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04243" w14:textId="46B8F924" w:rsidR="003D2BA3" w:rsidRPr="000B141A" w:rsidRDefault="003D2BA3" w:rsidP="007C186A">
      <w:pPr>
        <w:spacing w:after="0" w:line="276" w:lineRule="auto"/>
        <w:contextualSpacing/>
        <w:jc w:val="right"/>
        <w:rPr>
          <w:rFonts w:ascii="Times New Roman" w:hAnsi="Times New Roman" w:cs="Times New Roman"/>
          <w:b/>
          <w:sz w:val="28"/>
          <w:szCs w:val="28"/>
          <w:lang w:val="ro-MD"/>
        </w:rPr>
      </w:pPr>
      <w:r w:rsidRPr="000B141A">
        <w:rPr>
          <w:rFonts w:ascii="Times New Roman" w:hAnsi="Times New Roman" w:cs="Times New Roman"/>
          <w:b/>
          <w:sz w:val="28"/>
          <w:szCs w:val="28"/>
          <w:lang w:val="ro-MD"/>
        </w:rPr>
        <w:t>Proiect</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„UE</w:t>
      </w:r>
      <w:r w:rsidR="00D70AD8" w:rsidRPr="000B141A">
        <w:rPr>
          <w:rFonts w:ascii="Times New Roman" w:hAnsi="Times New Roman" w:cs="Times New Roman"/>
          <w:b/>
          <w:sz w:val="28"/>
          <w:szCs w:val="28"/>
          <w:lang w:val="ro-MD"/>
        </w:rPr>
        <w:t>”</w:t>
      </w:r>
    </w:p>
    <w:tbl>
      <w:tblPr>
        <w:tblW w:w="5000" w:type="pct"/>
        <w:tblLook w:val="04A0" w:firstRow="1" w:lastRow="0" w:firstColumn="1" w:lastColumn="0" w:noHBand="0" w:noVBand="1"/>
      </w:tblPr>
      <w:tblGrid>
        <w:gridCol w:w="9462"/>
      </w:tblGrid>
      <w:tr w:rsidR="00361BDA" w:rsidRPr="000B141A" w14:paraId="7E6DFDCD" w14:textId="77777777" w:rsidTr="00044913">
        <w:tc>
          <w:tcPr>
            <w:tcW w:w="5000" w:type="pct"/>
          </w:tcPr>
          <w:p w14:paraId="112B03F2" w14:textId="77777777" w:rsidR="003D2BA3" w:rsidRPr="000B141A" w:rsidRDefault="003D2BA3" w:rsidP="007C186A">
            <w:pPr>
              <w:spacing w:line="276" w:lineRule="auto"/>
              <w:contextualSpacing/>
              <w:rPr>
                <w:rFonts w:ascii="Times New Roman" w:hAnsi="Times New Roman" w:cs="Times New Roman"/>
                <w:sz w:val="28"/>
                <w:szCs w:val="28"/>
                <w:lang w:val="ro-MD"/>
              </w:rPr>
            </w:pPr>
            <w:r w:rsidRPr="000B141A">
              <w:rPr>
                <w:rFonts w:ascii="Times New Roman" w:hAnsi="Times New Roman" w:cs="Times New Roman"/>
                <w:noProof/>
                <w:sz w:val="28"/>
                <w:szCs w:val="28"/>
              </w:rPr>
              <w:drawing>
                <wp:anchor distT="0" distB="0" distL="114300" distR="114300" simplePos="0" relativeHeight="251659264" behindDoc="0" locked="0" layoutInCell="0" allowOverlap="1" wp14:anchorId="57BE9B37" wp14:editId="465566AB">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431B47" w14:textId="77777777" w:rsidR="003D2BA3" w:rsidRPr="000B141A" w:rsidRDefault="003D2BA3" w:rsidP="007C186A">
            <w:pPr>
              <w:spacing w:line="276" w:lineRule="auto"/>
              <w:contextualSpacing/>
              <w:rPr>
                <w:rFonts w:ascii="Times New Roman" w:hAnsi="Times New Roman" w:cs="Times New Roman"/>
                <w:sz w:val="28"/>
                <w:szCs w:val="28"/>
                <w:lang w:val="ro-MD"/>
              </w:rPr>
            </w:pPr>
          </w:p>
          <w:p w14:paraId="3B7A4DC2" w14:textId="77777777" w:rsidR="003D2BA3" w:rsidRPr="000B141A" w:rsidRDefault="003D2BA3" w:rsidP="007C186A">
            <w:pPr>
              <w:spacing w:line="276" w:lineRule="auto"/>
              <w:contextualSpacing/>
              <w:rPr>
                <w:rFonts w:ascii="Times New Roman" w:hAnsi="Times New Roman" w:cs="Times New Roman"/>
                <w:sz w:val="28"/>
                <w:szCs w:val="28"/>
                <w:lang w:val="ro-MD"/>
              </w:rPr>
            </w:pPr>
          </w:p>
          <w:p w14:paraId="5E05D295" w14:textId="77777777" w:rsidR="003D2BA3" w:rsidRPr="000B141A" w:rsidRDefault="003D2BA3" w:rsidP="007C186A">
            <w:pPr>
              <w:spacing w:line="276" w:lineRule="auto"/>
              <w:contextualSpacing/>
              <w:rPr>
                <w:rFonts w:ascii="Times New Roman" w:hAnsi="Times New Roman" w:cs="Times New Roman"/>
                <w:sz w:val="28"/>
                <w:szCs w:val="28"/>
                <w:lang w:val="ro-MD"/>
              </w:rPr>
            </w:pPr>
          </w:p>
          <w:p w14:paraId="206C866E" w14:textId="77777777" w:rsidR="003D2BA3" w:rsidRPr="000B141A" w:rsidRDefault="003D2BA3" w:rsidP="007C186A">
            <w:pPr>
              <w:spacing w:line="276" w:lineRule="auto"/>
              <w:contextualSpacing/>
              <w:rPr>
                <w:rFonts w:ascii="Times New Roman" w:hAnsi="Times New Roman" w:cs="Times New Roman"/>
                <w:sz w:val="28"/>
                <w:szCs w:val="28"/>
                <w:lang w:val="ro-MD"/>
              </w:rPr>
            </w:pPr>
          </w:p>
        </w:tc>
      </w:tr>
      <w:tr w:rsidR="00361BDA" w:rsidRPr="000B141A" w14:paraId="5003833C" w14:textId="77777777" w:rsidTr="00044913">
        <w:tc>
          <w:tcPr>
            <w:tcW w:w="5000" w:type="pct"/>
          </w:tcPr>
          <w:p w14:paraId="5CAEAB7D" w14:textId="77777777" w:rsidR="003D2BA3" w:rsidRPr="000B141A" w:rsidRDefault="003D2BA3" w:rsidP="007C186A">
            <w:pPr>
              <w:pStyle w:val="Titlu8"/>
              <w:spacing w:before="0" w:line="276" w:lineRule="auto"/>
              <w:contextualSpacing/>
              <w:rPr>
                <w:rFonts w:ascii="Times New Roman" w:hAnsi="Times New Roman" w:cs="Times New Roman"/>
                <w:color w:val="auto"/>
                <w:sz w:val="28"/>
                <w:szCs w:val="28"/>
                <w:lang w:val="ro-MD"/>
              </w:rPr>
            </w:pPr>
          </w:p>
          <w:p w14:paraId="33F5CABB" w14:textId="20CCA87D" w:rsidR="003D2BA3" w:rsidRPr="000B141A" w:rsidRDefault="003D2BA3" w:rsidP="007C186A">
            <w:pPr>
              <w:pStyle w:val="Titlu8"/>
              <w:spacing w:before="0" w:line="276" w:lineRule="auto"/>
              <w:contextualSpacing/>
              <w:jc w:val="center"/>
              <w:rPr>
                <w:rFonts w:ascii="Times New Roman" w:hAnsi="Times New Roman" w:cs="Times New Roman"/>
                <w:color w:val="auto"/>
                <w:spacing w:val="20"/>
                <w:sz w:val="28"/>
                <w:szCs w:val="28"/>
                <w:lang w:val="ro-MD"/>
              </w:rPr>
            </w:pPr>
            <w:r w:rsidRPr="000B141A">
              <w:rPr>
                <w:rFonts w:ascii="Times New Roman" w:hAnsi="Times New Roman" w:cs="Times New Roman"/>
                <w:color w:val="auto"/>
                <w:spacing w:val="20"/>
                <w:sz w:val="28"/>
                <w:szCs w:val="28"/>
                <w:lang w:val="ro-MD"/>
              </w:rPr>
              <w:t>GUVERNUL</w:t>
            </w:r>
            <w:r w:rsidR="00BE1E32" w:rsidRPr="000B141A">
              <w:rPr>
                <w:rFonts w:ascii="Times New Roman" w:hAnsi="Times New Roman" w:cs="Times New Roman"/>
                <w:color w:val="auto"/>
                <w:spacing w:val="20"/>
                <w:sz w:val="28"/>
                <w:szCs w:val="28"/>
                <w:lang w:val="ro-MD"/>
              </w:rPr>
              <w:t xml:space="preserve">  </w:t>
            </w:r>
            <w:r w:rsidRPr="000B141A">
              <w:rPr>
                <w:rFonts w:ascii="Times New Roman" w:hAnsi="Times New Roman" w:cs="Times New Roman"/>
                <w:color w:val="auto"/>
                <w:spacing w:val="20"/>
                <w:sz w:val="28"/>
                <w:szCs w:val="28"/>
                <w:lang w:val="ro-MD"/>
              </w:rPr>
              <w:t>REPUBLICII</w:t>
            </w:r>
            <w:r w:rsidR="00BE1E32" w:rsidRPr="000B141A">
              <w:rPr>
                <w:rFonts w:ascii="Times New Roman" w:hAnsi="Times New Roman" w:cs="Times New Roman"/>
                <w:color w:val="auto"/>
                <w:spacing w:val="20"/>
                <w:sz w:val="28"/>
                <w:szCs w:val="28"/>
                <w:lang w:val="ro-MD"/>
              </w:rPr>
              <w:t xml:space="preserve">  </w:t>
            </w:r>
            <w:r w:rsidRPr="000B141A">
              <w:rPr>
                <w:rFonts w:ascii="Times New Roman" w:hAnsi="Times New Roman" w:cs="Times New Roman"/>
                <w:color w:val="auto"/>
                <w:spacing w:val="20"/>
                <w:sz w:val="28"/>
                <w:szCs w:val="28"/>
                <w:lang w:val="ro-MD"/>
              </w:rPr>
              <w:t>MOLDOVA</w:t>
            </w:r>
          </w:p>
          <w:p w14:paraId="776F261F" w14:textId="77777777" w:rsidR="003D2BA3" w:rsidRPr="000B141A" w:rsidRDefault="003D2BA3" w:rsidP="007C186A">
            <w:pPr>
              <w:spacing w:line="276" w:lineRule="auto"/>
              <w:contextualSpacing/>
              <w:jc w:val="center"/>
              <w:rPr>
                <w:rFonts w:ascii="Times New Roman" w:hAnsi="Times New Roman" w:cs="Times New Roman"/>
                <w:sz w:val="28"/>
                <w:szCs w:val="28"/>
                <w:lang w:val="ro-MD"/>
              </w:rPr>
            </w:pPr>
          </w:p>
          <w:p w14:paraId="7E166A52" w14:textId="6D3E5B82" w:rsidR="003D2BA3" w:rsidRPr="000B141A" w:rsidRDefault="003D2BA3" w:rsidP="007C186A">
            <w:pPr>
              <w:pStyle w:val="Titlu8"/>
              <w:spacing w:before="0" w:line="276" w:lineRule="auto"/>
              <w:contextualSpacing/>
              <w:jc w:val="center"/>
              <w:rPr>
                <w:rFonts w:ascii="Times New Roman" w:hAnsi="Times New Roman" w:cs="Times New Roman"/>
                <w:color w:val="auto"/>
                <w:sz w:val="28"/>
                <w:szCs w:val="28"/>
                <w:lang w:val="ro-MD"/>
              </w:rPr>
            </w:pPr>
            <w:r w:rsidRPr="000B141A">
              <w:rPr>
                <w:rFonts w:ascii="Times New Roman" w:hAnsi="Times New Roman" w:cs="Times New Roman"/>
                <w:color w:val="auto"/>
                <w:spacing w:val="40"/>
                <w:sz w:val="28"/>
                <w:szCs w:val="28"/>
                <w:lang w:val="ro-MD"/>
              </w:rPr>
              <w:t>HOTĂRÂRE</w:t>
            </w:r>
            <w:r w:rsidR="00BE1E32" w:rsidRPr="000B141A">
              <w:rPr>
                <w:rFonts w:ascii="Times New Roman" w:hAnsi="Times New Roman" w:cs="Times New Roman"/>
                <w:color w:val="auto"/>
                <w:sz w:val="28"/>
                <w:szCs w:val="28"/>
                <w:lang w:val="ro-MD"/>
              </w:rPr>
              <w:t xml:space="preserve"> </w:t>
            </w:r>
            <w:r w:rsidRPr="000B141A">
              <w:rPr>
                <w:rFonts w:ascii="Times New Roman" w:hAnsi="Times New Roman" w:cs="Times New Roman"/>
                <w:color w:val="auto"/>
                <w:sz w:val="28"/>
                <w:szCs w:val="28"/>
                <w:lang w:val="ro-MD"/>
              </w:rPr>
              <w:t>nr.</w:t>
            </w:r>
            <w:r w:rsidR="00BE1E32" w:rsidRPr="000B141A">
              <w:rPr>
                <w:rFonts w:ascii="Times New Roman" w:hAnsi="Times New Roman" w:cs="Times New Roman"/>
                <w:color w:val="auto"/>
                <w:sz w:val="28"/>
                <w:szCs w:val="28"/>
                <w:lang w:val="ro-MD"/>
              </w:rPr>
              <w:t xml:space="preserve"> </w:t>
            </w:r>
            <w:r w:rsidRPr="000B141A">
              <w:rPr>
                <w:rFonts w:ascii="Times New Roman" w:hAnsi="Times New Roman" w:cs="Times New Roman"/>
                <w:color w:val="auto"/>
                <w:sz w:val="28"/>
                <w:szCs w:val="28"/>
                <w:lang w:val="ro-MD"/>
              </w:rPr>
              <w:t>____</w:t>
            </w:r>
          </w:p>
          <w:p w14:paraId="3CF9BDC1" w14:textId="77777777" w:rsidR="003D2BA3" w:rsidRPr="000B141A" w:rsidRDefault="003D2BA3" w:rsidP="007C186A">
            <w:pPr>
              <w:spacing w:line="276" w:lineRule="auto"/>
              <w:contextualSpacing/>
              <w:jc w:val="center"/>
              <w:rPr>
                <w:rFonts w:ascii="Times New Roman" w:hAnsi="Times New Roman" w:cs="Times New Roman"/>
                <w:sz w:val="28"/>
                <w:szCs w:val="28"/>
                <w:lang w:val="ro-MD"/>
              </w:rPr>
            </w:pPr>
          </w:p>
          <w:p w14:paraId="53F17997" w14:textId="1E3DE9EA" w:rsidR="003D2BA3" w:rsidRPr="000B141A" w:rsidRDefault="003D2BA3" w:rsidP="007C186A">
            <w:pPr>
              <w:spacing w:line="276" w:lineRule="auto"/>
              <w:contextualSpacing/>
              <w:jc w:val="center"/>
              <w:rPr>
                <w:rFonts w:ascii="Times New Roman" w:hAnsi="Times New Roman" w:cs="Times New Roman"/>
                <w:b/>
                <w:sz w:val="28"/>
                <w:szCs w:val="28"/>
                <w:lang w:val="ro-MD"/>
              </w:rPr>
            </w:pPr>
            <w:r w:rsidRPr="000B141A">
              <w:rPr>
                <w:rFonts w:ascii="Times New Roman" w:hAnsi="Times New Roman" w:cs="Times New Roman"/>
                <w:b/>
                <w:sz w:val="28"/>
                <w:szCs w:val="28"/>
                <w:u w:val="single"/>
                <w:lang w:val="ro-MD"/>
              </w:rPr>
              <w:t>din</w:t>
            </w:r>
            <w:r w:rsidR="00BE1E32" w:rsidRPr="000B141A">
              <w:rPr>
                <w:rFonts w:ascii="Times New Roman" w:hAnsi="Times New Roman" w:cs="Times New Roman"/>
                <w:b/>
                <w:sz w:val="28"/>
                <w:szCs w:val="28"/>
                <w:u w:val="single"/>
                <w:lang w:val="ro-MD"/>
              </w:rPr>
              <w:t xml:space="preserve">                                        </w:t>
            </w:r>
            <w:r w:rsidRPr="000B141A">
              <w:rPr>
                <w:rFonts w:ascii="Times New Roman" w:hAnsi="Times New Roman" w:cs="Times New Roman"/>
                <w:b/>
                <w:sz w:val="28"/>
                <w:szCs w:val="28"/>
                <w:u w:val="single"/>
                <w:lang w:val="ro-MD"/>
              </w:rPr>
              <w:t>202</w:t>
            </w:r>
            <w:r w:rsidR="009D08B4" w:rsidRPr="000B141A">
              <w:rPr>
                <w:rFonts w:ascii="Times New Roman" w:hAnsi="Times New Roman" w:cs="Times New Roman"/>
                <w:b/>
                <w:sz w:val="28"/>
                <w:szCs w:val="28"/>
                <w:u w:val="single"/>
                <w:lang w:val="ro-MD"/>
              </w:rPr>
              <w:t>6</w:t>
            </w:r>
          </w:p>
          <w:p w14:paraId="71D285F2" w14:textId="77777777" w:rsidR="003D2BA3" w:rsidRPr="000B141A" w:rsidRDefault="003D2BA3" w:rsidP="007C186A">
            <w:pPr>
              <w:spacing w:line="276" w:lineRule="auto"/>
              <w:contextualSpacing/>
              <w:jc w:val="center"/>
              <w:rPr>
                <w:rFonts w:ascii="Times New Roman" w:hAnsi="Times New Roman" w:cs="Times New Roman"/>
                <w:b/>
                <w:sz w:val="28"/>
                <w:szCs w:val="28"/>
                <w:lang w:val="ro-MD"/>
              </w:rPr>
            </w:pPr>
            <w:r w:rsidRPr="000B141A">
              <w:rPr>
                <w:rFonts w:ascii="Times New Roman" w:hAnsi="Times New Roman" w:cs="Times New Roman"/>
                <w:b/>
                <w:sz w:val="28"/>
                <w:szCs w:val="28"/>
                <w:lang w:val="ro-MD"/>
              </w:rPr>
              <w:t>Chișinău</w:t>
            </w:r>
          </w:p>
          <w:p w14:paraId="34698AED" w14:textId="77777777" w:rsidR="003D2BA3" w:rsidRPr="000B141A" w:rsidRDefault="003D2BA3" w:rsidP="007C186A">
            <w:pPr>
              <w:spacing w:line="276" w:lineRule="auto"/>
              <w:contextualSpacing/>
              <w:jc w:val="center"/>
              <w:rPr>
                <w:rFonts w:ascii="Times New Roman" w:hAnsi="Times New Roman" w:cs="Times New Roman"/>
                <w:noProof/>
                <w:sz w:val="28"/>
                <w:szCs w:val="28"/>
                <w:lang w:val="ro-MD" w:eastAsia="ro-RO"/>
              </w:rPr>
            </w:pPr>
          </w:p>
        </w:tc>
      </w:tr>
    </w:tbl>
    <w:p w14:paraId="6D1C2DC7" w14:textId="1CB52693" w:rsidR="00B647C4" w:rsidRPr="000B141A" w:rsidRDefault="00CE3ACD" w:rsidP="007C186A">
      <w:pPr>
        <w:pStyle w:val="Titlu4"/>
        <w:shd w:val="clear" w:color="auto" w:fill="FFFFFF"/>
        <w:spacing w:before="165" w:after="165" w:line="276" w:lineRule="auto"/>
        <w:jc w:val="center"/>
        <w:rPr>
          <w:rFonts w:ascii="Times New Roman" w:eastAsiaTheme="minorHAnsi" w:hAnsi="Times New Roman" w:cs="Times New Roman"/>
          <w:b/>
          <w:i w:val="0"/>
          <w:iCs w:val="0"/>
          <w:color w:val="auto"/>
          <w:sz w:val="28"/>
          <w:szCs w:val="28"/>
          <w:lang w:val="ro-MD"/>
        </w:rPr>
      </w:pPr>
      <w:r w:rsidRPr="000B141A">
        <w:rPr>
          <w:rFonts w:ascii="Times New Roman" w:eastAsiaTheme="minorHAnsi" w:hAnsi="Times New Roman" w:cs="Times New Roman"/>
          <w:b/>
          <w:i w:val="0"/>
          <w:iCs w:val="0"/>
          <w:color w:val="auto"/>
          <w:sz w:val="28"/>
          <w:szCs w:val="28"/>
          <w:lang w:val="ro-MD"/>
        </w:rPr>
        <w:t>privind</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modificarea</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Hotărârii</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Guvernului</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nr.</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679/2024</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pentru</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aprobarea</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Regulamentului</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privind</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aplicarea</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măsurilor</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de</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protecție</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împotriva</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organismelor</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dăunătoare</w:t>
      </w:r>
      <w:r w:rsidR="00BE1E32" w:rsidRPr="000B141A">
        <w:rPr>
          <w:rFonts w:ascii="Times New Roman" w:eastAsiaTheme="minorHAnsi" w:hAnsi="Times New Roman" w:cs="Times New Roman"/>
          <w:b/>
          <w:i w:val="0"/>
          <w:iCs w:val="0"/>
          <w:color w:val="auto"/>
          <w:sz w:val="28"/>
          <w:szCs w:val="28"/>
          <w:lang w:val="ro-MD"/>
        </w:rPr>
        <w:t xml:space="preserve"> </w:t>
      </w:r>
      <w:r w:rsidRPr="000B141A">
        <w:rPr>
          <w:rFonts w:ascii="Times New Roman" w:eastAsiaTheme="minorHAnsi" w:hAnsi="Times New Roman" w:cs="Times New Roman"/>
          <w:b/>
          <w:i w:val="0"/>
          <w:iCs w:val="0"/>
          <w:color w:val="auto"/>
          <w:sz w:val="28"/>
          <w:szCs w:val="28"/>
          <w:lang w:val="ro-MD"/>
        </w:rPr>
        <w:t>plantelor</w:t>
      </w:r>
    </w:p>
    <w:p w14:paraId="59412613" w14:textId="3ED96440" w:rsidR="003D2BA3" w:rsidRPr="000B141A" w:rsidRDefault="00F21305" w:rsidP="007C186A">
      <w:pPr>
        <w:pStyle w:val="Titlu4"/>
        <w:shd w:val="clear" w:color="auto" w:fill="FFFFFF"/>
        <w:spacing w:before="165" w:after="165" w:line="276" w:lineRule="auto"/>
        <w:ind w:firstLine="709"/>
        <w:jc w:val="both"/>
        <w:rPr>
          <w:rFonts w:ascii="Times New Roman" w:eastAsiaTheme="minorHAnsi" w:hAnsi="Times New Roman" w:cs="Times New Roman"/>
          <w:b/>
          <w:i w:val="0"/>
          <w:iCs w:val="0"/>
          <w:color w:val="auto"/>
          <w:sz w:val="28"/>
          <w:szCs w:val="28"/>
          <w:lang w:val="ro-MD"/>
        </w:rPr>
      </w:pPr>
      <w:r w:rsidRPr="000B141A">
        <w:rPr>
          <w:rFonts w:ascii="Times New Roman" w:eastAsia="Times New Roman" w:hAnsi="Times New Roman" w:cs="Times New Roman"/>
          <w:bCs/>
          <w:i w:val="0"/>
          <w:iCs w:val="0"/>
          <w:color w:val="auto"/>
          <w:sz w:val="28"/>
          <w:szCs w:val="28"/>
          <w:lang w:val="ro-MD"/>
        </w:rPr>
        <w:t>În</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temeiul</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art.</w:t>
      </w:r>
      <w:r w:rsidR="00BE1E32" w:rsidRPr="000B141A">
        <w:rPr>
          <w:rFonts w:ascii="Times New Roman" w:eastAsia="Times New Roman" w:hAnsi="Times New Roman" w:cs="Times New Roman"/>
          <w:bCs/>
          <w:i w:val="0"/>
          <w:iCs w:val="0"/>
          <w:color w:val="auto"/>
          <w:sz w:val="28"/>
          <w:szCs w:val="28"/>
          <w:lang w:val="ro-MD"/>
        </w:rPr>
        <w:t xml:space="preserve"> </w:t>
      </w:r>
      <w:r w:rsidR="003136EF" w:rsidRPr="000B141A">
        <w:rPr>
          <w:rFonts w:ascii="Times New Roman" w:eastAsia="Times New Roman" w:hAnsi="Times New Roman" w:cs="Times New Roman"/>
          <w:bCs/>
          <w:i w:val="0"/>
          <w:iCs w:val="0"/>
          <w:color w:val="auto"/>
          <w:sz w:val="28"/>
          <w:szCs w:val="28"/>
          <w:lang w:val="ro-MD"/>
        </w:rPr>
        <w:t>31</w:t>
      </w:r>
      <w:r w:rsidR="00BE1E32" w:rsidRPr="000B141A">
        <w:rPr>
          <w:rFonts w:ascii="Times New Roman" w:eastAsia="Times New Roman" w:hAnsi="Times New Roman" w:cs="Times New Roman"/>
          <w:bCs/>
          <w:i w:val="0"/>
          <w:iCs w:val="0"/>
          <w:color w:val="auto"/>
          <w:sz w:val="28"/>
          <w:szCs w:val="28"/>
          <w:lang w:val="ro-MD"/>
        </w:rPr>
        <w:t xml:space="preserve"> </w:t>
      </w:r>
      <w:r w:rsidR="00B01254" w:rsidRPr="000B141A">
        <w:rPr>
          <w:rFonts w:ascii="Times New Roman" w:eastAsia="Times New Roman" w:hAnsi="Times New Roman" w:cs="Times New Roman"/>
          <w:bCs/>
          <w:i w:val="0"/>
          <w:iCs w:val="0"/>
          <w:color w:val="auto"/>
          <w:sz w:val="28"/>
          <w:szCs w:val="28"/>
          <w:lang w:val="ro-MD"/>
        </w:rPr>
        <w:t>alin.</w:t>
      </w:r>
      <w:r w:rsidR="00BE1E32" w:rsidRPr="000B141A">
        <w:rPr>
          <w:rFonts w:ascii="Times New Roman" w:eastAsia="Times New Roman" w:hAnsi="Times New Roman" w:cs="Times New Roman"/>
          <w:bCs/>
          <w:i w:val="0"/>
          <w:iCs w:val="0"/>
          <w:color w:val="auto"/>
          <w:sz w:val="28"/>
          <w:szCs w:val="28"/>
          <w:lang w:val="ro-MD"/>
        </w:rPr>
        <w:t xml:space="preserve"> </w:t>
      </w:r>
      <w:r w:rsidR="00B01254" w:rsidRPr="000B141A">
        <w:rPr>
          <w:rFonts w:ascii="Times New Roman" w:eastAsia="Times New Roman" w:hAnsi="Times New Roman" w:cs="Times New Roman"/>
          <w:bCs/>
          <w:i w:val="0"/>
          <w:iCs w:val="0"/>
          <w:color w:val="auto"/>
          <w:sz w:val="28"/>
          <w:szCs w:val="28"/>
          <w:lang w:val="ro-MD"/>
        </w:rPr>
        <w:t>(</w:t>
      </w:r>
      <w:r w:rsidR="003136EF" w:rsidRPr="000B141A">
        <w:rPr>
          <w:rFonts w:ascii="Times New Roman" w:eastAsia="Times New Roman" w:hAnsi="Times New Roman" w:cs="Times New Roman"/>
          <w:bCs/>
          <w:i w:val="0"/>
          <w:iCs w:val="0"/>
          <w:color w:val="auto"/>
          <w:sz w:val="28"/>
          <w:szCs w:val="28"/>
          <w:lang w:val="ro-MD"/>
        </w:rPr>
        <w:t>1</w:t>
      </w:r>
      <w:r w:rsidR="00B01254" w:rsidRPr="000B141A">
        <w:rPr>
          <w:rFonts w:ascii="Times New Roman" w:eastAsia="Times New Roman" w:hAnsi="Times New Roman" w:cs="Times New Roman"/>
          <w:bCs/>
          <w:i w:val="0"/>
          <w:iCs w:val="0"/>
          <w:color w:val="auto"/>
          <w:sz w:val="28"/>
          <w:szCs w:val="28"/>
          <w:lang w:val="ro-MD"/>
        </w:rPr>
        <w:t>)</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din</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Legea</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nr.</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422/2023</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privind</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măsurile</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de</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protecție</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împotriva</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organismelor</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dăunătoare</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plantelor</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(Monitorul</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Oficial</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al</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Republicii</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Moldova,</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2024,</w:t>
      </w:r>
      <w:r w:rsidR="00BE1E32" w:rsidRPr="000B141A">
        <w:rPr>
          <w:rFonts w:ascii="Times New Roman" w:eastAsia="Times New Roman" w:hAnsi="Times New Roman" w:cs="Times New Roman"/>
          <w:bCs/>
          <w:i w:val="0"/>
          <w:iCs w:val="0"/>
          <w:color w:val="auto"/>
          <w:sz w:val="28"/>
          <w:szCs w:val="28"/>
          <w:lang w:val="ro-MD"/>
        </w:rPr>
        <w:t xml:space="preserve"> </w:t>
      </w:r>
      <w:r w:rsidRPr="000B141A">
        <w:rPr>
          <w:rFonts w:ascii="Times New Roman" w:eastAsia="Times New Roman" w:hAnsi="Times New Roman" w:cs="Times New Roman"/>
          <w:bCs/>
          <w:i w:val="0"/>
          <w:iCs w:val="0"/>
          <w:color w:val="auto"/>
          <w:sz w:val="28"/>
          <w:szCs w:val="28"/>
          <w:lang w:val="ro-MD"/>
        </w:rPr>
        <w:t>nr.</w:t>
      </w:r>
      <w:r w:rsidR="00BE1E32" w:rsidRPr="000B141A">
        <w:rPr>
          <w:rFonts w:ascii="Times New Roman" w:eastAsia="Times New Roman" w:hAnsi="Times New Roman" w:cs="Times New Roman"/>
          <w:bCs/>
          <w:i w:val="0"/>
          <w:iCs w:val="0"/>
          <w:color w:val="auto"/>
          <w:sz w:val="28"/>
          <w:szCs w:val="28"/>
          <w:lang w:val="ro-MD"/>
        </w:rPr>
        <w:t xml:space="preserve"> </w:t>
      </w:r>
      <w:r w:rsidR="004B04A3" w:rsidRPr="000B141A">
        <w:rPr>
          <w:rFonts w:ascii="Times New Roman" w:hAnsi="Times New Roman" w:cs="Times New Roman"/>
          <w:i w:val="0"/>
          <w:color w:val="auto"/>
          <w:sz w:val="28"/>
          <w:szCs w:val="28"/>
        </w:rPr>
        <w:t>98-100, art. 147</w:t>
      </w:r>
      <w:r w:rsidRPr="000B141A">
        <w:rPr>
          <w:rFonts w:ascii="Times New Roman" w:eastAsia="Times New Roman" w:hAnsi="Times New Roman" w:cs="Times New Roman"/>
          <w:bCs/>
          <w:i w:val="0"/>
          <w:iCs w:val="0"/>
          <w:color w:val="auto"/>
          <w:sz w:val="28"/>
          <w:szCs w:val="28"/>
          <w:lang w:val="ro-MD"/>
        </w:rPr>
        <w:t>),</w:t>
      </w:r>
    </w:p>
    <w:p w14:paraId="335E8DA1" w14:textId="77777777" w:rsidR="00F572D7" w:rsidRPr="000B141A" w:rsidRDefault="00F572D7" w:rsidP="007C186A">
      <w:pPr>
        <w:pStyle w:val="pb"/>
        <w:tabs>
          <w:tab w:val="left" w:pos="993"/>
        </w:tabs>
        <w:spacing w:before="0" w:beforeAutospacing="0" w:after="0" w:afterAutospacing="0" w:line="276" w:lineRule="auto"/>
        <w:ind w:firstLine="709"/>
        <w:contextualSpacing/>
        <w:jc w:val="both"/>
        <w:rPr>
          <w:sz w:val="28"/>
          <w:szCs w:val="28"/>
          <w:lang w:val="ro-MD"/>
        </w:rPr>
      </w:pPr>
    </w:p>
    <w:p w14:paraId="4D6C3473" w14:textId="27110668" w:rsidR="003D2BA3" w:rsidRPr="000B141A" w:rsidRDefault="003D2BA3" w:rsidP="007C186A">
      <w:pPr>
        <w:tabs>
          <w:tab w:val="left" w:pos="1560"/>
        </w:tabs>
        <w:spacing w:after="0" w:line="276" w:lineRule="auto"/>
        <w:ind w:firstLine="709"/>
        <w:contextualSpacing/>
        <w:jc w:val="both"/>
        <w:rPr>
          <w:rFonts w:ascii="Times New Roman" w:hAnsi="Times New Roman" w:cs="Times New Roman"/>
          <w:b/>
          <w:sz w:val="28"/>
          <w:szCs w:val="28"/>
          <w:lang w:val="ro-MD"/>
        </w:rPr>
      </w:pPr>
      <w:r w:rsidRPr="000B141A">
        <w:rPr>
          <w:rFonts w:ascii="Times New Roman" w:hAnsi="Times New Roman" w:cs="Times New Roman"/>
          <w:b/>
          <w:sz w:val="28"/>
          <w:szCs w:val="28"/>
          <w:lang w:val="ro-MD"/>
        </w:rPr>
        <w:t>Guvernul</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HOTĂRĂȘTE:</w:t>
      </w:r>
      <w:r w:rsidR="00BE1E32" w:rsidRPr="000B141A">
        <w:rPr>
          <w:rFonts w:ascii="Times New Roman" w:hAnsi="Times New Roman" w:cs="Times New Roman"/>
          <w:b/>
          <w:sz w:val="28"/>
          <w:szCs w:val="28"/>
          <w:lang w:val="ro-MD"/>
        </w:rPr>
        <w:t xml:space="preserve"> </w:t>
      </w:r>
    </w:p>
    <w:p w14:paraId="4B250D3F" w14:textId="7B098DFF" w:rsidR="005244C9" w:rsidRPr="000B141A" w:rsidRDefault="003D2BA3" w:rsidP="007C186A">
      <w:pPr>
        <w:pStyle w:val="pb"/>
        <w:numPr>
          <w:ilvl w:val="0"/>
          <w:numId w:val="2"/>
        </w:numPr>
        <w:shd w:val="clear" w:color="auto" w:fill="FFFFFF"/>
        <w:tabs>
          <w:tab w:val="left" w:pos="993"/>
          <w:tab w:val="left" w:pos="1418"/>
          <w:tab w:val="left" w:pos="1560"/>
        </w:tabs>
        <w:spacing w:before="0" w:beforeAutospacing="0" w:after="0" w:afterAutospacing="0" w:line="276" w:lineRule="auto"/>
        <w:ind w:left="0" w:firstLine="709"/>
        <w:contextualSpacing/>
        <w:jc w:val="both"/>
        <w:rPr>
          <w:sz w:val="28"/>
          <w:szCs w:val="28"/>
          <w:lang w:val="ro-MD"/>
        </w:rPr>
      </w:pPr>
      <w:r w:rsidRPr="000B141A">
        <w:rPr>
          <w:bCs/>
          <w:sz w:val="28"/>
          <w:szCs w:val="28"/>
          <w:lang w:val="ro-MD"/>
        </w:rPr>
        <w:t>Hotăr</w:t>
      </w:r>
      <w:r w:rsidR="000F5AE1" w:rsidRPr="000B141A">
        <w:rPr>
          <w:bCs/>
          <w:sz w:val="28"/>
          <w:szCs w:val="28"/>
          <w:lang w:val="ro-MD"/>
        </w:rPr>
        <w:t>â</w:t>
      </w:r>
      <w:r w:rsidRPr="000B141A">
        <w:rPr>
          <w:bCs/>
          <w:sz w:val="28"/>
          <w:szCs w:val="28"/>
          <w:lang w:val="ro-MD"/>
        </w:rPr>
        <w:t>rea</w:t>
      </w:r>
      <w:r w:rsidR="00BE1E32" w:rsidRPr="000B141A">
        <w:rPr>
          <w:bCs/>
          <w:sz w:val="28"/>
          <w:szCs w:val="28"/>
          <w:lang w:val="ro-MD"/>
        </w:rPr>
        <w:t xml:space="preserve"> </w:t>
      </w:r>
      <w:r w:rsidRPr="000B141A">
        <w:rPr>
          <w:bCs/>
          <w:sz w:val="28"/>
          <w:szCs w:val="28"/>
          <w:lang w:val="ro-MD"/>
        </w:rPr>
        <w:t>Guvernului</w:t>
      </w:r>
      <w:r w:rsidR="00BE1E32" w:rsidRPr="000B141A">
        <w:rPr>
          <w:bCs/>
          <w:sz w:val="28"/>
          <w:szCs w:val="28"/>
          <w:lang w:val="ro-MD"/>
        </w:rPr>
        <w:t xml:space="preserve"> </w:t>
      </w:r>
      <w:r w:rsidR="000F5AE1" w:rsidRPr="000B141A">
        <w:rPr>
          <w:bCs/>
          <w:sz w:val="28"/>
          <w:szCs w:val="28"/>
          <w:lang w:val="ro-MD"/>
        </w:rPr>
        <w:t>nr.</w:t>
      </w:r>
      <w:r w:rsidR="00BE1E32" w:rsidRPr="000B141A">
        <w:rPr>
          <w:bCs/>
          <w:sz w:val="28"/>
          <w:szCs w:val="28"/>
          <w:lang w:val="ro-MD"/>
        </w:rPr>
        <w:t xml:space="preserve"> </w:t>
      </w:r>
      <w:r w:rsidR="00152378" w:rsidRPr="000B141A">
        <w:rPr>
          <w:rFonts w:eastAsiaTheme="minorHAnsi"/>
          <w:sz w:val="28"/>
          <w:szCs w:val="28"/>
          <w:lang w:val="ro-MD"/>
        </w:rPr>
        <w:t>679/2024</w:t>
      </w:r>
      <w:r w:rsidR="00BE1E32" w:rsidRPr="000B141A">
        <w:rPr>
          <w:rFonts w:eastAsiaTheme="minorHAnsi"/>
          <w:sz w:val="28"/>
          <w:szCs w:val="28"/>
          <w:lang w:val="ro-MD"/>
        </w:rPr>
        <w:t xml:space="preserve"> </w:t>
      </w:r>
      <w:r w:rsidR="00152378" w:rsidRPr="000B141A">
        <w:rPr>
          <w:rFonts w:eastAsiaTheme="minorHAnsi"/>
          <w:sz w:val="28"/>
          <w:szCs w:val="28"/>
          <w:lang w:val="ro-MD"/>
        </w:rPr>
        <w:t>pentru</w:t>
      </w:r>
      <w:r w:rsidR="00BE1E32" w:rsidRPr="000B141A">
        <w:rPr>
          <w:rFonts w:eastAsiaTheme="minorHAnsi"/>
          <w:sz w:val="28"/>
          <w:szCs w:val="28"/>
          <w:lang w:val="ro-MD"/>
        </w:rPr>
        <w:t xml:space="preserve"> </w:t>
      </w:r>
      <w:r w:rsidR="00152378" w:rsidRPr="000B141A">
        <w:rPr>
          <w:rFonts w:eastAsiaTheme="minorHAnsi"/>
          <w:sz w:val="28"/>
          <w:szCs w:val="28"/>
          <w:lang w:val="ro-MD"/>
        </w:rPr>
        <w:t>aprobarea</w:t>
      </w:r>
      <w:r w:rsidR="00BE1E32" w:rsidRPr="000B141A">
        <w:rPr>
          <w:rFonts w:eastAsiaTheme="minorHAnsi"/>
          <w:sz w:val="28"/>
          <w:szCs w:val="28"/>
          <w:lang w:val="ro-MD"/>
        </w:rPr>
        <w:t xml:space="preserve"> </w:t>
      </w:r>
      <w:r w:rsidR="00152378" w:rsidRPr="000B141A">
        <w:rPr>
          <w:rFonts w:eastAsiaTheme="minorHAnsi"/>
          <w:sz w:val="28"/>
          <w:szCs w:val="28"/>
          <w:lang w:val="ro-MD"/>
        </w:rPr>
        <w:t>Regulamentului</w:t>
      </w:r>
      <w:r w:rsidR="00BE1E32" w:rsidRPr="000B141A">
        <w:rPr>
          <w:rFonts w:eastAsiaTheme="minorHAnsi"/>
          <w:sz w:val="28"/>
          <w:szCs w:val="28"/>
          <w:lang w:val="ro-MD"/>
        </w:rPr>
        <w:t xml:space="preserve"> </w:t>
      </w:r>
      <w:r w:rsidR="00152378" w:rsidRPr="000B141A">
        <w:rPr>
          <w:rFonts w:eastAsiaTheme="minorHAnsi"/>
          <w:sz w:val="28"/>
          <w:szCs w:val="28"/>
          <w:lang w:val="ro-MD"/>
        </w:rPr>
        <w:t>privind</w:t>
      </w:r>
      <w:r w:rsidR="00BE1E32" w:rsidRPr="000B141A">
        <w:rPr>
          <w:rFonts w:eastAsiaTheme="minorHAnsi"/>
          <w:sz w:val="28"/>
          <w:szCs w:val="28"/>
          <w:lang w:val="ro-MD"/>
        </w:rPr>
        <w:t xml:space="preserve"> </w:t>
      </w:r>
      <w:r w:rsidR="00152378" w:rsidRPr="000B141A">
        <w:rPr>
          <w:rFonts w:eastAsiaTheme="minorHAnsi"/>
          <w:sz w:val="28"/>
          <w:szCs w:val="28"/>
          <w:lang w:val="ro-MD"/>
        </w:rPr>
        <w:t>aplicarea</w:t>
      </w:r>
      <w:r w:rsidR="00BE1E32" w:rsidRPr="000B141A">
        <w:rPr>
          <w:rFonts w:eastAsiaTheme="minorHAnsi"/>
          <w:sz w:val="28"/>
          <w:szCs w:val="28"/>
          <w:lang w:val="ro-MD"/>
        </w:rPr>
        <w:t xml:space="preserve"> </w:t>
      </w:r>
      <w:r w:rsidR="00152378" w:rsidRPr="000B141A">
        <w:rPr>
          <w:rFonts w:eastAsiaTheme="minorHAnsi"/>
          <w:sz w:val="28"/>
          <w:szCs w:val="28"/>
          <w:lang w:val="ro-MD"/>
        </w:rPr>
        <w:t>măsurilor</w:t>
      </w:r>
      <w:r w:rsidR="00BE1E32" w:rsidRPr="000B141A">
        <w:rPr>
          <w:rFonts w:eastAsiaTheme="minorHAnsi"/>
          <w:sz w:val="28"/>
          <w:szCs w:val="28"/>
          <w:lang w:val="ro-MD"/>
        </w:rPr>
        <w:t xml:space="preserve"> </w:t>
      </w:r>
      <w:r w:rsidR="00152378" w:rsidRPr="000B141A">
        <w:rPr>
          <w:rFonts w:eastAsiaTheme="minorHAnsi"/>
          <w:sz w:val="28"/>
          <w:szCs w:val="28"/>
          <w:lang w:val="ro-MD"/>
        </w:rPr>
        <w:t>de</w:t>
      </w:r>
      <w:r w:rsidR="00BE1E32" w:rsidRPr="000B141A">
        <w:rPr>
          <w:rFonts w:eastAsiaTheme="minorHAnsi"/>
          <w:sz w:val="28"/>
          <w:szCs w:val="28"/>
          <w:lang w:val="ro-MD"/>
        </w:rPr>
        <w:t xml:space="preserve"> </w:t>
      </w:r>
      <w:r w:rsidR="00152378" w:rsidRPr="000B141A">
        <w:rPr>
          <w:rFonts w:eastAsiaTheme="minorHAnsi"/>
          <w:sz w:val="28"/>
          <w:szCs w:val="28"/>
          <w:lang w:val="ro-MD"/>
        </w:rPr>
        <w:t>protecție</w:t>
      </w:r>
      <w:r w:rsidR="00BE1E32" w:rsidRPr="000B141A">
        <w:rPr>
          <w:rFonts w:eastAsiaTheme="minorHAnsi"/>
          <w:sz w:val="28"/>
          <w:szCs w:val="28"/>
          <w:lang w:val="ro-MD"/>
        </w:rPr>
        <w:t xml:space="preserve"> </w:t>
      </w:r>
      <w:r w:rsidR="00152378" w:rsidRPr="000B141A">
        <w:rPr>
          <w:rFonts w:eastAsiaTheme="minorHAnsi"/>
          <w:sz w:val="28"/>
          <w:szCs w:val="28"/>
          <w:lang w:val="ro-MD"/>
        </w:rPr>
        <w:t>împotriva</w:t>
      </w:r>
      <w:r w:rsidR="00BE1E32" w:rsidRPr="000B141A">
        <w:rPr>
          <w:rFonts w:eastAsiaTheme="minorHAnsi"/>
          <w:sz w:val="28"/>
          <w:szCs w:val="28"/>
          <w:lang w:val="ro-MD"/>
        </w:rPr>
        <w:t xml:space="preserve"> </w:t>
      </w:r>
      <w:r w:rsidR="00152378" w:rsidRPr="000B141A">
        <w:rPr>
          <w:rFonts w:eastAsiaTheme="minorHAnsi"/>
          <w:sz w:val="28"/>
          <w:szCs w:val="28"/>
          <w:lang w:val="ro-MD"/>
        </w:rPr>
        <w:t>organismelor</w:t>
      </w:r>
      <w:r w:rsidR="00BE1E32" w:rsidRPr="000B141A">
        <w:rPr>
          <w:rFonts w:eastAsiaTheme="minorHAnsi"/>
          <w:sz w:val="28"/>
          <w:szCs w:val="28"/>
          <w:lang w:val="ro-MD"/>
        </w:rPr>
        <w:t xml:space="preserve"> </w:t>
      </w:r>
      <w:r w:rsidR="00152378" w:rsidRPr="000B141A">
        <w:rPr>
          <w:rFonts w:eastAsiaTheme="minorHAnsi"/>
          <w:sz w:val="28"/>
          <w:szCs w:val="28"/>
          <w:lang w:val="ro-MD"/>
        </w:rPr>
        <w:t>dăunătoare</w:t>
      </w:r>
      <w:r w:rsidR="00BE1E32" w:rsidRPr="000B141A">
        <w:rPr>
          <w:rFonts w:eastAsiaTheme="minorHAnsi"/>
          <w:sz w:val="28"/>
          <w:szCs w:val="28"/>
          <w:lang w:val="ro-MD"/>
        </w:rPr>
        <w:t xml:space="preserve"> </w:t>
      </w:r>
      <w:r w:rsidR="00152378" w:rsidRPr="000B141A">
        <w:rPr>
          <w:rFonts w:eastAsiaTheme="minorHAnsi"/>
          <w:sz w:val="28"/>
          <w:szCs w:val="28"/>
          <w:lang w:val="ro-MD"/>
        </w:rPr>
        <w:t>plantelor</w:t>
      </w:r>
      <w:r w:rsidR="00BE1E32" w:rsidRPr="000B141A">
        <w:rPr>
          <w:rFonts w:eastAsiaTheme="minorHAnsi"/>
          <w:sz w:val="28"/>
          <w:szCs w:val="28"/>
          <w:lang w:val="ro-MD"/>
        </w:rPr>
        <w:t xml:space="preserve"> </w:t>
      </w:r>
      <w:r w:rsidR="000F5AE1" w:rsidRPr="000B141A">
        <w:rPr>
          <w:rFonts w:eastAsiaTheme="minorHAnsi"/>
          <w:sz w:val="28"/>
          <w:szCs w:val="28"/>
          <w:lang w:val="ro-MD"/>
        </w:rPr>
        <w:t>(</w:t>
      </w:r>
      <w:r w:rsidRPr="000B141A">
        <w:rPr>
          <w:rFonts w:eastAsiaTheme="minorHAnsi"/>
          <w:sz w:val="28"/>
          <w:szCs w:val="28"/>
          <w:lang w:val="ro-MD"/>
        </w:rPr>
        <w:t>Monitorul</w:t>
      </w:r>
      <w:r w:rsidR="00BE1E32" w:rsidRPr="000B141A">
        <w:rPr>
          <w:rFonts w:eastAsiaTheme="minorHAnsi"/>
          <w:sz w:val="28"/>
          <w:szCs w:val="28"/>
          <w:lang w:val="ro-MD"/>
        </w:rPr>
        <w:t xml:space="preserve"> </w:t>
      </w:r>
      <w:r w:rsidRPr="000B141A">
        <w:rPr>
          <w:rFonts w:eastAsiaTheme="minorHAnsi"/>
          <w:sz w:val="28"/>
          <w:szCs w:val="28"/>
          <w:lang w:val="ro-MD"/>
        </w:rPr>
        <w:t>Oficial</w:t>
      </w:r>
      <w:r w:rsidR="00BE1E32" w:rsidRPr="000B141A">
        <w:rPr>
          <w:rFonts w:eastAsiaTheme="minorHAnsi"/>
          <w:sz w:val="28"/>
          <w:szCs w:val="28"/>
          <w:lang w:val="ro-MD"/>
        </w:rPr>
        <w:t xml:space="preserve"> </w:t>
      </w:r>
      <w:r w:rsidRPr="000B141A">
        <w:rPr>
          <w:rFonts w:eastAsiaTheme="minorHAnsi"/>
          <w:sz w:val="28"/>
          <w:szCs w:val="28"/>
          <w:lang w:val="ro-MD"/>
        </w:rPr>
        <w:t>al</w:t>
      </w:r>
      <w:r w:rsidR="00BE1E32" w:rsidRPr="000B141A">
        <w:rPr>
          <w:rFonts w:eastAsiaTheme="minorHAnsi"/>
          <w:sz w:val="28"/>
          <w:szCs w:val="28"/>
          <w:lang w:val="ro-MD"/>
        </w:rPr>
        <w:t xml:space="preserve"> </w:t>
      </w:r>
      <w:r w:rsidRPr="000B141A">
        <w:rPr>
          <w:rFonts w:eastAsiaTheme="minorHAnsi"/>
          <w:sz w:val="28"/>
          <w:szCs w:val="28"/>
          <w:lang w:val="ro-MD"/>
        </w:rPr>
        <w:t>Republicii</w:t>
      </w:r>
      <w:r w:rsidR="00BE1E32" w:rsidRPr="000B141A">
        <w:rPr>
          <w:rFonts w:eastAsiaTheme="minorHAnsi"/>
          <w:sz w:val="28"/>
          <w:szCs w:val="28"/>
          <w:lang w:val="ro-MD"/>
        </w:rPr>
        <w:t xml:space="preserve"> </w:t>
      </w:r>
      <w:r w:rsidRPr="000B141A">
        <w:rPr>
          <w:rFonts w:eastAsiaTheme="minorHAnsi"/>
          <w:sz w:val="28"/>
          <w:szCs w:val="28"/>
          <w:lang w:val="ro-MD"/>
        </w:rPr>
        <w:t>Moldova,</w:t>
      </w:r>
      <w:r w:rsidR="00BE1E32" w:rsidRPr="000B141A">
        <w:rPr>
          <w:rFonts w:eastAsiaTheme="minorHAnsi"/>
          <w:sz w:val="28"/>
          <w:szCs w:val="28"/>
          <w:lang w:val="ro-MD"/>
        </w:rPr>
        <w:t xml:space="preserve"> </w:t>
      </w:r>
      <w:r w:rsidRPr="000B141A">
        <w:rPr>
          <w:rFonts w:eastAsiaTheme="minorHAnsi"/>
          <w:sz w:val="28"/>
          <w:szCs w:val="28"/>
          <w:lang w:val="ro-MD"/>
        </w:rPr>
        <w:t>20</w:t>
      </w:r>
      <w:r w:rsidR="00152378" w:rsidRPr="000B141A">
        <w:rPr>
          <w:rFonts w:eastAsiaTheme="minorHAnsi"/>
          <w:sz w:val="28"/>
          <w:szCs w:val="28"/>
          <w:lang w:val="ro-MD"/>
        </w:rPr>
        <w:t>24</w:t>
      </w:r>
      <w:r w:rsidRPr="000B141A">
        <w:rPr>
          <w:rFonts w:eastAsiaTheme="minorHAnsi"/>
          <w:sz w:val="28"/>
          <w:szCs w:val="28"/>
          <w:lang w:val="ro-MD"/>
        </w:rPr>
        <w:t>,</w:t>
      </w:r>
      <w:r w:rsidR="00BE1E32" w:rsidRPr="000B141A">
        <w:rPr>
          <w:rFonts w:eastAsiaTheme="minorHAnsi"/>
          <w:sz w:val="28"/>
          <w:szCs w:val="28"/>
          <w:lang w:val="ro-MD"/>
        </w:rPr>
        <w:t xml:space="preserve"> </w:t>
      </w:r>
      <w:r w:rsidR="000F5AE1" w:rsidRPr="000B141A">
        <w:rPr>
          <w:rFonts w:eastAsiaTheme="minorHAnsi"/>
          <w:sz w:val="28"/>
          <w:szCs w:val="28"/>
          <w:lang w:val="ro-MD"/>
        </w:rPr>
        <w:t>nr.</w:t>
      </w:r>
      <w:r w:rsidR="00BE1E32" w:rsidRPr="000B141A">
        <w:rPr>
          <w:rFonts w:eastAsiaTheme="minorHAnsi"/>
          <w:sz w:val="28"/>
          <w:szCs w:val="28"/>
          <w:lang w:val="ro-MD"/>
        </w:rPr>
        <w:t xml:space="preserve"> </w:t>
      </w:r>
      <w:r w:rsidR="00152378" w:rsidRPr="000B141A">
        <w:rPr>
          <w:rFonts w:eastAsiaTheme="minorHAnsi"/>
          <w:sz w:val="28"/>
          <w:szCs w:val="28"/>
          <w:lang w:val="ro-MD"/>
        </w:rPr>
        <w:t>502-505</w:t>
      </w:r>
      <w:r w:rsidR="00BE1E32" w:rsidRPr="000B141A">
        <w:rPr>
          <w:rFonts w:eastAsiaTheme="minorHAnsi"/>
          <w:sz w:val="28"/>
          <w:szCs w:val="28"/>
          <w:lang w:val="ro-MD"/>
        </w:rPr>
        <w:t xml:space="preserve"> </w:t>
      </w:r>
      <w:r w:rsidR="00152378" w:rsidRPr="000B141A">
        <w:rPr>
          <w:rFonts w:eastAsiaTheme="minorHAnsi"/>
          <w:sz w:val="28"/>
          <w:szCs w:val="28"/>
          <w:lang w:val="ro-MD"/>
        </w:rPr>
        <w:t>art.</w:t>
      </w:r>
      <w:r w:rsidR="00BE1E32" w:rsidRPr="000B141A">
        <w:rPr>
          <w:rFonts w:eastAsiaTheme="minorHAnsi"/>
          <w:sz w:val="28"/>
          <w:szCs w:val="28"/>
          <w:lang w:val="ro-MD"/>
        </w:rPr>
        <w:t xml:space="preserve"> </w:t>
      </w:r>
      <w:r w:rsidR="00152378" w:rsidRPr="000B141A">
        <w:rPr>
          <w:rFonts w:eastAsiaTheme="minorHAnsi"/>
          <w:sz w:val="28"/>
          <w:szCs w:val="28"/>
          <w:lang w:val="ro-MD"/>
        </w:rPr>
        <w:t>917</w:t>
      </w:r>
      <w:r w:rsidRPr="000B141A">
        <w:rPr>
          <w:sz w:val="28"/>
          <w:szCs w:val="28"/>
          <w:lang w:val="ro-MD"/>
        </w:rPr>
        <w:t>),</w:t>
      </w:r>
      <w:r w:rsidR="00BE1E32" w:rsidRPr="000B141A">
        <w:rPr>
          <w:bCs/>
          <w:sz w:val="28"/>
          <w:szCs w:val="28"/>
          <w:lang w:val="ro-MD"/>
        </w:rPr>
        <w:t xml:space="preserve"> </w:t>
      </w:r>
      <w:r w:rsidRPr="000B141A">
        <w:rPr>
          <w:sz w:val="28"/>
          <w:szCs w:val="28"/>
          <w:lang w:val="ro-MD"/>
        </w:rPr>
        <w:t>se</w:t>
      </w:r>
      <w:r w:rsidR="00BE1E32" w:rsidRPr="000B141A">
        <w:rPr>
          <w:sz w:val="28"/>
          <w:szCs w:val="28"/>
          <w:lang w:val="ro-MD"/>
        </w:rPr>
        <w:t xml:space="preserve"> </w:t>
      </w:r>
      <w:r w:rsidRPr="000B141A">
        <w:rPr>
          <w:sz w:val="28"/>
          <w:szCs w:val="28"/>
          <w:lang w:val="ro-MD"/>
        </w:rPr>
        <w:t>modifică</w:t>
      </w:r>
      <w:r w:rsidR="00BE1E32" w:rsidRPr="000B141A">
        <w:rPr>
          <w:sz w:val="28"/>
          <w:szCs w:val="28"/>
          <w:lang w:val="ro-MD"/>
        </w:rPr>
        <w:t xml:space="preserve"> </w:t>
      </w:r>
      <w:r w:rsidRPr="000B141A">
        <w:rPr>
          <w:sz w:val="28"/>
          <w:szCs w:val="28"/>
          <w:lang w:val="ro-MD"/>
        </w:rPr>
        <w:t>după</w:t>
      </w:r>
      <w:r w:rsidR="00BE1E32" w:rsidRPr="000B141A">
        <w:rPr>
          <w:sz w:val="28"/>
          <w:szCs w:val="28"/>
          <w:lang w:val="ro-MD"/>
        </w:rPr>
        <w:t xml:space="preserve"> </w:t>
      </w:r>
      <w:r w:rsidRPr="000B141A">
        <w:rPr>
          <w:sz w:val="28"/>
          <w:szCs w:val="28"/>
          <w:lang w:val="ro-MD"/>
        </w:rPr>
        <w:t>cum</w:t>
      </w:r>
      <w:r w:rsidR="00BE1E32" w:rsidRPr="000B141A">
        <w:rPr>
          <w:sz w:val="28"/>
          <w:szCs w:val="28"/>
          <w:lang w:val="ro-MD"/>
        </w:rPr>
        <w:t xml:space="preserve"> </w:t>
      </w:r>
      <w:r w:rsidRPr="000B141A">
        <w:rPr>
          <w:sz w:val="28"/>
          <w:szCs w:val="28"/>
          <w:lang w:val="ro-MD"/>
        </w:rPr>
        <w:t>urmează:</w:t>
      </w:r>
      <w:r w:rsidR="00BE1E32" w:rsidRPr="000B141A">
        <w:rPr>
          <w:sz w:val="28"/>
          <w:szCs w:val="28"/>
          <w:lang w:val="ro-MD"/>
        </w:rPr>
        <w:t xml:space="preserve"> </w:t>
      </w:r>
    </w:p>
    <w:p w14:paraId="51188F48" w14:textId="512B9C72" w:rsidR="005244C9" w:rsidRPr="000B141A" w:rsidRDefault="008F087F" w:rsidP="007C186A">
      <w:pPr>
        <w:pStyle w:val="Listparagraf"/>
        <w:numPr>
          <w:ilvl w:val="1"/>
          <w:numId w:val="1"/>
        </w:numPr>
        <w:tabs>
          <w:tab w:val="left" w:pos="1418"/>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Clauza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adoptare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completează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00F64BBA" w:rsidRPr="000B141A">
        <w:rPr>
          <w:rFonts w:ascii="Times New Roman" w:hAnsi="Times New Roman" w:cs="Times New Roman"/>
          <w:sz w:val="28"/>
          <w:szCs w:val="28"/>
          <w:lang w:val="ro-MD"/>
        </w:rPr>
        <w:t>textul</w:t>
      </w:r>
      <w:r w:rsidR="00BE1E32" w:rsidRPr="000B141A">
        <w:rPr>
          <w:rFonts w:ascii="Times New Roman" w:hAnsi="Times New Roman" w:cs="Times New Roman"/>
          <w:sz w:val="28"/>
          <w:szCs w:val="28"/>
          <w:lang w:val="ro-MD"/>
        </w:rPr>
        <w:t xml:space="preserve"> </w:t>
      </w:r>
      <w:r w:rsidR="005244C9" w:rsidRPr="000B141A">
        <w:rPr>
          <w:rFonts w:ascii="Times New Roman" w:hAnsi="Times New Roman" w:cs="Times New Roman"/>
          <w:sz w:val="28"/>
          <w:szCs w:val="28"/>
          <w:lang w:val="ro-MD"/>
        </w:rPr>
        <w:t>„</w:t>
      </w:r>
      <w:r w:rsidR="007918D4"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003136EF" w:rsidRPr="000B141A">
        <w:rPr>
          <w:rFonts w:ascii="Times New Roman" w:hAnsi="Times New Roman" w:cs="Times New Roman"/>
          <w:sz w:val="28"/>
          <w:szCs w:val="28"/>
          <w:lang w:val="ro-MD"/>
        </w:rPr>
        <w:t>31</w:t>
      </w:r>
      <w:r w:rsidR="00BE1E32" w:rsidRPr="000B141A">
        <w:rPr>
          <w:rFonts w:ascii="Times New Roman" w:hAnsi="Times New Roman" w:cs="Times New Roman"/>
          <w:sz w:val="28"/>
          <w:szCs w:val="28"/>
          <w:lang w:val="ro-MD"/>
        </w:rPr>
        <w:t xml:space="preserve"> </w:t>
      </w:r>
      <w:r w:rsidR="007918D4"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007918D4" w:rsidRPr="000B141A">
        <w:rPr>
          <w:rFonts w:ascii="Times New Roman" w:hAnsi="Times New Roman" w:cs="Times New Roman"/>
          <w:sz w:val="28"/>
          <w:szCs w:val="28"/>
          <w:lang w:val="ro-MD"/>
        </w:rPr>
        <w:t>(</w:t>
      </w:r>
      <w:r w:rsidR="003136EF" w:rsidRPr="000B141A">
        <w:rPr>
          <w:rFonts w:ascii="Times New Roman" w:hAnsi="Times New Roman" w:cs="Times New Roman"/>
          <w:sz w:val="28"/>
          <w:szCs w:val="28"/>
          <w:lang w:val="ro-MD"/>
        </w:rPr>
        <w:t>1</w:t>
      </w:r>
      <w:r w:rsidR="007918D4" w:rsidRPr="000B141A">
        <w:rPr>
          <w:rFonts w:ascii="Times New Roman" w:hAnsi="Times New Roman" w:cs="Times New Roman"/>
          <w:sz w:val="28"/>
          <w:szCs w:val="28"/>
          <w:lang w:val="ro-MD"/>
        </w:rPr>
        <w:t>)</w:t>
      </w:r>
      <w:r w:rsidR="003136EF" w:rsidRPr="000B141A">
        <w:rPr>
          <w:rFonts w:ascii="Times New Roman" w:hAnsi="Times New Roman" w:cs="Times New Roman"/>
          <w:sz w:val="28"/>
          <w:szCs w:val="28"/>
          <w:lang w:val="ro-MD"/>
        </w:rPr>
        <w:t>,</w:t>
      </w:r>
      <w:r w:rsidR="00D70AD8" w:rsidRPr="000B141A">
        <w:rPr>
          <w:rFonts w:ascii="Times New Roman" w:hAnsi="Times New Roman" w:cs="Times New Roman"/>
          <w:sz w:val="28"/>
          <w:szCs w:val="28"/>
          <w:lang w:val="ro-MD"/>
        </w:rPr>
        <w:t>”</w:t>
      </w:r>
      <w:r w:rsidR="00F64BBA" w:rsidRPr="000B141A">
        <w:rPr>
          <w:rFonts w:ascii="Times New Roman" w:hAnsi="Times New Roman" w:cs="Times New Roman"/>
          <w:sz w:val="28"/>
          <w:szCs w:val="28"/>
          <w:lang w:val="ro-MD"/>
        </w:rPr>
        <w:t xml:space="preserve"> care </w:t>
      </w:r>
      <w:r w:rsidR="00F64BBA" w:rsidRPr="000B141A">
        <w:rPr>
          <w:rFonts w:ascii="Times New Roman" w:hAnsi="Times New Roman" w:cs="Times New Roman"/>
          <w:sz w:val="28"/>
          <w:szCs w:val="28"/>
        </w:rPr>
        <w:t>va succeda textul „art. 6 alin. (2)”</w:t>
      </w:r>
      <w:r w:rsidR="005244C9" w:rsidRPr="000B141A">
        <w:rPr>
          <w:rFonts w:ascii="Times New Roman" w:hAnsi="Times New Roman" w:cs="Times New Roman"/>
          <w:sz w:val="28"/>
          <w:szCs w:val="28"/>
          <w:lang w:val="ro-MD"/>
        </w:rPr>
        <w:t>.</w:t>
      </w:r>
    </w:p>
    <w:p w14:paraId="77A3F0AF" w14:textId="0DF92ADF" w:rsidR="008F087F" w:rsidRPr="000B141A" w:rsidRDefault="008F087F" w:rsidP="007C186A">
      <w:pPr>
        <w:pStyle w:val="Listparagraf"/>
        <w:numPr>
          <w:ilvl w:val="1"/>
          <w:numId w:val="1"/>
        </w:numPr>
        <w:shd w:val="clear" w:color="auto" w:fill="FFFFFF"/>
        <w:tabs>
          <w:tab w:val="left" w:pos="1418"/>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Regulamentul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aplicarea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modifică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după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urmează:</w:t>
      </w:r>
    </w:p>
    <w:p w14:paraId="5E207C05" w14:textId="781C8450" w:rsidR="001F4909" w:rsidRPr="000B141A" w:rsidRDefault="001F4909" w:rsidP="007C186A">
      <w:pPr>
        <w:pStyle w:val="Listparagraf"/>
        <w:numPr>
          <w:ilvl w:val="2"/>
          <w:numId w:val="1"/>
        </w:numPr>
        <w:shd w:val="clear" w:color="auto" w:fill="FFFFFF"/>
        <w:tabs>
          <w:tab w:val="left" w:pos="1418"/>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C</w:t>
      </w:r>
      <w:r w:rsidR="008F087F" w:rsidRPr="000B141A">
        <w:rPr>
          <w:rFonts w:ascii="Times New Roman" w:hAnsi="Times New Roman" w:cs="Times New Roman"/>
          <w:sz w:val="28"/>
          <w:szCs w:val="28"/>
          <w:lang w:val="ro-MD"/>
        </w:rPr>
        <w:t>lauza</w:t>
      </w:r>
      <w:r w:rsidR="00BE1E32" w:rsidRPr="000B141A">
        <w:rPr>
          <w:rFonts w:ascii="Times New Roman" w:hAnsi="Times New Roman" w:cs="Times New Roman"/>
          <w:sz w:val="28"/>
          <w:szCs w:val="28"/>
          <w:lang w:val="ro-MD"/>
        </w:rPr>
        <w:t xml:space="preserve"> </w:t>
      </w:r>
      <w:r w:rsidR="008F087F"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8F087F" w:rsidRPr="000B141A">
        <w:rPr>
          <w:rFonts w:ascii="Times New Roman" w:hAnsi="Times New Roman" w:cs="Times New Roman"/>
          <w:sz w:val="28"/>
          <w:szCs w:val="28"/>
          <w:lang w:val="ro-MD"/>
        </w:rPr>
        <w:t>armonizare</w:t>
      </w:r>
      <w:r w:rsidRPr="000B141A">
        <w:rPr>
          <w:rFonts w:ascii="Times New Roman" w:hAnsi="Times New Roman" w:cs="Times New Roman"/>
          <w:sz w:val="28"/>
          <w:szCs w:val="28"/>
          <w:lang w:val="ro-MD"/>
        </w:rPr>
        <w:t>:</w:t>
      </w:r>
    </w:p>
    <w:p w14:paraId="4AC66049" w14:textId="7B77E443" w:rsidR="001F4909" w:rsidRPr="000B141A" w:rsidRDefault="008F087F" w:rsidP="007C186A">
      <w:pPr>
        <w:pStyle w:val="Listparagraf"/>
        <w:numPr>
          <w:ilvl w:val="3"/>
          <w:numId w:val="1"/>
        </w:numPr>
        <w:shd w:val="clear" w:color="auto" w:fill="FFFFFF"/>
        <w:tabs>
          <w:tab w:val="left" w:pos="1418"/>
          <w:tab w:val="left" w:pos="1701"/>
          <w:tab w:val="left" w:pos="1843"/>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prima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liniuță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textul</w:t>
      </w:r>
      <w:r w:rsidR="00BE1E32" w:rsidRPr="000B141A">
        <w:rPr>
          <w:rFonts w:ascii="Times New Roman" w:hAnsi="Times New Roman" w:cs="Times New Roman"/>
          <w:sz w:val="28"/>
          <w:szCs w:val="28"/>
          <w:lang w:val="ro-MD"/>
        </w:rPr>
        <w:t xml:space="preserve"> </w:t>
      </w:r>
      <w:r w:rsidR="00D41274" w:rsidRPr="000B141A">
        <w:rPr>
          <w:rFonts w:ascii="Times New Roman" w:hAnsi="Times New Roman" w:cs="Times New Roman"/>
          <w:sz w:val="28"/>
          <w:szCs w:val="28"/>
          <w:lang w:val="ro-MD"/>
        </w:rPr>
        <w:t>„</w:t>
      </w:r>
      <w:r w:rsidRPr="000B141A">
        <w:rPr>
          <w:rFonts w:ascii="Times New Roman" w:hAnsi="Times New Roman" w:cs="Times New Roman"/>
          <w:sz w:val="28"/>
          <w:szCs w:val="28"/>
          <w:shd w:val="clear" w:color="auto" w:fill="FFFFFF"/>
          <w:lang w:val="ro-MD"/>
        </w:rPr>
        <w:t>așa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cum</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fost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modificat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ultima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oară</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prin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Regulamentul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de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punere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aplicare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(UE)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2023/1787</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Comisiei</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din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14</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septembrie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lastRenderedPageBreak/>
        <w:t>2023;</w:t>
      </w:r>
      <w:r w:rsidR="00D70AD8"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substituie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cu</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„așa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cum</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fost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modificat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ultima</w:t>
      </w:r>
      <w:r w:rsidR="00BE1E32" w:rsidRPr="000B141A">
        <w:rPr>
          <w:rFonts w:ascii="Times New Roman" w:hAnsi="Times New Roman" w:cs="Times New Roman"/>
          <w:sz w:val="28"/>
          <w:szCs w:val="28"/>
          <w:shd w:val="clear" w:color="auto" w:fill="FFFFFF"/>
          <w:lang w:val="ro-MD"/>
        </w:rPr>
        <w:t xml:space="preserve"> </w:t>
      </w:r>
      <w:r w:rsidR="008D1587" w:rsidRPr="000B141A">
        <w:rPr>
          <w:rFonts w:ascii="Times New Roman" w:hAnsi="Times New Roman" w:cs="Times New Roman"/>
          <w:sz w:val="28"/>
          <w:szCs w:val="28"/>
          <w:shd w:val="clear" w:color="auto" w:fill="FFFFFF"/>
          <w:lang w:val="ro-MD"/>
        </w:rPr>
        <w:t>dată</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prin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Regulamentul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de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punere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aplicare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(UE)</w:t>
      </w:r>
      <w:r w:rsidR="00BE1E32" w:rsidRPr="000B141A">
        <w:rPr>
          <w:rFonts w:ascii="Times New Roman" w:hAnsi="Times New Roman" w:cs="Times New Roman"/>
          <w:sz w:val="28"/>
          <w:szCs w:val="28"/>
          <w:shd w:val="clear" w:color="auto" w:fill="FFFFFF"/>
          <w:lang w:val="ro-MD"/>
        </w:rPr>
        <w:t xml:space="preserve"> </w:t>
      </w:r>
      <w:hyperlink r:id="rId9" w:tooltip="32024R2970" w:history="1">
        <w:r w:rsidRPr="000B141A">
          <w:rPr>
            <w:rFonts w:ascii="Times New Roman" w:hAnsi="Times New Roman" w:cs="Times New Roman"/>
            <w:sz w:val="28"/>
            <w:szCs w:val="28"/>
            <w:lang w:val="ro-MD"/>
          </w:rPr>
          <w:t>202</w:t>
        </w:r>
        <w:r w:rsidR="00EC299E" w:rsidRPr="000B141A">
          <w:rPr>
            <w:rFonts w:ascii="Times New Roman" w:hAnsi="Times New Roman" w:cs="Times New Roman"/>
            <w:sz w:val="28"/>
            <w:szCs w:val="28"/>
            <w:lang w:val="ro-MD"/>
          </w:rPr>
          <w:t>5</w:t>
        </w:r>
        <w:r w:rsidRPr="000B141A">
          <w:rPr>
            <w:rFonts w:ascii="Times New Roman" w:hAnsi="Times New Roman" w:cs="Times New Roman"/>
            <w:sz w:val="28"/>
            <w:szCs w:val="28"/>
            <w:lang w:val="ro-MD"/>
          </w:rPr>
          <w:t>/</w:t>
        </w:r>
        <w:r w:rsidR="00DD2A8E" w:rsidRPr="000B141A">
          <w:rPr>
            <w:rFonts w:ascii="Times New Roman" w:hAnsi="Times New Roman" w:cs="Times New Roman"/>
            <w:sz w:val="28"/>
            <w:szCs w:val="28"/>
            <w:lang w:val="ro-MD"/>
          </w:rPr>
          <w:t>128</w:t>
        </w:r>
        <w:r w:rsidR="00EC299E" w:rsidRPr="000B141A">
          <w:rPr>
            <w:rFonts w:ascii="Times New Roman" w:hAnsi="Times New Roman" w:cs="Times New Roman"/>
            <w:sz w:val="28"/>
            <w:szCs w:val="28"/>
            <w:lang w:val="ro-MD"/>
          </w:rPr>
          <w:t>9</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shd w:val="clear" w:color="auto" w:fill="FFFFFF"/>
            <w:lang w:val="ro-MD"/>
          </w:rPr>
          <w:t>al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Comisiei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00DD2A8E" w:rsidRPr="000B141A">
          <w:rPr>
            <w:rFonts w:ascii="Times New Roman" w:hAnsi="Times New Roman" w:cs="Times New Roman"/>
            <w:sz w:val="28"/>
            <w:szCs w:val="28"/>
            <w:lang w:val="ro-MD"/>
          </w:rPr>
          <w:t>2</w:t>
        </w:r>
        <w:r w:rsidR="00BE1E32" w:rsidRPr="000B141A">
          <w:rPr>
            <w:rFonts w:ascii="Times New Roman" w:hAnsi="Times New Roman" w:cs="Times New Roman"/>
            <w:sz w:val="28"/>
            <w:szCs w:val="28"/>
            <w:lang w:val="ro-MD"/>
          </w:rPr>
          <w:t xml:space="preserve"> </w:t>
        </w:r>
        <w:r w:rsidR="00DD2A8E" w:rsidRPr="000B141A">
          <w:rPr>
            <w:rFonts w:ascii="Times New Roman" w:hAnsi="Times New Roman" w:cs="Times New Roman"/>
            <w:sz w:val="28"/>
            <w:szCs w:val="28"/>
            <w:lang w:val="ro-MD"/>
          </w:rPr>
          <w:t>iu</w:t>
        </w:r>
        <w:r w:rsidR="00EC299E" w:rsidRPr="000B141A">
          <w:rPr>
            <w:rFonts w:ascii="Times New Roman" w:hAnsi="Times New Roman" w:cs="Times New Roman"/>
            <w:sz w:val="28"/>
            <w:szCs w:val="28"/>
            <w:lang w:val="ro-MD"/>
          </w:rPr>
          <w:t>lie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202</w:t>
        </w:r>
        <w:r w:rsidR="00EC299E" w:rsidRPr="000B141A">
          <w:rPr>
            <w:rFonts w:ascii="Times New Roman" w:hAnsi="Times New Roman" w:cs="Times New Roman"/>
            <w:sz w:val="28"/>
            <w:szCs w:val="28"/>
            <w:lang w:val="ro-MD"/>
          </w:rPr>
          <w:t>5</w:t>
        </w:r>
      </w:hyperlink>
      <w:r w:rsidRPr="000B141A">
        <w:rPr>
          <w:rFonts w:ascii="Times New Roman" w:hAnsi="Times New Roman" w:cs="Times New Roman"/>
          <w:sz w:val="28"/>
          <w:szCs w:val="28"/>
          <w:shd w:val="clear" w:color="auto" w:fill="FFFFFF"/>
          <w:lang w:val="ro-MD"/>
        </w:rPr>
        <w:t>;</w:t>
      </w:r>
      <w:r w:rsidR="00D70AD8"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sz w:val="28"/>
          <w:szCs w:val="28"/>
          <w:shd w:val="clear" w:color="auto" w:fill="FFFFFF"/>
          <w:lang w:val="ro-MD"/>
        </w:rPr>
        <w:t>;</w:t>
      </w:r>
    </w:p>
    <w:p w14:paraId="6D4916D9" w14:textId="4AD9A231" w:rsidR="008B7219" w:rsidRPr="000B141A" w:rsidRDefault="008B7219" w:rsidP="007C186A">
      <w:pPr>
        <w:pStyle w:val="title-fam-member-star"/>
        <w:numPr>
          <w:ilvl w:val="3"/>
          <w:numId w:val="1"/>
        </w:numPr>
        <w:tabs>
          <w:tab w:val="left" w:pos="1843"/>
        </w:tabs>
        <w:spacing w:before="0" w:beforeAutospacing="0" w:after="0" w:afterAutospacing="0" w:line="276" w:lineRule="auto"/>
        <w:ind w:left="0" w:firstLine="709"/>
        <w:jc w:val="both"/>
        <w:rPr>
          <w:sz w:val="28"/>
          <w:szCs w:val="28"/>
          <w:shd w:val="clear" w:color="auto" w:fill="FFFFFF"/>
          <w:lang w:val="ro-MD"/>
        </w:rPr>
      </w:pPr>
      <w:r w:rsidRPr="000B141A">
        <w:rPr>
          <w:sz w:val="28"/>
          <w:szCs w:val="28"/>
          <w:lang w:val="ro-MD"/>
        </w:rPr>
        <w:t>la</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doua</w:t>
      </w:r>
      <w:r w:rsidR="00BE1E32" w:rsidRPr="000B141A">
        <w:rPr>
          <w:sz w:val="28"/>
          <w:szCs w:val="28"/>
          <w:lang w:val="ro-MD"/>
        </w:rPr>
        <w:t xml:space="preserve"> </w:t>
      </w:r>
      <w:r w:rsidRPr="000B141A">
        <w:rPr>
          <w:sz w:val="28"/>
          <w:szCs w:val="28"/>
          <w:lang w:val="ro-MD"/>
        </w:rPr>
        <w:t>liniuță</w:t>
      </w:r>
      <w:r w:rsidR="00BE1E32" w:rsidRPr="000B141A">
        <w:rPr>
          <w:sz w:val="28"/>
          <w:szCs w:val="28"/>
          <w:lang w:val="ro-MD"/>
        </w:rPr>
        <w:t xml:space="preserve"> </w:t>
      </w:r>
      <w:r w:rsidRPr="000B141A">
        <w:rPr>
          <w:sz w:val="28"/>
          <w:szCs w:val="28"/>
          <w:lang w:val="ro-MD"/>
        </w:rPr>
        <w:t>textul</w:t>
      </w:r>
      <w:r w:rsidR="00BE1E32" w:rsidRPr="000B141A">
        <w:rPr>
          <w:sz w:val="28"/>
          <w:szCs w:val="28"/>
          <w:lang w:val="ro-MD"/>
        </w:rPr>
        <w:t xml:space="preserve"> </w:t>
      </w:r>
      <w:r w:rsidRPr="000B141A">
        <w:rPr>
          <w:sz w:val="28"/>
          <w:szCs w:val="28"/>
          <w:lang w:val="ro-MD"/>
        </w:rPr>
        <w:t>„</w:t>
      </w:r>
      <w:r w:rsidRPr="000B141A">
        <w:rPr>
          <w:sz w:val="28"/>
          <w:szCs w:val="28"/>
          <w:shd w:val="clear" w:color="auto" w:fill="FFFFFF"/>
          <w:lang w:val="ro-MD"/>
        </w:rPr>
        <w:t>așa</w:t>
      </w:r>
      <w:r w:rsidR="00BE1E32" w:rsidRPr="000B141A">
        <w:rPr>
          <w:sz w:val="28"/>
          <w:szCs w:val="28"/>
          <w:shd w:val="clear" w:color="auto" w:fill="FFFFFF"/>
          <w:lang w:val="ro-MD"/>
        </w:rPr>
        <w:t xml:space="preserve"> </w:t>
      </w:r>
      <w:r w:rsidRPr="000B141A">
        <w:rPr>
          <w:sz w:val="28"/>
          <w:szCs w:val="28"/>
          <w:shd w:val="clear" w:color="auto" w:fill="FFFFFF"/>
          <w:lang w:val="ro-MD"/>
        </w:rPr>
        <w:t>cum</w:t>
      </w:r>
      <w:r w:rsidR="00BE1E32" w:rsidRPr="000B141A">
        <w:rPr>
          <w:sz w:val="28"/>
          <w:szCs w:val="28"/>
          <w:shd w:val="clear" w:color="auto" w:fill="FFFFFF"/>
          <w:lang w:val="ro-MD"/>
        </w:rPr>
        <w:t xml:space="preserve"> </w:t>
      </w:r>
      <w:r w:rsidRPr="000B141A">
        <w:rPr>
          <w:sz w:val="28"/>
          <w:szCs w:val="28"/>
          <w:shd w:val="clear" w:color="auto" w:fill="FFFFFF"/>
          <w:lang w:val="ro-MD"/>
        </w:rPr>
        <w:t>a</w:t>
      </w:r>
      <w:r w:rsidR="00BE1E32" w:rsidRPr="000B141A">
        <w:rPr>
          <w:sz w:val="28"/>
          <w:szCs w:val="28"/>
          <w:shd w:val="clear" w:color="auto" w:fill="FFFFFF"/>
          <w:lang w:val="ro-MD"/>
        </w:rPr>
        <w:t xml:space="preserve"> </w:t>
      </w:r>
      <w:r w:rsidRPr="000B141A">
        <w:rPr>
          <w:sz w:val="28"/>
          <w:szCs w:val="28"/>
          <w:shd w:val="clear" w:color="auto" w:fill="FFFFFF"/>
          <w:lang w:val="ro-MD"/>
        </w:rPr>
        <w:t>fost</w:t>
      </w:r>
      <w:r w:rsidR="00BE1E32" w:rsidRPr="000B141A">
        <w:rPr>
          <w:sz w:val="28"/>
          <w:szCs w:val="28"/>
          <w:shd w:val="clear" w:color="auto" w:fill="FFFFFF"/>
          <w:lang w:val="ro-MD"/>
        </w:rPr>
        <w:t xml:space="preserve"> </w:t>
      </w:r>
      <w:r w:rsidRPr="000B141A">
        <w:rPr>
          <w:sz w:val="28"/>
          <w:szCs w:val="28"/>
          <w:shd w:val="clear" w:color="auto" w:fill="FFFFFF"/>
          <w:lang w:val="ro-MD"/>
        </w:rPr>
        <w:t>modificat</w:t>
      </w:r>
      <w:r w:rsidR="00BE1E32" w:rsidRPr="000B141A">
        <w:rPr>
          <w:sz w:val="28"/>
          <w:szCs w:val="28"/>
          <w:shd w:val="clear" w:color="auto" w:fill="FFFFFF"/>
          <w:lang w:val="ro-MD"/>
        </w:rPr>
        <w:t xml:space="preserve"> </w:t>
      </w:r>
      <w:r w:rsidRPr="000B141A">
        <w:rPr>
          <w:sz w:val="28"/>
          <w:szCs w:val="28"/>
          <w:shd w:val="clear" w:color="auto" w:fill="FFFFFF"/>
          <w:lang w:val="ro-MD"/>
        </w:rPr>
        <w:t>ultima</w:t>
      </w:r>
      <w:r w:rsidR="00BE1E32" w:rsidRPr="000B141A">
        <w:rPr>
          <w:sz w:val="28"/>
          <w:szCs w:val="28"/>
          <w:shd w:val="clear" w:color="auto" w:fill="FFFFFF"/>
          <w:lang w:val="ro-MD"/>
        </w:rPr>
        <w:t xml:space="preserve"> </w:t>
      </w:r>
      <w:r w:rsidRPr="000B141A">
        <w:rPr>
          <w:sz w:val="28"/>
          <w:szCs w:val="28"/>
          <w:shd w:val="clear" w:color="auto" w:fill="FFFFFF"/>
          <w:lang w:val="ro-MD"/>
        </w:rPr>
        <w:t>oară</w:t>
      </w:r>
      <w:r w:rsidR="00BE1E32" w:rsidRPr="000B141A">
        <w:rPr>
          <w:sz w:val="28"/>
          <w:szCs w:val="28"/>
          <w:shd w:val="clear" w:color="auto" w:fill="FFFFFF"/>
          <w:lang w:val="ro-MD"/>
        </w:rPr>
        <w:t xml:space="preserve"> </w:t>
      </w:r>
      <w:r w:rsidRPr="000B141A">
        <w:rPr>
          <w:sz w:val="28"/>
          <w:szCs w:val="28"/>
          <w:shd w:val="clear" w:color="auto" w:fill="FFFFFF"/>
          <w:lang w:val="ro-MD"/>
        </w:rPr>
        <w:t>prin</w:t>
      </w:r>
      <w:r w:rsidR="00BE1E32" w:rsidRPr="000B141A">
        <w:rPr>
          <w:sz w:val="28"/>
          <w:szCs w:val="28"/>
          <w:shd w:val="clear" w:color="auto" w:fill="FFFFFF"/>
          <w:lang w:val="ro-MD"/>
        </w:rPr>
        <w:t xml:space="preserve"> </w:t>
      </w:r>
      <w:r w:rsidRPr="000B141A">
        <w:rPr>
          <w:sz w:val="28"/>
          <w:szCs w:val="28"/>
          <w:shd w:val="clear" w:color="auto" w:fill="FFFFFF"/>
          <w:lang w:val="ro-MD"/>
        </w:rPr>
        <w:t>Regulamentul</w:t>
      </w:r>
      <w:r w:rsidR="00BE1E32" w:rsidRPr="000B141A">
        <w:rPr>
          <w:sz w:val="28"/>
          <w:szCs w:val="28"/>
          <w:shd w:val="clear" w:color="auto" w:fill="FFFFFF"/>
          <w:lang w:val="ro-MD"/>
        </w:rPr>
        <w:t xml:space="preserve"> </w:t>
      </w:r>
      <w:r w:rsidRPr="000B141A">
        <w:rPr>
          <w:sz w:val="28"/>
          <w:szCs w:val="28"/>
          <w:shd w:val="clear" w:color="auto" w:fill="FFFFFF"/>
          <w:lang w:val="ro-MD"/>
        </w:rPr>
        <w:t>de</w:t>
      </w:r>
      <w:r w:rsidR="00BE1E32" w:rsidRPr="000B141A">
        <w:rPr>
          <w:sz w:val="28"/>
          <w:szCs w:val="28"/>
          <w:shd w:val="clear" w:color="auto" w:fill="FFFFFF"/>
          <w:lang w:val="ro-MD"/>
        </w:rPr>
        <w:t xml:space="preserve"> </w:t>
      </w:r>
      <w:r w:rsidRPr="000B141A">
        <w:rPr>
          <w:sz w:val="28"/>
          <w:szCs w:val="28"/>
          <w:shd w:val="clear" w:color="auto" w:fill="FFFFFF"/>
          <w:lang w:val="ro-MD"/>
        </w:rPr>
        <w:t>punere</w:t>
      </w:r>
      <w:r w:rsidR="00BE1E32" w:rsidRPr="000B141A">
        <w:rPr>
          <w:sz w:val="28"/>
          <w:szCs w:val="28"/>
          <w:shd w:val="clear" w:color="auto" w:fill="FFFFFF"/>
          <w:lang w:val="ro-MD"/>
        </w:rPr>
        <w:t xml:space="preserve"> </w:t>
      </w:r>
      <w:r w:rsidRPr="000B141A">
        <w:rPr>
          <w:sz w:val="28"/>
          <w:szCs w:val="28"/>
          <w:shd w:val="clear" w:color="auto" w:fill="FFFFFF"/>
          <w:lang w:val="ro-MD"/>
        </w:rPr>
        <w:t>în</w:t>
      </w:r>
      <w:r w:rsidR="00BE1E32" w:rsidRPr="000B141A">
        <w:rPr>
          <w:sz w:val="28"/>
          <w:szCs w:val="28"/>
          <w:shd w:val="clear" w:color="auto" w:fill="FFFFFF"/>
          <w:lang w:val="ro-MD"/>
        </w:rPr>
        <w:t xml:space="preserve"> </w:t>
      </w:r>
      <w:r w:rsidRPr="000B141A">
        <w:rPr>
          <w:sz w:val="28"/>
          <w:szCs w:val="28"/>
          <w:shd w:val="clear" w:color="auto" w:fill="FFFFFF"/>
          <w:lang w:val="ro-MD"/>
        </w:rPr>
        <w:t>aplicare</w:t>
      </w:r>
      <w:r w:rsidR="00BE1E32" w:rsidRPr="000B141A">
        <w:rPr>
          <w:sz w:val="28"/>
          <w:szCs w:val="28"/>
          <w:shd w:val="clear" w:color="auto" w:fill="FFFFFF"/>
          <w:lang w:val="ro-MD"/>
        </w:rPr>
        <w:t xml:space="preserve"> </w:t>
      </w:r>
      <w:r w:rsidRPr="000B141A">
        <w:rPr>
          <w:sz w:val="28"/>
          <w:szCs w:val="28"/>
          <w:shd w:val="clear" w:color="auto" w:fill="FFFFFF"/>
          <w:lang w:val="ro-MD"/>
        </w:rPr>
        <w:t>(UE)</w:t>
      </w:r>
      <w:r w:rsidR="00BE1E32" w:rsidRPr="000B141A">
        <w:rPr>
          <w:sz w:val="28"/>
          <w:szCs w:val="28"/>
          <w:shd w:val="clear" w:color="auto" w:fill="FFFFFF"/>
          <w:lang w:val="ro-MD"/>
        </w:rPr>
        <w:t xml:space="preserve"> </w:t>
      </w:r>
      <w:r w:rsidRPr="000B141A">
        <w:rPr>
          <w:sz w:val="28"/>
          <w:szCs w:val="28"/>
          <w:shd w:val="clear" w:color="auto" w:fill="FFFFFF"/>
          <w:lang w:val="ro-MD"/>
        </w:rPr>
        <w:t>2024/377</w:t>
      </w:r>
      <w:r w:rsidR="00BE1E32" w:rsidRPr="000B141A">
        <w:rPr>
          <w:sz w:val="28"/>
          <w:szCs w:val="28"/>
          <w:shd w:val="clear" w:color="auto" w:fill="FFFFFF"/>
          <w:lang w:val="ro-MD"/>
        </w:rPr>
        <w:t xml:space="preserve"> </w:t>
      </w:r>
      <w:r w:rsidRPr="000B141A">
        <w:rPr>
          <w:sz w:val="28"/>
          <w:szCs w:val="28"/>
          <w:shd w:val="clear" w:color="auto" w:fill="FFFFFF"/>
          <w:lang w:val="ro-MD"/>
        </w:rPr>
        <w:t>al</w:t>
      </w:r>
      <w:r w:rsidR="00BE1E32" w:rsidRPr="000B141A">
        <w:rPr>
          <w:sz w:val="28"/>
          <w:szCs w:val="28"/>
          <w:shd w:val="clear" w:color="auto" w:fill="FFFFFF"/>
          <w:lang w:val="ro-MD"/>
        </w:rPr>
        <w:t xml:space="preserve"> </w:t>
      </w:r>
      <w:r w:rsidRPr="000B141A">
        <w:rPr>
          <w:sz w:val="28"/>
          <w:szCs w:val="28"/>
          <w:shd w:val="clear" w:color="auto" w:fill="FFFFFF"/>
          <w:lang w:val="ro-MD"/>
        </w:rPr>
        <w:t>Comisiei</w:t>
      </w:r>
      <w:r w:rsidR="00BE1E32" w:rsidRPr="000B141A">
        <w:rPr>
          <w:sz w:val="28"/>
          <w:szCs w:val="28"/>
          <w:shd w:val="clear" w:color="auto" w:fill="FFFFFF"/>
          <w:lang w:val="ro-MD"/>
        </w:rPr>
        <w:t xml:space="preserve"> </w:t>
      </w:r>
      <w:r w:rsidRPr="000B141A">
        <w:rPr>
          <w:sz w:val="28"/>
          <w:szCs w:val="28"/>
          <w:shd w:val="clear" w:color="auto" w:fill="FFFFFF"/>
          <w:lang w:val="ro-MD"/>
        </w:rPr>
        <w:t>din</w:t>
      </w:r>
      <w:r w:rsidR="00BE1E32" w:rsidRPr="000B141A">
        <w:rPr>
          <w:sz w:val="28"/>
          <w:szCs w:val="28"/>
          <w:shd w:val="clear" w:color="auto" w:fill="FFFFFF"/>
          <w:lang w:val="ro-MD"/>
        </w:rPr>
        <w:t xml:space="preserve"> </w:t>
      </w:r>
      <w:r w:rsidRPr="000B141A">
        <w:rPr>
          <w:sz w:val="28"/>
          <w:szCs w:val="28"/>
          <w:shd w:val="clear" w:color="auto" w:fill="FFFFFF"/>
          <w:lang w:val="ro-MD"/>
        </w:rPr>
        <w:t>25</w:t>
      </w:r>
      <w:r w:rsidR="00BE1E32" w:rsidRPr="000B141A">
        <w:rPr>
          <w:sz w:val="28"/>
          <w:szCs w:val="28"/>
          <w:shd w:val="clear" w:color="auto" w:fill="FFFFFF"/>
          <w:lang w:val="ro-MD"/>
        </w:rPr>
        <w:t xml:space="preserve"> </w:t>
      </w:r>
      <w:r w:rsidRPr="000B141A">
        <w:rPr>
          <w:sz w:val="28"/>
          <w:szCs w:val="28"/>
          <w:shd w:val="clear" w:color="auto" w:fill="FFFFFF"/>
          <w:lang w:val="ro-MD"/>
        </w:rPr>
        <w:t>ianuarie</w:t>
      </w:r>
      <w:r w:rsidR="00BE1E32" w:rsidRPr="000B141A">
        <w:rPr>
          <w:sz w:val="28"/>
          <w:szCs w:val="28"/>
          <w:shd w:val="clear" w:color="auto" w:fill="FFFFFF"/>
          <w:lang w:val="ro-MD"/>
        </w:rPr>
        <w:t xml:space="preserve"> </w:t>
      </w:r>
      <w:r w:rsidRPr="000B141A">
        <w:rPr>
          <w:sz w:val="28"/>
          <w:szCs w:val="28"/>
          <w:shd w:val="clear" w:color="auto" w:fill="FFFFFF"/>
          <w:lang w:val="ro-MD"/>
        </w:rPr>
        <w:t>2024;</w:t>
      </w:r>
      <w:r w:rsidR="00D70AD8" w:rsidRPr="000B141A">
        <w:rPr>
          <w:sz w:val="28"/>
          <w:szCs w:val="28"/>
          <w:lang w:val="ro-MD"/>
        </w:rPr>
        <w:t>”</w:t>
      </w:r>
      <w:r w:rsidR="00BE1E32" w:rsidRPr="000B141A">
        <w:rPr>
          <w:sz w:val="28"/>
          <w:szCs w:val="28"/>
          <w:lang w:val="ro-MD"/>
        </w:rPr>
        <w:t xml:space="preserve"> </w:t>
      </w:r>
      <w:r w:rsidR="0043717F" w:rsidRPr="000B141A">
        <w:rPr>
          <w:sz w:val="28"/>
          <w:szCs w:val="28"/>
          <w:lang w:val="ro-MD"/>
        </w:rPr>
        <w:t>se</w:t>
      </w:r>
      <w:r w:rsidR="00BE1E32" w:rsidRPr="000B141A">
        <w:rPr>
          <w:sz w:val="28"/>
          <w:szCs w:val="28"/>
          <w:lang w:val="ro-MD"/>
        </w:rPr>
        <w:t xml:space="preserve"> </w:t>
      </w:r>
      <w:r w:rsidR="0043717F" w:rsidRPr="000B141A">
        <w:rPr>
          <w:sz w:val="28"/>
          <w:szCs w:val="28"/>
          <w:lang w:val="ro-MD"/>
        </w:rPr>
        <w:t>substituie</w:t>
      </w:r>
      <w:r w:rsidR="00BE1E32" w:rsidRPr="000B141A">
        <w:rPr>
          <w:sz w:val="28"/>
          <w:szCs w:val="28"/>
          <w:lang w:val="ro-MD"/>
        </w:rPr>
        <w:t xml:space="preserve"> </w:t>
      </w:r>
      <w:r w:rsidR="0043717F" w:rsidRPr="000B141A">
        <w:rPr>
          <w:sz w:val="28"/>
          <w:szCs w:val="28"/>
          <w:lang w:val="ro-MD"/>
        </w:rPr>
        <w:t>cu</w:t>
      </w:r>
      <w:r w:rsidR="00BE1E32" w:rsidRPr="000B141A">
        <w:rPr>
          <w:sz w:val="28"/>
          <w:szCs w:val="28"/>
          <w:lang w:val="ro-MD"/>
        </w:rPr>
        <w:t xml:space="preserve"> </w:t>
      </w:r>
      <w:r w:rsidR="0043717F" w:rsidRPr="000B141A">
        <w:rPr>
          <w:sz w:val="28"/>
          <w:szCs w:val="28"/>
          <w:lang w:val="ro-MD"/>
        </w:rPr>
        <w:t>textul</w:t>
      </w:r>
      <w:r w:rsidR="00BE1E32" w:rsidRPr="000B141A">
        <w:rPr>
          <w:sz w:val="28"/>
          <w:szCs w:val="28"/>
          <w:lang w:val="ro-MD"/>
        </w:rPr>
        <w:t xml:space="preserve"> </w:t>
      </w:r>
      <w:r w:rsidRPr="000B141A">
        <w:rPr>
          <w:sz w:val="28"/>
          <w:szCs w:val="28"/>
          <w:lang w:val="ro-MD"/>
        </w:rPr>
        <w:t>„</w:t>
      </w:r>
      <w:hyperlink r:id="rId10" w:tooltip="32024R2931" w:history="1">
        <w:r w:rsidRPr="000B141A">
          <w:rPr>
            <w:sz w:val="28"/>
            <w:szCs w:val="28"/>
            <w:shd w:val="clear" w:color="auto" w:fill="FFFFFF"/>
            <w:lang w:val="ro-MD"/>
          </w:rPr>
          <w:t>așa</w:t>
        </w:r>
        <w:r w:rsidR="00BE1E32" w:rsidRPr="000B141A">
          <w:rPr>
            <w:sz w:val="28"/>
            <w:szCs w:val="28"/>
            <w:shd w:val="clear" w:color="auto" w:fill="FFFFFF"/>
            <w:lang w:val="ro-MD"/>
          </w:rPr>
          <w:t xml:space="preserve"> </w:t>
        </w:r>
        <w:r w:rsidRPr="000B141A">
          <w:rPr>
            <w:sz w:val="28"/>
            <w:szCs w:val="28"/>
            <w:shd w:val="clear" w:color="auto" w:fill="FFFFFF"/>
            <w:lang w:val="ro-MD"/>
          </w:rPr>
          <w:t>cum</w:t>
        </w:r>
        <w:r w:rsidR="00BE1E32" w:rsidRPr="000B141A">
          <w:rPr>
            <w:sz w:val="28"/>
            <w:szCs w:val="28"/>
            <w:shd w:val="clear" w:color="auto" w:fill="FFFFFF"/>
            <w:lang w:val="ro-MD"/>
          </w:rPr>
          <w:t xml:space="preserve"> </w:t>
        </w:r>
        <w:r w:rsidRPr="000B141A">
          <w:rPr>
            <w:sz w:val="28"/>
            <w:szCs w:val="28"/>
            <w:shd w:val="clear" w:color="auto" w:fill="FFFFFF"/>
            <w:lang w:val="ro-MD"/>
          </w:rPr>
          <w:t>a</w:t>
        </w:r>
        <w:r w:rsidR="00BE1E32" w:rsidRPr="000B141A">
          <w:rPr>
            <w:sz w:val="28"/>
            <w:szCs w:val="28"/>
            <w:shd w:val="clear" w:color="auto" w:fill="FFFFFF"/>
            <w:lang w:val="ro-MD"/>
          </w:rPr>
          <w:t xml:space="preserve"> </w:t>
        </w:r>
        <w:r w:rsidRPr="000B141A">
          <w:rPr>
            <w:sz w:val="28"/>
            <w:szCs w:val="28"/>
            <w:shd w:val="clear" w:color="auto" w:fill="FFFFFF"/>
            <w:lang w:val="ro-MD"/>
          </w:rPr>
          <w:t>fost</w:t>
        </w:r>
        <w:r w:rsidR="00BE1E32" w:rsidRPr="000B141A">
          <w:rPr>
            <w:sz w:val="28"/>
            <w:szCs w:val="28"/>
            <w:shd w:val="clear" w:color="auto" w:fill="FFFFFF"/>
            <w:lang w:val="ro-MD"/>
          </w:rPr>
          <w:t xml:space="preserve"> </w:t>
        </w:r>
        <w:r w:rsidRPr="000B141A">
          <w:rPr>
            <w:sz w:val="28"/>
            <w:szCs w:val="28"/>
            <w:shd w:val="clear" w:color="auto" w:fill="FFFFFF"/>
            <w:lang w:val="ro-MD"/>
          </w:rPr>
          <w:t>modificat</w:t>
        </w:r>
        <w:r w:rsidR="00BE1E32" w:rsidRPr="000B141A">
          <w:rPr>
            <w:sz w:val="28"/>
            <w:szCs w:val="28"/>
            <w:shd w:val="clear" w:color="auto" w:fill="FFFFFF"/>
            <w:lang w:val="ro-MD"/>
          </w:rPr>
          <w:t xml:space="preserve"> </w:t>
        </w:r>
        <w:r w:rsidRPr="000B141A">
          <w:rPr>
            <w:sz w:val="28"/>
            <w:szCs w:val="28"/>
            <w:shd w:val="clear" w:color="auto" w:fill="FFFFFF"/>
            <w:lang w:val="ro-MD"/>
          </w:rPr>
          <w:t>ultima</w:t>
        </w:r>
        <w:r w:rsidR="00BE1E32" w:rsidRPr="000B141A">
          <w:rPr>
            <w:sz w:val="28"/>
            <w:szCs w:val="28"/>
            <w:shd w:val="clear" w:color="auto" w:fill="FFFFFF"/>
            <w:lang w:val="ro-MD"/>
          </w:rPr>
          <w:t xml:space="preserve"> </w:t>
        </w:r>
        <w:r w:rsidR="008D1587" w:rsidRPr="000B141A">
          <w:rPr>
            <w:sz w:val="28"/>
            <w:szCs w:val="28"/>
            <w:shd w:val="clear" w:color="auto" w:fill="FFFFFF"/>
            <w:lang w:val="ro-MD"/>
          </w:rPr>
          <w:t>dată</w:t>
        </w:r>
        <w:r w:rsidR="00BE1E32" w:rsidRPr="000B141A">
          <w:rPr>
            <w:sz w:val="28"/>
            <w:szCs w:val="28"/>
            <w:shd w:val="clear" w:color="auto" w:fill="FFFFFF"/>
            <w:lang w:val="ro-MD"/>
          </w:rPr>
          <w:t xml:space="preserve"> </w:t>
        </w:r>
        <w:r w:rsidRPr="000B141A">
          <w:rPr>
            <w:sz w:val="28"/>
            <w:szCs w:val="28"/>
            <w:shd w:val="clear" w:color="auto" w:fill="FFFFFF"/>
            <w:lang w:val="ro-MD"/>
          </w:rPr>
          <w:t>prin</w:t>
        </w:r>
        <w:r w:rsidR="00BE1E32" w:rsidRPr="000B141A">
          <w:rPr>
            <w:sz w:val="28"/>
            <w:szCs w:val="28"/>
            <w:shd w:val="clear" w:color="auto" w:fill="FFFFFF"/>
            <w:lang w:val="ro-MD"/>
          </w:rPr>
          <w:t xml:space="preserve"> </w:t>
        </w:r>
        <w:r w:rsidRPr="000B141A">
          <w:rPr>
            <w:sz w:val="28"/>
            <w:szCs w:val="28"/>
            <w:shd w:val="clear" w:color="auto" w:fill="FFFFFF"/>
            <w:lang w:val="ro-MD"/>
          </w:rPr>
          <w:t>Regulamentul</w:t>
        </w:r>
        <w:r w:rsidR="00BE1E32" w:rsidRPr="000B141A">
          <w:rPr>
            <w:sz w:val="28"/>
            <w:szCs w:val="28"/>
            <w:shd w:val="clear" w:color="auto" w:fill="FFFFFF"/>
            <w:lang w:val="ro-MD"/>
          </w:rPr>
          <w:t xml:space="preserve"> </w:t>
        </w:r>
        <w:r w:rsidRPr="000B141A">
          <w:rPr>
            <w:sz w:val="28"/>
            <w:szCs w:val="28"/>
            <w:shd w:val="clear" w:color="auto" w:fill="FFFFFF"/>
            <w:lang w:val="ro-MD"/>
          </w:rPr>
          <w:t>de</w:t>
        </w:r>
        <w:r w:rsidR="00BE1E32" w:rsidRPr="000B141A">
          <w:rPr>
            <w:sz w:val="28"/>
            <w:szCs w:val="28"/>
            <w:shd w:val="clear" w:color="auto" w:fill="FFFFFF"/>
            <w:lang w:val="ro-MD"/>
          </w:rPr>
          <w:t xml:space="preserve"> </w:t>
        </w:r>
        <w:r w:rsidRPr="000B141A">
          <w:rPr>
            <w:sz w:val="28"/>
            <w:szCs w:val="28"/>
            <w:shd w:val="clear" w:color="auto" w:fill="FFFFFF"/>
            <w:lang w:val="ro-MD"/>
          </w:rPr>
          <w:t>punere</w:t>
        </w:r>
        <w:r w:rsidR="00BE1E32" w:rsidRPr="000B141A">
          <w:rPr>
            <w:sz w:val="28"/>
            <w:szCs w:val="28"/>
            <w:shd w:val="clear" w:color="auto" w:fill="FFFFFF"/>
            <w:lang w:val="ro-MD"/>
          </w:rPr>
          <w:t xml:space="preserve"> </w:t>
        </w:r>
        <w:r w:rsidRPr="000B141A">
          <w:rPr>
            <w:sz w:val="28"/>
            <w:szCs w:val="28"/>
            <w:shd w:val="clear" w:color="auto" w:fill="FFFFFF"/>
            <w:lang w:val="ro-MD"/>
          </w:rPr>
          <w:t>în</w:t>
        </w:r>
        <w:r w:rsidR="00BE1E32" w:rsidRPr="000B141A">
          <w:rPr>
            <w:sz w:val="28"/>
            <w:szCs w:val="28"/>
            <w:shd w:val="clear" w:color="auto" w:fill="FFFFFF"/>
            <w:lang w:val="ro-MD"/>
          </w:rPr>
          <w:t xml:space="preserve"> </w:t>
        </w:r>
        <w:r w:rsidRPr="000B141A">
          <w:rPr>
            <w:sz w:val="28"/>
            <w:szCs w:val="28"/>
            <w:shd w:val="clear" w:color="auto" w:fill="FFFFFF"/>
            <w:lang w:val="ro-MD"/>
          </w:rPr>
          <w:t>aplicare</w:t>
        </w:r>
        <w:r w:rsidR="00BE1E32" w:rsidRPr="000B141A">
          <w:rPr>
            <w:sz w:val="28"/>
            <w:szCs w:val="28"/>
            <w:shd w:val="clear" w:color="auto" w:fill="FFFFFF"/>
            <w:lang w:val="ro-MD"/>
          </w:rPr>
          <w:t xml:space="preserve"> </w:t>
        </w:r>
        <w:r w:rsidRPr="000B141A">
          <w:rPr>
            <w:sz w:val="28"/>
            <w:szCs w:val="28"/>
            <w:shd w:val="clear" w:color="auto" w:fill="FFFFFF"/>
            <w:lang w:val="ro-MD"/>
          </w:rPr>
          <w:t>(UE)</w:t>
        </w:r>
        <w:r w:rsidR="00BE1E32" w:rsidRPr="000B141A">
          <w:rPr>
            <w:sz w:val="28"/>
            <w:szCs w:val="28"/>
            <w:shd w:val="clear" w:color="auto" w:fill="FFFFFF"/>
            <w:lang w:val="ro-MD"/>
          </w:rPr>
          <w:t xml:space="preserve"> </w:t>
        </w:r>
        <w:r w:rsidRPr="000B141A">
          <w:rPr>
            <w:sz w:val="28"/>
            <w:szCs w:val="28"/>
            <w:shd w:val="clear" w:color="auto" w:fill="FFFFFF"/>
            <w:lang w:val="ro-MD"/>
          </w:rPr>
          <w:t>202</w:t>
        </w:r>
        <w:r w:rsidR="00ED15CF" w:rsidRPr="000B141A">
          <w:rPr>
            <w:sz w:val="28"/>
            <w:szCs w:val="28"/>
            <w:shd w:val="clear" w:color="auto" w:fill="FFFFFF"/>
            <w:lang w:val="ro-MD"/>
          </w:rPr>
          <w:t>5</w:t>
        </w:r>
        <w:r w:rsidRPr="000B141A">
          <w:rPr>
            <w:sz w:val="28"/>
            <w:szCs w:val="28"/>
            <w:shd w:val="clear" w:color="auto" w:fill="FFFFFF"/>
            <w:lang w:val="ro-MD"/>
          </w:rPr>
          <w:t>/</w:t>
        </w:r>
        <w:r w:rsidR="00DB3617" w:rsidRPr="000B141A">
          <w:rPr>
            <w:sz w:val="28"/>
            <w:szCs w:val="28"/>
            <w:shd w:val="clear" w:color="auto" w:fill="FFFFFF"/>
            <w:lang w:val="ro-MD"/>
          </w:rPr>
          <w:t xml:space="preserve">1949 </w:t>
        </w:r>
        <w:r w:rsidRPr="000B141A">
          <w:rPr>
            <w:sz w:val="28"/>
            <w:szCs w:val="28"/>
            <w:shd w:val="clear" w:color="auto" w:fill="FFFFFF"/>
            <w:lang w:val="ro-MD"/>
          </w:rPr>
          <w:t>al</w:t>
        </w:r>
        <w:r w:rsidR="00BE1E32" w:rsidRPr="000B141A">
          <w:rPr>
            <w:sz w:val="28"/>
            <w:szCs w:val="28"/>
            <w:shd w:val="clear" w:color="auto" w:fill="FFFFFF"/>
            <w:lang w:val="ro-MD"/>
          </w:rPr>
          <w:t xml:space="preserve"> </w:t>
        </w:r>
        <w:r w:rsidRPr="000B141A">
          <w:rPr>
            <w:sz w:val="28"/>
            <w:szCs w:val="28"/>
            <w:shd w:val="clear" w:color="auto" w:fill="FFFFFF"/>
            <w:lang w:val="ro-MD"/>
          </w:rPr>
          <w:t>Comisiei</w:t>
        </w:r>
        <w:r w:rsidR="00BE1E32" w:rsidRPr="000B141A">
          <w:rPr>
            <w:sz w:val="28"/>
            <w:szCs w:val="28"/>
            <w:shd w:val="clear" w:color="auto" w:fill="FFFFFF"/>
            <w:lang w:val="ro-MD"/>
          </w:rPr>
          <w:t xml:space="preserve"> </w:t>
        </w:r>
        <w:r w:rsidRPr="000B141A">
          <w:rPr>
            <w:sz w:val="28"/>
            <w:szCs w:val="28"/>
            <w:shd w:val="clear" w:color="auto" w:fill="FFFFFF"/>
            <w:lang w:val="ro-MD"/>
          </w:rPr>
          <w:t>din</w:t>
        </w:r>
        <w:r w:rsidR="00BE1E32" w:rsidRPr="000B141A">
          <w:rPr>
            <w:sz w:val="28"/>
            <w:szCs w:val="28"/>
            <w:shd w:val="clear" w:color="auto" w:fill="FFFFFF"/>
            <w:lang w:val="ro-MD"/>
          </w:rPr>
          <w:t xml:space="preserve"> </w:t>
        </w:r>
        <w:r w:rsidR="00DB3617" w:rsidRPr="000B141A">
          <w:rPr>
            <w:sz w:val="28"/>
            <w:szCs w:val="28"/>
            <w:shd w:val="clear" w:color="auto" w:fill="FFFFFF"/>
            <w:lang w:val="ro-MD"/>
          </w:rPr>
          <w:t>29 septembrie</w:t>
        </w:r>
        <w:r w:rsidR="00BE1E32" w:rsidRPr="000B141A">
          <w:rPr>
            <w:sz w:val="28"/>
            <w:szCs w:val="28"/>
            <w:shd w:val="clear" w:color="auto" w:fill="FFFFFF"/>
            <w:lang w:val="ro-MD"/>
          </w:rPr>
          <w:t xml:space="preserve"> </w:t>
        </w:r>
        <w:r w:rsidRPr="000B141A">
          <w:rPr>
            <w:sz w:val="28"/>
            <w:szCs w:val="28"/>
            <w:shd w:val="clear" w:color="auto" w:fill="FFFFFF"/>
            <w:lang w:val="ro-MD"/>
          </w:rPr>
          <w:t>202</w:t>
        </w:r>
        <w:r w:rsidR="00ED15CF" w:rsidRPr="000B141A">
          <w:rPr>
            <w:sz w:val="28"/>
            <w:szCs w:val="28"/>
            <w:shd w:val="clear" w:color="auto" w:fill="FFFFFF"/>
            <w:lang w:val="ro-MD"/>
          </w:rPr>
          <w:t>5</w:t>
        </w:r>
      </w:hyperlink>
      <w:r w:rsidRPr="000B141A">
        <w:rPr>
          <w:sz w:val="28"/>
          <w:szCs w:val="28"/>
          <w:shd w:val="clear" w:color="auto" w:fill="FFFFFF"/>
          <w:lang w:val="ro-MD"/>
        </w:rPr>
        <w:t>;</w:t>
      </w:r>
      <w:r w:rsidR="00D70AD8" w:rsidRPr="000B141A">
        <w:rPr>
          <w:sz w:val="28"/>
          <w:szCs w:val="28"/>
          <w:shd w:val="clear" w:color="auto" w:fill="FFFFFF"/>
          <w:lang w:val="ro-MD"/>
        </w:rPr>
        <w:t>”</w:t>
      </w:r>
      <w:r w:rsidRPr="000B141A">
        <w:rPr>
          <w:sz w:val="28"/>
          <w:szCs w:val="28"/>
          <w:shd w:val="clear" w:color="auto" w:fill="FFFFFF"/>
          <w:lang w:val="ro-MD"/>
        </w:rPr>
        <w:t>;</w:t>
      </w:r>
    </w:p>
    <w:p w14:paraId="09B7045C" w14:textId="21F5CE96" w:rsidR="000D0023" w:rsidRPr="000B141A" w:rsidRDefault="000D0023" w:rsidP="007C186A">
      <w:pPr>
        <w:pStyle w:val="title-fam-member-star"/>
        <w:numPr>
          <w:ilvl w:val="3"/>
          <w:numId w:val="1"/>
        </w:numPr>
        <w:tabs>
          <w:tab w:val="left" w:pos="1843"/>
        </w:tabs>
        <w:spacing w:before="0" w:beforeAutospacing="0" w:after="0" w:afterAutospacing="0" w:line="276" w:lineRule="auto"/>
        <w:ind w:left="0" w:firstLine="709"/>
        <w:jc w:val="both"/>
        <w:rPr>
          <w:sz w:val="28"/>
          <w:szCs w:val="28"/>
          <w:shd w:val="clear" w:color="auto" w:fill="FFFFFF"/>
          <w:lang w:val="ro-MD"/>
        </w:rPr>
      </w:pPr>
      <w:r w:rsidRPr="000B141A">
        <w:rPr>
          <w:sz w:val="28"/>
          <w:szCs w:val="28"/>
          <w:lang w:val="ro-MD"/>
        </w:rPr>
        <w:t>la</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patra</w:t>
      </w:r>
      <w:r w:rsidR="00BE1E32" w:rsidRPr="000B141A">
        <w:rPr>
          <w:sz w:val="28"/>
          <w:szCs w:val="28"/>
          <w:lang w:val="ro-MD"/>
        </w:rPr>
        <w:t xml:space="preserve"> </w:t>
      </w:r>
      <w:r w:rsidRPr="000B141A">
        <w:rPr>
          <w:sz w:val="28"/>
          <w:szCs w:val="28"/>
          <w:lang w:val="ro-MD"/>
        </w:rPr>
        <w:t>liniuță</w:t>
      </w:r>
      <w:r w:rsidR="00BE1E32" w:rsidRPr="000B141A">
        <w:rPr>
          <w:sz w:val="28"/>
          <w:szCs w:val="28"/>
          <w:lang w:val="ro-MD"/>
        </w:rPr>
        <w:t xml:space="preserve"> </w:t>
      </w:r>
      <w:r w:rsidRPr="000B141A">
        <w:rPr>
          <w:sz w:val="28"/>
          <w:szCs w:val="28"/>
          <w:lang w:val="ro-MD"/>
        </w:rPr>
        <w:t>textul</w:t>
      </w:r>
      <w:r w:rsidR="00BE1E32" w:rsidRPr="000B141A">
        <w:rPr>
          <w:sz w:val="28"/>
          <w:szCs w:val="28"/>
          <w:lang w:val="ro-MD"/>
        </w:rPr>
        <w:t xml:space="preserve"> </w:t>
      </w:r>
      <w:r w:rsidRPr="000B141A">
        <w:rPr>
          <w:sz w:val="28"/>
          <w:szCs w:val="28"/>
          <w:lang w:val="ro-MD"/>
        </w:rPr>
        <w:t>„</w:t>
      </w:r>
      <w:r w:rsidRPr="000B141A">
        <w:rPr>
          <w:sz w:val="28"/>
          <w:szCs w:val="28"/>
          <w:shd w:val="clear" w:color="auto" w:fill="FFFFFF"/>
          <w:lang w:val="ro-MD"/>
        </w:rPr>
        <w:t>așa</w:t>
      </w:r>
      <w:r w:rsidR="00BE1E32" w:rsidRPr="000B141A">
        <w:rPr>
          <w:sz w:val="28"/>
          <w:szCs w:val="28"/>
          <w:shd w:val="clear" w:color="auto" w:fill="FFFFFF"/>
          <w:lang w:val="ro-MD"/>
        </w:rPr>
        <w:t xml:space="preserve"> </w:t>
      </w:r>
      <w:r w:rsidRPr="000B141A">
        <w:rPr>
          <w:sz w:val="28"/>
          <w:szCs w:val="28"/>
          <w:shd w:val="clear" w:color="auto" w:fill="FFFFFF"/>
          <w:lang w:val="ro-MD"/>
        </w:rPr>
        <w:t>cum</w:t>
      </w:r>
      <w:r w:rsidR="00BE1E32" w:rsidRPr="000B141A">
        <w:rPr>
          <w:sz w:val="28"/>
          <w:szCs w:val="28"/>
          <w:shd w:val="clear" w:color="auto" w:fill="FFFFFF"/>
          <w:lang w:val="ro-MD"/>
        </w:rPr>
        <w:t xml:space="preserve"> </w:t>
      </w:r>
      <w:r w:rsidRPr="000B141A">
        <w:rPr>
          <w:sz w:val="28"/>
          <w:szCs w:val="28"/>
          <w:shd w:val="clear" w:color="auto" w:fill="FFFFFF"/>
          <w:lang w:val="ro-MD"/>
        </w:rPr>
        <w:t>a</w:t>
      </w:r>
      <w:r w:rsidR="00BE1E32" w:rsidRPr="000B141A">
        <w:rPr>
          <w:sz w:val="28"/>
          <w:szCs w:val="28"/>
          <w:shd w:val="clear" w:color="auto" w:fill="FFFFFF"/>
          <w:lang w:val="ro-MD"/>
        </w:rPr>
        <w:t xml:space="preserve"> </w:t>
      </w:r>
      <w:r w:rsidRPr="000B141A">
        <w:rPr>
          <w:sz w:val="28"/>
          <w:szCs w:val="28"/>
          <w:shd w:val="clear" w:color="auto" w:fill="FFFFFF"/>
          <w:lang w:val="ro-MD"/>
        </w:rPr>
        <w:t>fost</w:t>
      </w:r>
      <w:r w:rsidR="00BE1E32" w:rsidRPr="000B141A">
        <w:rPr>
          <w:sz w:val="28"/>
          <w:szCs w:val="28"/>
          <w:shd w:val="clear" w:color="auto" w:fill="FFFFFF"/>
          <w:lang w:val="ro-MD"/>
        </w:rPr>
        <w:t xml:space="preserve"> </w:t>
      </w:r>
      <w:r w:rsidRPr="000B141A">
        <w:rPr>
          <w:sz w:val="28"/>
          <w:szCs w:val="28"/>
          <w:shd w:val="clear" w:color="auto" w:fill="FFFFFF"/>
          <w:lang w:val="ro-MD"/>
        </w:rPr>
        <w:t>modificat</w:t>
      </w:r>
      <w:r w:rsidR="00BE1E32" w:rsidRPr="000B141A">
        <w:rPr>
          <w:sz w:val="28"/>
          <w:szCs w:val="28"/>
          <w:shd w:val="clear" w:color="auto" w:fill="FFFFFF"/>
          <w:lang w:val="ro-MD"/>
        </w:rPr>
        <w:t xml:space="preserve"> </w:t>
      </w:r>
      <w:r w:rsidRPr="000B141A">
        <w:rPr>
          <w:sz w:val="28"/>
          <w:szCs w:val="28"/>
          <w:shd w:val="clear" w:color="auto" w:fill="FFFFFF"/>
          <w:lang w:val="ro-MD"/>
        </w:rPr>
        <w:t>ultima</w:t>
      </w:r>
      <w:r w:rsidR="00BE1E32" w:rsidRPr="000B141A">
        <w:rPr>
          <w:sz w:val="28"/>
          <w:szCs w:val="28"/>
          <w:shd w:val="clear" w:color="auto" w:fill="FFFFFF"/>
          <w:lang w:val="ro-MD"/>
        </w:rPr>
        <w:t xml:space="preserve"> </w:t>
      </w:r>
      <w:r w:rsidRPr="000B141A">
        <w:rPr>
          <w:sz w:val="28"/>
          <w:szCs w:val="28"/>
          <w:shd w:val="clear" w:color="auto" w:fill="FFFFFF"/>
          <w:lang w:val="ro-MD"/>
        </w:rPr>
        <w:t>oară</w:t>
      </w:r>
      <w:r w:rsidR="00BE1E32" w:rsidRPr="000B141A">
        <w:rPr>
          <w:sz w:val="28"/>
          <w:szCs w:val="28"/>
          <w:shd w:val="clear" w:color="auto" w:fill="FFFFFF"/>
          <w:lang w:val="ro-MD"/>
        </w:rPr>
        <w:t xml:space="preserve"> </w:t>
      </w:r>
      <w:r w:rsidRPr="000B141A">
        <w:rPr>
          <w:sz w:val="28"/>
          <w:szCs w:val="28"/>
          <w:shd w:val="clear" w:color="auto" w:fill="FFFFFF"/>
          <w:lang w:val="ro-MD"/>
        </w:rPr>
        <w:t>prin</w:t>
      </w:r>
      <w:r w:rsidR="00BE1E32" w:rsidRPr="000B141A">
        <w:rPr>
          <w:sz w:val="28"/>
          <w:szCs w:val="28"/>
          <w:shd w:val="clear" w:color="auto" w:fill="FFFFFF"/>
          <w:lang w:val="ro-MD"/>
        </w:rPr>
        <w:t xml:space="preserve"> </w:t>
      </w:r>
      <w:r w:rsidRPr="000B141A">
        <w:rPr>
          <w:sz w:val="28"/>
          <w:szCs w:val="28"/>
          <w:shd w:val="clear" w:color="auto" w:fill="FFFFFF"/>
          <w:lang w:val="ro-MD"/>
        </w:rPr>
        <w:t>Regulamentul</w:t>
      </w:r>
      <w:r w:rsidR="00BE1E32" w:rsidRPr="000B141A">
        <w:rPr>
          <w:sz w:val="28"/>
          <w:szCs w:val="28"/>
          <w:shd w:val="clear" w:color="auto" w:fill="FFFFFF"/>
          <w:lang w:val="ro-MD"/>
        </w:rPr>
        <w:t xml:space="preserve"> </w:t>
      </w:r>
      <w:r w:rsidRPr="000B141A">
        <w:rPr>
          <w:sz w:val="28"/>
          <w:szCs w:val="28"/>
          <w:shd w:val="clear" w:color="auto" w:fill="FFFFFF"/>
          <w:lang w:val="ro-MD"/>
        </w:rPr>
        <w:t>de</w:t>
      </w:r>
      <w:r w:rsidR="00BE1E32" w:rsidRPr="000B141A">
        <w:rPr>
          <w:sz w:val="28"/>
          <w:szCs w:val="28"/>
          <w:shd w:val="clear" w:color="auto" w:fill="FFFFFF"/>
          <w:lang w:val="ro-MD"/>
        </w:rPr>
        <w:t xml:space="preserve"> </w:t>
      </w:r>
      <w:r w:rsidRPr="000B141A">
        <w:rPr>
          <w:sz w:val="28"/>
          <w:szCs w:val="28"/>
          <w:shd w:val="clear" w:color="auto" w:fill="FFFFFF"/>
          <w:lang w:val="ro-MD"/>
        </w:rPr>
        <w:t>punere</w:t>
      </w:r>
      <w:r w:rsidR="00BE1E32" w:rsidRPr="000B141A">
        <w:rPr>
          <w:sz w:val="28"/>
          <w:szCs w:val="28"/>
          <w:shd w:val="clear" w:color="auto" w:fill="FFFFFF"/>
          <w:lang w:val="ro-MD"/>
        </w:rPr>
        <w:t xml:space="preserve"> </w:t>
      </w:r>
      <w:r w:rsidRPr="000B141A">
        <w:rPr>
          <w:sz w:val="28"/>
          <w:szCs w:val="28"/>
          <w:shd w:val="clear" w:color="auto" w:fill="FFFFFF"/>
          <w:lang w:val="ro-MD"/>
        </w:rPr>
        <w:t>în</w:t>
      </w:r>
      <w:r w:rsidR="00BE1E32" w:rsidRPr="000B141A">
        <w:rPr>
          <w:sz w:val="28"/>
          <w:szCs w:val="28"/>
          <w:shd w:val="clear" w:color="auto" w:fill="FFFFFF"/>
          <w:lang w:val="ro-MD"/>
        </w:rPr>
        <w:t xml:space="preserve"> </w:t>
      </w:r>
      <w:r w:rsidRPr="000B141A">
        <w:rPr>
          <w:sz w:val="28"/>
          <w:szCs w:val="28"/>
          <w:shd w:val="clear" w:color="auto" w:fill="FFFFFF"/>
          <w:lang w:val="ro-MD"/>
        </w:rPr>
        <w:t>aplicare</w:t>
      </w:r>
      <w:r w:rsidR="00BE1E32" w:rsidRPr="000B141A">
        <w:rPr>
          <w:sz w:val="28"/>
          <w:szCs w:val="28"/>
          <w:shd w:val="clear" w:color="auto" w:fill="FFFFFF"/>
          <w:lang w:val="ro-MD"/>
        </w:rPr>
        <w:t xml:space="preserve"> </w:t>
      </w:r>
      <w:r w:rsidRPr="000B141A">
        <w:rPr>
          <w:sz w:val="28"/>
          <w:szCs w:val="28"/>
          <w:shd w:val="clear" w:color="auto" w:fill="FFFFFF"/>
          <w:lang w:val="ro-MD"/>
        </w:rPr>
        <w:t>(UE)</w:t>
      </w:r>
      <w:r w:rsidR="00BE1E32" w:rsidRPr="000B141A">
        <w:rPr>
          <w:sz w:val="28"/>
          <w:szCs w:val="28"/>
          <w:shd w:val="clear" w:color="auto" w:fill="FFFFFF"/>
          <w:lang w:val="ro-MD"/>
        </w:rPr>
        <w:t xml:space="preserve"> </w:t>
      </w:r>
      <w:r w:rsidRPr="000B141A">
        <w:rPr>
          <w:sz w:val="28"/>
          <w:szCs w:val="28"/>
          <w:shd w:val="clear" w:color="auto" w:fill="FFFFFF"/>
          <w:lang w:val="ro-MD"/>
        </w:rPr>
        <w:t>2023/2743</w:t>
      </w:r>
      <w:r w:rsidR="00BE1E32" w:rsidRPr="000B141A">
        <w:rPr>
          <w:sz w:val="28"/>
          <w:szCs w:val="28"/>
          <w:shd w:val="clear" w:color="auto" w:fill="FFFFFF"/>
          <w:lang w:val="ro-MD"/>
        </w:rPr>
        <w:t xml:space="preserve"> </w:t>
      </w:r>
      <w:r w:rsidRPr="000B141A">
        <w:rPr>
          <w:sz w:val="28"/>
          <w:szCs w:val="28"/>
          <w:shd w:val="clear" w:color="auto" w:fill="FFFFFF"/>
          <w:lang w:val="ro-MD"/>
        </w:rPr>
        <w:t>al</w:t>
      </w:r>
      <w:r w:rsidR="00BE1E32" w:rsidRPr="000B141A">
        <w:rPr>
          <w:sz w:val="28"/>
          <w:szCs w:val="28"/>
          <w:shd w:val="clear" w:color="auto" w:fill="FFFFFF"/>
          <w:lang w:val="ro-MD"/>
        </w:rPr>
        <w:t xml:space="preserve"> </w:t>
      </w:r>
      <w:r w:rsidRPr="000B141A">
        <w:rPr>
          <w:sz w:val="28"/>
          <w:szCs w:val="28"/>
          <w:shd w:val="clear" w:color="auto" w:fill="FFFFFF"/>
          <w:lang w:val="ro-MD"/>
        </w:rPr>
        <w:t>Comisiei</w:t>
      </w:r>
      <w:r w:rsidR="00BE1E32" w:rsidRPr="000B141A">
        <w:rPr>
          <w:sz w:val="28"/>
          <w:szCs w:val="28"/>
          <w:shd w:val="clear" w:color="auto" w:fill="FFFFFF"/>
          <w:lang w:val="ro-MD"/>
        </w:rPr>
        <w:t xml:space="preserve"> </w:t>
      </w:r>
      <w:r w:rsidRPr="000B141A">
        <w:rPr>
          <w:sz w:val="28"/>
          <w:szCs w:val="28"/>
          <w:shd w:val="clear" w:color="auto" w:fill="FFFFFF"/>
          <w:lang w:val="ro-MD"/>
        </w:rPr>
        <w:t>din</w:t>
      </w:r>
      <w:r w:rsidR="00BE1E32" w:rsidRPr="000B141A">
        <w:rPr>
          <w:sz w:val="28"/>
          <w:szCs w:val="28"/>
          <w:shd w:val="clear" w:color="auto" w:fill="FFFFFF"/>
          <w:lang w:val="ro-MD"/>
        </w:rPr>
        <w:t xml:space="preserve"> </w:t>
      </w:r>
      <w:r w:rsidRPr="000B141A">
        <w:rPr>
          <w:sz w:val="28"/>
          <w:szCs w:val="28"/>
          <w:shd w:val="clear" w:color="auto" w:fill="FFFFFF"/>
          <w:lang w:val="ro-MD"/>
        </w:rPr>
        <w:t>8</w:t>
      </w:r>
      <w:r w:rsidR="00BE1E32" w:rsidRPr="000B141A">
        <w:rPr>
          <w:sz w:val="28"/>
          <w:szCs w:val="28"/>
          <w:shd w:val="clear" w:color="auto" w:fill="FFFFFF"/>
          <w:lang w:val="ro-MD"/>
        </w:rPr>
        <w:t xml:space="preserve"> </w:t>
      </w:r>
      <w:r w:rsidRPr="000B141A">
        <w:rPr>
          <w:sz w:val="28"/>
          <w:szCs w:val="28"/>
          <w:shd w:val="clear" w:color="auto" w:fill="FFFFFF"/>
          <w:lang w:val="ro-MD"/>
        </w:rPr>
        <w:t>decembrie</w:t>
      </w:r>
      <w:r w:rsidR="00BE1E32" w:rsidRPr="000B141A">
        <w:rPr>
          <w:sz w:val="28"/>
          <w:szCs w:val="28"/>
          <w:shd w:val="clear" w:color="auto" w:fill="FFFFFF"/>
          <w:lang w:val="ro-MD"/>
        </w:rPr>
        <w:t xml:space="preserve"> </w:t>
      </w:r>
      <w:r w:rsidRPr="000B141A">
        <w:rPr>
          <w:sz w:val="28"/>
          <w:szCs w:val="28"/>
          <w:shd w:val="clear" w:color="auto" w:fill="FFFFFF"/>
          <w:lang w:val="ro-MD"/>
        </w:rPr>
        <w:t>2023;</w:t>
      </w:r>
      <w:r w:rsidR="00D70AD8" w:rsidRPr="000B141A">
        <w:rPr>
          <w:sz w:val="28"/>
          <w:szCs w:val="28"/>
          <w:lang w:val="ro-MD"/>
        </w:rPr>
        <w:t>”</w:t>
      </w:r>
      <w:r w:rsidR="00BE1E32" w:rsidRPr="000B141A">
        <w:rPr>
          <w:sz w:val="28"/>
          <w:szCs w:val="28"/>
          <w:lang w:val="ro-MD"/>
        </w:rPr>
        <w:t xml:space="preserve"> </w:t>
      </w:r>
      <w:r w:rsidRPr="000B141A">
        <w:rPr>
          <w:sz w:val="28"/>
          <w:szCs w:val="28"/>
          <w:lang w:val="ro-MD"/>
        </w:rPr>
        <w:t>se</w:t>
      </w:r>
      <w:r w:rsidR="00BE1E32" w:rsidRPr="000B141A">
        <w:rPr>
          <w:sz w:val="28"/>
          <w:szCs w:val="28"/>
          <w:lang w:val="ro-MD"/>
        </w:rPr>
        <w:t xml:space="preserve"> </w:t>
      </w:r>
      <w:r w:rsidRPr="000B141A">
        <w:rPr>
          <w:sz w:val="28"/>
          <w:szCs w:val="28"/>
          <w:lang w:val="ro-MD"/>
        </w:rPr>
        <w:t>substituie</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Pr="000B141A">
        <w:rPr>
          <w:sz w:val="28"/>
          <w:szCs w:val="28"/>
          <w:lang w:val="ro-MD"/>
        </w:rPr>
        <w:t>textul</w:t>
      </w:r>
      <w:r w:rsidR="00BE1E32" w:rsidRPr="000B141A">
        <w:rPr>
          <w:sz w:val="28"/>
          <w:szCs w:val="28"/>
          <w:lang w:val="ro-MD"/>
        </w:rPr>
        <w:t xml:space="preserve"> </w:t>
      </w:r>
      <w:r w:rsidRPr="000B141A">
        <w:rPr>
          <w:sz w:val="28"/>
          <w:szCs w:val="28"/>
          <w:lang w:val="ro-MD"/>
        </w:rPr>
        <w:t>„</w:t>
      </w:r>
      <w:hyperlink r:id="rId11" w:tooltip="32024R2931" w:history="1">
        <w:r w:rsidR="00D34F1F" w:rsidRPr="000B141A">
          <w:rPr>
            <w:sz w:val="28"/>
            <w:szCs w:val="28"/>
            <w:shd w:val="clear" w:color="auto" w:fill="FFFFFF"/>
            <w:lang w:val="ro-MD"/>
          </w:rPr>
          <w:t>așa cum a fost modificat ultima dată prin Regulamentul de punere în aplicare (UE) 2025/1949 al Comisiei din 29 septembrie 2025</w:t>
        </w:r>
      </w:hyperlink>
      <w:r w:rsidRPr="000B141A">
        <w:rPr>
          <w:sz w:val="28"/>
          <w:szCs w:val="28"/>
          <w:shd w:val="clear" w:color="auto" w:fill="FFFFFF"/>
          <w:lang w:val="ro-MD"/>
        </w:rPr>
        <w:t>;</w:t>
      </w:r>
      <w:r w:rsidR="00D70AD8" w:rsidRPr="000B141A">
        <w:rPr>
          <w:sz w:val="28"/>
          <w:szCs w:val="28"/>
          <w:shd w:val="clear" w:color="auto" w:fill="FFFFFF"/>
          <w:lang w:val="ro-MD"/>
        </w:rPr>
        <w:t>”</w:t>
      </w:r>
      <w:r w:rsidRPr="000B141A">
        <w:rPr>
          <w:sz w:val="28"/>
          <w:szCs w:val="28"/>
          <w:shd w:val="clear" w:color="auto" w:fill="FFFFFF"/>
          <w:lang w:val="ro-MD"/>
        </w:rPr>
        <w:t>;</w:t>
      </w:r>
    </w:p>
    <w:p w14:paraId="72F1FB96" w14:textId="0E74BDE6" w:rsidR="008B7219" w:rsidRPr="000B141A" w:rsidRDefault="000D0023" w:rsidP="007C186A">
      <w:pPr>
        <w:pStyle w:val="Listparagraf"/>
        <w:numPr>
          <w:ilvl w:val="3"/>
          <w:numId w:val="1"/>
        </w:numPr>
        <w:shd w:val="clear" w:color="auto" w:fill="FFFFFF"/>
        <w:tabs>
          <w:tab w:val="left" w:pos="1418"/>
          <w:tab w:val="left" w:pos="1701"/>
          <w:tab w:val="left" w:pos="1843"/>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cincea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liniuță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completează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textul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w:t>
      </w:r>
      <w:r w:rsidRPr="000B141A">
        <w:rPr>
          <w:rFonts w:ascii="Times New Roman" w:hAnsi="Times New Roman" w:cs="Times New Roman"/>
          <w:sz w:val="28"/>
          <w:szCs w:val="28"/>
          <w:shd w:val="clear" w:color="auto" w:fill="FFFFFF"/>
          <w:lang w:val="ro-MD"/>
        </w:rPr>
        <w:t>așa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cum</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fost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modificat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ultima</w:t>
      </w:r>
      <w:r w:rsidR="00BE1E32" w:rsidRPr="000B141A">
        <w:rPr>
          <w:rFonts w:ascii="Times New Roman" w:hAnsi="Times New Roman" w:cs="Times New Roman"/>
          <w:sz w:val="28"/>
          <w:szCs w:val="28"/>
          <w:shd w:val="clear" w:color="auto" w:fill="FFFFFF"/>
          <w:lang w:val="ro-MD"/>
        </w:rPr>
        <w:t xml:space="preserve"> </w:t>
      </w:r>
      <w:r w:rsidR="002622E1" w:rsidRPr="000B141A">
        <w:rPr>
          <w:rFonts w:ascii="Times New Roman" w:hAnsi="Times New Roman" w:cs="Times New Roman"/>
          <w:sz w:val="28"/>
          <w:szCs w:val="28"/>
          <w:shd w:val="clear" w:color="auto" w:fill="FFFFFF"/>
          <w:lang w:val="ro-MD"/>
        </w:rPr>
        <w:t>dat</w:t>
      </w:r>
      <w:r w:rsidRPr="000B141A">
        <w:rPr>
          <w:rFonts w:ascii="Times New Roman" w:hAnsi="Times New Roman" w:cs="Times New Roman"/>
          <w:sz w:val="28"/>
          <w:szCs w:val="28"/>
          <w:shd w:val="clear" w:color="auto" w:fill="FFFFFF"/>
          <w:lang w:val="ro-MD"/>
        </w:rPr>
        <w:t>ă</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prin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Regulamentul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de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punere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aplicare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(UE)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202</w:t>
      </w:r>
      <w:r w:rsidR="00ED15CF" w:rsidRPr="000B141A">
        <w:rPr>
          <w:rFonts w:ascii="Times New Roman" w:hAnsi="Times New Roman" w:cs="Times New Roman"/>
          <w:sz w:val="28"/>
          <w:szCs w:val="28"/>
          <w:shd w:val="clear" w:color="auto" w:fill="FFFFFF"/>
          <w:lang w:val="ro-MD"/>
        </w:rPr>
        <w:t>5</w:t>
      </w:r>
      <w:r w:rsidRPr="000B141A">
        <w:rPr>
          <w:rFonts w:ascii="Times New Roman" w:hAnsi="Times New Roman" w:cs="Times New Roman"/>
          <w:sz w:val="28"/>
          <w:szCs w:val="28"/>
          <w:shd w:val="clear" w:color="auto" w:fill="FFFFFF"/>
          <w:lang w:val="ro-MD"/>
        </w:rPr>
        <w:t>/</w:t>
      </w:r>
      <w:r w:rsidR="00ED15CF" w:rsidRPr="000B141A">
        <w:rPr>
          <w:rFonts w:ascii="Times New Roman" w:hAnsi="Times New Roman" w:cs="Times New Roman"/>
          <w:sz w:val="28"/>
          <w:szCs w:val="28"/>
          <w:shd w:val="clear" w:color="auto" w:fill="FFFFFF"/>
          <w:lang w:val="ro-MD"/>
        </w:rPr>
        <w:t>356</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Comisiei</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din</w:t>
      </w:r>
      <w:r w:rsidR="00BE1E32" w:rsidRPr="000B141A">
        <w:rPr>
          <w:rFonts w:ascii="Times New Roman" w:hAnsi="Times New Roman" w:cs="Times New Roman"/>
          <w:sz w:val="28"/>
          <w:szCs w:val="28"/>
          <w:shd w:val="clear" w:color="auto" w:fill="FFFFFF"/>
          <w:lang w:val="ro-MD"/>
        </w:rPr>
        <w:t xml:space="preserve"> </w:t>
      </w:r>
      <w:r w:rsidR="00ED15CF" w:rsidRPr="000B141A">
        <w:rPr>
          <w:rFonts w:ascii="Times New Roman" w:hAnsi="Times New Roman" w:cs="Times New Roman"/>
          <w:sz w:val="28"/>
          <w:szCs w:val="28"/>
          <w:shd w:val="clear" w:color="auto" w:fill="FFFFFF"/>
          <w:lang w:val="ro-MD"/>
        </w:rPr>
        <w:t>21</w:t>
      </w:r>
      <w:r w:rsidR="00BE1E32" w:rsidRPr="000B141A">
        <w:rPr>
          <w:rFonts w:ascii="Times New Roman" w:hAnsi="Times New Roman" w:cs="Times New Roman"/>
          <w:sz w:val="28"/>
          <w:szCs w:val="28"/>
          <w:shd w:val="clear" w:color="auto" w:fill="FFFFFF"/>
          <w:lang w:val="ro-MD"/>
        </w:rPr>
        <w:t xml:space="preserve"> </w:t>
      </w:r>
      <w:r w:rsidR="00ED15CF" w:rsidRPr="000B141A">
        <w:rPr>
          <w:rFonts w:ascii="Times New Roman" w:hAnsi="Times New Roman" w:cs="Times New Roman"/>
          <w:sz w:val="28"/>
          <w:szCs w:val="28"/>
          <w:shd w:val="clear" w:color="auto" w:fill="FFFFFF"/>
          <w:lang w:val="ro-MD"/>
        </w:rPr>
        <w:t>februarie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202</w:t>
      </w:r>
      <w:r w:rsidR="00ED15CF" w:rsidRPr="000B141A">
        <w:rPr>
          <w:rFonts w:ascii="Times New Roman" w:hAnsi="Times New Roman" w:cs="Times New Roman"/>
          <w:sz w:val="28"/>
          <w:szCs w:val="28"/>
          <w:shd w:val="clear" w:color="auto" w:fill="FFFFFF"/>
          <w:lang w:val="ro-MD"/>
        </w:rPr>
        <w:t>5</w:t>
      </w:r>
      <w:r w:rsidRPr="000B141A">
        <w:rPr>
          <w:rFonts w:ascii="Times New Roman" w:hAnsi="Times New Roman" w:cs="Times New Roman"/>
          <w:sz w:val="28"/>
          <w:szCs w:val="28"/>
          <w:shd w:val="clear" w:color="auto" w:fill="FFFFFF"/>
          <w:lang w:val="ro-MD"/>
        </w:rPr>
        <w:t>;</w:t>
      </w:r>
      <w:r w:rsidR="00D70AD8"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sz w:val="28"/>
          <w:szCs w:val="28"/>
          <w:shd w:val="clear" w:color="auto" w:fill="FFFFFF"/>
          <w:lang w:val="ro-MD"/>
        </w:rPr>
        <w:t>;</w:t>
      </w:r>
    </w:p>
    <w:p w14:paraId="2F25A52A" w14:textId="0DFF5BE8" w:rsidR="00BC72BB" w:rsidRPr="000B141A" w:rsidRDefault="005F5365" w:rsidP="007C186A">
      <w:pPr>
        <w:pStyle w:val="Listparagraf"/>
        <w:numPr>
          <w:ilvl w:val="3"/>
          <w:numId w:val="1"/>
        </w:numPr>
        <w:shd w:val="clear" w:color="auto" w:fill="FFFFFF"/>
        <w:tabs>
          <w:tab w:val="left" w:pos="1418"/>
          <w:tab w:val="left" w:pos="1701"/>
          <w:tab w:val="left" w:pos="1843"/>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rPr>
        <w:t xml:space="preserve">la toate </w:t>
      </w:r>
      <w:r w:rsidR="00A84F7A" w:rsidRPr="000B141A">
        <w:rPr>
          <w:rFonts w:ascii="Times New Roman" w:hAnsi="Times New Roman" w:cs="Times New Roman"/>
          <w:sz w:val="28"/>
          <w:szCs w:val="28"/>
        </w:rPr>
        <w:t>liniuțele,</w:t>
      </w:r>
      <w:r w:rsidRPr="000B141A">
        <w:rPr>
          <w:rFonts w:ascii="Times New Roman" w:hAnsi="Times New Roman" w:cs="Times New Roman"/>
          <w:sz w:val="28"/>
          <w:szCs w:val="28"/>
        </w:rPr>
        <w:t xml:space="preserve"> se va indica mai întâi sursa de publicare în Jurnalul oficial al Uniunii Europene, care va fi succedat de nr. CELEX;</w:t>
      </w:r>
    </w:p>
    <w:p w14:paraId="5C108E7F" w14:textId="285FEF37" w:rsidR="000E31EF" w:rsidRPr="000B141A" w:rsidRDefault="00565D81" w:rsidP="007C186A">
      <w:pPr>
        <w:pStyle w:val="Listparagraf"/>
        <w:numPr>
          <w:ilvl w:val="3"/>
          <w:numId w:val="1"/>
        </w:numPr>
        <w:shd w:val="clear" w:color="auto" w:fill="FFFFFF"/>
        <w:tabs>
          <w:tab w:val="left" w:pos="1418"/>
          <w:tab w:val="left" w:pos="1701"/>
          <w:tab w:val="left" w:pos="1843"/>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s</w:t>
      </w:r>
      <w:r w:rsidR="000E31EF" w:rsidRPr="000B141A">
        <w:rPr>
          <w:rFonts w:ascii="Times New Roman" w:hAnsi="Times New Roman" w:cs="Times New Roman"/>
          <w:sz w:val="28"/>
          <w:szCs w:val="28"/>
          <w:lang w:val="ro-MD"/>
        </w:rPr>
        <w:t>e</w:t>
      </w:r>
      <w:r w:rsidR="00BE1E32" w:rsidRPr="000B141A">
        <w:rPr>
          <w:rFonts w:ascii="Times New Roman" w:hAnsi="Times New Roman" w:cs="Times New Roman"/>
          <w:sz w:val="28"/>
          <w:szCs w:val="28"/>
          <w:lang w:val="ro-MD"/>
        </w:rPr>
        <w:t xml:space="preserve"> </w:t>
      </w:r>
      <w:r w:rsidR="000E31EF" w:rsidRPr="000B141A">
        <w:rPr>
          <w:rFonts w:ascii="Times New Roman" w:hAnsi="Times New Roman" w:cs="Times New Roman"/>
          <w:sz w:val="28"/>
          <w:szCs w:val="28"/>
          <w:lang w:val="ro-MD"/>
        </w:rPr>
        <w:t>completează</w:t>
      </w:r>
      <w:r w:rsidR="00BE1E32" w:rsidRPr="000B141A">
        <w:rPr>
          <w:rFonts w:ascii="Times New Roman" w:hAnsi="Times New Roman" w:cs="Times New Roman"/>
          <w:sz w:val="28"/>
          <w:szCs w:val="28"/>
          <w:lang w:val="ro-MD"/>
        </w:rPr>
        <w:t xml:space="preserve"> </w:t>
      </w:r>
      <w:r w:rsidR="000E31EF"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000E31EF" w:rsidRPr="000B141A">
        <w:rPr>
          <w:rFonts w:ascii="Times New Roman" w:hAnsi="Times New Roman" w:cs="Times New Roman"/>
          <w:sz w:val="28"/>
          <w:szCs w:val="28"/>
          <w:lang w:val="ro-MD"/>
        </w:rPr>
        <w:t>următorul</w:t>
      </w:r>
      <w:r w:rsidR="00BE1E32" w:rsidRPr="000B141A">
        <w:rPr>
          <w:rFonts w:ascii="Times New Roman" w:hAnsi="Times New Roman" w:cs="Times New Roman"/>
          <w:sz w:val="28"/>
          <w:szCs w:val="28"/>
          <w:lang w:val="ro-MD"/>
        </w:rPr>
        <w:t xml:space="preserve"> </w:t>
      </w:r>
      <w:r w:rsidR="001F4909" w:rsidRPr="000B141A">
        <w:rPr>
          <w:rFonts w:ascii="Times New Roman" w:hAnsi="Times New Roman" w:cs="Times New Roman"/>
          <w:sz w:val="28"/>
          <w:szCs w:val="28"/>
          <w:lang w:val="ro-MD"/>
        </w:rPr>
        <w:t>text</w:t>
      </w:r>
      <w:r w:rsidR="000E31EF" w:rsidRPr="000B141A">
        <w:rPr>
          <w:rFonts w:ascii="Times New Roman" w:hAnsi="Times New Roman" w:cs="Times New Roman"/>
          <w:sz w:val="28"/>
          <w:szCs w:val="28"/>
          <w:lang w:val="ro-MD"/>
        </w:rPr>
        <w:t>:</w:t>
      </w:r>
    </w:p>
    <w:p w14:paraId="65FE0AC2" w14:textId="61ABFB3D" w:rsidR="000E31EF" w:rsidRPr="000B141A" w:rsidRDefault="00962B02" w:rsidP="007C186A">
      <w:pPr>
        <w:pStyle w:val="oj-hd-date"/>
        <w:tabs>
          <w:tab w:val="left" w:pos="1560"/>
        </w:tabs>
        <w:spacing w:before="0" w:beforeAutospacing="0" w:after="0" w:afterAutospacing="0" w:line="276" w:lineRule="auto"/>
        <w:ind w:firstLine="709"/>
        <w:contextualSpacing/>
        <w:jc w:val="both"/>
        <w:rPr>
          <w:sz w:val="28"/>
          <w:szCs w:val="28"/>
          <w:lang w:val="ro-MD"/>
        </w:rPr>
      </w:pPr>
      <w:r w:rsidRPr="000B141A">
        <w:rPr>
          <w:sz w:val="28"/>
          <w:szCs w:val="28"/>
          <w:lang w:val="ro-MD"/>
        </w:rPr>
        <w:t>„</w:t>
      </w:r>
      <w:r w:rsidR="000E31EF" w:rsidRPr="000B141A">
        <w:rPr>
          <w:sz w:val="28"/>
          <w:szCs w:val="28"/>
          <w:lang w:val="ro-MD"/>
        </w:rPr>
        <w:t>-</w:t>
      </w:r>
      <w:r w:rsidR="00BE1E32" w:rsidRPr="000B141A">
        <w:rPr>
          <w:sz w:val="28"/>
          <w:szCs w:val="28"/>
          <w:lang w:val="ro-MD"/>
        </w:rPr>
        <w:t xml:space="preserve"> </w:t>
      </w:r>
      <w:r w:rsidR="000E31EF" w:rsidRPr="000B141A">
        <w:rPr>
          <w:sz w:val="28"/>
          <w:szCs w:val="28"/>
          <w:lang w:val="ro-MD"/>
        </w:rPr>
        <w:t>transpune</w:t>
      </w:r>
      <w:r w:rsidR="00BE1E32" w:rsidRPr="000B141A">
        <w:rPr>
          <w:sz w:val="28"/>
          <w:szCs w:val="28"/>
          <w:lang w:val="ro-MD"/>
        </w:rPr>
        <w:t xml:space="preserve"> </w:t>
      </w:r>
      <w:r w:rsidR="000E31EF" w:rsidRPr="000B141A">
        <w:rPr>
          <w:bCs/>
          <w:sz w:val="28"/>
          <w:szCs w:val="28"/>
          <w:shd w:val="clear" w:color="auto" w:fill="FFFFFF"/>
          <w:lang w:val="ro-MD"/>
        </w:rPr>
        <w:t>Regulamentul</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de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punere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în</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aplicare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(UE)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2024/2852</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al</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Comisiei</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din</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11</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noiembrie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2024</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de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stabilire</w:t>
      </w:r>
      <w:r w:rsidR="00C913D6" w:rsidRPr="000B141A">
        <w:rPr>
          <w:bCs/>
          <w:sz w:val="28"/>
          <w:szCs w:val="28"/>
          <w:shd w:val="clear" w:color="auto" w:fill="FFFFFF"/>
          <w:lang w:val="ro-MD"/>
        </w:rPr>
        <w:t xml:space="preserve"> </w:t>
      </w:r>
      <w:r w:rsidR="000E31EF" w:rsidRPr="000B141A">
        <w:rPr>
          <w:bCs/>
          <w:sz w:val="28"/>
          <w:szCs w:val="28"/>
          <w:shd w:val="clear" w:color="auto" w:fill="FFFFFF"/>
          <w:lang w:val="ro-MD"/>
        </w:rPr>
        <w:t>a</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unei</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derogări</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de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la</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Regulamentul</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de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punere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în</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aplicare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(UE)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2019/2072</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în</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ceea</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ce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privește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cerințele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referitoare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la</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introducerea</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pe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teritoriul</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Uniunii</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a</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plantelor</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cu</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creștere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inhibată</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natural</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sau</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artificial</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destinate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plantării</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de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Chamaecyparis</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Spach,</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Juniperus</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L.</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și</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de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anumite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soiuri</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de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Pinus</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L.,</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originare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din</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Japonia</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și</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de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abrogare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a</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Regulamentului</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de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punere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în</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aplicare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(UE)</w:t>
      </w:r>
      <w:r w:rsidR="00BE1E32" w:rsidRPr="000B141A">
        <w:rPr>
          <w:bCs/>
          <w:sz w:val="28"/>
          <w:szCs w:val="28"/>
          <w:shd w:val="clear" w:color="auto" w:fill="FFFFFF"/>
          <w:lang w:val="ro-MD"/>
        </w:rPr>
        <w:t xml:space="preserve"> </w:t>
      </w:r>
      <w:r w:rsidR="000E31EF" w:rsidRPr="000B141A">
        <w:rPr>
          <w:bCs/>
          <w:sz w:val="28"/>
          <w:szCs w:val="28"/>
          <w:shd w:val="clear" w:color="auto" w:fill="FFFFFF"/>
          <w:lang w:val="ro-MD"/>
        </w:rPr>
        <w:t>2020/1217</w:t>
      </w:r>
      <w:r w:rsidR="000E31EF" w:rsidRPr="000B141A">
        <w:rPr>
          <w:sz w:val="28"/>
          <w:szCs w:val="28"/>
          <w:lang w:val="ro-MD"/>
        </w:rPr>
        <w:t>,</w:t>
      </w:r>
      <w:r w:rsidR="00BE1E32" w:rsidRPr="000B141A">
        <w:rPr>
          <w:sz w:val="28"/>
          <w:szCs w:val="28"/>
          <w:lang w:val="ro-MD"/>
        </w:rPr>
        <w:t xml:space="preserve"> </w:t>
      </w:r>
      <w:r w:rsidR="000E31EF" w:rsidRPr="000B141A">
        <w:rPr>
          <w:sz w:val="28"/>
          <w:szCs w:val="28"/>
          <w:lang w:val="ro-MD"/>
        </w:rPr>
        <w:t>publicat</w:t>
      </w:r>
      <w:r w:rsidR="00BE1E32" w:rsidRPr="000B141A">
        <w:rPr>
          <w:sz w:val="28"/>
          <w:szCs w:val="28"/>
          <w:lang w:val="ro-MD"/>
        </w:rPr>
        <w:t xml:space="preserve"> </w:t>
      </w:r>
      <w:r w:rsidR="000E31EF" w:rsidRPr="000B141A">
        <w:rPr>
          <w:sz w:val="28"/>
          <w:szCs w:val="28"/>
          <w:lang w:val="ro-MD"/>
        </w:rPr>
        <w:t>în</w:t>
      </w:r>
      <w:r w:rsidR="00BE1E32" w:rsidRPr="000B141A">
        <w:rPr>
          <w:sz w:val="28"/>
          <w:szCs w:val="28"/>
          <w:lang w:val="ro-MD"/>
        </w:rPr>
        <w:t xml:space="preserve"> </w:t>
      </w:r>
      <w:r w:rsidR="000E31EF" w:rsidRPr="000B141A">
        <w:rPr>
          <w:sz w:val="28"/>
          <w:szCs w:val="28"/>
          <w:lang w:val="ro-MD"/>
        </w:rPr>
        <w:t>Jurnalul</w:t>
      </w:r>
      <w:r w:rsidR="00BE1E32" w:rsidRPr="000B141A">
        <w:rPr>
          <w:sz w:val="28"/>
          <w:szCs w:val="28"/>
          <w:lang w:val="ro-MD"/>
        </w:rPr>
        <w:t xml:space="preserve"> </w:t>
      </w:r>
      <w:r w:rsidR="000E31EF" w:rsidRPr="000B141A">
        <w:rPr>
          <w:sz w:val="28"/>
          <w:szCs w:val="28"/>
          <w:lang w:val="ro-MD"/>
        </w:rPr>
        <w:t>Oficial</w:t>
      </w:r>
      <w:r w:rsidR="00BE1E32" w:rsidRPr="000B141A">
        <w:rPr>
          <w:sz w:val="28"/>
          <w:szCs w:val="28"/>
          <w:lang w:val="ro-MD"/>
        </w:rPr>
        <w:t xml:space="preserve"> </w:t>
      </w:r>
      <w:r w:rsidR="000E31EF" w:rsidRPr="000B141A">
        <w:rPr>
          <w:sz w:val="28"/>
          <w:szCs w:val="28"/>
          <w:lang w:val="ro-MD"/>
        </w:rPr>
        <w:t>al</w:t>
      </w:r>
      <w:r w:rsidR="00BE1E32" w:rsidRPr="000B141A">
        <w:rPr>
          <w:sz w:val="28"/>
          <w:szCs w:val="28"/>
          <w:lang w:val="ro-MD"/>
        </w:rPr>
        <w:t xml:space="preserve"> </w:t>
      </w:r>
      <w:r w:rsidR="000E31EF" w:rsidRPr="000B141A">
        <w:rPr>
          <w:sz w:val="28"/>
          <w:szCs w:val="28"/>
          <w:lang w:val="ro-MD"/>
        </w:rPr>
        <w:t>Uniunii</w:t>
      </w:r>
      <w:r w:rsidR="00BE1E32" w:rsidRPr="000B141A">
        <w:rPr>
          <w:sz w:val="28"/>
          <w:szCs w:val="28"/>
          <w:lang w:val="ro-MD"/>
        </w:rPr>
        <w:t xml:space="preserve"> </w:t>
      </w:r>
      <w:r w:rsidR="000E31EF" w:rsidRPr="000B141A">
        <w:rPr>
          <w:sz w:val="28"/>
          <w:szCs w:val="28"/>
          <w:lang w:val="ro-MD"/>
        </w:rPr>
        <w:t>Europene</w:t>
      </w:r>
      <w:r w:rsidR="00BE1E32" w:rsidRPr="000B141A">
        <w:rPr>
          <w:sz w:val="28"/>
          <w:szCs w:val="28"/>
          <w:lang w:val="ro-MD"/>
        </w:rPr>
        <w:t xml:space="preserve"> </w:t>
      </w:r>
      <w:r w:rsidR="000E31EF" w:rsidRPr="000B141A">
        <w:rPr>
          <w:sz w:val="28"/>
          <w:szCs w:val="28"/>
          <w:lang w:val="ro-MD"/>
        </w:rPr>
        <w:t>seria</w:t>
      </w:r>
      <w:r w:rsidR="00BE1E32" w:rsidRPr="000B141A">
        <w:rPr>
          <w:sz w:val="28"/>
          <w:szCs w:val="28"/>
          <w:lang w:val="ro-MD"/>
        </w:rPr>
        <w:t xml:space="preserve"> </w:t>
      </w:r>
      <w:r w:rsidR="000E31EF" w:rsidRPr="000B141A">
        <w:rPr>
          <w:sz w:val="28"/>
          <w:szCs w:val="28"/>
          <w:lang w:val="ro-MD"/>
        </w:rPr>
        <w:t>L</w:t>
      </w:r>
      <w:r w:rsidR="00BE1E32" w:rsidRPr="000B141A">
        <w:rPr>
          <w:sz w:val="28"/>
          <w:szCs w:val="28"/>
          <w:lang w:val="ro-MD"/>
        </w:rPr>
        <w:t xml:space="preserve"> </w:t>
      </w:r>
      <w:r w:rsidR="000E31EF" w:rsidRPr="000B141A">
        <w:rPr>
          <w:sz w:val="28"/>
          <w:szCs w:val="28"/>
          <w:lang w:val="ro-MD"/>
        </w:rPr>
        <w:t>din</w:t>
      </w:r>
      <w:r w:rsidR="00BE1E32" w:rsidRPr="000B141A">
        <w:rPr>
          <w:sz w:val="28"/>
          <w:szCs w:val="28"/>
          <w:lang w:val="ro-MD"/>
        </w:rPr>
        <w:t xml:space="preserve"> </w:t>
      </w:r>
      <w:r w:rsidR="000E31EF" w:rsidRPr="000B141A">
        <w:rPr>
          <w:sz w:val="28"/>
          <w:szCs w:val="28"/>
          <w:lang w:val="ro-MD"/>
        </w:rPr>
        <w:t>12</w:t>
      </w:r>
      <w:r w:rsidR="00BE1E32" w:rsidRPr="000B141A">
        <w:rPr>
          <w:sz w:val="28"/>
          <w:szCs w:val="28"/>
          <w:lang w:val="ro-MD"/>
        </w:rPr>
        <w:t xml:space="preserve"> </w:t>
      </w:r>
      <w:r w:rsidR="000E31EF" w:rsidRPr="000B141A">
        <w:rPr>
          <w:sz w:val="28"/>
          <w:szCs w:val="28"/>
          <w:lang w:val="ro-MD"/>
        </w:rPr>
        <w:t>noiembrie</w:t>
      </w:r>
      <w:r w:rsidR="00BE1E32" w:rsidRPr="000B141A">
        <w:rPr>
          <w:sz w:val="28"/>
          <w:szCs w:val="28"/>
          <w:lang w:val="ro-MD"/>
        </w:rPr>
        <w:t xml:space="preserve"> </w:t>
      </w:r>
      <w:r w:rsidR="000E31EF" w:rsidRPr="000B141A">
        <w:rPr>
          <w:sz w:val="28"/>
          <w:szCs w:val="28"/>
          <w:lang w:val="ro-MD"/>
        </w:rPr>
        <w:t>2024</w:t>
      </w:r>
      <w:r w:rsidR="00D44B28" w:rsidRPr="000B141A">
        <w:rPr>
          <w:sz w:val="28"/>
          <w:szCs w:val="28"/>
          <w:lang w:val="ro-MD"/>
        </w:rPr>
        <w:t xml:space="preserve">, CELEX: </w:t>
      </w:r>
      <w:r w:rsidR="00D44B28" w:rsidRPr="000B141A">
        <w:rPr>
          <w:sz w:val="28"/>
          <w:szCs w:val="28"/>
          <w:shd w:val="clear" w:color="auto" w:fill="FFFFFF"/>
          <w:lang w:val="ro-MD"/>
        </w:rPr>
        <w:t>32024R2852</w:t>
      </w:r>
      <w:r w:rsidR="000E31EF" w:rsidRPr="000B141A">
        <w:rPr>
          <w:sz w:val="28"/>
          <w:szCs w:val="28"/>
          <w:lang w:val="ro-MD"/>
        </w:rPr>
        <w:t>;</w:t>
      </w:r>
    </w:p>
    <w:p w14:paraId="5DEF90B6" w14:textId="3494B60A" w:rsidR="000E31EF" w:rsidRPr="000B141A" w:rsidRDefault="000E31EF" w:rsidP="007C186A">
      <w:pPr>
        <w:shd w:val="clear" w:color="auto" w:fill="FFFFFF"/>
        <w:tabs>
          <w:tab w:val="left" w:pos="1560"/>
        </w:tabs>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transpune</w:t>
      </w:r>
      <w:r w:rsidR="00BE1E32" w:rsidRPr="000B141A">
        <w:rPr>
          <w:rFonts w:ascii="Times New Roman" w:eastAsia="Times New Roman" w:hAnsi="Times New Roman" w:cs="Times New Roman"/>
          <w:sz w:val="28"/>
          <w:szCs w:val="28"/>
          <w:lang w:val="ro-MD"/>
        </w:rPr>
        <w:t xml:space="preserve"> </w:t>
      </w:r>
      <w:r w:rsidRPr="000B141A">
        <w:rPr>
          <w:rFonts w:ascii="Times New Roman" w:hAnsi="Times New Roman" w:cs="Times New Roman"/>
          <w:bCs/>
          <w:sz w:val="28"/>
          <w:szCs w:val="28"/>
          <w:shd w:val="clear" w:color="auto" w:fill="FFFFFF"/>
          <w:lang w:val="ro-MD"/>
        </w:rPr>
        <w:t>Regulamentul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punere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aplicare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2023/1310</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Comisiei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din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27</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iunie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2023</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stabilire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unei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derogări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la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Regulamentul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punere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aplicare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2019/2072</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ceea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privește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introducerea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Uniune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plantelor</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cu</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creștere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inhibată</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natural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sau</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artificial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destinate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plantării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Chamaecyparis</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Spach,</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Juniperus</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și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anumite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soiuri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Pinus</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originare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din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Republica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Coreea</w:t>
      </w: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publicat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Jurnalul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Oficial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Uniunii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Europene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1F4909" w:rsidRPr="000B141A">
        <w:rPr>
          <w:rFonts w:ascii="Times New Roman" w:hAnsi="Times New Roman" w:cs="Times New Roman"/>
          <w:sz w:val="28"/>
          <w:szCs w:val="28"/>
          <w:shd w:val="clear" w:color="auto" w:fill="FFFFFF"/>
          <w:lang w:val="ro-MD"/>
        </w:rPr>
        <w:t>162/6</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2</w:t>
      </w:r>
      <w:r w:rsidR="001F4909" w:rsidRPr="000B141A">
        <w:rPr>
          <w:rFonts w:ascii="Times New Roman" w:eastAsia="Times New Roman" w:hAnsi="Times New Roman" w:cs="Times New Roman"/>
          <w:sz w:val="28"/>
          <w:szCs w:val="28"/>
          <w:lang w:val="ro-MD"/>
        </w:rPr>
        <w:t>8</w:t>
      </w:r>
      <w:r w:rsidR="00BE1E32" w:rsidRPr="000B141A">
        <w:rPr>
          <w:rFonts w:ascii="Times New Roman" w:eastAsia="Times New Roman" w:hAnsi="Times New Roman" w:cs="Times New Roman"/>
          <w:sz w:val="28"/>
          <w:szCs w:val="28"/>
          <w:lang w:val="ro-MD"/>
        </w:rPr>
        <w:t xml:space="preserve"> </w:t>
      </w:r>
      <w:r w:rsidR="001F4909" w:rsidRPr="000B141A">
        <w:rPr>
          <w:rFonts w:ascii="Times New Roman" w:eastAsia="Times New Roman" w:hAnsi="Times New Roman" w:cs="Times New Roman"/>
          <w:sz w:val="28"/>
          <w:szCs w:val="28"/>
          <w:lang w:val="ro-MD"/>
        </w:rPr>
        <w:t>iunie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202</w:t>
      </w:r>
      <w:r w:rsidR="001F4909" w:rsidRPr="000B141A">
        <w:rPr>
          <w:rFonts w:ascii="Times New Roman" w:eastAsia="Times New Roman" w:hAnsi="Times New Roman" w:cs="Times New Roman"/>
          <w:sz w:val="28"/>
          <w:szCs w:val="28"/>
          <w:lang w:val="ro-MD"/>
        </w:rPr>
        <w:t>3</w:t>
      </w:r>
      <w:r w:rsidR="00D44B28" w:rsidRPr="000B141A">
        <w:rPr>
          <w:rFonts w:ascii="Times New Roman" w:eastAsia="Times New Roman" w:hAnsi="Times New Roman" w:cs="Times New Roman"/>
          <w:sz w:val="28"/>
          <w:szCs w:val="28"/>
          <w:lang w:val="ro-MD"/>
        </w:rPr>
        <w:t xml:space="preserve">, CELEX: </w:t>
      </w:r>
      <w:r w:rsidR="00D44B28" w:rsidRPr="000B141A">
        <w:rPr>
          <w:rFonts w:ascii="Times New Roman" w:hAnsi="Times New Roman" w:cs="Times New Roman"/>
          <w:sz w:val="28"/>
          <w:szCs w:val="28"/>
          <w:shd w:val="clear" w:color="auto" w:fill="FFFFFF"/>
          <w:lang w:val="ro-MD"/>
        </w:rPr>
        <w:t>32023R1310</w:t>
      </w:r>
      <w:r w:rsidRPr="000B141A">
        <w:rPr>
          <w:rFonts w:ascii="Times New Roman" w:eastAsia="Times New Roman" w:hAnsi="Times New Roman" w:cs="Times New Roman"/>
          <w:sz w:val="28"/>
          <w:szCs w:val="28"/>
          <w:lang w:val="ro-MD"/>
        </w:rPr>
        <w:t>;</w:t>
      </w:r>
    </w:p>
    <w:p w14:paraId="4A8F86F5" w14:textId="2F4299E5" w:rsidR="000E31EF" w:rsidRPr="000B141A" w:rsidRDefault="000E31EF" w:rsidP="007C186A">
      <w:pPr>
        <w:shd w:val="clear" w:color="auto" w:fill="FFFFFF"/>
        <w:tabs>
          <w:tab w:val="left" w:pos="1560"/>
        </w:tabs>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transpune</w:t>
      </w:r>
      <w:r w:rsidR="00BE1E32" w:rsidRPr="000B141A">
        <w:rPr>
          <w:rFonts w:ascii="Times New Roman" w:eastAsia="Times New Roman" w:hAnsi="Times New Roman" w:cs="Times New Roman"/>
          <w:sz w:val="28"/>
          <w:szCs w:val="28"/>
          <w:lang w:val="ro-MD"/>
        </w:rPr>
        <w:t xml:space="preserve"> </w:t>
      </w:r>
      <w:r w:rsidR="001F4909" w:rsidRPr="000B141A">
        <w:rPr>
          <w:rFonts w:ascii="Times New Roman" w:hAnsi="Times New Roman" w:cs="Times New Roman"/>
          <w:bCs/>
          <w:sz w:val="28"/>
          <w:szCs w:val="28"/>
          <w:shd w:val="clear" w:color="auto" w:fill="FFFFFF"/>
          <w:lang w:val="ro-MD"/>
        </w:rPr>
        <w:t>Regulamentul</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punere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aplicare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(UE)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2023/1572</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al</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Comisiei</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din</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25</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iulie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2023</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stabilire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a</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unei</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derogări</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la</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Regulamentul</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punere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aplicare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(UE)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2019/2072</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ceea</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ce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privește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introducerea</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pe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teritoriul</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Uniunii</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a</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tuberculilor</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Solanum</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tuberosum</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L.,</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alții</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decât</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cei</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destinați</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plantării,</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originari</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din</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anumite</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lastRenderedPageBreak/>
        <w:t>regiuni</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din</w:t>
      </w:r>
      <w:r w:rsidR="00BE1E32" w:rsidRPr="000B141A">
        <w:rPr>
          <w:rFonts w:ascii="Times New Roman" w:hAnsi="Times New Roman" w:cs="Times New Roman"/>
          <w:bCs/>
          <w:sz w:val="28"/>
          <w:szCs w:val="28"/>
          <w:shd w:val="clear" w:color="auto" w:fill="FFFFFF"/>
          <w:lang w:val="ro-MD"/>
        </w:rPr>
        <w:t xml:space="preserve"> </w:t>
      </w:r>
      <w:r w:rsidR="001F4909" w:rsidRPr="000B141A">
        <w:rPr>
          <w:rFonts w:ascii="Times New Roman" w:hAnsi="Times New Roman" w:cs="Times New Roman"/>
          <w:bCs/>
          <w:sz w:val="28"/>
          <w:szCs w:val="28"/>
          <w:shd w:val="clear" w:color="auto" w:fill="FFFFFF"/>
          <w:lang w:val="ro-MD"/>
        </w:rPr>
        <w:t>Liban</w:t>
      </w: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publicat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Jurnalul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Oficial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Uniunii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Europene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1F4909" w:rsidRPr="000B141A">
        <w:rPr>
          <w:rFonts w:ascii="Times New Roman" w:hAnsi="Times New Roman" w:cs="Times New Roman"/>
          <w:sz w:val="28"/>
          <w:szCs w:val="28"/>
          <w:shd w:val="clear" w:color="auto" w:fill="FFFFFF"/>
          <w:lang w:val="ro-MD"/>
        </w:rPr>
        <w:t>192/12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1F4909" w:rsidRPr="000B141A">
        <w:rPr>
          <w:rFonts w:ascii="Times New Roman" w:eastAsia="Times New Roman" w:hAnsi="Times New Roman" w:cs="Times New Roman"/>
          <w:sz w:val="28"/>
          <w:szCs w:val="28"/>
          <w:lang w:val="ro-MD"/>
        </w:rPr>
        <w:t>31</w:t>
      </w:r>
      <w:r w:rsidR="00BE1E32" w:rsidRPr="000B141A">
        <w:rPr>
          <w:rFonts w:ascii="Times New Roman" w:eastAsia="Times New Roman" w:hAnsi="Times New Roman" w:cs="Times New Roman"/>
          <w:sz w:val="28"/>
          <w:szCs w:val="28"/>
          <w:lang w:val="ro-MD"/>
        </w:rPr>
        <w:t xml:space="preserve"> </w:t>
      </w:r>
      <w:r w:rsidR="001F4909" w:rsidRPr="000B141A">
        <w:rPr>
          <w:rFonts w:ascii="Times New Roman" w:eastAsia="Times New Roman" w:hAnsi="Times New Roman" w:cs="Times New Roman"/>
          <w:sz w:val="28"/>
          <w:szCs w:val="28"/>
          <w:lang w:val="ro-MD"/>
        </w:rPr>
        <w:t>iul</w:t>
      </w:r>
      <w:r w:rsidRPr="000B141A">
        <w:rPr>
          <w:rFonts w:ascii="Times New Roman" w:eastAsia="Times New Roman" w:hAnsi="Times New Roman" w:cs="Times New Roman"/>
          <w:sz w:val="28"/>
          <w:szCs w:val="28"/>
          <w:lang w:val="ro-MD"/>
        </w:rPr>
        <w:t>ie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202</w:t>
      </w:r>
      <w:r w:rsidR="001F4909" w:rsidRPr="000B141A">
        <w:rPr>
          <w:rFonts w:ascii="Times New Roman" w:eastAsia="Times New Roman" w:hAnsi="Times New Roman" w:cs="Times New Roman"/>
          <w:sz w:val="28"/>
          <w:szCs w:val="28"/>
          <w:lang w:val="ro-MD"/>
        </w:rPr>
        <w:t>3</w:t>
      </w:r>
      <w:r w:rsidR="00D44B28" w:rsidRPr="000B141A">
        <w:rPr>
          <w:rFonts w:ascii="Times New Roman" w:eastAsia="Times New Roman" w:hAnsi="Times New Roman" w:cs="Times New Roman"/>
          <w:sz w:val="28"/>
          <w:szCs w:val="28"/>
          <w:lang w:val="ro-MD"/>
        </w:rPr>
        <w:t xml:space="preserve">, CELEX: </w:t>
      </w:r>
      <w:r w:rsidR="00D44B28" w:rsidRPr="000B141A">
        <w:rPr>
          <w:rFonts w:ascii="Times New Roman" w:hAnsi="Times New Roman" w:cs="Times New Roman"/>
          <w:sz w:val="28"/>
          <w:szCs w:val="28"/>
          <w:shd w:val="clear" w:color="auto" w:fill="FFFFFF"/>
          <w:lang w:val="ro-MD"/>
        </w:rPr>
        <w:t>32023R1572</w:t>
      </w:r>
      <w:r w:rsidR="00962B02" w:rsidRPr="000B141A">
        <w:rPr>
          <w:rFonts w:ascii="Times New Roman" w:eastAsia="Times New Roman" w:hAnsi="Times New Roman" w:cs="Times New Roman"/>
          <w:sz w:val="28"/>
          <w:szCs w:val="28"/>
          <w:lang w:val="ro-MD"/>
        </w:rPr>
        <w:t>;</w:t>
      </w:r>
    </w:p>
    <w:p w14:paraId="4936458B" w14:textId="17387121" w:rsidR="00661B06" w:rsidRPr="000B141A" w:rsidRDefault="0007295E" w:rsidP="007C186A">
      <w:pPr>
        <w:shd w:val="clear" w:color="auto" w:fill="FFFFFF"/>
        <w:spacing w:after="0" w:line="276" w:lineRule="auto"/>
        <w:ind w:firstLine="709"/>
        <w:contextualSpacing/>
        <w:jc w:val="both"/>
        <w:rPr>
          <w:rFonts w:ascii="Times New Roman" w:hAnsi="Times New Roman" w:cs="Times New Roman"/>
          <w:bCs/>
          <w:sz w:val="28"/>
          <w:szCs w:val="28"/>
          <w:shd w:val="clear" w:color="auto" w:fill="FFFFFF"/>
          <w:lang w:val="ro-MD"/>
        </w:rPr>
      </w:pP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hAnsi="Times New Roman" w:cs="Times New Roman"/>
          <w:bCs/>
          <w:sz w:val="28"/>
          <w:szCs w:val="28"/>
          <w:shd w:val="clear" w:color="auto" w:fill="FFFFFF"/>
          <w:lang w:val="ro-MD"/>
        </w:rPr>
        <w:t>transpune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Regulamentul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punere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aplicare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2025/659</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Comisiei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din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3</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aprilie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2025</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stabilire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unei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derogări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la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Regulamentul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punere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aplicare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2019/2072</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ceea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privește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cerințele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pentru</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introducerea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teritoriul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Uniunii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furnir</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din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mai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multe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specii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Acer</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originar</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din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Canada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și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modificare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Regulamentului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punere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aplicare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2019/2072,</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publicat</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Jurnalul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Oficial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Uniunii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Europene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din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4</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aprilie</w:t>
      </w:r>
      <w:r w:rsidR="00BE1E32" w:rsidRPr="000B141A">
        <w:rPr>
          <w:rFonts w:ascii="Times New Roman" w:hAnsi="Times New Roman" w:cs="Times New Roman"/>
          <w:bCs/>
          <w:sz w:val="28"/>
          <w:szCs w:val="28"/>
          <w:shd w:val="clear" w:color="auto" w:fill="FFFFFF"/>
          <w:lang w:val="ro-MD"/>
        </w:rPr>
        <w:t xml:space="preserve"> </w:t>
      </w:r>
      <w:r w:rsidR="00216776" w:rsidRPr="000B141A">
        <w:rPr>
          <w:rFonts w:ascii="Times New Roman" w:hAnsi="Times New Roman" w:cs="Times New Roman"/>
          <w:bCs/>
          <w:sz w:val="28"/>
          <w:szCs w:val="28"/>
          <w:shd w:val="clear" w:color="auto" w:fill="FFFFFF"/>
          <w:lang w:val="ro-MD"/>
        </w:rPr>
        <w:t>2025</w:t>
      </w:r>
      <w:r w:rsidR="00D44B28" w:rsidRPr="000B141A">
        <w:rPr>
          <w:rFonts w:ascii="Times New Roman" w:hAnsi="Times New Roman" w:cs="Times New Roman"/>
          <w:bCs/>
          <w:sz w:val="28"/>
          <w:szCs w:val="28"/>
          <w:shd w:val="clear" w:color="auto" w:fill="FFFFFF"/>
          <w:lang w:val="ro-MD"/>
        </w:rPr>
        <w:t>, CELEX:32025R0659</w:t>
      </w:r>
      <w:r w:rsidR="00661B06" w:rsidRPr="000B141A">
        <w:rPr>
          <w:rFonts w:ascii="Times New Roman" w:hAnsi="Times New Roman" w:cs="Times New Roman"/>
          <w:bCs/>
          <w:sz w:val="28"/>
          <w:szCs w:val="28"/>
          <w:shd w:val="clear" w:color="auto" w:fill="FFFFFF"/>
          <w:lang w:val="ro-MD"/>
        </w:rPr>
        <w:t>;</w:t>
      </w:r>
    </w:p>
    <w:p w14:paraId="25BD77BB" w14:textId="0AE80BD6" w:rsidR="00661B06" w:rsidRPr="000B141A" w:rsidRDefault="00661B06" w:rsidP="007C186A">
      <w:pPr>
        <w:shd w:val="clear" w:color="auto" w:fill="FFFFFF"/>
        <w:spacing w:after="0" w:line="276" w:lineRule="auto"/>
        <w:ind w:firstLine="709"/>
        <w:contextualSpacing/>
        <w:jc w:val="both"/>
        <w:rPr>
          <w:rFonts w:ascii="Times New Roman" w:hAnsi="Times New Roman" w:cs="Times New Roman"/>
          <w:bCs/>
          <w:sz w:val="28"/>
          <w:szCs w:val="28"/>
          <w:shd w:val="clear" w:color="auto" w:fill="FFFFFF"/>
          <w:lang w:val="ro-MD"/>
        </w:rPr>
      </w:pPr>
      <w:r w:rsidRPr="000B141A">
        <w:rPr>
          <w:rFonts w:ascii="Times New Roman" w:hAnsi="Times New Roman" w:cs="Times New Roman"/>
          <w:bCs/>
          <w:sz w:val="28"/>
          <w:szCs w:val="28"/>
          <w:shd w:val="clear" w:color="auto" w:fill="FFFFFF"/>
          <w:lang w:val="ro-MD"/>
        </w:rPr>
        <w:t>-</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transpune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Regulamentul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punere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aplicare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2025/1078</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Comisiei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din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2</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iunie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2025</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stabilire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unei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derogări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la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Regulamentul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punere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aplicare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2019/2072</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ceea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privește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introducerea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teritoriul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Uniunii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butașilor</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fără</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rădăcină,</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destinați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plantării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Calibrachoa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spp.,</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Petunia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spp.</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și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hibrizilor</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lor</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din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Guatemala,</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publicat</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în</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Jurnalul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Oficial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al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Uniunii</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Europene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L</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din</w:t>
      </w:r>
      <w:r w:rsidR="00BE1E32" w:rsidRPr="000B141A">
        <w:rPr>
          <w:rFonts w:ascii="Times New Roman" w:hAnsi="Times New Roman" w:cs="Times New Roman"/>
          <w:bCs/>
          <w:sz w:val="28"/>
          <w:szCs w:val="28"/>
          <w:shd w:val="clear" w:color="auto" w:fill="FFFFFF"/>
          <w:lang w:val="ro-MD"/>
        </w:rPr>
        <w:t xml:space="preserve"> </w:t>
      </w:r>
      <w:r w:rsidR="00C12409" w:rsidRPr="000B141A">
        <w:rPr>
          <w:rFonts w:ascii="Times New Roman" w:hAnsi="Times New Roman" w:cs="Times New Roman"/>
          <w:bCs/>
          <w:sz w:val="28"/>
          <w:szCs w:val="28"/>
          <w:shd w:val="clear" w:color="auto" w:fill="FFFFFF"/>
          <w:lang w:val="ro-MD"/>
        </w:rPr>
        <w:t>3</w:t>
      </w:r>
      <w:r w:rsidR="00BE1E32" w:rsidRPr="000B141A">
        <w:rPr>
          <w:rFonts w:ascii="Times New Roman" w:hAnsi="Times New Roman" w:cs="Times New Roman"/>
          <w:bCs/>
          <w:sz w:val="28"/>
          <w:szCs w:val="28"/>
          <w:shd w:val="clear" w:color="auto" w:fill="FFFFFF"/>
          <w:lang w:val="ro-MD"/>
        </w:rPr>
        <w:t xml:space="preserve"> </w:t>
      </w:r>
      <w:r w:rsidR="00C12409" w:rsidRPr="000B141A">
        <w:rPr>
          <w:rFonts w:ascii="Times New Roman" w:hAnsi="Times New Roman" w:cs="Times New Roman"/>
          <w:bCs/>
          <w:sz w:val="28"/>
          <w:szCs w:val="28"/>
          <w:shd w:val="clear" w:color="auto" w:fill="FFFFFF"/>
          <w:lang w:val="ro-MD"/>
        </w:rPr>
        <w:t>iunie</w:t>
      </w:r>
      <w:r w:rsidR="00BE1E32" w:rsidRPr="000B141A">
        <w:rPr>
          <w:rFonts w:ascii="Times New Roman" w:hAnsi="Times New Roman" w:cs="Times New Roman"/>
          <w:bCs/>
          <w:sz w:val="28"/>
          <w:szCs w:val="28"/>
          <w:shd w:val="clear" w:color="auto" w:fill="FFFFFF"/>
          <w:lang w:val="ro-MD"/>
        </w:rPr>
        <w:t xml:space="preserve"> </w:t>
      </w:r>
      <w:r w:rsidRPr="000B141A">
        <w:rPr>
          <w:rFonts w:ascii="Times New Roman" w:hAnsi="Times New Roman" w:cs="Times New Roman"/>
          <w:bCs/>
          <w:sz w:val="28"/>
          <w:szCs w:val="28"/>
          <w:shd w:val="clear" w:color="auto" w:fill="FFFFFF"/>
          <w:lang w:val="ro-MD"/>
        </w:rPr>
        <w:t>2025</w:t>
      </w:r>
      <w:r w:rsidR="00D44B28" w:rsidRPr="000B141A">
        <w:rPr>
          <w:rFonts w:ascii="Times New Roman" w:hAnsi="Times New Roman" w:cs="Times New Roman"/>
          <w:bCs/>
          <w:sz w:val="28"/>
          <w:szCs w:val="28"/>
          <w:shd w:val="clear" w:color="auto" w:fill="FFFFFF"/>
          <w:lang w:val="ro-MD"/>
        </w:rPr>
        <w:t>, CELEX: 32025R1078</w:t>
      </w:r>
      <w:r w:rsidR="00C12409" w:rsidRPr="000B141A">
        <w:rPr>
          <w:rFonts w:ascii="Times New Roman" w:hAnsi="Times New Roman" w:cs="Times New Roman"/>
          <w:bCs/>
          <w:sz w:val="28"/>
          <w:szCs w:val="28"/>
          <w:shd w:val="clear" w:color="auto" w:fill="FFFFFF"/>
          <w:lang w:val="ro-MD"/>
        </w:rPr>
        <w:t>;</w:t>
      </w:r>
      <w:r w:rsidR="00BE1E32" w:rsidRPr="000B141A">
        <w:rPr>
          <w:rFonts w:ascii="Times New Roman" w:hAnsi="Times New Roman" w:cs="Times New Roman"/>
          <w:bCs/>
          <w:sz w:val="28"/>
          <w:szCs w:val="28"/>
          <w:shd w:val="clear" w:color="auto" w:fill="FFFFFF"/>
          <w:lang w:val="ro-MD"/>
        </w:rPr>
        <w:t xml:space="preserve"> </w:t>
      </w:r>
    </w:p>
    <w:p w14:paraId="0F55F9AF" w14:textId="24E2E527" w:rsidR="00F72267" w:rsidRPr="000B141A" w:rsidRDefault="00661B06" w:rsidP="007C186A">
      <w:pPr>
        <w:pStyle w:val="oj-doc-ti"/>
        <w:shd w:val="clear" w:color="auto" w:fill="FFFFFF"/>
        <w:spacing w:before="0" w:beforeAutospacing="0" w:after="0" w:afterAutospacing="0" w:line="276" w:lineRule="auto"/>
        <w:ind w:firstLine="709"/>
        <w:contextualSpacing/>
        <w:jc w:val="both"/>
        <w:rPr>
          <w:rFonts w:eastAsiaTheme="minorHAnsi"/>
          <w:bCs/>
          <w:sz w:val="28"/>
          <w:szCs w:val="28"/>
          <w:shd w:val="clear" w:color="auto" w:fill="FFFFFF"/>
          <w:lang w:val="ro-MD"/>
        </w:rPr>
      </w:pPr>
      <w:r w:rsidRPr="000B141A">
        <w:rPr>
          <w:rFonts w:eastAsiaTheme="minorHAnsi"/>
          <w:bCs/>
          <w:sz w:val="28"/>
          <w:szCs w:val="28"/>
          <w:shd w:val="clear" w:color="auto" w:fill="FFFFFF"/>
          <w:lang w:val="ro-MD"/>
        </w:rPr>
        <w:t>-</w:t>
      </w:r>
      <w:r w:rsidR="00BE1E32" w:rsidRPr="000B141A">
        <w:rPr>
          <w:rFonts w:eastAsiaTheme="minorHAnsi"/>
          <w:bCs/>
          <w:sz w:val="28"/>
          <w:szCs w:val="28"/>
          <w:shd w:val="clear" w:color="auto" w:fill="FFFFFF"/>
          <w:lang w:val="ro-MD"/>
        </w:rPr>
        <w:t xml:space="preserve"> </w:t>
      </w:r>
      <w:r w:rsidRPr="000B141A">
        <w:rPr>
          <w:rFonts w:eastAsiaTheme="minorHAnsi"/>
          <w:bCs/>
          <w:sz w:val="28"/>
          <w:szCs w:val="28"/>
          <w:shd w:val="clear" w:color="auto" w:fill="FFFFFF"/>
          <w:lang w:val="ro-MD"/>
        </w:rPr>
        <w:t>transpune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Regulamentul</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de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punere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în</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aplicare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(UE)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2025/1082</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al</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Comisiei</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din</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2</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iunie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2025</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de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stabilire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a</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unei</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derogări</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de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la</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Regulamentul</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de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punere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în</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aplicare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(UE)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2019/2072</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în</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ceea</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ce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privește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introducerea</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pe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teritoriul</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Uniunii</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a</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butașilor</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fără</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rădăcină,</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destinați</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plantării</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de</w:t>
      </w:r>
      <w:r w:rsidR="00BE1E32" w:rsidRPr="000B141A">
        <w:rPr>
          <w:rFonts w:eastAsiaTheme="minorHAnsi"/>
          <w:bCs/>
          <w:sz w:val="28"/>
          <w:szCs w:val="28"/>
          <w:shd w:val="clear" w:color="auto" w:fill="FFFFFF"/>
          <w:lang w:val="ro-MD"/>
        </w:rPr>
        <w:t xml:space="preserve"> </w:t>
      </w:r>
      <w:r w:rsidR="00C12409" w:rsidRPr="000B141A">
        <w:rPr>
          <w:rFonts w:eastAsiaTheme="minorHAnsi"/>
          <w:sz w:val="28"/>
          <w:szCs w:val="28"/>
          <w:shd w:val="clear" w:color="auto" w:fill="FFFFFF"/>
          <w:lang w:val="ro-MD"/>
        </w:rPr>
        <w:t>Calibrachoa</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spp.,</w:t>
      </w:r>
      <w:r w:rsidR="00BE1E32" w:rsidRPr="000B141A">
        <w:rPr>
          <w:rFonts w:eastAsiaTheme="minorHAnsi"/>
          <w:bCs/>
          <w:sz w:val="28"/>
          <w:szCs w:val="28"/>
          <w:shd w:val="clear" w:color="auto" w:fill="FFFFFF"/>
          <w:lang w:val="ro-MD"/>
        </w:rPr>
        <w:t xml:space="preserve"> </w:t>
      </w:r>
      <w:r w:rsidR="00C12409" w:rsidRPr="000B141A">
        <w:rPr>
          <w:rFonts w:eastAsiaTheme="minorHAnsi"/>
          <w:sz w:val="28"/>
          <w:szCs w:val="28"/>
          <w:shd w:val="clear" w:color="auto" w:fill="FFFFFF"/>
          <w:lang w:val="ro-MD"/>
        </w:rPr>
        <w:t>Petunia</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spp.</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și</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a</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hibrizilor</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lor</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din</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Kenya,</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publicat</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în</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Jurnalul</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Oficial</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al</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Uniunii</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Europene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L</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din</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3</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iunie</w:t>
      </w:r>
      <w:r w:rsidR="00BE1E32" w:rsidRPr="000B141A">
        <w:rPr>
          <w:rFonts w:eastAsiaTheme="minorHAnsi"/>
          <w:bCs/>
          <w:sz w:val="28"/>
          <w:szCs w:val="28"/>
          <w:shd w:val="clear" w:color="auto" w:fill="FFFFFF"/>
          <w:lang w:val="ro-MD"/>
        </w:rPr>
        <w:t xml:space="preserve"> </w:t>
      </w:r>
      <w:r w:rsidR="00C12409" w:rsidRPr="000B141A">
        <w:rPr>
          <w:rFonts w:eastAsiaTheme="minorHAnsi"/>
          <w:bCs/>
          <w:sz w:val="28"/>
          <w:szCs w:val="28"/>
          <w:shd w:val="clear" w:color="auto" w:fill="FFFFFF"/>
          <w:lang w:val="ro-MD"/>
        </w:rPr>
        <w:t>2025</w:t>
      </w:r>
      <w:r w:rsidR="00D44B28" w:rsidRPr="000B141A">
        <w:rPr>
          <w:rFonts w:eastAsiaTheme="minorHAnsi"/>
          <w:bCs/>
          <w:sz w:val="28"/>
          <w:szCs w:val="28"/>
          <w:shd w:val="clear" w:color="auto" w:fill="FFFFFF"/>
          <w:lang w:val="ro-MD"/>
        </w:rPr>
        <w:t>, CELEX: 32025R1082</w:t>
      </w:r>
      <w:r w:rsidR="00F72267" w:rsidRPr="000B141A">
        <w:rPr>
          <w:rFonts w:eastAsiaTheme="minorHAnsi"/>
          <w:bCs/>
          <w:sz w:val="28"/>
          <w:szCs w:val="28"/>
          <w:shd w:val="clear" w:color="auto" w:fill="FFFFFF"/>
          <w:lang w:val="ro-MD"/>
        </w:rPr>
        <w:t>;</w:t>
      </w:r>
    </w:p>
    <w:p w14:paraId="2DF13B5E" w14:textId="71F3E10E" w:rsidR="0007295E" w:rsidRPr="000B141A" w:rsidRDefault="00F72267" w:rsidP="007C186A">
      <w:pPr>
        <w:pStyle w:val="oj-doc-ti"/>
        <w:shd w:val="clear" w:color="auto" w:fill="FFFFFF"/>
        <w:spacing w:before="0" w:beforeAutospacing="0" w:after="0" w:afterAutospacing="0" w:line="276" w:lineRule="auto"/>
        <w:ind w:firstLine="709"/>
        <w:contextualSpacing/>
        <w:jc w:val="both"/>
        <w:rPr>
          <w:bCs/>
          <w:sz w:val="28"/>
          <w:szCs w:val="28"/>
          <w:lang w:val="ro-MD"/>
        </w:rPr>
      </w:pPr>
      <w:r w:rsidRPr="000B141A">
        <w:rPr>
          <w:bCs/>
          <w:sz w:val="28"/>
          <w:szCs w:val="28"/>
          <w:shd w:val="clear" w:color="auto" w:fill="FFFFFF"/>
          <w:lang w:val="ro-MD"/>
        </w:rPr>
        <w:t>- transpune Regulamentul de punere în aplicare (UE) 2025/1289 al Comisiei din 2 iulie 2025 de stabilire a unor măsuri temporare privind tuberculii de Solanum tuberosum L., alții decât cei destinați plantării, originari din Egipt, pentru a împiedica introducerea Ralstonia solanacearum (Smith) Yabuuchi et al. emend. Safni et al. pe teritoriul Uniunii, de modificare a Regulamentului de punere în aplicare (UE) 2019/2072 și de abrogare a Deciziei de punere în aplicare 2011/787/UE</w:t>
      </w:r>
      <w:r w:rsidRPr="000B141A">
        <w:rPr>
          <w:sz w:val="28"/>
          <w:szCs w:val="28"/>
          <w:lang w:val="ro-MD"/>
        </w:rPr>
        <w:t>, publicat în Jurnalul Oficial al Uniunii Europene seria L 2025/1289 din 2 iulie 2025</w:t>
      </w:r>
      <w:r w:rsidR="00D44B28" w:rsidRPr="000B141A">
        <w:rPr>
          <w:sz w:val="28"/>
          <w:szCs w:val="28"/>
          <w:lang w:val="ro-MD"/>
        </w:rPr>
        <w:t xml:space="preserve">, CELEX: </w:t>
      </w:r>
      <w:r w:rsidR="00D44B28" w:rsidRPr="000B141A">
        <w:rPr>
          <w:sz w:val="28"/>
          <w:szCs w:val="28"/>
          <w:shd w:val="clear" w:color="auto" w:fill="FFFFFF"/>
          <w:lang w:val="ro-MD"/>
        </w:rPr>
        <w:t>32025R1289</w:t>
      </w:r>
      <w:r w:rsidR="00F174E7" w:rsidRPr="000B141A">
        <w:rPr>
          <w:bCs/>
          <w:sz w:val="28"/>
          <w:szCs w:val="28"/>
          <w:shd w:val="clear" w:color="auto" w:fill="FFFFFF"/>
          <w:lang w:val="ro-MD"/>
        </w:rPr>
        <w:t>.</w:t>
      </w:r>
      <w:r w:rsidR="00C12409" w:rsidRPr="000B141A">
        <w:rPr>
          <w:bCs/>
          <w:sz w:val="28"/>
          <w:szCs w:val="28"/>
          <w:shd w:val="clear" w:color="auto" w:fill="FFFFFF"/>
          <w:lang w:val="ro-MD"/>
        </w:rPr>
        <w:t>”</w:t>
      </w:r>
      <w:r w:rsidR="004E3C4D" w:rsidRPr="000B141A">
        <w:rPr>
          <w:bCs/>
          <w:sz w:val="28"/>
          <w:szCs w:val="28"/>
          <w:shd w:val="clear" w:color="auto" w:fill="FFFFFF"/>
          <w:lang w:val="ro-MD"/>
        </w:rPr>
        <w:t>.</w:t>
      </w:r>
    </w:p>
    <w:p w14:paraId="41E4D44B" w14:textId="1FC60D15" w:rsidR="00C91E11" w:rsidRPr="000B141A" w:rsidRDefault="005F5365" w:rsidP="007C186A">
      <w:pPr>
        <w:pStyle w:val="Listparagraf"/>
        <w:numPr>
          <w:ilvl w:val="2"/>
          <w:numId w:val="1"/>
        </w:numPr>
        <w:shd w:val="clear" w:color="auto" w:fill="FFFFFF"/>
        <w:tabs>
          <w:tab w:val="left" w:pos="1418"/>
          <w:tab w:val="left" w:pos="1560"/>
        </w:tabs>
        <w:spacing w:after="0" w:line="276" w:lineRule="auto"/>
        <w:ind w:left="0" w:firstLine="709"/>
        <w:jc w:val="both"/>
        <w:rPr>
          <w:rFonts w:ascii="Times New Roman" w:eastAsia="Times New Roman" w:hAnsi="Times New Roman" w:cs="Times New Roman"/>
          <w:bCs/>
          <w:sz w:val="28"/>
          <w:szCs w:val="28"/>
          <w:lang w:val="ro-MD"/>
        </w:rPr>
      </w:pPr>
      <w:r w:rsidRPr="000B141A">
        <w:rPr>
          <w:rFonts w:ascii="Times New Roman" w:hAnsi="Times New Roman" w:cs="Times New Roman"/>
          <w:sz w:val="28"/>
          <w:szCs w:val="28"/>
        </w:rPr>
        <w:t>P</w:t>
      </w:r>
      <w:r w:rsidR="00F96616" w:rsidRPr="000B141A">
        <w:rPr>
          <w:rFonts w:ascii="Times New Roman" w:hAnsi="Times New Roman" w:cs="Times New Roman"/>
          <w:sz w:val="28"/>
          <w:szCs w:val="28"/>
        </w:rPr>
        <w:t>ct.</w:t>
      </w:r>
      <w:r w:rsidRPr="000B141A">
        <w:rPr>
          <w:rFonts w:ascii="Times New Roman" w:hAnsi="Times New Roman" w:cs="Times New Roman"/>
          <w:sz w:val="28"/>
          <w:szCs w:val="28"/>
        </w:rPr>
        <w:t xml:space="preserve"> 2 se completează cu noțiunea „organism dăunător care prezintă motive de îngrijorare” cu următorul cuprins:</w:t>
      </w:r>
    </w:p>
    <w:p w14:paraId="02B109B5" w14:textId="77B23E0D" w:rsidR="00C91E11" w:rsidRPr="000B141A" w:rsidRDefault="00C91E11" w:rsidP="007C186A">
      <w:pPr>
        <w:tabs>
          <w:tab w:val="left" w:pos="1418"/>
          <w:tab w:val="left" w:pos="1560"/>
        </w:tabs>
        <w:spacing w:after="0" w:line="276" w:lineRule="auto"/>
        <w:ind w:firstLine="709"/>
        <w:contextualSpacing/>
        <w:jc w:val="both"/>
        <w:rPr>
          <w:rFonts w:ascii="Times New Roman" w:eastAsia="Times New Roman" w:hAnsi="Times New Roman" w:cs="Times New Roman"/>
          <w:bCs/>
          <w:iCs/>
          <w:sz w:val="28"/>
          <w:szCs w:val="28"/>
          <w:lang w:val="ro-MD"/>
        </w:rPr>
      </w:pPr>
      <w:r w:rsidRPr="000B141A">
        <w:rPr>
          <w:rFonts w:ascii="Times New Roman" w:eastAsia="Times New Roman" w:hAnsi="Times New Roman" w:cs="Times New Roman"/>
          <w:bCs/>
          <w:sz w:val="28"/>
          <w:szCs w:val="28"/>
          <w:lang w:val="ro-MD"/>
        </w:rPr>
        <w:t>„</w:t>
      </w:r>
      <w:r w:rsidR="003D3761" w:rsidRPr="000B141A">
        <w:rPr>
          <w:rFonts w:ascii="Times New Roman" w:eastAsia="Times New Roman" w:hAnsi="Times New Roman" w:cs="Times New Roman"/>
          <w:bCs/>
          <w:sz w:val="28"/>
          <w:szCs w:val="28"/>
          <w:lang w:val="ro-MD"/>
        </w:rPr>
        <w:t>2.</w:t>
      </w:r>
      <w:r w:rsidR="00EC0B3C" w:rsidRPr="000B141A">
        <w:rPr>
          <w:rFonts w:ascii="Times New Roman" w:eastAsia="Times New Roman" w:hAnsi="Times New Roman" w:cs="Times New Roman"/>
          <w:bCs/>
          <w:sz w:val="28"/>
          <w:szCs w:val="28"/>
          <w:lang w:val="ro-MD"/>
        </w:rPr>
        <w:t>4</w:t>
      </w:r>
      <w:r w:rsidR="003D3761" w:rsidRPr="000B141A">
        <w:rPr>
          <w:rFonts w:ascii="Times New Roman" w:eastAsia="Times New Roman" w:hAnsi="Times New Roman" w:cs="Times New Roman"/>
          <w:bCs/>
          <w:sz w:val="28"/>
          <w:szCs w:val="28"/>
          <w:lang w:val="ro-MD"/>
        </w:rPr>
        <w:t>.</w:t>
      </w:r>
      <w:r w:rsidR="00331ED7" w:rsidRPr="000B141A">
        <w:rPr>
          <w:rFonts w:ascii="Times New Roman" w:eastAsia="Times New Roman" w:hAnsi="Times New Roman" w:cs="Times New Roman"/>
          <w:bCs/>
          <w:sz w:val="28"/>
          <w:szCs w:val="28"/>
          <w:vertAlign w:val="superscript"/>
          <w:lang w:val="ro-MD"/>
        </w:rPr>
        <w:t>1</w:t>
      </w:r>
      <w:r w:rsidR="00BE1E32" w:rsidRPr="000B141A">
        <w:rPr>
          <w:rFonts w:ascii="Times New Roman" w:eastAsia="Times New Roman" w:hAnsi="Times New Roman" w:cs="Times New Roman"/>
          <w:bCs/>
          <w:sz w:val="28"/>
          <w:szCs w:val="28"/>
          <w:vertAlign w:val="superscript"/>
          <w:lang w:val="ro-MD"/>
        </w:rPr>
        <w:t xml:space="preserve"> </w:t>
      </w:r>
      <w:r w:rsidR="00DF5B79" w:rsidRPr="000B141A">
        <w:rPr>
          <w:rFonts w:ascii="Times New Roman" w:hAnsi="Times New Roman" w:cs="Times New Roman"/>
          <w:i/>
          <w:sz w:val="28"/>
          <w:szCs w:val="28"/>
          <w:lang w:val="ro-MD"/>
        </w:rPr>
        <w:t>organism</w:t>
      </w:r>
      <w:r w:rsidR="00BE1E32" w:rsidRPr="000B141A">
        <w:rPr>
          <w:rFonts w:ascii="Times New Roman" w:hAnsi="Times New Roman" w:cs="Times New Roman"/>
          <w:i/>
          <w:sz w:val="28"/>
          <w:szCs w:val="28"/>
          <w:lang w:val="ro-MD"/>
        </w:rPr>
        <w:t xml:space="preserve"> </w:t>
      </w:r>
      <w:r w:rsidR="00DF5B79" w:rsidRPr="000B141A">
        <w:rPr>
          <w:rFonts w:ascii="Times New Roman" w:hAnsi="Times New Roman" w:cs="Times New Roman"/>
          <w:i/>
          <w:sz w:val="28"/>
          <w:szCs w:val="28"/>
          <w:lang w:val="ro-MD"/>
        </w:rPr>
        <w:t>dăunător</w:t>
      </w:r>
      <w:r w:rsidR="00BE1E32" w:rsidRPr="000B141A">
        <w:rPr>
          <w:rFonts w:ascii="Times New Roman" w:hAnsi="Times New Roman" w:cs="Times New Roman"/>
          <w:i/>
          <w:sz w:val="28"/>
          <w:szCs w:val="28"/>
          <w:lang w:val="ro-MD"/>
        </w:rPr>
        <w:t xml:space="preserve"> </w:t>
      </w:r>
      <w:r w:rsidR="00DF5B79" w:rsidRPr="000B141A">
        <w:rPr>
          <w:rFonts w:ascii="Times New Roman" w:hAnsi="Times New Roman" w:cs="Times New Roman"/>
          <w:i/>
          <w:sz w:val="28"/>
          <w:szCs w:val="28"/>
          <w:lang w:val="ro-MD"/>
        </w:rPr>
        <w:t>care</w:t>
      </w:r>
      <w:r w:rsidR="00BE1E32" w:rsidRPr="000B141A">
        <w:rPr>
          <w:rFonts w:ascii="Times New Roman" w:hAnsi="Times New Roman" w:cs="Times New Roman"/>
          <w:i/>
          <w:sz w:val="28"/>
          <w:szCs w:val="28"/>
          <w:lang w:val="ro-MD"/>
        </w:rPr>
        <w:t xml:space="preserve"> </w:t>
      </w:r>
      <w:r w:rsidR="00DF5B79" w:rsidRPr="000B141A">
        <w:rPr>
          <w:rFonts w:ascii="Times New Roman" w:hAnsi="Times New Roman" w:cs="Times New Roman"/>
          <w:i/>
          <w:sz w:val="28"/>
          <w:szCs w:val="28"/>
          <w:lang w:val="ro-MD"/>
        </w:rPr>
        <w:t>prezintă</w:t>
      </w:r>
      <w:r w:rsidR="00BE1E32" w:rsidRPr="000B141A">
        <w:rPr>
          <w:rFonts w:ascii="Times New Roman" w:hAnsi="Times New Roman" w:cs="Times New Roman"/>
          <w:i/>
          <w:sz w:val="28"/>
          <w:szCs w:val="28"/>
          <w:lang w:val="ro-MD"/>
        </w:rPr>
        <w:t xml:space="preserve"> </w:t>
      </w:r>
      <w:r w:rsidR="00DF5B79" w:rsidRPr="000B141A">
        <w:rPr>
          <w:rFonts w:ascii="Times New Roman" w:hAnsi="Times New Roman" w:cs="Times New Roman"/>
          <w:i/>
          <w:sz w:val="28"/>
          <w:szCs w:val="28"/>
          <w:lang w:val="ro-MD"/>
        </w:rPr>
        <w:t>motive</w:t>
      </w:r>
      <w:r w:rsidR="00BE1E32" w:rsidRPr="000B141A">
        <w:rPr>
          <w:rFonts w:ascii="Times New Roman" w:hAnsi="Times New Roman" w:cs="Times New Roman"/>
          <w:i/>
          <w:sz w:val="28"/>
          <w:szCs w:val="28"/>
          <w:lang w:val="ro-MD"/>
        </w:rPr>
        <w:t xml:space="preserve"> </w:t>
      </w:r>
      <w:r w:rsidR="00DF5B79" w:rsidRPr="000B141A">
        <w:rPr>
          <w:rFonts w:ascii="Times New Roman" w:hAnsi="Times New Roman" w:cs="Times New Roman"/>
          <w:i/>
          <w:sz w:val="28"/>
          <w:szCs w:val="28"/>
          <w:lang w:val="ro-MD"/>
        </w:rPr>
        <w:t>de</w:t>
      </w:r>
      <w:r w:rsidR="00BE1E32" w:rsidRPr="000B141A">
        <w:rPr>
          <w:rFonts w:ascii="Times New Roman" w:hAnsi="Times New Roman" w:cs="Times New Roman"/>
          <w:i/>
          <w:sz w:val="28"/>
          <w:szCs w:val="28"/>
          <w:lang w:val="ro-MD"/>
        </w:rPr>
        <w:t xml:space="preserve"> </w:t>
      </w:r>
      <w:r w:rsidR="00DF5B79" w:rsidRPr="000B141A">
        <w:rPr>
          <w:rFonts w:ascii="Times New Roman" w:hAnsi="Times New Roman" w:cs="Times New Roman"/>
          <w:i/>
          <w:sz w:val="28"/>
          <w:szCs w:val="28"/>
          <w:lang w:val="ro-MD"/>
        </w:rPr>
        <w:t>îngrijorare</w:t>
      </w:r>
      <w:r w:rsidR="00BE1E32" w:rsidRPr="000B141A">
        <w:rPr>
          <w:rFonts w:ascii="Times New Roman" w:hAnsi="Times New Roman" w:cs="Times New Roman"/>
          <w:i/>
          <w:sz w:val="28"/>
          <w:szCs w:val="28"/>
          <w:lang w:val="ro-MD"/>
        </w:rPr>
        <w:t xml:space="preserve"> </w:t>
      </w:r>
      <w:r w:rsidR="00DF5B79"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orice</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organism</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dăunător</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carantină</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003D3761" w:rsidRPr="000B141A">
        <w:rPr>
          <w:rFonts w:ascii="Times New Roman" w:hAnsi="Times New Roman" w:cs="Times New Roman"/>
          <w:sz w:val="28"/>
          <w:szCs w:val="28"/>
          <w:lang w:val="ro-MD"/>
        </w:rPr>
        <w:t>Republica</w:t>
      </w:r>
      <w:r w:rsidR="00BE1E32" w:rsidRPr="000B141A">
        <w:rPr>
          <w:rFonts w:ascii="Times New Roman" w:hAnsi="Times New Roman" w:cs="Times New Roman"/>
          <w:sz w:val="28"/>
          <w:szCs w:val="28"/>
          <w:lang w:val="ro-MD"/>
        </w:rPr>
        <w:t xml:space="preserve"> </w:t>
      </w:r>
      <w:r w:rsidR="003D3761" w:rsidRPr="000B141A">
        <w:rPr>
          <w:rFonts w:ascii="Times New Roman" w:hAnsi="Times New Roman" w:cs="Times New Roman"/>
          <w:sz w:val="28"/>
          <w:szCs w:val="28"/>
          <w:lang w:val="ro-MD"/>
        </w:rPr>
        <w:t>Moldova</w:t>
      </w:r>
      <w:r w:rsidR="00DF5B79"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organism</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dăunător</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carantină</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zone</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protejate</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organism</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dăunător</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face</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obiectul</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măsurilor</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menționate</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art</w:t>
      </w:r>
      <w:r w:rsidR="003D3761"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30</w:t>
      </w:r>
      <w:r w:rsidR="00BE1E32" w:rsidRPr="000B141A">
        <w:rPr>
          <w:rFonts w:ascii="Times New Roman" w:hAnsi="Times New Roman" w:cs="Times New Roman"/>
          <w:sz w:val="28"/>
          <w:szCs w:val="28"/>
          <w:lang w:val="ro-MD"/>
        </w:rPr>
        <w:t xml:space="preserve"> </w:t>
      </w:r>
      <w:r w:rsidR="00DF5B79"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003D3761" w:rsidRPr="000B141A">
        <w:rPr>
          <w:rFonts w:ascii="Times New Roman" w:eastAsia="Times New Roman" w:hAnsi="Times New Roman" w:cs="Times New Roman"/>
          <w:bCs/>
          <w:iCs/>
          <w:sz w:val="28"/>
          <w:szCs w:val="28"/>
          <w:lang w:val="ro-MD"/>
        </w:rPr>
        <w:t>Legea</w:t>
      </w:r>
      <w:r w:rsidR="00BE1E32" w:rsidRPr="000B141A">
        <w:rPr>
          <w:rFonts w:ascii="Times New Roman" w:eastAsia="Times New Roman" w:hAnsi="Times New Roman" w:cs="Times New Roman"/>
          <w:bCs/>
          <w:iCs/>
          <w:sz w:val="28"/>
          <w:szCs w:val="28"/>
          <w:lang w:val="ro-MD"/>
        </w:rPr>
        <w:t xml:space="preserve"> </w:t>
      </w:r>
      <w:r w:rsidR="003D3761" w:rsidRPr="000B141A">
        <w:rPr>
          <w:rFonts w:ascii="Times New Roman" w:eastAsia="Times New Roman" w:hAnsi="Times New Roman" w:cs="Times New Roman"/>
          <w:bCs/>
          <w:iCs/>
          <w:sz w:val="28"/>
          <w:szCs w:val="28"/>
          <w:lang w:val="ro-MD"/>
        </w:rPr>
        <w:t>nr.</w:t>
      </w:r>
      <w:r w:rsidR="00BE1E32" w:rsidRPr="000B141A">
        <w:rPr>
          <w:rFonts w:ascii="Times New Roman" w:eastAsia="Times New Roman" w:hAnsi="Times New Roman" w:cs="Times New Roman"/>
          <w:bCs/>
          <w:iCs/>
          <w:sz w:val="28"/>
          <w:szCs w:val="28"/>
          <w:lang w:val="ro-MD"/>
        </w:rPr>
        <w:t xml:space="preserve"> </w:t>
      </w:r>
      <w:r w:rsidR="003D3761" w:rsidRPr="000B141A">
        <w:rPr>
          <w:rFonts w:ascii="Times New Roman" w:eastAsia="Times New Roman" w:hAnsi="Times New Roman" w:cs="Times New Roman"/>
          <w:bCs/>
          <w:iCs/>
          <w:sz w:val="28"/>
          <w:szCs w:val="28"/>
          <w:lang w:val="ro-MD"/>
        </w:rPr>
        <w:t>422/2023</w:t>
      </w:r>
      <w:r w:rsidR="00BE1E32" w:rsidRPr="000B141A">
        <w:rPr>
          <w:rFonts w:ascii="Times New Roman" w:eastAsia="Times New Roman" w:hAnsi="Times New Roman" w:cs="Times New Roman"/>
          <w:bCs/>
          <w:iCs/>
          <w:sz w:val="28"/>
          <w:szCs w:val="28"/>
          <w:lang w:val="ro-MD"/>
        </w:rPr>
        <w:t xml:space="preserve"> </w:t>
      </w:r>
      <w:r w:rsidR="003D3761" w:rsidRPr="000B141A">
        <w:rPr>
          <w:rFonts w:ascii="Times New Roman" w:eastAsia="Times New Roman" w:hAnsi="Times New Roman" w:cs="Times New Roman"/>
          <w:bCs/>
          <w:iCs/>
          <w:sz w:val="28"/>
          <w:szCs w:val="28"/>
          <w:lang w:val="ro-MD"/>
        </w:rPr>
        <w:t>privind</w:t>
      </w:r>
      <w:r w:rsidR="00BE1E32" w:rsidRPr="000B141A">
        <w:rPr>
          <w:rFonts w:ascii="Times New Roman" w:eastAsia="Times New Roman" w:hAnsi="Times New Roman" w:cs="Times New Roman"/>
          <w:bCs/>
          <w:iCs/>
          <w:sz w:val="28"/>
          <w:szCs w:val="28"/>
          <w:lang w:val="ro-MD"/>
        </w:rPr>
        <w:t xml:space="preserve"> </w:t>
      </w:r>
      <w:r w:rsidR="003D3761" w:rsidRPr="000B141A">
        <w:rPr>
          <w:rFonts w:ascii="Times New Roman" w:eastAsia="Times New Roman" w:hAnsi="Times New Roman" w:cs="Times New Roman"/>
          <w:bCs/>
          <w:iCs/>
          <w:sz w:val="28"/>
          <w:szCs w:val="28"/>
          <w:lang w:val="ro-MD"/>
        </w:rPr>
        <w:t>măsurile</w:t>
      </w:r>
      <w:r w:rsidR="00BE1E32" w:rsidRPr="000B141A">
        <w:rPr>
          <w:rFonts w:ascii="Times New Roman" w:eastAsia="Times New Roman" w:hAnsi="Times New Roman" w:cs="Times New Roman"/>
          <w:bCs/>
          <w:iCs/>
          <w:sz w:val="28"/>
          <w:szCs w:val="28"/>
          <w:lang w:val="ro-MD"/>
        </w:rPr>
        <w:t xml:space="preserve"> </w:t>
      </w:r>
      <w:r w:rsidR="003D3761" w:rsidRPr="000B141A">
        <w:rPr>
          <w:rFonts w:ascii="Times New Roman" w:eastAsia="Times New Roman" w:hAnsi="Times New Roman" w:cs="Times New Roman"/>
          <w:bCs/>
          <w:iCs/>
          <w:sz w:val="28"/>
          <w:szCs w:val="28"/>
          <w:lang w:val="ro-MD"/>
        </w:rPr>
        <w:t>de</w:t>
      </w:r>
      <w:r w:rsidR="00BE1E32" w:rsidRPr="000B141A">
        <w:rPr>
          <w:rFonts w:ascii="Times New Roman" w:eastAsia="Times New Roman" w:hAnsi="Times New Roman" w:cs="Times New Roman"/>
          <w:bCs/>
          <w:iCs/>
          <w:sz w:val="28"/>
          <w:szCs w:val="28"/>
          <w:lang w:val="ro-MD"/>
        </w:rPr>
        <w:t xml:space="preserve"> </w:t>
      </w:r>
      <w:r w:rsidR="003D3761" w:rsidRPr="000B141A">
        <w:rPr>
          <w:rFonts w:ascii="Times New Roman" w:eastAsia="Times New Roman" w:hAnsi="Times New Roman" w:cs="Times New Roman"/>
          <w:bCs/>
          <w:iCs/>
          <w:sz w:val="28"/>
          <w:szCs w:val="28"/>
          <w:lang w:val="ro-MD"/>
        </w:rPr>
        <w:t>protecție</w:t>
      </w:r>
      <w:r w:rsidR="00BE1E32" w:rsidRPr="000B141A">
        <w:rPr>
          <w:rFonts w:ascii="Times New Roman" w:eastAsia="Times New Roman" w:hAnsi="Times New Roman" w:cs="Times New Roman"/>
          <w:bCs/>
          <w:iCs/>
          <w:sz w:val="28"/>
          <w:szCs w:val="28"/>
          <w:lang w:val="ro-MD"/>
        </w:rPr>
        <w:t xml:space="preserve"> </w:t>
      </w:r>
      <w:r w:rsidR="003D3761" w:rsidRPr="000B141A">
        <w:rPr>
          <w:rFonts w:ascii="Times New Roman" w:eastAsia="Times New Roman" w:hAnsi="Times New Roman" w:cs="Times New Roman"/>
          <w:bCs/>
          <w:iCs/>
          <w:sz w:val="28"/>
          <w:szCs w:val="28"/>
          <w:lang w:val="ro-MD"/>
        </w:rPr>
        <w:t>împotriva</w:t>
      </w:r>
      <w:r w:rsidR="00BE1E32" w:rsidRPr="000B141A">
        <w:rPr>
          <w:rFonts w:ascii="Times New Roman" w:eastAsia="Times New Roman" w:hAnsi="Times New Roman" w:cs="Times New Roman"/>
          <w:bCs/>
          <w:iCs/>
          <w:sz w:val="28"/>
          <w:szCs w:val="28"/>
          <w:lang w:val="ro-MD"/>
        </w:rPr>
        <w:t xml:space="preserve"> </w:t>
      </w:r>
      <w:r w:rsidR="003D3761" w:rsidRPr="000B141A">
        <w:rPr>
          <w:rFonts w:ascii="Times New Roman" w:eastAsia="Times New Roman" w:hAnsi="Times New Roman" w:cs="Times New Roman"/>
          <w:bCs/>
          <w:iCs/>
          <w:sz w:val="28"/>
          <w:szCs w:val="28"/>
          <w:lang w:val="ro-MD"/>
        </w:rPr>
        <w:t>organismelor</w:t>
      </w:r>
      <w:r w:rsidR="00BE1E32" w:rsidRPr="000B141A">
        <w:rPr>
          <w:rFonts w:ascii="Times New Roman" w:eastAsia="Times New Roman" w:hAnsi="Times New Roman" w:cs="Times New Roman"/>
          <w:bCs/>
          <w:iCs/>
          <w:sz w:val="28"/>
          <w:szCs w:val="28"/>
          <w:lang w:val="ro-MD"/>
        </w:rPr>
        <w:t xml:space="preserve"> </w:t>
      </w:r>
      <w:r w:rsidR="003D3761" w:rsidRPr="000B141A">
        <w:rPr>
          <w:rFonts w:ascii="Times New Roman" w:eastAsia="Times New Roman" w:hAnsi="Times New Roman" w:cs="Times New Roman"/>
          <w:bCs/>
          <w:iCs/>
          <w:sz w:val="28"/>
          <w:szCs w:val="28"/>
          <w:lang w:val="ro-MD"/>
        </w:rPr>
        <w:t>dăunătoare</w:t>
      </w:r>
      <w:r w:rsidR="00BE1E32" w:rsidRPr="000B141A">
        <w:rPr>
          <w:rFonts w:ascii="Times New Roman" w:eastAsia="Times New Roman" w:hAnsi="Times New Roman" w:cs="Times New Roman"/>
          <w:bCs/>
          <w:iCs/>
          <w:sz w:val="28"/>
          <w:szCs w:val="28"/>
          <w:lang w:val="ro-MD"/>
        </w:rPr>
        <w:t xml:space="preserve"> </w:t>
      </w:r>
      <w:r w:rsidR="00331ED7" w:rsidRPr="000B141A">
        <w:rPr>
          <w:rFonts w:ascii="Times New Roman" w:eastAsia="Times New Roman" w:hAnsi="Times New Roman" w:cs="Times New Roman"/>
          <w:bCs/>
          <w:iCs/>
          <w:sz w:val="28"/>
          <w:szCs w:val="28"/>
          <w:lang w:val="ro-MD"/>
        </w:rPr>
        <w:t>plantelor;</w:t>
      </w:r>
      <w:r w:rsidR="00D70AD8" w:rsidRPr="000B141A">
        <w:rPr>
          <w:rFonts w:ascii="Times New Roman" w:hAnsi="Times New Roman" w:cs="Times New Roman"/>
          <w:sz w:val="28"/>
          <w:szCs w:val="28"/>
          <w:lang w:val="ro-MD"/>
        </w:rPr>
        <w:t>”</w:t>
      </w:r>
      <w:r w:rsidR="00E95BFD" w:rsidRPr="000B141A">
        <w:rPr>
          <w:rFonts w:ascii="Times New Roman" w:hAnsi="Times New Roman" w:cs="Times New Roman"/>
          <w:sz w:val="28"/>
          <w:szCs w:val="28"/>
          <w:lang w:val="ro-MD"/>
        </w:rPr>
        <w:t>.</w:t>
      </w:r>
    </w:p>
    <w:p w14:paraId="0B55886B" w14:textId="6477CC6E" w:rsidR="001154C0" w:rsidRPr="000B141A" w:rsidRDefault="00001A74" w:rsidP="007C186A">
      <w:pPr>
        <w:pStyle w:val="Listparagraf"/>
        <w:numPr>
          <w:ilvl w:val="2"/>
          <w:numId w:val="1"/>
        </w:numPr>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Pct.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3</w:t>
      </w:r>
      <w:r w:rsidR="00BE1E32" w:rsidRPr="000B141A">
        <w:rPr>
          <w:rFonts w:ascii="Times New Roman" w:hAnsi="Times New Roman" w:cs="Times New Roman"/>
          <w:sz w:val="28"/>
          <w:szCs w:val="28"/>
          <w:shd w:val="clear" w:color="auto" w:fill="FFFFFF"/>
          <w:lang w:val="ro-MD"/>
        </w:rPr>
        <w:t xml:space="preserve"> </w:t>
      </w:r>
      <w:r w:rsidR="004C5FA2"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004437E5" w:rsidRPr="000B141A">
        <w:rPr>
          <w:rFonts w:ascii="Times New Roman" w:hAnsi="Times New Roman" w:cs="Times New Roman"/>
          <w:sz w:val="28"/>
          <w:szCs w:val="28"/>
          <w:shd w:val="clear" w:color="auto" w:fill="FFFFFF"/>
          <w:lang w:val="ro-MD"/>
        </w:rPr>
        <w:t>completează cu subpct. 3.17.-3.23.</w:t>
      </w:r>
      <w:r w:rsidR="004C5FA2"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4C5FA2" w:rsidRPr="000B141A">
        <w:rPr>
          <w:rFonts w:ascii="Times New Roman" w:hAnsi="Times New Roman" w:cs="Times New Roman"/>
          <w:sz w:val="28"/>
          <w:szCs w:val="28"/>
          <w:shd w:val="clear" w:color="auto" w:fill="FFFFFF"/>
          <w:lang w:val="ro-MD"/>
        </w:rPr>
        <w:t>după</w:t>
      </w:r>
      <w:r w:rsidR="00BE1E32" w:rsidRPr="000B141A">
        <w:rPr>
          <w:rFonts w:ascii="Times New Roman" w:hAnsi="Times New Roman" w:cs="Times New Roman"/>
          <w:sz w:val="28"/>
          <w:szCs w:val="28"/>
          <w:shd w:val="clear" w:color="auto" w:fill="FFFFFF"/>
          <w:lang w:val="ro-MD"/>
        </w:rPr>
        <w:t xml:space="preserve"> </w:t>
      </w:r>
      <w:r w:rsidR="004C5FA2" w:rsidRPr="000B141A">
        <w:rPr>
          <w:rFonts w:ascii="Times New Roman" w:hAnsi="Times New Roman" w:cs="Times New Roman"/>
          <w:sz w:val="28"/>
          <w:szCs w:val="28"/>
          <w:shd w:val="clear" w:color="auto" w:fill="FFFFFF"/>
          <w:lang w:val="ro-MD"/>
        </w:rPr>
        <w:t>cum</w:t>
      </w:r>
      <w:r w:rsidR="00BE1E32" w:rsidRPr="000B141A">
        <w:rPr>
          <w:rFonts w:ascii="Times New Roman" w:hAnsi="Times New Roman" w:cs="Times New Roman"/>
          <w:sz w:val="28"/>
          <w:szCs w:val="28"/>
          <w:shd w:val="clear" w:color="auto" w:fill="FFFFFF"/>
          <w:lang w:val="ro-MD"/>
        </w:rPr>
        <w:t xml:space="preserve"> </w:t>
      </w:r>
      <w:r w:rsidR="004C5FA2" w:rsidRPr="000B141A">
        <w:rPr>
          <w:rFonts w:ascii="Times New Roman" w:hAnsi="Times New Roman" w:cs="Times New Roman"/>
          <w:sz w:val="28"/>
          <w:szCs w:val="28"/>
          <w:shd w:val="clear" w:color="auto" w:fill="FFFFFF"/>
          <w:lang w:val="ro-MD"/>
        </w:rPr>
        <w:t>urmează</w:t>
      </w:r>
      <w:r w:rsidR="001154C0" w:rsidRPr="000B141A">
        <w:rPr>
          <w:rFonts w:ascii="Times New Roman" w:hAnsi="Times New Roman" w:cs="Times New Roman"/>
          <w:sz w:val="28"/>
          <w:szCs w:val="28"/>
          <w:shd w:val="clear" w:color="auto" w:fill="FFFFFF"/>
          <w:lang w:val="ro-MD"/>
        </w:rPr>
        <w:t>:</w:t>
      </w:r>
    </w:p>
    <w:p w14:paraId="20053C47" w14:textId="726D283D" w:rsidR="004437E5" w:rsidRPr="000B141A" w:rsidRDefault="004437E5" w:rsidP="004437E5">
      <w:pPr>
        <w:pStyle w:val="oj-doc-ti"/>
        <w:shd w:val="clear" w:color="auto" w:fill="FFFFFF"/>
        <w:tabs>
          <w:tab w:val="left" w:pos="1418"/>
          <w:tab w:val="left" w:pos="1560"/>
        </w:tabs>
        <w:spacing w:before="0" w:beforeAutospacing="0" w:after="0" w:afterAutospacing="0" w:line="276" w:lineRule="auto"/>
        <w:ind w:firstLine="709"/>
        <w:contextualSpacing/>
        <w:jc w:val="both"/>
        <w:rPr>
          <w:sz w:val="28"/>
          <w:szCs w:val="28"/>
          <w:shd w:val="clear" w:color="auto" w:fill="FFFFFF"/>
          <w:lang w:val="ro-MD"/>
        </w:rPr>
      </w:pPr>
      <w:r w:rsidRPr="000B141A">
        <w:rPr>
          <w:sz w:val="28"/>
          <w:szCs w:val="28"/>
          <w:lang w:val="ro-MD"/>
        </w:rPr>
        <w:lastRenderedPageBreak/>
        <w:t>„</w:t>
      </w:r>
      <w:r w:rsidRPr="000B141A">
        <w:rPr>
          <w:sz w:val="28"/>
          <w:szCs w:val="28"/>
          <w:shd w:val="clear" w:color="auto" w:fill="FFFFFF"/>
          <w:lang w:val="ro-MD"/>
        </w:rPr>
        <w:t>3.17.</w:t>
      </w:r>
      <w:r w:rsidRPr="000B141A">
        <w:rPr>
          <w:bCs/>
          <w:sz w:val="28"/>
          <w:szCs w:val="28"/>
          <w:lang w:val="ro-MD"/>
        </w:rPr>
        <w:t xml:space="preserve"> Cerințele referitoare la introducerea pe teritoriul Republicii Moldova a plantelor cu creștere inhibată natural sau artificial destinate plantării de </w:t>
      </w:r>
      <w:r w:rsidRPr="000B141A">
        <w:rPr>
          <w:rStyle w:val="oj-italic"/>
          <w:rFonts w:eastAsiaTheme="majorEastAsia"/>
          <w:bCs/>
          <w:i/>
          <w:iCs/>
          <w:sz w:val="28"/>
          <w:szCs w:val="28"/>
          <w:lang w:val="ro-MD"/>
        </w:rPr>
        <w:t>Chamaecyparis</w:t>
      </w:r>
      <w:r w:rsidRPr="000B141A">
        <w:rPr>
          <w:bCs/>
          <w:sz w:val="28"/>
          <w:szCs w:val="28"/>
          <w:lang w:val="ro-MD"/>
        </w:rPr>
        <w:t xml:space="preserve"> Spach, </w:t>
      </w:r>
      <w:r w:rsidRPr="000B141A">
        <w:rPr>
          <w:rStyle w:val="oj-italic"/>
          <w:rFonts w:eastAsiaTheme="majorEastAsia"/>
          <w:bCs/>
          <w:i/>
          <w:iCs/>
          <w:sz w:val="28"/>
          <w:szCs w:val="28"/>
          <w:lang w:val="ro-MD"/>
        </w:rPr>
        <w:t>Juniperus</w:t>
      </w:r>
      <w:r w:rsidRPr="000B141A">
        <w:rPr>
          <w:bCs/>
          <w:sz w:val="28"/>
          <w:szCs w:val="28"/>
          <w:lang w:val="ro-MD"/>
        </w:rPr>
        <w:t xml:space="preserve"> L. și de anumite soiuri de </w:t>
      </w:r>
      <w:r w:rsidRPr="000B141A">
        <w:rPr>
          <w:rStyle w:val="oj-italic"/>
          <w:rFonts w:eastAsiaTheme="majorEastAsia"/>
          <w:bCs/>
          <w:i/>
          <w:iCs/>
          <w:sz w:val="28"/>
          <w:szCs w:val="28"/>
          <w:lang w:val="ro-MD"/>
        </w:rPr>
        <w:t>Pinus</w:t>
      </w:r>
      <w:r w:rsidRPr="000B141A">
        <w:rPr>
          <w:bCs/>
          <w:sz w:val="28"/>
          <w:szCs w:val="28"/>
          <w:lang w:val="ro-MD"/>
        </w:rPr>
        <w:t xml:space="preserve"> L., originare din Japonia</w:t>
      </w:r>
      <w:r w:rsidRPr="000B141A">
        <w:rPr>
          <w:sz w:val="28"/>
          <w:szCs w:val="28"/>
          <w:shd w:val="clear" w:color="auto" w:fill="FFFFFF"/>
          <w:lang w:val="ro-MD"/>
        </w:rPr>
        <w:t>, conform anexei nr. 17;</w:t>
      </w:r>
    </w:p>
    <w:p w14:paraId="555FC9C9" w14:textId="153E840A" w:rsidR="004437E5" w:rsidRPr="000B141A" w:rsidRDefault="004437E5" w:rsidP="004437E5">
      <w:pPr>
        <w:pStyle w:val="oj-doc-ti"/>
        <w:shd w:val="clear" w:color="auto" w:fill="FFFFFF"/>
        <w:tabs>
          <w:tab w:val="left" w:pos="1418"/>
          <w:tab w:val="left" w:pos="1560"/>
        </w:tabs>
        <w:spacing w:before="0" w:beforeAutospacing="0" w:after="0" w:afterAutospacing="0" w:line="276" w:lineRule="auto"/>
        <w:ind w:firstLine="709"/>
        <w:contextualSpacing/>
        <w:jc w:val="both"/>
        <w:rPr>
          <w:sz w:val="28"/>
          <w:szCs w:val="28"/>
          <w:shd w:val="clear" w:color="auto" w:fill="FFFFFF"/>
          <w:lang w:val="ro-MD"/>
        </w:rPr>
      </w:pPr>
      <w:r w:rsidRPr="000B141A">
        <w:rPr>
          <w:sz w:val="28"/>
          <w:szCs w:val="28"/>
          <w:shd w:val="clear" w:color="auto" w:fill="FFFFFF"/>
          <w:lang w:val="ro-MD"/>
        </w:rPr>
        <w:t>3.18.</w:t>
      </w:r>
      <w:r w:rsidRPr="000B141A">
        <w:rPr>
          <w:bCs/>
          <w:sz w:val="28"/>
          <w:szCs w:val="28"/>
          <w:lang w:val="ro-MD"/>
        </w:rPr>
        <w:t xml:space="preserve"> Cerințele referitoare la introducerea în Republica Moldova a plantelor cu creștere inhibată natural sau artificial destinate plantării de </w:t>
      </w:r>
      <w:r w:rsidRPr="000B141A">
        <w:rPr>
          <w:rStyle w:val="oj-italic"/>
          <w:rFonts w:eastAsiaTheme="majorEastAsia"/>
          <w:bCs/>
          <w:i/>
          <w:iCs/>
          <w:sz w:val="28"/>
          <w:szCs w:val="28"/>
          <w:lang w:val="ro-MD"/>
        </w:rPr>
        <w:t>Chamaecyparis</w:t>
      </w:r>
      <w:r w:rsidRPr="000B141A">
        <w:rPr>
          <w:bCs/>
          <w:sz w:val="28"/>
          <w:szCs w:val="28"/>
          <w:lang w:val="ro-MD"/>
        </w:rPr>
        <w:t xml:space="preserve"> Spach, </w:t>
      </w:r>
      <w:r w:rsidRPr="000B141A">
        <w:rPr>
          <w:rStyle w:val="oj-italic"/>
          <w:rFonts w:eastAsiaTheme="majorEastAsia"/>
          <w:bCs/>
          <w:i/>
          <w:iCs/>
          <w:sz w:val="28"/>
          <w:szCs w:val="28"/>
          <w:lang w:val="ro-MD"/>
        </w:rPr>
        <w:t>Juniperus</w:t>
      </w:r>
      <w:r w:rsidRPr="000B141A">
        <w:rPr>
          <w:bCs/>
          <w:sz w:val="28"/>
          <w:szCs w:val="28"/>
          <w:lang w:val="ro-MD"/>
        </w:rPr>
        <w:t xml:space="preserve"> L. și de anumite soiuri de </w:t>
      </w:r>
      <w:r w:rsidRPr="000B141A">
        <w:rPr>
          <w:rStyle w:val="oj-italic"/>
          <w:rFonts w:eastAsiaTheme="majorEastAsia"/>
          <w:bCs/>
          <w:i/>
          <w:iCs/>
          <w:sz w:val="28"/>
          <w:szCs w:val="28"/>
          <w:lang w:val="ro-MD"/>
        </w:rPr>
        <w:t>Pinus</w:t>
      </w:r>
      <w:r w:rsidRPr="000B141A">
        <w:rPr>
          <w:bCs/>
          <w:sz w:val="28"/>
          <w:szCs w:val="28"/>
          <w:lang w:val="ro-MD"/>
        </w:rPr>
        <w:t xml:space="preserve"> L., originare din Republica Coreea</w:t>
      </w:r>
      <w:r w:rsidRPr="000B141A">
        <w:rPr>
          <w:sz w:val="28"/>
          <w:szCs w:val="28"/>
          <w:shd w:val="clear" w:color="auto" w:fill="FFFFFF"/>
          <w:lang w:val="ro-MD"/>
        </w:rPr>
        <w:t>, conform anexei nr. 18;</w:t>
      </w:r>
    </w:p>
    <w:p w14:paraId="33DF050C" w14:textId="1381F026" w:rsidR="004437E5" w:rsidRPr="000B141A" w:rsidRDefault="004437E5" w:rsidP="004437E5">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3.19.</w:t>
      </w:r>
      <w:r w:rsidRPr="000B141A">
        <w:rPr>
          <w:rFonts w:ascii="Times New Roman" w:hAnsi="Times New Roman" w:cs="Times New Roman"/>
          <w:b/>
          <w:bCs/>
          <w:sz w:val="28"/>
          <w:szCs w:val="28"/>
          <w:lang w:val="ro-MD"/>
        </w:rPr>
        <w:t xml:space="preserve"> </w:t>
      </w:r>
      <w:r w:rsidRPr="000B141A">
        <w:rPr>
          <w:rFonts w:ascii="Times New Roman" w:hAnsi="Times New Roman" w:cs="Times New Roman"/>
          <w:bCs/>
          <w:sz w:val="28"/>
          <w:szCs w:val="28"/>
          <w:lang w:val="ro-MD"/>
        </w:rPr>
        <w:t xml:space="preserve">Cerințele referitoare la introducerea în Republica Moldova a tuberculilor de </w:t>
      </w:r>
      <w:r w:rsidRPr="000B141A">
        <w:rPr>
          <w:rStyle w:val="oj-italic"/>
          <w:rFonts w:ascii="Times New Roman" w:eastAsiaTheme="majorEastAsia" w:hAnsi="Times New Roman" w:cs="Times New Roman"/>
          <w:bCs/>
          <w:i/>
          <w:iCs/>
          <w:sz w:val="28"/>
          <w:szCs w:val="28"/>
          <w:lang w:val="ro-MD"/>
        </w:rPr>
        <w:t>Solanum tuberosum</w:t>
      </w:r>
      <w:r w:rsidRPr="000B141A">
        <w:rPr>
          <w:rFonts w:ascii="Times New Roman" w:hAnsi="Times New Roman" w:cs="Times New Roman"/>
          <w:bCs/>
          <w:sz w:val="28"/>
          <w:szCs w:val="28"/>
          <w:lang w:val="ro-MD"/>
        </w:rPr>
        <w:t xml:space="preserve"> L., alții decât cei destinați plantării, originari din anumite regiuni din Liban</w:t>
      </w:r>
      <w:r w:rsidRPr="000B141A">
        <w:rPr>
          <w:rFonts w:ascii="Times New Roman" w:hAnsi="Times New Roman" w:cs="Times New Roman"/>
          <w:sz w:val="28"/>
          <w:szCs w:val="28"/>
          <w:shd w:val="clear" w:color="auto" w:fill="FFFFFF"/>
          <w:lang w:val="ro-MD"/>
        </w:rPr>
        <w:t>, conform anexei nr. 19;</w:t>
      </w:r>
    </w:p>
    <w:p w14:paraId="7AE69FFE" w14:textId="234A12F3" w:rsidR="004437E5" w:rsidRPr="000B141A" w:rsidRDefault="004437E5" w:rsidP="004437E5">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3.20.</w:t>
      </w:r>
      <w:r w:rsidRPr="000B141A">
        <w:rPr>
          <w:rFonts w:ascii="Times New Roman" w:hAnsi="Times New Roman" w:cs="Times New Roman"/>
          <w:bCs/>
          <w:sz w:val="28"/>
          <w:szCs w:val="28"/>
          <w:lang w:val="ro-MD"/>
        </w:rPr>
        <w:t xml:space="preserve"> Regulamentul de stabilire a cerințelor pentru introducerea pe teritoriul Republicii Moldova a furnirului din mai multe specii de </w:t>
      </w:r>
      <w:r w:rsidRPr="000B141A">
        <w:rPr>
          <w:rStyle w:val="oj-italic"/>
          <w:rFonts w:ascii="Times New Roman" w:hAnsi="Times New Roman" w:cs="Times New Roman"/>
          <w:bCs/>
          <w:i/>
          <w:iCs/>
          <w:sz w:val="28"/>
          <w:szCs w:val="28"/>
          <w:lang w:val="ro-MD"/>
        </w:rPr>
        <w:t>Acer</w:t>
      </w:r>
      <w:r w:rsidRPr="000B141A">
        <w:rPr>
          <w:rFonts w:ascii="Times New Roman" w:hAnsi="Times New Roman" w:cs="Times New Roman"/>
          <w:bCs/>
          <w:sz w:val="28"/>
          <w:szCs w:val="28"/>
          <w:lang w:val="ro-MD"/>
        </w:rPr>
        <w:t xml:space="preserve"> L. originar din Canada</w:t>
      </w:r>
      <w:r w:rsidRPr="000B141A">
        <w:rPr>
          <w:rFonts w:ascii="Times New Roman" w:hAnsi="Times New Roman" w:cs="Times New Roman"/>
          <w:sz w:val="28"/>
          <w:szCs w:val="28"/>
          <w:shd w:val="clear" w:color="auto" w:fill="FFFFFF"/>
          <w:lang w:val="ro-MD"/>
        </w:rPr>
        <w:t>, conform anexei nr. 20;</w:t>
      </w:r>
    </w:p>
    <w:p w14:paraId="6BC5BE14" w14:textId="0300A6CC" w:rsidR="004437E5" w:rsidRPr="000B141A" w:rsidRDefault="004437E5" w:rsidP="004437E5">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3.21.</w:t>
      </w:r>
      <w:r w:rsidRPr="000B141A">
        <w:rPr>
          <w:rFonts w:ascii="Times New Roman" w:hAnsi="Times New Roman" w:cs="Times New Roman"/>
          <w:bCs/>
          <w:sz w:val="28"/>
          <w:szCs w:val="28"/>
          <w:lang w:val="ro-MD"/>
        </w:rPr>
        <w:t xml:space="preserve"> Regulamentul de stabilire a unei excepții privind introducerea pe teritoriul Republicii Moldova a butașilor fără rădăcină, destinați plantării de </w:t>
      </w:r>
      <w:r w:rsidRPr="000B141A">
        <w:rPr>
          <w:rStyle w:val="oj-italic"/>
          <w:rFonts w:ascii="Times New Roman" w:eastAsiaTheme="majorEastAsia" w:hAnsi="Times New Roman" w:cs="Times New Roman"/>
          <w:bCs/>
          <w:i/>
          <w:iCs/>
          <w:sz w:val="28"/>
          <w:szCs w:val="28"/>
          <w:lang w:val="ro-MD"/>
        </w:rPr>
        <w:t>Calibrachoa</w:t>
      </w:r>
      <w:r w:rsidRPr="000B141A">
        <w:rPr>
          <w:rFonts w:ascii="Times New Roman" w:hAnsi="Times New Roman" w:cs="Times New Roman"/>
          <w:bCs/>
          <w:sz w:val="28"/>
          <w:szCs w:val="28"/>
          <w:lang w:val="ro-MD"/>
        </w:rPr>
        <w:t xml:space="preserve"> spp., </w:t>
      </w:r>
      <w:r w:rsidRPr="000B141A">
        <w:rPr>
          <w:rStyle w:val="oj-italic"/>
          <w:rFonts w:ascii="Times New Roman" w:eastAsiaTheme="majorEastAsia" w:hAnsi="Times New Roman" w:cs="Times New Roman"/>
          <w:bCs/>
          <w:i/>
          <w:iCs/>
          <w:sz w:val="28"/>
          <w:szCs w:val="28"/>
          <w:lang w:val="ro-MD"/>
        </w:rPr>
        <w:t>Petunia</w:t>
      </w:r>
      <w:r w:rsidRPr="000B141A">
        <w:rPr>
          <w:rFonts w:ascii="Times New Roman" w:hAnsi="Times New Roman" w:cs="Times New Roman"/>
          <w:bCs/>
          <w:sz w:val="28"/>
          <w:szCs w:val="28"/>
          <w:lang w:val="ro-MD"/>
        </w:rPr>
        <w:t xml:space="preserve"> spp. și a hibrizilor lor din Guatemala</w:t>
      </w:r>
      <w:r w:rsidRPr="000B141A">
        <w:rPr>
          <w:rFonts w:ascii="Times New Roman" w:hAnsi="Times New Roman" w:cs="Times New Roman"/>
          <w:sz w:val="28"/>
          <w:szCs w:val="28"/>
          <w:shd w:val="clear" w:color="auto" w:fill="FFFFFF"/>
          <w:lang w:val="ro-MD"/>
        </w:rPr>
        <w:t>, conform anexei nr. 21;</w:t>
      </w:r>
    </w:p>
    <w:p w14:paraId="4B0B9E39" w14:textId="5AA709D6" w:rsidR="004437E5" w:rsidRPr="000B141A" w:rsidRDefault="004437E5" w:rsidP="004437E5">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3.22.</w:t>
      </w:r>
      <w:r w:rsidRPr="000B141A">
        <w:rPr>
          <w:rFonts w:ascii="Times New Roman" w:hAnsi="Times New Roman" w:cs="Times New Roman"/>
          <w:bCs/>
          <w:sz w:val="28"/>
          <w:szCs w:val="28"/>
          <w:lang w:val="ro-MD"/>
        </w:rPr>
        <w:t xml:space="preserve"> Regulamentul </w:t>
      </w:r>
      <w:r w:rsidRPr="000B141A">
        <w:rPr>
          <w:rFonts w:ascii="Times New Roman" w:hAnsi="Times New Roman" w:cs="Times New Roman"/>
          <w:bCs/>
          <w:sz w:val="28"/>
          <w:szCs w:val="28"/>
          <w:shd w:val="clear" w:color="auto" w:fill="FFFFFF"/>
          <w:lang w:val="ro-MD"/>
        </w:rPr>
        <w:t xml:space="preserve">de stabilire a unei excepții privind introducerea pe teritoriul Republicii Moldova a butașilor fără rădăcină, destinați plantării de </w:t>
      </w:r>
      <w:r w:rsidRPr="000B141A">
        <w:rPr>
          <w:rStyle w:val="oj-italic"/>
          <w:rFonts w:ascii="Times New Roman" w:eastAsiaTheme="majorEastAsia" w:hAnsi="Times New Roman" w:cs="Times New Roman"/>
          <w:bCs/>
          <w:i/>
          <w:iCs/>
          <w:sz w:val="28"/>
          <w:szCs w:val="28"/>
          <w:shd w:val="clear" w:color="auto" w:fill="FFFFFF"/>
          <w:lang w:val="ro-MD"/>
        </w:rPr>
        <w:t>Calibrachoa</w:t>
      </w:r>
      <w:r w:rsidRPr="000B141A">
        <w:rPr>
          <w:rFonts w:ascii="Times New Roman" w:hAnsi="Times New Roman" w:cs="Times New Roman"/>
          <w:bCs/>
          <w:sz w:val="28"/>
          <w:szCs w:val="28"/>
          <w:shd w:val="clear" w:color="auto" w:fill="FFFFFF"/>
          <w:lang w:val="ro-MD"/>
        </w:rPr>
        <w:t xml:space="preserve"> spp., </w:t>
      </w:r>
      <w:r w:rsidRPr="000B141A">
        <w:rPr>
          <w:rStyle w:val="oj-italic"/>
          <w:rFonts w:ascii="Times New Roman" w:eastAsiaTheme="majorEastAsia" w:hAnsi="Times New Roman" w:cs="Times New Roman"/>
          <w:bCs/>
          <w:i/>
          <w:iCs/>
          <w:sz w:val="28"/>
          <w:szCs w:val="28"/>
          <w:shd w:val="clear" w:color="auto" w:fill="FFFFFF"/>
          <w:lang w:val="ro-MD"/>
        </w:rPr>
        <w:t>Petunia</w:t>
      </w:r>
      <w:r w:rsidRPr="000B141A">
        <w:rPr>
          <w:rFonts w:ascii="Times New Roman" w:hAnsi="Times New Roman" w:cs="Times New Roman"/>
          <w:bCs/>
          <w:sz w:val="28"/>
          <w:szCs w:val="28"/>
          <w:shd w:val="clear" w:color="auto" w:fill="FFFFFF"/>
          <w:lang w:val="ro-MD"/>
        </w:rPr>
        <w:t xml:space="preserve"> spp. și a hibrizilor lor din Kenya</w:t>
      </w:r>
      <w:r w:rsidRPr="000B141A">
        <w:rPr>
          <w:rFonts w:ascii="Times New Roman" w:hAnsi="Times New Roman" w:cs="Times New Roman"/>
          <w:sz w:val="28"/>
          <w:szCs w:val="28"/>
          <w:shd w:val="clear" w:color="auto" w:fill="FFFFFF"/>
          <w:lang w:val="ro-MD"/>
        </w:rPr>
        <w:t>, conform anexei nr. 22;</w:t>
      </w:r>
    </w:p>
    <w:p w14:paraId="55312E1C" w14:textId="31AA876D" w:rsidR="004437E5" w:rsidRPr="000B141A" w:rsidRDefault="004437E5" w:rsidP="004437E5">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bCs/>
          <w:sz w:val="28"/>
          <w:szCs w:val="28"/>
          <w:lang w:val="ro-MD"/>
        </w:rPr>
        <w:t xml:space="preserve">3.23. Regulamentul de stabilire a unei excepții privind introducerea pe teritoriul Republicii Moldova a tuberculilor de </w:t>
      </w:r>
      <w:r w:rsidRPr="000B141A">
        <w:rPr>
          <w:rFonts w:ascii="Times New Roman" w:eastAsia="Times New Roman" w:hAnsi="Times New Roman" w:cs="Times New Roman"/>
          <w:sz w:val="28"/>
          <w:szCs w:val="28"/>
          <w:lang w:val="ro-MD"/>
        </w:rPr>
        <w:t>Solanum tuberosum</w:t>
      </w:r>
      <w:r w:rsidRPr="000B141A">
        <w:rPr>
          <w:rFonts w:ascii="Times New Roman" w:eastAsia="Times New Roman" w:hAnsi="Times New Roman" w:cs="Times New Roman"/>
          <w:bCs/>
          <w:sz w:val="28"/>
          <w:szCs w:val="28"/>
          <w:lang w:val="ro-MD"/>
        </w:rPr>
        <w:t xml:space="preserve"> L., alții decât cei destinați plantării, originari din Egipt, pentru a împiedica introducerea </w:t>
      </w:r>
      <w:r w:rsidRPr="000B141A">
        <w:rPr>
          <w:rFonts w:ascii="Times New Roman" w:eastAsia="Times New Roman" w:hAnsi="Times New Roman" w:cs="Times New Roman"/>
          <w:sz w:val="28"/>
          <w:szCs w:val="28"/>
          <w:lang w:val="ro-MD"/>
        </w:rPr>
        <w:t>Ralstonia solanacearum</w:t>
      </w:r>
      <w:r w:rsidRPr="000B141A">
        <w:rPr>
          <w:rFonts w:ascii="Times New Roman" w:eastAsia="Times New Roman" w:hAnsi="Times New Roman" w:cs="Times New Roman"/>
          <w:bCs/>
          <w:sz w:val="28"/>
          <w:szCs w:val="28"/>
          <w:lang w:val="ro-MD"/>
        </w:rPr>
        <w:t xml:space="preserve"> (Smith) Yabuuchi </w:t>
      </w:r>
      <w:r w:rsidRPr="000B141A">
        <w:rPr>
          <w:rFonts w:ascii="Times New Roman" w:eastAsia="Times New Roman" w:hAnsi="Times New Roman" w:cs="Times New Roman"/>
          <w:sz w:val="28"/>
          <w:szCs w:val="28"/>
          <w:lang w:val="ro-MD"/>
        </w:rPr>
        <w:t>et al.</w:t>
      </w:r>
      <w:r w:rsidRPr="000B141A">
        <w:rPr>
          <w:rFonts w:ascii="Times New Roman" w:eastAsia="Times New Roman" w:hAnsi="Times New Roman" w:cs="Times New Roman"/>
          <w:bCs/>
          <w:sz w:val="28"/>
          <w:szCs w:val="28"/>
          <w:lang w:val="ro-MD"/>
        </w:rPr>
        <w:t xml:space="preserve"> emend. Safni </w:t>
      </w:r>
      <w:r w:rsidRPr="000B141A">
        <w:rPr>
          <w:rFonts w:ascii="Times New Roman" w:eastAsia="Times New Roman" w:hAnsi="Times New Roman" w:cs="Times New Roman"/>
          <w:sz w:val="28"/>
          <w:szCs w:val="28"/>
          <w:lang w:val="ro-MD"/>
        </w:rPr>
        <w:t>et al.</w:t>
      </w:r>
      <w:r w:rsidRPr="000B141A">
        <w:rPr>
          <w:rFonts w:ascii="Times New Roman" w:eastAsia="Times New Roman" w:hAnsi="Times New Roman" w:cs="Times New Roman"/>
          <w:bCs/>
          <w:sz w:val="28"/>
          <w:szCs w:val="28"/>
          <w:lang w:val="ro-MD"/>
        </w:rPr>
        <w:t xml:space="preserve"> pe teritoriul țării</w:t>
      </w:r>
      <w:r w:rsidRPr="000B141A">
        <w:rPr>
          <w:rFonts w:ascii="Times New Roman" w:hAnsi="Times New Roman" w:cs="Times New Roman"/>
          <w:sz w:val="28"/>
          <w:szCs w:val="28"/>
          <w:shd w:val="clear" w:color="auto" w:fill="FFFFFF"/>
          <w:lang w:val="ro-MD"/>
        </w:rPr>
        <w:t>, conform anexei nr. 23.”;</w:t>
      </w:r>
    </w:p>
    <w:p w14:paraId="6B4BC6DB" w14:textId="4A3FAAEB" w:rsidR="00B72C67" w:rsidRPr="000B141A" w:rsidRDefault="00ED15CF" w:rsidP="007C186A">
      <w:pPr>
        <w:shd w:val="clear" w:color="auto" w:fill="FFFFFF"/>
        <w:spacing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b/>
          <w:sz w:val="28"/>
          <w:szCs w:val="28"/>
          <w:shd w:val="clear" w:color="auto" w:fill="FFFFFF"/>
          <w:lang w:val="ro-MD"/>
        </w:rPr>
        <w:t>1.</w:t>
      </w:r>
      <w:r w:rsidR="00977C9F"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.3.1.</w:t>
      </w:r>
      <w:r w:rsidR="00BE1E32" w:rsidRPr="000B141A">
        <w:rPr>
          <w:rFonts w:ascii="Times New Roman" w:hAnsi="Times New Roman" w:cs="Times New Roman"/>
          <w:sz w:val="28"/>
          <w:szCs w:val="28"/>
          <w:shd w:val="clear" w:color="auto" w:fill="FFFFFF"/>
          <w:lang w:val="ro-MD"/>
        </w:rPr>
        <w:t xml:space="preserve"> </w:t>
      </w:r>
      <w:r w:rsidR="004B74C0" w:rsidRPr="000B141A">
        <w:rPr>
          <w:rFonts w:ascii="Times New Roman" w:hAnsi="Times New Roman" w:cs="Times New Roman"/>
          <w:sz w:val="28"/>
          <w:szCs w:val="28"/>
          <w:shd w:val="clear" w:color="auto" w:fill="FFFFFF"/>
          <w:lang w:val="ro-MD"/>
        </w:rPr>
        <w:t>Î</w:t>
      </w:r>
      <w:r w:rsidR="00E95BFD" w:rsidRPr="000B141A">
        <w:rPr>
          <w:rFonts w:ascii="Times New Roman" w:hAnsi="Times New Roman" w:cs="Times New Roman"/>
          <w:sz w:val="28"/>
          <w:szCs w:val="28"/>
          <w:shd w:val="clear" w:color="auto" w:fill="FFFFFF"/>
          <w:lang w:val="ro-MD"/>
        </w:rPr>
        <w:t>n</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shd w:val="clear" w:color="auto" w:fill="FFFFFF"/>
          <w:lang w:val="ro-MD"/>
        </w:rPr>
        <w:t>secțiunea</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shd w:val="clear" w:color="auto" w:fill="FFFFFF"/>
          <w:lang w:val="ro-MD"/>
        </w:rPr>
        <w:t>a</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shd w:val="clear" w:color="auto" w:fill="FFFFFF"/>
          <w:lang w:val="ro-MD"/>
        </w:rPr>
        <w:t>2-a</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shd w:val="clear" w:color="auto" w:fill="FFFFFF"/>
          <w:lang w:val="ro-MD"/>
        </w:rPr>
        <w:t>din</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shd w:val="clear" w:color="auto" w:fill="FFFFFF"/>
          <w:lang w:val="ro-MD"/>
        </w:rPr>
        <w:t>Anexa</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shd w:val="clear" w:color="auto" w:fill="FFFFFF"/>
          <w:lang w:val="ro-MD"/>
        </w:rPr>
        <w:t>1</w:t>
      </w:r>
      <w:r w:rsidR="00B72C67" w:rsidRPr="000B141A">
        <w:rPr>
          <w:rFonts w:ascii="Times New Roman" w:hAnsi="Times New Roman" w:cs="Times New Roman"/>
          <w:sz w:val="28"/>
          <w:szCs w:val="28"/>
          <w:shd w:val="clear" w:color="auto" w:fill="FFFFFF"/>
          <w:lang w:val="ro-MD"/>
        </w:rPr>
        <w:t>:</w:t>
      </w:r>
    </w:p>
    <w:p w14:paraId="5277C74C" w14:textId="35E03957" w:rsidR="00B72C67" w:rsidRPr="000B141A" w:rsidRDefault="00B72C67" w:rsidP="007C186A">
      <w:pPr>
        <w:shd w:val="clear" w:color="auto" w:fill="FFFFFF"/>
        <w:spacing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977C9F"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.3.1.1.</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coloana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bCs/>
          <w:sz w:val="28"/>
          <w:szCs w:val="28"/>
          <w:lang w:val="ro-MD"/>
        </w:rPr>
        <w:t>Anexe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la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prezenta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hotărâre</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4437E5" w:rsidRPr="000B141A">
        <w:rPr>
          <w:rFonts w:ascii="Times New Roman" w:hAnsi="Times New Roman" w:cs="Times New Roman"/>
          <w:sz w:val="28"/>
          <w:szCs w:val="28"/>
          <w:shd w:val="clear" w:color="auto" w:fill="FFFFFF"/>
          <w:lang w:val="ro-MD"/>
        </w:rPr>
        <w:t>textele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punctul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subpunctul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6)”,</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punctul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subpunctul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7)”</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punctul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subpunctul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10)”</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substitui</w:t>
      </w:r>
      <w:r w:rsidR="002E0816" w:rsidRPr="000B141A">
        <w:rPr>
          <w:rFonts w:ascii="Times New Roman" w:hAnsi="Times New Roman" w:cs="Times New Roman"/>
          <w:sz w:val="28"/>
          <w:szCs w:val="28"/>
          <w:lang w:val="ro-MD"/>
        </w:rPr>
        <w: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004437E5" w:rsidRPr="000B141A">
        <w:rPr>
          <w:rFonts w:ascii="Times New Roman" w:hAnsi="Times New Roman" w:cs="Times New Roman"/>
          <w:sz w:val="28"/>
          <w:szCs w:val="28"/>
          <w:lang w:val="ro-MD"/>
        </w:rPr>
        <w:t>textele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11,</w:t>
      </w:r>
      <w:r w:rsidR="00BE1E32" w:rsidRPr="000B141A">
        <w:rPr>
          <w:rFonts w:ascii="Times New Roman" w:hAnsi="Times New Roman" w:cs="Times New Roman"/>
          <w:sz w:val="28"/>
          <w:szCs w:val="28"/>
          <w:lang w:val="ro-MD"/>
        </w:rPr>
        <w:t xml:space="preserve"> </w:t>
      </w:r>
      <w:r w:rsidR="00F96616" w:rsidRPr="000B141A">
        <w:rPr>
          <w:rFonts w:ascii="Times New Roman" w:hAnsi="Times New Roman" w:cs="Times New Roman"/>
          <w:sz w:val="28"/>
          <w:szCs w:val="28"/>
          <w:lang w:val="ro-MD"/>
        </w:rPr>
        <w:t>subpct.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3.6.”,</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11,</w:t>
      </w:r>
      <w:r w:rsidR="00BE1E32" w:rsidRPr="000B141A">
        <w:rPr>
          <w:rFonts w:ascii="Times New Roman" w:hAnsi="Times New Roman" w:cs="Times New Roman"/>
          <w:sz w:val="28"/>
          <w:szCs w:val="28"/>
          <w:lang w:val="ro-MD"/>
        </w:rPr>
        <w:t xml:space="preserve"> </w:t>
      </w:r>
      <w:r w:rsidR="00F96616" w:rsidRPr="000B141A">
        <w:rPr>
          <w:rFonts w:ascii="Times New Roman" w:hAnsi="Times New Roman" w:cs="Times New Roman"/>
          <w:sz w:val="28"/>
          <w:szCs w:val="28"/>
          <w:lang w:val="ro-MD"/>
        </w:rPr>
        <w:t>subpct.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3.7.”</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11,</w:t>
      </w:r>
      <w:r w:rsidR="00BE1E32" w:rsidRPr="000B141A">
        <w:rPr>
          <w:rFonts w:ascii="Times New Roman" w:hAnsi="Times New Roman" w:cs="Times New Roman"/>
          <w:sz w:val="28"/>
          <w:szCs w:val="28"/>
          <w:lang w:val="ro-MD"/>
        </w:rPr>
        <w:t xml:space="preserve"> </w:t>
      </w:r>
      <w:r w:rsidR="00F96616" w:rsidRPr="000B141A">
        <w:rPr>
          <w:rFonts w:ascii="Times New Roman" w:hAnsi="Times New Roman" w:cs="Times New Roman"/>
          <w:sz w:val="28"/>
          <w:szCs w:val="28"/>
          <w:lang w:val="ro-MD"/>
        </w:rPr>
        <w:t>subpct.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3.10.”;</w:t>
      </w:r>
    </w:p>
    <w:p w14:paraId="41046248" w14:textId="6551113C" w:rsidR="00E95BFD" w:rsidRPr="000B141A" w:rsidRDefault="00B72C67" w:rsidP="007C186A">
      <w:pPr>
        <w:shd w:val="clear" w:color="auto" w:fill="FFFFFF"/>
        <w:spacing w:line="276" w:lineRule="auto"/>
        <w:ind w:firstLine="709"/>
        <w:contextualSpacing/>
        <w:jc w:val="both"/>
        <w:rPr>
          <w:rFonts w:ascii="Times New Roman" w:hAnsi="Times New Roman" w:cs="Times New Roman"/>
          <w:bCs/>
          <w:sz w:val="28"/>
          <w:szCs w:val="28"/>
          <w:lang w:val="ro-MD"/>
        </w:rPr>
      </w:pPr>
      <w:r w:rsidRPr="000B141A">
        <w:rPr>
          <w:rFonts w:ascii="Times New Roman" w:hAnsi="Times New Roman" w:cs="Times New Roman"/>
          <w:sz w:val="28"/>
          <w:szCs w:val="28"/>
          <w:shd w:val="clear" w:color="auto" w:fill="FFFFFF"/>
          <w:lang w:val="ro-MD"/>
        </w:rPr>
        <w:t>1.</w:t>
      </w:r>
      <w:r w:rsidR="00977C9F"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.3.1.2.</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coloana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bCs/>
          <w:sz w:val="28"/>
          <w:szCs w:val="28"/>
          <w:lang w:val="ro-MD"/>
        </w:rPr>
        <w:t>Actul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normativ</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național</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4437E5"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shd w:val="clear" w:color="auto" w:fill="FFFFFF"/>
          <w:lang w:val="ro-MD"/>
        </w:rPr>
        <w:t>„Hotărârea</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shd w:val="clear" w:color="auto" w:fill="FFFFFF"/>
          <w:lang w:val="ro-MD"/>
        </w:rPr>
        <w:t>Guvernului</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lang w:val="ro-MD"/>
        </w:rPr>
        <w:t>836/2011</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bCs/>
          <w:sz w:val="28"/>
          <w:szCs w:val="28"/>
          <w:lang w:val="ro-MD"/>
        </w:rPr>
        <w:t>pentru</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aprobarea</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Cerințelor</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calitatea</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comercializarea</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semințelor</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plante</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furajere</w:t>
      </w:r>
      <w:r w:rsidR="00D70AD8" w:rsidRPr="000B141A">
        <w:rPr>
          <w:rFonts w:ascii="Times New Roman" w:hAnsi="Times New Roman" w:cs="Times New Roman"/>
          <w:bCs/>
          <w:sz w:val="28"/>
          <w:szCs w:val="28"/>
          <w:lang w:val="ro-MD"/>
        </w:rPr>
        <w:t>”</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004437E5" w:rsidRPr="000B141A">
        <w:rPr>
          <w:rFonts w:ascii="Times New Roman" w:hAnsi="Times New Roman" w:cs="Times New Roman"/>
          <w:sz w:val="28"/>
          <w:szCs w:val="28"/>
          <w:shd w:val="clear" w:color="auto" w:fill="FFFFFF"/>
          <w:lang w:val="ro-MD"/>
        </w:rPr>
        <w:t>substituie cu textul</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shd w:val="clear" w:color="auto" w:fill="FFFFFF"/>
          <w:lang w:val="ro-MD"/>
        </w:rPr>
        <w:t>„</w:t>
      </w:r>
      <w:r w:rsidR="00E95BFD" w:rsidRPr="000B141A">
        <w:rPr>
          <w:rFonts w:ascii="Times New Roman" w:hAnsi="Times New Roman" w:cs="Times New Roman"/>
          <w:bCs/>
          <w:sz w:val="28"/>
          <w:szCs w:val="28"/>
          <w:lang w:val="ro-MD"/>
        </w:rPr>
        <w:t>Hotărârea</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Guvernului</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iCs/>
          <w:sz w:val="28"/>
          <w:szCs w:val="28"/>
          <w:lang w:val="ro-MD"/>
        </w:rPr>
        <w:t>686/2024</w:t>
      </w:r>
      <w:r w:rsidR="00BE1E32" w:rsidRPr="000B141A">
        <w:rPr>
          <w:rFonts w:ascii="Times New Roman" w:hAnsi="Times New Roman" w:cs="Times New Roman"/>
          <w:iCs/>
          <w:sz w:val="28"/>
          <w:szCs w:val="28"/>
          <w:lang w:val="ro-MD"/>
        </w:rPr>
        <w:t xml:space="preserve"> </w:t>
      </w:r>
      <w:r w:rsidR="00E95BFD"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aprobarea</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Cerințelor</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producerea,</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prelucrarea</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comercializarea</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semințelor</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plante</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furajere,</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sfeclă</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furajeră</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sfeclă</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zahăr</w:t>
      </w:r>
      <w:r w:rsidR="00D70AD8" w:rsidRPr="000B141A">
        <w:rPr>
          <w:rFonts w:ascii="Times New Roman" w:hAnsi="Times New Roman" w:cs="Times New Roman"/>
          <w:sz w:val="28"/>
          <w:szCs w:val="28"/>
          <w:lang w:val="ro-MD"/>
        </w:rPr>
        <w:t>”</w:t>
      </w:r>
      <w:r w:rsidR="004B74C0"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004B74C0" w:rsidRPr="000B141A">
        <w:rPr>
          <w:rFonts w:ascii="Times New Roman" w:hAnsi="Times New Roman" w:cs="Times New Roman"/>
          <w:sz w:val="28"/>
          <w:szCs w:val="28"/>
          <w:lang w:val="ro-MD"/>
        </w:rPr>
        <w:t>iar</w:t>
      </w:r>
      <w:r w:rsidR="00BE1E32" w:rsidRPr="000B141A">
        <w:rPr>
          <w:rFonts w:ascii="Times New Roman" w:hAnsi="Times New Roman" w:cs="Times New Roman"/>
          <w:sz w:val="28"/>
          <w:szCs w:val="28"/>
          <w:lang w:val="ro-MD"/>
        </w:rPr>
        <w:t xml:space="preserve"> </w:t>
      </w:r>
      <w:r w:rsidR="00D431DF" w:rsidRPr="000B141A">
        <w:rPr>
          <w:rFonts w:ascii="Times New Roman" w:hAnsi="Times New Roman" w:cs="Times New Roman"/>
          <w:sz w:val="28"/>
          <w:szCs w:val="28"/>
          <w:lang w:val="ro-MD"/>
        </w:rPr>
        <w:lastRenderedPageBreak/>
        <w:t>textul</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„Hotărârea</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1211/2008</w:t>
      </w:r>
      <w:r w:rsidR="00BE1E32" w:rsidRPr="000B141A">
        <w:rPr>
          <w:rFonts w:ascii="Times New Roman" w:hAnsi="Times New Roman" w:cs="Times New Roman"/>
          <w:bCs/>
          <w:sz w:val="28"/>
          <w:szCs w:val="28"/>
          <w:lang w:val="ro-MD"/>
        </w:rPr>
        <w:t xml:space="preserve"> </w:t>
      </w:r>
      <w:r w:rsidR="00E95BFD" w:rsidRPr="000B141A">
        <w:rPr>
          <w:rStyle w:val="Robust"/>
          <w:rFonts w:ascii="Times New Roman" w:hAnsi="Times New Roman" w:cs="Times New Roman"/>
          <w:b w:val="0"/>
          <w:sz w:val="28"/>
          <w:szCs w:val="28"/>
          <w:lang w:val="ro-MD"/>
        </w:rPr>
        <w:t>cu</w:t>
      </w:r>
      <w:r w:rsidR="00BE1E32" w:rsidRPr="000B141A">
        <w:rPr>
          <w:rStyle w:val="Robust"/>
          <w:rFonts w:ascii="Times New Roman" w:hAnsi="Times New Roman" w:cs="Times New Roman"/>
          <w:b w:val="0"/>
          <w:sz w:val="28"/>
          <w:szCs w:val="28"/>
          <w:lang w:val="ro-MD"/>
        </w:rPr>
        <w:t xml:space="preserve"> </w:t>
      </w:r>
      <w:r w:rsidR="00E95BFD" w:rsidRPr="000B141A">
        <w:rPr>
          <w:rStyle w:val="Robust"/>
          <w:rFonts w:ascii="Times New Roman" w:hAnsi="Times New Roman" w:cs="Times New Roman"/>
          <w:b w:val="0"/>
          <w:sz w:val="28"/>
          <w:szCs w:val="28"/>
          <w:lang w:val="ro-MD"/>
        </w:rPr>
        <w:t>privire</w:t>
      </w:r>
      <w:r w:rsidR="00BE1E32" w:rsidRPr="000B141A">
        <w:rPr>
          <w:rStyle w:val="Robust"/>
          <w:rFonts w:ascii="Times New Roman" w:hAnsi="Times New Roman" w:cs="Times New Roman"/>
          <w:b w:val="0"/>
          <w:sz w:val="28"/>
          <w:szCs w:val="28"/>
          <w:lang w:val="ro-MD"/>
        </w:rPr>
        <w:t xml:space="preserve"> </w:t>
      </w:r>
      <w:r w:rsidR="00E95BFD" w:rsidRPr="000B141A">
        <w:rPr>
          <w:rStyle w:val="Robust"/>
          <w:rFonts w:ascii="Times New Roman" w:hAnsi="Times New Roman" w:cs="Times New Roman"/>
          <w:b w:val="0"/>
          <w:sz w:val="28"/>
          <w:szCs w:val="28"/>
          <w:lang w:val="ro-MD"/>
        </w:rPr>
        <w:t>la</w:t>
      </w:r>
      <w:r w:rsidR="00BE1E32" w:rsidRPr="000B141A">
        <w:rPr>
          <w:rStyle w:val="Robust"/>
          <w:rFonts w:ascii="Times New Roman" w:hAnsi="Times New Roman" w:cs="Times New Roman"/>
          <w:b w:val="0"/>
          <w:sz w:val="28"/>
          <w:szCs w:val="28"/>
          <w:lang w:val="ro-MD"/>
        </w:rPr>
        <w:t xml:space="preserve"> </w:t>
      </w:r>
      <w:r w:rsidR="00E95BFD" w:rsidRPr="000B141A">
        <w:rPr>
          <w:rStyle w:val="Robust"/>
          <w:rFonts w:ascii="Times New Roman" w:hAnsi="Times New Roman" w:cs="Times New Roman"/>
          <w:b w:val="0"/>
          <w:sz w:val="28"/>
          <w:szCs w:val="28"/>
          <w:lang w:val="ro-MD"/>
        </w:rPr>
        <w:t>aprobarea</w:t>
      </w:r>
      <w:r w:rsidR="00BE1E32" w:rsidRPr="000B141A">
        <w:rPr>
          <w:rStyle w:val="Robust"/>
          <w:rFonts w:ascii="Times New Roman" w:hAnsi="Times New Roman" w:cs="Times New Roman"/>
          <w:b w:val="0"/>
          <w:sz w:val="28"/>
          <w:szCs w:val="28"/>
          <w:lang w:val="ro-MD"/>
        </w:rPr>
        <w:t xml:space="preserve"> </w:t>
      </w:r>
      <w:r w:rsidR="00E95BFD" w:rsidRPr="000B141A">
        <w:rPr>
          <w:rStyle w:val="Robust"/>
          <w:rFonts w:ascii="Times New Roman" w:hAnsi="Times New Roman" w:cs="Times New Roman"/>
          <w:b w:val="0"/>
          <w:sz w:val="28"/>
          <w:szCs w:val="28"/>
          <w:lang w:val="ro-MD"/>
        </w:rPr>
        <w:t>Cerințelor</w:t>
      </w:r>
      <w:r w:rsidR="00BE1E32" w:rsidRPr="000B141A">
        <w:rPr>
          <w:rStyle w:val="Robust"/>
          <w:rFonts w:ascii="Times New Roman" w:hAnsi="Times New Roman" w:cs="Times New Roman"/>
          <w:b w:val="0"/>
          <w:sz w:val="28"/>
          <w:szCs w:val="28"/>
          <w:lang w:val="ro-MD"/>
        </w:rPr>
        <w:t xml:space="preserve"> </w:t>
      </w:r>
      <w:r w:rsidR="00E95BFD" w:rsidRPr="000B141A">
        <w:rPr>
          <w:rStyle w:val="Robust"/>
          <w:rFonts w:ascii="Times New Roman" w:hAnsi="Times New Roman" w:cs="Times New Roman"/>
          <w:b w:val="0"/>
          <w:sz w:val="28"/>
          <w:szCs w:val="28"/>
          <w:lang w:val="ro-MD"/>
        </w:rPr>
        <w:t>„Material</w:t>
      </w:r>
      <w:r w:rsidR="00BE1E32" w:rsidRPr="000B141A">
        <w:rPr>
          <w:rStyle w:val="Robust"/>
          <w:rFonts w:ascii="Times New Roman" w:hAnsi="Times New Roman" w:cs="Times New Roman"/>
          <w:b w:val="0"/>
          <w:sz w:val="28"/>
          <w:szCs w:val="28"/>
          <w:lang w:val="ro-MD"/>
        </w:rPr>
        <w:t xml:space="preserve"> </w:t>
      </w:r>
      <w:r w:rsidR="00E95BFD" w:rsidRPr="000B141A">
        <w:rPr>
          <w:rStyle w:val="Robust"/>
          <w:rFonts w:ascii="Times New Roman" w:hAnsi="Times New Roman" w:cs="Times New Roman"/>
          <w:b w:val="0"/>
          <w:sz w:val="28"/>
          <w:szCs w:val="28"/>
          <w:lang w:val="ro-MD"/>
        </w:rPr>
        <w:t>semincer</w:t>
      </w:r>
      <w:r w:rsidR="00BE1E32" w:rsidRPr="000B141A">
        <w:rPr>
          <w:rStyle w:val="Robust"/>
          <w:rFonts w:ascii="Times New Roman" w:hAnsi="Times New Roman" w:cs="Times New Roman"/>
          <w:b w:val="0"/>
          <w:sz w:val="28"/>
          <w:szCs w:val="28"/>
          <w:lang w:val="ro-MD"/>
        </w:rPr>
        <w:t xml:space="preserve"> </w:t>
      </w:r>
      <w:r w:rsidR="00E95BFD" w:rsidRPr="000B141A">
        <w:rPr>
          <w:rStyle w:val="Robust"/>
          <w:rFonts w:ascii="Times New Roman" w:hAnsi="Times New Roman" w:cs="Times New Roman"/>
          <w:b w:val="0"/>
          <w:sz w:val="28"/>
          <w:szCs w:val="28"/>
          <w:lang w:val="ro-MD"/>
        </w:rPr>
        <w:t>pentru</w:t>
      </w:r>
      <w:r w:rsidR="00BE1E32" w:rsidRPr="000B141A">
        <w:rPr>
          <w:rStyle w:val="Robust"/>
          <w:rFonts w:ascii="Times New Roman" w:hAnsi="Times New Roman" w:cs="Times New Roman"/>
          <w:b w:val="0"/>
          <w:sz w:val="28"/>
          <w:szCs w:val="28"/>
          <w:lang w:val="ro-MD"/>
        </w:rPr>
        <w:t xml:space="preserve"> </w:t>
      </w:r>
      <w:r w:rsidR="00E95BFD" w:rsidRPr="000B141A">
        <w:rPr>
          <w:rStyle w:val="Robust"/>
          <w:rFonts w:ascii="Times New Roman" w:hAnsi="Times New Roman" w:cs="Times New Roman"/>
          <w:b w:val="0"/>
          <w:sz w:val="28"/>
          <w:szCs w:val="28"/>
          <w:lang w:val="ro-MD"/>
        </w:rPr>
        <w:t>porumb</w:t>
      </w:r>
      <w:r w:rsidR="00BE1E32" w:rsidRPr="000B141A">
        <w:rPr>
          <w:rStyle w:val="Robust"/>
          <w:rFonts w:ascii="Times New Roman" w:hAnsi="Times New Roman" w:cs="Times New Roman"/>
          <w:b w:val="0"/>
          <w:sz w:val="28"/>
          <w:szCs w:val="28"/>
          <w:lang w:val="ro-MD"/>
        </w:rPr>
        <w:t xml:space="preserve"> </w:t>
      </w:r>
      <w:r w:rsidR="00E95BFD" w:rsidRPr="000B141A">
        <w:rPr>
          <w:rStyle w:val="Robust"/>
          <w:rFonts w:ascii="Times New Roman" w:hAnsi="Times New Roman" w:cs="Times New Roman"/>
          <w:b w:val="0"/>
          <w:sz w:val="28"/>
          <w:szCs w:val="28"/>
          <w:lang w:val="ro-MD"/>
        </w:rPr>
        <w:t>și</w:t>
      </w:r>
      <w:r w:rsidR="00BE1E32" w:rsidRPr="000B141A">
        <w:rPr>
          <w:rStyle w:val="Robust"/>
          <w:rFonts w:ascii="Times New Roman" w:hAnsi="Times New Roman" w:cs="Times New Roman"/>
          <w:b w:val="0"/>
          <w:sz w:val="28"/>
          <w:szCs w:val="28"/>
          <w:lang w:val="ro-MD"/>
        </w:rPr>
        <w:t xml:space="preserve"> </w:t>
      </w:r>
      <w:r w:rsidR="00E95BFD" w:rsidRPr="000B141A">
        <w:rPr>
          <w:rStyle w:val="Robust"/>
          <w:rFonts w:ascii="Times New Roman" w:hAnsi="Times New Roman" w:cs="Times New Roman"/>
          <w:b w:val="0"/>
          <w:sz w:val="28"/>
          <w:szCs w:val="28"/>
          <w:lang w:val="ro-MD"/>
        </w:rPr>
        <w:t>sorg</w:t>
      </w:r>
      <w:r w:rsidR="00D70AD8" w:rsidRPr="000B141A">
        <w:rPr>
          <w:rStyle w:val="Robust"/>
          <w:rFonts w:ascii="Times New Roman" w:hAnsi="Times New Roman" w:cs="Times New Roman"/>
          <w:b w:val="0"/>
          <w:sz w:val="28"/>
          <w:szCs w:val="28"/>
          <w:lang w:val="ro-MD"/>
        </w:rPr>
        <w:t>”</w:t>
      </w:r>
      <w:r w:rsidR="006221DA" w:rsidRPr="000B141A">
        <w:rPr>
          <w:rStyle w:val="Robust"/>
          <w:rFonts w:ascii="Times New Roman" w:hAnsi="Times New Roman" w:cs="Times New Roman"/>
          <w:b w:val="0"/>
          <w:sz w:val="28"/>
          <w:szCs w:val="28"/>
          <w:lang w:val="ro-MD"/>
        </w:rPr>
        <w:t>”</w:t>
      </w:r>
      <w:r w:rsidR="00BE1E32" w:rsidRPr="000B141A">
        <w:rPr>
          <w:rStyle w:val="Robust"/>
          <w:rFonts w:ascii="Times New Roman" w:hAnsi="Times New Roman" w:cs="Times New Roman"/>
          <w:b w:val="0"/>
          <w:sz w:val="28"/>
          <w:szCs w:val="28"/>
          <w:lang w:val="ro-MD"/>
        </w:rPr>
        <w:t xml:space="preserve"> </w:t>
      </w:r>
      <w:r w:rsidR="00E95BFD"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00D431DF" w:rsidRPr="000B141A">
        <w:rPr>
          <w:rFonts w:ascii="Times New Roman" w:hAnsi="Times New Roman" w:cs="Times New Roman"/>
          <w:sz w:val="28"/>
          <w:szCs w:val="28"/>
          <w:shd w:val="clear" w:color="auto" w:fill="FFFFFF"/>
          <w:lang w:val="ro-MD"/>
        </w:rPr>
        <w:t xml:space="preserve">substituie cu </w:t>
      </w:r>
      <w:r w:rsidR="004437E5"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shd w:val="clear" w:color="auto" w:fill="FFFFFF"/>
          <w:lang w:val="ro-MD"/>
        </w:rPr>
        <w:t xml:space="preserve"> </w:t>
      </w:r>
      <w:r w:rsidR="00E95BFD" w:rsidRPr="000B141A">
        <w:rPr>
          <w:rFonts w:ascii="Times New Roman" w:hAnsi="Times New Roman" w:cs="Times New Roman"/>
          <w:sz w:val="28"/>
          <w:szCs w:val="28"/>
          <w:shd w:val="clear" w:color="auto" w:fill="FFFFFF"/>
          <w:lang w:val="ro-MD"/>
        </w:rPr>
        <w:t>„</w:t>
      </w:r>
      <w:r w:rsidR="00E95BFD" w:rsidRPr="000B141A">
        <w:rPr>
          <w:rFonts w:ascii="Times New Roman" w:hAnsi="Times New Roman" w:cs="Times New Roman"/>
          <w:sz w:val="28"/>
          <w:szCs w:val="28"/>
          <w:lang w:val="ro-MD"/>
        </w:rPr>
        <w:t>Hotărârea</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sz w:val="28"/>
          <w:szCs w:val="28"/>
          <w:lang w:val="ro-MD"/>
        </w:rPr>
        <w:t>149/2025</w:t>
      </w:r>
      <w:r w:rsidR="00BE1E32" w:rsidRPr="000B141A">
        <w:rPr>
          <w:rFonts w:ascii="Times New Roman" w:hAnsi="Times New Roman" w:cs="Times New Roman"/>
          <w:sz w:val="28"/>
          <w:szCs w:val="28"/>
          <w:lang w:val="ro-MD"/>
        </w:rPr>
        <w:t xml:space="preserve"> </w:t>
      </w:r>
      <w:r w:rsidR="00E95BFD" w:rsidRPr="000B141A">
        <w:rPr>
          <w:rFonts w:ascii="Times New Roman" w:hAnsi="Times New Roman" w:cs="Times New Roman"/>
          <w:bCs/>
          <w:sz w:val="28"/>
          <w:szCs w:val="28"/>
          <w:lang w:val="ro-MD"/>
        </w:rPr>
        <w:t>pentru</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aprobarea</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Regulamentului</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producerea</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comercializarea</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semințelor</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00E95BFD" w:rsidRPr="000B141A">
        <w:rPr>
          <w:rFonts w:ascii="Times New Roman" w:hAnsi="Times New Roman" w:cs="Times New Roman"/>
          <w:bCs/>
          <w:sz w:val="28"/>
          <w:szCs w:val="28"/>
          <w:lang w:val="ro-MD"/>
        </w:rPr>
        <w:t>cereal</w:t>
      </w:r>
      <w:r w:rsidR="004B74C0" w:rsidRPr="000B141A">
        <w:rPr>
          <w:rFonts w:ascii="Times New Roman" w:hAnsi="Times New Roman" w:cs="Times New Roman"/>
          <w:bCs/>
          <w:sz w:val="28"/>
          <w:szCs w:val="28"/>
          <w:lang w:val="ro-MD"/>
        </w:rPr>
        <w:t>e</w:t>
      </w:r>
      <w:r w:rsidR="00D70AD8" w:rsidRPr="000B141A">
        <w:rPr>
          <w:rFonts w:ascii="Times New Roman" w:hAnsi="Times New Roman" w:cs="Times New Roman"/>
          <w:bCs/>
          <w:sz w:val="28"/>
          <w:szCs w:val="28"/>
          <w:lang w:val="ro-MD"/>
        </w:rPr>
        <w:t>”</w:t>
      </w:r>
      <w:r w:rsidR="004B74C0" w:rsidRPr="000B141A">
        <w:rPr>
          <w:rFonts w:ascii="Times New Roman" w:hAnsi="Times New Roman" w:cs="Times New Roman"/>
          <w:bCs/>
          <w:sz w:val="28"/>
          <w:szCs w:val="28"/>
          <w:lang w:val="ro-MD"/>
        </w:rPr>
        <w:t>;</w:t>
      </w:r>
    </w:p>
    <w:p w14:paraId="03D63829" w14:textId="0611DF69" w:rsidR="000D4000" w:rsidRPr="000B141A" w:rsidRDefault="00B546C7" w:rsidP="007C186A">
      <w:pPr>
        <w:shd w:val="clear" w:color="auto" w:fill="FFFFFF"/>
        <w:spacing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b/>
          <w:sz w:val="28"/>
          <w:szCs w:val="28"/>
          <w:shd w:val="clear" w:color="auto" w:fill="FFFFFF"/>
          <w:lang w:val="ro-MD"/>
        </w:rPr>
        <w:t>1</w:t>
      </w:r>
      <w:r w:rsidR="004B74C0" w:rsidRPr="000B141A">
        <w:rPr>
          <w:rFonts w:ascii="Times New Roman" w:hAnsi="Times New Roman" w:cs="Times New Roman"/>
          <w:b/>
          <w:sz w:val="28"/>
          <w:szCs w:val="28"/>
          <w:shd w:val="clear" w:color="auto" w:fill="FFFFFF"/>
          <w:lang w:val="ro-MD"/>
        </w:rPr>
        <w:t>.</w:t>
      </w:r>
      <w:r w:rsidR="00977C9F" w:rsidRPr="000B141A">
        <w:rPr>
          <w:rFonts w:ascii="Times New Roman" w:hAnsi="Times New Roman" w:cs="Times New Roman"/>
          <w:b/>
          <w:sz w:val="28"/>
          <w:szCs w:val="28"/>
          <w:shd w:val="clear" w:color="auto" w:fill="FFFFFF"/>
          <w:lang w:val="ro-MD"/>
        </w:rPr>
        <w:t>2</w:t>
      </w:r>
      <w:r w:rsidR="004B74C0" w:rsidRPr="000B141A">
        <w:rPr>
          <w:rFonts w:ascii="Times New Roman" w:hAnsi="Times New Roman" w:cs="Times New Roman"/>
          <w:b/>
          <w:sz w:val="28"/>
          <w:szCs w:val="28"/>
          <w:shd w:val="clear" w:color="auto" w:fill="FFFFFF"/>
          <w:lang w:val="ro-MD"/>
        </w:rPr>
        <w:t>.3.</w:t>
      </w:r>
      <w:r w:rsidR="00B72C67" w:rsidRPr="000B141A">
        <w:rPr>
          <w:rFonts w:ascii="Times New Roman" w:hAnsi="Times New Roman" w:cs="Times New Roman"/>
          <w:b/>
          <w:sz w:val="28"/>
          <w:szCs w:val="28"/>
          <w:shd w:val="clear" w:color="auto" w:fill="FFFFFF"/>
          <w:lang w:val="ro-MD"/>
        </w:rPr>
        <w:t>2</w:t>
      </w:r>
      <w:r w:rsidR="004B74C0"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DE19F1" w:rsidRPr="000B141A">
        <w:rPr>
          <w:rFonts w:ascii="Times New Roman" w:hAnsi="Times New Roman" w:cs="Times New Roman"/>
          <w:sz w:val="28"/>
          <w:szCs w:val="28"/>
          <w:shd w:val="clear" w:color="auto" w:fill="FFFFFF"/>
          <w:lang w:val="ro-MD"/>
        </w:rPr>
        <w:t>Secțiunea</w:t>
      </w:r>
      <w:r w:rsidR="00BE1E32" w:rsidRPr="000B141A">
        <w:rPr>
          <w:rFonts w:ascii="Times New Roman" w:hAnsi="Times New Roman" w:cs="Times New Roman"/>
          <w:sz w:val="28"/>
          <w:szCs w:val="28"/>
          <w:shd w:val="clear" w:color="auto" w:fill="FFFFFF"/>
          <w:lang w:val="ro-MD"/>
        </w:rPr>
        <w:t xml:space="preserve"> </w:t>
      </w:r>
      <w:r w:rsidR="00DE19F1" w:rsidRPr="000B141A">
        <w:rPr>
          <w:rFonts w:ascii="Times New Roman" w:hAnsi="Times New Roman" w:cs="Times New Roman"/>
          <w:sz w:val="28"/>
          <w:szCs w:val="28"/>
          <w:shd w:val="clear" w:color="auto" w:fill="FFFFFF"/>
          <w:lang w:val="ro-MD"/>
        </w:rPr>
        <w:t>1</w:t>
      </w:r>
      <w:r w:rsidR="00BE1E32" w:rsidRPr="000B141A">
        <w:rPr>
          <w:rFonts w:ascii="Times New Roman" w:hAnsi="Times New Roman" w:cs="Times New Roman"/>
          <w:sz w:val="28"/>
          <w:szCs w:val="28"/>
          <w:shd w:val="clear" w:color="auto" w:fill="FFFFFF"/>
          <w:lang w:val="ro-MD"/>
        </w:rPr>
        <w:t xml:space="preserve"> </w:t>
      </w:r>
      <w:r w:rsidR="00DE19F1" w:rsidRPr="000B141A">
        <w:rPr>
          <w:rFonts w:ascii="Times New Roman" w:hAnsi="Times New Roman" w:cs="Times New Roman"/>
          <w:sz w:val="28"/>
          <w:szCs w:val="28"/>
          <w:shd w:val="clear" w:color="auto" w:fill="FFFFFF"/>
          <w:lang w:val="ro-MD"/>
        </w:rPr>
        <w:t>din</w:t>
      </w:r>
      <w:r w:rsidR="00BE1E32" w:rsidRPr="000B141A">
        <w:rPr>
          <w:rFonts w:ascii="Times New Roman" w:hAnsi="Times New Roman" w:cs="Times New Roman"/>
          <w:sz w:val="28"/>
          <w:szCs w:val="28"/>
          <w:shd w:val="clear" w:color="auto" w:fill="FFFFFF"/>
          <w:lang w:val="ro-MD"/>
        </w:rPr>
        <w:t xml:space="preserve"> </w:t>
      </w:r>
      <w:r w:rsidR="00F75526" w:rsidRPr="000B141A">
        <w:rPr>
          <w:rFonts w:ascii="Times New Roman" w:hAnsi="Times New Roman" w:cs="Times New Roman"/>
          <w:sz w:val="28"/>
          <w:szCs w:val="28"/>
          <w:shd w:val="clear" w:color="auto" w:fill="FFFFFF"/>
          <w:lang w:val="ro-MD"/>
        </w:rPr>
        <w:t>a</w:t>
      </w:r>
      <w:r w:rsidR="000D4000" w:rsidRPr="000B141A">
        <w:rPr>
          <w:rFonts w:ascii="Times New Roman" w:hAnsi="Times New Roman" w:cs="Times New Roman"/>
          <w:sz w:val="28"/>
          <w:szCs w:val="28"/>
          <w:shd w:val="clear" w:color="auto" w:fill="FFFFFF"/>
          <w:lang w:val="ro-MD"/>
        </w:rPr>
        <w:t>nexa</w:t>
      </w:r>
      <w:r w:rsidR="00BE1E32" w:rsidRPr="000B141A">
        <w:rPr>
          <w:rFonts w:ascii="Times New Roman" w:hAnsi="Times New Roman" w:cs="Times New Roman"/>
          <w:sz w:val="28"/>
          <w:szCs w:val="28"/>
          <w:shd w:val="clear" w:color="auto" w:fill="FFFFFF"/>
          <w:lang w:val="ro-MD"/>
        </w:rPr>
        <w:t xml:space="preserve"> </w:t>
      </w:r>
      <w:r w:rsidR="000D4000"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0D4000" w:rsidRPr="000B141A">
        <w:rPr>
          <w:rFonts w:ascii="Times New Roman" w:hAnsi="Times New Roman" w:cs="Times New Roman"/>
          <w:sz w:val="28"/>
          <w:szCs w:val="28"/>
          <w:shd w:val="clear" w:color="auto" w:fill="FFFFFF"/>
          <w:lang w:val="ro-MD"/>
        </w:rPr>
        <w:t>2</w:t>
      </w:r>
      <w:r w:rsidR="00BE1E32" w:rsidRPr="000B141A">
        <w:rPr>
          <w:rFonts w:ascii="Times New Roman" w:hAnsi="Times New Roman" w:cs="Times New Roman"/>
          <w:sz w:val="28"/>
          <w:szCs w:val="28"/>
          <w:shd w:val="clear" w:color="auto" w:fill="FFFFFF"/>
          <w:lang w:val="ro-MD"/>
        </w:rPr>
        <w:t xml:space="preserve"> </w:t>
      </w:r>
      <w:r w:rsidR="000D4000" w:rsidRPr="000B141A">
        <w:rPr>
          <w:rFonts w:ascii="Times New Roman" w:hAnsi="Times New Roman" w:cs="Times New Roman"/>
          <w:sz w:val="28"/>
          <w:szCs w:val="28"/>
          <w:shd w:val="clear" w:color="auto" w:fill="FFFFFF"/>
          <w:lang w:val="ro-MD"/>
        </w:rPr>
        <w:t>va</w:t>
      </w:r>
      <w:r w:rsidR="00BE1E32" w:rsidRPr="000B141A">
        <w:rPr>
          <w:rFonts w:ascii="Times New Roman" w:hAnsi="Times New Roman" w:cs="Times New Roman"/>
          <w:sz w:val="28"/>
          <w:szCs w:val="28"/>
          <w:shd w:val="clear" w:color="auto" w:fill="FFFFFF"/>
          <w:lang w:val="ro-MD"/>
        </w:rPr>
        <w:t xml:space="preserve"> </w:t>
      </w:r>
      <w:r w:rsidR="000D4000" w:rsidRPr="000B141A">
        <w:rPr>
          <w:rFonts w:ascii="Times New Roman" w:hAnsi="Times New Roman" w:cs="Times New Roman"/>
          <w:sz w:val="28"/>
          <w:szCs w:val="28"/>
          <w:shd w:val="clear" w:color="auto" w:fill="FFFFFF"/>
          <w:lang w:val="ro-MD"/>
        </w:rPr>
        <w:t>avea</w:t>
      </w:r>
      <w:r w:rsidR="00BE1E32" w:rsidRPr="000B141A">
        <w:rPr>
          <w:rFonts w:ascii="Times New Roman" w:hAnsi="Times New Roman" w:cs="Times New Roman"/>
          <w:sz w:val="28"/>
          <w:szCs w:val="28"/>
          <w:shd w:val="clear" w:color="auto" w:fill="FFFFFF"/>
          <w:lang w:val="ro-MD"/>
        </w:rPr>
        <w:t xml:space="preserve"> </w:t>
      </w:r>
      <w:r w:rsidR="000D4000" w:rsidRPr="000B141A">
        <w:rPr>
          <w:rFonts w:ascii="Times New Roman" w:hAnsi="Times New Roman" w:cs="Times New Roman"/>
          <w:sz w:val="28"/>
          <w:szCs w:val="28"/>
          <w:shd w:val="clear" w:color="auto" w:fill="FFFFFF"/>
          <w:lang w:val="ro-MD"/>
        </w:rPr>
        <w:t>următorul</w:t>
      </w:r>
      <w:r w:rsidR="00BE1E32" w:rsidRPr="000B141A">
        <w:rPr>
          <w:rFonts w:ascii="Times New Roman" w:hAnsi="Times New Roman" w:cs="Times New Roman"/>
          <w:sz w:val="28"/>
          <w:szCs w:val="28"/>
          <w:shd w:val="clear" w:color="auto" w:fill="FFFFFF"/>
          <w:lang w:val="ro-MD"/>
        </w:rPr>
        <w:t xml:space="preserve"> </w:t>
      </w:r>
      <w:r w:rsidR="000D4000" w:rsidRPr="000B141A">
        <w:rPr>
          <w:rFonts w:ascii="Times New Roman" w:hAnsi="Times New Roman" w:cs="Times New Roman"/>
          <w:sz w:val="28"/>
          <w:szCs w:val="28"/>
          <w:shd w:val="clear" w:color="auto" w:fill="FFFFFF"/>
          <w:lang w:val="ro-MD"/>
        </w:rPr>
        <w:t>cuprins:</w:t>
      </w:r>
    </w:p>
    <w:p w14:paraId="428EB0B4" w14:textId="618FF7F0" w:rsidR="00DE19F1" w:rsidRPr="000B141A" w:rsidRDefault="00DE19F1" w:rsidP="00740DDF">
      <w:pPr>
        <w:shd w:val="clear" w:color="auto" w:fill="FFFFFF"/>
        <w:spacing w:line="276" w:lineRule="auto"/>
        <w:contextualSpacing/>
        <w:rPr>
          <w:rFonts w:ascii="Times New Roman" w:hAnsi="Times New Roman" w:cs="Times New Roman"/>
          <w:bCs/>
          <w:sz w:val="28"/>
          <w:szCs w:val="28"/>
          <w:lang w:val="ro-MD"/>
        </w:rPr>
      </w:pPr>
      <w:r w:rsidRPr="000B141A">
        <w:rPr>
          <w:rFonts w:ascii="Times New Roman" w:hAnsi="Times New Roman" w:cs="Times New Roman"/>
          <w:sz w:val="28"/>
          <w:szCs w:val="28"/>
          <w:shd w:val="clear" w:color="auto" w:fill="FFFFFF"/>
          <w:lang w:val="ro-MD"/>
        </w:rPr>
        <w:t>„</w:t>
      </w:r>
    </w:p>
    <w:p w14:paraId="6988C111" w14:textId="77777777" w:rsidR="00DE19F1" w:rsidRPr="000B141A" w:rsidRDefault="00DE19F1" w:rsidP="00740DDF">
      <w:pPr>
        <w:pStyle w:val="cp"/>
        <w:spacing w:before="0" w:beforeAutospacing="0" w:after="0" w:afterAutospacing="0" w:line="276" w:lineRule="auto"/>
        <w:jc w:val="both"/>
        <w:rPr>
          <w:b/>
          <w:bCs/>
          <w:sz w:val="28"/>
          <w:szCs w:val="28"/>
          <w:lang w:val="ro-MD"/>
        </w:rPr>
      </w:pPr>
    </w:p>
    <w:tbl>
      <w:tblPr>
        <w:tblpPr w:leftFromText="180" w:rightFromText="180" w:vertAnchor="text" w:horzAnchor="margin" w:tblpY="-122"/>
        <w:tblW w:w="5046"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2"/>
        <w:gridCol w:w="8831"/>
      </w:tblGrid>
      <w:tr w:rsidR="00361BDA" w:rsidRPr="000B141A" w14:paraId="0DFBBBB8" w14:textId="77777777" w:rsidTr="009E72B5">
        <w:trPr>
          <w:trHeight w:val="23"/>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E639945" w14:textId="6DB5C2BE" w:rsidR="00DE19F1" w:rsidRPr="000B141A" w:rsidRDefault="00DE19F1" w:rsidP="007C186A">
            <w:pPr>
              <w:spacing w:line="276" w:lineRule="auto"/>
              <w:ind w:left="57" w:right="57"/>
              <w:contextualSpacing/>
              <w:jc w:val="center"/>
              <w:rPr>
                <w:rFonts w:ascii="Times New Roman" w:hAnsi="Times New Roman" w:cs="Times New Roman"/>
                <w:b/>
                <w:sz w:val="24"/>
                <w:szCs w:val="24"/>
                <w:lang w:val="ro-MD"/>
              </w:rPr>
            </w:pPr>
            <w:r w:rsidRPr="000B141A">
              <w:rPr>
                <w:rFonts w:ascii="Times New Roman" w:hAnsi="Times New Roman" w:cs="Times New Roman"/>
                <w:b/>
                <w:sz w:val="24"/>
                <w:szCs w:val="24"/>
                <w:lang w:val="ro-MD"/>
              </w:rPr>
              <w:t>Organisme</w:t>
            </w:r>
            <w:r w:rsidR="00BE1E32" w:rsidRPr="000B141A">
              <w:rPr>
                <w:rFonts w:ascii="Times New Roman" w:hAnsi="Times New Roman" w:cs="Times New Roman"/>
                <w:b/>
                <w:sz w:val="24"/>
                <w:szCs w:val="24"/>
                <w:lang w:val="ro-MD"/>
              </w:rPr>
              <w:t xml:space="preserve"> </w:t>
            </w:r>
            <w:r w:rsidRPr="000B141A">
              <w:rPr>
                <w:rFonts w:ascii="Times New Roman" w:hAnsi="Times New Roman" w:cs="Times New Roman"/>
                <w:b/>
                <w:sz w:val="24"/>
                <w:szCs w:val="24"/>
                <w:lang w:val="ro-MD"/>
              </w:rPr>
              <w:t>dăunătoare</w:t>
            </w:r>
            <w:r w:rsidR="00BE1E32" w:rsidRPr="000B141A">
              <w:rPr>
                <w:rFonts w:ascii="Times New Roman" w:hAnsi="Times New Roman" w:cs="Times New Roman"/>
                <w:b/>
                <w:sz w:val="24"/>
                <w:szCs w:val="24"/>
                <w:lang w:val="ro-MD"/>
              </w:rPr>
              <w:t xml:space="preserve"> </w:t>
            </w:r>
            <w:r w:rsidRPr="000B141A">
              <w:rPr>
                <w:rFonts w:ascii="Times New Roman" w:hAnsi="Times New Roman" w:cs="Times New Roman"/>
                <w:b/>
                <w:sz w:val="24"/>
                <w:szCs w:val="24"/>
                <w:lang w:val="ro-MD"/>
              </w:rPr>
              <w:t>de</w:t>
            </w:r>
            <w:r w:rsidR="00BE1E32" w:rsidRPr="000B141A">
              <w:rPr>
                <w:rFonts w:ascii="Times New Roman" w:hAnsi="Times New Roman" w:cs="Times New Roman"/>
                <w:b/>
                <w:sz w:val="24"/>
                <w:szCs w:val="24"/>
                <w:lang w:val="ro-MD"/>
              </w:rPr>
              <w:t xml:space="preserve"> </w:t>
            </w:r>
            <w:r w:rsidRPr="000B141A">
              <w:rPr>
                <w:rFonts w:ascii="Times New Roman" w:hAnsi="Times New Roman" w:cs="Times New Roman"/>
                <w:b/>
                <w:sz w:val="24"/>
                <w:szCs w:val="24"/>
                <w:lang w:val="ro-MD"/>
              </w:rPr>
              <w:t>carantină</w:t>
            </w:r>
            <w:r w:rsidR="00BE1E32" w:rsidRPr="000B141A">
              <w:rPr>
                <w:rFonts w:ascii="Times New Roman" w:hAnsi="Times New Roman" w:cs="Times New Roman"/>
                <w:b/>
                <w:sz w:val="24"/>
                <w:szCs w:val="24"/>
                <w:lang w:val="ro-MD"/>
              </w:rPr>
              <w:t xml:space="preserve"> </w:t>
            </w:r>
            <w:r w:rsidRPr="000B141A">
              <w:rPr>
                <w:rFonts w:ascii="Times New Roman" w:hAnsi="Times New Roman" w:cs="Times New Roman"/>
                <w:b/>
                <w:sz w:val="24"/>
                <w:szCs w:val="24"/>
                <w:lang w:val="ro-MD"/>
              </w:rPr>
              <w:t>și</w:t>
            </w:r>
            <w:r w:rsidR="00BE1E32" w:rsidRPr="000B141A">
              <w:rPr>
                <w:rFonts w:ascii="Times New Roman" w:hAnsi="Times New Roman" w:cs="Times New Roman"/>
                <w:b/>
                <w:sz w:val="24"/>
                <w:szCs w:val="24"/>
                <w:lang w:val="ro-MD"/>
              </w:rPr>
              <w:t xml:space="preserve"> </w:t>
            </w:r>
            <w:r w:rsidRPr="000B141A">
              <w:rPr>
                <w:rFonts w:ascii="Times New Roman" w:hAnsi="Times New Roman" w:cs="Times New Roman"/>
                <w:b/>
                <w:sz w:val="24"/>
                <w:szCs w:val="24"/>
                <w:lang w:val="ro-MD"/>
              </w:rPr>
              <w:t>codurile</w:t>
            </w:r>
            <w:r w:rsidR="00BE1E32" w:rsidRPr="000B141A">
              <w:rPr>
                <w:rFonts w:ascii="Times New Roman" w:hAnsi="Times New Roman" w:cs="Times New Roman"/>
                <w:b/>
                <w:sz w:val="24"/>
                <w:szCs w:val="24"/>
                <w:lang w:val="ro-MD"/>
              </w:rPr>
              <w:t xml:space="preserve"> </w:t>
            </w:r>
            <w:r w:rsidRPr="000B141A">
              <w:rPr>
                <w:rFonts w:ascii="Times New Roman" w:hAnsi="Times New Roman" w:cs="Times New Roman"/>
                <w:b/>
                <w:sz w:val="24"/>
                <w:szCs w:val="24"/>
                <w:lang w:val="ro-MD"/>
              </w:rPr>
              <w:t>acestora</w:t>
            </w:r>
            <w:r w:rsidR="00BE1E32" w:rsidRPr="000B141A">
              <w:rPr>
                <w:rFonts w:ascii="Times New Roman" w:hAnsi="Times New Roman" w:cs="Times New Roman"/>
                <w:b/>
                <w:sz w:val="24"/>
                <w:szCs w:val="24"/>
                <w:lang w:val="ro-MD"/>
              </w:rPr>
              <w:t xml:space="preserve"> </w:t>
            </w:r>
            <w:r w:rsidRPr="000B141A">
              <w:rPr>
                <w:rFonts w:ascii="Times New Roman" w:hAnsi="Times New Roman" w:cs="Times New Roman"/>
                <w:b/>
                <w:sz w:val="24"/>
                <w:szCs w:val="24"/>
                <w:lang w:val="ro-MD"/>
              </w:rPr>
              <w:t>atribuite</w:t>
            </w:r>
            <w:r w:rsidR="00BE1E32" w:rsidRPr="000B141A">
              <w:rPr>
                <w:rFonts w:ascii="Times New Roman" w:hAnsi="Times New Roman" w:cs="Times New Roman"/>
                <w:b/>
                <w:sz w:val="24"/>
                <w:szCs w:val="24"/>
                <w:lang w:val="ro-MD"/>
              </w:rPr>
              <w:t xml:space="preserve"> </w:t>
            </w:r>
            <w:r w:rsidRPr="000B141A">
              <w:rPr>
                <w:rFonts w:ascii="Times New Roman" w:hAnsi="Times New Roman" w:cs="Times New Roman"/>
                <w:b/>
                <w:sz w:val="24"/>
                <w:szCs w:val="24"/>
                <w:lang w:val="ro-MD"/>
              </w:rPr>
              <w:t>de</w:t>
            </w:r>
            <w:r w:rsidR="00BE1E32" w:rsidRPr="000B141A">
              <w:rPr>
                <w:rFonts w:ascii="Times New Roman" w:hAnsi="Times New Roman" w:cs="Times New Roman"/>
                <w:b/>
                <w:sz w:val="24"/>
                <w:szCs w:val="24"/>
                <w:lang w:val="ro-MD"/>
              </w:rPr>
              <w:t xml:space="preserve"> </w:t>
            </w:r>
            <w:r w:rsidRPr="000B141A">
              <w:rPr>
                <w:rFonts w:ascii="Times New Roman" w:hAnsi="Times New Roman" w:cs="Times New Roman"/>
                <w:b/>
                <w:sz w:val="24"/>
                <w:szCs w:val="24"/>
                <w:lang w:val="ro-MD"/>
              </w:rPr>
              <w:t>OEPP</w:t>
            </w:r>
          </w:p>
        </w:tc>
      </w:tr>
      <w:tr w:rsidR="00361BDA" w:rsidRPr="000B141A" w14:paraId="0C62BD8F" w14:textId="77777777" w:rsidTr="009E72B5">
        <w:trPr>
          <w:trHeight w:val="23"/>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D5D388B" w14:textId="18D22D90" w:rsidR="00DE19F1" w:rsidRPr="000B141A" w:rsidRDefault="00DE19F1" w:rsidP="007C186A">
            <w:pPr>
              <w:spacing w:line="276" w:lineRule="auto"/>
              <w:ind w:left="57" w:right="57"/>
              <w:contextualSpacing/>
              <w:jc w:val="center"/>
              <w:rPr>
                <w:rFonts w:ascii="Times New Roman" w:hAnsi="Times New Roman" w:cs="Times New Roman"/>
                <w:b/>
                <w:bCs/>
                <w:sz w:val="24"/>
                <w:szCs w:val="24"/>
                <w:lang w:val="ro-MD"/>
              </w:rPr>
            </w:pPr>
            <w:r w:rsidRPr="000B141A">
              <w:rPr>
                <w:rFonts w:ascii="Times New Roman" w:hAnsi="Times New Roman" w:cs="Times New Roman"/>
                <w:b/>
                <w:sz w:val="24"/>
                <w:szCs w:val="24"/>
                <w:lang w:val="ro-MD"/>
              </w:rPr>
              <w:t>Subsecțiunea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
                <w:bCs/>
                <w:sz w:val="24"/>
                <w:szCs w:val="24"/>
                <w:lang w:val="ro-MD"/>
              </w:rPr>
              <w:t>1</w:t>
            </w:r>
            <w:r w:rsidR="00BE1E32" w:rsidRPr="000B141A">
              <w:rPr>
                <w:rFonts w:ascii="Times New Roman" w:hAnsi="Times New Roman" w:cs="Times New Roman"/>
                <w:b/>
                <w:bCs/>
                <w:sz w:val="24"/>
                <w:szCs w:val="24"/>
                <w:lang w:val="ro-MD"/>
              </w:rPr>
              <w:t xml:space="preserve"> </w:t>
            </w:r>
          </w:p>
          <w:p w14:paraId="4C4EF6E6" w14:textId="77777777" w:rsidR="00DE19F1" w:rsidRPr="000B141A" w:rsidRDefault="00DE19F1" w:rsidP="007C186A">
            <w:pPr>
              <w:spacing w:line="276" w:lineRule="auto"/>
              <w:ind w:left="57" w:right="57"/>
              <w:contextualSpacing/>
              <w:jc w:val="center"/>
              <w:rPr>
                <w:rFonts w:ascii="Times New Roman" w:hAnsi="Times New Roman" w:cs="Times New Roman"/>
                <w:b/>
                <w:sz w:val="24"/>
                <w:szCs w:val="24"/>
                <w:lang w:val="ro-MD"/>
              </w:rPr>
            </w:pPr>
            <w:r w:rsidRPr="000B141A">
              <w:rPr>
                <w:rFonts w:ascii="Times New Roman" w:hAnsi="Times New Roman" w:cs="Times New Roman"/>
                <w:b/>
                <w:bCs/>
                <w:sz w:val="24"/>
                <w:szCs w:val="24"/>
                <w:lang w:val="ro-MD"/>
              </w:rPr>
              <w:t>Bacterii</w:t>
            </w:r>
          </w:p>
        </w:tc>
      </w:tr>
      <w:tr w:rsidR="00361BDA" w:rsidRPr="000B141A" w14:paraId="68B7C6E5"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30ECEEC"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A250183" w14:textId="0C18D03D"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Candidatus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Liberibacter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africanus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[LIBEAF]</w:t>
            </w:r>
          </w:p>
        </w:tc>
      </w:tr>
      <w:tr w:rsidR="00361BDA" w:rsidRPr="000B141A" w14:paraId="09C31661"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D5623E5"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CABE6D4" w14:textId="146C48D4"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Candidatus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Liberibacter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americanus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[LIBEAM]</w:t>
            </w:r>
          </w:p>
        </w:tc>
      </w:tr>
      <w:tr w:rsidR="00361BDA" w:rsidRPr="000B141A" w14:paraId="611B370C"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C3E4608"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C115CA0" w14:textId="64223398"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Candidatus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Liberibacter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asiaticus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[LIBEAS]</w:t>
            </w:r>
          </w:p>
        </w:tc>
      </w:tr>
      <w:tr w:rsidR="00361BDA" w:rsidRPr="000B141A" w14:paraId="49CA2B72"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C1BA7CA"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C00E7D1" w14:textId="5A673533"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Curtobacterium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flaccumfaciens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flaccumfaciens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(Hedges)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Collins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Jones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[CORBFL]</w:t>
            </w:r>
          </w:p>
        </w:tc>
      </w:tr>
      <w:tr w:rsidR="00361BDA" w:rsidRPr="000B141A" w14:paraId="1901AF6F"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BF18B41"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C782A76" w14:textId="174C4705"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Pantoea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stewartii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subsp.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stewartii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(Smith)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Mergaert,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Verdonck</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Kersters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[ERWIST]</w:t>
            </w:r>
          </w:p>
        </w:tc>
      </w:tr>
      <w:tr w:rsidR="00361BDA" w:rsidRPr="000B141A" w14:paraId="18408F68"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0B4027F"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4D0C5C9" w14:textId="62B6141B"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Ralstonia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pseudosolanacearum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Safni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et</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[RALSPS]</w:t>
            </w:r>
          </w:p>
        </w:tc>
      </w:tr>
      <w:tr w:rsidR="00361BDA" w:rsidRPr="000B141A" w14:paraId="1F86FBFB"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FCA4505"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DC6D285" w14:textId="7E3A4249"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Ralstonia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syzygii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subsp</w:t>
            </w:r>
            <w:r w:rsidRPr="000B141A">
              <w:rPr>
                <w:rFonts w:ascii="Times New Roman" w:hAnsi="Times New Roman" w:cs="Times New Roman"/>
                <w:i/>
                <w:iCs/>
                <w:sz w:val="24"/>
                <w:szCs w:val="24"/>
                <w:lang w:val="ro-MD"/>
              </w:rPr>
              <w:t>.</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celebesensis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Safni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et</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[RALSSC]</w:t>
            </w:r>
          </w:p>
        </w:tc>
      </w:tr>
      <w:tr w:rsidR="00361BDA" w:rsidRPr="000B141A" w14:paraId="00BB1A5E"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87D807C"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8.</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1B6E6A5" w14:textId="5CCB49ED"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Ralstonia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syzygii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subsp.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indonesiensis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Safni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et</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w:t>
            </w:r>
            <w:r w:rsidRPr="000B141A">
              <w:rPr>
                <w:rFonts w:ascii="Times New Roman" w:hAnsi="Times New Roman" w:cs="Times New Roman"/>
                <w:sz w:val="24"/>
                <w:szCs w:val="24"/>
                <w:lang w:val="ro-MD"/>
              </w:rPr>
              <w:t>[RALSSI]</w:t>
            </w:r>
          </w:p>
        </w:tc>
      </w:tr>
      <w:tr w:rsidR="00361BDA" w:rsidRPr="000B141A" w14:paraId="7D8E2BEE"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4EF3422"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9.</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7AFC7BC" w14:textId="0FB89E52"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Xanthomonas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oryzae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oryzae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(Ishiyama)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Swings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et</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[XANTOR]</w:t>
            </w:r>
          </w:p>
        </w:tc>
      </w:tr>
      <w:tr w:rsidR="00361BDA" w:rsidRPr="000B141A" w14:paraId="57B10C8B"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2384D9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10.</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505B9AD" w14:textId="71A4C649"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Xanthomonas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oryzae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oryzicola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et</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Swings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et</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[XANTTO]</w:t>
            </w:r>
          </w:p>
        </w:tc>
      </w:tr>
      <w:tr w:rsidR="00361BDA" w:rsidRPr="000B141A" w14:paraId="696623A8"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E3B2383"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DCE2B75" w14:textId="5CDE287E"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Xanthomonas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citri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aurantifolii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(Schaad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et</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Constantin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et</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[XANTAU]</w:t>
            </w:r>
          </w:p>
        </w:tc>
      </w:tr>
      <w:tr w:rsidR="00361BDA" w:rsidRPr="000B141A" w14:paraId="268DE914"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E72E37D"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88DE4C3" w14:textId="79B9A9D8"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Xanthomonas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citri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citri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(Hasse)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Constantin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et</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[XANTCI]</w:t>
            </w:r>
          </w:p>
        </w:tc>
      </w:tr>
      <w:tr w:rsidR="00361BDA" w:rsidRPr="000B141A" w14:paraId="261EB37D" w14:textId="77777777" w:rsidTr="009E72B5">
        <w:trPr>
          <w:trHeight w:val="23"/>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D336EBF" w14:textId="7B60CAC1" w:rsidR="00DE19F1" w:rsidRPr="000B141A" w:rsidRDefault="00DE19F1" w:rsidP="007C186A">
            <w:pPr>
              <w:spacing w:line="276" w:lineRule="auto"/>
              <w:ind w:left="57" w:right="57"/>
              <w:contextualSpacing/>
              <w:jc w:val="center"/>
              <w:rPr>
                <w:rFonts w:ascii="Times New Roman" w:hAnsi="Times New Roman" w:cs="Times New Roman"/>
                <w:b/>
                <w:bCs/>
                <w:sz w:val="24"/>
                <w:szCs w:val="24"/>
                <w:lang w:val="ro-MD"/>
              </w:rPr>
            </w:pPr>
            <w:r w:rsidRPr="000B141A">
              <w:rPr>
                <w:rFonts w:ascii="Times New Roman" w:hAnsi="Times New Roman" w:cs="Times New Roman"/>
                <w:b/>
                <w:sz w:val="24"/>
                <w:szCs w:val="24"/>
                <w:lang w:val="ro-MD"/>
              </w:rPr>
              <w:t>Subsecțiunea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2-a</w:t>
            </w:r>
          </w:p>
          <w:p w14:paraId="292C5DFE" w14:textId="3561F32F" w:rsidR="00DE19F1" w:rsidRPr="000B141A" w:rsidRDefault="00DE19F1" w:rsidP="007C186A">
            <w:pPr>
              <w:spacing w:line="276" w:lineRule="auto"/>
              <w:ind w:left="57" w:right="57"/>
              <w:contextualSpacing/>
              <w:jc w:val="center"/>
              <w:rPr>
                <w:rFonts w:ascii="Times New Roman" w:hAnsi="Times New Roman" w:cs="Times New Roman"/>
                <w:sz w:val="24"/>
                <w:szCs w:val="24"/>
                <w:lang w:val="ro-MD"/>
              </w:rPr>
            </w:pPr>
            <w:r w:rsidRPr="000B141A">
              <w:rPr>
                <w:rFonts w:ascii="Times New Roman" w:hAnsi="Times New Roman" w:cs="Times New Roman"/>
                <w:b/>
                <w:bCs/>
                <w:sz w:val="24"/>
                <w:szCs w:val="24"/>
                <w:lang w:val="ro-MD"/>
              </w:rPr>
              <w:t>Ciuperci</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și</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oomicete</w:t>
            </w:r>
          </w:p>
        </w:tc>
      </w:tr>
      <w:tr w:rsidR="00361BDA" w:rsidRPr="000B141A" w14:paraId="1E19F42F"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2D89090"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92EA919" w14:textId="6403589A" w:rsidR="00DE19F1" w:rsidRPr="000B141A" w:rsidRDefault="00DE19F1" w:rsidP="007C186A">
            <w:pPr>
              <w:spacing w:line="276" w:lineRule="auto"/>
              <w:ind w:left="57" w:right="57"/>
              <w:contextualSpacing/>
              <w:rPr>
                <w:rFonts w:ascii="Times New Roman" w:hAnsi="Times New Roman" w:cs="Times New Roman"/>
                <w:i/>
                <w:iCs/>
                <w:sz w:val="24"/>
                <w:szCs w:val="24"/>
                <w:lang w:val="ro-MD"/>
              </w:rPr>
            </w:pPr>
            <w:r w:rsidRPr="000B141A">
              <w:rPr>
                <w:rFonts w:ascii="Times New Roman" w:hAnsi="Times New Roman" w:cs="Times New Roman"/>
                <w:i/>
                <w:iCs/>
                <w:sz w:val="24"/>
                <w:szCs w:val="24"/>
                <w:lang w:val="ro-MD"/>
              </w:rPr>
              <w:t>Anisogramma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anomala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(Peck)</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Müller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[CRSPAN]</w:t>
            </w:r>
          </w:p>
        </w:tc>
      </w:tr>
      <w:tr w:rsidR="00361BDA" w:rsidRPr="000B141A" w14:paraId="2643D349"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B98038"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78D9AF" w14:textId="50011B6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Apiosporina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morbosa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(Schwein.)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Arx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[DIBOMO]</w:t>
            </w:r>
          </w:p>
        </w:tc>
      </w:tr>
      <w:tr w:rsidR="00361BDA" w:rsidRPr="000B141A" w14:paraId="08613C7E"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0D60A7"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41A4F0" w14:textId="7405CA95"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Atropellis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[1ATRPG]</w:t>
            </w:r>
          </w:p>
        </w:tc>
      </w:tr>
      <w:tr w:rsidR="00361BDA" w:rsidRPr="000B141A" w14:paraId="3AF34B5D"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5A752F"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4E5A84" w14:textId="65EFA260"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Botryosphaeria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kuwatsukai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(Hara)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Tanaka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[PHYOPI]</w:t>
            </w:r>
          </w:p>
        </w:tc>
      </w:tr>
      <w:tr w:rsidR="00361BDA" w:rsidRPr="000B141A" w14:paraId="2ECF6CB3"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9F0302"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431D7F" w14:textId="3C6BCC75"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Bretziella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fagacearum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(Bretz)</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Beer,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Duong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M.J.</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Wingfield,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comb.</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nov.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[CERAFA]</w:t>
            </w:r>
          </w:p>
        </w:tc>
      </w:tr>
      <w:tr w:rsidR="00361BDA" w:rsidRPr="000B141A" w14:paraId="7BB6D725"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89E784"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83A0A6" w14:textId="03F917FD"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Chrysomyxa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arctostaphyli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Dietel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[CHMYAR]</w:t>
            </w:r>
          </w:p>
        </w:tc>
      </w:tr>
      <w:tr w:rsidR="00361BDA" w:rsidRPr="000B141A" w14:paraId="1FC49DF5"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68944A"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0D9973" w14:textId="7AA6E2BB"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Cronartium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[1CRONG],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Cronartium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gentianeum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(Thümen)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[CRONGE]</w:t>
            </w:r>
            <w:r w:rsidRPr="000B141A">
              <w:rPr>
                <w:rFonts w:ascii="Times New Roman" w:hAnsi="Times New Roman" w:cs="Times New Roman"/>
                <w:i/>
                <w:iCs/>
                <w:sz w:val="24"/>
                <w:szCs w:val="24"/>
                <w:lang w:val="ro-MD"/>
              </w:rPr>
              <w:t>,</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Cronartium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(Willdenow)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Jørstad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[ENDCPI]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Cronartium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ribicola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Fischer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[CRONRI]</w:t>
            </w:r>
          </w:p>
        </w:tc>
      </w:tr>
      <w:tr w:rsidR="00361BDA" w:rsidRPr="000B141A" w14:paraId="75290E6A"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4EC76ED"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8.</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E9B4169" w14:textId="71D717DB" w:rsidR="00DE19F1" w:rsidRPr="000B141A" w:rsidRDefault="00DE19F1" w:rsidP="007C186A">
            <w:pPr>
              <w:spacing w:line="276" w:lineRule="auto"/>
              <w:ind w:left="57" w:right="57"/>
              <w:contextualSpacing/>
              <w:rPr>
                <w:rFonts w:ascii="Times New Roman" w:hAnsi="Times New Roman" w:cs="Times New Roman"/>
                <w:i/>
                <w:iCs/>
                <w:sz w:val="24"/>
                <w:szCs w:val="24"/>
                <w:lang w:val="ro-MD"/>
              </w:rPr>
            </w:pPr>
            <w:r w:rsidRPr="000B141A">
              <w:rPr>
                <w:rFonts w:ascii="Times New Roman" w:hAnsi="Times New Roman" w:cs="Times New Roman"/>
                <w:i/>
                <w:iCs/>
                <w:sz w:val="24"/>
                <w:szCs w:val="24"/>
                <w:lang w:val="ro-MD"/>
              </w:rPr>
              <w:t>Davidsoniella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virescens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Davidson)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Beer,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Duong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M.J.</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Wingfield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[CERAVI]</w:t>
            </w:r>
          </w:p>
        </w:tc>
      </w:tr>
      <w:tr w:rsidR="00361BDA" w:rsidRPr="000B141A" w14:paraId="5C10F750"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31AFE54"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9.</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D9BC63C" w14:textId="1FF9508E" w:rsidR="00DE19F1" w:rsidRPr="000B141A" w:rsidRDefault="00DE19F1" w:rsidP="007C186A">
            <w:pPr>
              <w:spacing w:line="276" w:lineRule="auto"/>
              <w:ind w:left="57" w:right="57"/>
              <w:contextualSpacing/>
              <w:rPr>
                <w:rFonts w:ascii="Times New Roman" w:hAnsi="Times New Roman" w:cs="Times New Roman"/>
                <w:i/>
                <w:iCs/>
                <w:sz w:val="24"/>
                <w:szCs w:val="24"/>
                <w:lang w:val="ro-MD"/>
              </w:rPr>
            </w:pPr>
            <w:r w:rsidRPr="000B141A">
              <w:rPr>
                <w:rFonts w:ascii="Times New Roman" w:hAnsi="Times New Roman" w:cs="Times New Roman"/>
                <w:i/>
                <w:iCs/>
                <w:sz w:val="24"/>
                <w:szCs w:val="24"/>
                <w:lang w:val="ro-MD"/>
              </w:rPr>
              <w:t>Elsinoë</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australis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Bitanc.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Jenkins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[ELSIAU]</w:t>
            </w:r>
          </w:p>
        </w:tc>
      </w:tr>
      <w:tr w:rsidR="00361BDA" w:rsidRPr="000B141A" w14:paraId="2D71FA00"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1EC9A4C"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10.</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CE80E1B" w14:textId="23F73E4D" w:rsidR="00DE19F1" w:rsidRPr="000B141A" w:rsidRDefault="00DE19F1" w:rsidP="007C186A">
            <w:pPr>
              <w:spacing w:line="276" w:lineRule="auto"/>
              <w:ind w:left="57" w:right="57"/>
              <w:contextualSpacing/>
              <w:rPr>
                <w:rFonts w:ascii="Times New Roman" w:hAnsi="Times New Roman" w:cs="Times New Roman"/>
                <w:i/>
                <w:iCs/>
                <w:sz w:val="24"/>
                <w:szCs w:val="24"/>
                <w:lang w:val="ro-MD"/>
              </w:rPr>
            </w:pPr>
            <w:r w:rsidRPr="000B141A">
              <w:rPr>
                <w:rFonts w:ascii="Times New Roman" w:hAnsi="Times New Roman" w:cs="Times New Roman"/>
                <w:i/>
                <w:iCs/>
                <w:sz w:val="24"/>
                <w:szCs w:val="24"/>
                <w:lang w:val="ro-MD"/>
              </w:rPr>
              <w:t>Elsinoë</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citricola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Barreto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Crous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[ELSICI]</w:t>
            </w:r>
          </w:p>
        </w:tc>
      </w:tr>
    </w:tbl>
    <w:tbl>
      <w:tblPr>
        <w:tblW w:w="94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0"/>
        <w:gridCol w:w="8790"/>
      </w:tblGrid>
      <w:tr w:rsidR="00361BDA" w:rsidRPr="000B141A" w14:paraId="5C90091A" w14:textId="77777777" w:rsidTr="0002033E">
        <w:trPr>
          <w:trHeight w:val="23"/>
          <w:jc w:val="center"/>
        </w:trPr>
        <w:tc>
          <w:tcPr>
            <w:tcW w:w="369" w:type="pct"/>
            <w:tcBorders>
              <w:top w:val="single" w:sz="4"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E9969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11.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43F162" w14:textId="05996CC8"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Elsinoë</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fawcettii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Bitanc.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Jenkins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[ELSIFA]</w:t>
            </w:r>
          </w:p>
        </w:tc>
      </w:tr>
      <w:tr w:rsidR="00361BDA" w:rsidRPr="000B141A" w14:paraId="36992FB7"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BA15BF"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E0F80F" w14:textId="37DD735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Fusarium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oxysporum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albedinis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(Kill.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Gordon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[FUSAAL]</w:t>
            </w:r>
          </w:p>
        </w:tc>
      </w:tr>
      <w:tr w:rsidR="00361BDA" w:rsidRPr="000B141A" w14:paraId="1B7C3CF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C85846"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EF3245" w14:textId="72EB076F"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[1GYMNG],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p>
          <w:p w14:paraId="68686DC9" w14:textId="5ADDDADE" w:rsidR="00DE19F1" w:rsidRPr="000B141A" w:rsidRDefault="00DE19F1" w:rsidP="007C186A">
            <w:pPr>
              <w:spacing w:line="276" w:lineRule="auto"/>
              <w:ind w:left="57" w:right="57" w:firstLine="24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amelanchieris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Fisch.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Kern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[GYMNAM],</w:t>
            </w:r>
            <w:r w:rsidR="00BE1E32" w:rsidRPr="000B141A">
              <w:rPr>
                <w:rFonts w:ascii="Times New Roman" w:hAnsi="Times New Roman" w:cs="Times New Roman"/>
                <w:sz w:val="24"/>
                <w:szCs w:val="24"/>
                <w:lang w:val="ro-MD"/>
              </w:rPr>
              <w:t xml:space="preserve"> </w:t>
            </w:r>
          </w:p>
          <w:p w14:paraId="0948A771" w14:textId="1510DDD2" w:rsidR="00DE19F1" w:rsidRPr="000B141A" w:rsidRDefault="00DE19F1" w:rsidP="007C186A">
            <w:pPr>
              <w:spacing w:line="276" w:lineRule="auto"/>
              <w:ind w:left="57" w:right="57" w:firstLine="24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atlanticum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Guyot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Malençon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[GYMNAT],</w:t>
            </w:r>
            <w:r w:rsidR="00BE1E32" w:rsidRPr="000B141A">
              <w:rPr>
                <w:rFonts w:ascii="Times New Roman" w:hAnsi="Times New Roman" w:cs="Times New Roman"/>
                <w:sz w:val="24"/>
                <w:szCs w:val="24"/>
                <w:lang w:val="ro-MD"/>
              </w:rPr>
              <w:t xml:space="preserve"> </w:t>
            </w:r>
          </w:p>
          <w:p w14:paraId="434C5159" w14:textId="34F31A8F" w:rsidR="00DE19F1" w:rsidRPr="000B141A" w:rsidRDefault="00DE19F1" w:rsidP="007C186A">
            <w:pPr>
              <w:spacing w:line="276" w:lineRule="auto"/>
              <w:ind w:left="57" w:right="57" w:firstLine="24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clavariiforme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(Wulfen)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[GYMNCF],</w:t>
            </w:r>
            <w:r w:rsidR="00BE1E32" w:rsidRPr="000B141A">
              <w:rPr>
                <w:rFonts w:ascii="Times New Roman" w:hAnsi="Times New Roman" w:cs="Times New Roman"/>
                <w:sz w:val="24"/>
                <w:szCs w:val="24"/>
                <w:lang w:val="ro-MD"/>
              </w:rPr>
              <w:t xml:space="preserve"> </w:t>
            </w:r>
          </w:p>
          <w:p w14:paraId="61D99F1E" w14:textId="1F10B738" w:rsidR="00DE19F1" w:rsidRPr="000B141A" w:rsidRDefault="00DE19F1" w:rsidP="007C186A">
            <w:pPr>
              <w:spacing w:line="276" w:lineRule="auto"/>
              <w:ind w:left="57" w:right="57" w:firstLine="24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confusum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Plowr.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[GYMNCO],</w:t>
            </w:r>
            <w:r w:rsidR="00BE1E32" w:rsidRPr="000B141A">
              <w:rPr>
                <w:rFonts w:ascii="Times New Roman" w:hAnsi="Times New Roman" w:cs="Times New Roman"/>
                <w:sz w:val="24"/>
                <w:szCs w:val="24"/>
                <w:lang w:val="ro-MD"/>
              </w:rPr>
              <w:t xml:space="preserve"> </w:t>
            </w:r>
          </w:p>
          <w:p w14:paraId="74BA2F4A" w14:textId="5F1E6CF7" w:rsidR="00DE19F1" w:rsidRPr="000B141A" w:rsidRDefault="00DE19F1" w:rsidP="007C186A">
            <w:pPr>
              <w:spacing w:line="276" w:lineRule="auto"/>
              <w:ind w:left="57" w:right="57" w:firstLine="24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cornutum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Arthur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Kern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[GYMNCR],</w:t>
            </w:r>
            <w:r w:rsidR="00BE1E32" w:rsidRPr="000B141A">
              <w:rPr>
                <w:rFonts w:ascii="Times New Roman" w:hAnsi="Times New Roman" w:cs="Times New Roman"/>
                <w:sz w:val="24"/>
                <w:szCs w:val="24"/>
                <w:lang w:val="ro-MD"/>
              </w:rPr>
              <w:t xml:space="preserve"> </w:t>
            </w:r>
          </w:p>
          <w:p w14:paraId="25B53194" w14:textId="7F6E1682" w:rsidR="00DE19F1" w:rsidRPr="000B141A" w:rsidRDefault="00DE19F1" w:rsidP="007C186A">
            <w:pPr>
              <w:spacing w:line="276" w:lineRule="auto"/>
              <w:ind w:left="57" w:right="57" w:firstLine="24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fusisporum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Fisch.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[GYMNFS],</w:t>
            </w:r>
            <w:r w:rsidR="00BE1E32" w:rsidRPr="000B141A">
              <w:rPr>
                <w:rFonts w:ascii="Times New Roman" w:hAnsi="Times New Roman" w:cs="Times New Roman"/>
                <w:sz w:val="24"/>
                <w:szCs w:val="24"/>
                <w:lang w:val="ro-MD"/>
              </w:rPr>
              <w:t xml:space="preserve"> </w:t>
            </w:r>
          </w:p>
          <w:p w14:paraId="333BD2CF" w14:textId="4A309BD5" w:rsidR="00DE19F1" w:rsidRPr="000B141A" w:rsidRDefault="00DE19F1" w:rsidP="007C186A">
            <w:pPr>
              <w:spacing w:line="276" w:lineRule="auto"/>
              <w:ind w:left="57" w:right="57" w:firstLine="24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gaeumannii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Zogg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[GYMNGA],</w:t>
            </w:r>
            <w:r w:rsidR="00BE1E32" w:rsidRPr="000B141A">
              <w:rPr>
                <w:rFonts w:ascii="Times New Roman" w:hAnsi="Times New Roman" w:cs="Times New Roman"/>
                <w:sz w:val="24"/>
                <w:szCs w:val="24"/>
                <w:lang w:val="ro-MD"/>
              </w:rPr>
              <w:t xml:space="preserve"> </w:t>
            </w:r>
          </w:p>
          <w:p w14:paraId="19131316" w14:textId="6C06ED64" w:rsidR="00DE19F1" w:rsidRPr="000B141A" w:rsidRDefault="00DE19F1" w:rsidP="007C186A">
            <w:pPr>
              <w:spacing w:line="276" w:lineRule="auto"/>
              <w:ind w:left="57" w:right="57" w:firstLine="24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gracile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[GYMNGR],</w:t>
            </w:r>
            <w:r w:rsidR="00BE1E32" w:rsidRPr="000B141A">
              <w:rPr>
                <w:rFonts w:ascii="Times New Roman" w:hAnsi="Times New Roman" w:cs="Times New Roman"/>
                <w:sz w:val="24"/>
                <w:szCs w:val="24"/>
                <w:lang w:val="ro-MD"/>
              </w:rPr>
              <w:t xml:space="preserve"> </w:t>
            </w:r>
          </w:p>
          <w:p w14:paraId="0BCFFC33" w14:textId="692DA117" w:rsidR="00DE19F1" w:rsidRPr="000B141A" w:rsidRDefault="00DE19F1" w:rsidP="007C186A">
            <w:pPr>
              <w:spacing w:line="276" w:lineRule="auto"/>
              <w:ind w:left="57" w:right="57" w:firstLine="24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minus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Crowell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[GYMNMI],</w:t>
            </w:r>
            <w:r w:rsidR="00BE1E32" w:rsidRPr="000B141A">
              <w:rPr>
                <w:rFonts w:ascii="Times New Roman" w:hAnsi="Times New Roman" w:cs="Times New Roman"/>
                <w:sz w:val="24"/>
                <w:szCs w:val="24"/>
                <w:lang w:val="ro-MD"/>
              </w:rPr>
              <w:t xml:space="preserve"> </w:t>
            </w:r>
          </w:p>
          <w:p w14:paraId="450AF5C3" w14:textId="021F3A1E" w:rsidR="00DE19F1" w:rsidRPr="000B141A" w:rsidRDefault="00DE19F1" w:rsidP="007C186A">
            <w:pPr>
              <w:spacing w:line="276" w:lineRule="auto"/>
              <w:ind w:left="57" w:right="57" w:firstLine="24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Syd.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Syd.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[GYMNOR],</w:t>
            </w:r>
            <w:r w:rsidR="00BE1E32" w:rsidRPr="000B141A">
              <w:rPr>
                <w:rFonts w:ascii="Times New Roman" w:hAnsi="Times New Roman" w:cs="Times New Roman"/>
                <w:sz w:val="24"/>
                <w:szCs w:val="24"/>
                <w:lang w:val="ro-MD"/>
              </w:rPr>
              <w:t xml:space="preserve"> </w:t>
            </w:r>
          </w:p>
          <w:p w14:paraId="50830D62" w14:textId="352FED53" w:rsidR="00DE19F1" w:rsidRPr="000B141A" w:rsidRDefault="00DE19F1" w:rsidP="007C186A">
            <w:pPr>
              <w:spacing w:line="276" w:lineRule="auto"/>
              <w:ind w:left="57" w:right="57" w:firstLine="24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sabinae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(Dicks.)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Winter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[GYMNFU],</w:t>
            </w:r>
            <w:r w:rsidR="00BE1E32" w:rsidRPr="000B141A">
              <w:rPr>
                <w:rFonts w:ascii="Times New Roman" w:hAnsi="Times New Roman" w:cs="Times New Roman"/>
                <w:sz w:val="24"/>
                <w:szCs w:val="24"/>
                <w:lang w:val="ro-MD"/>
              </w:rPr>
              <w:t xml:space="preserve"> </w:t>
            </w:r>
          </w:p>
          <w:p w14:paraId="4EA556BF" w14:textId="60AD4B3D" w:rsidR="00DE19F1" w:rsidRPr="000B141A" w:rsidRDefault="00DE19F1" w:rsidP="007C186A">
            <w:pPr>
              <w:spacing w:line="276" w:lineRule="auto"/>
              <w:ind w:left="57" w:right="57" w:firstLine="24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torminali-juniperini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Fisch.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[GYMNTJ],</w:t>
            </w:r>
            <w:r w:rsidR="00BE1E32" w:rsidRPr="000B141A">
              <w:rPr>
                <w:rFonts w:ascii="Times New Roman" w:hAnsi="Times New Roman" w:cs="Times New Roman"/>
                <w:sz w:val="24"/>
                <w:szCs w:val="24"/>
                <w:lang w:val="ro-MD"/>
              </w:rPr>
              <w:t xml:space="preserve"> </w:t>
            </w:r>
          </w:p>
          <w:p w14:paraId="37FDB7AD" w14:textId="4AB0C6DB" w:rsidR="00DE19F1" w:rsidRPr="000B141A" w:rsidRDefault="00DE19F1" w:rsidP="007C186A">
            <w:pPr>
              <w:spacing w:line="276" w:lineRule="auto"/>
              <w:ind w:left="57" w:right="57" w:firstLine="24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Gymnosporangium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tremelloides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Hartig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[GYMNTR]</w:t>
            </w:r>
          </w:p>
        </w:tc>
      </w:tr>
      <w:tr w:rsidR="00361BDA" w:rsidRPr="000B141A" w14:paraId="0734474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3BB6C3"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DF00F2" w14:textId="2E34F97F"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Coniferiporia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sulphurascens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(Pilát)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Zhou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Y.C.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[PHELSU]</w:t>
            </w:r>
          </w:p>
        </w:tc>
      </w:tr>
      <w:tr w:rsidR="00361BDA" w:rsidRPr="000B141A" w14:paraId="54EF929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9EBF36"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1A6DB6" w14:textId="5CFB4F0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Coniferiporia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weirii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(Murrill)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Zhou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Y.C.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[INONWE]</w:t>
            </w:r>
          </w:p>
        </w:tc>
      </w:tr>
      <w:tr w:rsidR="00361BDA" w:rsidRPr="000B141A" w14:paraId="1CA9D89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D7A2E5"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90DE38" w14:textId="7EFBAF49"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Melampsora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farlowii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(Arthur)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Davis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[MELMFA]</w:t>
            </w:r>
          </w:p>
        </w:tc>
      </w:tr>
      <w:tr w:rsidR="00361BDA" w:rsidRPr="000B141A" w14:paraId="674BD916"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E624C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1E4BBA" w14:textId="062DC98F"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Mycodiella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laricis-leptolepidis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(Kaz.</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Itô,</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Satô</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Crous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[MYCOLL]</w:t>
            </w:r>
          </w:p>
        </w:tc>
      </w:tr>
      <w:tr w:rsidR="00361BDA" w:rsidRPr="000B141A" w14:paraId="7CAB28E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D41BDF"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3E3604" w14:textId="2490FAC3"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Neocosmospora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ambrosia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(Gadd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Loos)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Lombard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Crous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[FUSAAM]</w:t>
            </w:r>
          </w:p>
        </w:tc>
      </w:tr>
      <w:tr w:rsidR="00361BDA" w:rsidRPr="000B141A" w14:paraId="3EC1B9C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4CB32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82CB66" w14:textId="41D05C23"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Neocosmospora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euwallaceae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Freeman,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Mendel,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Aoki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O’Donnell)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Sandoval-Denis,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Lombard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Crous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[FUSAEW]</w:t>
            </w:r>
          </w:p>
        </w:tc>
      </w:tr>
      <w:tr w:rsidR="00361BDA" w:rsidRPr="000B141A" w14:paraId="0FB4F09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902050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D88AF2B" w14:textId="6B87EEA4" w:rsidR="00DE19F1" w:rsidRPr="000B141A" w:rsidRDefault="00DE19F1" w:rsidP="007C186A">
            <w:pPr>
              <w:spacing w:line="276" w:lineRule="auto"/>
              <w:ind w:left="57" w:right="57"/>
              <w:contextualSpacing/>
              <w:rPr>
                <w:rFonts w:ascii="Times New Roman" w:hAnsi="Times New Roman" w:cs="Times New Roman"/>
                <w:i/>
                <w:iCs/>
                <w:sz w:val="24"/>
                <w:szCs w:val="24"/>
                <w:lang w:val="ro-MD"/>
              </w:rPr>
            </w:pPr>
            <w:r w:rsidRPr="000B141A">
              <w:rPr>
                <w:rStyle w:val="italics"/>
                <w:rFonts w:ascii="Times New Roman" w:eastAsia="Arial Unicode MS" w:hAnsi="Times New Roman" w:cs="Times New Roman"/>
                <w:i/>
                <w:iCs/>
                <w:sz w:val="24"/>
                <w:szCs w:val="24"/>
                <w:shd w:val="clear" w:color="auto" w:fill="FFFFFF"/>
                <w:lang w:val="ro-MD"/>
              </w:rPr>
              <w:t>Neofusicoccum</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laricinum</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(Sawada)</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Y.</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Hattori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&amp;</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Nakashima</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[GUIGLA]</w:t>
            </w:r>
          </w:p>
        </w:tc>
      </w:tr>
      <w:tr w:rsidR="00361BDA" w:rsidRPr="000B141A" w14:paraId="73E794F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7EC73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AE6F10" w14:textId="71F79258"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Phyllosticta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citricarpa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(McAlpine)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[GUIGCI]</w:t>
            </w:r>
          </w:p>
        </w:tc>
      </w:tr>
      <w:tr w:rsidR="00361BDA" w:rsidRPr="000B141A" w14:paraId="1E2B2705"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4AFE55"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0BCFAE" w14:textId="460C3136"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Phyllosticta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solitaria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Ellis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Everhart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[PHYSSL]</w:t>
            </w:r>
          </w:p>
        </w:tc>
      </w:tr>
      <w:tr w:rsidR="00361BDA" w:rsidRPr="000B141A" w14:paraId="577F26D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84B85D"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A1C7EA" w14:textId="06DE186A"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Phymatotrichopsis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omnivora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(Duggar)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Hennebert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[PHMPOM]</w:t>
            </w:r>
          </w:p>
        </w:tc>
      </w:tr>
      <w:tr w:rsidR="00361BDA" w:rsidRPr="000B141A" w14:paraId="67F7284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02B15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5B4F1F" w14:textId="30881AC4"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Phytophthora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ramorum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(izolate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non-EU)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Werres,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Cock</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Veld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[PHYTRA]</w:t>
            </w:r>
          </w:p>
        </w:tc>
      </w:tr>
      <w:tr w:rsidR="00361BDA" w:rsidRPr="000B141A" w14:paraId="50867B8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D15210"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45E59C" w14:textId="18137B2F"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Pseudocercospora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angolensis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Carvalho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Mendes)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Crous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Braun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[CERCAN]</w:t>
            </w:r>
          </w:p>
        </w:tc>
      </w:tr>
      <w:tr w:rsidR="00361BDA" w:rsidRPr="000B141A" w14:paraId="5DD6227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3E76A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5B1234" w14:textId="27257145"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Pseudocercospora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pini-densiflorae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(Hori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Nambu)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Deighton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[CERSPD]</w:t>
            </w:r>
          </w:p>
        </w:tc>
      </w:tr>
      <w:tr w:rsidR="00361BDA" w:rsidRPr="000B141A" w14:paraId="2B1BDC1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F422D0"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E876A2" w14:textId="3FD0483F"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Puccinia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pittieriana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Hennings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[PUCCPT]</w:t>
            </w:r>
          </w:p>
        </w:tc>
      </w:tr>
      <w:tr w:rsidR="00361BDA" w:rsidRPr="000B141A" w14:paraId="545037A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D699B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D4305D" w14:textId="1C6C719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Septoria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malagutii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Cline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[SEPTLM]</w:t>
            </w:r>
          </w:p>
        </w:tc>
      </w:tr>
      <w:tr w:rsidR="00361BDA" w:rsidRPr="000B141A" w14:paraId="51E3367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74C42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962A58" w14:textId="17253D3A"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Sphaerulina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musiva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(Peck)</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Quaedvlieg,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Verkley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Crous.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[MYCOPP]</w:t>
            </w:r>
          </w:p>
        </w:tc>
      </w:tr>
      <w:tr w:rsidR="00361BDA" w:rsidRPr="000B141A" w14:paraId="067F24D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ACDAB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500290" w14:textId="54BE7B26"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Stagonosporopsis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andigena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(Turkensteen)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Aveskamp,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Gruyter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Verkley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[PHOMAN]</w:t>
            </w:r>
          </w:p>
        </w:tc>
      </w:tr>
      <w:tr w:rsidR="00361BDA" w:rsidRPr="000B141A" w14:paraId="290EB37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B5B787"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4EAB4F" w14:textId="7FF96F7E"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Stegophora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ulmea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Syd.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Syd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[GNOMUL]</w:t>
            </w:r>
          </w:p>
        </w:tc>
      </w:tr>
      <w:tr w:rsidR="00361BDA" w:rsidRPr="000B141A" w14:paraId="678F9D4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06C34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7F453B" w14:textId="3BA8F052"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Thecaphora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solani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(Thirumulachar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O'Brien)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Mordue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[THPHSO]</w:t>
            </w:r>
          </w:p>
        </w:tc>
      </w:tr>
      <w:tr w:rsidR="00361BDA" w:rsidRPr="000B141A" w14:paraId="39A46B1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90C8FF"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7B84DA" w14:textId="0D8FD76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Tilletia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indica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Mitra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[NEOVIN]</w:t>
            </w:r>
          </w:p>
        </w:tc>
      </w:tr>
      <w:tr w:rsidR="00361BDA" w:rsidRPr="000B141A" w14:paraId="3DEB5B2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AD77F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E14A46" w14:textId="0343261B"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Venturia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nashicola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Tanaka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Yamamoto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[VENTNA]</w:t>
            </w:r>
          </w:p>
        </w:tc>
      </w:tr>
      <w:tr w:rsidR="00361BDA" w:rsidRPr="000B141A" w14:paraId="131FDD9A" w14:textId="77777777" w:rsidTr="0002033E">
        <w:trPr>
          <w:trHeight w:val="23"/>
          <w:jc w:val="center"/>
        </w:trPr>
        <w:tc>
          <w:tcPr>
            <w:tcW w:w="5000" w:type="pct"/>
            <w:gridSpan w:val="2"/>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142349" w14:textId="1EBE6120" w:rsidR="00DE19F1" w:rsidRPr="000B141A" w:rsidRDefault="00DE19F1" w:rsidP="007C186A">
            <w:pPr>
              <w:spacing w:line="276" w:lineRule="auto"/>
              <w:ind w:left="57" w:right="57"/>
              <w:contextualSpacing/>
              <w:jc w:val="center"/>
              <w:rPr>
                <w:rFonts w:ascii="Times New Roman" w:hAnsi="Times New Roman" w:cs="Times New Roman"/>
                <w:b/>
                <w:bCs/>
                <w:sz w:val="24"/>
                <w:szCs w:val="24"/>
                <w:lang w:val="ro-MD"/>
              </w:rPr>
            </w:pPr>
            <w:r w:rsidRPr="000B141A">
              <w:rPr>
                <w:rFonts w:ascii="Times New Roman" w:hAnsi="Times New Roman" w:cs="Times New Roman"/>
                <w:b/>
                <w:sz w:val="24"/>
                <w:szCs w:val="24"/>
                <w:lang w:val="ro-MD"/>
              </w:rPr>
              <w:t>Subsecțiunea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3-a</w:t>
            </w:r>
          </w:p>
          <w:p w14:paraId="649A6BA1" w14:textId="17F342BF" w:rsidR="00DE19F1" w:rsidRPr="000B141A" w:rsidRDefault="00DE19F1" w:rsidP="007C186A">
            <w:pPr>
              <w:spacing w:line="276" w:lineRule="auto"/>
              <w:ind w:left="57" w:right="57"/>
              <w:contextualSpacing/>
              <w:jc w:val="center"/>
              <w:rPr>
                <w:rFonts w:ascii="Times New Roman" w:hAnsi="Times New Roman" w:cs="Times New Roman"/>
                <w:sz w:val="24"/>
                <w:szCs w:val="24"/>
                <w:lang w:val="ro-MD"/>
              </w:rPr>
            </w:pPr>
            <w:r w:rsidRPr="000B141A">
              <w:rPr>
                <w:rFonts w:ascii="Times New Roman" w:hAnsi="Times New Roman" w:cs="Times New Roman"/>
                <w:b/>
                <w:bCs/>
                <w:sz w:val="24"/>
                <w:szCs w:val="24"/>
                <w:lang w:val="ro-MD"/>
              </w:rPr>
              <w:t>Insecte</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și</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acarieni</w:t>
            </w:r>
          </w:p>
        </w:tc>
      </w:tr>
      <w:tr w:rsidR="00361BDA" w:rsidRPr="000B141A" w14:paraId="09999F9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8515D1"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A2C799" w14:textId="42880441"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Acleris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p>
          <w:p w14:paraId="63CFF5CC" w14:textId="1EC764D1"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Acleris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gloverana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(Walsingham)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[ACLRGL]</w:t>
            </w:r>
          </w:p>
          <w:p w14:paraId="3C157C4F" w14:textId="68B183DA"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Acleris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issikii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Oku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[ACLRIS]</w:t>
            </w:r>
          </w:p>
          <w:p w14:paraId="1F4EBD71" w14:textId="09F62386"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Acleris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minuta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(Robinson)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[ACLRMI]</w:t>
            </w:r>
          </w:p>
          <w:p w14:paraId="2AC64A41" w14:textId="189AE968"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Acleris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nishidai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Brown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[ACLRNI]</w:t>
            </w:r>
          </w:p>
          <w:p w14:paraId="141B6DEB" w14:textId="70B2F6D1"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Acleris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nivisellana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(Walsingham)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[ACLRNV]</w:t>
            </w:r>
          </w:p>
          <w:p w14:paraId="7B547CBA" w14:textId="4D75759E"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1.6.</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Acleris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robinsoniana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(Forbes)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[ACLRRO]</w:t>
            </w:r>
          </w:p>
          <w:p w14:paraId="7341D9C9" w14:textId="15CC4256"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Acleris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semipurpurana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(Kearfott)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[CROISE]</w:t>
            </w:r>
          </w:p>
          <w:p w14:paraId="404CFBB7" w14:textId="1487947F"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Acleris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senescens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(Zeller)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[ACLRSE]</w:t>
            </w:r>
          </w:p>
          <w:p w14:paraId="64617385" w14:textId="0CEFA672"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Acleris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variana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(Fernald)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[ACLRVA]</w:t>
            </w:r>
          </w:p>
        </w:tc>
      </w:tr>
      <w:tr w:rsidR="00361BDA" w:rsidRPr="000B141A" w14:paraId="2E44E3C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8B46E1"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2B1156" w14:textId="01FDDC4F"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Acrobasis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pyrivorella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(Matsumura)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[NUMOPI]</w:t>
            </w:r>
          </w:p>
        </w:tc>
      </w:tr>
      <w:tr w:rsidR="00361BDA" w:rsidRPr="000B141A" w14:paraId="6AAAE4F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E3842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52198B" w14:textId="0793BB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Agrilus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anxius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Gory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[AGRLAX]</w:t>
            </w:r>
          </w:p>
        </w:tc>
      </w:tr>
      <w:tr w:rsidR="00361BDA" w:rsidRPr="000B141A" w14:paraId="24D8E75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1F31D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C8224D" w14:textId="43653C3B"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Agrilus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planipennis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Fairmaire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[AGRLPL]</w:t>
            </w:r>
          </w:p>
        </w:tc>
      </w:tr>
      <w:tr w:rsidR="00361BDA" w:rsidRPr="000B141A" w14:paraId="268F6AE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2F1EAA"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B82C7D" w14:textId="4CAD666A"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Aleurocanthus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citriperdus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Quaintance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Baker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[ALECCT]</w:t>
            </w:r>
          </w:p>
        </w:tc>
      </w:tr>
      <w:tr w:rsidR="00361BDA" w:rsidRPr="000B141A" w14:paraId="5F94AA0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045822"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B6101B" w14:textId="25B13F4D"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Aleurocanthus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woglumi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Ashby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[ALECWO]</w:t>
            </w:r>
          </w:p>
        </w:tc>
      </w:tr>
      <w:tr w:rsidR="00361BDA" w:rsidRPr="000B141A" w14:paraId="769D4D8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4BE705"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EA9D29" w14:textId="630C243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Complexul</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Andean</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potato</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weevil:</w:t>
            </w:r>
          </w:p>
          <w:p w14:paraId="629BE869" w14:textId="6A1B334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Phyrdenus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muriceus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Germar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[PHRDMU]</w:t>
            </w:r>
          </w:p>
          <w:p w14:paraId="122FFF08" w14:textId="04BCC238"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Premnotrypes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[1PREMG]</w:t>
            </w:r>
          </w:p>
          <w:p w14:paraId="5657852F" w14:textId="1E94F9A3"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Rhigopsidius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tucumanus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Heller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[RHGPTU]</w:t>
            </w:r>
          </w:p>
        </w:tc>
      </w:tr>
      <w:tr w:rsidR="00361BDA" w:rsidRPr="000B141A" w14:paraId="7025A8E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B39AF2"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4BEF3D" w14:textId="03539C1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Anthonomus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bisignifer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Schenkling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[ANTHBI]</w:t>
            </w:r>
          </w:p>
        </w:tc>
      </w:tr>
      <w:tr w:rsidR="00361BDA" w:rsidRPr="000B141A" w14:paraId="70B9941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CDE3DC"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AB5A72" w14:textId="4D437FD5"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Anthonomus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eugenii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Cano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[ANTHEU]</w:t>
            </w:r>
          </w:p>
        </w:tc>
      </w:tr>
      <w:tr w:rsidR="00361BDA" w:rsidRPr="000B141A" w14:paraId="3FE9C5E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72230D"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B7594E" w14:textId="227FEB20"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Anthonomus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grandis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(Boh.)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[ANTHGR]</w:t>
            </w:r>
          </w:p>
        </w:tc>
      </w:tr>
      <w:tr w:rsidR="00361BDA" w:rsidRPr="000B141A" w14:paraId="02BB2B27"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5ADE9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1A9B0D" w14:textId="61112D5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Anthonomus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quadrigibbus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[TACYQU]</w:t>
            </w:r>
          </w:p>
        </w:tc>
      </w:tr>
      <w:tr w:rsidR="00361BDA" w:rsidRPr="000B141A" w14:paraId="370E869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731A15"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BC8A33" w14:textId="665D7B68"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Anthonomus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signatus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[ANTHSI]</w:t>
            </w:r>
          </w:p>
        </w:tc>
      </w:tr>
      <w:tr w:rsidR="00361BDA" w:rsidRPr="000B141A" w14:paraId="7DAE07AE"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4E344F"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39924B" w14:textId="1C566D0F"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Apriona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cinerea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Chevrolat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[APRICI]</w:t>
            </w:r>
          </w:p>
        </w:tc>
      </w:tr>
      <w:tr w:rsidR="00361BDA" w:rsidRPr="000B141A" w14:paraId="4383BC2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69A682"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258C4A" w14:textId="707C3EC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Apriona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germari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(Hope)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[APRIGE]</w:t>
            </w:r>
          </w:p>
        </w:tc>
      </w:tr>
      <w:tr w:rsidR="00361BDA" w:rsidRPr="000B141A" w14:paraId="2F4A8667"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D66376"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B2754A" w14:textId="5843C95D"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Apriona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rugicollis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Chevrolat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[APRIJA]</w:t>
            </w:r>
          </w:p>
        </w:tc>
      </w:tr>
      <w:tr w:rsidR="00361BDA" w:rsidRPr="000B141A" w14:paraId="613B742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12F42F"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2E95F3" w14:textId="01ED1583"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Arrhenodes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minutus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Drury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[ARRHMI]</w:t>
            </w:r>
          </w:p>
        </w:tc>
      </w:tr>
      <w:tr w:rsidR="00361BDA" w:rsidRPr="000B141A" w14:paraId="79FA9DF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E4C793"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C93B74" w14:textId="3BB835ED"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Aschistonyx</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eppoi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Inouye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[ASCXEP]</w:t>
            </w:r>
          </w:p>
        </w:tc>
      </w:tr>
      <w:tr w:rsidR="00361BDA" w:rsidRPr="000B141A" w14:paraId="00A9273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8A075C"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4921F9" w14:textId="604C5931"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Bactericera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cockerelli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(Šulc.)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[PARZCO]</w:t>
            </w:r>
          </w:p>
        </w:tc>
      </w:tr>
      <w:tr w:rsidR="00361BDA" w:rsidRPr="000B141A" w14:paraId="70861B6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528068"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1519A9" w14:textId="55DB894F"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Bemisia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tabaci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Genn.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(populații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neeuropene)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cunoscută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vector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[BEMITA]</w:t>
            </w:r>
          </w:p>
        </w:tc>
      </w:tr>
      <w:tr w:rsidR="00361BDA" w:rsidRPr="000B141A" w14:paraId="27951DBE"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D6CC75"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6E969F" w14:textId="4CF711E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Carposina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sasakii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Matsumara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[CARSSA]</w:t>
            </w:r>
          </w:p>
        </w:tc>
      </w:tr>
      <w:tr w:rsidR="00361BDA" w:rsidRPr="000B141A" w14:paraId="6BEF701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A2BC8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27F503" w14:textId="7E2BA2C2"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Ceratothripoides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claratris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(Shumsher)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[CRTZCL]</w:t>
            </w:r>
          </w:p>
        </w:tc>
      </w:tr>
      <w:tr w:rsidR="00361BDA" w:rsidRPr="000B141A" w14:paraId="59EDA85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AC3A2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401108" w14:textId="59938803"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Style w:val="italics"/>
                <w:rFonts w:ascii="Times New Roman" w:eastAsia="Arial Unicode MS" w:hAnsi="Times New Roman" w:cs="Times New Roman"/>
                <w:i/>
                <w:iCs/>
                <w:sz w:val="24"/>
                <w:szCs w:val="24"/>
                <w:shd w:val="clear" w:color="auto" w:fill="FFFFFF"/>
                <w:lang w:val="ro-MD"/>
              </w:rPr>
              <w:t>Choristoneura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spp.:</w:t>
            </w:r>
          </w:p>
          <w:p w14:paraId="29DA4D74" w14:textId="22EAAC86"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22.1.</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Choristoneura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carnana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Barnes</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&amp;</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Busck</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[CHONCA]</w:t>
            </w:r>
          </w:p>
          <w:p w14:paraId="36DA2432" w14:textId="56EA52EF"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22.2.</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Choristoneura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conﬂictana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Walker</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[ARCHCO]</w:t>
            </w:r>
          </w:p>
          <w:p w14:paraId="69AB6FD2" w14:textId="5EFA32B8"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22.3.</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Choristoneura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fumiferana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Clemens</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[CHONFU]</w:t>
            </w:r>
          </w:p>
          <w:p w14:paraId="70EDCD70" w14:textId="403D2D3A"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22.4.</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Choristoneura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lambertiana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Busck</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[TORTLA]</w:t>
            </w:r>
          </w:p>
          <w:p w14:paraId="6DEF2F15" w14:textId="3E9F4359"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22.5.</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Choristoneura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occidentalis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biennis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Freeman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[CHONBI]</w:t>
            </w:r>
          </w:p>
          <w:p w14:paraId="0BEE19F7" w14:textId="16E88A7A"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22.6.</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Choristoneura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occidentalis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Freeman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[CHONOC]</w:t>
            </w:r>
          </w:p>
          <w:p w14:paraId="4866CA68" w14:textId="734B994C"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22.7.</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Choristoneura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orae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Freeman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[CHONOR]</w:t>
            </w:r>
          </w:p>
          <w:p w14:paraId="2A6FE208" w14:textId="2A071B8A"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lastRenderedPageBreak/>
              <w:t>22.8.</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Choristoneura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parallela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Robinson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[CHONPA]</w:t>
            </w:r>
          </w:p>
          <w:p w14:paraId="213F161D" w14:textId="4424956C"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22.9.</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Choristoneura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pinus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Freeman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[CHONPI]</w:t>
            </w:r>
          </w:p>
          <w:p w14:paraId="0C401BC6" w14:textId="2D45A59D"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22.10.</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Choristoneura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retiniana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Walsingham</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[CHONRE]</w:t>
            </w:r>
          </w:p>
          <w:p w14:paraId="1276281D" w14:textId="266281B3"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22.11.</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Choristoneura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rosaceana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Harris</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[CHONRO]</w:t>
            </w:r>
          </w:p>
        </w:tc>
      </w:tr>
      <w:tr w:rsidR="00361BDA" w:rsidRPr="000B141A" w14:paraId="7491F39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5F05B8"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23.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6B129A" w14:textId="058B17AF"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i/>
                <w:iCs/>
                <w:sz w:val="24"/>
                <w:szCs w:val="24"/>
                <w:lang w:val="ro-MD"/>
              </w:rPr>
              <w:t>Cicadomorpha</w:t>
            </w:r>
            <w:r w:rsidRPr="000B141A">
              <w:rPr>
                <w:rFonts w:ascii="Times New Roman" w:eastAsia="Arial Unicode MS" w:hAnsi="Times New Roman" w:cs="Times New Roman"/>
                <w:sz w:val="24"/>
                <w:szCs w:val="24"/>
                <w:lang w:val="ro-MD"/>
              </w:rPr>
              <w: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cunoscută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vector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Xylella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fastidiosa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(Wells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et</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al</w:t>
            </w:r>
            <w:r w:rsidRPr="000B141A">
              <w:rPr>
                <w:rFonts w:ascii="Times New Roman" w:eastAsia="Arial Unicode MS" w:hAnsi="Times New Roman" w:cs="Times New Roman"/>
                <w:sz w:val="24"/>
                <w:szCs w:val="24"/>
                <w:lang w:val="ro-MD"/>
              </w:rPr>
              <w:t>.):</w:t>
            </w:r>
          </w:p>
          <w:p w14:paraId="53B55E9C" w14:textId="6C0015F8"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Acrogonia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citrina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Marucci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[ACRGCI]</w:t>
            </w:r>
          </w:p>
          <w:p w14:paraId="6FFB5724" w14:textId="7C65789A"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Acrogonia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virescens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(Metcalf)</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[ACRGVI]</w:t>
            </w:r>
          </w:p>
          <w:p w14:paraId="184B036E" w14:textId="6648DDC6"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Aphrophora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angulate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Ball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[APHRAN]</w:t>
            </w:r>
          </w:p>
          <w:p w14:paraId="10CF5679" w14:textId="42FAA9B0"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Aphrophora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permutata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Uhler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[APHRPE]</w:t>
            </w:r>
          </w:p>
          <w:p w14:paraId="7D352CAE" w14:textId="72A3F10A"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23.5.</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Bothrogonia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ferruginea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(Fabricius)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[TETTFE]</w:t>
            </w:r>
          </w:p>
          <w:p w14:paraId="7C000F69" w14:textId="391A6DB9"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23.6.</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Bucephalogonia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xanthophis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(Berg)</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[BUCLXA]</w:t>
            </w:r>
          </w:p>
          <w:p w14:paraId="295C2742" w14:textId="4DBE1701"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Clastoptera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achatina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Germar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[CLASAC]</w:t>
            </w:r>
          </w:p>
          <w:p w14:paraId="4F5AC90C" w14:textId="040DCFCD"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23.8.</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Clastoptera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brunnea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Ball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[CLASBR]</w:t>
            </w:r>
          </w:p>
          <w:p w14:paraId="68DFA26E" w14:textId="6149727F"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23.9.</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Cuerna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costalis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(Fabricius)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[CUERCO]</w:t>
            </w:r>
          </w:p>
          <w:p w14:paraId="66674454" w14:textId="602D2B4F"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23.10.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Cuerna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occidentalis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Osman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Beamer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[CUEROC]</w:t>
            </w:r>
          </w:p>
          <w:p w14:paraId="22B539B6" w14:textId="0526C6A8"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23.11.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Cyphonia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clavigera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(Fabricius)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[CYPACG]</w:t>
            </w:r>
          </w:p>
          <w:p w14:paraId="1D73C3E0" w14:textId="3D6B27B6"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23.12.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Dechacona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missionum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(Berg)</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[ONCMMI]</w:t>
            </w:r>
          </w:p>
          <w:p w14:paraId="7D2E2A29" w14:textId="28C847BB"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23.13.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Dilobopterus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costalimai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Young</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[DLBPCO]</w:t>
            </w:r>
          </w:p>
          <w:p w14:paraId="6F14532A" w14:textId="67FB431E"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23.14.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Draeculacephala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sp.</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[DRAESP]</w:t>
            </w:r>
          </w:p>
          <w:p w14:paraId="79C75E3A" w14:textId="5482EDFD"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23.15.</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Ferrariana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trivittata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(Signoret)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[FRRATR]</w:t>
            </w:r>
          </w:p>
          <w:p w14:paraId="7076CD88" w14:textId="6D1335F3"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23.16.</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Fingeriana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dubia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Cavichioli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[FINGDU]</w:t>
            </w:r>
          </w:p>
          <w:p w14:paraId="18B7BAFE" w14:textId="4BF67756"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23.17.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Friscanus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friscanus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(Ball)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[FRISFR]</w:t>
            </w:r>
          </w:p>
          <w:p w14:paraId="5B8D5AFE" w14:textId="5EA792BD"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23.18.</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Graphocephala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atropunctata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(Signoret)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[GRCPAT]</w:t>
            </w:r>
          </w:p>
          <w:p w14:paraId="58E8AF5E" w14:textId="64609635"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23.19.</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Graphocephala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conﬂuens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w:t>
            </w:r>
            <w:r w:rsidRPr="000B141A">
              <w:rPr>
                <w:rFonts w:ascii="Times New Roman" w:eastAsia="Arial Unicode MS" w:hAnsi="Times New Roman" w:cs="Times New Roman"/>
                <w:sz w:val="24"/>
                <w:szCs w:val="24"/>
                <w:lang w:val="ro-MD"/>
              </w:rPr>
              <w:t>Uhler)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[GRCPCF]</w:t>
            </w:r>
          </w:p>
          <w:p w14:paraId="719C94F8" w14:textId="4DE4759E"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23.20.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Graphocephala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versuta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sz w:val="24"/>
                <w:szCs w:val="24"/>
                <w:lang w:val="ro-MD"/>
              </w:rPr>
              <w:t>(Say)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[GRCPVE]</w:t>
            </w:r>
          </w:p>
          <w:p w14:paraId="1F0BD68C" w14:textId="0653C1D2"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23.21.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Helochara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delta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Oman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[HELHDE]</w:t>
            </w:r>
          </w:p>
          <w:p w14:paraId="2432746E" w14:textId="2ECC86E4"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23.22.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Homalodisca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ignorata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Melichar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[HOMLIG]</w:t>
            </w:r>
          </w:p>
          <w:p w14:paraId="3EA962F2" w14:textId="37A0B947"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23.23.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Homalodisca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insolita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Walker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[HOMLIN]</w:t>
            </w:r>
          </w:p>
          <w:p w14:paraId="0345C698" w14:textId="469A87BA"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23.24.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Homalodisca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vitripennis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(Germar)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[HOMLTR]</w:t>
            </w:r>
          </w:p>
          <w:p w14:paraId="26E05F2E" w14:textId="706ED92C"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23.25.</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Lepyronia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quadrangularis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(Say)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[LEPOQU]</w:t>
            </w:r>
          </w:p>
          <w:p w14:paraId="08B036C4" w14:textId="708EB969"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23.26.</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Macugonalia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cavifrons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(Stal)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[MAGOCA]</w:t>
            </w:r>
          </w:p>
          <w:p w14:paraId="6B31B985" w14:textId="24D9FE66"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23.27.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Macugonalia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leucomelas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(Walker)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[MAGOLE]</w:t>
            </w:r>
          </w:p>
          <w:p w14:paraId="6DA7059F" w14:textId="0710F0D9"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23.28.</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Molomea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consolida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Schroder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[MOLMCO]</w:t>
            </w:r>
          </w:p>
          <w:p w14:paraId="3B8F8A97" w14:textId="7CBAA029"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23.29.</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Neokolla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hieroglyphica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(Say)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[GRCPHI]</w:t>
            </w:r>
          </w:p>
          <w:p w14:paraId="0CC49701" w14:textId="7C125562"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23.30.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Neokolla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severini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DeLong</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[NKOLSE]</w:t>
            </w:r>
          </w:p>
          <w:p w14:paraId="6CE1B42A" w14:textId="2A28567B"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23.31.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Oncometopia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facialis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Signoret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[ONCMFA]</w:t>
            </w:r>
          </w:p>
          <w:p w14:paraId="29C98EF1" w14:textId="69C614B4"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23.32.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Oncometopia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nigricans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Walker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[ONCMNI]</w:t>
            </w:r>
          </w:p>
          <w:p w14:paraId="347D8BBE" w14:textId="35029E9D"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23.33.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Oncometopia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orbona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(Fabricius)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[ONCMUN]</w:t>
            </w:r>
          </w:p>
          <w:p w14:paraId="4F66C9D8" w14:textId="5BDAFDC6"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23.34.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Oragua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discoidula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Osborn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[ORAGDI]</w:t>
            </w:r>
          </w:p>
          <w:p w14:paraId="355A4ACC" w14:textId="235C8327"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23.35.</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Pagaronia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confuse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Oman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[PGARCO]</w:t>
            </w:r>
          </w:p>
          <w:p w14:paraId="63F43A17" w14:textId="134E868F"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23.36.</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Pagaronia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furcata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Oman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[PGARFU]</w:t>
            </w:r>
          </w:p>
          <w:p w14:paraId="2B657739" w14:textId="52ACC0A9"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23.37.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Pagaronia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tredecimpunctata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Ball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[PGARTR]</w:t>
            </w:r>
          </w:p>
          <w:p w14:paraId="6E9B8AA3" w14:textId="3AEB3FF3"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lastRenderedPageBreak/>
              <w:t>23.38.</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Pagaronia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triunata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sz w:val="24"/>
                <w:szCs w:val="24"/>
                <w:lang w:val="ro-MD"/>
              </w:rPr>
              <w:t>Ball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[PGARTN]</w:t>
            </w:r>
          </w:p>
          <w:p w14:paraId="6022939D" w14:textId="520B834B"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23.39.</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Parathona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gratiosa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sz w:val="24"/>
                <w:szCs w:val="24"/>
                <w:lang w:val="ro-MD"/>
              </w:rPr>
              <w:t>(Blanchard)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[PTHOGR]</w:t>
            </w:r>
          </w:p>
          <w:p w14:paraId="2985C661" w14:textId="54958A5C"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23.40.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Plesiommata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corniculata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Young</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[PLSOCO]</w:t>
            </w:r>
          </w:p>
          <w:p w14:paraId="0C1830A3" w14:textId="4F823A35"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23.41.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Plesiommata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mollicella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(Fowler)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[PLSOMO]</w:t>
            </w:r>
          </w:p>
          <w:p w14:paraId="170E95F0" w14:textId="1573C7B5"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23.42.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Poophilus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costalis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(Walker)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[POOPCO]</w:t>
            </w:r>
          </w:p>
          <w:p w14:paraId="259ADEEC" w14:textId="1E6D6DDF"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23.43.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Sibovia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sagata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(Signoret)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[SIBOSA]</w:t>
            </w:r>
          </w:p>
          <w:p w14:paraId="4166C931" w14:textId="5165C0D5"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23.44.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Sonesimia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grossa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sz w:val="24"/>
                <w:szCs w:val="24"/>
                <w:lang w:val="ro-MD"/>
              </w:rPr>
              <w:t>(Signoret)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[SONEGR]</w:t>
            </w:r>
          </w:p>
          <w:p w14:paraId="1F414541" w14:textId="5B70E639"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23.45.</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Tapajosa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rubromarginata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sz w:val="24"/>
                <w:szCs w:val="24"/>
                <w:lang w:val="ro-MD"/>
              </w:rPr>
              <w:t>(Signoret)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[TAPARU]</w:t>
            </w:r>
          </w:p>
          <w:p w14:paraId="260A8A09" w14:textId="2FAF430C"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23.46.</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Xyphon</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ﬂaviceps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(Riley)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[CARNFL]</w:t>
            </w:r>
          </w:p>
          <w:p w14:paraId="7D5E3051" w14:textId="571611D1"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23.47.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Xyphon</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fulgida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(Nottingham)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[CARNFU]</w:t>
            </w:r>
          </w:p>
          <w:p w14:paraId="21708458" w14:textId="1D6F466B"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23.48.</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Xyphon</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triguttata</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sz w:val="24"/>
                <w:szCs w:val="24"/>
                <w:lang w:val="ro-MD"/>
              </w:rPr>
              <w:t>(Nottingham)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[CARNTR]</w:t>
            </w:r>
          </w:p>
        </w:tc>
      </w:tr>
      <w:tr w:rsidR="00361BDA" w:rsidRPr="000B141A" w14:paraId="50690CC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3BD176"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24.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DF666B" w14:textId="7FB46748"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Conotrachelus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nenuphar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(Herbst)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[CONHNE]</w:t>
            </w:r>
          </w:p>
        </w:tc>
      </w:tr>
      <w:tr w:rsidR="00361BDA" w:rsidRPr="000B141A" w14:paraId="03A06EF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1D3771"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E4C684" w14:textId="6DD8F10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Dendrolimus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sibiricus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Chetverikov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[DENDSI]</w:t>
            </w:r>
          </w:p>
        </w:tc>
      </w:tr>
      <w:tr w:rsidR="00361BDA" w:rsidRPr="000B141A" w14:paraId="3C6669C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CE2910"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0A2626" w14:textId="7BEE4E6E"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Diabrotica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barberi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Smith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Lawrence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[DIABLO]</w:t>
            </w:r>
          </w:p>
        </w:tc>
      </w:tr>
      <w:tr w:rsidR="00361BDA" w:rsidRPr="000B141A" w14:paraId="5E4C3F6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F3E4CF"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9DAEEC" w14:textId="404B357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Diabrotica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undecimpunctata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howardi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Barber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[DIABUH]</w:t>
            </w:r>
          </w:p>
        </w:tc>
      </w:tr>
      <w:tr w:rsidR="00361BDA" w:rsidRPr="000B141A" w14:paraId="27CE3A9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29C1B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FA4FA5" w14:textId="6595CCB0"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Diabrotica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undecimpunctata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Mannerheim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[DIABUN]</w:t>
            </w:r>
          </w:p>
        </w:tc>
      </w:tr>
      <w:tr w:rsidR="00361BDA" w:rsidRPr="000B141A" w14:paraId="61C1CC7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A9AD6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6E5BBA" w14:textId="7A203EC5"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Diabrotica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virgifera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zeae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Krysan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Smith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[DIABVZ]</w:t>
            </w:r>
          </w:p>
        </w:tc>
      </w:tr>
      <w:tr w:rsidR="00361BDA" w:rsidRPr="000B141A" w14:paraId="702C189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CD6ED5"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21C268" w14:textId="6BCD37C4"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Diaphorina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citri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Kuwayana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[DIAACI]</w:t>
            </w:r>
          </w:p>
        </w:tc>
      </w:tr>
      <w:tr w:rsidR="00361BDA" w:rsidRPr="000B141A" w14:paraId="4812267E"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B8997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E576FA" w14:textId="4DEB4129"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Eotetranychus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lewisi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(McGregor)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[EOTELE]</w:t>
            </w:r>
          </w:p>
        </w:tc>
      </w:tr>
      <w:tr w:rsidR="00361BDA" w:rsidRPr="000B141A" w14:paraId="6CC906C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5B892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A9DE7D" w14:textId="33311E63"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[XYLBFO]</w:t>
            </w:r>
          </w:p>
        </w:tc>
      </w:tr>
      <w:tr w:rsidR="00361BDA" w:rsidRPr="000B141A" w14:paraId="7F34C21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16B273"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C8D233" w14:textId="45CC6272"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Exomala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(Waterhouse)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[ANMLOR]</w:t>
            </w:r>
          </w:p>
        </w:tc>
      </w:tr>
      <w:tr w:rsidR="00361BDA" w:rsidRPr="000B141A" w14:paraId="07340426"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061AB0"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3A8603" w14:textId="29AC6B92"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Grapholita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inopinata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(Heinrich)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[CYDIIN]</w:t>
            </w:r>
          </w:p>
        </w:tc>
      </w:tr>
      <w:tr w:rsidR="00361BDA" w:rsidRPr="000B141A" w14:paraId="260F9B3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8FDE3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4D284B" w14:textId="6CEFED51"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Grapholita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packardi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Zeller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[LASPPA]</w:t>
            </w:r>
          </w:p>
        </w:tc>
      </w:tr>
      <w:tr w:rsidR="00361BDA" w:rsidRPr="000B141A" w14:paraId="44663C7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C16764"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A830D4" w14:textId="6C2F7899"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Grapholita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prunivora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(Walsh)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[LASPPR]</w:t>
            </w:r>
          </w:p>
        </w:tc>
      </w:tr>
      <w:tr w:rsidR="00361BDA" w:rsidRPr="000B141A" w14:paraId="42D2695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2B4A7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D4CD3D" w14:textId="7A5911E0"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Helicoverpa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zea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(Boddie)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[HELIZE]</w:t>
            </w:r>
          </w:p>
        </w:tc>
      </w:tr>
      <w:tr w:rsidR="00361BDA" w:rsidRPr="000B141A" w14:paraId="4E0089B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20E436"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DFB3C7" w14:textId="7700D782"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Hishimonus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phycitis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(Distant)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[HISHPH]</w:t>
            </w:r>
          </w:p>
        </w:tc>
      </w:tr>
      <w:tr w:rsidR="00361BDA" w:rsidRPr="000B141A" w14:paraId="05500B2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AF588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E48F09" w14:textId="2AAD34BD"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Keiferia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lycopersicella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(Walsingham)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[GNORLY]</w:t>
            </w:r>
          </w:p>
        </w:tc>
      </w:tr>
      <w:tr w:rsidR="00361BDA" w:rsidRPr="000B141A" w14:paraId="2447113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C80066"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C43C39" w14:textId="0A8F6A3F"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Liriomyza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sativae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Blanchard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[LIRISA]</w:t>
            </w:r>
          </w:p>
        </w:tc>
      </w:tr>
      <w:tr w:rsidR="00361BDA" w:rsidRPr="000B141A" w14:paraId="5A47999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6CB297"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0C2080" w14:textId="024540E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Listronotus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bonariensis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(Kuschel)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[HYROBO]</w:t>
            </w:r>
          </w:p>
        </w:tc>
      </w:tr>
      <w:tr w:rsidR="00361BDA" w:rsidRPr="000B141A" w14:paraId="5F12C55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DB9CC2"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1977BA" w14:textId="62E589E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Lopholeucaspis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Cockerell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[LOPLJA]</w:t>
            </w:r>
          </w:p>
        </w:tc>
      </w:tr>
      <w:tr w:rsidR="00361BDA" w:rsidRPr="000B141A" w14:paraId="47D44A6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2A0308"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C334FA" w14:textId="42598943"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Lycorma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delicatula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(White)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[LYCMDE]</w:t>
            </w:r>
          </w:p>
        </w:tc>
      </w:tr>
      <w:tr w:rsidR="00361BDA" w:rsidRPr="000B141A" w14:paraId="27BE0AF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36A390"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2D9EDB" w14:textId="77777777"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Style w:val="italics"/>
                <w:rFonts w:ascii="Times New Roman" w:eastAsia="Arial Unicode MS" w:hAnsi="Times New Roman" w:cs="Times New Roman"/>
                <w:i/>
                <w:iCs/>
                <w:sz w:val="24"/>
                <w:szCs w:val="24"/>
                <w:shd w:val="clear" w:color="auto" w:fill="FFFFFF"/>
                <w:lang w:val="ro-MD"/>
              </w:rPr>
              <w:t>Margarodidae</w:t>
            </w:r>
            <w:r w:rsidRPr="000B141A">
              <w:rPr>
                <w:rFonts w:ascii="Times New Roman" w:eastAsia="Arial Unicode MS" w:hAnsi="Times New Roman" w:cs="Times New Roman"/>
                <w:sz w:val="24"/>
                <w:szCs w:val="24"/>
                <w:shd w:val="clear" w:color="auto" w:fill="FFFFFF"/>
                <w:lang w:val="ro-MD"/>
              </w:rPr>
              <w:t>:</w:t>
            </w:r>
          </w:p>
          <w:p w14:paraId="163425B5" w14:textId="3BFC1FA4"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44.1.</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Dimargarodes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meridionalis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Morrison</w:t>
            </w:r>
          </w:p>
          <w:p w14:paraId="699744AD" w14:textId="03580A99"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44.2.</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Eumargarodes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laingi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Allsopp</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et</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al</w:t>
            </w:r>
            <w:r w:rsidRPr="000B141A">
              <w:rPr>
                <w:rFonts w:ascii="Times New Roman" w:eastAsia="Arial Unicode MS" w:hAnsi="Times New Roman" w:cs="Times New Roman"/>
                <w:sz w:val="24"/>
                <w:szCs w:val="24"/>
                <w:shd w:val="clear" w:color="auto" w:fill="FFFFFF"/>
                <w:lang w:val="ro-MD"/>
              </w:rPr>
              <w:t>.</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[EUMGLA]</w:t>
            </w:r>
          </w:p>
          <w:p w14:paraId="6B329C54" w14:textId="283BF740"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44.3.</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Eurhizococcus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brasiliensis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Jakubski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[EURHBR]</w:t>
            </w:r>
          </w:p>
          <w:p w14:paraId="0FA4298C" w14:textId="16E2AB95"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44.4.</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Eurhizococcus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colombianus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Jakubski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[EURHCO]</w:t>
            </w:r>
          </w:p>
          <w:p w14:paraId="27DA8A0C" w14:textId="672B4BE6"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44.5.</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Margarodes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capensis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Giard</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[MARGCA]</w:t>
            </w:r>
          </w:p>
          <w:p w14:paraId="05EEABF4" w14:textId="125210D3"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44.6.</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Margarodes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greeni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Brain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[MARGGR]</w:t>
            </w:r>
          </w:p>
          <w:p w14:paraId="30476EF5" w14:textId="4AEA4B43"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44.7.</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Margarodes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prieskaensis</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(Jakubski)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[MARGPR]</w:t>
            </w:r>
          </w:p>
          <w:p w14:paraId="3F787323" w14:textId="259390F5"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44.8.</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Margarodes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trimeni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Brain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[MARGTR]</w:t>
            </w:r>
          </w:p>
          <w:p w14:paraId="0AE5E028" w14:textId="3AF0E994"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44.9.</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Margarodes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vitis</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Reed</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[MARGVI]</w:t>
            </w:r>
          </w:p>
          <w:p w14:paraId="2FD51B39" w14:textId="4BFD9FE6"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lastRenderedPageBreak/>
              <w:t>44.10.</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Margarodes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vredendalensis</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Klerk</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[MARGVR]</w:t>
            </w:r>
          </w:p>
          <w:p w14:paraId="1D82387E" w14:textId="428453BA" w:rsidR="00DE19F1" w:rsidRPr="000B141A" w:rsidRDefault="00DE19F1" w:rsidP="007C186A">
            <w:pPr>
              <w:spacing w:line="276" w:lineRule="auto"/>
              <w:ind w:left="57" w:right="57"/>
              <w:contextualSpacing/>
              <w:rPr>
                <w:rFonts w:ascii="Times New Roman" w:eastAsia="Arial Unicode MS" w:hAnsi="Times New Roman" w:cs="Times New Roman"/>
                <w:sz w:val="24"/>
                <w:szCs w:val="24"/>
                <w:shd w:val="clear" w:color="auto" w:fill="FFFFFF"/>
                <w:lang w:val="ro-MD"/>
              </w:rPr>
            </w:pPr>
            <w:r w:rsidRPr="000B141A">
              <w:rPr>
                <w:rFonts w:ascii="Times New Roman" w:eastAsia="Arial Unicode MS" w:hAnsi="Times New Roman" w:cs="Times New Roman"/>
                <w:sz w:val="24"/>
                <w:szCs w:val="24"/>
                <w:shd w:val="clear" w:color="auto" w:fill="FFFFFF"/>
                <w:lang w:val="ro-MD"/>
              </w:rPr>
              <w:t>44.11.</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Porphyrophora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tritici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Sarkisov</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et</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al</w:t>
            </w:r>
            <w:r w:rsidRPr="000B141A">
              <w:rPr>
                <w:rFonts w:ascii="Times New Roman" w:eastAsia="Arial Unicode MS" w:hAnsi="Times New Roman" w:cs="Times New Roman"/>
                <w:sz w:val="24"/>
                <w:szCs w:val="24"/>
                <w:shd w:val="clear" w:color="auto" w:fill="FFFFFF"/>
                <w:lang w:val="ro-MD"/>
              </w:rPr>
              <w:t>.</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[PORPTR]</w:t>
            </w:r>
          </w:p>
        </w:tc>
      </w:tr>
      <w:tr w:rsidR="00361BDA" w:rsidRPr="000B141A" w14:paraId="27553E5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B8AE94"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45.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0E4AB9" w14:textId="4F7F636B"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Massicus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raddei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(Blessig)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[MALLRA]</w:t>
            </w:r>
          </w:p>
        </w:tc>
      </w:tr>
      <w:tr w:rsidR="00361BDA" w:rsidRPr="000B141A" w14:paraId="7F9130D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45BD71"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815B1C" w14:textId="7AB247A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Monochamus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(populații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neeuropene)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[1MONCG]</w:t>
            </w:r>
          </w:p>
        </w:tc>
      </w:tr>
      <w:tr w:rsidR="00361BDA" w:rsidRPr="000B141A" w14:paraId="5858258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0A8E22"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FB577D" w14:textId="701BF860"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Myndus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crudus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Duzee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[MYNDCR]</w:t>
            </w:r>
          </w:p>
        </w:tc>
      </w:tr>
      <w:tr w:rsidR="00361BDA" w:rsidRPr="000B141A" w14:paraId="48C6A7F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A4D90D"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27B138" w14:textId="21558E4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Naupactus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leucoloma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Boheman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[GRAGLE]</w:t>
            </w:r>
          </w:p>
        </w:tc>
      </w:tr>
      <w:tr w:rsidR="00361BDA" w:rsidRPr="000B141A" w14:paraId="2B466346"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262A2A"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2C3DAA" w14:textId="7552E918"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Nemorimyza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maculosa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(Malloch)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[AMAZMA]</w:t>
            </w:r>
          </w:p>
        </w:tc>
      </w:tr>
      <w:tr w:rsidR="00361BDA" w:rsidRPr="000B141A" w14:paraId="433E4E0E"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5B36F7"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5886F6" w14:textId="5CC9334A"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Neoleucinodes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elegantalis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(Guenée)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[NEOLEL]</w:t>
            </w:r>
          </w:p>
        </w:tc>
      </w:tr>
      <w:tr w:rsidR="00361BDA" w:rsidRPr="000B141A" w14:paraId="5108CEF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453BE3"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175446" w14:textId="10DCD865"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Oemona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(Fabricius)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[OEMOHI]</w:t>
            </w:r>
          </w:p>
        </w:tc>
      </w:tr>
      <w:tr w:rsidR="00361BDA" w:rsidRPr="000B141A" w14:paraId="2FA30AB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F94CF2"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09D0FB" w14:textId="3CB96154"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Oligonychus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perditus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Pritchard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Baker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[OLIGPD]</w:t>
            </w:r>
          </w:p>
        </w:tc>
      </w:tr>
      <w:tr w:rsidR="00361BDA" w:rsidRPr="000B141A" w14:paraId="556668A7"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CDE1C84"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FF8C33B" w14:textId="319D77D6" w:rsidR="00DE19F1" w:rsidRPr="000B141A" w:rsidRDefault="00DE19F1" w:rsidP="007C186A">
            <w:pPr>
              <w:spacing w:line="276" w:lineRule="auto"/>
              <w:ind w:left="57" w:right="57"/>
              <w:contextualSpacing/>
              <w:rPr>
                <w:rFonts w:ascii="Times New Roman" w:hAnsi="Times New Roman" w:cs="Times New Roman"/>
                <w:i/>
                <w:iCs/>
                <w:sz w:val="24"/>
                <w:szCs w:val="24"/>
                <w:lang w:val="ro-MD"/>
              </w:rPr>
            </w:pPr>
            <w:r w:rsidRPr="000B141A">
              <w:rPr>
                <w:rStyle w:val="italics"/>
                <w:rFonts w:ascii="Times New Roman" w:eastAsia="Arial Unicode MS" w:hAnsi="Times New Roman" w:cs="Times New Roman"/>
                <w:i/>
                <w:iCs/>
                <w:sz w:val="24"/>
                <w:szCs w:val="24"/>
                <w:shd w:val="clear" w:color="auto" w:fill="FFFFFF"/>
                <w:lang w:val="ro-MD"/>
              </w:rPr>
              <w:t>Phyllocoptes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fructiphilus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(Germar)</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[PHYCFR]</w:t>
            </w:r>
          </w:p>
        </w:tc>
      </w:tr>
      <w:tr w:rsidR="00361BDA" w:rsidRPr="000B141A" w14:paraId="458A5F66"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C9ADAD"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18ABF9" w14:textId="6FC8F00D"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Pissodes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cibriani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O'Brien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[PISOCI]</w:t>
            </w:r>
          </w:p>
        </w:tc>
      </w:tr>
      <w:tr w:rsidR="00361BDA" w:rsidRPr="000B141A" w14:paraId="01B875E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7AB421"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5D3B4B" w14:textId="6FE97671"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Pissodes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fasciatus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Leconte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[PISOFA]</w:t>
            </w:r>
          </w:p>
        </w:tc>
      </w:tr>
      <w:tr w:rsidR="00361BDA" w:rsidRPr="000B141A" w14:paraId="4B47753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8FE79A"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B4B9C4" w14:textId="5B9516DA"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Pissodes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nemorensis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Germar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[PISONE]</w:t>
            </w:r>
          </w:p>
        </w:tc>
      </w:tr>
      <w:tr w:rsidR="00361BDA" w:rsidRPr="000B141A" w14:paraId="103A0D4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696142"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C4C803" w14:textId="1983025B"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Pissodes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nitidus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Roelofs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[PISONI]</w:t>
            </w:r>
          </w:p>
        </w:tc>
      </w:tr>
      <w:tr w:rsidR="00361BDA" w:rsidRPr="000B141A" w14:paraId="26B4C626"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1C561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200035" w14:textId="73CD055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Pissodes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punctatus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Langor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Zhang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[PISOPU]</w:t>
            </w:r>
          </w:p>
        </w:tc>
      </w:tr>
      <w:tr w:rsidR="00361BDA" w:rsidRPr="000B141A" w14:paraId="017B45B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2271E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796DEF" w14:textId="5446C8A0"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Pissodes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strobi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(Peck)</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[PISOST]</w:t>
            </w:r>
          </w:p>
        </w:tc>
      </w:tr>
      <w:tr w:rsidR="00361BDA" w:rsidRPr="000B141A" w14:paraId="756C49F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2D4D52"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FC4191" w14:textId="04493928"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Pissodes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terminalis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Hopping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[PISOTE]</w:t>
            </w:r>
          </w:p>
        </w:tc>
      </w:tr>
      <w:tr w:rsidR="00361BDA" w:rsidRPr="000B141A" w14:paraId="493CBF0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5D7C8A"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7F99D1" w14:textId="66AF2570"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Pissodes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yunnanensis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Langor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Zhang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[PISOYU]</w:t>
            </w:r>
          </w:p>
        </w:tc>
      </w:tr>
      <w:tr w:rsidR="00361BDA" w:rsidRPr="000B141A" w14:paraId="00A6EAC5"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79D3DA"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C11747" w14:textId="1A5777F9"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Pissodes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zitacuarense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Sleeper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[PISOZI]</w:t>
            </w:r>
          </w:p>
        </w:tc>
      </w:tr>
      <w:tr w:rsidR="00361BDA" w:rsidRPr="000B141A" w14:paraId="649E4D3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89314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35377C" w14:textId="4D7248CD"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Polygraphus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proximus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Blandford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[POLGPR]</w:t>
            </w:r>
          </w:p>
        </w:tc>
      </w:tr>
      <w:tr w:rsidR="00361BDA" w:rsidRPr="000B141A" w14:paraId="4C905F8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057C9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8A0FE3" w14:textId="20C5425E"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Prodiplosis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longifila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Gagné</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[PRDILO]</w:t>
            </w:r>
          </w:p>
        </w:tc>
      </w:tr>
      <w:tr w:rsidR="00361BDA" w:rsidRPr="000B141A" w14:paraId="20B7B28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AE1682"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A27037" w14:textId="0805415E"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Pseudopityophthorus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minutissimus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(Zimmermann)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[PSDPMI]</w:t>
            </w:r>
          </w:p>
        </w:tc>
      </w:tr>
      <w:tr w:rsidR="00361BDA" w:rsidRPr="000B141A" w14:paraId="6F4D391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4939B1"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3701D0" w14:textId="56A316CF"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Pseudopityophthorus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pruinosus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(Eichhoff)</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[PSDPPR]</w:t>
            </w:r>
          </w:p>
        </w:tc>
      </w:tr>
      <w:tr w:rsidR="00361BDA" w:rsidRPr="000B141A" w14:paraId="4D37DFC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95025A"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87F110" w14:textId="102437DE"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Rhynchophorus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palmarum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[RHYCPA]</w:t>
            </w:r>
          </w:p>
        </w:tc>
      </w:tr>
      <w:tr w:rsidR="00361BDA" w:rsidRPr="000B141A" w14:paraId="112B49E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8FFEE6"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2AD32" w14:textId="345FD49D"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Saperda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candida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Fabricius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[SAPECN]</w:t>
            </w:r>
          </w:p>
        </w:tc>
      </w:tr>
      <w:tr w:rsidR="00361BDA" w:rsidRPr="000B141A" w14:paraId="0F5F65D5"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BE1A2D"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FEF73B" w14:textId="52FBFB06"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Scirtothrips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aurantii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Faure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[SCITAU]</w:t>
            </w:r>
          </w:p>
        </w:tc>
      </w:tr>
      <w:tr w:rsidR="00361BDA" w:rsidRPr="000B141A" w14:paraId="19B0178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D2563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42AB3C" w14:textId="750FE583"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Scirtothrips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citri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(Moulton)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[SCITCI]</w:t>
            </w:r>
          </w:p>
        </w:tc>
      </w:tr>
      <w:tr w:rsidR="00361BDA" w:rsidRPr="000B141A" w14:paraId="400FC19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838444"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75DF99" w14:textId="0B48938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Scirtothrips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dorsalis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Hood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[SCITDO]</w:t>
            </w:r>
          </w:p>
        </w:tc>
      </w:tr>
      <w:tr w:rsidR="00361BDA" w:rsidRPr="000B141A" w14:paraId="4E7797C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82322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CB6893" w14:textId="0CA494D1"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Scolytinae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(neeuropene)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[1SCOLF]</w:t>
            </w:r>
          </w:p>
        </w:tc>
      </w:tr>
      <w:tr w:rsidR="00361BDA" w:rsidRPr="000B141A" w14:paraId="4060FA9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06BF54"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E6D407" w14:textId="4136F62F"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Spodoptera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eridania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(Cramer)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[PRODER]</w:t>
            </w:r>
          </w:p>
        </w:tc>
      </w:tr>
      <w:tr w:rsidR="00361BDA" w:rsidRPr="000B141A" w14:paraId="5E580B4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796756"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7E4634" w14:textId="25DDA023"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Spodoptera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frugiperda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(Smith)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[LAPHFR]</w:t>
            </w:r>
          </w:p>
        </w:tc>
      </w:tr>
      <w:tr w:rsidR="00361BDA" w:rsidRPr="000B141A" w14:paraId="6A25AD5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B6CE68"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195D85" w14:textId="13FF98EF"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Spodoptera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litura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(Fabricus)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[PRODLI]</w:t>
            </w:r>
          </w:p>
        </w:tc>
      </w:tr>
      <w:tr w:rsidR="00361BDA" w:rsidRPr="000B141A" w14:paraId="1E5E1DA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774C94"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C1942B" w14:textId="2596FE4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Tecia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solanivora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(Povolný)</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[TECASO]</w:t>
            </w:r>
          </w:p>
        </w:tc>
      </w:tr>
      <w:tr w:rsidR="00361BDA" w:rsidRPr="000B141A" w14:paraId="3EE810A5"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A33B1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1EFBDB" w14:textId="77777777" w:rsidR="00DE19F1" w:rsidRPr="000B141A" w:rsidRDefault="00DE19F1" w:rsidP="007C186A">
            <w:pPr>
              <w:shd w:val="clear" w:color="auto" w:fill="FFFFFF"/>
              <w:spacing w:after="0"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i/>
                <w:iCs/>
                <w:sz w:val="24"/>
                <w:szCs w:val="24"/>
                <w:lang w:val="ro-MD"/>
              </w:rPr>
              <w:t>Tephritidae</w:t>
            </w:r>
            <w:r w:rsidRPr="000B141A">
              <w:rPr>
                <w:rFonts w:ascii="Times New Roman" w:eastAsia="Arial Unicode MS" w:hAnsi="Times New Roman" w:cs="Times New Roman"/>
                <w:sz w:val="24"/>
                <w:szCs w:val="24"/>
                <w:lang w:val="ro-MD"/>
              </w:rPr>
              <w:t>:</w:t>
            </w:r>
          </w:p>
          <w:p w14:paraId="1FB0EF3B" w14:textId="70A9274A" w:rsidR="00DE19F1" w:rsidRPr="000B141A" w:rsidRDefault="00DE19F1" w:rsidP="007C186A">
            <w:pPr>
              <w:shd w:val="clear" w:color="auto" w:fill="FFFFFF"/>
              <w:spacing w:after="0" w:line="276" w:lineRule="auto"/>
              <w:contextualSpacing/>
              <w:rPr>
                <w:rFonts w:ascii="Times New Roman" w:eastAsia="Arial Unicode MS" w:hAnsi="Times New Roman" w:cs="Times New Roman"/>
                <w:sz w:val="24"/>
                <w:szCs w:val="24"/>
                <w:lang w:val="ro-MD"/>
              </w:rPr>
            </w:pPr>
            <w:r w:rsidRPr="000B141A">
              <w:rPr>
                <w:rFonts w:ascii="Times New Roman" w:hAnsi="Times New Roman" w:cs="Times New Roman"/>
                <w:sz w:val="24"/>
                <w:szCs w:val="24"/>
                <w:lang w:val="ro-MD"/>
              </w:rPr>
              <w:t>77.1.</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Acidiella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kagoshimensis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(Miyake)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[ACIEKA]</w:t>
            </w:r>
          </w:p>
          <w:p w14:paraId="61D668C6" w14:textId="0F53A7EA"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77.2.</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Acidoxantha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bombacis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Meijere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[ACIXBO]</w:t>
            </w:r>
          </w:p>
          <w:p w14:paraId="797E5290" w14:textId="1FC6F907"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77.3.</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Acroceratitis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distincta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(Zia)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[ACRSDI]</w:t>
            </w:r>
          </w:p>
          <w:p w14:paraId="7E3247F5" w14:textId="5A422DF9"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77.4.</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Adrama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[1ADRAG]</w:t>
            </w:r>
          </w:p>
          <w:p w14:paraId="69FF86B3" w14:textId="03F45B25"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77.5.</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Anastrepha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[1ANSTG]</w:t>
            </w:r>
          </w:p>
          <w:p w14:paraId="0ADF753F" w14:textId="4045900C"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77.6.</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Anastrepha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ludens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(Loew)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[ANSTLU]</w:t>
            </w:r>
          </w:p>
          <w:p w14:paraId="39A19ACC" w14:textId="417E6954"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77.7.</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Asimoneura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pantomelas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(Bezzi)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[ASIMPA]</w:t>
            </w:r>
          </w:p>
          <w:p w14:paraId="07BC64B2" w14:textId="0C1587D8"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77.8.</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Austrotephritis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protrusa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(Hardy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Drew)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[AUSHPR]</w:t>
            </w:r>
          </w:p>
          <w:p w14:paraId="616FB94F" w14:textId="35B0B0A3"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77.9.</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Bactrocera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[1BCTRG],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exceptând</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Bactrocera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oleae</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(Gmelin)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[DACUOL]</w:t>
            </w:r>
          </w:p>
          <w:p w14:paraId="1624F1D4" w14:textId="25D8CCC8"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77.10.</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Bactrocera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dorsalis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(Hendel)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[DACUDO]</w:t>
            </w:r>
          </w:p>
          <w:p w14:paraId="225E1B99" w14:textId="7574D0A7"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77.11.</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Bactrocera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latifrons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(Hendel)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[DACULA]</w:t>
            </w:r>
          </w:p>
          <w:p w14:paraId="0F557E4C" w14:textId="75FAEE98"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77.12.</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Bactrocera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zonata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(Saunders)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[DACUZO]</w:t>
            </w:r>
          </w:p>
          <w:p w14:paraId="5DDAE88C" w14:textId="1B362C65"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77.13.</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Bistrispinaria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fortis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(Speiser)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[BISRFO]</w:t>
            </w:r>
          </w:p>
          <w:p w14:paraId="321832E1" w14:textId="51FA04E7"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77.14.</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Bistrispinaria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magniceps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(Bezzi)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[BISRMA]</w:t>
            </w:r>
          </w:p>
          <w:p w14:paraId="6564AA6B" w14:textId="600DF609"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77.15.</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Callistomyia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ﬂavilabris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Hering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[CLMYFL]</w:t>
            </w:r>
          </w:p>
          <w:p w14:paraId="61EAAC0D" w14:textId="5BA5BEDC"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77.16.</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Campiglossa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albiceps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(Loew)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[CAMGAL]</w:t>
            </w:r>
          </w:p>
          <w:p w14:paraId="02D75F1F" w14:textId="6AA58C3F"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77.17.</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Campiglossa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californica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(Novak)</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[CAMGCA]</w:t>
            </w:r>
          </w:p>
          <w:p w14:paraId="1B68C70F" w14:textId="5357F56C"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77.18.</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Campiglossa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duplex</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(Becker)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[CAMGDU]</w:t>
            </w:r>
          </w:p>
          <w:p w14:paraId="1DA95708" w14:textId="29268169"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77.19.</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Campiglossa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reticulata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(Becker)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[CAMGRE]</w:t>
            </w:r>
          </w:p>
          <w:p w14:paraId="047C8A74" w14:textId="519AB0B0"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77.20.</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Campiglossa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snowi</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(Hering)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[CAMGSN]</w:t>
            </w:r>
          </w:p>
          <w:p w14:paraId="38D82EA0" w14:textId="60987C58"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77.21.</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Carpomya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incompleta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(Becker)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[CARYIN]</w:t>
            </w:r>
          </w:p>
          <w:p w14:paraId="58818997" w14:textId="33DBF38A"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77.22.</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Carpomya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pardalina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(Bigot)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[CARYPA]</w:t>
            </w:r>
          </w:p>
          <w:p w14:paraId="7C883B0C" w14:textId="329EA30F"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77.23.</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Ceratitis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[1CERTG],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exceptând</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Ceratitis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capitata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(Wiedemann)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[CERTCA]</w:t>
            </w:r>
          </w:p>
          <w:p w14:paraId="114E295B" w14:textId="28AC935C"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77.24.</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Craspedoxantha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marginalis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(Wiedemann)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[CRSXMA]</w:t>
            </w:r>
          </w:p>
          <w:p w14:paraId="7E955468" w14:textId="73727181"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77.25.</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Dacus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[1DACUG]</w:t>
            </w:r>
          </w:p>
          <w:p w14:paraId="41D41D81" w14:textId="3DD1CA6A"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77.26.</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Dioxyna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chilensis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(Macquart)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[DIOXCH]</w:t>
            </w:r>
          </w:p>
          <w:p w14:paraId="017CC44B" w14:textId="51DCA88F"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77.27.</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Dirioxa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pornia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(Walker)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[TRYEMU]</w:t>
            </w:r>
          </w:p>
          <w:p w14:paraId="2A833056" w14:textId="2257FE5C"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77.28.</w:t>
            </w:r>
            <w:r w:rsidR="00BE1E32" w:rsidRPr="000B141A">
              <w:rPr>
                <w:rFonts w:ascii="Times New Roman" w:eastAsia="Arial Unicode MS" w:hAnsi="Times New Roman" w:cs="Times New Roman"/>
                <w:i/>
                <w:iCs/>
                <w:sz w:val="24"/>
                <w:szCs w:val="24"/>
                <w:lang w:val="ro-MD"/>
              </w:rPr>
              <w:t xml:space="preserve"> </w:t>
            </w:r>
            <w:r w:rsidRPr="000B141A">
              <w:rPr>
                <w:rFonts w:ascii="Times New Roman" w:hAnsi="Times New Roman" w:cs="Times New Roman"/>
                <w:i/>
                <w:iCs/>
                <w:sz w:val="24"/>
                <w:szCs w:val="24"/>
                <w:lang w:val="ro-MD"/>
              </w:rPr>
              <w:t>Euleia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separata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(Becker)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[EULISE]</w:t>
            </w:r>
          </w:p>
          <w:p w14:paraId="05E22AD7" w14:textId="6E1AB621"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77.29.</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Euphranta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camelliae</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(Ito)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[EPHNCA]</w:t>
            </w:r>
          </w:p>
          <w:p w14:paraId="50921FAE" w14:textId="23503730"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77.30.</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Euphranta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canadensis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(Loew)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[EPOCCA]</w:t>
            </w:r>
          </w:p>
          <w:p w14:paraId="10D646CB" w14:textId="104FA7C3"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77.31.</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Euphranta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cassiae</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(Munro)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[RHACCA]</w:t>
            </w:r>
          </w:p>
          <w:p w14:paraId="07669D2F" w14:textId="6B4C0DEA"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77.32.</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Euphranta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(Ito)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[RHACJA]</w:t>
            </w:r>
          </w:p>
          <w:p w14:paraId="06A8D9D6" w14:textId="04CD9D37"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77.33.</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Euphranta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oshimensis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(Shiraki)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[EPHNOS]</w:t>
            </w:r>
          </w:p>
          <w:p w14:paraId="16B99E58" w14:textId="4C7A9968"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77.34.</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Eurosta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solidaginis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(Fitch)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[EUOSSO]</w:t>
            </w:r>
          </w:p>
          <w:p w14:paraId="69FC40E7" w14:textId="13AA16D5"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77.35.</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Eutreta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[1EUTTG]</w:t>
            </w:r>
          </w:p>
          <w:p w14:paraId="0D52BAD5" w14:textId="167E6099"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77.36.</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Gastrozona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nigrifemur</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David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Hancock</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[GASZNI]</w:t>
            </w:r>
          </w:p>
          <w:p w14:paraId="39D639D9" w14:textId="7031BACA"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77.37.</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Goedenia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stenoparia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(Steyskal)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[GOEDST]</w:t>
            </w:r>
          </w:p>
          <w:p w14:paraId="6A7603B6" w14:textId="037E2448"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77.38.</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Gymnocarena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[GYMRSP]</w:t>
            </w:r>
          </w:p>
          <w:p w14:paraId="4C793AB4" w14:textId="13AFB9C6"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77.39.</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Insizwa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oblita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(Munro)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[INZWOB]</w:t>
            </w:r>
          </w:p>
          <w:p w14:paraId="61CDE035" w14:textId="4CD8FAB1"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77.40.</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Marriottella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exquisita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Munro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[MARREX]</w:t>
            </w:r>
          </w:p>
          <w:p w14:paraId="321F42C5" w14:textId="1BAEDFD7"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77.41.</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Monacrostichus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citricola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Bezzi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[MNAHCI]</w:t>
            </w:r>
          </w:p>
          <w:p w14:paraId="74516085" w14:textId="5663237C"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77.42.</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Neaspilota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alba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(Loew)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[NEAIAL]</w:t>
            </w:r>
          </w:p>
          <w:p w14:paraId="70F0D02A" w14:textId="5E5BED8B"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77.43.</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Neaspilota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reticulata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Norrbom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Foote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[NEAIRE]</w:t>
            </w:r>
          </w:p>
          <w:p w14:paraId="616ED337" w14:textId="2BF4B215"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77.44.</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Neoceratitis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asiatica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(Becker)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[NCERAS]</w:t>
            </w:r>
          </w:p>
          <w:p w14:paraId="73A9DDD6" w14:textId="4004AE16"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77.45.</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Neoceratitis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cyanescens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(Bezzi)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[CERTCY]</w:t>
            </w:r>
          </w:p>
          <w:p w14:paraId="56B05A6B" w14:textId="675065CB"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77.46.</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Neotephritis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finalis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(Loew)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[NTPRFI]</w:t>
            </w:r>
          </w:p>
          <w:p w14:paraId="4689A87E" w14:textId="498A5CE0"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77.47.</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Paracantha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trinotata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(Foote)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[PCANTR]</w:t>
            </w:r>
          </w:p>
          <w:p w14:paraId="2A11B9A6" w14:textId="5FC46374"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77.48.</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Parastenopa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limata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(Coquillett)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[PSTELI]</w:t>
            </w:r>
          </w:p>
          <w:p w14:paraId="050BE0E9" w14:textId="193D65E8"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77.49.</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Paratephritis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fukaii</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Shiraki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[PTEPFU]</w:t>
            </w:r>
          </w:p>
          <w:p w14:paraId="33C008B0" w14:textId="7DBE8705"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77.50.</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Paratephritis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takeuchii</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Ito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[PTEPTA]</w:t>
            </w:r>
          </w:p>
          <w:p w14:paraId="691A0AB2" w14:textId="1FE8B261"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77.51.</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Paraterellia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varipennis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(Coquillett)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[PTLLVA]</w:t>
            </w:r>
          </w:p>
          <w:p w14:paraId="271948CD" w14:textId="534E87B9"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77.52.</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Philophylla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fossata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(Fabricius)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[PHIPFO]</w:t>
            </w:r>
          </w:p>
          <w:p w14:paraId="100A96CD" w14:textId="52EB7B6E"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77.53.</w:t>
            </w:r>
            <w:r w:rsidR="00BE1E32" w:rsidRPr="000B141A">
              <w:rPr>
                <w:rFonts w:ascii="Times New Roman" w:eastAsia="Arial Unicode MS" w:hAnsi="Times New Roman" w:cs="Times New Roman"/>
                <w:i/>
                <w:iCs/>
                <w:sz w:val="24"/>
                <w:szCs w:val="24"/>
                <w:lang w:val="ro-MD"/>
              </w:rPr>
              <w:t xml:space="preserve"> </w:t>
            </w:r>
            <w:r w:rsidRPr="000B141A">
              <w:rPr>
                <w:rFonts w:ascii="Times New Roman" w:hAnsi="Times New Roman" w:cs="Times New Roman"/>
                <w:i/>
                <w:iCs/>
                <w:sz w:val="24"/>
                <w:szCs w:val="24"/>
                <w:lang w:val="ro-MD"/>
              </w:rPr>
              <w:t>Procecidochares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[1PROIG]</w:t>
            </w:r>
          </w:p>
          <w:p w14:paraId="0147DE0A" w14:textId="531E5BFF"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77.54.</w:t>
            </w:r>
            <w:r w:rsidR="00BE1E32" w:rsidRPr="000B141A">
              <w:rPr>
                <w:rFonts w:ascii="Times New Roman" w:eastAsia="Arial Unicode MS" w:hAnsi="Times New Roman" w:cs="Times New Roman"/>
                <w:i/>
                <w:iCs/>
                <w:sz w:val="24"/>
                <w:szCs w:val="24"/>
                <w:lang w:val="ro-MD"/>
              </w:rPr>
              <w:t xml:space="preserve"> </w:t>
            </w:r>
            <w:r w:rsidRPr="000B141A">
              <w:rPr>
                <w:rFonts w:ascii="Times New Roman" w:hAnsi="Times New Roman" w:cs="Times New Roman"/>
                <w:i/>
                <w:iCs/>
                <w:sz w:val="24"/>
                <w:szCs w:val="24"/>
                <w:lang w:val="ro-MD"/>
              </w:rPr>
              <w:t>Ptilona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conﬁnis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(Walker)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[PTIOCO]</w:t>
            </w:r>
          </w:p>
          <w:p w14:paraId="3D1DD583" w14:textId="324ABF7B"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77.55.</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Ptilona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persimilis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Hendel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[PTIOPE]</w:t>
            </w:r>
          </w:p>
          <w:p w14:paraId="3C94DF0E" w14:textId="4189F0AB"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hAnsi="Times New Roman" w:cs="Times New Roman"/>
                <w:sz w:val="24"/>
                <w:szCs w:val="24"/>
                <w:lang w:val="ro-MD"/>
              </w:rPr>
              <w:t>77.56.</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Rhagoletis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[1RHAGG],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exceptând</w:t>
            </w:r>
            <w:r w:rsidR="00BE1E32" w:rsidRPr="000B141A">
              <w:rPr>
                <w:rFonts w:ascii="Times New Roman" w:eastAsia="Arial Unicode MS" w:hAnsi="Times New Roman" w:cs="Times New Roman"/>
                <w:sz w:val="24"/>
                <w:szCs w:val="24"/>
                <w:lang w:val="ro-MD"/>
              </w:rPr>
              <w:t xml:space="preserve"> </w:t>
            </w:r>
          </w:p>
          <w:p w14:paraId="363DE092" w14:textId="7D056B0B" w:rsidR="00DE19F1" w:rsidRPr="000B141A" w:rsidRDefault="00DE19F1" w:rsidP="007C186A">
            <w:pPr>
              <w:shd w:val="clear" w:color="auto" w:fill="FFFFFF"/>
              <w:spacing w:line="276" w:lineRule="auto"/>
              <w:ind w:firstLine="588"/>
              <w:contextualSpacing/>
              <w:rPr>
                <w:rFonts w:ascii="Times New Roman" w:eastAsia="Arial Unicode MS" w:hAnsi="Times New Roman" w:cs="Times New Roman"/>
                <w:sz w:val="24"/>
                <w:szCs w:val="24"/>
                <w:lang w:val="ro-MD"/>
              </w:rPr>
            </w:pPr>
            <w:r w:rsidRPr="000B141A">
              <w:rPr>
                <w:rFonts w:ascii="Times New Roman" w:hAnsi="Times New Roman" w:cs="Times New Roman"/>
                <w:i/>
                <w:iCs/>
                <w:sz w:val="24"/>
                <w:szCs w:val="24"/>
                <w:lang w:val="ro-MD"/>
              </w:rPr>
              <w:t>Rhagoletis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alternata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(Fallén)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[RHAGAL],</w:t>
            </w:r>
            <w:r w:rsidR="00BE1E32" w:rsidRPr="000B141A">
              <w:rPr>
                <w:rFonts w:ascii="Times New Roman" w:eastAsia="Arial Unicode MS" w:hAnsi="Times New Roman" w:cs="Times New Roman"/>
                <w:sz w:val="24"/>
                <w:szCs w:val="24"/>
                <w:lang w:val="ro-MD"/>
              </w:rPr>
              <w:t xml:space="preserve"> </w:t>
            </w:r>
          </w:p>
          <w:p w14:paraId="7EDD1BA0" w14:textId="6F520674" w:rsidR="00DE19F1" w:rsidRPr="000B141A" w:rsidRDefault="00DE19F1" w:rsidP="007C186A">
            <w:pPr>
              <w:shd w:val="clear" w:color="auto" w:fill="FFFFFF"/>
              <w:spacing w:line="276" w:lineRule="auto"/>
              <w:ind w:firstLine="588"/>
              <w:contextualSpacing/>
              <w:rPr>
                <w:rFonts w:ascii="Times New Roman" w:eastAsia="Arial Unicode MS" w:hAnsi="Times New Roman" w:cs="Times New Roman"/>
                <w:sz w:val="24"/>
                <w:szCs w:val="24"/>
                <w:lang w:val="ro-MD"/>
              </w:rPr>
            </w:pPr>
            <w:r w:rsidRPr="000B141A">
              <w:rPr>
                <w:rFonts w:ascii="Times New Roman" w:hAnsi="Times New Roman" w:cs="Times New Roman"/>
                <w:i/>
                <w:iCs/>
                <w:sz w:val="24"/>
                <w:szCs w:val="24"/>
                <w:lang w:val="ro-MD"/>
              </w:rPr>
              <w:t>Rhagoletis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batava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Hering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[RHAGBA],</w:t>
            </w:r>
            <w:r w:rsidR="00BE1E32" w:rsidRPr="000B141A">
              <w:rPr>
                <w:rFonts w:ascii="Times New Roman" w:eastAsia="Arial Unicode MS" w:hAnsi="Times New Roman" w:cs="Times New Roman"/>
                <w:sz w:val="24"/>
                <w:szCs w:val="24"/>
                <w:lang w:val="ro-MD"/>
              </w:rPr>
              <w:t xml:space="preserve"> </w:t>
            </w:r>
          </w:p>
          <w:p w14:paraId="0379BA1F" w14:textId="0F624279" w:rsidR="00DE19F1" w:rsidRPr="000B141A" w:rsidRDefault="00DE19F1" w:rsidP="007C186A">
            <w:pPr>
              <w:shd w:val="clear" w:color="auto" w:fill="FFFFFF"/>
              <w:spacing w:line="276" w:lineRule="auto"/>
              <w:ind w:firstLine="588"/>
              <w:contextualSpacing/>
              <w:rPr>
                <w:rFonts w:ascii="Times New Roman" w:eastAsia="Arial Unicode MS" w:hAnsi="Times New Roman" w:cs="Times New Roman"/>
                <w:sz w:val="24"/>
                <w:szCs w:val="24"/>
                <w:lang w:val="ro-MD"/>
              </w:rPr>
            </w:pPr>
            <w:r w:rsidRPr="000B141A">
              <w:rPr>
                <w:rFonts w:ascii="Times New Roman" w:hAnsi="Times New Roman" w:cs="Times New Roman"/>
                <w:i/>
                <w:iCs/>
                <w:sz w:val="24"/>
                <w:szCs w:val="24"/>
                <w:lang w:val="ro-MD"/>
              </w:rPr>
              <w:t>Rhagoletis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berberidis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Jermy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[RHAGBE],</w:t>
            </w:r>
            <w:r w:rsidR="00BE1E32" w:rsidRPr="000B141A">
              <w:rPr>
                <w:rFonts w:ascii="Times New Roman" w:eastAsia="Arial Unicode MS" w:hAnsi="Times New Roman" w:cs="Times New Roman"/>
                <w:sz w:val="24"/>
                <w:szCs w:val="24"/>
                <w:lang w:val="ro-MD"/>
              </w:rPr>
              <w:t xml:space="preserve"> </w:t>
            </w:r>
          </w:p>
          <w:p w14:paraId="6FE5E770" w14:textId="42FAC1C5" w:rsidR="00DE19F1" w:rsidRPr="000B141A" w:rsidRDefault="00DE19F1" w:rsidP="007C186A">
            <w:pPr>
              <w:shd w:val="clear" w:color="auto" w:fill="FFFFFF"/>
              <w:spacing w:line="276" w:lineRule="auto"/>
              <w:ind w:firstLine="588"/>
              <w:contextualSpacing/>
              <w:rPr>
                <w:rFonts w:ascii="Times New Roman" w:eastAsia="Arial Unicode MS" w:hAnsi="Times New Roman" w:cs="Times New Roman"/>
                <w:sz w:val="24"/>
                <w:szCs w:val="24"/>
                <w:lang w:val="ro-MD"/>
              </w:rPr>
            </w:pPr>
            <w:r w:rsidRPr="000B141A">
              <w:rPr>
                <w:rFonts w:ascii="Times New Roman" w:hAnsi="Times New Roman" w:cs="Times New Roman"/>
                <w:i/>
                <w:iCs/>
                <w:sz w:val="24"/>
                <w:szCs w:val="24"/>
                <w:lang w:val="ro-MD"/>
              </w:rPr>
              <w:t>Rhagoletis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cerasi</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[RHAGCE],</w:t>
            </w:r>
            <w:r w:rsidR="00BE1E32" w:rsidRPr="000B141A">
              <w:rPr>
                <w:rFonts w:ascii="Times New Roman" w:eastAsia="Arial Unicode MS" w:hAnsi="Times New Roman" w:cs="Times New Roman"/>
                <w:sz w:val="24"/>
                <w:szCs w:val="24"/>
                <w:lang w:val="ro-MD"/>
              </w:rPr>
              <w:t xml:space="preserve"> </w:t>
            </w:r>
          </w:p>
          <w:p w14:paraId="61ECAC05" w14:textId="52D863C5" w:rsidR="00DE19F1" w:rsidRPr="000B141A" w:rsidRDefault="00DE19F1" w:rsidP="007C186A">
            <w:pPr>
              <w:shd w:val="clear" w:color="auto" w:fill="FFFFFF"/>
              <w:spacing w:line="276" w:lineRule="auto"/>
              <w:ind w:firstLine="588"/>
              <w:contextualSpacing/>
              <w:rPr>
                <w:rFonts w:ascii="Times New Roman" w:eastAsia="Arial Unicode MS" w:hAnsi="Times New Roman" w:cs="Times New Roman"/>
                <w:sz w:val="24"/>
                <w:szCs w:val="24"/>
                <w:lang w:val="ro-MD"/>
              </w:rPr>
            </w:pPr>
            <w:r w:rsidRPr="000B141A">
              <w:rPr>
                <w:rFonts w:ascii="Times New Roman" w:hAnsi="Times New Roman" w:cs="Times New Roman"/>
                <w:i/>
                <w:iCs/>
                <w:sz w:val="24"/>
                <w:szCs w:val="24"/>
                <w:lang w:val="ro-MD"/>
              </w:rPr>
              <w:t>Rhagoletis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cingulata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(Loew)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[RHAGCI],</w:t>
            </w:r>
            <w:r w:rsidR="00BE1E32" w:rsidRPr="000B141A">
              <w:rPr>
                <w:rFonts w:ascii="Times New Roman" w:eastAsia="Arial Unicode MS" w:hAnsi="Times New Roman" w:cs="Times New Roman"/>
                <w:sz w:val="24"/>
                <w:szCs w:val="24"/>
                <w:lang w:val="ro-MD"/>
              </w:rPr>
              <w:t xml:space="preserve"> </w:t>
            </w:r>
          </w:p>
          <w:p w14:paraId="4F90313A" w14:textId="57C78A16" w:rsidR="00DE19F1" w:rsidRPr="000B141A" w:rsidRDefault="00DE19F1" w:rsidP="007C186A">
            <w:pPr>
              <w:shd w:val="clear" w:color="auto" w:fill="FFFFFF"/>
              <w:spacing w:line="276" w:lineRule="auto"/>
              <w:ind w:firstLine="588"/>
              <w:contextualSpacing/>
              <w:rPr>
                <w:rFonts w:ascii="Times New Roman" w:eastAsia="Arial Unicode MS" w:hAnsi="Times New Roman" w:cs="Times New Roman"/>
                <w:sz w:val="24"/>
                <w:szCs w:val="24"/>
                <w:lang w:val="ro-MD"/>
              </w:rPr>
            </w:pPr>
            <w:r w:rsidRPr="000B141A">
              <w:rPr>
                <w:rFonts w:ascii="Times New Roman" w:hAnsi="Times New Roman" w:cs="Times New Roman"/>
                <w:i/>
                <w:iCs/>
                <w:sz w:val="24"/>
                <w:szCs w:val="24"/>
                <w:lang w:val="ro-MD"/>
              </w:rPr>
              <w:t>Rhagoletis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completa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Cresson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[RHAGCO],</w:t>
            </w:r>
            <w:r w:rsidR="00BE1E32" w:rsidRPr="000B141A">
              <w:rPr>
                <w:rFonts w:ascii="Times New Roman" w:eastAsia="Arial Unicode MS" w:hAnsi="Times New Roman" w:cs="Times New Roman"/>
                <w:sz w:val="24"/>
                <w:szCs w:val="24"/>
                <w:lang w:val="ro-MD"/>
              </w:rPr>
              <w:t xml:space="preserve"> </w:t>
            </w:r>
          </w:p>
          <w:p w14:paraId="69BD701C" w14:textId="2DA5424C" w:rsidR="00DE19F1" w:rsidRPr="000B141A" w:rsidRDefault="00DE19F1" w:rsidP="007C186A">
            <w:pPr>
              <w:shd w:val="clear" w:color="auto" w:fill="FFFFFF"/>
              <w:spacing w:line="276" w:lineRule="auto"/>
              <w:ind w:firstLine="588"/>
              <w:contextualSpacing/>
              <w:rPr>
                <w:rFonts w:ascii="Times New Roman" w:eastAsia="Arial Unicode MS" w:hAnsi="Times New Roman" w:cs="Times New Roman"/>
                <w:sz w:val="24"/>
                <w:szCs w:val="24"/>
                <w:lang w:val="ro-MD"/>
              </w:rPr>
            </w:pPr>
            <w:r w:rsidRPr="000B141A">
              <w:rPr>
                <w:rFonts w:ascii="Times New Roman" w:hAnsi="Times New Roman" w:cs="Times New Roman"/>
                <w:i/>
                <w:iCs/>
                <w:sz w:val="24"/>
                <w:szCs w:val="24"/>
                <w:lang w:val="ro-MD"/>
              </w:rPr>
              <w:t>Rhagoletis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meigenii</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(Loew)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[CERTME],</w:t>
            </w:r>
            <w:r w:rsidR="00BE1E32" w:rsidRPr="000B141A">
              <w:rPr>
                <w:rFonts w:ascii="Times New Roman" w:eastAsia="Arial Unicode MS" w:hAnsi="Times New Roman" w:cs="Times New Roman"/>
                <w:sz w:val="24"/>
                <w:szCs w:val="24"/>
                <w:lang w:val="ro-MD"/>
              </w:rPr>
              <w:t xml:space="preserve"> </w:t>
            </w:r>
          </w:p>
          <w:p w14:paraId="2382CD8C" w14:textId="471EB1F6" w:rsidR="00DE19F1" w:rsidRPr="000B141A" w:rsidRDefault="00DE19F1" w:rsidP="007C186A">
            <w:pPr>
              <w:shd w:val="clear" w:color="auto" w:fill="FFFFFF"/>
              <w:spacing w:line="276" w:lineRule="auto"/>
              <w:ind w:firstLine="588"/>
              <w:contextualSpacing/>
              <w:rPr>
                <w:rFonts w:ascii="Times New Roman" w:eastAsia="Arial Unicode MS" w:hAnsi="Times New Roman" w:cs="Times New Roman"/>
                <w:sz w:val="24"/>
                <w:szCs w:val="24"/>
                <w:lang w:val="ro-MD"/>
              </w:rPr>
            </w:pPr>
            <w:r w:rsidRPr="000B141A">
              <w:rPr>
                <w:rFonts w:ascii="Times New Roman" w:hAnsi="Times New Roman" w:cs="Times New Roman"/>
                <w:i/>
                <w:iCs/>
                <w:sz w:val="24"/>
                <w:szCs w:val="24"/>
                <w:lang w:val="ro-MD"/>
              </w:rPr>
              <w:t>Rhagoletis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suavis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(Loew)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[RHAGSU],</w:t>
            </w:r>
            <w:r w:rsidR="00BE1E32" w:rsidRPr="000B141A">
              <w:rPr>
                <w:rFonts w:ascii="Times New Roman" w:eastAsia="Arial Unicode MS" w:hAnsi="Times New Roman" w:cs="Times New Roman"/>
                <w:sz w:val="24"/>
                <w:szCs w:val="24"/>
                <w:lang w:val="ro-MD"/>
              </w:rPr>
              <w:t xml:space="preserve"> </w:t>
            </w:r>
          </w:p>
          <w:p w14:paraId="6C14327F" w14:textId="5EF7F4EE" w:rsidR="00DE19F1" w:rsidRPr="000B141A" w:rsidRDefault="00DE19F1" w:rsidP="007C186A">
            <w:pPr>
              <w:shd w:val="clear" w:color="auto" w:fill="FFFFFF"/>
              <w:spacing w:after="0" w:line="276" w:lineRule="auto"/>
              <w:ind w:firstLine="588"/>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Rhagoletis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zernyi</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Hendel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[RHAGZR]</w:t>
            </w:r>
          </w:p>
          <w:p w14:paraId="5DE22CA5" w14:textId="42BEBF49"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77.57.</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Rhagoletis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pomonella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(Walsh)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[RHAGPO]</w:t>
            </w:r>
          </w:p>
          <w:p w14:paraId="48D78F2E" w14:textId="36FC5F7F"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77.58.</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Rioxoptilona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dunlopi</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(Wulp)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[ACNVDU]</w:t>
            </w:r>
          </w:p>
          <w:p w14:paraId="109CBE5E" w14:textId="33EDA41D"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77.59.</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Sphaeniscus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binoculatus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(Bezzi)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[SFANBI]</w:t>
            </w:r>
          </w:p>
          <w:p w14:paraId="683FC9C7" w14:textId="3DF25A66"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77.60.</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Sphenella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nigricornis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Bezzi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[SFENNI]</w:t>
            </w:r>
          </w:p>
          <w:p w14:paraId="722CC8E2" w14:textId="7BF8E76F"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77.61.</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Strauzia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[1STRAG],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exceptând</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Strauzia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longipennis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(Wiedemann)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[STRALO]</w:t>
            </w:r>
          </w:p>
          <w:p w14:paraId="3B236E07" w14:textId="1A13CA05"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77.62.</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Taomyia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marshalli</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Bezzi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[TAOMMA]</w:t>
            </w:r>
          </w:p>
          <w:p w14:paraId="5940D9FC" w14:textId="772575DD"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77.63.</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Tephritis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leavittensis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Blanc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[TEPRLE]</w:t>
            </w:r>
          </w:p>
          <w:p w14:paraId="27F7716A" w14:textId="4E33B8B8"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77.64.</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Tephritis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luteipes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Merz</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[TEPRLU]</w:t>
            </w:r>
          </w:p>
          <w:p w14:paraId="5AC6B351" w14:textId="101C65B0"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77.65.</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Tephritis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ovatipennis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Foote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[TEPROV]</w:t>
            </w:r>
          </w:p>
          <w:p w14:paraId="13DA1307" w14:textId="4F038921"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77.66.</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Tephritis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pura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(Loew)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[TEPRPU]</w:t>
            </w:r>
          </w:p>
          <w:p w14:paraId="3018BCE6" w14:textId="4DAF2367"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77.67.</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Toxotrypana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curvicauda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Gerstaecker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[TOXTCU]</w:t>
            </w:r>
          </w:p>
          <w:p w14:paraId="401396BA" w14:textId="61741A4C"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77.68.</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Toxotrypana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recurcauda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Tigrero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[ANSTRE]</w:t>
            </w:r>
          </w:p>
          <w:p w14:paraId="4A8A28DF" w14:textId="57DB3EEC"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77.69.</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Trupanea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bisetosa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(Coquillett)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[TRUPBI]</w:t>
            </w:r>
          </w:p>
          <w:p w14:paraId="314EE1E8" w14:textId="23A3848F"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77.70.</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Trupanea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femoralis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(Thomson)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[TRUPFE]</w:t>
            </w:r>
          </w:p>
          <w:p w14:paraId="3A3D5487" w14:textId="6C27B434"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77.71.</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Trupanea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wheeleri</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(Curran)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[TRUPWH]</w:t>
            </w:r>
          </w:p>
          <w:p w14:paraId="5DE09150" w14:textId="4CB60E9D"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77.72.</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Trypanocentra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nigrithorax</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Malloch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[TRYNNI]</w:t>
            </w:r>
          </w:p>
          <w:p w14:paraId="0B3394D7" w14:textId="69C46772"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77.73.</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Trypeta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ﬂaveola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Coquillett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[TRYEFL]</w:t>
            </w:r>
          </w:p>
          <w:p w14:paraId="54E1A95C" w14:textId="2594F598"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77.74.</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Urophora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christophi</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Loew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[URORCH]</w:t>
            </w:r>
          </w:p>
          <w:p w14:paraId="702B2388" w14:textId="18125CDC"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77.75.</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Xanthaciura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insecta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(Loew)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[XANRIN]</w:t>
            </w:r>
          </w:p>
          <w:p w14:paraId="41FF14F0" w14:textId="497934CB"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77.76.</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Zacerata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asparagi</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Coquillett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[ZACEAS]</w:t>
            </w:r>
          </w:p>
          <w:p w14:paraId="71D310D4" w14:textId="33DAA8F7" w:rsidR="00DE19F1" w:rsidRPr="000B141A" w:rsidRDefault="00DE19F1" w:rsidP="007C186A">
            <w:pPr>
              <w:shd w:val="clear" w:color="auto" w:fill="FFFFFF"/>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77.77.</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Zeugodacus</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[1ZEUDG]</w:t>
            </w:r>
          </w:p>
          <w:p w14:paraId="49398675" w14:textId="64EEC2D7"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hAnsi="Times New Roman" w:cs="Times New Roman"/>
                <w:sz w:val="24"/>
                <w:szCs w:val="24"/>
                <w:lang w:val="ro-MD"/>
              </w:rPr>
              <w:t>77.78.</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i/>
                <w:iCs/>
                <w:sz w:val="24"/>
                <w:szCs w:val="24"/>
                <w:lang w:val="ro-MD"/>
              </w:rPr>
              <w:t>Zonosemata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electa</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(Say)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[ZONOEL]</w:t>
            </w:r>
          </w:p>
        </w:tc>
      </w:tr>
      <w:tr w:rsidR="00361BDA" w:rsidRPr="000B141A" w14:paraId="03338E2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D3511F"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78.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DC0188" w14:textId="627AE586"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Thaumatotibia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leucotreta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(Meyrick)</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[ARGPLE]</w:t>
            </w:r>
          </w:p>
        </w:tc>
      </w:tr>
      <w:tr w:rsidR="00361BDA" w:rsidRPr="000B141A" w14:paraId="67CF388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E06C04"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9CC21B" w14:textId="00AC76E5"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palmi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Karny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[THRIPL]</w:t>
            </w:r>
          </w:p>
        </w:tc>
      </w:tr>
      <w:tr w:rsidR="00361BDA" w:rsidRPr="000B141A" w14:paraId="442A400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B8B87D"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80.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8A4949" w14:textId="0C59F1E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Trirachys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sartus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Solsky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[AELSSA]</w:t>
            </w:r>
          </w:p>
        </w:tc>
      </w:tr>
      <w:tr w:rsidR="00361BDA" w:rsidRPr="000B141A" w14:paraId="4DB86ED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E6089C"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81.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E4FC86" w14:textId="37141D92"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Unaspis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citri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(Comstock)</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[UNASCI]</w:t>
            </w:r>
          </w:p>
        </w:tc>
      </w:tr>
      <w:tr w:rsidR="00361BDA" w:rsidRPr="000B141A" w14:paraId="2F9DA891" w14:textId="77777777" w:rsidTr="0002033E">
        <w:trPr>
          <w:trHeight w:val="23"/>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80A62A" w14:textId="7B6C53AC" w:rsidR="00DE19F1" w:rsidRPr="000B141A" w:rsidRDefault="00DE19F1" w:rsidP="007C186A">
            <w:pPr>
              <w:spacing w:line="276" w:lineRule="auto"/>
              <w:ind w:left="57" w:right="57"/>
              <w:contextualSpacing/>
              <w:jc w:val="center"/>
              <w:rPr>
                <w:rFonts w:ascii="Times New Roman" w:hAnsi="Times New Roman" w:cs="Times New Roman"/>
                <w:b/>
                <w:bCs/>
                <w:sz w:val="24"/>
                <w:szCs w:val="24"/>
                <w:lang w:val="ro-MD"/>
              </w:rPr>
            </w:pPr>
            <w:r w:rsidRPr="000B141A">
              <w:rPr>
                <w:rFonts w:ascii="Times New Roman" w:hAnsi="Times New Roman" w:cs="Times New Roman"/>
                <w:b/>
                <w:sz w:val="24"/>
                <w:szCs w:val="24"/>
                <w:lang w:val="ro-MD"/>
              </w:rPr>
              <w:t>Subsecțiunea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4-a</w:t>
            </w:r>
          </w:p>
          <w:p w14:paraId="5D73695B" w14:textId="77777777" w:rsidR="00DE19F1" w:rsidRPr="000B141A" w:rsidRDefault="00DE19F1" w:rsidP="007C186A">
            <w:pPr>
              <w:spacing w:line="276" w:lineRule="auto"/>
              <w:ind w:left="57" w:right="57"/>
              <w:contextualSpacing/>
              <w:jc w:val="center"/>
              <w:rPr>
                <w:rFonts w:ascii="Times New Roman" w:hAnsi="Times New Roman" w:cs="Times New Roman"/>
                <w:sz w:val="24"/>
                <w:szCs w:val="24"/>
                <w:lang w:val="ro-MD"/>
              </w:rPr>
            </w:pPr>
            <w:r w:rsidRPr="000B141A">
              <w:rPr>
                <w:rFonts w:ascii="Times New Roman" w:hAnsi="Times New Roman" w:cs="Times New Roman"/>
                <w:b/>
                <w:bCs/>
                <w:sz w:val="24"/>
                <w:szCs w:val="24"/>
                <w:lang w:val="ro-MD"/>
              </w:rPr>
              <w:t>Nematode</w:t>
            </w:r>
          </w:p>
        </w:tc>
      </w:tr>
      <w:tr w:rsidR="00361BDA" w:rsidRPr="000B141A" w14:paraId="79D3E54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589AB7"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3448BB" w14:textId="39C4F35E"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Hirschmanniella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Luc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Goodey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[1HIRSG],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p>
          <w:p w14:paraId="48D6F723" w14:textId="146F4D72"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Hirschmanniella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behningi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(Micoletzky)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Luc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Goodey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[HIRSBE],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Hirschmanniella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gracilis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Luc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Goodey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[HIRSGR],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Hirschmanniella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halophila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Sturhan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Hall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[HIRSHA],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Hirschmanniella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loofi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Sher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[HIRSLO]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Hirschmanniella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zostericola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(Allgén)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Luc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Goodey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[HIRSZO]</w:t>
            </w:r>
          </w:p>
        </w:tc>
      </w:tr>
      <w:tr w:rsidR="00361BDA" w:rsidRPr="000B141A" w14:paraId="484A6D4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11019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778588" w14:textId="354F4069"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Longidorus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diadecturus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Eveleigh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Allen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[LONGDI]</w:t>
            </w:r>
          </w:p>
        </w:tc>
      </w:tr>
      <w:tr w:rsidR="00361BDA" w:rsidRPr="000B141A" w14:paraId="3702CD17"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4FF3F8"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4F587F" w14:textId="664ADF15"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Meloidogyne</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enterolobii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Yang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Eisenback</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[MELGMY]</w:t>
            </w:r>
          </w:p>
        </w:tc>
      </w:tr>
      <w:tr w:rsidR="00361BDA" w:rsidRPr="000B141A" w14:paraId="4D4EEA9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82B3B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361EF9" w14:textId="6E617CF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Nacobbus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aberrans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(Thorne)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Thorne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Allen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[NACOBA]</w:t>
            </w:r>
          </w:p>
        </w:tc>
      </w:tr>
      <w:tr w:rsidR="00361BDA" w:rsidRPr="000B141A" w14:paraId="4060453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8B31D5"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03A1BA" w14:textId="56EBEDD2"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Xiphinema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americanum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Cobb</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stricto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[XIPHAA]</w:t>
            </w:r>
          </w:p>
        </w:tc>
      </w:tr>
      <w:tr w:rsidR="00361BDA" w:rsidRPr="000B141A" w14:paraId="14215BC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4D5236"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57B0AA" w14:textId="10D00DDD"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Xiphinema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bricolense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Ebsary,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Vrain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Graham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[XIPHBC]</w:t>
            </w:r>
          </w:p>
        </w:tc>
      </w:tr>
      <w:tr w:rsidR="00361BDA" w:rsidRPr="000B141A" w14:paraId="44074715"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CB8C7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D92FB0" w14:textId="384F4D63"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Xiphinema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californicum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Lamberti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Bleve-Zacheo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[XIPHCA]</w:t>
            </w:r>
          </w:p>
        </w:tc>
      </w:tr>
      <w:tr w:rsidR="00361BDA" w:rsidRPr="000B141A" w14:paraId="7FAA641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3EC9C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D0506F" w14:textId="36EFE36D"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Xiphinema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inaequale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Khan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Ahmad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[XIPHNA]</w:t>
            </w:r>
          </w:p>
        </w:tc>
      </w:tr>
      <w:tr w:rsidR="00361BDA" w:rsidRPr="000B141A" w14:paraId="2C280BD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CE1E1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66506B" w14:textId="2CBD30A5"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Xiphinema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intermedium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Lamberti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Bleve-Zacheo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[XIPHIM]</w:t>
            </w:r>
          </w:p>
        </w:tc>
      </w:tr>
      <w:tr w:rsidR="00361BDA" w:rsidRPr="000B141A" w14:paraId="29FEF0D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59F69E"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56CCE2" w14:textId="58A1B0D1"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Xiphinema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rivesi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(populații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neeuropene)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Dalmasso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[XIPHRI]</w:t>
            </w:r>
          </w:p>
        </w:tc>
      </w:tr>
      <w:tr w:rsidR="00361BDA" w:rsidRPr="000B141A" w14:paraId="20B5FF7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6B2461"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5F6BC4" w14:textId="624710DE"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Xiphinema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tarjanense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Lamberti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Bleve-Zacheo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[XIPHTA]</w:t>
            </w:r>
          </w:p>
        </w:tc>
      </w:tr>
      <w:tr w:rsidR="00361BDA" w:rsidRPr="000B141A" w14:paraId="57CE894F" w14:textId="77777777" w:rsidTr="0002033E">
        <w:trPr>
          <w:trHeight w:val="23"/>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165A17" w14:textId="5A7CC59B" w:rsidR="00DE19F1" w:rsidRPr="000B141A" w:rsidRDefault="00DE19F1" w:rsidP="007C186A">
            <w:pPr>
              <w:spacing w:line="276" w:lineRule="auto"/>
              <w:ind w:left="57" w:right="57"/>
              <w:contextualSpacing/>
              <w:jc w:val="center"/>
              <w:rPr>
                <w:rFonts w:ascii="Times New Roman" w:hAnsi="Times New Roman" w:cs="Times New Roman"/>
                <w:b/>
                <w:bCs/>
                <w:sz w:val="24"/>
                <w:szCs w:val="24"/>
                <w:lang w:val="ro-MD"/>
              </w:rPr>
            </w:pPr>
            <w:r w:rsidRPr="000B141A">
              <w:rPr>
                <w:rFonts w:ascii="Times New Roman" w:hAnsi="Times New Roman" w:cs="Times New Roman"/>
                <w:b/>
                <w:sz w:val="24"/>
                <w:szCs w:val="24"/>
                <w:lang w:val="ro-MD"/>
              </w:rPr>
              <w:t>Subsecțiunea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5-a</w:t>
            </w:r>
          </w:p>
          <w:p w14:paraId="518AE05F" w14:textId="7B3C1E8B" w:rsidR="00DE19F1" w:rsidRPr="000B141A" w:rsidRDefault="00DE19F1" w:rsidP="007C186A">
            <w:pPr>
              <w:spacing w:line="276" w:lineRule="auto"/>
              <w:ind w:left="57" w:right="57"/>
              <w:contextualSpacing/>
              <w:jc w:val="center"/>
              <w:rPr>
                <w:rFonts w:ascii="Times New Roman" w:hAnsi="Times New Roman" w:cs="Times New Roman"/>
                <w:sz w:val="24"/>
                <w:szCs w:val="24"/>
                <w:lang w:val="ro-MD"/>
              </w:rPr>
            </w:pPr>
            <w:r w:rsidRPr="000B141A">
              <w:rPr>
                <w:rFonts w:ascii="Times New Roman" w:hAnsi="Times New Roman" w:cs="Times New Roman"/>
                <w:b/>
                <w:bCs/>
                <w:sz w:val="24"/>
                <w:szCs w:val="24"/>
                <w:lang w:val="ro-MD"/>
              </w:rPr>
              <w:t>Plante</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parazite</w:t>
            </w:r>
          </w:p>
        </w:tc>
      </w:tr>
      <w:tr w:rsidR="00361BDA" w:rsidRPr="000B141A" w14:paraId="4F51EB8E"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76771D"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C45E17" w14:textId="017957C3"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Arceuthobium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[1AREG],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p>
          <w:p w14:paraId="485A67EE" w14:textId="29D10FF9"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Arceuthobium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azoricum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Wiens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Hawksworth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[AREAZ],</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Arceuthobium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gambyi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Fridl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[AREGA]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Arceuthobium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oxycedri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Bieb.</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[AREOX]</w:t>
            </w:r>
          </w:p>
        </w:tc>
      </w:tr>
      <w:tr w:rsidR="00361BDA" w:rsidRPr="000B141A" w14:paraId="194A65F8" w14:textId="77777777" w:rsidTr="0002033E">
        <w:trPr>
          <w:trHeight w:val="23"/>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C6751D" w14:textId="5A976A07" w:rsidR="00DE19F1" w:rsidRPr="000B141A" w:rsidRDefault="00DE19F1" w:rsidP="007C186A">
            <w:pPr>
              <w:spacing w:line="276" w:lineRule="auto"/>
              <w:ind w:left="57" w:right="57"/>
              <w:contextualSpacing/>
              <w:jc w:val="center"/>
              <w:rPr>
                <w:rFonts w:ascii="Times New Roman" w:hAnsi="Times New Roman" w:cs="Times New Roman"/>
                <w:b/>
                <w:bCs/>
                <w:sz w:val="24"/>
                <w:szCs w:val="24"/>
                <w:lang w:val="ro-MD"/>
              </w:rPr>
            </w:pPr>
            <w:r w:rsidRPr="000B141A">
              <w:rPr>
                <w:rFonts w:ascii="Times New Roman" w:hAnsi="Times New Roman" w:cs="Times New Roman"/>
                <w:b/>
                <w:sz w:val="24"/>
                <w:szCs w:val="24"/>
                <w:lang w:val="ro-MD"/>
              </w:rPr>
              <w:t>Subsecțiunea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6-a</w:t>
            </w:r>
          </w:p>
          <w:p w14:paraId="1C879ACD" w14:textId="71DC41EC" w:rsidR="00DE19F1" w:rsidRPr="000B141A" w:rsidRDefault="00DE19F1" w:rsidP="007C186A">
            <w:pPr>
              <w:spacing w:line="276" w:lineRule="auto"/>
              <w:ind w:left="57" w:right="57"/>
              <w:contextualSpacing/>
              <w:jc w:val="center"/>
              <w:rPr>
                <w:rFonts w:ascii="Times New Roman" w:hAnsi="Times New Roman" w:cs="Times New Roman"/>
                <w:sz w:val="24"/>
                <w:szCs w:val="24"/>
                <w:lang w:val="ro-MD"/>
              </w:rPr>
            </w:pPr>
            <w:r w:rsidRPr="000B141A">
              <w:rPr>
                <w:rFonts w:ascii="Times New Roman" w:hAnsi="Times New Roman" w:cs="Times New Roman"/>
                <w:b/>
                <w:bCs/>
                <w:sz w:val="24"/>
                <w:szCs w:val="24"/>
                <w:lang w:val="ro-MD"/>
              </w:rPr>
              <w:t>Virusuri,</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viroizi</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și</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fitoplasme</w:t>
            </w:r>
          </w:p>
        </w:tc>
      </w:tr>
      <w:tr w:rsidR="00361BDA" w:rsidRPr="000B141A" w14:paraId="22356F0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36971C"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4FF9F9" w14:textId="1A70A76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Beet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curly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[BCTV00]</w:t>
            </w:r>
          </w:p>
        </w:tc>
      </w:tr>
      <w:tr w:rsidR="00361BDA" w:rsidRPr="000B141A" w14:paraId="17EC12D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F1CB90"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1B59F6" w14:textId="3E96DAC5"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Begomovirusuri,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p>
          <w:p w14:paraId="7556F593" w14:textId="6B48AE32" w:rsidR="00DE19F1" w:rsidRPr="000B141A" w:rsidRDefault="00DE19F1" w:rsidP="007C186A">
            <w:pPr>
              <w:spacing w:line="276" w:lineRule="auto"/>
              <w:ind w:left="57" w:right="57" w:firstLine="531"/>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Abutilon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mosaic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[ABMV00],</w:t>
            </w:r>
            <w:r w:rsidR="00BE1E32" w:rsidRPr="000B141A">
              <w:rPr>
                <w:rFonts w:ascii="Times New Roman" w:hAnsi="Times New Roman" w:cs="Times New Roman"/>
                <w:sz w:val="24"/>
                <w:szCs w:val="24"/>
                <w:lang w:val="ro-MD"/>
              </w:rPr>
              <w:t xml:space="preserve"> </w:t>
            </w:r>
          </w:p>
          <w:p w14:paraId="241805FC" w14:textId="39C7421C" w:rsidR="00DE19F1" w:rsidRPr="000B141A" w:rsidRDefault="00DE19F1" w:rsidP="007C186A">
            <w:pPr>
              <w:spacing w:line="276" w:lineRule="auto"/>
              <w:ind w:left="57" w:right="57" w:firstLine="531"/>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Papaya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leaf</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crumple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[PALCRV],</w:t>
            </w:r>
            <w:r w:rsidR="00BE1E32" w:rsidRPr="000B141A">
              <w:rPr>
                <w:rFonts w:ascii="Times New Roman" w:hAnsi="Times New Roman" w:cs="Times New Roman"/>
                <w:sz w:val="24"/>
                <w:szCs w:val="24"/>
                <w:lang w:val="ro-MD"/>
              </w:rPr>
              <w:t xml:space="preserve"> </w:t>
            </w:r>
          </w:p>
          <w:p w14:paraId="48AA5882" w14:textId="0D498131" w:rsidR="00DE19F1" w:rsidRPr="000B141A" w:rsidRDefault="00DE19F1" w:rsidP="007C186A">
            <w:pPr>
              <w:spacing w:line="276" w:lineRule="auto"/>
              <w:ind w:left="57" w:right="57" w:firstLine="531"/>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Sweet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potato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leaf</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[SPLCV0],</w:t>
            </w:r>
            <w:r w:rsidR="00BE1E32" w:rsidRPr="000B141A">
              <w:rPr>
                <w:rFonts w:ascii="Times New Roman" w:hAnsi="Times New Roman" w:cs="Times New Roman"/>
                <w:sz w:val="24"/>
                <w:szCs w:val="24"/>
                <w:lang w:val="ro-MD"/>
              </w:rPr>
              <w:t xml:space="preserve"> </w:t>
            </w:r>
          </w:p>
          <w:p w14:paraId="4A124366" w14:textId="760818F9" w:rsidR="00DE19F1" w:rsidRPr="000B141A" w:rsidRDefault="00DE19F1" w:rsidP="007C186A">
            <w:pPr>
              <w:spacing w:line="276" w:lineRule="auto"/>
              <w:ind w:left="57" w:right="57" w:firstLine="531"/>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Tomato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leaf</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Delhi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[TOLCND],</w:t>
            </w:r>
            <w:r w:rsidR="00BE1E32" w:rsidRPr="000B141A">
              <w:rPr>
                <w:rFonts w:ascii="Times New Roman" w:hAnsi="Times New Roman" w:cs="Times New Roman"/>
                <w:sz w:val="24"/>
                <w:szCs w:val="24"/>
                <w:lang w:val="ro-MD"/>
              </w:rPr>
              <w:t xml:space="preserve"> </w:t>
            </w:r>
          </w:p>
          <w:p w14:paraId="39B08788" w14:textId="100AE2F8" w:rsidR="00DE19F1" w:rsidRPr="000B141A" w:rsidRDefault="00DE19F1" w:rsidP="007C186A">
            <w:pPr>
              <w:spacing w:line="276" w:lineRule="auto"/>
              <w:ind w:left="57" w:right="57" w:firstLine="531"/>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Tomato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yellow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leaf</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[TYLCV0],</w:t>
            </w:r>
            <w:r w:rsidR="00BE1E32" w:rsidRPr="000B141A">
              <w:rPr>
                <w:rFonts w:ascii="Times New Roman" w:hAnsi="Times New Roman" w:cs="Times New Roman"/>
                <w:sz w:val="24"/>
                <w:szCs w:val="24"/>
                <w:lang w:val="ro-MD"/>
              </w:rPr>
              <w:t xml:space="preserve"> </w:t>
            </w:r>
          </w:p>
          <w:p w14:paraId="444C4053" w14:textId="76490453" w:rsidR="00DE19F1" w:rsidRPr="000B141A" w:rsidRDefault="00DE19F1" w:rsidP="007C186A">
            <w:pPr>
              <w:spacing w:line="276" w:lineRule="auto"/>
              <w:ind w:left="57" w:right="57" w:firstLine="531"/>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Tomato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yellow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leaf</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Sardinia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[TYLCSV],</w:t>
            </w:r>
            <w:r w:rsidR="00BE1E32" w:rsidRPr="000B141A">
              <w:rPr>
                <w:rFonts w:ascii="Times New Roman" w:hAnsi="Times New Roman" w:cs="Times New Roman"/>
                <w:sz w:val="24"/>
                <w:szCs w:val="24"/>
                <w:lang w:val="ro-MD"/>
              </w:rPr>
              <w:t xml:space="preserve"> </w:t>
            </w:r>
          </w:p>
          <w:p w14:paraId="3C4C9AC7" w14:textId="63AF7E61" w:rsidR="00DE19F1" w:rsidRPr="000B141A" w:rsidRDefault="00DE19F1" w:rsidP="007C186A">
            <w:pPr>
              <w:spacing w:line="276" w:lineRule="auto"/>
              <w:ind w:left="57" w:right="57" w:firstLine="531"/>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Tomato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yellow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leaf</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Malaga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[TYLCMA],</w:t>
            </w:r>
            <w:r w:rsidR="00BE1E32" w:rsidRPr="000B141A">
              <w:rPr>
                <w:rFonts w:ascii="Times New Roman" w:hAnsi="Times New Roman" w:cs="Times New Roman"/>
                <w:sz w:val="24"/>
                <w:szCs w:val="24"/>
                <w:lang w:val="ro-MD"/>
              </w:rPr>
              <w:t xml:space="preserve"> </w:t>
            </w:r>
          </w:p>
          <w:p w14:paraId="61DA89F9" w14:textId="664E5A32" w:rsidR="00DE19F1" w:rsidRPr="000B141A" w:rsidRDefault="00DE19F1" w:rsidP="007C186A">
            <w:pPr>
              <w:spacing w:line="276" w:lineRule="auto"/>
              <w:ind w:left="57" w:right="57" w:firstLine="531"/>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Tomato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yellow</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leaf</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Axarquia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[TYLCAX]</w:t>
            </w:r>
          </w:p>
        </w:tc>
      </w:tr>
      <w:tr w:rsidR="00361BDA" w:rsidRPr="000B141A" w14:paraId="07ACC83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9A8AF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D29BB9" w14:textId="7AD8C10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Black</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raspberry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latent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[TSVBL0]</w:t>
            </w:r>
          </w:p>
        </w:tc>
      </w:tr>
      <w:tr w:rsidR="00361BDA" w:rsidRPr="000B141A" w14:paraId="7EA50C3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8904A8"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844703" w14:textId="478B5ECB"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Candidatus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Phytoplasma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aurantifolia-tulpină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referință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[PHYPAF]</w:t>
            </w:r>
          </w:p>
        </w:tc>
      </w:tr>
      <w:tr w:rsidR="00361BDA" w:rsidRPr="000B141A" w14:paraId="247ADEB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D19F66"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DCDF9A" w14:textId="3E5F4FA3"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Chrysanthemum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stem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necrosis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[CSNV00]</w:t>
            </w:r>
          </w:p>
        </w:tc>
      </w:tr>
      <w:tr w:rsidR="00361BDA" w:rsidRPr="000B141A" w14:paraId="569481F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BF5FDD"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CD500B" w14:textId="5977D6B8" w:rsidR="00DE19F1" w:rsidRPr="000B141A" w:rsidRDefault="00DE19F1" w:rsidP="007C186A">
            <w:pPr>
              <w:shd w:val="clear" w:color="auto" w:fill="FFFFFF"/>
              <w:spacing w:line="276" w:lineRule="auto"/>
              <w:ind w:left="21"/>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i/>
                <w:iCs/>
                <w:sz w:val="24"/>
                <w:szCs w:val="24"/>
                <w:lang w:val="ro-MD"/>
              </w:rPr>
              <w:t>Citrus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leprosis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viruses:</w:t>
            </w:r>
          </w:p>
          <w:p w14:paraId="5F8476A8" w14:textId="3DE3168E" w:rsidR="00DE19F1" w:rsidRPr="000B141A" w:rsidRDefault="00DE19F1" w:rsidP="007C186A">
            <w:pPr>
              <w:shd w:val="clear" w:color="auto" w:fill="FFFFFF"/>
              <w:spacing w:line="276" w:lineRule="auto"/>
              <w:ind w:left="21"/>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6.1.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Citrus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leprosis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[CILVC0]</w:t>
            </w:r>
          </w:p>
          <w:p w14:paraId="77C901DE" w14:textId="70C624CC" w:rsidR="00DE19F1" w:rsidRPr="000B141A" w:rsidRDefault="00DE19F1" w:rsidP="007C186A">
            <w:pPr>
              <w:shd w:val="clear" w:color="auto" w:fill="FFFFFF"/>
              <w:spacing w:line="276" w:lineRule="auto"/>
              <w:ind w:left="21"/>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lastRenderedPageBreak/>
              <w:t>6.2.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Citrus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leprosis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[CILVC2]</w:t>
            </w:r>
          </w:p>
          <w:p w14:paraId="75598A18" w14:textId="01DE2EAC" w:rsidR="00DE19F1" w:rsidRPr="000B141A" w:rsidRDefault="00DE19F1" w:rsidP="007C186A">
            <w:pPr>
              <w:shd w:val="clear" w:color="auto" w:fill="FFFFFF"/>
              <w:spacing w:line="276" w:lineRule="auto"/>
              <w:ind w:left="21"/>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6.3.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Hibiscus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green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spot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[HGSV20]</w:t>
            </w:r>
          </w:p>
          <w:p w14:paraId="0713C304" w14:textId="2356E0C9" w:rsidR="00DE19F1" w:rsidRPr="000B141A" w:rsidRDefault="00DE19F1" w:rsidP="007C186A">
            <w:pPr>
              <w:shd w:val="clear" w:color="auto" w:fill="FFFFFF"/>
              <w:spacing w:line="276" w:lineRule="auto"/>
              <w:ind w:left="21"/>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6.4.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Citrus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strain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of</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Orchid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fleck</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[OFV00]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(citrus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strain)</w:t>
            </w:r>
          </w:p>
          <w:p w14:paraId="1C2D3384" w14:textId="2DD50B34" w:rsidR="00DE19F1" w:rsidRPr="000B141A" w:rsidRDefault="00DE19F1" w:rsidP="007C186A">
            <w:pPr>
              <w:shd w:val="clear" w:color="auto" w:fill="FFFFFF"/>
              <w:spacing w:line="276" w:lineRule="auto"/>
              <w:ind w:left="21"/>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6.5.</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Citrus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leprosis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sensu</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novo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[CILVNO]</w:t>
            </w:r>
          </w:p>
          <w:p w14:paraId="0D1E183D" w14:textId="242D706F" w:rsidR="00DE19F1" w:rsidRPr="000B141A" w:rsidRDefault="00DE19F1" w:rsidP="007C186A">
            <w:pPr>
              <w:shd w:val="clear" w:color="auto" w:fill="FFFFFF"/>
              <w:spacing w:line="276" w:lineRule="auto"/>
              <w:ind w:left="21"/>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6.6.</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Citrus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chlorotic</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spot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[CICSV0]</w:t>
            </w:r>
          </w:p>
        </w:tc>
      </w:tr>
      <w:tr w:rsidR="00361BDA" w:rsidRPr="000B141A" w14:paraId="46635CE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4C096D"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1262C0" w14:textId="696EAA30"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Citrus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tristeza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(izolate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non-UE)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[CTV000]</w:t>
            </w:r>
          </w:p>
        </w:tc>
      </w:tr>
      <w:tr w:rsidR="00361BDA" w:rsidRPr="000B141A" w14:paraId="3484B6F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EF0AC3"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7CD1AE" w14:textId="4D7E5A8D"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Coconut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cadang-cadang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viroid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[CCCVD0]</w:t>
            </w:r>
          </w:p>
        </w:tc>
      </w:tr>
      <w:tr w:rsidR="00361BDA" w:rsidRPr="000B141A" w14:paraId="745406F5"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6CB2EB"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18C53F" w14:textId="637A1D8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Cowpea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mild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mottle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[CPMMV0]</w:t>
            </w:r>
          </w:p>
        </w:tc>
      </w:tr>
      <w:tr w:rsidR="00361BDA" w:rsidRPr="000B141A" w14:paraId="60CB7B1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9BD59F"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5F0EE7" w14:textId="572E452C"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Lettuce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infectious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yellows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[LIYV00]</w:t>
            </w:r>
          </w:p>
        </w:tc>
      </w:tr>
      <w:tr w:rsidR="00361BDA" w:rsidRPr="000B141A" w14:paraId="7A928DE6"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3E5D5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90156B" w14:textId="2B903E52"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Melon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yellowing-associated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[MYAV00]</w:t>
            </w:r>
          </w:p>
        </w:tc>
      </w:tr>
      <w:tr w:rsidR="00361BDA" w:rsidRPr="000B141A" w14:paraId="5F1ABEB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5A9D33"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4D960E" w14:textId="3CA4569A"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Palm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lethal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yellowing</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[PHYP56]:</w:t>
            </w:r>
          </w:p>
          <w:p w14:paraId="0982597A" w14:textId="37717EDD"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12.1.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cocostanzania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subgrupul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16SrIV-C</w:t>
            </w:r>
          </w:p>
          <w:p w14:paraId="68AF4E3F" w14:textId="699E0CEE"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12.2.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palmae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subgrupurile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16SrIV-A,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16SrIV-B,</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16SrIV-D,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16SrIV-E,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16SrIV-F</w:t>
            </w:r>
          </w:p>
          <w:p w14:paraId="2859B82E" w14:textId="23811C36"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12.3.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palmicola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16SrXXII-A</w:t>
            </w:r>
          </w:p>
          <w:p w14:paraId="14FB88C4" w14:textId="2FBD73C0"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12.4.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16SrXXII-B</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înrudită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palmicola</w:t>
            </w:r>
          </w:p>
          <w:p w14:paraId="10BA88B2" w14:textId="34A5E855"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12.5.</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Noua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care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cauzează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îngălbenirea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letală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frunzelor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palmier,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din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grupul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16SrIV</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„Bogia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coconut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syndrome</w:t>
            </w:r>
            <w:r w:rsidR="00D70AD8" w:rsidRPr="000B141A">
              <w:rPr>
                <w:rFonts w:ascii="Times New Roman" w:eastAsia="Arial Unicode MS" w:hAnsi="Times New Roman" w:cs="Times New Roman"/>
                <w:sz w:val="24"/>
                <w:szCs w:val="24"/>
                <w:lang w:val="ro-MD"/>
              </w:rPr>
              <w:t>”</w:t>
            </w:r>
          </w:p>
        </w:tc>
      </w:tr>
      <w:tr w:rsidR="00361BDA" w:rsidRPr="000B141A" w14:paraId="242BCAC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012AF0C"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7D226EB" w14:textId="1BA90AFD"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shd w:val="clear" w:color="auto" w:fill="FFFFFF"/>
                <w:lang w:val="ro-MD"/>
              </w:rPr>
              <w:t>Rose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rosette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virus</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[RRV000]</w:t>
            </w:r>
          </w:p>
        </w:tc>
      </w:tr>
      <w:tr w:rsidR="00361BDA" w:rsidRPr="000B141A" w14:paraId="4E8B404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0E2F98"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44C020" w14:textId="760E2F8E"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Satsuma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dwarf</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[SDV000]</w:t>
            </w:r>
          </w:p>
        </w:tc>
      </w:tr>
      <w:tr w:rsidR="00361BDA" w:rsidRPr="000B141A" w14:paraId="1764CA5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2E980C"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8BE88A" w14:textId="147AD33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Squash</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yellowing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[SQVYVX]</w:t>
            </w:r>
          </w:p>
        </w:tc>
      </w:tr>
      <w:tr w:rsidR="00361BDA" w:rsidRPr="000B141A" w14:paraId="2C7F544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B3BED5"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ACA694" w14:textId="30133136"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Tomato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chocolate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[TOCHV0]</w:t>
            </w:r>
          </w:p>
        </w:tc>
      </w:tr>
      <w:tr w:rsidR="00361BDA" w:rsidRPr="000B141A" w14:paraId="46EE5BF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D02F4F"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B3C08A" w14:textId="00809E54"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Tomato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marchitez</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[TOANV0]</w:t>
            </w:r>
          </w:p>
        </w:tc>
      </w:tr>
      <w:tr w:rsidR="00361BDA" w:rsidRPr="000B141A" w14:paraId="2C6EA56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4B6AC0"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4B14EE" w14:textId="483C3D06"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Tomato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mild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mottle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virus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[TOMMOV]</w:t>
            </w:r>
          </w:p>
        </w:tc>
      </w:tr>
      <w:tr w:rsidR="00361BDA" w:rsidRPr="000B141A" w14:paraId="65DC366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CB7FE9"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F6E948" w14:textId="635E9123"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Virusuri,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viroizi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fitoplasme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Cydonia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Mill.,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Fragaria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Malus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Mill.,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Prunus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Pyrus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Ribes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Rubus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Vitis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w:t>
            </w:r>
          </w:p>
          <w:p w14:paraId="73604E9D" w14:textId="238A957D"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American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plum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line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pattern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[APLPV0]</w:t>
            </w:r>
          </w:p>
          <w:p w14:paraId="50B4C69C" w14:textId="3E8222F5"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Apple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fruit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crinkle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viroid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[AFCVD0]</w:t>
            </w:r>
          </w:p>
          <w:p w14:paraId="423425F7" w14:textId="665A6A16"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Apple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necrotic</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mosaic</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p>
          <w:p w14:paraId="65A13FA8" w14:textId="0C0B5B44"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Buckland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valley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grapevine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yellows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[PHYP77]</w:t>
            </w:r>
          </w:p>
          <w:p w14:paraId="76140272" w14:textId="6007A70C"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19.5.</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Blueberry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leaf</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mottle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[BLMOV0]</w:t>
            </w:r>
          </w:p>
          <w:p w14:paraId="78AEB743" w14:textId="52724933"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19.6.</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înrudite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aurantifolia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(Pear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decline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Taiwan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Crotalaria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witches’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broom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Sweet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little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leaf</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[PHYP39])</w:t>
            </w:r>
          </w:p>
          <w:p w14:paraId="61B97C40" w14:textId="345FF2F0"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australiense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Davis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et</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[PHYPAU]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referință)</w:t>
            </w:r>
          </w:p>
          <w:p w14:paraId="23E08748" w14:textId="6179AD97"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19.8.</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fraxini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referință)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Griffiths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et</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[PHYPFR]</w:t>
            </w:r>
          </w:p>
          <w:p w14:paraId="77B29B70" w14:textId="7A6A67C9"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19.9.</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hispanicum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referință)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Davis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et</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[PHYP07]</w:t>
            </w:r>
          </w:p>
          <w:p w14:paraId="1A020011" w14:textId="0BEF52D3"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19.10.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phoenicium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[PHYPPH]</w:t>
            </w:r>
          </w:p>
          <w:p w14:paraId="59C940B3" w14:textId="6A14FA50"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19.11.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înrudită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pruni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(North</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American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grapevine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yellows,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NAGYIII)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Davis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et</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al.</w:t>
            </w:r>
          </w:p>
          <w:p w14:paraId="18C3F988" w14:textId="5F476D26"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19.12.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înrudită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pyri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(Peach</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yellow</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leaf</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roll)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Norton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et</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al.</w:t>
            </w:r>
          </w:p>
          <w:p w14:paraId="31489C77" w14:textId="63058DC8"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lastRenderedPageBreak/>
              <w:t>19.13.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ziziphi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referință)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Jung</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et</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[PHYPZI]</w:t>
            </w:r>
          </w:p>
          <w:p w14:paraId="49A754B3" w14:textId="1F53B54D"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19.14.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Cherry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rasp</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leaf</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(CRLV)</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[CRLV00]</w:t>
            </w:r>
          </w:p>
          <w:p w14:paraId="33693E34" w14:textId="136DCD5A"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19.15.</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Cherry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rosette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p>
          <w:p w14:paraId="67842F4C" w14:textId="0CDF9CCA"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19.16.</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Cherry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rusty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mottle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associated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[CRMAV0]</w:t>
            </w:r>
          </w:p>
          <w:p w14:paraId="551771B7" w14:textId="2F3F3251"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19.17.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Cherry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twisted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leaf</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associated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[CTLAV0]</w:t>
            </w:r>
          </w:p>
          <w:p w14:paraId="7F726406" w14:textId="3C4775B9"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19.18.</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Grapevine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berry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inner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necrosis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[GINV00]</w:t>
            </w:r>
          </w:p>
          <w:p w14:paraId="6274459F" w14:textId="681AF76B"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19.19.</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Grapevine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blotch</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[GRBAV0]</w:t>
            </w:r>
          </w:p>
          <w:p w14:paraId="219FBFF4" w14:textId="72C87474"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19.20.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Grapevine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vein-clearing</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[GVCV00]</w:t>
            </w:r>
          </w:p>
          <w:p w14:paraId="0893A94B" w14:textId="3AC2B852"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19.21.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Peach</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mosaic</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[PCMV00]</w:t>
            </w:r>
          </w:p>
          <w:p w14:paraId="23D257D2" w14:textId="5AAEFB1A"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19.22.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Peach</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rosette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mosaic</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[PRMV00]</w:t>
            </w:r>
          </w:p>
          <w:p w14:paraId="577FE842" w14:textId="523DAD88"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19.23.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Raspberry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latent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[RPLV00]</w:t>
            </w:r>
          </w:p>
          <w:p w14:paraId="60FE0511" w14:textId="453F9508"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19.24.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Raspberry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leaf</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curl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[RLCV00]</w:t>
            </w:r>
          </w:p>
          <w:p w14:paraId="0C1535E5" w14:textId="7C9CD048"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19.25.</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Strawberry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chlorotic</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ﬂeck-associated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p>
          <w:p w14:paraId="24C14811" w14:textId="39AC638B"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19.26.</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Strawberry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leaf</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curl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p>
          <w:p w14:paraId="25F67EA8" w14:textId="2750BEA5"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19.27.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Strawberry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necrotic</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shock</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[SNSV00]</w:t>
            </w:r>
          </w:p>
          <w:p w14:paraId="7C65BBA2" w14:textId="78E10CA7"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19.28.</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Temperate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fruit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decay-virus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asociat</w:t>
            </w:r>
          </w:p>
        </w:tc>
      </w:tr>
      <w:tr w:rsidR="00361BDA" w:rsidRPr="000B141A" w14:paraId="5A5EF64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20E81C" w14:textId="77777777" w:rsidR="00DE19F1" w:rsidRPr="000B141A" w:rsidRDefault="00DE19F1"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20.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756552" w14:textId="52B573FE"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Virusuri,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viroizi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fitoplasme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Solanum</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tuberosum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alte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Solanum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spp.</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tuberculi:</w:t>
            </w:r>
          </w:p>
          <w:p w14:paraId="23BCCAE4" w14:textId="26CBB372"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Andean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latent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[APLV00]</w:t>
            </w:r>
          </w:p>
          <w:p w14:paraId="1CC046FA" w14:textId="579321F6"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Andean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mild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mosaic</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[APMMV0]</w:t>
            </w:r>
          </w:p>
          <w:p w14:paraId="176F9680" w14:textId="5436BDA5"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Andean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mottle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[APMOV0]</w:t>
            </w:r>
          </w:p>
          <w:p w14:paraId="2EED7063" w14:textId="7D05FC69"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americanum</w:t>
            </w:r>
          </w:p>
          <w:p w14:paraId="65FD4F2B" w14:textId="1C02D828"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20.5.</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înrudite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(GD32;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St_JO_10,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14,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17;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PPT-SA;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Rus-343F;</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PPT-GTO29,</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-GTO30,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-SINTV</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Huayao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Survey</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hair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sprouts)</w:t>
            </w:r>
          </w:p>
          <w:p w14:paraId="41D31038" w14:textId="05BAF093"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20.6.</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înrudite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fragariae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(YN-169,</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YN-10G)</w:t>
            </w:r>
          </w:p>
          <w:p w14:paraId="592207E3" w14:textId="23A3189A"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înrudite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Candidatus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Phytoplasma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pruni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(Clover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yellow</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edge,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purple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top</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Akpot7,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MT117,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Akpot6;</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PPT-COAHP,</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-GTOP)</w:t>
            </w:r>
          </w:p>
          <w:p w14:paraId="09957D9D" w14:textId="1B429302"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20.8.</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Chilli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leaf</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curl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[CHILCU]</w:t>
            </w:r>
          </w:p>
          <w:p w14:paraId="4700A3F6" w14:textId="4B108473"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20.9.</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black</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ringspot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[PBRSV0]</w:t>
            </w:r>
          </w:p>
          <w:p w14:paraId="7E9EE97B" w14:textId="2B9883D6"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20.10.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[PVB000]</w:t>
            </w:r>
          </w:p>
          <w:p w14:paraId="31702113" w14:textId="460B109F"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20.11.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H</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[PVH000]</w:t>
            </w:r>
          </w:p>
          <w:p w14:paraId="35B1A674" w14:textId="52F40C72"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20.12.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[PVP000]</w:t>
            </w:r>
          </w:p>
          <w:p w14:paraId="7B4B6DBA" w14:textId="0079F3D2"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20.13.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[PVT000]</w:t>
            </w:r>
          </w:p>
          <w:p w14:paraId="17BD849D" w14:textId="329715F7"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20.14.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yellow</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dwarf</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[PYDV00]</w:t>
            </w:r>
          </w:p>
          <w:p w14:paraId="5C95413E" w14:textId="35FB99FD"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20.15.</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yellow</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mosaic</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[PYMV00]</w:t>
            </w:r>
          </w:p>
          <w:p w14:paraId="64F4C8EE" w14:textId="3F70399C"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20.16.</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yellow</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vein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[PYVV00]</w:t>
            </w:r>
          </w:p>
          <w:p w14:paraId="1DCD3166" w14:textId="46ADF3E5"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20.17.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yellowing</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[PYV000]</w:t>
            </w:r>
          </w:p>
          <w:p w14:paraId="63ECCED9" w14:textId="0571841C"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20.18.</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Tomato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mosaic</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Havana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[THV000]</w:t>
            </w:r>
          </w:p>
          <w:p w14:paraId="0EC84EE6" w14:textId="2D0D0FA4"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20.19.</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Tomato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mottle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Taino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[TOMOTV]</w:t>
            </w:r>
          </w:p>
          <w:p w14:paraId="35878EE5" w14:textId="226379DC"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20.20.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Tomato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severe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rugose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[TOSRV0]</w:t>
            </w:r>
          </w:p>
          <w:p w14:paraId="2C81A9A8" w14:textId="5F117670"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20.21.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Tomato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yellow</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vein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streak</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[TOYVSV]</w:t>
            </w:r>
          </w:p>
          <w:p w14:paraId="055649EF" w14:textId="0A64C3AD" w:rsidR="00DE19F1" w:rsidRPr="000B141A" w:rsidRDefault="00DE19F1" w:rsidP="007C186A">
            <w:pPr>
              <w:shd w:val="clear" w:color="auto" w:fill="FFFFFF"/>
              <w:spacing w:line="276" w:lineRule="auto"/>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20.22.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Izolate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non-UE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virusurilor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cartofi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X</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Potato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leafroll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[PVS000],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[PVX000]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[PLRV00]</w:t>
            </w:r>
          </w:p>
        </w:tc>
      </w:tr>
    </w:tbl>
    <w:p w14:paraId="7BE6A319" w14:textId="6E80574F" w:rsidR="00DE19F1" w:rsidRPr="000B141A" w:rsidRDefault="0002033E" w:rsidP="007C186A">
      <w:pPr>
        <w:shd w:val="clear" w:color="auto" w:fill="FFFFFF"/>
        <w:spacing w:line="276" w:lineRule="auto"/>
        <w:contextualSpacing/>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lastRenderedPageBreak/>
        <w:t>”</w:t>
      </w:r>
    </w:p>
    <w:p w14:paraId="5F259C58" w14:textId="3A093C09" w:rsidR="002F2BDA" w:rsidRPr="000B141A" w:rsidRDefault="002F423B" w:rsidP="007C186A">
      <w:pPr>
        <w:shd w:val="clear" w:color="auto" w:fill="FFFFFF"/>
        <w:spacing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b/>
          <w:sz w:val="28"/>
          <w:szCs w:val="28"/>
          <w:shd w:val="clear" w:color="auto" w:fill="FFFFFF"/>
          <w:lang w:val="ro-MD"/>
        </w:rPr>
        <w:t>1.</w:t>
      </w:r>
      <w:r w:rsidR="005E0C22"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w:t>
      </w:r>
      <w:r w:rsidR="004B74C0" w:rsidRPr="000B141A">
        <w:rPr>
          <w:rFonts w:ascii="Times New Roman" w:hAnsi="Times New Roman" w:cs="Times New Roman"/>
          <w:b/>
          <w:sz w:val="28"/>
          <w:szCs w:val="28"/>
          <w:shd w:val="clear" w:color="auto" w:fill="FFFFFF"/>
          <w:lang w:val="ro-MD"/>
        </w:rPr>
        <w:t>3</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ED15CF" w:rsidRPr="000B141A">
        <w:rPr>
          <w:rFonts w:ascii="Times New Roman" w:hAnsi="Times New Roman" w:cs="Times New Roman"/>
          <w:sz w:val="28"/>
          <w:szCs w:val="28"/>
          <w:shd w:val="clear" w:color="auto" w:fill="FFFFFF"/>
          <w:lang w:val="ro-MD"/>
        </w:rPr>
        <w:t>Anexa</w:t>
      </w:r>
      <w:r w:rsidR="00BE1E32" w:rsidRPr="000B141A">
        <w:rPr>
          <w:rFonts w:ascii="Times New Roman" w:hAnsi="Times New Roman" w:cs="Times New Roman"/>
          <w:sz w:val="28"/>
          <w:szCs w:val="28"/>
          <w:shd w:val="clear" w:color="auto" w:fill="FFFFFF"/>
          <w:lang w:val="ro-MD"/>
        </w:rPr>
        <w:t xml:space="preserve"> </w:t>
      </w:r>
      <w:r w:rsidR="00ED15CF"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DD509A" w:rsidRPr="000B141A">
        <w:rPr>
          <w:rFonts w:ascii="Times New Roman" w:hAnsi="Times New Roman" w:cs="Times New Roman"/>
          <w:sz w:val="28"/>
          <w:szCs w:val="28"/>
          <w:shd w:val="clear" w:color="auto" w:fill="FFFFFF"/>
          <w:lang w:val="ro-MD"/>
        </w:rPr>
        <w:t>3</w:t>
      </w:r>
      <w:r w:rsidR="00BE1E32" w:rsidRPr="000B141A">
        <w:rPr>
          <w:rFonts w:ascii="Times New Roman" w:hAnsi="Times New Roman" w:cs="Times New Roman"/>
          <w:sz w:val="28"/>
          <w:szCs w:val="28"/>
          <w:shd w:val="clear" w:color="auto" w:fill="FFFFFF"/>
          <w:lang w:val="ro-MD"/>
        </w:rPr>
        <w:t xml:space="preserve"> </w:t>
      </w:r>
      <w:r w:rsidR="006F017B"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006F017B" w:rsidRPr="000B141A">
        <w:rPr>
          <w:rFonts w:ascii="Times New Roman" w:hAnsi="Times New Roman" w:cs="Times New Roman"/>
          <w:sz w:val="28"/>
          <w:szCs w:val="28"/>
          <w:shd w:val="clear" w:color="auto" w:fill="FFFFFF"/>
          <w:lang w:val="ro-MD"/>
        </w:rPr>
        <w:t>modifică,</w:t>
      </w:r>
      <w:r w:rsidR="00BE1E32" w:rsidRPr="000B141A">
        <w:rPr>
          <w:rFonts w:ascii="Times New Roman" w:hAnsi="Times New Roman" w:cs="Times New Roman"/>
          <w:sz w:val="28"/>
          <w:szCs w:val="28"/>
          <w:shd w:val="clear" w:color="auto" w:fill="FFFFFF"/>
          <w:lang w:val="ro-MD"/>
        </w:rPr>
        <w:t xml:space="preserve"> </w:t>
      </w:r>
      <w:r w:rsidR="006F017B" w:rsidRPr="000B141A">
        <w:rPr>
          <w:rFonts w:ascii="Times New Roman" w:hAnsi="Times New Roman" w:cs="Times New Roman"/>
          <w:sz w:val="28"/>
          <w:szCs w:val="28"/>
          <w:shd w:val="clear" w:color="auto" w:fill="FFFFFF"/>
          <w:lang w:val="ro-MD"/>
        </w:rPr>
        <w:t>după</w:t>
      </w:r>
      <w:r w:rsidR="00BE1E32" w:rsidRPr="000B141A">
        <w:rPr>
          <w:rFonts w:ascii="Times New Roman" w:hAnsi="Times New Roman" w:cs="Times New Roman"/>
          <w:sz w:val="28"/>
          <w:szCs w:val="28"/>
          <w:shd w:val="clear" w:color="auto" w:fill="FFFFFF"/>
          <w:lang w:val="ro-MD"/>
        </w:rPr>
        <w:t xml:space="preserve"> </w:t>
      </w:r>
      <w:r w:rsidR="006F017B" w:rsidRPr="000B141A">
        <w:rPr>
          <w:rFonts w:ascii="Times New Roman" w:hAnsi="Times New Roman" w:cs="Times New Roman"/>
          <w:sz w:val="28"/>
          <w:szCs w:val="28"/>
          <w:shd w:val="clear" w:color="auto" w:fill="FFFFFF"/>
          <w:lang w:val="ro-MD"/>
        </w:rPr>
        <w:t>cum</w:t>
      </w:r>
      <w:r w:rsidR="00BE1E32" w:rsidRPr="000B141A">
        <w:rPr>
          <w:rFonts w:ascii="Times New Roman" w:hAnsi="Times New Roman" w:cs="Times New Roman"/>
          <w:sz w:val="28"/>
          <w:szCs w:val="28"/>
          <w:shd w:val="clear" w:color="auto" w:fill="FFFFFF"/>
          <w:lang w:val="ro-MD"/>
        </w:rPr>
        <w:t xml:space="preserve"> </w:t>
      </w:r>
      <w:r w:rsidR="006F017B" w:rsidRPr="000B141A">
        <w:rPr>
          <w:rFonts w:ascii="Times New Roman" w:hAnsi="Times New Roman" w:cs="Times New Roman"/>
          <w:sz w:val="28"/>
          <w:szCs w:val="28"/>
          <w:shd w:val="clear" w:color="auto" w:fill="FFFFFF"/>
          <w:lang w:val="ro-MD"/>
        </w:rPr>
        <w:t>urmează</w:t>
      </w:r>
      <w:r w:rsidR="002F2BDA" w:rsidRPr="000B141A">
        <w:rPr>
          <w:rFonts w:ascii="Times New Roman" w:hAnsi="Times New Roman" w:cs="Times New Roman"/>
          <w:sz w:val="28"/>
          <w:szCs w:val="28"/>
          <w:shd w:val="clear" w:color="auto" w:fill="FFFFFF"/>
          <w:lang w:val="ro-MD"/>
        </w:rPr>
        <w:t>:</w:t>
      </w:r>
    </w:p>
    <w:p w14:paraId="077A617B" w14:textId="5AA79403" w:rsidR="0002033E" w:rsidRPr="000B141A" w:rsidRDefault="002F2BDA"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w:t>
      </w:r>
      <w:r w:rsidR="00B546C7" w:rsidRPr="000B141A">
        <w:rPr>
          <w:rFonts w:ascii="Times New Roman" w:hAnsi="Times New Roman" w:cs="Times New Roman"/>
          <w:sz w:val="28"/>
          <w:szCs w:val="28"/>
          <w:shd w:val="clear" w:color="auto" w:fill="FFFFFF"/>
          <w:lang w:val="ro-MD"/>
        </w:rPr>
        <w:t>3</w:t>
      </w:r>
      <w:r w:rsidRPr="000B141A">
        <w:rPr>
          <w:rFonts w:ascii="Times New Roman" w:hAnsi="Times New Roman" w:cs="Times New Roman"/>
          <w:sz w:val="28"/>
          <w:szCs w:val="28"/>
          <w:shd w:val="clear" w:color="auto" w:fill="FFFFFF"/>
          <w:lang w:val="ro-MD"/>
        </w:rPr>
        <w:t>.1.</w:t>
      </w:r>
      <w:r w:rsidR="00BE1E32" w:rsidRPr="000B141A">
        <w:rPr>
          <w:rFonts w:ascii="Times New Roman" w:hAnsi="Times New Roman" w:cs="Times New Roman"/>
          <w:sz w:val="28"/>
          <w:szCs w:val="28"/>
          <w:shd w:val="clear" w:color="auto" w:fill="FFFFFF"/>
          <w:lang w:val="ro-MD"/>
        </w:rPr>
        <w:t xml:space="preserve"> </w:t>
      </w:r>
      <w:r w:rsidR="002C7728" w:rsidRPr="000B141A">
        <w:rPr>
          <w:rFonts w:ascii="Times New Roman" w:hAnsi="Times New Roman" w:cs="Times New Roman"/>
          <w:sz w:val="28"/>
          <w:szCs w:val="28"/>
          <w:shd w:val="clear" w:color="auto" w:fill="FFFFFF"/>
          <w:lang w:val="ro-MD"/>
        </w:rPr>
        <w:t>La</w:t>
      </w:r>
      <w:r w:rsidR="00BE1E32" w:rsidRPr="000B141A">
        <w:rPr>
          <w:rFonts w:ascii="Times New Roman" w:hAnsi="Times New Roman" w:cs="Times New Roman"/>
          <w:sz w:val="28"/>
          <w:szCs w:val="28"/>
          <w:shd w:val="clear" w:color="auto" w:fill="FFFFFF"/>
          <w:lang w:val="ro-MD"/>
        </w:rPr>
        <w:t xml:space="preserve"> </w:t>
      </w:r>
      <w:r w:rsidR="002C7728" w:rsidRPr="000B141A">
        <w:rPr>
          <w:rFonts w:ascii="Times New Roman" w:hAnsi="Times New Roman" w:cs="Times New Roman"/>
          <w:sz w:val="28"/>
          <w:szCs w:val="28"/>
          <w:shd w:val="clear" w:color="auto" w:fill="FFFFFF"/>
          <w:lang w:val="ro-MD"/>
        </w:rPr>
        <w:t>pct.</w:t>
      </w:r>
      <w:r w:rsidR="00BE1E32" w:rsidRPr="000B141A">
        <w:rPr>
          <w:rFonts w:ascii="Times New Roman" w:hAnsi="Times New Roman" w:cs="Times New Roman"/>
          <w:sz w:val="28"/>
          <w:szCs w:val="28"/>
          <w:shd w:val="clear" w:color="auto" w:fill="FFFFFF"/>
          <w:lang w:val="ro-MD"/>
        </w:rPr>
        <w:t xml:space="preserve"> </w:t>
      </w:r>
      <w:r w:rsidR="002C7728" w:rsidRPr="000B141A">
        <w:rPr>
          <w:rFonts w:ascii="Times New Roman" w:hAnsi="Times New Roman" w:cs="Times New Roman"/>
          <w:sz w:val="28"/>
          <w:szCs w:val="28"/>
          <w:shd w:val="clear" w:color="auto" w:fill="FFFFFF"/>
          <w:lang w:val="ro-MD"/>
        </w:rPr>
        <w:t>2</w:t>
      </w:r>
      <w:r w:rsidR="00BE1E32" w:rsidRPr="000B141A">
        <w:rPr>
          <w:rFonts w:ascii="Times New Roman" w:hAnsi="Times New Roman" w:cs="Times New Roman"/>
          <w:sz w:val="28"/>
          <w:szCs w:val="28"/>
          <w:shd w:val="clear" w:color="auto" w:fill="FFFFFF"/>
          <w:lang w:val="ro-MD"/>
        </w:rPr>
        <w:t xml:space="preserve"> </w:t>
      </w:r>
      <w:r w:rsidR="002C7728" w:rsidRPr="000B141A">
        <w:rPr>
          <w:rFonts w:ascii="Times New Roman" w:hAnsi="Times New Roman" w:cs="Times New Roman"/>
          <w:sz w:val="28"/>
          <w:szCs w:val="28"/>
          <w:shd w:val="clear" w:color="auto" w:fill="FFFFFF"/>
          <w:lang w:val="ro-MD"/>
        </w:rPr>
        <w:t>și</w:t>
      </w:r>
      <w:r w:rsidR="00BE1E32" w:rsidRPr="000B141A">
        <w:rPr>
          <w:rFonts w:ascii="Times New Roman" w:hAnsi="Times New Roman" w:cs="Times New Roman"/>
          <w:sz w:val="28"/>
          <w:szCs w:val="28"/>
          <w:shd w:val="clear" w:color="auto" w:fill="FFFFFF"/>
          <w:lang w:val="ro-MD"/>
        </w:rPr>
        <w:t xml:space="preserve"> </w:t>
      </w:r>
      <w:r w:rsidR="002C7728" w:rsidRPr="000B141A">
        <w:rPr>
          <w:rFonts w:ascii="Times New Roman" w:hAnsi="Times New Roman" w:cs="Times New Roman"/>
          <w:sz w:val="28"/>
          <w:szCs w:val="28"/>
          <w:shd w:val="clear" w:color="auto" w:fill="FFFFFF"/>
          <w:lang w:val="ro-MD"/>
        </w:rPr>
        <w:t>3,</w:t>
      </w:r>
      <w:r w:rsidR="00BE1E32" w:rsidRPr="000B141A">
        <w:rPr>
          <w:rFonts w:ascii="Times New Roman" w:hAnsi="Times New Roman" w:cs="Times New Roman"/>
          <w:sz w:val="28"/>
          <w:szCs w:val="28"/>
          <w:shd w:val="clear" w:color="auto" w:fill="FFFFFF"/>
          <w:lang w:val="ro-MD"/>
        </w:rPr>
        <w:t xml:space="preserve"> </w:t>
      </w:r>
      <w:r w:rsidR="00D431DF"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shd w:val="clear" w:color="auto" w:fill="FFFFFF"/>
          <w:lang w:val="ro-MD"/>
        </w:rPr>
        <w:t xml:space="preserve"> </w:t>
      </w:r>
      <w:r w:rsidR="002C7728" w:rsidRPr="000B141A">
        <w:rPr>
          <w:rFonts w:ascii="Times New Roman" w:hAnsi="Times New Roman" w:cs="Times New Roman"/>
          <w:sz w:val="28"/>
          <w:szCs w:val="28"/>
          <w:shd w:val="clear" w:color="auto" w:fill="FFFFFF"/>
          <w:lang w:val="ro-MD"/>
        </w:rPr>
        <w:t>„Hotărârea</w:t>
      </w:r>
      <w:r w:rsidR="00BE1E32" w:rsidRPr="000B141A">
        <w:rPr>
          <w:rFonts w:ascii="Times New Roman" w:hAnsi="Times New Roman" w:cs="Times New Roman"/>
          <w:sz w:val="28"/>
          <w:szCs w:val="28"/>
          <w:shd w:val="clear" w:color="auto" w:fill="FFFFFF"/>
          <w:lang w:val="ro-MD"/>
        </w:rPr>
        <w:t xml:space="preserve"> </w:t>
      </w:r>
      <w:r w:rsidR="002C7728" w:rsidRPr="000B141A">
        <w:rPr>
          <w:rFonts w:ascii="Times New Roman" w:hAnsi="Times New Roman" w:cs="Times New Roman"/>
          <w:sz w:val="28"/>
          <w:szCs w:val="28"/>
          <w:shd w:val="clear" w:color="auto" w:fill="FFFFFF"/>
          <w:lang w:val="ro-MD"/>
        </w:rPr>
        <w:t>Guvernului</w:t>
      </w:r>
      <w:r w:rsidR="00BE1E32" w:rsidRPr="000B141A">
        <w:rPr>
          <w:rFonts w:ascii="Times New Roman" w:hAnsi="Times New Roman" w:cs="Times New Roman"/>
          <w:sz w:val="28"/>
          <w:szCs w:val="28"/>
          <w:shd w:val="clear" w:color="auto" w:fill="FFFFFF"/>
          <w:lang w:val="ro-MD"/>
        </w:rPr>
        <w:t xml:space="preserve"> </w:t>
      </w:r>
      <w:r w:rsidR="002C7728"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2C7728" w:rsidRPr="000B141A">
        <w:rPr>
          <w:rFonts w:ascii="Times New Roman" w:hAnsi="Times New Roman" w:cs="Times New Roman"/>
          <w:sz w:val="28"/>
          <w:szCs w:val="28"/>
          <w:lang w:val="ro-MD"/>
        </w:rPr>
        <w:t>836/2011</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bCs/>
          <w:sz w:val="28"/>
          <w:szCs w:val="28"/>
          <w:lang w:val="ro-MD"/>
        </w:rPr>
        <w:t>pentru</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aprobarea</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Cerințelor</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calitatea</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comercializarea</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semințelor</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plante</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furajere</w:t>
      </w:r>
      <w:r w:rsidR="00D70AD8" w:rsidRPr="000B141A">
        <w:rPr>
          <w:rFonts w:ascii="Times New Roman" w:hAnsi="Times New Roman" w:cs="Times New Roman"/>
          <w:bCs/>
          <w:sz w:val="28"/>
          <w:szCs w:val="28"/>
          <w:lang w:val="ro-MD"/>
        </w:rPr>
        <w:t>”</w:t>
      </w:r>
      <w:r w:rsidR="00BE1E32" w:rsidRPr="000B141A">
        <w:rPr>
          <w:rFonts w:ascii="Times New Roman" w:hAnsi="Times New Roman" w:cs="Times New Roman"/>
          <w:sz w:val="28"/>
          <w:szCs w:val="28"/>
          <w:shd w:val="clear" w:color="auto" w:fill="FFFFFF"/>
          <w:lang w:val="ro-MD"/>
        </w:rPr>
        <w:t xml:space="preserve"> </w:t>
      </w:r>
      <w:r w:rsidR="002C7728"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00D431DF" w:rsidRPr="000B141A">
        <w:rPr>
          <w:rFonts w:ascii="Times New Roman" w:hAnsi="Times New Roman" w:cs="Times New Roman"/>
          <w:sz w:val="28"/>
          <w:szCs w:val="28"/>
          <w:shd w:val="clear" w:color="auto" w:fill="FFFFFF"/>
          <w:lang w:val="ro-MD"/>
        </w:rPr>
        <w:t>substituie cu textul</w:t>
      </w:r>
      <w:r w:rsidR="00BE1E32" w:rsidRPr="000B141A">
        <w:rPr>
          <w:rFonts w:ascii="Times New Roman" w:hAnsi="Times New Roman" w:cs="Times New Roman"/>
          <w:sz w:val="28"/>
          <w:szCs w:val="28"/>
          <w:shd w:val="clear" w:color="auto" w:fill="FFFFFF"/>
          <w:lang w:val="ro-MD"/>
        </w:rPr>
        <w:t xml:space="preserve"> </w:t>
      </w:r>
      <w:r w:rsidR="002C7728" w:rsidRPr="000B141A">
        <w:rPr>
          <w:rFonts w:ascii="Times New Roman" w:hAnsi="Times New Roman" w:cs="Times New Roman"/>
          <w:sz w:val="28"/>
          <w:szCs w:val="28"/>
          <w:shd w:val="clear" w:color="auto" w:fill="FFFFFF"/>
          <w:lang w:val="ro-MD"/>
        </w:rPr>
        <w:t>„</w:t>
      </w:r>
      <w:r w:rsidR="002C7728" w:rsidRPr="000B141A">
        <w:rPr>
          <w:rFonts w:ascii="Times New Roman" w:hAnsi="Times New Roman" w:cs="Times New Roman"/>
          <w:bCs/>
          <w:sz w:val="28"/>
          <w:szCs w:val="28"/>
          <w:lang w:val="ro-MD"/>
        </w:rPr>
        <w:t>Hotărârea</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Guvernului</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iCs/>
          <w:sz w:val="28"/>
          <w:szCs w:val="28"/>
          <w:lang w:val="ro-MD"/>
        </w:rPr>
        <w:t>686/2024</w:t>
      </w:r>
      <w:r w:rsidR="00BE1E32" w:rsidRPr="000B141A">
        <w:rPr>
          <w:rFonts w:ascii="Times New Roman" w:hAnsi="Times New Roman" w:cs="Times New Roman"/>
          <w:iCs/>
          <w:sz w:val="28"/>
          <w:szCs w:val="28"/>
          <w:lang w:val="ro-MD"/>
        </w:rPr>
        <w:t xml:space="preserve"> </w:t>
      </w:r>
      <w:r w:rsidR="002C7728"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aprobarea</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Cerințelor</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producerea,</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prelucrarea</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comercializarea</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semințelor</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plante</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furajere,</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sfeclă</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furajeră</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sfeclă</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zahăr</w:t>
      </w:r>
      <w:r w:rsidR="00D70AD8" w:rsidRPr="000B141A">
        <w:rPr>
          <w:rFonts w:ascii="Times New Roman" w:hAnsi="Times New Roman" w:cs="Times New Roman"/>
          <w:sz w:val="28"/>
          <w:szCs w:val="28"/>
          <w:lang w:val="ro-MD"/>
        </w:rPr>
        <w:t>”</w:t>
      </w:r>
      <w:r w:rsidR="0002033E" w:rsidRPr="000B141A">
        <w:rPr>
          <w:rFonts w:ascii="Times New Roman" w:hAnsi="Times New Roman" w:cs="Times New Roman"/>
          <w:sz w:val="28"/>
          <w:szCs w:val="28"/>
          <w:lang w:val="ro-MD"/>
        </w:rPr>
        <w:t>;</w:t>
      </w:r>
    </w:p>
    <w:p w14:paraId="7A510132" w14:textId="71F7B321" w:rsidR="002C7728" w:rsidRPr="000B141A" w:rsidRDefault="0002033E" w:rsidP="007C186A">
      <w:pPr>
        <w:shd w:val="clear" w:color="auto" w:fill="FFFFFF"/>
        <w:spacing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.3.3.2.</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La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pct.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2,</w:t>
      </w:r>
      <w:r w:rsidR="00BE1E32" w:rsidRPr="000B141A">
        <w:rPr>
          <w:rFonts w:ascii="Times New Roman" w:hAnsi="Times New Roman" w:cs="Times New Roman"/>
          <w:sz w:val="28"/>
          <w:szCs w:val="28"/>
          <w:shd w:val="clear" w:color="auto" w:fill="FFFFFF"/>
          <w:lang w:val="ro-MD"/>
        </w:rPr>
        <w:t xml:space="preserve"> </w:t>
      </w:r>
      <w:r w:rsidR="00D431DF" w:rsidRPr="000B141A">
        <w:rPr>
          <w:rFonts w:ascii="Times New Roman" w:hAnsi="Times New Roman" w:cs="Times New Roman"/>
          <w:sz w:val="28"/>
          <w:szCs w:val="28"/>
          <w:lang w:val="ro-MD"/>
        </w:rPr>
        <w:t>textul</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„Hotărârea</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1211/2008</w:t>
      </w:r>
      <w:r w:rsidR="00BE1E32" w:rsidRPr="000B141A">
        <w:rPr>
          <w:rFonts w:ascii="Times New Roman" w:hAnsi="Times New Roman" w:cs="Times New Roman"/>
          <w:bCs/>
          <w:sz w:val="28"/>
          <w:szCs w:val="28"/>
          <w:lang w:val="ro-MD"/>
        </w:rPr>
        <w:t xml:space="preserve"> </w:t>
      </w:r>
      <w:r w:rsidR="002C7728" w:rsidRPr="000B141A">
        <w:rPr>
          <w:rStyle w:val="Robust"/>
          <w:rFonts w:ascii="Times New Roman" w:hAnsi="Times New Roman" w:cs="Times New Roman"/>
          <w:b w:val="0"/>
          <w:sz w:val="28"/>
          <w:szCs w:val="28"/>
          <w:lang w:val="ro-MD"/>
        </w:rPr>
        <w:t>cu</w:t>
      </w:r>
      <w:r w:rsidR="00BE1E32" w:rsidRPr="000B141A">
        <w:rPr>
          <w:rStyle w:val="Robust"/>
          <w:rFonts w:ascii="Times New Roman" w:hAnsi="Times New Roman" w:cs="Times New Roman"/>
          <w:b w:val="0"/>
          <w:sz w:val="28"/>
          <w:szCs w:val="28"/>
          <w:lang w:val="ro-MD"/>
        </w:rPr>
        <w:t xml:space="preserve"> </w:t>
      </w:r>
      <w:r w:rsidR="002C7728" w:rsidRPr="000B141A">
        <w:rPr>
          <w:rStyle w:val="Robust"/>
          <w:rFonts w:ascii="Times New Roman" w:hAnsi="Times New Roman" w:cs="Times New Roman"/>
          <w:b w:val="0"/>
          <w:sz w:val="28"/>
          <w:szCs w:val="28"/>
          <w:lang w:val="ro-MD"/>
        </w:rPr>
        <w:t>privire</w:t>
      </w:r>
      <w:r w:rsidR="00BE1E32" w:rsidRPr="000B141A">
        <w:rPr>
          <w:rStyle w:val="Robust"/>
          <w:rFonts w:ascii="Times New Roman" w:hAnsi="Times New Roman" w:cs="Times New Roman"/>
          <w:b w:val="0"/>
          <w:sz w:val="28"/>
          <w:szCs w:val="28"/>
          <w:lang w:val="ro-MD"/>
        </w:rPr>
        <w:t xml:space="preserve"> </w:t>
      </w:r>
      <w:r w:rsidR="002C7728" w:rsidRPr="000B141A">
        <w:rPr>
          <w:rStyle w:val="Robust"/>
          <w:rFonts w:ascii="Times New Roman" w:hAnsi="Times New Roman" w:cs="Times New Roman"/>
          <w:b w:val="0"/>
          <w:sz w:val="28"/>
          <w:szCs w:val="28"/>
          <w:lang w:val="ro-MD"/>
        </w:rPr>
        <w:t>la</w:t>
      </w:r>
      <w:r w:rsidR="00BE1E32" w:rsidRPr="000B141A">
        <w:rPr>
          <w:rStyle w:val="Robust"/>
          <w:rFonts w:ascii="Times New Roman" w:hAnsi="Times New Roman" w:cs="Times New Roman"/>
          <w:b w:val="0"/>
          <w:sz w:val="28"/>
          <w:szCs w:val="28"/>
          <w:lang w:val="ro-MD"/>
        </w:rPr>
        <w:t xml:space="preserve"> </w:t>
      </w:r>
      <w:r w:rsidR="002C7728" w:rsidRPr="000B141A">
        <w:rPr>
          <w:rStyle w:val="Robust"/>
          <w:rFonts w:ascii="Times New Roman" w:hAnsi="Times New Roman" w:cs="Times New Roman"/>
          <w:b w:val="0"/>
          <w:sz w:val="28"/>
          <w:szCs w:val="28"/>
          <w:lang w:val="ro-MD"/>
        </w:rPr>
        <w:t>aprobarea</w:t>
      </w:r>
      <w:r w:rsidR="00BE1E32" w:rsidRPr="000B141A">
        <w:rPr>
          <w:rStyle w:val="Robust"/>
          <w:rFonts w:ascii="Times New Roman" w:hAnsi="Times New Roman" w:cs="Times New Roman"/>
          <w:b w:val="0"/>
          <w:sz w:val="28"/>
          <w:szCs w:val="28"/>
          <w:lang w:val="ro-MD"/>
        </w:rPr>
        <w:t xml:space="preserve"> </w:t>
      </w:r>
      <w:r w:rsidR="002C7728" w:rsidRPr="000B141A">
        <w:rPr>
          <w:rStyle w:val="Robust"/>
          <w:rFonts w:ascii="Times New Roman" w:hAnsi="Times New Roman" w:cs="Times New Roman"/>
          <w:b w:val="0"/>
          <w:sz w:val="28"/>
          <w:szCs w:val="28"/>
          <w:lang w:val="ro-MD"/>
        </w:rPr>
        <w:t>Cerințelor</w:t>
      </w:r>
      <w:r w:rsidR="00BE1E32" w:rsidRPr="000B141A">
        <w:rPr>
          <w:rStyle w:val="Robust"/>
          <w:rFonts w:ascii="Times New Roman" w:hAnsi="Times New Roman" w:cs="Times New Roman"/>
          <w:b w:val="0"/>
          <w:sz w:val="28"/>
          <w:szCs w:val="28"/>
          <w:lang w:val="ro-MD"/>
        </w:rPr>
        <w:t xml:space="preserve"> </w:t>
      </w:r>
      <w:r w:rsidR="002C7728" w:rsidRPr="000B141A">
        <w:rPr>
          <w:rStyle w:val="Robust"/>
          <w:rFonts w:ascii="Times New Roman" w:hAnsi="Times New Roman" w:cs="Times New Roman"/>
          <w:b w:val="0"/>
          <w:sz w:val="28"/>
          <w:szCs w:val="28"/>
          <w:lang w:val="ro-MD"/>
        </w:rPr>
        <w:t>„Material</w:t>
      </w:r>
      <w:r w:rsidR="00BE1E32" w:rsidRPr="000B141A">
        <w:rPr>
          <w:rStyle w:val="Robust"/>
          <w:rFonts w:ascii="Times New Roman" w:hAnsi="Times New Roman" w:cs="Times New Roman"/>
          <w:b w:val="0"/>
          <w:sz w:val="28"/>
          <w:szCs w:val="28"/>
          <w:lang w:val="ro-MD"/>
        </w:rPr>
        <w:t xml:space="preserve"> </w:t>
      </w:r>
      <w:r w:rsidR="002C7728" w:rsidRPr="000B141A">
        <w:rPr>
          <w:rStyle w:val="Robust"/>
          <w:rFonts w:ascii="Times New Roman" w:hAnsi="Times New Roman" w:cs="Times New Roman"/>
          <w:b w:val="0"/>
          <w:sz w:val="28"/>
          <w:szCs w:val="28"/>
          <w:lang w:val="ro-MD"/>
        </w:rPr>
        <w:t>semincer</w:t>
      </w:r>
      <w:r w:rsidR="00BE1E32" w:rsidRPr="000B141A">
        <w:rPr>
          <w:rStyle w:val="Robust"/>
          <w:rFonts w:ascii="Times New Roman" w:hAnsi="Times New Roman" w:cs="Times New Roman"/>
          <w:b w:val="0"/>
          <w:sz w:val="28"/>
          <w:szCs w:val="28"/>
          <w:lang w:val="ro-MD"/>
        </w:rPr>
        <w:t xml:space="preserve"> </w:t>
      </w:r>
      <w:r w:rsidR="002C7728" w:rsidRPr="000B141A">
        <w:rPr>
          <w:rStyle w:val="Robust"/>
          <w:rFonts w:ascii="Times New Roman" w:hAnsi="Times New Roman" w:cs="Times New Roman"/>
          <w:b w:val="0"/>
          <w:sz w:val="28"/>
          <w:szCs w:val="28"/>
          <w:lang w:val="ro-MD"/>
        </w:rPr>
        <w:t>pentru</w:t>
      </w:r>
      <w:r w:rsidR="00BE1E32" w:rsidRPr="000B141A">
        <w:rPr>
          <w:rStyle w:val="Robust"/>
          <w:rFonts w:ascii="Times New Roman" w:hAnsi="Times New Roman" w:cs="Times New Roman"/>
          <w:b w:val="0"/>
          <w:sz w:val="28"/>
          <w:szCs w:val="28"/>
          <w:lang w:val="ro-MD"/>
        </w:rPr>
        <w:t xml:space="preserve"> </w:t>
      </w:r>
      <w:r w:rsidR="002C7728" w:rsidRPr="000B141A">
        <w:rPr>
          <w:rStyle w:val="Robust"/>
          <w:rFonts w:ascii="Times New Roman" w:hAnsi="Times New Roman" w:cs="Times New Roman"/>
          <w:b w:val="0"/>
          <w:sz w:val="28"/>
          <w:szCs w:val="28"/>
          <w:lang w:val="ro-MD"/>
        </w:rPr>
        <w:t>porumb</w:t>
      </w:r>
      <w:r w:rsidR="00BE1E32" w:rsidRPr="000B141A">
        <w:rPr>
          <w:rStyle w:val="Robust"/>
          <w:rFonts w:ascii="Times New Roman" w:hAnsi="Times New Roman" w:cs="Times New Roman"/>
          <w:b w:val="0"/>
          <w:sz w:val="28"/>
          <w:szCs w:val="28"/>
          <w:lang w:val="ro-MD"/>
        </w:rPr>
        <w:t xml:space="preserve"> </w:t>
      </w:r>
      <w:r w:rsidR="002C7728" w:rsidRPr="000B141A">
        <w:rPr>
          <w:rStyle w:val="Robust"/>
          <w:rFonts w:ascii="Times New Roman" w:hAnsi="Times New Roman" w:cs="Times New Roman"/>
          <w:b w:val="0"/>
          <w:sz w:val="28"/>
          <w:szCs w:val="28"/>
          <w:lang w:val="ro-MD"/>
        </w:rPr>
        <w:t>și</w:t>
      </w:r>
      <w:r w:rsidR="00BE1E32" w:rsidRPr="000B141A">
        <w:rPr>
          <w:rStyle w:val="Robust"/>
          <w:rFonts w:ascii="Times New Roman" w:hAnsi="Times New Roman" w:cs="Times New Roman"/>
          <w:b w:val="0"/>
          <w:sz w:val="28"/>
          <w:szCs w:val="28"/>
          <w:lang w:val="ro-MD"/>
        </w:rPr>
        <w:t xml:space="preserve"> </w:t>
      </w:r>
      <w:r w:rsidR="002C7728" w:rsidRPr="000B141A">
        <w:rPr>
          <w:rStyle w:val="Robust"/>
          <w:rFonts w:ascii="Times New Roman" w:hAnsi="Times New Roman" w:cs="Times New Roman"/>
          <w:b w:val="0"/>
          <w:sz w:val="28"/>
          <w:szCs w:val="28"/>
          <w:lang w:val="ro-MD"/>
        </w:rPr>
        <w:t>sorg</w:t>
      </w:r>
      <w:r w:rsidR="00D70AD8" w:rsidRPr="000B141A">
        <w:rPr>
          <w:rStyle w:val="Robust"/>
          <w:rFonts w:ascii="Times New Roman" w:hAnsi="Times New Roman" w:cs="Times New Roman"/>
          <w:b w:val="0"/>
          <w:sz w:val="28"/>
          <w:szCs w:val="28"/>
          <w:lang w:val="ro-MD"/>
        </w:rPr>
        <w:t>”</w:t>
      </w:r>
      <w:r w:rsidRPr="000B141A">
        <w:rPr>
          <w:rStyle w:val="Robust"/>
          <w:rFonts w:ascii="Times New Roman" w:hAnsi="Times New Roman" w:cs="Times New Roman"/>
          <w:b w:val="0"/>
          <w:sz w:val="28"/>
          <w:szCs w:val="28"/>
          <w:lang w:val="ro-MD"/>
        </w:rPr>
        <w:t>”</w:t>
      </w:r>
      <w:r w:rsidR="00BE1E32" w:rsidRPr="000B141A">
        <w:rPr>
          <w:rStyle w:val="Robust"/>
          <w:rFonts w:ascii="Times New Roman" w:hAnsi="Times New Roman" w:cs="Times New Roman"/>
          <w:b w:val="0"/>
          <w:sz w:val="28"/>
          <w:szCs w:val="28"/>
          <w:lang w:val="ro-MD"/>
        </w:rPr>
        <w:t xml:space="preserve"> </w:t>
      </w:r>
      <w:r w:rsidR="002C7728"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00D431DF" w:rsidRPr="000B141A">
        <w:rPr>
          <w:rFonts w:ascii="Times New Roman" w:hAnsi="Times New Roman" w:cs="Times New Roman"/>
          <w:sz w:val="28"/>
          <w:szCs w:val="28"/>
          <w:shd w:val="clear" w:color="auto" w:fill="FFFFFF"/>
          <w:lang w:val="ro-MD"/>
        </w:rPr>
        <w:t>substituie cu textul</w:t>
      </w:r>
      <w:r w:rsidR="00BE1E32" w:rsidRPr="000B141A">
        <w:rPr>
          <w:rFonts w:ascii="Times New Roman" w:hAnsi="Times New Roman" w:cs="Times New Roman"/>
          <w:sz w:val="28"/>
          <w:szCs w:val="28"/>
          <w:shd w:val="clear" w:color="auto" w:fill="FFFFFF"/>
          <w:lang w:val="ro-MD"/>
        </w:rPr>
        <w:t xml:space="preserve"> </w:t>
      </w:r>
      <w:r w:rsidR="002C7728" w:rsidRPr="000B141A">
        <w:rPr>
          <w:rFonts w:ascii="Times New Roman" w:hAnsi="Times New Roman" w:cs="Times New Roman"/>
          <w:sz w:val="28"/>
          <w:szCs w:val="28"/>
          <w:shd w:val="clear" w:color="auto" w:fill="FFFFFF"/>
          <w:lang w:val="ro-MD"/>
        </w:rPr>
        <w:t>„</w:t>
      </w:r>
      <w:r w:rsidR="002C7728" w:rsidRPr="000B141A">
        <w:rPr>
          <w:rFonts w:ascii="Times New Roman" w:hAnsi="Times New Roman" w:cs="Times New Roman"/>
          <w:sz w:val="28"/>
          <w:szCs w:val="28"/>
          <w:lang w:val="ro-MD"/>
        </w:rPr>
        <w:t>Hotărârea</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sz w:val="28"/>
          <w:szCs w:val="28"/>
          <w:lang w:val="ro-MD"/>
        </w:rPr>
        <w:t>149/2025</w:t>
      </w:r>
      <w:r w:rsidR="00BE1E32" w:rsidRPr="000B141A">
        <w:rPr>
          <w:rFonts w:ascii="Times New Roman" w:hAnsi="Times New Roman" w:cs="Times New Roman"/>
          <w:sz w:val="28"/>
          <w:szCs w:val="28"/>
          <w:lang w:val="ro-MD"/>
        </w:rPr>
        <w:t xml:space="preserve"> </w:t>
      </w:r>
      <w:r w:rsidR="002C7728" w:rsidRPr="000B141A">
        <w:rPr>
          <w:rFonts w:ascii="Times New Roman" w:hAnsi="Times New Roman" w:cs="Times New Roman"/>
          <w:bCs/>
          <w:sz w:val="28"/>
          <w:szCs w:val="28"/>
          <w:lang w:val="ro-MD"/>
        </w:rPr>
        <w:t>pentru</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aprobarea</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Regulamentului</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producerea</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comercializarea</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semințelor</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002C7728" w:rsidRPr="000B141A">
        <w:rPr>
          <w:rFonts w:ascii="Times New Roman" w:hAnsi="Times New Roman" w:cs="Times New Roman"/>
          <w:bCs/>
          <w:sz w:val="28"/>
          <w:szCs w:val="28"/>
          <w:lang w:val="ro-MD"/>
        </w:rPr>
        <w:t>cereale</w:t>
      </w:r>
      <w:r w:rsidR="00D70AD8" w:rsidRPr="000B141A">
        <w:rPr>
          <w:rFonts w:ascii="Times New Roman" w:hAnsi="Times New Roman" w:cs="Times New Roman"/>
          <w:bCs/>
          <w:sz w:val="28"/>
          <w:szCs w:val="28"/>
          <w:lang w:val="ro-MD"/>
        </w:rPr>
        <w:t>”</w:t>
      </w:r>
      <w:r w:rsidR="002C7728" w:rsidRPr="000B141A">
        <w:rPr>
          <w:rFonts w:ascii="Times New Roman" w:hAnsi="Times New Roman" w:cs="Times New Roman"/>
          <w:bCs/>
          <w:sz w:val="28"/>
          <w:szCs w:val="28"/>
          <w:lang w:val="ro-MD"/>
        </w:rPr>
        <w:t>;</w:t>
      </w:r>
    </w:p>
    <w:p w14:paraId="2AF53121" w14:textId="0441D53F" w:rsidR="001E4D62" w:rsidRPr="000B141A" w:rsidRDefault="00F1389B" w:rsidP="007C186A">
      <w:pPr>
        <w:shd w:val="clear" w:color="auto" w:fill="FFFFFF"/>
        <w:spacing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.3.3.</w:t>
      </w:r>
      <w:r w:rsidR="00761BE9" w:rsidRPr="000B141A">
        <w:rPr>
          <w:rFonts w:ascii="Times New Roman" w:hAnsi="Times New Roman" w:cs="Times New Roman"/>
          <w:sz w:val="28"/>
          <w:szCs w:val="28"/>
          <w:shd w:val="clear" w:color="auto" w:fill="FFFFFF"/>
          <w:lang w:val="ro-MD"/>
        </w:rPr>
        <w:t>3</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DD509A" w:rsidRPr="000B141A">
        <w:rPr>
          <w:rFonts w:ascii="Times New Roman" w:hAnsi="Times New Roman" w:cs="Times New Roman"/>
          <w:sz w:val="28"/>
          <w:szCs w:val="28"/>
          <w:lang w:val="ro-MD"/>
        </w:rPr>
        <w:t>Secțiunea</w:t>
      </w:r>
      <w:r w:rsidR="00BE1E32" w:rsidRPr="000B141A">
        <w:rPr>
          <w:rFonts w:ascii="Times New Roman" w:hAnsi="Times New Roman" w:cs="Times New Roman"/>
          <w:sz w:val="28"/>
          <w:szCs w:val="28"/>
          <w:lang w:val="ro-MD"/>
        </w:rPr>
        <w:t xml:space="preserve"> </w:t>
      </w:r>
      <w:r w:rsidR="00DD509A"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00DD509A" w:rsidRPr="000B141A">
        <w:rPr>
          <w:rFonts w:ascii="Times New Roman" w:hAnsi="Times New Roman" w:cs="Times New Roman"/>
          <w:sz w:val="28"/>
          <w:szCs w:val="28"/>
          <w:lang w:val="ro-MD"/>
        </w:rPr>
        <w:t>6-a</w:t>
      </w:r>
      <w:r w:rsidR="00DD509A" w:rsidRPr="000B141A">
        <w:rPr>
          <w:rFonts w:ascii="Times New Roman" w:hAnsi="Times New Roman" w:cs="Times New Roman"/>
          <w:bCs/>
          <w:sz w:val="28"/>
          <w:szCs w:val="28"/>
          <w:lang w:val="ro-MD"/>
        </w:rPr>
        <w:t>,</w:t>
      </w:r>
      <w:r w:rsidR="00BE1E32" w:rsidRPr="000B141A">
        <w:rPr>
          <w:rFonts w:ascii="Times New Roman" w:hAnsi="Times New Roman" w:cs="Times New Roman"/>
          <w:bCs/>
          <w:sz w:val="28"/>
          <w:szCs w:val="28"/>
          <w:lang w:val="ro-MD"/>
        </w:rPr>
        <w:t xml:space="preserve"> </w:t>
      </w:r>
      <w:r w:rsidR="00DD509A" w:rsidRPr="000B141A">
        <w:rPr>
          <w:rFonts w:ascii="Times New Roman" w:hAnsi="Times New Roman" w:cs="Times New Roman"/>
          <w:bCs/>
          <w:sz w:val="28"/>
          <w:szCs w:val="28"/>
          <w:lang w:val="ro-MD"/>
        </w:rPr>
        <w:t>la</w:t>
      </w:r>
      <w:r w:rsidR="00BE1E32" w:rsidRPr="000B141A">
        <w:rPr>
          <w:rFonts w:ascii="Times New Roman" w:hAnsi="Times New Roman" w:cs="Times New Roman"/>
          <w:bCs/>
          <w:sz w:val="28"/>
          <w:szCs w:val="28"/>
          <w:lang w:val="ro-MD"/>
        </w:rPr>
        <w:t xml:space="preserve"> </w:t>
      </w:r>
      <w:r w:rsidR="00DD509A" w:rsidRPr="000B141A">
        <w:rPr>
          <w:rFonts w:ascii="Times New Roman" w:hAnsi="Times New Roman" w:cs="Times New Roman"/>
          <w:bCs/>
          <w:sz w:val="28"/>
          <w:szCs w:val="28"/>
          <w:lang w:val="ro-MD"/>
        </w:rPr>
        <w:t>compartimentul</w:t>
      </w:r>
      <w:r w:rsidR="00BE1E32" w:rsidRPr="000B141A">
        <w:rPr>
          <w:rFonts w:ascii="Times New Roman" w:hAnsi="Times New Roman" w:cs="Times New Roman"/>
          <w:bCs/>
          <w:sz w:val="28"/>
          <w:szCs w:val="28"/>
          <w:lang w:val="ro-MD"/>
        </w:rPr>
        <w:t xml:space="preserve"> </w:t>
      </w:r>
      <w:r w:rsidR="00DD509A" w:rsidRPr="000B141A">
        <w:rPr>
          <w:rFonts w:ascii="Times New Roman" w:hAnsi="Times New Roman" w:cs="Times New Roman"/>
          <w:bCs/>
          <w:sz w:val="28"/>
          <w:szCs w:val="28"/>
          <w:lang w:val="ro-MD"/>
        </w:rPr>
        <w:t>„Virusuri,</w:t>
      </w:r>
      <w:r w:rsidR="00BE1E32" w:rsidRPr="000B141A">
        <w:rPr>
          <w:rFonts w:ascii="Times New Roman" w:hAnsi="Times New Roman" w:cs="Times New Roman"/>
          <w:bCs/>
          <w:sz w:val="28"/>
          <w:szCs w:val="28"/>
          <w:lang w:val="ro-MD"/>
        </w:rPr>
        <w:t xml:space="preserve"> </w:t>
      </w:r>
      <w:r w:rsidR="00DD509A" w:rsidRPr="000B141A">
        <w:rPr>
          <w:rFonts w:ascii="Times New Roman" w:hAnsi="Times New Roman" w:cs="Times New Roman"/>
          <w:bCs/>
          <w:sz w:val="28"/>
          <w:szCs w:val="28"/>
          <w:lang w:val="ro-MD"/>
        </w:rPr>
        <w:t>viroizi,</w:t>
      </w:r>
      <w:r w:rsidR="00BE1E32" w:rsidRPr="000B141A">
        <w:rPr>
          <w:rFonts w:ascii="Times New Roman" w:hAnsi="Times New Roman" w:cs="Times New Roman"/>
          <w:bCs/>
          <w:sz w:val="28"/>
          <w:szCs w:val="28"/>
          <w:lang w:val="ro-MD"/>
        </w:rPr>
        <w:t xml:space="preserve"> </w:t>
      </w:r>
      <w:r w:rsidR="00DD509A" w:rsidRPr="000B141A">
        <w:rPr>
          <w:rFonts w:ascii="Times New Roman" w:hAnsi="Times New Roman" w:cs="Times New Roman"/>
          <w:bCs/>
          <w:sz w:val="28"/>
          <w:szCs w:val="28"/>
          <w:lang w:val="ro-MD"/>
        </w:rPr>
        <w:t>boli</w:t>
      </w:r>
      <w:r w:rsidR="00BE1E32" w:rsidRPr="000B141A">
        <w:rPr>
          <w:rFonts w:ascii="Times New Roman" w:hAnsi="Times New Roman" w:cs="Times New Roman"/>
          <w:bCs/>
          <w:sz w:val="28"/>
          <w:szCs w:val="28"/>
          <w:lang w:val="ro-MD"/>
        </w:rPr>
        <w:t xml:space="preserve"> </w:t>
      </w:r>
      <w:r w:rsidR="00DD509A" w:rsidRPr="000B141A">
        <w:rPr>
          <w:rFonts w:ascii="Times New Roman" w:hAnsi="Times New Roman" w:cs="Times New Roman"/>
          <w:bCs/>
          <w:sz w:val="28"/>
          <w:szCs w:val="28"/>
          <w:lang w:val="ro-MD"/>
        </w:rPr>
        <w:t>asemănătoare</w:t>
      </w:r>
      <w:r w:rsidR="00BE1E32" w:rsidRPr="000B141A">
        <w:rPr>
          <w:rFonts w:ascii="Times New Roman" w:hAnsi="Times New Roman" w:cs="Times New Roman"/>
          <w:bCs/>
          <w:sz w:val="28"/>
          <w:szCs w:val="28"/>
          <w:lang w:val="ro-MD"/>
        </w:rPr>
        <w:t xml:space="preserve"> </w:t>
      </w:r>
      <w:r w:rsidR="00DD509A" w:rsidRPr="000B141A">
        <w:rPr>
          <w:rFonts w:ascii="Times New Roman" w:hAnsi="Times New Roman" w:cs="Times New Roman"/>
          <w:bCs/>
          <w:sz w:val="28"/>
          <w:szCs w:val="28"/>
          <w:lang w:val="ro-MD"/>
        </w:rPr>
        <w:t>virozelor</w:t>
      </w:r>
      <w:r w:rsidR="00BE1E32" w:rsidRPr="000B141A">
        <w:rPr>
          <w:rFonts w:ascii="Times New Roman" w:hAnsi="Times New Roman" w:cs="Times New Roman"/>
          <w:bCs/>
          <w:sz w:val="28"/>
          <w:szCs w:val="28"/>
          <w:lang w:val="ro-MD"/>
        </w:rPr>
        <w:t xml:space="preserve"> </w:t>
      </w:r>
      <w:r w:rsidR="00DD509A"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00DD509A" w:rsidRPr="000B141A">
        <w:rPr>
          <w:rFonts w:ascii="Times New Roman" w:hAnsi="Times New Roman" w:cs="Times New Roman"/>
          <w:bCs/>
          <w:sz w:val="28"/>
          <w:szCs w:val="28"/>
          <w:lang w:val="ro-MD"/>
        </w:rPr>
        <w:t>fitoplasme</w:t>
      </w:r>
      <w:r w:rsidR="00D70AD8" w:rsidRPr="000B141A">
        <w:rPr>
          <w:rFonts w:ascii="Times New Roman" w:hAnsi="Times New Roman" w:cs="Times New Roman"/>
          <w:bCs/>
          <w:sz w:val="28"/>
          <w:szCs w:val="28"/>
          <w:lang w:val="ro-MD"/>
        </w:rPr>
        <w:t>”</w:t>
      </w:r>
      <w:r w:rsidR="00BE1E32" w:rsidRPr="000B141A">
        <w:rPr>
          <w:rFonts w:ascii="Times New Roman" w:hAnsi="Times New Roman" w:cs="Times New Roman"/>
          <w:bCs/>
          <w:sz w:val="28"/>
          <w:szCs w:val="28"/>
          <w:lang w:val="ro-MD"/>
        </w:rPr>
        <w:t xml:space="preserve"> </w:t>
      </w:r>
      <w:r w:rsidR="00DD509A" w:rsidRPr="000B141A">
        <w:rPr>
          <w:rFonts w:ascii="Times New Roman" w:hAnsi="Times New Roman" w:cs="Times New Roman"/>
          <w:bCs/>
          <w:sz w:val="28"/>
          <w:szCs w:val="28"/>
          <w:lang w:val="ro-MD"/>
        </w:rPr>
        <w:t>se</w:t>
      </w:r>
      <w:r w:rsidR="00BE1E32" w:rsidRPr="000B141A">
        <w:rPr>
          <w:rFonts w:ascii="Times New Roman" w:hAnsi="Times New Roman" w:cs="Times New Roman"/>
          <w:bCs/>
          <w:sz w:val="28"/>
          <w:szCs w:val="28"/>
          <w:lang w:val="ro-MD"/>
        </w:rPr>
        <w:t xml:space="preserve"> </w:t>
      </w:r>
      <w:r w:rsidR="00DD509A" w:rsidRPr="000B141A">
        <w:rPr>
          <w:rFonts w:ascii="Times New Roman" w:hAnsi="Times New Roman" w:cs="Times New Roman"/>
          <w:bCs/>
          <w:sz w:val="28"/>
          <w:szCs w:val="28"/>
          <w:lang w:val="ro-MD"/>
        </w:rPr>
        <w:t>completează</w:t>
      </w:r>
      <w:r w:rsidR="00BE1E32" w:rsidRPr="000B141A">
        <w:rPr>
          <w:rFonts w:ascii="Times New Roman" w:hAnsi="Times New Roman" w:cs="Times New Roman"/>
          <w:bCs/>
          <w:sz w:val="28"/>
          <w:szCs w:val="28"/>
          <w:lang w:val="ro-MD"/>
        </w:rPr>
        <w:t xml:space="preserve"> </w:t>
      </w:r>
      <w:r w:rsidR="00521291" w:rsidRPr="000B141A">
        <w:rPr>
          <w:rFonts w:ascii="Times New Roman" w:hAnsi="Times New Roman" w:cs="Times New Roman"/>
          <w:bCs/>
          <w:sz w:val="28"/>
          <w:szCs w:val="28"/>
          <w:lang w:val="ro-MD"/>
        </w:rPr>
        <w:t>cu</w:t>
      </w:r>
      <w:r w:rsidR="00BE1E32" w:rsidRPr="000B141A">
        <w:rPr>
          <w:rFonts w:ascii="Times New Roman" w:hAnsi="Times New Roman" w:cs="Times New Roman"/>
          <w:bCs/>
          <w:sz w:val="28"/>
          <w:szCs w:val="28"/>
          <w:lang w:val="ro-MD"/>
        </w:rPr>
        <w:t xml:space="preserve"> </w:t>
      </w:r>
      <w:r w:rsidR="00521291" w:rsidRPr="000B141A">
        <w:rPr>
          <w:rFonts w:ascii="Times New Roman" w:hAnsi="Times New Roman" w:cs="Times New Roman"/>
          <w:bCs/>
          <w:sz w:val="28"/>
          <w:szCs w:val="28"/>
          <w:lang w:val="ro-MD"/>
        </w:rPr>
        <w:t xml:space="preserve">o </w:t>
      </w:r>
      <w:r w:rsidR="00DD509A" w:rsidRPr="000B141A">
        <w:rPr>
          <w:rFonts w:ascii="Times New Roman" w:hAnsi="Times New Roman" w:cs="Times New Roman"/>
          <w:bCs/>
          <w:sz w:val="28"/>
          <w:szCs w:val="28"/>
          <w:lang w:val="ro-MD"/>
        </w:rPr>
        <w:t>poziți</w:t>
      </w:r>
      <w:r w:rsidR="002F2BDA" w:rsidRPr="000B141A">
        <w:rPr>
          <w:rFonts w:ascii="Times New Roman" w:hAnsi="Times New Roman" w:cs="Times New Roman"/>
          <w:bCs/>
          <w:sz w:val="28"/>
          <w:szCs w:val="28"/>
          <w:lang w:val="ro-MD"/>
        </w:rPr>
        <w:t>e,</w:t>
      </w:r>
      <w:r w:rsidR="00BE1E32" w:rsidRPr="000B141A">
        <w:rPr>
          <w:rFonts w:ascii="Times New Roman" w:hAnsi="Times New Roman" w:cs="Times New Roman"/>
          <w:sz w:val="28"/>
          <w:szCs w:val="28"/>
          <w:shd w:val="clear" w:color="auto" w:fill="FFFFFF"/>
          <w:lang w:val="ro-MD"/>
        </w:rPr>
        <w:t xml:space="preserve"> </w:t>
      </w:r>
      <w:r w:rsidR="00521291" w:rsidRPr="000B141A">
        <w:rPr>
          <w:rFonts w:ascii="Times New Roman" w:hAnsi="Times New Roman" w:cs="Times New Roman"/>
          <w:sz w:val="28"/>
          <w:szCs w:val="28"/>
          <w:shd w:val="clear" w:color="auto" w:fill="FFFFFF"/>
          <w:lang w:val="ro-MD"/>
        </w:rPr>
        <w:t>cu următorul cuprins</w:t>
      </w:r>
      <w:r w:rsidR="00DD509A" w:rsidRPr="000B141A">
        <w:rPr>
          <w:rFonts w:ascii="Times New Roman" w:hAnsi="Times New Roman" w:cs="Times New Roman"/>
          <w:sz w:val="28"/>
          <w:szCs w:val="28"/>
          <w:shd w:val="clear" w:color="auto" w:fill="FFFFFF"/>
          <w:lang w:val="ro-MD"/>
        </w:rPr>
        <w:t>:</w:t>
      </w:r>
    </w:p>
    <w:p w14:paraId="208C53CA" w14:textId="1B6A93F6" w:rsidR="00DD509A" w:rsidRPr="000B141A" w:rsidRDefault="00DD509A" w:rsidP="007C186A">
      <w:pPr>
        <w:shd w:val="clear" w:color="auto" w:fill="FFFFFF"/>
        <w:spacing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tbl>
      <w:tblPr>
        <w:tblW w:w="948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983"/>
        <w:gridCol w:w="5656"/>
        <w:gridCol w:w="850"/>
      </w:tblGrid>
      <w:tr w:rsidR="00361BDA" w:rsidRPr="000B141A" w14:paraId="485E0CF8" w14:textId="77777777" w:rsidTr="001E4D6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4A9C82" w14:textId="0245B1AA" w:rsidR="00DD509A" w:rsidRPr="000B141A" w:rsidRDefault="00DD509A" w:rsidP="007C186A">
            <w:pPr>
              <w:spacing w:before="60" w:after="60" w:line="276" w:lineRule="auto"/>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Tomato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Brown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Rugose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Fruit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(ToBRFV)</w:t>
            </w:r>
          </w:p>
        </w:tc>
        <w:tc>
          <w:tcPr>
            <w:tcW w:w="56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62FCA6" w14:textId="2B7E7172" w:rsidR="00DD509A" w:rsidRPr="000B141A" w:rsidRDefault="00DD509A" w:rsidP="007C186A">
            <w:pPr>
              <w:spacing w:before="60" w:after="60" w:line="276" w:lineRule="auto"/>
              <w:rPr>
                <w:rFonts w:ascii="Times New Roman" w:eastAsia="Arial Unicode MS" w:hAnsi="Times New Roman" w:cs="Times New Roman"/>
                <w:sz w:val="24"/>
                <w:szCs w:val="24"/>
                <w:lang w:val="ro-MD"/>
              </w:rPr>
            </w:pPr>
            <w:r w:rsidRPr="000B141A">
              <w:rPr>
                <w:rFonts w:ascii="Times New Roman" w:eastAsia="Arial Unicode MS" w:hAnsi="Times New Roman" w:cs="Times New Roman"/>
                <w:i/>
                <w:iCs/>
                <w:sz w:val="24"/>
                <w:szCs w:val="24"/>
                <w:lang w:val="ro-MD"/>
              </w:rPr>
              <w:t>Solanum</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lycopersicum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hibrizii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săi</w:t>
            </w:r>
          </w:p>
          <w:p w14:paraId="3583227B" w14:textId="1A1536AA" w:rsidR="00DD509A" w:rsidRPr="000B141A" w:rsidRDefault="00DD509A" w:rsidP="007C186A">
            <w:pPr>
              <w:spacing w:before="60" w:after="60" w:line="276" w:lineRule="auto"/>
              <w:rPr>
                <w:rFonts w:ascii="Times New Roman" w:eastAsia="Arial Unicode MS" w:hAnsi="Times New Roman" w:cs="Times New Roman"/>
                <w:sz w:val="24"/>
                <w:szCs w:val="24"/>
                <w:lang w:val="ro-MD"/>
              </w:rPr>
            </w:pPr>
            <w:r w:rsidRPr="000B141A">
              <w:rPr>
                <w:rFonts w:ascii="Times New Roman" w:eastAsia="Arial Unicode MS" w:hAnsi="Times New Roman" w:cs="Times New Roman"/>
                <w:i/>
                <w:iCs/>
                <w:sz w:val="24"/>
                <w:szCs w:val="24"/>
                <w:lang w:val="ro-MD"/>
              </w:rPr>
              <w:t>Capsicum</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annuum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excepția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semințelor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aparținând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unui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soi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cunoscut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fiind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rezistent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ToBRFV</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CE88AD" w14:textId="0FD9F1F7" w:rsidR="00DD509A" w:rsidRPr="000B141A" w:rsidRDefault="00DD509A" w:rsidP="007C186A">
            <w:pPr>
              <w:spacing w:before="60" w:after="60" w:line="276" w:lineRule="auto"/>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t>
            </w:r>
          </w:p>
        </w:tc>
      </w:tr>
    </w:tbl>
    <w:p w14:paraId="42773C55" w14:textId="3ADE9362" w:rsidR="00DD509A" w:rsidRPr="000B141A" w:rsidRDefault="00F1389B"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p w14:paraId="465C7764" w14:textId="355FADB5" w:rsidR="002F2BDA" w:rsidRPr="000B141A" w:rsidRDefault="002F2BDA" w:rsidP="007C186A">
      <w:pPr>
        <w:shd w:val="clear" w:color="auto" w:fill="FFFFFF"/>
        <w:spacing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w:t>
      </w:r>
      <w:r w:rsidR="00B546C7" w:rsidRPr="000B141A">
        <w:rPr>
          <w:rFonts w:ascii="Times New Roman" w:hAnsi="Times New Roman" w:cs="Times New Roman"/>
          <w:sz w:val="28"/>
          <w:szCs w:val="28"/>
          <w:shd w:val="clear" w:color="auto" w:fill="FFFFFF"/>
          <w:lang w:val="ro-MD"/>
        </w:rPr>
        <w:t>3</w:t>
      </w:r>
      <w:r w:rsidRPr="000B141A">
        <w:rPr>
          <w:rFonts w:ascii="Times New Roman" w:hAnsi="Times New Roman" w:cs="Times New Roman"/>
          <w:sz w:val="28"/>
          <w:szCs w:val="28"/>
          <w:shd w:val="clear" w:color="auto" w:fill="FFFFFF"/>
          <w:lang w:val="ro-MD"/>
        </w:rPr>
        <w:t>.</w:t>
      </w:r>
      <w:r w:rsidR="00761BE9" w:rsidRPr="000B141A">
        <w:rPr>
          <w:rFonts w:ascii="Times New Roman" w:hAnsi="Times New Roman" w:cs="Times New Roman"/>
          <w:sz w:val="28"/>
          <w:szCs w:val="28"/>
          <w:shd w:val="clear" w:color="auto" w:fill="FFFFFF"/>
          <w:lang w:val="ro-MD"/>
        </w:rPr>
        <w:t>4</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lang w:val="ro-MD"/>
        </w:rPr>
        <w:t>Secțiunea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8-a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se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completează</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cu</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compartimentul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„Virusuri,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viroizi,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boli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asemănătoare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virozelor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fitoplasme</w:t>
      </w:r>
      <w:r w:rsidR="00D70AD8" w:rsidRPr="000B141A">
        <w:rPr>
          <w:rFonts w:ascii="Times New Roman" w:hAnsi="Times New Roman" w:cs="Times New Roman"/>
          <w:bCs/>
          <w:sz w:val="28"/>
          <w:szCs w:val="28"/>
          <w:lang w:val="ro-MD"/>
        </w:rPr>
        <w:t>”</w:t>
      </w:r>
      <w:r w:rsidRPr="000B141A">
        <w:rPr>
          <w:rFonts w:ascii="Times New Roman" w:hAnsi="Times New Roman" w:cs="Times New Roman"/>
          <w:bCs/>
          <w:sz w:val="28"/>
          <w:szCs w:val="28"/>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după</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cum</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urmează:</w:t>
      </w:r>
    </w:p>
    <w:p w14:paraId="37F87BDE" w14:textId="52B4BC07" w:rsidR="00E8531F" w:rsidRPr="000B141A" w:rsidRDefault="00E8531F" w:rsidP="007C186A">
      <w:pPr>
        <w:shd w:val="clear" w:color="auto" w:fill="FFFFFF"/>
        <w:spacing w:line="276" w:lineRule="auto"/>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tbl>
      <w:tblPr>
        <w:tblW w:w="946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6"/>
        <w:gridCol w:w="1404"/>
        <w:gridCol w:w="1524"/>
        <w:gridCol w:w="2126"/>
        <w:gridCol w:w="1724"/>
      </w:tblGrid>
      <w:tr w:rsidR="00361BDA" w:rsidRPr="000B141A" w14:paraId="7BEBE151" w14:textId="77777777" w:rsidTr="00AC5668">
        <w:trPr>
          <w:trHeight w:val="23"/>
          <w:jc w:val="center"/>
        </w:trPr>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D7E28B1" w14:textId="5A6D275B" w:rsidR="002F2BDA" w:rsidRPr="000B141A" w:rsidRDefault="002F2BDA" w:rsidP="007C186A">
            <w:pPr>
              <w:shd w:val="clear" w:color="auto" w:fill="FFFFFF"/>
              <w:spacing w:line="276" w:lineRule="auto"/>
              <w:ind w:left="57" w:right="57"/>
              <w:contextualSpacing/>
              <w:rPr>
                <w:rFonts w:ascii="Times New Roman" w:hAnsi="Times New Roman" w:cs="Times New Roman"/>
                <w:sz w:val="24"/>
                <w:szCs w:val="24"/>
                <w:lang w:val="ro-MD"/>
              </w:rPr>
            </w:pPr>
            <w:r w:rsidRPr="000B141A">
              <w:rPr>
                <w:rFonts w:ascii="Times New Roman" w:eastAsia="Arial Unicode MS" w:hAnsi="Times New Roman" w:cs="Times New Roman"/>
                <w:b/>
                <w:bCs/>
                <w:sz w:val="24"/>
                <w:szCs w:val="24"/>
                <w:shd w:val="clear" w:color="auto" w:fill="FFFFFF"/>
                <w:lang w:val="ro-MD"/>
              </w:rPr>
              <w:t>Virusuri,</w:t>
            </w:r>
            <w:r w:rsidR="00BE1E32" w:rsidRPr="000B141A">
              <w:rPr>
                <w:rFonts w:ascii="Times New Roman" w:eastAsia="Arial Unicode MS" w:hAnsi="Times New Roman" w:cs="Times New Roman"/>
                <w:b/>
                <w:bCs/>
                <w:sz w:val="24"/>
                <w:szCs w:val="24"/>
                <w:shd w:val="clear" w:color="auto" w:fill="FFFFFF"/>
                <w:lang w:val="ro-MD"/>
              </w:rPr>
              <w:t xml:space="preserve"> </w:t>
            </w:r>
            <w:r w:rsidRPr="000B141A">
              <w:rPr>
                <w:rFonts w:ascii="Times New Roman" w:eastAsia="Arial Unicode MS" w:hAnsi="Times New Roman" w:cs="Times New Roman"/>
                <w:b/>
                <w:bCs/>
                <w:sz w:val="24"/>
                <w:szCs w:val="24"/>
                <w:shd w:val="clear" w:color="auto" w:fill="FFFFFF"/>
                <w:lang w:val="ro-MD"/>
              </w:rPr>
              <w:t>viroizi,</w:t>
            </w:r>
            <w:r w:rsidR="00BE1E32" w:rsidRPr="000B141A">
              <w:rPr>
                <w:rFonts w:ascii="Times New Roman" w:eastAsia="Arial Unicode MS" w:hAnsi="Times New Roman" w:cs="Times New Roman"/>
                <w:b/>
                <w:bCs/>
                <w:sz w:val="24"/>
                <w:szCs w:val="24"/>
                <w:shd w:val="clear" w:color="auto" w:fill="FFFFFF"/>
                <w:lang w:val="ro-MD"/>
              </w:rPr>
              <w:t xml:space="preserve"> </w:t>
            </w:r>
            <w:r w:rsidRPr="000B141A">
              <w:rPr>
                <w:rFonts w:ascii="Times New Roman" w:eastAsia="Arial Unicode MS" w:hAnsi="Times New Roman" w:cs="Times New Roman"/>
                <w:b/>
                <w:bCs/>
                <w:sz w:val="24"/>
                <w:szCs w:val="24"/>
                <w:shd w:val="clear" w:color="auto" w:fill="FFFFFF"/>
                <w:lang w:val="ro-MD"/>
              </w:rPr>
              <w:t>boli</w:t>
            </w:r>
            <w:r w:rsidR="00BE1E32" w:rsidRPr="000B141A">
              <w:rPr>
                <w:rFonts w:ascii="Times New Roman" w:eastAsia="Arial Unicode MS" w:hAnsi="Times New Roman" w:cs="Times New Roman"/>
                <w:b/>
                <w:bCs/>
                <w:sz w:val="24"/>
                <w:szCs w:val="24"/>
                <w:shd w:val="clear" w:color="auto" w:fill="FFFFFF"/>
                <w:lang w:val="ro-MD"/>
              </w:rPr>
              <w:t xml:space="preserve"> </w:t>
            </w:r>
            <w:r w:rsidRPr="000B141A">
              <w:rPr>
                <w:rFonts w:ascii="Times New Roman" w:eastAsia="Arial Unicode MS" w:hAnsi="Times New Roman" w:cs="Times New Roman"/>
                <w:b/>
                <w:bCs/>
                <w:sz w:val="24"/>
                <w:szCs w:val="24"/>
                <w:shd w:val="clear" w:color="auto" w:fill="FFFFFF"/>
                <w:lang w:val="ro-MD"/>
              </w:rPr>
              <w:t>asemănătoare</w:t>
            </w:r>
            <w:r w:rsidR="00BE1E32" w:rsidRPr="000B141A">
              <w:rPr>
                <w:rFonts w:ascii="Times New Roman" w:eastAsia="Arial Unicode MS" w:hAnsi="Times New Roman" w:cs="Times New Roman"/>
                <w:b/>
                <w:bCs/>
                <w:sz w:val="24"/>
                <w:szCs w:val="24"/>
                <w:shd w:val="clear" w:color="auto" w:fill="FFFFFF"/>
                <w:lang w:val="ro-MD"/>
              </w:rPr>
              <w:t xml:space="preserve"> </w:t>
            </w:r>
            <w:r w:rsidRPr="000B141A">
              <w:rPr>
                <w:rFonts w:ascii="Times New Roman" w:eastAsia="Arial Unicode MS" w:hAnsi="Times New Roman" w:cs="Times New Roman"/>
                <w:b/>
                <w:bCs/>
                <w:sz w:val="24"/>
                <w:szCs w:val="24"/>
                <w:shd w:val="clear" w:color="auto" w:fill="FFFFFF"/>
                <w:lang w:val="ro-MD"/>
              </w:rPr>
              <w:t>virozelor</w:t>
            </w:r>
            <w:r w:rsidR="00BE1E32" w:rsidRPr="000B141A">
              <w:rPr>
                <w:rFonts w:ascii="Times New Roman" w:eastAsia="Arial Unicode MS" w:hAnsi="Times New Roman" w:cs="Times New Roman"/>
                <w:b/>
                <w:bCs/>
                <w:sz w:val="24"/>
                <w:szCs w:val="24"/>
                <w:shd w:val="clear" w:color="auto" w:fill="FFFFFF"/>
                <w:lang w:val="ro-MD"/>
              </w:rPr>
              <w:t xml:space="preserve"> </w:t>
            </w:r>
            <w:r w:rsidRPr="000B141A">
              <w:rPr>
                <w:rFonts w:ascii="Times New Roman" w:eastAsia="Arial Unicode MS" w:hAnsi="Times New Roman" w:cs="Times New Roman"/>
                <w:b/>
                <w:bCs/>
                <w:sz w:val="24"/>
                <w:szCs w:val="24"/>
                <w:shd w:val="clear" w:color="auto" w:fill="FFFFFF"/>
                <w:lang w:val="ro-MD"/>
              </w:rPr>
              <w:t>și</w:t>
            </w:r>
            <w:r w:rsidR="00BE1E32" w:rsidRPr="000B141A">
              <w:rPr>
                <w:rFonts w:ascii="Times New Roman" w:eastAsia="Arial Unicode MS" w:hAnsi="Times New Roman" w:cs="Times New Roman"/>
                <w:b/>
                <w:bCs/>
                <w:sz w:val="24"/>
                <w:szCs w:val="24"/>
                <w:shd w:val="clear" w:color="auto" w:fill="FFFFFF"/>
                <w:lang w:val="ro-MD"/>
              </w:rPr>
              <w:t xml:space="preserve"> </w:t>
            </w:r>
            <w:r w:rsidRPr="000B141A">
              <w:rPr>
                <w:rFonts w:ascii="Times New Roman" w:eastAsia="Arial Unicode MS" w:hAnsi="Times New Roman" w:cs="Times New Roman"/>
                <w:b/>
                <w:bCs/>
                <w:sz w:val="24"/>
                <w:szCs w:val="24"/>
                <w:shd w:val="clear" w:color="auto" w:fill="FFFFFF"/>
                <w:lang w:val="ro-MD"/>
              </w:rPr>
              <w:t>fitoplasme</w:t>
            </w:r>
          </w:p>
        </w:tc>
      </w:tr>
      <w:tr w:rsidR="00361BDA" w:rsidRPr="000B141A" w14:paraId="0596643F" w14:textId="77777777" w:rsidTr="00AC5668">
        <w:trPr>
          <w:trHeight w:val="23"/>
          <w:jc w:val="center"/>
        </w:trPr>
        <w:tc>
          <w:tcPr>
            <w:tcW w:w="14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32FEA85" w14:textId="5A26068E" w:rsidR="002F2BDA" w:rsidRPr="000B141A" w:rsidRDefault="002F2BDA" w:rsidP="007C186A">
            <w:pPr>
              <w:spacing w:line="276" w:lineRule="auto"/>
              <w:ind w:left="57" w:right="57"/>
              <w:contextualSpacing/>
              <w:rPr>
                <w:rFonts w:ascii="Times New Roman" w:hAnsi="Times New Roman" w:cs="Times New Roman"/>
                <w:i/>
                <w:iCs/>
                <w:sz w:val="24"/>
                <w:szCs w:val="24"/>
                <w:lang w:val="ro-MD"/>
              </w:rPr>
            </w:pPr>
            <w:r w:rsidRPr="000B141A">
              <w:rPr>
                <w:rFonts w:ascii="Times New Roman" w:eastAsia="Arial Unicode MS" w:hAnsi="Times New Roman" w:cs="Times New Roman"/>
                <w:sz w:val="24"/>
                <w:szCs w:val="24"/>
                <w:lang w:val="ro-MD"/>
              </w:rPr>
              <w:t>Tobacco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ringspot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[TRSV00]</w:t>
            </w:r>
          </w:p>
        </w:tc>
        <w:tc>
          <w:tcPr>
            <w:tcW w:w="7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044C12B" w14:textId="6EA71618" w:rsidR="002F2BDA" w:rsidRPr="000B141A" w:rsidRDefault="002F2BDA" w:rsidP="007C186A">
            <w:pPr>
              <w:spacing w:line="276" w:lineRule="auto"/>
              <w:ind w:left="57" w:right="57"/>
              <w:contextualSpacing/>
              <w:rPr>
                <w:rFonts w:ascii="Times New Roman" w:hAnsi="Times New Roman" w:cs="Times New Roman"/>
                <w:i/>
                <w:iCs/>
                <w:sz w:val="24"/>
                <w:szCs w:val="24"/>
                <w:lang w:val="ro-MD"/>
              </w:rPr>
            </w:pPr>
            <w:r w:rsidRPr="000B141A">
              <w:rPr>
                <w:rStyle w:val="italics"/>
                <w:rFonts w:ascii="Times New Roman" w:eastAsia="Arial Unicode MS" w:hAnsi="Times New Roman" w:cs="Times New Roman"/>
                <w:i/>
                <w:iCs/>
                <w:sz w:val="24"/>
                <w:szCs w:val="24"/>
                <w:lang w:val="ro-MD"/>
              </w:rPr>
              <w:t>Glycine</w:t>
            </w:r>
            <w:r w:rsidR="00BE1E32" w:rsidRPr="000B141A">
              <w:rPr>
                <w:rStyle w:val="italics"/>
                <w:rFonts w:ascii="Times New Roman" w:eastAsia="Arial Unicode MS" w:hAnsi="Times New Roman" w:cs="Times New Roman"/>
                <w:i/>
                <w:iCs/>
                <w:sz w:val="24"/>
                <w:szCs w:val="24"/>
                <w:lang w:val="ro-MD"/>
              </w:rPr>
              <w:t xml:space="preserve"> </w:t>
            </w:r>
            <w:r w:rsidRPr="000B141A">
              <w:rPr>
                <w:rStyle w:val="italics"/>
                <w:rFonts w:ascii="Times New Roman" w:eastAsia="Arial Unicode MS" w:hAnsi="Times New Roman" w:cs="Times New Roman"/>
                <w:i/>
                <w:iCs/>
                <w:sz w:val="24"/>
                <w:szCs w:val="24"/>
                <w:lang w:val="ro-MD"/>
              </w:rPr>
              <w:t>max</w:t>
            </w:r>
            <w:r w:rsidR="00BE1E32" w:rsidRPr="000B141A">
              <w:rPr>
                <w:rFonts w:ascii="Times New Roman"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Merr.</w:t>
            </w:r>
          </w:p>
        </w:tc>
        <w:tc>
          <w:tcPr>
            <w:tcW w:w="8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8B341B8" w14:textId="088FA307" w:rsidR="002F2BDA" w:rsidRPr="000B141A" w:rsidRDefault="002F2BDA" w:rsidP="007C186A">
            <w:pPr>
              <w:shd w:val="clear" w:color="auto" w:fill="FFFFFF"/>
              <w:spacing w:line="276" w:lineRule="auto"/>
              <w:ind w:left="57" w:right="57"/>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t>
            </w:r>
          </w:p>
        </w:tc>
        <w:tc>
          <w:tcPr>
            <w:tcW w:w="11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FED2B67" w14:textId="589C4427" w:rsidR="002F2BDA" w:rsidRPr="000B141A" w:rsidRDefault="002F2BDA" w:rsidP="007C186A">
            <w:pPr>
              <w:shd w:val="clear" w:color="auto" w:fill="FFFFFF"/>
              <w:spacing w:line="276" w:lineRule="auto"/>
              <w:ind w:left="57" w:right="57"/>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t>
            </w:r>
          </w:p>
        </w:tc>
        <w:tc>
          <w:tcPr>
            <w:tcW w:w="9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8A6E470" w14:textId="67E0A197" w:rsidR="002F2BDA" w:rsidRPr="000B141A" w:rsidRDefault="002F2BDA" w:rsidP="007C186A">
            <w:pPr>
              <w:shd w:val="clear" w:color="auto" w:fill="FFFFFF"/>
              <w:spacing w:line="276" w:lineRule="auto"/>
              <w:ind w:left="57" w:right="57"/>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t>
            </w:r>
          </w:p>
        </w:tc>
      </w:tr>
    </w:tbl>
    <w:p w14:paraId="65094398" w14:textId="3FDD11D5" w:rsidR="002F2BDA" w:rsidRPr="000B141A" w:rsidRDefault="00F1389B"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p w14:paraId="3D3867F2" w14:textId="18AD4039" w:rsidR="00E8531F" w:rsidRPr="000B141A" w:rsidRDefault="00E8531F" w:rsidP="007C186A">
      <w:pPr>
        <w:shd w:val="clear" w:color="auto" w:fill="FFFFFF"/>
        <w:spacing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w:t>
      </w:r>
      <w:r w:rsidR="00B546C7" w:rsidRPr="000B141A">
        <w:rPr>
          <w:rFonts w:ascii="Times New Roman" w:hAnsi="Times New Roman" w:cs="Times New Roman"/>
          <w:sz w:val="28"/>
          <w:szCs w:val="28"/>
          <w:shd w:val="clear" w:color="auto" w:fill="FFFFFF"/>
          <w:lang w:val="ro-MD"/>
        </w:rPr>
        <w:t>3</w:t>
      </w:r>
      <w:r w:rsidRPr="000B141A">
        <w:rPr>
          <w:rFonts w:ascii="Times New Roman" w:hAnsi="Times New Roman" w:cs="Times New Roman"/>
          <w:sz w:val="28"/>
          <w:szCs w:val="28"/>
          <w:shd w:val="clear" w:color="auto" w:fill="FFFFFF"/>
          <w:lang w:val="ro-MD"/>
        </w:rPr>
        <w:t>.</w:t>
      </w:r>
      <w:r w:rsidR="00761BE9" w:rsidRPr="000B141A">
        <w:rPr>
          <w:rFonts w:ascii="Times New Roman" w:hAnsi="Times New Roman" w:cs="Times New Roman"/>
          <w:sz w:val="28"/>
          <w:szCs w:val="28"/>
          <w:shd w:val="clear" w:color="auto" w:fill="FFFFFF"/>
          <w:lang w:val="ro-MD"/>
        </w:rPr>
        <w:t>5</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lang w:val="ro-MD"/>
        </w:rPr>
        <w:t>Secțiunea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9-a</w:t>
      </w:r>
      <w:r w:rsidRPr="000B141A">
        <w:rPr>
          <w:rFonts w:ascii="Times New Roman" w:hAnsi="Times New Roman" w:cs="Times New Roman"/>
          <w:bCs/>
          <w:sz w:val="28"/>
          <w:szCs w:val="28"/>
          <w:lang w:val="ro-MD"/>
        </w:rPr>
        <w:t>,</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la</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compartimentul</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„Virusuri,</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viroizi,</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boli</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asemănătoare</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virozelor</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fitoplasme</w:t>
      </w:r>
      <w:r w:rsidR="00D70AD8" w:rsidRPr="000B141A">
        <w:rPr>
          <w:rFonts w:ascii="Times New Roman" w:hAnsi="Times New Roman" w:cs="Times New Roman"/>
          <w:bCs/>
          <w:sz w:val="28"/>
          <w:szCs w:val="28"/>
          <w:lang w:val="ro-MD"/>
        </w:rPr>
        <w:t>”</w:t>
      </w:r>
      <w:r w:rsidR="00AC5668" w:rsidRPr="000B141A">
        <w:rPr>
          <w:rFonts w:ascii="Times New Roman" w:hAnsi="Times New Roman" w:cs="Times New Roman"/>
          <w:bCs/>
          <w:sz w:val="28"/>
          <w:szCs w:val="28"/>
          <w:lang w:val="ro-MD"/>
        </w:rPr>
        <w:t>,</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se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completează</w:t>
      </w:r>
      <w:r w:rsidR="00BE1E32" w:rsidRPr="000B141A">
        <w:rPr>
          <w:rFonts w:ascii="Times New Roman" w:hAnsi="Times New Roman" w:cs="Times New Roman"/>
          <w:bCs/>
          <w:sz w:val="28"/>
          <w:szCs w:val="28"/>
          <w:lang w:val="ro-MD"/>
        </w:rPr>
        <w:t xml:space="preserve"> </w:t>
      </w:r>
      <w:r w:rsidR="00C10BAD" w:rsidRPr="000B141A">
        <w:rPr>
          <w:rFonts w:ascii="Times New Roman" w:hAnsi="Times New Roman" w:cs="Times New Roman"/>
          <w:bCs/>
          <w:sz w:val="28"/>
          <w:szCs w:val="28"/>
          <w:lang w:val="ro-MD"/>
        </w:rPr>
        <w:t>cu o poziție,</w:t>
      </w:r>
      <w:r w:rsidR="00C10BAD" w:rsidRPr="000B141A">
        <w:rPr>
          <w:rFonts w:ascii="Times New Roman" w:hAnsi="Times New Roman" w:cs="Times New Roman"/>
          <w:sz w:val="28"/>
          <w:szCs w:val="28"/>
          <w:shd w:val="clear" w:color="auto" w:fill="FFFFFF"/>
          <w:lang w:val="ro-MD"/>
        </w:rPr>
        <w:t xml:space="preserve"> cu următorul cuprins</w:t>
      </w:r>
      <w:r w:rsidRPr="000B141A">
        <w:rPr>
          <w:rFonts w:ascii="Times New Roman" w:hAnsi="Times New Roman" w:cs="Times New Roman"/>
          <w:sz w:val="28"/>
          <w:szCs w:val="28"/>
          <w:shd w:val="clear" w:color="auto" w:fill="FFFFFF"/>
          <w:lang w:val="ro-MD"/>
        </w:rPr>
        <w:t>:</w:t>
      </w:r>
    </w:p>
    <w:p w14:paraId="6D8A1218" w14:textId="77777777" w:rsidR="002E62D9" w:rsidRPr="000B141A" w:rsidRDefault="002E62D9" w:rsidP="007C186A">
      <w:pPr>
        <w:shd w:val="clear" w:color="auto" w:fill="FFFFFF"/>
        <w:spacing w:line="276" w:lineRule="auto"/>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tbl>
      <w:tblPr>
        <w:tblW w:w="94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1"/>
        <w:gridCol w:w="3511"/>
        <w:gridCol w:w="2128"/>
      </w:tblGrid>
      <w:tr w:rsidR="00361BDA" w:rsidRPr="000B141A" w14:paraId="07BA1952" w14:textId="77777777" w:rsidTr="00AC5668">
        <w:trPr>
          <w:trHeight w:val="23"/>
          <w:jc w:val="center"/>
        </w:trPr>
        <w:tc>
          <w:tcPr>
            <w:tcW w:w="202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4E51CC6" w14:textId="3768EB4E" w:rsidR="002E62D9" w:rsidRPr="000B141A" w:rsidRDefault="002E62D9" w:rsidP="007C186A">
            <w:pPr>
              <w:spacing w:after="0" w:line="276" w:lineRule="auto"/>
              <w:ind w:left="57" w:right="57"/>
              <w:contextualSpacing/>
              <w:rPr>
                <w:rFonts w:ascii="Times New Roman" w:hAnsi="Times New Roman" w:cs="Times New Roman"/>
                <w:i/>
                <w:iCs/>
                <w:sz w:val="24"/>
                <w:szCs w:val="24"/>
                <w:lang w:val="ro-MD"/>
              </w:rPr>
            </w:pPr>
            <w:r w:rsidRPr="000B141A">
              <w:rPr>
                <w:rFonts w:ascii="Times New Roman" w:eastAsia="Arial Unicode MS" w:hAnsi="Times New Roman" w:cs="Times New Roman"/>
                <w:sz w:val="24"/>
                <w:szCs w:val="24"/>
                <w:lang w:val="ro-MD"/>
              </w:rPr>
              <w:t>Tomato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Brown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Rugose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Fruit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(ToBRFV)</w:t>
            </w:r>
          </w:p>
        </w:tc>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48DD416" w14:textId="3CF9EBA2" w:rsidR="002E62D9" w:rsidRPr="000B141A" w:rsidRDefault="002E62D9" w:rsidP="007C186A">
            <w:pPr>
              <w:pStyle w:val="tbl-norm"/>
              <w:spacing w:before="0" w:beforeAutospacing="0" w:after="0" w:afterAutospacing="0" w:line="276" w:lineRule="auto"/>
              <w:contextualSpacing/>
              <w:rPr>
                <w:rFonts w:eastAsia="Arial Unicode MS"/>
                <w:lang w:val="ro-MD"/>
              </w:rPr>
            </w:pPr>
            <w:r w:rsidRPr="000B141A">
              <w:rPr>
                <w:rStyle w:val="italics"/>
                <w:rFonts w:eastAsia="Arial Unicode MS"/>
                <w:i/>
                <w:iCs/>
                <w:lang w:val="ro-MD"/>
              </w:rPr>
              <w:t>Solanum</w:t>
            </w:r>
            <w:r w:rsidR="00BE1E32" w:rsidRPr="000B141A">
              <w:rPr>
                <w:rStyle w:val="italics"/>
                <w:rFonts w:eastAsia="Arial Unicode MS"/>
                <w:i/>
                <w:iCs/>
                <w:lang w:val="ro-MD"/>
              </w:rPr>
              <w:t xml:space="preserve"> </w:t>
            </w:r>
            <w:r w:rsidRPr="000B141A">
              <w:rPr>
                <w:rStyle w:val="italics"/>
                <w:rFonts w:eastAsia="Arial Unicode MS"/>
                <w:i/>
                <w:iCs/>
                <w:lang w:val="ro-MD"/>
              </w:rPr>
              <w:t>lycopersicum</w:t>
            </w:r>
            <w:r w:rsidR="00BE1E32" w:rsidRPr="000B141A">
              <w:rPr>
                <w:rFonts w:eastAsia="Arial Unicode MS"/>
                <w:lang w:val="ro-MD"/>
              </w:rPr>
              <w:t xml:space="preserve"> </w:t>
            </w:r>
            <w:r w:rsidRPr="000B141A">
              <w:rPr>
                <w:rFonts w:eastAsia="Arial Unicode MS"/>
                <w:lang w:val="ro-MD"/>
              </w:rPr>
              <w:t>L.</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hibrizii</w:t>
            </w:r>
            <w:r w:rsidR="00BE1E32" w:rsidRPr="000B141A">
              <w:rPr>
                <w:rFonts w:eastAsia="Arial Unicode MS"/>
                <w:lang w:val="ro-MD"/>
              </w:rPr>
              <w:t xml:space="preserve"> </w:t>
            </w:r>
            <w:r w:rsidRPr="000B141A">
              <w:rPr>
                <w:rFonts w:eastAsia="Arial Unicode MS"/>
                <w:lang w:val="ro-MD"/>
              </w:rPr>
              <w:t>săi</w:t>
            </w:r>
          </w:p>
          <w:p w14:paraId="100E2903" w14:textId="184466D1" w:rsidR="002E62D9" w:rsidRPr="000B141A" w:rsidRDefault="002E62D9" w:rsidP="007C186A">
            <w:pPr>
              <w:spacing w:after="0" w:line="276" w:lineRule="auto"/>
              <w:ind w:left="57" w:right="57"/>
              <w:contextualSpacing/>
              <w:rPr>
                <w:rFonts w:ascii="Times New Roman" w:hAnsi="Times New Roman" w:cs="Times New Roman"/>
                <w:i/>
                <w:iCs/>
                <w:sz w:val="24"/>
                <w:szCs w:val="24"/>
                <w:lang w:val="ro-MD"/>
              </w:rPr>
            </w:pPr>
            <w:r w:rsidRPr="000B141A">
              <w:rPr>
                <w:rStyle w:val="italics"/>
                <w:rFonts w:ascii="Times New Roman" w:eastAsia="Arial Unicode MS" w:hAnsi="Times New Roman" w:cs="Times New Roman"/>
                <w:i/>
                <w:iCs/>
                <w:sz w:val="24"/>
                <w:szCs w:val="24"/>
                <w:lang w:val="ro-MD"/>
              </w:rPr>
              <w:t>Capsicum</w:t>
            </w:r>
            <w:r w:rsidR="00BE1E32" w:rsidRPr="000B141A">
              <w:rPr>
                <w:rStyle w:val="italics"/>
                <w:rFonts w:ascii="Times New Roman" w:eastAsia="Arial Unicode MS" w:hAnsi="Times New Roman" w:cs="Times New Roman"/>
                <w:i/>
                <w:iCs/>
                <w:sz w:val="24"/>
                <w:szCs w:val="24"/>
                <w:lang w:val="ro-MD"/>
              </w:rPr>
              <w:t xml:space="preserve"> </w:t>
            </w:r>
            <w:r w:rsidRPr="000B141A">
              <w:rPr>
                <w:rStyle w:val="italics"/>
                <w:rFonts w:ascii="Times New Roman" w:eastAsia="Arial Unicode MS" w:hAnsi="Times New Roman" w:cs="Times New Roman"/>
                <w:i/>
                <w:iCs/>
                <w:sz w:val="24"/>
                <w:szCs w:val="24"/>
                <w:lang w:val="ro-MD"/>
              </w:rPr>
              <w:t>annuum</w:t>
            </w:r>
            <w:r w:rsidR="00BE1E32" w:rsidRPr="000B141A">
              <w:rPr>
                <w:rFonts w:ascii="Times New Roman"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excepția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plantelor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destinate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plantării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aparținând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unui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soi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cunoscut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fiind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rezistent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ToBRFV</w:t>
            </w:r>
          </w:p>
        </w:tc>
        <w:tc>
          <w:tcPr>
            <w:tcW w:w="11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A48037A" w14:textId="07733F34" w:rsidR="002E62D9" w:rsidRPr="000B141A" w:rsidRDefault="002E62D9" w:rsidP="007C186A">
            <w:pPr>
              <w:spacing w:after="0" w:line="276" w:lineRule="auto"/>
              <w:ind w:left="57" w:right="57"/>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0%</w:t>
            </w:r>
          </w:p>
        </w:tc>
      </w:tr>
    </w:tbl>
    <w:p w14:paraId="0A70D9FA" w14:textId="25C501E7" w:rsidR="00E8531F" w:rsidRPr="000B141A" w:rsidRDefault="00F1389B" w:rsidP="007C186A">
      <w:pPr>
        <w:shd w:val="clear" w:color="auto" w:fill="FFFFFF"/>
        <w:spacing w:after="0" w:line="276" w:lineRule="auto"/>
        <w:contextualSpacing/>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p w14:paraId="26CDCA36" w14:textId="25A1F092" w:rsidR="00A068A5" w:rsidRPr="000B141A" w:rsidRDefault="002E62D9" w:rsidP="007C186A">
      <w:pPr>
        <w:shd w:val="clear" w:color="auto" w:fill="FFFFFF"/>
        <w:spacing w:after="0" w:line="276" w:lineRule="auto"/>
        <w:ind w:firstLine="709"/>
        <w:contextualSpacing/>
        <w:jc w:val="both"/>
        <w:rPr>
          <w:rFonts w:ascii="Times New Roman" w:hAnsi="Times New Roman" w:cs="Times New Roman"/>
          <w:bCs/>
          <w:sz w:val="28"/>
          <w:szCs w:val="28"/>
          <w:lang w:val="ro-MD"/>
        </w:rPr>
      </w:pPr>
      <w:r w:rsidRPr="000B141A">
        <w:rPr>
          <w:rFonts w:ascii="Times New Roman" w:hAnsi="Times New Roman" w:cs="Times New Roman"/>
          <w:sz w:val="28"/>
          <w:szCs w:val="28"/>
          <w:shd w:val="clear" w:color="auto" w:fill="FFFFFF"/>
          <w:lang w:val="ro-MD"/>
        </w:rPr>
        <w:lastRenderedPageBreak/>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w:t>
      </w:r>
      <w:r w:rsidR="002C7728" w:rsidRPr="000B141A">
        <w:rPr>
          <w:rFonts w:ascii="Times New Roman" w:hAnsi="Times New Roman" w:cs="Times New Roman"/>
          <w:sz w:val="28"/>
          <w:szCs w:val="28"/>
          <w:shd w:val="clear" w:color="auto" w:fill="FFFFFF"/>
          <w:lang w:val="ro-MD"/>
        </w:rPr>
        <w:t>3</w:t>
      </w:r>
      <w:r w:rsidRPr="000B141A">
        <w:rPr>
          <w:rFonts w:ascii="Times New Roman" w:hAnsi="Times New Roman" w:cs="Times New Roman"/>
          <w:sz w:val="28"/>
          <w:szCs w:val="28"/>
          <w:shd w:val="clear" w:color="auto" w:fill="FFFFFF"/>
          <w:lang w:val="ro-MD"/>
        </w:rPr>
        <w:t>.</w:t>
      </w:r>
      <w:r w:rsidR="00761BE9" w:rsidRPr="000B141A">
        <w:rPr>
          <w:rFonts w:ascii="Times New Roman" w:hAnsi="Times New Roman" w:cs="Times New Roman"/>
          <w:sz w:val="28"/>
          <w:szCs w:val="28"/>
          <w:shd w:val="clear" w:color="auto" w:fill="FFFFFF"/>
          <w:lang w:val="ro-MD"/>
        </w:rPr>
        <w:t>6</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lang w:val="ro-MD"/>
        </w:rPr>
        <w:t>Secțiunea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10-a</w:t>
      </w:r>
      <w:r w:rsidR="00A068A5" w:rsidRPr="000B141A">
        <w:rPr>
          <w:rFonts w:ascii="Times New Roman" w:hAnsi="Times New Roman" w:cs="Times New Roman"/>
          <w:bCs/>
          <w:sz w:val="28"/>
          <w:szCs w:val="28"/>
          <w:lang w:val="ro-MD"/>
        </w:rPr>
        <w:t>:</w:t>
      </w:r>
    </w:p>
    <w:p w14:paraId="21082A9D" w14:textId="44C3F931" w:rsidR="00F1389B" w:rsidRPr="000B141A" w:rsidRDefault="00A068A5" w:rsidP="007C186A">
      <w:pPr>
        <w:shd w:val="clear" w:color="auto" w:fill="FFFFFF"/>
        <w:spacing w:after="0"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bCs/>
          <w:sz w:val="28"/>
          <w:szCs w:val="28"/>
          <w:lang w:val="ro-MD"/>
        </w:rPr>
        <w:t>1.</w:t>
      </w:r>
      <w:r w:rsidR="005E0C22" w:rsidRPr="000B141A">
        <w:rPr>
          <w:rFonts w:ascii="Times New Roman" w:hAnsi="Times New Roman" w:cs="Times New Roman"/>
          <w:bCs/>
          <w:sz w:val="28"/>
          <w:szCs w:val="28"/>
          <w:lang w:val="ro-MD"/>
        </w:rPr>
        <w:t>2</w:t>
      </w:r>
      <w:r w:rsidRPr="000B141A">
        <w:rPr>
          <w:rFonts w:ascii="Times New Roman" w:hAnsi="Times New Roman" w:cs="Times New Roman"/>
          <w:bCs/>
          <w:sz w:val="28"/>
          <w:szCs w:val="28"/>
          <w:lang w:val="ro-MD"/>
        </w:rPr>
        <w:t>.3.</w:t>
      </w:r>
      <w:r w:rsidR="002C7728" w:rsidRPr="000B141A">
        <w:rPr>
          <w:rFonts w:ascii="Times New Roman" w:hAnsi="Times New Roman" w:cs="Times New Roman"/>
          <w:bCs/>
          <w:sz w:val="28"/>
          <w:szCs w:val="28"/>
          <w:lang w:val="ro-MD"/>
        </w:rPr>
        <w:t>3</w:t>
      </w:r>
      <w:r w:rsidRPr="000B141A">
        <w:rPr>
          <w:rFonts w:ascii="Times New Roman" w:hAnsi="Times New Roman" w:cs="Times New Roman"/>
          <w:bCs/>
          <w:sz w:val="28"/>
          <w:szCs w:val="28"/>
          <w:lang w:val="ro-MD"/>
        </w:rPr>
        <w:t>.</w:t>
      </w:r>
      <w:r w:rsidR="00761BE9" w:rsidRPr="000B141A">
        <w:rPr>
          <w:rFonts w:ascii="Times New Roman" w:hAnsi="Times New Roman" w:cs="Times New Roman"/>
          <w:bCs/>
          <w:sz w:val="28"/>
          <w:szCs w:val="28"/>
          <w:lang w:val="ro-MD"/>
        </w:rPr>
        <w:t>6</w:t>
      </w:r>
      <w:r w:rsidRPr="000B141A">
        <w:rPr>
          <w:rFonts w:ascii="Times New Roman" w:hAnsi="Times New Roman" w:cs="Times New Roman"/>
          <w:bCs/>
          <w:sz w:val="28"/>
          <w:szCs w:val="28"/>
          <w:lang w:val="ro-MD"/>
        </w:rPr>
        <w:t>.1.</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la</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compartimentul</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„Ciuperci</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oomicete„</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se</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completează</w:t>
      </w:r>
      <w:r w:rsidR="00BE1E32" w:rsidRPr="000B141A">
        <w:rPr>
          <w:rFonts w:ascii="Times New Roman" w:hAnsi="Times New Roman" w:cs="Times New Roman"/>
          <w:bCs/>
          <w:sz w:val="28"/>
          <w:szCs w:val="28"/>
          <w:lang w:val="ro-MD"/>
        </w:rPr>
        <w:t xml:space="preserve"> </w:t>
      </w:r>
      <w:r w:rsidR="00C10BAD" w:rsidRPr="000B141A">
        <w:rPr>
          <w:rFonts w:ascii="Times New Roman" w:hAnsi="Times New Roman" w:cs="Times New Roman"/>
          <w:bCs/>
          <w:sz w:val="28"/>
          <w:szCs w:val="28"/>
          <w:lang w:val="ro-MD"/>
        </w:rPr>
        <w:t>cu o poziție,</w:t>
      </w:r>
      <w:r w:rsidR="00C10BAD" w:rsidRPr="000B141A">
        <w:rPr>
          <w:rFonts w:ascii="Times New Roman" w:hAnsi="Times New Roman" w:cs="Times New Roman"/>
          <w:sz w:val="28"/>
          <w:szCs w:val="28"/>
          <w:shd w:val="clear" w:color="auto" w:fill="FFFFFF"/>
          <w:lang w:val="ro-MD"/>
        </w:rPr>
        <w:t xml:space="preserve"> cu următorul cuprins</w:t>
      </w:r>
      <w:r w:rsidR="002E62D9"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p>
    <w:p w14:paraId="75E56FEC" w14:textId="30C6C452" w:rsidR="002E62D9" w:rsidRPr="000B141A" w:rsidRDefault="00F1389B" w:rsidP="007C186A">
      <w:pPr>
        <w:shd w:val="clear" w:color="auto" w:fill="FFFFFF"/>
        <w:spacing w:after="0"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tbl>
      <w:tblPr>
        <w:tblW w:w="94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8"/>
        <w:gridCol w:w="3724"/>
        <w:gridCol w:w="2128"/>
      </w:tblGrid>
      <w:tr w:rsidR="00361BDA" w:rsidRPr="000B141A" w14:paraId="2FF1F8CE" w14:textId="77777777" w:rsidTr="00AC5668">
        <w:trPr>
          <w:trHeight w:val="23"/>
          <w:jc w:val="center"/>
        </w:trPr>
        <w:tc>
          <w:tcPr>
            <w:tcW w:w="191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7EC7FFB" w14:textId="7A815202" w:rsidR="002E62D9" w:rsidRPr="000B141A" w:rsidRDefault="002E62D9" w:rsidP="007C186A">
            <w:pPr>
              <w:spacing w:after="0" w:line="276" w:lineRule="auto"/>
              <w:ind w:left="57" w:right="57"/>
              <w:contextualSpacing/>
              <w:rPr>
                <w:rFonts w:ascii="Times New Roman" w:hAnsi="Times New Roman" w:cs="Times New Roman"/>
                <w:i/>
                <w:iCs/>
                <w:sz w:val="24"/>
                <w:szCs w:val="24"/>
                <w:lang w:val="ro-MD"/>
              </w:rPr>
            </w:pPr>
            <w:r w:rsidRPr="000B141A">
              <w:rPr>
                <w:rFonts w:ascii="Times New Roman" w:hAnsi="Times New Roman" w:cs="Times New Roman"/>
                <w:sz w:val="24"/>
                <w:szCs w:val="24"/>
                <w:shd w:val="clear" w:color="auto" w:fill="FFFFFF"/>
                <w:lang w:val="ro-MD"/>
              </w:rPr>
              <w:t>„</w:t>
            </w:r>
            <w:r w:rsidRPr="000B141A">
              <w:rPr>
                <w:rStyle w:val="italics"/>
                <w:rFonts w:ascii="Times New Roman" w:eastAsia="Arial Unicode MS" w:hAnsi="Times New Roman" w:cs="Times New Roman"/>
                <w:i/>
                <w:iCs/>
                <w:sz w:val="24"/>
                <w:szCs w:val="24"/>
                <w:lang w:val="ro-MD"/>
              </w:rPr>
              <w:t>Pucciniastrum</w:t>
            </w:r>
            <w:r w:rsidR="00BE1E32" w:rsidRPr="000B141A">
              <w:rPr>
                <w:rStyle w:val="italics"/>
                <w:rFonts w:ascii="Times New Roman" w:eastAsia="Arial Unicode MS" w:hAnsi="Times New Roman" w:cs="Times New Roman"/>
                <w:i/>
                <w:iCs/>
                <w:sz w:val="24"/>
                <w:szCs w:val="24"/>
                <w:lang w:val="ro-MD"/>
              </w:rPr>
              <w:t xml:space="preserve"> </w:t>
            </w:r>
            <w:r w:rsidRPr="000B141A">
              <w:rPr>
                <w:rStyle w:val="italics"/>
                <w:rFonts w:ascii="Times New Roman" w:eastAsia="Arial Unicode MS" w:hAnsi="Times New Roman" w:cs="Times New Roman"/>
                <w:i/>
                <w:iCs/>
                <w:sz w:val="24"/>
                <w:szCs w:val="24"/>
                <w:lang w:val="ro-MD"/>
              </w:rPr>
              <w:t>minimum</w:t>
            </w:r>
            <w:r w:rsidR="00BE1E32" w:rsidRPr="000B141A">
              <w:rPr>
                <w:rFonts w:ascii="Times New Roman"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(Schweinitz)</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Arthur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[THEKMI]</w:t>
            </w:r>
          </w:p>
        </w:tc>
        <w:tc>
          <w:tcPr>
            <w:tcW w:w="19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6F67DC7" w14:textId="0925BAFF" w:rsidR="002E62D9" w:rsidRPr="000B141A" w:rsidRDefault="002E62D9" w:rsidP="007C186A">
            <w:pPr>
              <w:spacing w:after="0" w:line="276" w:lineRule="auto"/>
              <w:ind w:left="57" w:right="57"/>
              <w:contextualSpacing/>
              <w:rPr>
                <w:rFonts w:ascii="Times New Roman" w:hAnsi="Times New Roman" w:cs="Times New Roman"/>
                <w:i/>
                <w:iCs/>
                <w:sz w:val="24"/>
                <w:szCs w:val="24"/>
                <w:lang w:val="ro-MD"/>
              </w:rPr>
            </w:pPr>
            <w:r w:rsidRPr="000B141A">
              <w:rPr>
                <w:rStyle w:val="italics"/>
                <w:rFonts w:ascii="Times New Roman" w:eastAsia="Arial Unicode MS" w:hAnsi="Times New Roman" w:cs="Times New Roman"/>
                <w:i/>
                <w:iCs/>
                <w:sz w:val="24"/>
                <w:szCs w:val="24"/>
                <w:lang w:val="ro-MD"/>
              </w:rPr>
              <w:t>Vaccinium</w:t>
            </w:r>
            <w:r w:rsidR="00BE1E32" w:rsidRPr="000B141A">
              <w:rPr>
                <w:rFonts w:ascii="Times New Roman"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excepția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polenului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semințelor</w:t>
            </w:r>
          </w:p>
        </w:tc>
        <w:tc>
          <w:tcPr>
            <w:tcW w:w="11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943FA9C" w14:textId="38BEB6B0" w:rsidR="002E62D9" w:rsidRPr="000B141A" w:rsidRDefault="002E62D9" w:rsidP="007C186A">
            <w:pPr>
              <w:spacing w:after="0" w:line="276" w:lineRule="auto"/>
              <w:ind w:left="57" w:right="57"/>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0%</w:t>
            </w:r>
          </w:p>
        </w:tc>
      </w:tr>
    </w:tbl>
    <w:p w14:paraId="4CC50407" w14:textId="5A80A191" w:rsidR="00E8531F" w:rsidRPr="000B141A" w:rsidRDefault="00F1389B"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p w14:paraId="2FF2903A" w14:textId="648BB237" w:rsidR="00A068A5" w:rsidRPr="000B141A" w:rsidRDefault="00A068A5" w:rsidP="007C186A">
      <w:pPr>
        <w:shd w:val="clear" w:color="auto" w:fill="FFFFFF"/>
        <w:spacing w:after="0" w:line="276" w:lineRule="auto"/>
        <w:ind w:firstLine="709"/>
        <w:contextualSpacing/>
        <w:jc w:val="both"/>
        <w:rPr>
          <w:rFonts w:ascii="Times New Roman" w:hAnsi="Times New Roman" w:cs="Times New Roman"/>
          <w:bCs/>
          <w:sz w:val="28"/>
          <w:szCs w:val="28"/>
          <w:lang w:val="ro-MD"/>
        </w:rPr>
      </w:pPr>
      <w:r w:rsidRPr="000B141A">
        <w:rPr>
          <w:rFonts w:ascii="Times New Roman" w:hAnsi="Times New Roman" w:cs="Times New Roman"/>
          <w:bCs/>
          <w:sz w:val="28"/>
          <w:szCs w:val="28"/>
          <w:lang w:val="ro-MD"/>
        </w:rPr>
        <w:t>1.</w:t>
      </w:r>
      <w:r w:rsidR="005E0C22" w:rsidRPr="000B141A">
        <w:rPr>
          <w:rFonts w:ascii="Times New Roman" w:hAnsi="Times New Roman" w:cs="Times New Roman"/>
          <w:bCs/>
          <w:sz w:val="28"/>
          <w:szCs w:val="28"/>
          <w:lang w:val="ro-MD"/>
        </w:rPr>
        <w:t>2</w:t>
      </w:r>
      <w:r w:rsidRPr="000B141A">
        <w:rPr>
          <w:rFonts w:ascii="Times New Roman" w:hAnsi="Times New Roman" w:cs="Times New Roman"/>
          <w:bCs/>
          <w:sz w:val="28"/>
          <w:szCs w:val="28"/>
          <w:lang w:val="ro-MD"/>
        </w:rPr>
        <w:t>.3.</w:t>
      </w:r>
      <w:r w:rsidR="002C7728" w:rsidRPr="000B141A">
        <w:rPr>
          <w:rFonts w:ascii="Times New Roman" w:hAnsi="Times New Roman" w:cs="Times New Roman"/>
          <w:bCs/>
          <w:sz w:val="28"/>
          <w:szCs w:val="28"/>
          <w:lang w:val="ro-MD"/>
        </w:rPr>
        <w:t>3</w:t>
      </w:r>
      <w:r w:rsidRPr="000B141A">
        <w:rPr>
          <w:rFonts w:ascii="Times New Roman" w:hAnsi="Times New Roman" w:cs="Times New Roman"/>
          <w:bCs/>
          <w:sz w:val="28"/>
          <w:szCs w:val="28"/>
          <w:lang w:val="ro-MD"/>
        </w:rPr>
        <w:t>.</w:t>
      </w:r>
      <w:r w:rsidR="00761BE9" w:rsidRPr="000B141A">
        <w:rPr>
          <w:rFonts w:ascii="Times New Roman" w:hAnsi="Times New Roman" w:cs="Times New Roman"/>
          <w:bCs/>
          <w:sz w:val="28"/>
          <w:szCs w:val="28"/>
          <w:lang w:val="ro-MD"/>
        </w:rPr>
        <w:t>6</w:t>
      </w:r>
      <w:r w:rsidRPr="000B141A">
        <w:rPr>
          <w:rFonts w:ascii="Times New Roman" w:hAnsi="Times New Roman" w:cs="Times New Roman"/>
          <w:bCs/>
          <w:sz w:val="28"/>
          <w:szCs w:val="28"/>
          <w:lang w:val="ro-MD"/>
        </w:rPr>
        <w:t>.2.</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la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compartimentul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„Virusuri,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viroizi,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boli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asemănătoare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virozelor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fitoplasme</w:t>
      </w:r>
      <w:r w:rsidR="00D70AD8" w:rsidRPr="000B141A">
        <w:rPr>
          <w:rFonts w:ascii="Times New Roman" w:hAnsi="Times New Roman" w:cs="Times New Roman"/>
          <w:bCs/>
          <w:sz w:val="28"/>
          <w:szCs w:val="28"/>
          <w:lang w:val="ro-MD"/>
        </w:rPr>
        <w:t>”</w:t>
      </w:r>
      <w:r w:rsidRPr="000B141A">
        <w:rPr>
          <w:rFonts w:ascii="Times New Roman" w:hAnsi="Times New Roman" w:cs="Times New Roman"/>
          <w:bCs/>
          <w:sz w:val="28"/>
          <w:szCs w:val="28"/>
          <w:lang w:val="ro-MD"/>
        </w:rPr>
        <w:t>:</w:t>
      </w:r>
    </w:p>
    <w:p w14:paraId="48834D7C" w14:textId="76161E6C" w:rsidR="002E62D9" w:rsidRPr="000B141A" w:rsidRDefault="00A068A5" w:rsidP="007C186A">
      <w:pPr>
        <w:shd w:val="clear" w:color="auto" w:fill="FFFFFF"/>
        <w:spacing w:after="0" w:line="276" w:lineRule="auto"/>
        <w:ind w:firstLine="709"/>
        <w:contextualSpacing/>
        <w:jc w:val="both"/>
        <w:rPr>
          <w:rFonts w:ascii="Times New Roman" w:hAnsi="Times New Roman" w:cs="Times New Roman"/>
          <w:bCs/>
          <w:sz w:val="28"/>
          <w:szCs w:val="28"/>
          <w:lang w:val="ro-MD"/>
        </w:rPr>
      </w:pPr>
      <w:r w:rsidRPr="000B141A">
        <w:rPr>
          <w:rFonts w:ascii="Times New Roman" w:hAnsi="Times New Roman" w:cs="Times New Roman"/>
          <w:bCs/>
          <w:sz w:val="28"/>
          <w:szCs w:val="28"/>
          <w:lang w:val="ro-MD"/>
        </w:rPr>
        <w:t>1.</w:t>
      </w:r>
      <w:r w:rsidR="005E0C22" w:rsidRPr="000B141A">
        <w:rPr>
          <w:rFonts w:ascii="Times New Roman" w:hAnsi="Times New Roman" w:cs="Times New Roman"/>
          <w:bCs/>
          <w:sz w:val="28"/>
          <w:szCs w:val="28"/>
          <w:lang w:val="ro-MD"/>
        </w:rPr>
        <w:t>2</w:t>
      </w:r>
      <w:r w:rsidRPr="000B141A">
        <w:rPr>
          <w:rFonts w:ascii="Times New Roman" w:hAnsi="Times New Roman" w:cs="Times New Roman"/>
          <w:bCs/>
          <w:sz w:val="28"/>
          <w:szCs w:val="28"/>
          <w:lang w:val="ro-MD"/>
        </w:rPr>
        <w:t>.3.</w:t>
      </w:r>
      <w:r w:rsidR="002C7728" w:rsidRPr="000B141A">
        <w:rPr>
          <w:rFonts w:ascii="Times New Roman" w:hAnsi="Times New Roman" w:cs="Times New Roman"/>
          <w:bCs/>
          <w:sz w:val="28"/>
          <w:szCs w:val="28"/>
          <w:lang w:val="ro-MD"/>
        </w:rPr>
        <w:t>3</w:t>
      </w:r>
      <w:r w:rsidRPr="000B141A">
        <w:rPr>
          <w:rFonts w:ascii="Times New Roman" w:hAnsi="Times New Roman" w:cs="Times New Roman"/>
          <w:bCs/>
          <w:sz w:val="28"/>
          <w:szCs w:val="28"/>
          <w:lang w:val="ro-MD"/>
        </w:rPr>
        <w:t>.</w:t>
      </w:r>
      <w:r w:rsidR="00761BE9" w:rsidRPr="000B141A">
        <w:rPr>
          <w:rFonts w:ascii="Times New Roman" w:hAnsi="Times New Roman" w:cs="Times New Roman"/>
          <w:bCs/>
          <w:sz w:val="28"/>
          <w:szCs w:val="28"/>
          <w:lang w:val="ro-MD"/>
        </w:rPr>
        <w:t>6</w:t>
      </w:r>
      <w:r w:rsidRPr="000B141A">
        <w:rPr>
          <w:rFonts w:ascii="Times New Roman" w:hAnsi="Times New Roman" w:cs="Times New Roman"/>
          <w:bCs/>
          <w:sz w:val="28"/>
          <w:szCs w:val="28"/>
          <w:lang w:val="ro-MD"/>
        </w:rPr>
        <w:t>.2.1.</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se</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exclude</w:t>
      </w:r>
      <w:r w:rsidR="00BE1E32" w:rsidRPr="000B141A">
        <w:rPr>
          <w:rFonts w:ascii="Times New Roman" w:hAnsi="Times New Roman" w:cs="Times New Roman"/>
          <w:bCs/>
          <w:sz w:val="28"/>
          <w:szCs w:val="28"/>
          <w:lang w:val="ro-MD"/>
        </w:rPr>
        <w:t xml:space="preserve"> </w:t>
      </w:r>
      <w:r w:rsidR="002E62D9" w:rsidRPr="000B141A">
        <w:rPr>
          <w:rFonts w:ascii="Times New Roman" w:hAnsi="Times New Roman" w:cs="Times New Roman"/>
          <w:bCs/>
          <w:sz w:val="28"/>
          <w:szCs w:val="28"/>
          <w:lang w:val="ro-MD"/>
        </w:rPr>
        <w:t>poziția</w:t>
      </w:r>
      <w:r w:rsidRPr="000B141A">
        <w:rPr>
          <w:rFonts w:ascii="Times New Roman" w:hAnsi="Times New Roman" w:cs="Times New Roman"/>
          <w:bCs/>
          <w:sz w:val="28"/>
          <w:szCs w:val="28"/>
          <w:lang w:val="ro-MD"/>
        </w:rPr>
        <w:t>:</w:t>
      </w:r>
      <w:r w:rsidR="00BE1E32" w:rsidRPr="000B141A">
        <w:rPr>
          <w:rFonts w:ascii="Times New Roman" w:hAnsi="Times New Roman" w:cs="Times New Roman"/>
          <w:bCs/>
          <w:sz w:val="28"/>
          <w:szCs w:val="28"/>
          <w:lang w:val="ro-MD"/>
        </w:rPr>
        <w:t xml:space="preserve"> </w:t>
      </w:r>
    </w:p>
    <w:p w14:paraId="7CFCA8A2" w14:textId="6B4C6962" w:rsidR="002E62D9" w:rsidRPr="000B141A" w:rsidRDefault="002E62D9" w:rsidP="007C186A">
      <w:pPr>
        <w:pStyle w:val="Listparagraf"/>
        <w:tabs>
          <w:tab w:val="left" w:pos="1418"/>
          <w:tab w:val="left" w:pos="1560"/>
        </w:tabs>
        <w:spacing w:after="0" w:line="276" w:lineRule="auto"/>
        <w:ind w:left="709"/>
        <w:jc w:val="both"/>
        <w:rPr>
          <w:rFonts w:ascii="Times New Roman" w:hAnsi="Times New Roman" w:cs="Times New Roman"/>
          <w:bCs/>
          <w:sz w:val="28"/>
          <w:szCs w:val="28"/>
          <w:lang w:val="ro-MD"/>
        </w:rPr>
      </w:pPr>
      <w:r w:rsidRPr="000B141A">
        <w:rPr>
          <w:rFonts w:ascii="Times New Roman" w:hAnsi="Times New Roman" w:cs="Times New Roman"/>
          <w:bCs/>
          <w:sz w:val="28"/>
          <w:szCs w:val="28"/>
          <w:lang w:val="ro-MD"/>
        </w:rPr>
        <w:t>„</w:t>
      </w: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8"/>
        <w:gridCol w:w="3361"/>
        <w:gridCol w:w="2011"/>
      </w:tblGrid>
      <w:tr w:rsidR="00361BDA" w:rsidRPr="000B141A" w14:paraId="2F62A20A" w14:textId="77777777" w:rsidTr="00AC5668">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F2427D9" w14:textId="7E5946EC" w:rsidR="002E62D9" w:rsidRPr="000B141A" w:rsidRDefault="002E62D9" w:rsidP="007C186A">
            <w:pPr>
              <w:spacing w:after="0"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Fig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mosaic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agent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[FGM000]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91997FC" w14:textId="4854ED6B" w:rsidR="002E62D9" w:rsidRPr="000B141A" w:rsidRDefault="002E62D9" w:rsidP="007C186A">
            <w:pPr>
              <w:spacing w:after="0"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Ficus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5E86475" w14:textId="11C1C54C" w:rsidR="002E62D9" w:rsidRPr="000B141A" w:rsidRDefault="002E62D9" w:rsidP="007C186A">
            <w:pPr>
              <w:spacing w:after="0"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p>
        </w:tc>
      </w:tr>
    </w:tbl>
    <w:p w14:paraId="03DE5CC5" w14:textId="061DFE95" w:rsidR="002E62D9" w:rsidRPr="000B141A" w:rsidRDefault="00FF64EA"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p w14:paraId="5EC8C793" w14:textId="369FC229" w:rsidR="00A068A5" w:rsidRPr="000B141A" w:rsidRDefault="00AC5668" w:rsidP="007C186A">
      <w:pPr>
        <w:shd w:val="clear" w:color="auto" w:fill="FFFFFF"/>
        <w:spacing w:after="0" w:line="276" w:lineRule="auto"/>
        <w:ind w:firstLine="709"/>
        <w:contextualSpacing/>
        <w:jc w:val="both"/>
        <w:rPr>
          <w:rFonts w:ascii="Times New Roman" w:hAnsi="Times New Roman" w:cs="Times New Roman"/>
          <w:b/>
          <w:bCs/>
          <w:sz w:val="28"/>
          <w:szCs w:val="28"/>
          <w:lang w:val="ro-MD"/>
        </w:rPr>
      </w:pPr>
      <w:r w:rsidRPr="000B141A">
        <w:rPr>
          <w:rFonts w:ascii="Times New Roman" w:hAnsi="Times New Roman" w:cs="Times New Roman"/>
          <w:bCs/>
          <w:sz w:val="28"/>
          <w:szCs w:val="28"/>
          <w:lang w:val="ro-MD"/>
        </w:rPr>
        <w:t>1.</w:t>
      </w:r>
      <w:r w:rsidR="005E0C22" w:rsidRPr="000B141A">
        <w:rPr>
          <w:rFonts w:ascii="Times New Roman" w:hAnsi="Times New Roman" w:cs="Times New Roman"/>
          <w:bCs/>
          <w:sz w:val="28"/>
          <w:szCs w:val="28"/>
          <w:lang w:val="ro-MD"/>
        </w:rPr>
        <w:t>2</w:t>
      </w:r>
      <w:r w:rsidRPr="000B141A">
        <w:rPr>
          <w:rFonts w:ascii="Times New Roman" w:hAnsi="Times New Roman" w:cs="Times New Roman"/>
          <w:bCs/>
          <w:sz w:val="28"/>
          <w:szCs w:val="28"/>
          <w:lang w:val="ro-MD"/>
        </w:rPr>
        <w:t>.3.</w:t>
      </w:r>
      <w:r w:rsidR="002C7728" w:rsidRPr="000B141A">
        <w:rPr>
          <w:rFonts w:ascii="Times New Roman" w:hAnsi="Times New Roman" w:cs="Times New Roman"/>
          <w:bCs/>
          <w:sz w:val="28"/>
          <w:szCs w:val="28"/>
          <w:lang w:val="ro-MD"/>
        </w:rPr>
        <w:t>3</w:t>
      </w:r>
      <w:r w:rsidRPr="000B141A">
        <w:rPr>
          <w:rFonts w:ascii="Times New Roman" w:hAnsi="Times New Roman" w:cs="Times New Roman"/>
          <w:bCs/>
          <w:sz w:val="28"/>
          <w:szCs w:val="28"/>
          <w:lang w:val="ro-MD"/>
        </w:rPr>
        <w:t>.</w:t>
      </w:r>
      <w:r w:rsidR="00761BE9" w:rsidRPr="000B141A">
        <w:rPr>
          <w:rFonts w:ascii="Times New Roman" w:hAnsi="Times New Roman" w:cs="Times New Roman"/>
          <w:bCs/>
          <w:sz w:val="28"/>
          <w:szCs w:val="28"/>
          <w:lang w:val="ro-MD"/>
        </w:rPr>
        <w:t>6</w:t>
      </w:r>
      <w:r w:rsidRPr="000B141A">
        <w:rPr>
          <w:rFonts w:ascii="Times New Roman" w:hAnsi="Times New Roman" w:cs="Times New Roman"/>
          <w:bCs/>
          <w:sz w:val="28"/>
          <w:szCs w:val="28"/>
          <w:lang w:val="ro-MD"/>
        </w:rPr>
        <w:t>.2.</w:t>
      </w:r>
      <w:r w:rsidR="006F017B" w:rsidRPr="000B141A">
        <w:rPr>
          <w:rFonts w:ascii="Times New Roman" w:hAnsi="Times New Roman" w:cs="Times New Roman"/>
          <w:bCs/>
          <w:sz w:val="28"/>
          <w:szCs w:val="28"/>
          <w:lang w:val="ro-MD"/>
        </w:rPr>
        <w:t>2</w:t>
      </w:r>
      <w:r w:rsidRPr="000B141A">
        <w:rPr>
          <w:rFonts w:ascii="Times New Roman" w:hAnsi="Times New Roman" w:cs="Times New Roman"/>
          <w:bCs/>
          <w:sz w:val="28"/>
          <w:szCs w:val="28"/>
          <w:lang w:val="ro-MD"/>
        </w:rPr>
        <w:t>.</w:t>
      </w:r>
      <w:r w:rsidR="00BE1E32" w:rsidRPr="000B141A">
        <w:rPr>
          <w:rFonts w:ascii="Times New Roman" w:hAnsi="Times New Roman" w:cs="Times New Roman"/>
          <w:bCs/>
          <w:sz w:val="28"/>
          <w:szCs w:val="28"/>
          <w:lang w:val="ro-MD"/>
        </w:rPr>
        <w:t xml:space="preserve"> </w:t>
      </w:r>
      <w:r w:rsidR="00A068A5" w:rsidRPr="000B141A">
        <w:rPr>
          <w:rFonts w:ascii="Times New Roman" w:hAnsi="Times New Roman" w:cs="Times New Roman"/>
          <w:bCs/>
          <w:sz w:val="28"/>
          <w:szCs w:val="28"/>
          <w:lang w:val="ro-MD"/>
        </w:rPr>
        <w:t>se</w:t>
      </w:r>
      <w:r w:rsidR="00BE1E32" w:rsidRPr="000B141A">
        <w:rPr>
          <w:rFonts w:ascii="Times New Roman" w:hAnsi="Times New Roman" w:cs="Times New Roman"/>
          <w:bCs/>
          <w:sz w:val="28"/>
          <w:szCs w:val="28"/>
          <w:lang w:val="ro-MD"/>
        </w:rPr>
        <w:t xml:space="preserve"> </w:t>
      </w:r>
      <w:r w:rsidR="00A068A5" w:rsidRPr="000B141A">
        <w:rPr>
          <w:rFonts w:ascii="Times New Roman" w:hAnsi="Times New Roman" w:cs="Times New Roman"/>
          <w:bCs/>
          <w:sz w:val="28"/>
          <w:szCs w:val="28"/>
          <w:lang w:val="ro-MD"/>
        </w:rPr>
        <w:t>completează</w:t>
      </w:r>
      <w:r w:rsidR="00BE1E32" w:rsidRPr="000B141A">
        <w:rPr>
          <w:rFonts w:ascii="Times New Roman" w:hAnsi="Times New Roman" w:cs="Times New Roman"/>
          <w:bCs/>
          <w:sz w:val="28"/>
          <w:szCs w:val="28"/>
          <w:lang w:val="ro-MD"/>
        </w:rPr>
        <w:t xml:space="preserve"> </w:t>
      </w:r>
      <w:r w:rsidR="00C10BAD" w:rsidRPr="000B141A">
        <w:rPr>
          <w:rFonts w:ascii="Times New Roman" w:hAnsi="Times New Roman" w:cs="Times New Roman"/>
          <w:bCs/>
          <w:sz w:val="28"/>
          <w:szCs w:val="28"/>
          <w:lang w:val="ro-MD"/>
        </w:rPr>
        <w:t>cu două pozițiie,</w:t>
      </w:r>
      <w:r w:rsidR="00C10BAD" w:rsidRPr="000B141A">
        <w:rPr>
          <w:rFonts w:ascii="Times New Roman" w:hAnsi="Times New Roman" w:cs="Times New Roman"/>
          <w:sz w:val="28"/>
          <w:szCs w:val="28"/>
          <w:shd w:val="clear" w:color="auto" w:fill="FFFFFF"/>
          <w:lang w:val="ro-MD"/>
        </w:rPr>
        <w:t xml:space="preserve"> cu următorul cuprins</w:t>
      </w:r>
      <w:r w:rsidR="00A068A5"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b/>
          <w:bCs/>
          <w:sz w:val="28"/>
          <w:szCs w:val="28"/>
          <w:lang w:val="ro-MD"/>
        </w:rPr>
        <w:t xml:space="preserve"> </w:t>
      </w:r>
    </w:p>
    <w:p w14:paraId="629C5397" w14:textId="1212879F" w:rsidR="00AC5668" w:rsidRPr="000B141A" w:rsidRDefault="00AC5668" w:rsidP="007C186A">
      <w:pPr>
        <w:shd w:val="clear" w:color="auto" w:fill="FFFFFF"/>
        <w:spacing w:after="0" w:line="276" w:lineRule="auto"/>
        <w:ind w:firstLine="709"/>
        <w:contextualSpacing/>
        <w:jc w:val="both"/>
        <w:rPr>
          <w:rFonts w:ascii="Times New Roman" w:hAnsi="Times New Roman" w:cs="Times New Roman"/>
          <w:bCs/>
          <w:sz w:val="28"/>
          <w:szCs w:val="28"/>
          <w:lang w:val="ro-MD"/>
        </w:rPr>
      </w:pPr>
      <w:r w:rsidRPr="000B141A">
        <w:rPr>
          <w:rFonts w:ascii="Times New Roman" w:hAnsi="Times New Roman" w:cs="Times New Roman"/>
          <w:bCs/>
          <w:sz w:val="28"/>
          <w:szCs w:val="28"/>
          <w:lang w:val="ro-MD"/>
        </w:rPr>
        <w:t>„</w:t>
      </w: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8"/>
        <w:gridCol w:w="3361"/>
        <w:gridCol w:w="2011"/>
      </w:tblGrid>
      <w:tr w:rsidR="00361BDA" w:rsidRPr="000B141A" w14:paraId="4C9C32A4" w14:textId="77777777" w:rsidTr="00AC5668">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255CDEF" w14:textId="65B7AC81" w:rsidR="00A068A5" w:rsidRPr="000B141A" w:rsidRDefault="00A068A5" w:rsidP="007C186A">
            <w:pPr>
              <w:spacing w:after="0" w:line="276" w:lineRule="auto"/>
              <w:ind w:left="57" w:right="57"/>
              <w:contextualSpacing/>
              <w:rPr>
                <w:rFonts w:ascii="Times New Roman" w:hAnsi="Times New Roman" w:cs="Times New Roman"/>
                <w:i/>
                <w:iCs/>
                <w:sz w:val="24"/>
                <w:szCs w:val="24"/>
                <w:lang w:val="ro-MD"/>
              </w:rPr>
            </w:pPr>
            <w:r w:rsidRPr="000B141A">
              <w:rPr>
                <w:rFonts w:ascii="Times New Roman" w:eastAsia="Arial Unicode MS" w:hAnsi="Times New Roman" w:cs="Times New Roman"/>
                <w:sz w:val="24"/>
                <w:szCs w:val="24"/>
                <w:lang w:val="ro-MD"/>
              </w:rPr>
              <w:t>Tobacco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ringspot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[TRSV00]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0CA3726" w14:textId="34D77A90" w:rsidR="00A068A5" w:rsidRPr="000B141A" w:rsidRDefault="00A068A5"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Plante</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excepția</w:t>
            </w:r>
            <w:r w:rsidR="00BE1E32" w:rsidRPr="000B141A">
              <w:rPr>
                <w:rFonts w:eastAsia="Arial Unicode MS"/>
                <w:lang w:val="ro-MD"/>
              </w:rPr>
              <w:t xml:space="preserve"> </w:t>
            </w:r>
            <w:r w:rsidRPr="000B141A">
              <w:rPr>
                <w:rFonts w:eastAsia="Arial Unicode MS"/>
                <w:lang w:val="ro-MD"/>
              </w:rPr>
              <w:t>polenului</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semințelor</w:t>
            </w:r>
          </w:p>
          <w:p w14:paraId="38B260CE" w14:textId="286369C9" w:rsidR="00A068A5" w:rsidRPr="000B141A" w:rsidRDefault="00A068A5" w:rsidP="007C186A">
            <w:pPr>
              <w:spacing w:after="0" w:line="276" w:lineRule="auto"/>
              <w:ind w:left="57" w:right="57"/>
              <w:contextualSpacing/>
              <w:rPr>
                <w:rFonts w:ascii="Times New Roman" w:hAnsi="Times New Roman" w:cs="Times New Roman"/>
                <w:sz w:val="24"/>
                <w:szCs w:val="24"/>
                <w:lang w:val="ro-MD"/>
              </w:rPr>
            </w:pPr>
            <w:r w:rsidRPr="000B141A">
              <w:rPr>
                <w:rStyle w:val="italics"/>
                <w:rFonts w:ascii="Times New Roman" w:eastAsia="Arial Unicode MS" w:hAnsi="Times New Roman" w:cs="Times New Roman"/>
                <w:i/>
                <w:iCs/>
                <w:sz w:val="24"/>
                <w:szCs w:val="24"/>
                <w:lang w:val="ro-MD"/>
              </w:rPr>
              <w:t>Vaccinium</w:t>
            </w:r>
            <w:r w:rsidR="00BE1E32" w:rsidRPr="000B141A">
              <w:rPr>
                <w:rFonts w:ascii="Times New Roman"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E389AED" w14:textId="496C1247" w:rsidR="00A068A5" w:rsidRPr="000B141A" w:rsidRDefault="00A068A5" w:rsidP="007C186A">
            <w:pPr>
              <w:spacing w:after="0" w:line="276" w:lineRule="auto"/>
              <w:ind w:left="57" w:right="57"/>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t>
            </w:r>
          </w:p>
        </w:tc>
      </w:tr>
      <w:tr w:rsidR="00361BDA" w:rsidRPr="000B141A" w14:paraId="227CAF29" w14:textId="77777777" w:rsidTr="00AC5668">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F4F8E6E" w14:textId="735F064A" w:rsidR="00A068A5" w:rsidRPr="000B141A" w:rsidRDefault="00A068A5" w:rsidP="007C186A">
            <w:pPr>
              <w:spacing w:after="0" w:line="276" w:lineRule="auto"/>
              <w:ind w:left="57" w:right="57"/>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Tomato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ringspot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virus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[TORSV0]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A17C510" w14:textId="58364197" w:rsidR="00A068A5" w:rsidRPr="000B141A" w:rsidRDefault="00A068A5"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Plante</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excepția</w:t>
            </w:r>
            <w:r w:rsidR="00BE1E32" w:rsidRPr="000B141A">
              <w:rPr>
                <w:rFonts w:eastAsia="Arial Unicode MS"/>
                <w:lang w:val="ro-MD"/>
              </w:rPr>
              <w:t xml:space="preserve"> </w:t>
            </w:r>
            <w:r w:rsidRPr="000B141A">
              <w:rPr>
                <w:rFonts w:eastAsia="Arial Unicode MS"/>
                <w:lang w:val="ro-MD"/>
              </w:rPr>
              <w:t>polenului</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semințelor</w:t>
            </w:r>
          </w:p>
          <w:p w14:paraId="0CEFCC02" w14:textId="440D40EE" w:rsidR="00A068A5" w:rsidRPr="000B141A" w:rsidRDefault="00A068A5" w:rsidP="007C186A">
            <w:pPr>
              <w:pStyle w:val="tbl-norm"/>
              <w:spacing w:before="0" w:beforeAutospacing="0" w:after="0" w:afterAutospacing="0" w:line="276" w:lineRule="auto"/>
              <w:contextualSpacing/>
              <w:rPr>
                <w:rFonts w:eastAsia="Arial Unicode MS"/>
                <w:lang w:val="ro-MD"/>
              </w:rPr>
            </w:pPr>
            <w:r w:rsidRPr="000B141A">
              <w:rPr>
                <w:rStyle w:val="italics"/>
                <w:rFonts w:eastAsia="Arial Unicode MS"/>
                <w:i/>
                <w:iCs/>
                <w:lang w:val="ro-MD"/>
              </w:rPr>
              <w:t>Malus</w:t>
            </w:r>
            <w:r w:rsidR="00BE1E32" w:rsidRPr="000B141A">
              <w:rPr>
                <w:rFonts w:eastAsia="Arial Unicode MS"/>
                <w:lang w:val="ro-MD"/>
              </w:rPr>
              <w:t xml:space="preserve"> </w:t>
            </w:r>
            <w:r w:rsidRPr="000B141A">
              <w:rPr>
                <w:rFonts w:eastAsia="Arial Unicode MS"/>
                <w:lang w:val="ro-MD"/>
              </w:rPr>
              <w:t>Mill.;</w:t>
            </w:r>
            <w:r w:rsidR="00BE1E32" w:rsidRPr="000B141A">
              <w:rPr>
                <w:rFonts w:eastAsia="Arial Unicode MS"/>
                <w:lang w:val="ro-MD"/>
              </w:rPr>
              <w:t xml:space="preserve"> </w:t>
            </w:r>
            <w:r w:rsidRPr="000B141A">
              <w:rPr>
                <w:rStyle w:val="italics"/>
                <w:rFonts w:eastAsia="Arial Unicode MS"/>
                <w:i/>
                <w:iCs/>
                <w:lang w:val="ro-MD"/>
              </w:rPr>
              <w:t>Prunus</w:t>
            </w:r>
            <w:r w:rsidR="00BE1E32" w:rsidRPr="000B141A">
              <w:rPr>
                <w:rFonts w:eastAsia="Arial Unicode MS"/>
                <w:lang w:val="ro-MD"/>
              </w:rPr>
              <w:t xml:space="preserve"> </w:t>
            </w:r>
            <w:r w:rsidRPr="000B141A">
              <w:rPr>
                <w:rFonts w:eastAsia="Arial Unicode MS"/>
                <w:lang w:val="ro-MD"/>
              </w:rPr>
              <w:t>L.</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Style w:val="italics"/>
                <w:rFonts w:eastAsia="Arial Unicode MS"/>
                <w:i/>
                <w:iCs/>
                <w:lang w:val="ro-MD"/>
              </w:rPr>
              <w:t>Vaccinium</w:t>
            </w:r>
            <w:r w:rsidR="00BE1E32" w:rsidRPr="000B141A">
              <w:rPr>
                <w:rFonts w:eastAsia="Arial Unicode MS"/>
                <w:lang w:val="ro-MD"/>
              </w:rPr>
              <w:t xml:space="preserve"> </w:t>
            </w:r>
            <w:r w:rsidRPr="000B141A">
              <w:rPr>
                <w:rFonts w:eastAsia="Arial Unicode MS"/>
                <w:lang w:val="ro-MD"/>
              </w:rPr>
              <w:t>L.</w:t>
            </w:r>
          </w:p>
          <w:p w14:paraId="6672305B" w14:textId="1C3DD7AB" w:rsidR="00A068A5" w:rsidRPr="000B141A" w:rsidRDefault="00A068A5"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Plante</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excepția</w:t>
            </w:r>
            <w:r w:rsidR="00BE1E32" w:rsidRPr="000B141A">
              <w:rPr>
                <w:rFonts w:eastAsia="Arial Unicode MS"/>
                <w:lang w:val="ro-MD"/>
              </w:rPr>
              <w:t xml:space="preserve"> </w:t>
            </w:r>
            <w:r w:rsidRPr="000B141A">
              <w:rPr>
                <w:rFonts w:eastAsia="Arial Unicode MS"/>
                <w:lang w:val="ro-MD"/>
              </w:rPr>
              <w:t>polenului</w:t>
            </w:r>
          </w:p>
          <w:p w14:paraId="45B605C6" w14:textId="69E0A4C1" w:rsidR="00A068A5" w:rsidRPr="000B141A" w:rsidRDefault="00A068A5" w:rsidP="007C186A">
            <w:pPr>
              <w:pStyle w:val="tbl-norm"/>
              <w:spacing w:before="0" w:beforeAutospacing="0" w:after="0" w:afterAutospacing="0" w:line="276" w:lineRule="auto"/>
              <w:contextualSpacing/>
              <w:rPr>
                <w:rFonts w:eastAsia="Arial Unicode MS"/>
                <w:lang w:val="ro-MD"/>
              </w:rPr>
            </w:pPr>
            <w:r w:rsidRPr="000B141A">
              <w:rPr>
                <w:rStyle w:val="italics"/>
                <w:rFonts w:eastAsia="Arial Unicode MS"/>
                <w:i/>
                <w:iCs/>
                <w:lang w:val="ro-MD"/>
              </w:rPr>
              <w:t>Rubus</w:t>
            </w:r>
            <w:r w:rsidR="00BE1E32" w:rsidRPr="000B141A">
              <w:rPr>
                <w:rFonts w:eastAsia="Arial Unicode MS"/>
                <w:lang w:val="ro-MD"/>
              </w:rPr>
              <w:t xml:space="preserve"> </w:t>
            </w:r>
            <w:r w:rsidRPr="000B141A">
              <w:rPr>
                <w:rFonts w:eastAsia="Arial Unicode MS"/>
                <w:lang w:val="ro-MD"/>
              </w:rPr>
              <w:t>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3085A4A" w14:textId="071E68A1" w:rsidR="00A068A5" w:rsidRPr="000B141A" w:rsidRDefault="00A068A5" w:rsidP="007C186A">
            <w:pPr>
              <w:spacing w:after="0" w:line="276" w:lineRule="auto"/>
              <w:ind w:left="57" w:right="57"/>
              <w:contextualSpacing/>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w:t>
            </w:r>
          </w:p>
        </w:tc>
      </w:tr>
    </w:tbl>
    <w:p w14:paraId="63C20A34" w14:textId="2F4CD842" w:rsidR="00A068A5" w:rsidRPr="000B141A" w:rsidRDefault="005F11BF"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p w14:paraId="0D5EFB60" w14:textId="19272239" w:rsidR="002F423B" w:rsidRPr="000B141A" w:rsidRDefault="00AC5668"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b/>
          <w:sz w:val="28"/>
          <w:szCs w:val="28"/>
          <w:shd w:val="clear" w:color="auto" w:fill="FFFFFF"/>
          <w:lang w:val="ro-MD"/>
        </w:rPr>
        <w:t>1.</w:t>
      </w:r>
      <w:r w:rsidR="005E0C22"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w:t>
      </w:r>
      <w:r w:rsidR="002C7728" w:rsidRPr="000B141A">
        <w:rPr>
          <w:rFonts w:ascii="Times New Roman" w:hAnsi="Times New Roman" w:cs="Times New Roman"/>
          <w:b/>
          <w:sz w:val="28"/>
          <w:szCs w:val="28"/>
          <w:shd w:val="clear" w:color="auto" w:fill="FFFFFF"/>
          <w:lang w:val="ro-MD"/>
        </w:rPr>
        <w:t>4</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2F423B" w:rsidRPr="000B141A">
        <w:rPr>
          <w:rFonts w:ascii="Times New Roman" w:hAnsi="Times New Roman" w:cs="Times New Roman"/>
          <w:sz w:val="28"/>
          <w:szCs w:val="28"/>
          <w:shd w:val="clear" w:color="auto" w:fill="FFFFFF"/>
          <w:lang w:val="ro-MD"/>
        </w:rPr>
        <w:t>Anexa</w:t>
      </w:r>
      <w:r w:rsidR="00BE1E32" w:rsidRPr="000B141A">
        <w:rPr>
          <w:rFonts w:ascii="Times New Roman" w:hAnsi="Times New Roman" w:cs="Times New Roman"/>
          <w:sz w:val="28"/>
          <w:szCs w:val="28"/>
          <w:shd w:val="clear" w:color="auto" w:fill="FFFFFF"/>
          <w:lang w:val="ro-MD"/>
        </w:rPr>
        <w:t xml:space="preserve"> </w:t>
      </w:r>
      <w:r w:rsidR="002F423B"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2F423B" w:rsidRPr="000B141A">
        <w:rPr>
          <w:rFonts w:ascii="Times New Roman" w:hAnsi="Times New Roman" w:cs="Times New Roman"/>
          <w:sz w:val="28"/>
          <w:szCs w:val="28"/>
          <w:shd w:val="clear" w:color="auto" w:fill="FFFFFF"/>
          <w:lang w:val="ro-MD"/>
        </w:rPr>
        <w:t>4</w:t>
      </w:r>
      <w:r w:rsidR="00BE1E32" w:rsidRPr="000B141A">
        <w:rPr>
          <w:rFonts w:ascii="Times New Roman" w:hAnsi="Times New Roman" w:cs="Times New Roman"/>
          <w:sz w:val="28"/>
          <w:szCs w:val="28"/>
          <w:shd w:val="clear" w:color="auto" w:fill="FFFFFF"/>
          <w:lang w:val="ro-MD"/>
        </w:rPr>
        <w:t xml:space="preserve"> </w:t>
      </w:r>
      <w:r w:rsidR="002F423B"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002F423B" w:rsidRPr="000B141A">
        <w:rPr>
          <w:rFonts w:ascii="Times New Roman" w:hAnsi="Times New Roman" w:cs="Times New Roman"/>
          <w:sz w:val="28"/>
          <w:szCs w:val="28"/>
          <w:shd w:val="clear" w:color="auto" w:fill="FFFFFF"/>
          <w:lang w:val="ro-MD"/>
        </w:rPr>
        <w:t>modifică</w:t>
      </w:r>
      <w:r w:rsidR="00BE1E32" w:rsidRPr="000B141A">
        <w:rPr>
          <w:rFonts w:ascii="Times New Roman" w:hAnsi="Times New Roman" w:cs="Times New Roman"/>
          <w:sz w:val="28"/>
          <w:szCs w:val="28"/>
          <w:shd w:val="clear" w:color="auto" w:fill="FFFFFF"/>
          <w:lang w:val="ro-MD"/>
        </w:rPr>
        <w:t xml:space="preserve"> </w:t>
      </w:r>
      <w:r w:rsidR="006F017B" w:rsidRPr="000B141A">
        <w:rPr>
          <w:rFonts w:ascii="Times New Roman" w:hAnsi="Times New Roman" w:cs="Times New Roman"/>
          <w:sz w:val="28"/>
          <w:szCs w:val="28"/>
          <w:shd w:val="clear" w:color="auto" w:fill="FFFFFF"/>
          <w:lang w:val="ro-MD"/>
        </w:rPr>
        <w:t>după</w:t>
      </w:r>
      <w:r w:rsidR="00BE1E32" w:rsidRPr="000B141A">
        <w:rPr>
          <w:rFonts w:ascii="Times New Roman" w:hAnsi="Times New Roman" w:cs="Times New Roman"/>
          <w:sz w:val="28"/>
          <w:szCs w:val="28"/>
          <w:shd w:val="clear" w:color="auto" w:fill="FFFFFF"/>
          <w:lang w:val="ro-MD"/>
        </w:rPr>
        <w:t xml:space="preserve"> </w:t>
      </w:r>
      <w:r w:rsidR="006F017B" w:rsidRPr="000B141A">
        <w:rPr>
          <w:rFonts w:ascii="Times New Roman" w:hAnsi="Times New Roman" w:cs="Times New Roman"/>
          <w:sz w:val="28"/>
          <w:szCs w:val="28"/>
          <w:shd w:val="clear" w:color="auto" w:fill="FFFFFF"/>
          <w:lang w:val="ro-MD"/>
        </w:rPr>
        <w:t>cum</w:t>
      </w:r>
      <w:r w:rsidR="00BE1E32" w:rsidRPr="000B141A">
        <w:rPr>
          <w:rFonts w:ascii="Times New Roman" w:hAnsi="Times New Roman" w:cs="Times New Roman"/>
          <w:sz w:val="28"/>
          <w:szCs w:val="28"/>
          <w:shd w:val="clear" w:color="auto" w:fill="FFFFFF"/>
          <w:lang w:val="ro-MD"/>
        </w:rPr>
        <w:t xml:space="preserve"> </w:t>
      </w:r>
      <w:r w:rsidR="006F017B" w:rsidRPr="000B141A">
        <w:rPr>
          <w:rFonts w:ascii="Times New Roman" w:hAnsi="Times New Roman" w:cs="Times New Roman"/>
          <w:sz w:val="28"/>
          <w:szCs w:val="28"/>
          <w:shd w:val="clear" w:color="auto" w:fill="FFFFFF"/>
          <w:lang w:val="ro-MD"/>
        </w:rPr>
        <w:t>urmează</w:t>
      </w:r>
      <w:r w:rsidR="002F423B" w:rsidRPr="000B141A">
        <w:rPr>
          <w:rFonts w:ascii="Times New Roman" w:hAnsi="Times New Roman" w:cs="Times New Roman"/>
          <w:sz w:val="28"/>
          <w:szCs w:val="28"/>
          <w:shd w:val="clear" w:color="auto" w:fill="FFFFFF"/>
          <w:lang w:val="ro-MD"/>
        </w:rPr>
        <w:t>:</w:t>
      </w:r>
    </w:p>
    <w:p w14:paraId="7D6F9AD4" w14:textId="6A005B85" w:rsidR="00FF64EA" w:rsidRPr="000B141A" w:rsidRDefault="006203CA"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.3.4.1.</w:t>
      </w:r>
      <w:r w:rsidR="00BE1E32" w:rsidRPr="000B141A">
        <w:rPr>
          <w:rFonts w:ascii="Times New Roman" w:hAnsi="Times New Roman" w:cs="Times New Roman"/>
          <w:sz w:val="28"/>
          <w:szCs w:val="28"/>
          <w:shd w:val="clear" w:color="auto" w:fill="FFFFFF"/>
          <w:lang w:val="ro-MD"/>
        </w:rPr>
        <w:t xml:space="preserve"> </w:t>
      </w:r>
      <w:r w:rsidR="00F84CEB"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00F84CEB" w:rsidRPr="000B141A">
        <w:rPr>
          <w:rFonts w:ascii="Times New Roman" w:hAnsi="Times New Roman" w:cs="Times New Roman"/>
          <w:sz w:val="28"/>
          <w:szCs w:val="28"/>
          <w:shd w:val="clear" w:color="auto" w:fill="FFFFFF"/>
          <w:lang w:val="ro-MD"/>
        </w:rPr>
        <w:t>coloana</w:t>
      </w:r>
      <w:r w:rsidR="00BE1E32" w:rsidRPr="000B141A">
        <w:rPr>
          <w:rFonts w:ascii="Times New Roman" w:hAnsi="Times New Roman" w:cs="Times New Roman"/>
          <w:sz w:val="28"/>
          <w:szCs w:val="28"/>
          <w:shd w:val="clear" w:color="auto" w:fill="FFFFFF"/>
          <w:lang w:val="ro-MD"/>
        </w:rPr>
        <w:t xml:space="preserve"> </w:t>
      </w:r>
      <w:r w:rsidR="00F84CEB" w:rsidRPr="000B141A">
        <w:rPr>
          <w:rFonts w:ascii="Times New Roman" w:hAnsi="Times New Roman" w:cs="Times New Roman"/>
          <w:sz w:val="28"/>
          <w:szCs w:val="28"/>
          <w:shd w:val="clear" w:color="auto" w:fill="FFFFFF"/>
          <w:lang w:val="ro-MD"/>
        </w:rPr>
        <w:t>„</w:t>
      </w:r>
      <w:r w:rsidR="00F84CEB"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00F84CEB" w:rsidRPr="000B141A">
        <w:rPr>
          <w:rFonts w:ascii="Times New Roman" w:hAnsi="Times New Roman" w:cs="Times New Roman"/>
          <w:bCs/>
          <w:sz w:val="28"/>
          <w:szCs w:val="28"/>
          <w:lang w:val="ro-MD"/>
        </w:rPr>
        <w:t>crt.”</w:t>
      </w:r>
      <w:r w:rsidR="00BE1E32" w:rsidRPr="000B141A">
        <w:rPr>
          <w:rFonts w:ascii="Times New Roman" w:hAnsi="Times New Roman" w:cs="Times New Roman"/>
          <w:bCs/>
          <w:sz w:val="28"/>
          <w:szCs w:val="28"/>
          <w:lang w:val="ro-MD"/>
        </w:rPr>
        <w:t xml:space="preserve"> </w:t>
      </w:r>
      <w:r w:rsidR="00F84CEB" w:rsidRPr="000B141A">
        <w:rPr>
          <w:rFonts w:ascii="Times New Roman" w:hAnsi="Times New Roman" w:cs="Times New Roman"/>
          <w:bCs/>
          <w:sz w:val="28"/>
          <w:szCs w:val="28"/>
          <w:lang w:val="ro-MD"/>
        </w:rPr>
        <w:t>se</w:t>
      </w:r>
      <w:r w:rsidR="00BE1E32" w:rsidRPr="000B141A">
        <w:rPr>
          <w:rFonts w:ascii="Times New Roman" w:hAnsi="Times New Roman" w:cs="Times New Roman"/>
          <w:bCs/>
          <w:sz w:val="28"/>
          <w:szCs w:val="28"/>
          <w:lang w:val="ro-MD"/>
        </w:rPr>
        <w:t xml:space="preserve"> </w:t>
      </w:r>
      <w:r w:rsidR="00F84CEB" w:rsidRPr="000B141A">
        <w:rPr>
          <w:rFonts w:ascii="Times New Roman" w:hAnsi="Times New Roman" w:cs="Times New Roman"/>
          <w:bCs/>
          <w:sz w:val="28"/>
          <w:szCs w:val="28"/>
          <w:lang w:val="ro-MD"/>
        </w:rPr>
        <w:t>renumerotează</w:t>
      </w:r>
      <w:r w:rsidR="00BE1E32" w:rsidRPr="000B141A">
        <w:rPr>
          <w:rFonts w:ascii="Times New Roman" w:hAnsi="Times New Roman" w:cs="Times New Roman"/>
          <w:bCs/>
          <w:sz w:val="28"/>
          <w:szCs w:val="28"/>
          <w:lang w:val="ro-MD"/>
        </w:rPr>
        <w:t xml:space="preserve"> </w:t>
      </w:r>
      <w:r w:rsidR="00F84CEB" w:rsidRPr="000B141A">
        <w:rPr>
          <w:rFonts w:ascii="Times New Roman" w:hAnsi="Times New Roman" w:cs="Times New Roman"/>
          <w:bCs/>
          <w:sz w:val="28"/>
          <w:szCs w:val="28"/>
          <w:lang w:val="ro-MD"/>
        </w:rPr>
        <w:t>fiecare</w:t>
      </w:r>
      <w:r w:rsidR="00BE1E32" w:rsidRPr="000B141A">
        <w:rPr>
          <w:rFonts w:ascii="Times New Roman" w:hAnsi="Times New Roman" w:cs="Times New Roman"/>
          <w:bCs/>
          <w:sz w:val="28"/>
          <w:szCs w:val="28"/>
          <w:lang w:val="ro-MD"/>
        </w:rPr>
        <w:t xml:space="preserve"> </w:t>
      </w:r>
      <w:r w:rsidR="00F84CEB" w:rsidRPr="000B141A">
        <w:rPr>
          <w:rFonts w:ascii="Times New Roman" w:hAnsi="Times New Roman" w:cs="Times New Roman"/>
          <w:bCs/>
          <w:sz w:val="28"/>
          <w:szCs w:val="28"/>
          <w:lang w:val="ro-MD"/>
        </w:rPr>
        <w:t>poziție,</w:t>
      </w:r>
      <w:r w:rsidR="00BE1E32" w:rsidRPr="000B141A">
        <w:rPr>
          <w:rFonts w:ascii="Times New Roman" w:hAnsi="Times New Roman" w:cs="Times New Roman"/>
          <w:bCs/>
          <w:sz w:val="28"/>
          <w:szCs w:val="28"/>
          <w:lang w:val="ro-MD"/>
        </w:rPr>
        <w:t xml:space="preserve"> </w:t>
      </w:r>
      <w:r w:rsidR="00F84CEB"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00F84CEB" w:rsidRPr="000B141A">
        <w:rPr>
          <w:rFonts w:ascii="Times New Roman" w:hAnsi="Times New Roman" w:cs="Times New Roman"/>
          <w:sz w:val="28"/>
          <w:szCs w:val="28"/>
          <w:shd w:val="clear" w:color="auto" w:fill="FFFFFF"/>
          <w:lang w:val="ro-MD"/>
        </w:rPr>
        <w:t>ordine</w:t>
      </w:r>
      <w:r w:rsidR="00BE1E32" w:rsidRPr="000B141A">
        <w:rPr>
          <w:rFonts w:ascii="Times New Roman" w:hAnsi="Times New Roman" w:cs="Times New Roman"/>
          <w:sz w:val="28"/>
          <w:szCs w:val="28"/>
          <w:shd w:val="clear" w:color="auto" w:fill="FFFFFF"/>
          <w:lang w:val="ro-MD"/>
        </w:rPr>
        <w:t xml:space="preserve"> </w:t>
      </w:r>
      <w:r w:rsidR="00F84CEB" w:rsidRPr="000B141A">
        <w:rPr>
          <w:rFonts w:ascii="Times New Roman" w:hAnsi="Times New Roman" w:cs="Times New Roman"/>
          <w:sz w:val="28"/>
          <w:szCs w:val="28"/>
          <w:shd w:val="clear" w:color="auto" w:fill="FFFFFF"/>
          <w:lang w:val="ro-MD"/>
        </w:rPr>
        <w:t>consecutivă</w:t>
      </w:r>
      <w:r w:rsidR="00FF64EA" w:rsidRPr="000B141A">
        <w:rPr>
          <w:rFonts w:ascii="Times New Roman" w:hAnsi="Times New Roman" w:cs="Times New Roman"/>
          <w:sz w:val="28"/>
          <w:szCs w:val="28"/>
          <w:shd w:val="clear" w:color="auto" w:fill="FFFFFF"/>
          <w:lang w:val="ro-MD"/>
        </w:rPr>
        <w:t>;</w:t>
      </w:r>
    </w:p>
    <w:p w14:paraId="6A6D647E" w14:textId="392EECF9" w:rsidR="009B6EBD" w:rsidRPr="000B141A" w:rsidRDefault="00FF64EA"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.3.4.2.</w:t>
      </w:r>
      <w:r w:rsidR="00BE1E32" w:rsidRPr="000B141A">
        <w:rPr>
          <w:rFonts w:ascii="Times New Roman" w:hAnsi="Times New Roman" w:cs="Times New Roman"/>
          <w:sz w:val="28"/>
          <w:szCs w:val="28"/>
          <w:shd w:val="clear" w:color="auto" w:fill="FFFFFF"/>
          <w:lang w:val="ro-MD"/>
        </w:rPr>
        <w:t xml:space="preserve"> </w:t>
      </w:r>
      <w:r w:rsidR="009B6EBD" w:rsidRPr="000B141A">
        <w:rPr>
          <w:rFonts w:ascii="Times New Roman" w:hAnsi="Times New Roman" w:cs="Times New Roman"/>
          <w:sz w:val="28"/>
          <w:szCs w:val="28"/>
          <w:shd w:val="clear" w:color="auto" w:fill="FFFFFF"/>
          <w:lang w:val="ro-MD"/>
        </w:rPr>
        <w:t>P</w:t>
      </w:r>
      <w:r w:rsidR="006203CA" w:rsidRPr="000B141A">
        <w:rPr>
          <w:rFonts w:ascii="Times New Roman" w:hAnsi="Times New Roman" w:cs="Times New Roman"/>
          <w:sz w:val="28"/>
          <w:szCs w:val="28"/>
          <w:shd w:val="clear" w:color="auto" w:fill="FFFFFF"/>
          <w:lang w:val="ro-MD"/>
        </w:rPr>
        <w:t>oziția</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a</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16-a</w:t>
      </w:r>
      <w:r w:rsidR="00BE1E32" w:rsidRPr="000B141A">
        <w:rPr>
          <w:rFonts w:ascii="Times New Roman" w:hAnsi="Times New Roman" w:cs="Times New Roman"/>
          <w:sz w:val="28"/>
          <w:szCs w:val="28"/>
          <w:shd w:val="clear" w:color="auto" w:fill="FFFFFF"/>
          <w:lang w:val="ro-MD"/>
        </w:rPr>
        <w:t xml:space="preserve"> </w:t>
      </w:r>
      <w:r w:rsidR="009B6EBD" w:rsidRPr="000B141A">
        <w:rPr>
          <w:rFonts w:ascii="Times New Roman" w:hAnsi="Times New Roman" w:cs="Times New Roman"/>
          <w:sz w:val="28"/>
          <w:szCs w:val="28"/>
          <w:shd w:val="clear" w:color="auto" w:fill="FFFFFF"/>
          <w:lang w:val="ro-MD"/>
        </w:rPr>
        <w:t>devine</w:t>
      </w:r>
      <w:r w:rsidR="00BE1E32" w:rsidRPr="000B141A">
        <w:rPr>
          <w:rFonts w:ascii="Times New Roman" w:hAnsi="Times New Roman" w:cs="Times New Roman"/>
          <w:sz w:val="28"/>
          <w:szCs w:val="28"/>
          <w:shd w:val="clear" w:color="auto" w:fill="FFFFFF"/>
          <w:lang w:val="ro-MD"/>
        </w:rPr>
        <w:t xml:space="preserve"> </w:t>
      </w:r>
      <w:r w:rsidR="009B6EBD" w:rsidRPr="000B141A">
        <w:rPr>
          <w:rFonts w:ascii="Times New Roman" w:hAnsi="Times New Roman" w:cs="Times New Roman"/>
          <w:sz w:val="28"/>
          <w:szCs w:val="28"/>
          <w:shd w:val="clear" w:color="auto" w:fill="FFFFFF"/>
          <w:lang w:val="ro-MD"/>
        </w:rPr>
        <w:t>poziția</w:t>
      </w:r>
      <w:r w:rsidR="00BE1E32" w:rsidRPr="000B141A">
        <w:rPr>
          <w:rFonts w:ascii="Times New Roman" w:hAnsi="Times New Roman" w:cs="Times New Roman"/>
          <w:sz w:val="28"/>
          <w:szCs w:val="28"/>
          <w:shd w:val="clear" w:color="auto" w:fill="FFFFFF"/>
          <w:lang w:val="ro-MD"/>
        </w:rPr>
        <w:t xml:space="preserve"> </w:t>
      </w:r>
      <w:r w:rsidR="009B6EBD" w:rsidRPr="000B141A">
        <w:rPr>
          <w:rFonts w:ascii="Times New Roman" w:hAnsi="Times New Roman" w:cs="Times New Roman"/>
          <w:sz w:val="28"/>
          <w:szCs w:val="28"/>
          <w:shd w:val="clear" w:color="auto" w:fill="FFFFFF"/>
          <w:lang w:val="ro-MD"/>
        </w:rPr>
        <w:t>a</w:t>
      </w:r>
      <w:r w:rsidR="00BE1E32" w:rsidRPr="000B141A">
        <w:rPr>
          <w:rFonts w:ascii="Times New Roman" w:hAnsi="Times New Roman" w:cs="Times New Roman"/>
          <w:sz w:val="28"/>
          <w:szCs w:val="28"/>
          <w:shd w:val="clear" w:color="auto" w:fill="FFFFFF"/>
          <w:lang w:val="ro-MD"/>
        </w:rPr>
        <w:t xml:space="preserve"> </w:t>
      </w:r>
      <w:r w:rsidR="009B6EBD" w:rsidRPr="000B141A">
        <w:rPr>
          <w:rFonts w:ascii="Times New Roman" w:hAnsi="Times New Roman" w:cs="Times New Roman"/>
          <w:sz w:val="28"/>
          <w:szCs w:val="28"/>
          <w:shd w:val="clear" w:color="auto" w:fill="FFFFFF"/>
          <w:lang w:val="ro-MD"/>
        </w:rPr>
        <w:t>17-a</w:t>
      </w:r>
      <w:r w:rsidR="00BE1E32" w:rsidRPr="000B141A">
        <w:rPr>
          <w:rFonts w:ascii="Times New Roman" w:hAnsi="Times New Roman" w:cs="Times New Roman"/>
          <w:sz w:val="28"/>
          <w:szCs w:val="28"/>
          <w:shd w:val="clear" w:color="auto" w:fill="FFFFFF"/>
          <w:lang w:val="ro-MD"/>
        </w:rPr>
        <w:t xml:space="preserve"> </w:t>
      </w:r>
      <w:r w:rsidR="009B6EBD" w:rsidRPr="000B141A">
        <w:rPr>
          <w:rFonts w:ascii="Times New Roman" w:hAnsi="Times New Roman" w:cs="Times New Roman"/>
          <w:sz w:val="28"/>
          <w:szCs w:val="28"/>
          <w:shd w:val="clear" w:color="auto" w:fill="FFFFFF"/>
          <w:lang w:val="ro-MD"/>
        </w:rPr>
        <w:t>și:</w:t>
      </w:r>
    </w:p>
    <w:p w14:paraId="78272D87" w14:textId="20BC8700" w:rsidR="009B6EBD" w:rsidRPr="000B141A" w:rsidRDefault="009B6EBD"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.3.4.2.1.</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coloana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bCs/>
          <w:sz w:val="28"/>
          <w:szCs w:val="28"/>
          <w:lang w:val="ro-MD"/>
        </w:rPr>
        <w:t>Descrierea</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4437E5"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sz w:val="28"/>
          <w:szCs w:val="28"/>
          <w:lang w:val="ro-MD"/>
        </w:rPr>
        <w:t>prevăzuți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poziția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15”</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substituie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004437E5" w:rsidRPr="000B141A">
        <w:rPr>
          <w:rFonts w:ascii="Times New Roman" w:hAnsi="Times New Roman" w:cs="Times New Roman"/>
          <w:sz w:val="28"/>
          <w:szCs w:val="28"/>
          <w:lang w:val="ro-MD"/>
        </w:rPr>
        <w:t>textul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sz w:val="28"/>
          <w:szCs w:val="28"/>
          <w:lang w:val="ro-MD"/>
        </w:rPr>
        <w:t>prevăzuți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poziția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16”;</w:t>
      </w:r>
    </w:p>
    <w:p w14:paraId="6F0F5DA5" w14:textId="06482B14" w:rsidR="006203CA" w:rsidRPr="000B141A" w:rsidRDefault="009B6EBD"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.3.4.2.2.</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coloana</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„Cod</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NC</w:t>
      </w:r>
      <w:r w:rsidR="00D70AD8" w:rsidRPr="000B141A">
        <w:rPr>
          <w:rFonts w:ascii="Times New Roman" w:hAnsi="Times New Roman" w:cs="Times New Roman"/>
          <w:sz w:val="28"/>
          <w:szCs w:val="28"/>
          <w:shd w:val="clear" w:color="auto" w:fill="FFFFFF"/>
          <w:lang w:val="ro-MD"/>
        </w:rPr>
        <w:t>”</w:t>
      </w:r>
      <w:r w:rsidR="006203CA"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00C10BAD" w:rsidRPr="000B141A">
        <w:rPr>
          <w:rFonts w:ascii="Times New Roman" w:hAnsi="Times New Roman" w:cs="Times New Roman"/>
          <w:sz w:val="28"/>
          <w:szCs w:val="28"/>
          <w:shd w:val="clear" w:color="auto" w:fill="FFFFFF"/>
          <w:lang w:val="ro-MD"/>
        </w:rPr>
        <w:t>completează cu</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codul</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„ex</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1209</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91</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80</w:t>
      </w:r>
      <w:r w:rsidR="00705EC3" w:rsidRPr="000B141A">
        <w:rPr>
          <w:rFonts w:ascii="Times New Roman" w:hAnsi="Times New Roman" w:cs="Times New Roman"/>
          <w:sz w:val="28"/>
          <w:szCs w:val="28"/>
          <w:shd w:val="clear" w:color="auto" w:fill="FFFFFF"/>
          <w:lang w:val="ro-MD"/>
        </w:rPr>
        <w:t>0</w:t>
      </w:r>
      <w:r w:rsidR="00D70AD8" w:rsidRPr="000B141A">
        <w:rPr>
          <w:rFonts w:ascii="Times New Roman" w:hAnsi="Times New Roman" w:cs="Times New Roman"/>
          <w:sz w:val="28"/>
          <w:szCs w:val="28"/>
          <w:shd w:val="clear" w:color="auto" w:fill="FFFFFF"/>
          <w:lang w:val="ro-MD"/>
        </w:rPr>
        <w:t>”</w:t>
      </w:r>
      <w:r w:rsidR="006203CA" w:rsidRPr="000B141A">
        <w:rPr>
          <w:rFonts w:ascii="Times New Roman" w:hAnsi="Times New Roman" w:cs="Times New Roman"/>
          <w:sz w:val="28"/>
          <w:szCs w:val="28"/>
          <w:shd w:val="clear" w:color="auto" w:fill="FFFFFF"/>
          <w:lang w:val="ro-MD"/>
        </w:rPr>
        <w:t>;</w:t>
      </w:r>
    </w:p>
    <w:p w14:paraId="3BC3A0C9" w14:textId="522402EF" w:rsidR="009B6EBD" w:rsidRPr="000B141A" w:rsidRDefault="009B6EBD"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.3.4.3.</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Poziția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17-a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devine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poziția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18-a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și</w:t>
      </w:r>
      <w:r w:rsidR="00AE39DD"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coloana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bCs/>
          <w:sz w:val="28"/>
          <w:szCs w:val="28"/>
          <w:lang w:val="ro-MD"/>
        </w:rPr>
        <w:t>Descrierea</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4437E5"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00F84CEB" w:rsidRPr="000B141A">
        <w:rPr>
          <w:rFonts w:ascii="Times New Roman" w:hAnsi="Times New Roman" w:cs="Times New Roman"/>
          <w:sz w:val="28"/>
          <w:szCs w:val="28"/>
          <w:lang w:val="ro-MD"/>
        </w:rPr>
        <w:t>specificați</w:t>
      </w:r>
      <w:r w:rsidR="00BE1E32" w:rsidRPr="000B141A">
        <w:rPr>
          <w:rFonts w:ascii="Times New Roman" w:hAnsi="Times New Roman" w:cs="Times New Roman"/>
          <w:sz w:val="28"/>
          <w:szCs w:val="28"/>
          <w:lang w:val="ro-MD"/>
        </w:rPr>
        <w:t xml:space="preserve"> </w:t>
      </w:r>
      <w:r w:rsidR="00F84CEB"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00F84CEB" w:rsidRPr="000B141A">
        <w:rPr>
          <w:rFonts w:ascii="Times New Roman" w:hAnsi="Times New Roman" w:cs="Times New Roman"/>
          <w:sz w:val="28"/>
          <w:szCs w:val="28"/>
          <w:lang w:val="ro-MD"/>
        </w:rPr>
        <w:t>pozițiile</w:t>
      </w:r>
      <w:r w:rsidR="00BE1E32" w:rsidRPr="000B141A">
        <w:rPr>
          <w:rFonts w:ascii="Times New Roman" w:hAnsi="Times New Roman" w:cs="Times New Roman"/>
          <w:sz w:val="28"/>
          <w:szCs w:val="28"/>
          <w:lang w:val="ro-MD"/>
        </w:rPr>
        <w:t xml:space="preserve"> </w:t>
      </w:r>
      <w:r w:rsidR="00F84CEB" w:rsidRPr="000B141A">
        <w:rPr>
          <w:rFonts w:ascii="Times New Roman" w:hAnsi="Times New Roman" w:cs="Times New Roman"/>
          <w:sz w:val="28"/>
          <w:szCs w:val="28"/>
          <w:lang w:val="ro-MD"/>
        </w:rPr>
        <w:t>15</w:t>
      </w:r>
      <w:r w:rsidR="00BE1E32" w:rsidRPr="000B141A">
        <w:rPr>
          <w:rFonts w:ascii="Times New Roman" w:hAnsi="Times New Roman" w:cs="Times New Roman"/>
          <w:sz w:val="28"/>
          <w:szCs w:val="28"/>
          <w:lang w:val="ro-MD"/>
        </w:rPr>
        <w:t xml:space="preserve"> </w:t>
      </w:r>
      <w:r w:rsidR="00F84CEB"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00F84CEB" w:rsidRPr="000B141A">
        <w:rPr>
          <w:rFonts w:ascii="Times New Roman" w:hAnsi="Times New Roman" w:cs="Times New Roman"/>
          <w:sz w:val="28"/>
          <w:szCs w:val="28"/>
          <w:lang w:val="ro-MD"/>
        </w:rPr>
        <w:t>16</w:t>
      </w:r>
      <w:r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substituie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004437E5"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shd w:val="clear" w:color="auto" w:fill="FFFFFF"/>
          <w:lang w:val="ro-MD"/>
        </w:rPr>
        <w:t>„</w:t>
      </w:r>
      <w:r w:rsidR="00F84CEB" w:rsidRPr="000B141A">
        <w:rPr>
          <w:rFonts w:ascii="Times New Roman" w:hAnsi="Times New Roman" w:cs="Times New Roman"/>
          <w:sz w:val="28"/>
          <w:szCs w:val="28"/>
          <w:lang w:val="ro-MD"/>
        </w:rPr>
        <w:t>specificați</w:t>
      </w:r>
      <w:r w:rsidR="00BE1E32" w:rsidRPr="000B141A">
        <w:rPr>
          <w:rFonts w:ascii="Times New Roman" w:hAnsi="Times New Roman" w:cs="Times New Roman"/>
          <w:sz w:val="28"/>
          <w:szCs w:val="28"/>
          <w:lang w:val="ro-MD"/>
        </w:rPr>
        <w:t xml:space="preserve"> </w:t>
      </w:r>
      <w:r w:rsidR="00F84CEB"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00F84CEB" w:rsidRPr="000B141A">
        <w:rPr>
          <w:rFonts w:ascii="Times New Roman" w:hAnsi="Times New Roman" w:cs="Times New Roman"/>
          <w:sz w:val="28"/>
          <w:szCs w:val="28"/>
          <w:lang w:val="ro-MD"/>
        </w:rPr>
        <w:t>pozițiile</w:t>
      </w:r>
      <w:r w:rsidR="00BE1E32" w:rsidRPr="000B141A">
        <w:rPr>
          <w:rFonts w:ascii="Times New Roman" w:hAnsi="Times New Roman" w:cs="Times New Roman"/>
          <w:sz w:val="28"/>
          <w:szCs w:val="28"/>
          <w:lang w:val="ro-MD"/>
        </w:rPr>
        <w:t xml:space="preserve"> </w:t>
      </w:r>
      <w:r w:rsidR="00F84CEB" w:rsidRPr="000B141A">
        <w:rPr>
          <w:rFonts w:ascii="Times New Roman" w:hAnsi="Times New Roman" w:cs="Times New Roman"/>
          <w:sz w:val="28"/>
          <w:szCs w:val="28"/>
          <w:lang w:val="ro-MD"/>
        </w:rPr>
        <w:t>16</w:t>
      </w:r>
      <w:r w:rsidR="00BE1E32" w:rsidRPr="000B141A">
        <w:rPr>
          <w:rFonts w:ascii="Times New Roman" w:hAnsi="Times New Roman" w:cs="Times New Roman"/>
          <w:sz w:val="28"/>
          <w:szCs w:val="28"/>
          <w:lang w:val="ro-MD"/>
        </w:rPr>
        <w:t xml:space="preserve"> </w:t>
      </w:r>
      <w:r w:rsidR="00F84CEB"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00F84CEB" w:rsidRPr="000B141A">
        <w:rPr>
          <w:rFonts w:ascii="Times New Roman" w:hAnsi="Times New Roman" w:cs="Times New Roman"/>
          <w:sz w:val="28"/>
          <w:szCs w:val="28"/>
          <w:lang w:val="ro-MD"/>
        </w:rPr>
        <w:t>17</w:t>
      </w:r>
      <w:r w:rsidRPr="000B141A">
        <w:rPr>
          <w:rFonts w:ascii="Times New Roman" w:hAnsi="Times New Roman" w:cs="Times New Roman"/>
          <w:sz w:val="28"/>
          <w:szCs w:val="28"/>
          <w:lang w:val="ro-MD"/>
        </w:rPr>
        <w:t>”;</w:t>
      </w:r>
    </w:p>
    <w:p w14:paraId="5A48421C" w14:textId="503E98DC" w:rsidR="00F84CEB" w:rsidRPr="000B141A" w:rsidRDefault="00F84CEB" w:rsidP="007C186A">
      <w:pPr>
        <w:spacing w:after="0"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.3.4.4.</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Poziția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18-a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devine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poziția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19-a</w:t>
      </w:r>
      <w:r w:rsidR="00C42717"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și</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coloana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bCs/>
          <w:sz w:val="28"/>
          <w:szCs w:val="28"/>
          <w:lang w:val="ro-MD"/>
        </w:rPr>
        <w:t>Descrierea</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86250E" w:rsidRPr="000B141A">
        <w:rPr>
          <w:rFonts w:ascii="Times New Roman" w:hAnsi="Times New Roman" w:cs="Times New Roman"/>
          <w:sz w:val="28"/>
          <w:szCs w:val="28"/>
          <w:shd w:val="clear" w:color="auto" w:fill="FFFFFF"/>
          <w:lang w:val="ro-MD"/>
        </w:rPr>
        <w:t>textul „</w:t>
      </w:r>
      <w:r w:rsidR="0086250E" w:rsidRPr="000B141A">
        <w:rPr>
          <w:rFonts w:ascii="Times New Roman" w:hAnsi="Times New Roman" w:cs="Times New Roman"/>
          <w:sz w:val="28"/>
          <w:szCs w:val="28"/>
          <w:lang w:val="ro-MD"/>
        </w:rPr>
        <w:t xml:space="preserve">Plante destinate plantării de </w:t>
      </w:r>
      <w:r w:rsidR="0086250E" w:rsidRPr="000B141A">
        <w:rPr>
          <w:rFonts w:ascii="Times New Roman" w:hAnsi="Times New Roman" w:cs="Times New Roman"/>
          <w:i/>
          <w:iCs/>
          <w:sz w:val="28"/>
          <w:szCs w:val="28"/>
          <w:lang w:val="ro-MD"/>
        </w:rPr>
        <w:t>Solanaceae</w:t>
      </w:r>
      <w:r w:rsidR="0086250E" w:rsidRPr="000B141A">
        <w:rPr>
          <w:rFonts w:ascii="Times New Roman" w:hAnsi="Times New Roman" w:cs="Times New Roman"/>
          <w:sz w:val="28"/>
          <w:szCs w:val="28"/>
          <w:lang w:val="ro-MD"/>
        </w:rPr>
        <w:t xml:space="preserve">, cu excepția semințelor și a plantelor </w:t>
      </w:r>
      <w:r w:rsidR="0086250E" w:rsidRPr="000B141A">
        <w:rPr>
          <w:rFonts w:ascii="Times New Roman" w:hAnsi="Times New Roman" w:cs="Times New Roman"/>
          <w:sz w:val="28"/>
          <w:szCs w:val="28"/>
          <w:lang w:val="ro-MD"/>
        </w:rPr>
        <w:lastRenderedPageBreak/>
        <w:t xml:space="preserve">prevăzute la pozițiile 15, 16 sau 17” se substituie cu textul „Plante destinate plantării de </w:t>
      </w:r>
      <w:r w:rsidR="0086250E" w:rsidRPr="000B141A">
        <w:rPr>
          <w:rFonts w:ascii="Times New Roman" w:hAnsi="Times New Roman" w:cs="Times New Roman"/>
          <w:i/>
          <w:iCs/>
          <w:sz w:val="28"/>
          <w:szCs w:val="28"/>
          <w:lang w:val="ro-MD"/>
        </w:rPr>
        <w:t>Solanaceae</w:t>
      </w:r>
      <w:r w:rsidR="0086250E" w:rsidRPr="000B141A">
        <w:rPr>
          <w:rFonts w:ascii="Times New Roman" w:hAnsi="Times New Roman" w:cs="Times New Roman"/>
          <w:sz w:val="28"/>
          <w:szCs w:val="28"/>
          <w:lang w:val="ro-MD"/>
        </w:rPr>
        <w:t xml:space="preserve">, cu excepția semințelor și a plantelor prevăzute la pozițiile 16, 17 sau 18 și cu excepția butașilor fără rădăcină, destinați plantării de </w:t>
      </w:r>
      <w:r w:rsidR="0086250E" w:rsidRPr="000B141A">
        <w:rPr>
          <w:rStyle w:val="oj-italic"/>
          <w:rFonts w:ascii="Times New Roman" w:hAnsi="Times New Roman" w:cs="Times New Roman"/>
          <w:i/>
          <w:iCs/>
          <w:sz w:val="28"/>
          <w:szCs w:val="28"/>
          <w:lang w:val="ro-MD"/>
        </w:rPr>
        <w:t>Calibrachoa</w:t>
      </w:r>
      <w:r w:rsidR="0086250E" w:rsidRPr="000B141A">
        <w:rPr>
          <w:rFonts w:ascii="Times New Roman" w:hAnsi="Times New Roman" w:cs="Times New Roman"/>
          <w:sz w:val="28"/>
          <w:szCs w:val="28"/>
          <w:lang w:val="ro-MD"/>
        </w:rPr>
        <w:t xml:space="preserve"> și </w:t>
      </w:r>
      <w:r w:rsidR="0086250E" w:rsidRPr="000B141A">
        <w:rPr>
          <w:rStyle w:val="oj-italic"/>
          <w:rFonts w:ascii="Times New Roman" w:hAnsi="Times New Roman" w:cs="Times New Roman"/>
          <w:i/>
          <w:iCs/>
          <w:sz w:val="28"/>
          <w:szCs w:val="28"/>
          <w:lang w:val="ro-MD"/>
        </w:rPr>
        <w:t>Petunia</w:t>
      </w:r>
      <w:r w:rsidR="0086250E" w:rsidRPr="000B141A">
        <w:rPr>
          <w:rFonts w:ascii="Times New Roman" w:hAnsi="Times New Roman" w:cs="Times New Roman"/>
          <w:sz w:val="28"/>
          <w:szCs w:val="28"/>
          <w:lang w:val="ro-MD"/>
        </w:rPr>
        <w:t xml:space="preserve"> și a hibrizilor lor din Kenya și G</w:t>
      </w:r>
      <w:r w:rsidR="0086250E" w:rsidRPr="000B141A">
        <w:rPr>
          <w:rFonts w:ascii="Times New Roman" w:eastAsia="Arial Unicode MS" w:hAnsi="Times New Roman" w:cs="Times New Roman"/>
          <w:sz w:val="28"/>
          <w:szCs w:val="28"/>
          <w:shd w:val="clear" w:color="auto" w:fill="FFFFFF"/>
          <w:lang w:val="ro-MD"/>
        </w:rPr>
        <w:t>uatemala</w:t>
      </w:r>
      <w:r w:rsidR="0086250E" w:rsidRPr="000B141A">
        <w:rPr>
          <w:rFonts w:ascii="Times New Roman" w:hAnsi="Times New Roman" w:cs="Times New Roman"/>
          <w:sz w:val="28"/>
          <w:szCs w:val="28"/>
          <w:lang w:val="ro-MD"/>
        </w:rPr>
        <w:t>, care pot fi introduși în Republica Moldova sub rezerva cerințelor prevăzute în anexele nr. 21 și nr. 22”</w:t>
      </w:r>
      <w:r w:rsidRPr="000B141A">
        <w:rPr>
          <w:rFonts w:ascii="Times New Roman" w:hAnsi="Times New Roman" w:cs="Times New Roman"/>
          <w:sz w:val="28"/>
          <w:szCs w:val="28"/>
          <w:lang w:val="ro-MD"/>
        </w:rPr>
        <w:t>;</w:t>
      </w:r>
    </w:p>
    <w:p w14:paraId="2EDBF4C0" w14:textId="0DDFF546" w:rsidR="00BA2AB5" w:rsidRPr="000B141A" w:rsidRDefault="006203CA"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.3.4.</w:t>
      </w:r>
      <w:r w:rsidR="00F84CEB" w:rsidRPr="000B141A">
        <w:rPr>
          <w:rFonts w:ascii="Times New Roman" w:hAnsi="Times New Roman" w:cs="Times New Roman"/>
          <w:sz w:val="28"/>
          <w:szCs w:val="28"/>
          <w:shd w:val="clear" w:color="auto" w:fill="FFFFFF"/>
          <w:lang w:val="ro-MD"/>
        </w:rPr>
        <w:t>5</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BA2AB5" w:rsidRPr="000B141A">
        <w:rPr>
          <w:rFonts w:ascii="Times New Roman" w:hAnsi="Times New Roman" w:cs="Times New Roman"/>
          <w:sz w:val="28"/>
          <w:szCs w:val="28"/>
          <w:shd w:val="clear" w:color="auto" w:fill="FFFFFF"/>
          <w:lang w:val="ro-MD"/>
        </w:rPr>
        <w:t>Poziția</w:t>
      </w:r>
      <w:r w:rsidR="00BE1E32" w:rsidRPr="000B141A">
        <w:rPr>
          <w:rFonts w:ascii="Times New Roman" w:hAnsi="Times New Roman" w:cs="Times New Roman"/>
          <w:sz w:val="28"/>
          <w:szCs w:val="28"/>
          <w:shd w:val="clear" w:color="auto" w:fill="FFFFFF"/>
          <w:lang w:val="ro-MD"/>
        </w:rPr>
        <w:t xml:space="preserve"> </w:t>
      </w:r>
      <w:r w:rsidR="00BA2AB5" w:rsidRPr="000B141A">
        <w:rPr>
          <w:rFonts w:ascii="Times New Roman" w:hAnsi="Times New Roman" w:cs="Times New Roman"/>
          <w:sz w:val="28"/>
          <w:szCs w:val="28"/>
          <w:shd w:val="clear" w:color="auto" w:fill="FFFFFF"/>
          <w:lang w:val="ro-MD"/>
        </w:rPr>
        <w:t>21</w:t>
      </w:r>
      <w:r w:rsidR="00BE1E32" w:rsidRPr="000B141A">
        <w:rPr>
          <w:rFonts w:ascii="Times New Roman" w:hAnsi="Times New Roman" w:cs="Times New Roman"/>
          <w:sz w:val="28"/>
          <w:szCs w:val="28"/>
          <w:shd w:val="clear" w:color="auto" w:fill="FFFFFF"/>
          <w:lang w:val="ro-MD"/>
        </w:rPr>
        <w:t xml:space="preserve"> </w:t>
      </w:r>
      <w:r w:rsidR="00BA2AB5"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00BA2AB5" w:rsidRPr="000B141A">
        <w:rPr>
          <w:rFonts w:ascii="Times New Roman" w:hAnsi="Times New Roman" w:cs="Times New Roman"/>
          <w:sz w:val="28"/>
          <w:szCs w:val="28"/>
          <w:shd w:val="clear" w:color="auto" w:fill="FFFFFF"/>
          <w:lang w:val="ro-MD"/>
        </w:rPr>
        <w:t>exclude;</w:t>
      </w:r>
    </w:p>
    <w:p w14:paraId="3A5C3CF5" w14:textId="0BAE7118" w:rsidR="006203CA" w:rsidRPr="000B141A" w:rsidRDefault="00BA2AB5"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.3.4.</w:t>
      </w:r>
      <w:r w:rsidR="00F84CEB" w:rsidRPr="000B141A">
        <w:rPr>
          <w:rFonts w:ascii="Times New Roman" w:hAnsi="Times New Roman" w:cs="Times New Roman"/>
          <w:sz w:val="28"/>
          <w:szCs w:val="28"/>
          <w:shd w:val="clear" w:color="auto" w:fill="FFFFFF"/>
          <w:lang w:val="ro-MD"/>
        </w:rPr>
        <w:t>6</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tot</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anexei,</w:t>
      </w:r>
      <w:r w:rsidR="00BE1E32" w:rsidRPr="000B141A">
        <w:rPr>
          <w:rFonts w:ascii="Times New Roman" w:hAnsi="Times New Roman" w:cs="Times New Roman"/>
          <w:sz w:val="28"/>
          <w:szCs w:val="28"/>
          <w:shd w:val="clear" w:color="auto" w:fill="FFFFFF"/>
          <w:lang w:val="ro-MD"/>
        </w:rPr>
        <w:t xml:space="preserve"> </w:t>
      </w:r>
      <w:r w:rsidR="00C10BAD" w:rsidRPr="000B141A">
        <w:rPr>
          <w:rFonts w:ascii="Times New Roman" w:hAnsi="Times New Roman" w:cs="Times New Roman"/>
          <w:sz w:val="28"/>
          <w:szCs w:val="28"/>
          <w:shd w:val="clear" w:color="auto" w:fill="FFFFFF"/>
          <w:lang w:val="ro-MD"/>
        </w:rPr>
        <w:t>cuvintele</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„Marea</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Britanie</w:t>
      </w:r>
      <w:r w:rsidR="00D70AD8"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substituie</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cu</w:t>
      </w:r>
      <w:r w:rsidR="00BE1E32" w:rsidRPr="000B141A">
        <w:rPr>
          <w:rFonts w:ascii="Times New Roman" w:hAnsi="Times New Roman" w:cs="Times New Roman"/>
          <w:sz w:val="28"/>
          <w:szCs w:val="28"/>
          <w:shd w:val="clear" w:color="auto" w:fill="FFFFFF"/>
          <w:lang w:val="ro-MD"/>
        </w:rPr>
        <w:t xml:space="preserve"> </w:t>
      </w:r>
      <w:r w:rsidR="00C10BAD" w:rsidRPr="000B141A">
        <w:rPr>
          <w:rFonts w:ascii="Times New Roman" w:hAnsi="Times New Roman" w:cs="Times New Roman"/>
          <w:sz w:val="28"/>
          <w:szCs w:val="28"/>
          <w:shd w:val="clear" w:color="auto" w:fill="FFFFFF"/>
          <w:lang w:val="ro-MD"/>
        </w:rPr>
        <w:t>cuvintele</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„Regatul</w:t>
      </w:r>
      <w:r w:rsidR="00BE1E32" w:rsidRPr="000B141A">
        <w:rPr>
          <w:rFonts w:ascii="Times New Roman" w:hAnsi="Times New Roman" w:cs="Times New Roman"/>
          <w:sz w:val="28"/>
          <w:szCs w:val="28"/>
          <w:shd w:val="clear" w:color="auto" w:fill="FFFFFF"/>
          <w:lang w:val="ro-MD"/>
        </w:rPr>
        <w:t xml:space="preserve"> </w:t>
      </w:r>
      <w:r w:rsidR="006203CA" w:rsidRPr="000B141A">
        <w:rPr>
          <w:rFonts w:ascii="Times New Roman" w:hAnsi="Times New Roman" w:cs="Times New Roman"/>
          <w:sz w:val="28"/>
          <w:szCs w:val="28"/>
          <w:shd w:val="clear" w:color="auto" w:fill="FFFFFF"/>
          <w:lang w:val="ro-MD"/>
        </w:rPr>
        <w:t>Unit</w:t>
      </w:r>
      <w:r w:rsidR="00D70AD8" w:rsidRPr="000B141A">
        <w:rPr>
          <w:rFonts w:ascii="Times New Roman" w:hAnsi="Times New Roman" w:cs="Times New Roman"/>
          <w:sz w:val="28"/>
          <w:szCs w:val="28"/>
          <w:shd w:val="clear" w:color="auto" w:fill="FFFFFF"/>
          <w:lang w:val="ro-MD"/>
        </w:rPr>
        <w:t>”</w:t>
      </w:r>
      <w:r w:rsidR="008B5989" w:rsidRPr="000B141A">
        <w:rPr>
          <w:rFonts w:ascii="Times New Roman" w:hAnsi="Times New Roman" w:cs="Times New Roman"/>
          <w:sz w:val="28"/>
          <w:szCs w:val="28"/>
          <w:shd w:val="clear" w:color="auto" w:fill="FFFFFF"/>
          <w:lang w:val="ro-MD"/>
        </w:rPr>
        <w:t>.</w:t>
      </w:r>
    </w:p>
    <w:p w14:paraId="5FD1DFF0" w14:textId="683A766E" w:rsidR="002F423B" w:rsidRPr="000B141A" w:rsidRDefault="002D381D"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b/>
          <w:sz w:val="28"/>
          <w:szCs w:val="28"/>
          <w:shd w:val="clear" w:color="auto" w:fill="FFFFFF"/>
          <w:lang w:val="ro-MD"/>
        </w:rPr>
        <w:t>1.</w:t>
      </w:r>
      <w:r w:rsidR="005E0C22"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w:t>
      </w:r>
      <w:r w:rsidR="00BA2AB5" w:rsidRPr="000B141A">
        <w:rPr>
          <w:rFonts w:ascii="Times New Roman" w:hAnsi="Times New Roman" w:cs="Times New Roman"/>
          <w:b/>
          <w:sz w:val="28"/>
          <w:szCs w:val="28"/>
          <w:shd w:val="clear" w:color="auto" w:fill="FFFFFF"/>
          <w:lang w:val="ro-MD"/>
        </w:rPr>
        <w:t>5</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2D3B4A" w:rsidRPr="000B141A">
        <w:rPr>
          <w:rFonts w:ascii="Times New Roman" w:hAnsi="Times New Roman" w:cs="Times New Roman"/>
          <w:sz w:val="28"/>
          <w:szCs w:val="28"/>
          <w:shd w:val="clear" w:color="auto" w:fill="FFFFFF"/>
          <w:lang w:val="ro-MD"/>
        </w:rPr>
        <w:t>Anexa</w:t>
      </w:r>
      <w:r w:rsidR="00BE1E32" w:rsidRPr="000B141A">
        <w:rPr>
          <w:rFonts w:ascii="Times New Roman" w:hAnsi="Times New Roman" w:cs="Times New Roman"/>
          <w:sz w:val="28"/>
          <w:szCs w:val="28"/>
          <w:shd w:val="clear" w:color="auto" w:fill="FFFFFF"/>
          <w:lang w:val="ro-MD"/>
        </w:rPr>
        <w:t xml:space="preserve"> </w:t>
      </w:r>
      <w:r w:rsidR="002D3B4A"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BA2AB5" w:rsidRPr="000B141A">
        <w:rPr>
          <w:rFonts w:ascii="Times New Roman" w:hAnsi="Times New Roman" w:cs="Times New Roman"/>
          <w:sz w:val="28"/>
          <w:szCs w:val="28"/>
          <w:shd w:val="clear" w:color="auto" w:fill="FFFFFF"/>
          <w:lang w:val="ro-MD"/>
        </w:rPr>
        <w:t>5</w:t>
      </w:r>
      <w:r w:rsidR="00BE1E32" w:rsidRPr="000B141A">
        <w:rPr>
          <w:rFonts w:ascii="Times New Roman" w:hAnsi="Times New Roman" w:cs="Times New Roman"/>
          <w:sz w:val="28"/>
          <w:szCs w:val="28"/>
          <w:shd w:val="clear" w:color="auto" w:fill="FFFFFF"/>
          <w:lang w:val="ro-MD"/>
        </w:rPr>
        <w:t xml:space="preserve"> </w:t>
      </w:r>
      <w:r w:rsidR="002D3B4A"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002D3B4A" w:rsidRPr="000B141A">
        <w:rPr>
          <w:rFonts w:ascii="Times New Roman" w:hAnsi="Times New Roman" w:cs="Times New Roman"/>
          <w:sz w:val="28"/>
          <w:szCs w:val="28"/>
          <w:shd w:val="clear" w:color="auto" w:fill="FFFFFF"/>
          <w:lang w:val="ro-MD"/>
        </w:rPr>
        <w:t>modifică</w:t>
      </w:r>
      <w:r w:rsidR="00883D92"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883D92" w:rsidRPr="000B141A">
        <w:rPr>
          <w:rFonts w:ascii="Times New Roman" w:hAnsi="Times New Roman" w:cs="Times New Roman"/>
          <w:sz w:val="28"/>
          <w:szCs w:val="28"/>
          <w:shd w:val="clear" w:color="auto" w:fill="FFFFFF"/>
          <w:lang w:val="ro-MD"/>
        </w:rPr>
        <w:t>după</w:t>
      </w:r>
      <w:r w:rsidR="00BE1E32" w:rsidRPr="000B141A">
        <w:rPr>
          <w:rFonts w:ascii="Times New Roman" w:hAnsi="Times New Roman" w:cs="Times New Roman"/>
          <w:sz w:val="28"/>
          <w:szCs w:val="28"/>
          <w:shd w:val="clear" w:color="auto" w:fill="FFFFFF"/>
          <w:lang w:val="ro-MD"/>
        </w:rPr>
        <w:t xml:space="preserve"> </w:t>
      </w:r>
      <w:r w:rsidR="00883D92" w:rsidRPr="000B141A">
        <w:rPr>
          <w:rFonts w:ascii="Times New Roman" w:hAnsi="Times New Roman" w:cs="Times New Roman"/>
          <w:sz w:val="28"/>
          <w:szCs w:val="28"/>
          <w:shd w:val="clear" w:color="auto" w:fill="FFFFFF"/>
          <w:lang w:val="ro-MD"/>
        </w:rPr>
        <w:t>cum</w:t>
      </w:r>
      <w:r w:rsidR="00BE1E32" w:rsidRPr="000B141A">
        <w:rPr>
          <w:rFonts w:ascii="Times New Roman" w:hAnsi="Times New Roman" w:cs="Times New Roman"/>
          <w:sz w:val="28"/>
          <w:szCs w:val="28"/>
          <w:shd w:val="clear" w:color="auto" w:fill="FFFFFF"/>
          <w:lang w:val="ro-MD"/>
        </w:rPr>
        <w:t xml:space="preserve"> </w:t>
      </w:r>
      <w:r w:rsidR="00883D92" w:rsidRPr="000B141A">
        <w:rPr>
          <w:rFonts w:ascii="Times New Roman" w:hAnsi="Times New Roman" w:cs="Times New Roman"/>
          <w:sz w:val="28"/>
          <w:szCs w:val="28"/>
          <w:shd w:val="clear" w:color="auto" w:fill="FFFFFF"/>
          <w:lang w:val="ro-MD"/>
        </w:rPr>
        <w:t>urmează</w:t>
      </w:r>
      <w:r w:rsidR="002D3B4A" w:rsidRPr="000B141A">
        <w:rPr>
          <w:rFonts w:ascii="Times New Roman" w:hAnsi="Times New Roman" w:cs="Times New Roman"/>
          <w:sz w:val="28"/>
          <w:szCs w:val="28"/>
          <w:shd w:val="clear" w:color="auto" w:fill="FFFFFF"/>
          <w:lang w:val="ro-MD"/>
        </w:rPr>
        <w:t>:</w:t>
      </w:r>
    </w:p>
    <w:p w14:paraId="3F537E1C" w14:textId="19B5ACF5" w:rsidR="00F44C90" w:rsidRPr="000B141A" w:rsidRDefault="00F44C90" w:rsidP="007C186A">
      <w:pPr>
        <w:spacing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 xml:space="preserve">1.2.3.5.1. </w:t>
      </w:r>
      <w:r w:rsidR="001B3B76" w:rsidRPr="000B141A">
        <w:rPr>
          <w:rFonts w:ascii="Times New Roman" w:eastAsia="Times New Roman" w:hAnsi="Times New Roman" w:cs="Times New Roman"/>
          <w:sz w:val="28"/>
          <w:szCs w:val="28"/>
          <w:lang w:val="ro-MD"/>
        </w:rPr>
        <w:t>Se completează cu</w:t>
      </w:r>
      <w:r w:rsidRPr="000B141A">
        <w:rPr>
          <w:rFonts w:ascii="Times New Roman" w:eastAsia="Times New Roman" w:hAnsi="Times New Roman" w:cs="Times New Roman"/>
          <w:sz w:val="28"/>
          <w:szCs w:val="28"/>
          <w:lang w:val="ro-MD"/>
        </w:rPr>
        <w:t xml:space="preserve"> poziția 7</w:t>
      </w:r>
      <w:r w:rsidRPr="000B141A">
        <w:rPr>
          <w:rFonts w:ascii="Times New Roman" w:eastAsia="Times New Roman" w:hAnsi="Times New Roman" w:cs="Times New Roman"/>
          <w:sz w:val="28"/>
          <w:szCs w:val="28"/>
          <w:vertAlign w:val="superscript"/>
          <w:lang w:val="ro-MD"/>
        </w:rPr>
        <w:t xml:space="preserve">1 </w:t>
      </w:r>
      <w:r w:rsidRPr="000B141A">
        <w:rPr>
          <w:rFonts w:ascii="Times New Roman" w:eastAsia="Times New Roman" w:hAnsi="Times New Roman" w:cs="Times New Roman"/>
          <w:sz w:val="28"/>
          <w:szCs w:val="28"/>
          <w:lang w:val="ro-MD"/>
        </w:rPr>
        <w:t>cu următorul cuprins:</w:t>
      </w:r>
    </w:p>
    <w:p w14:paraId="102B08FB" w14:textId="5170C7A4" w:rsidR="00C062BF" w:rsidRPr="000B141A" w:rsidRDefault="00C062BF" w:rsidP="007C186A">
      <w:pPr>
        <w:spacing w:before="120" w:after="0" w:line="276" w:lineRule="auto"/>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w:t>
      </w:r>
    </w:p>
    <w:tbl>
      <w:tblPr>
        <w:tblW w:w="502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0"/>
        <w:gridCol w:w="1705"/>
        <w:gridCol w:w="1816"/>
        <w:gridCol w:w="1398"/>
        <w:gridCol w:w="4010"/>
      </w:tblGrid>
      <w:tr w:rsidR="00361BDA" w:rsidRPr="000B141A" w14:paraId="57E656B5" w14:textId="77777777" w:rsidTr="0035104E">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14:paraId="29B951F9" w14:textId="22F286BE" w:rsidR="0019536F" w:rsidRPr="000B141A" w:rsidRDefault="0019536F" w:rsidP="007C186A">
            <w:pPr>
              <w:spacing w:after="0" w:line="276" w:lineRule="auto"/>
              <w:ind w:hanging="8"/>
              <w:contextualSpacing/>
              <w:rPr>
                <w:rFonts w:ascii="Times New Roman" w:eastAsia="Times New Roman" w:hAnsi="Times New Roman" w:cs="Times New Roman"/>
                <w:sz w:val="24"/>
                <w:szCs w:val="24"/>
                <w:lang w:val="ro-MD"/>
              </w:rPr>
            </w:pPr>
            <w:r w:rsidRPr="000B141A">
              <w:rPr>
                <w:rFonts w:ascii="Times New Roman" w:eastAsia="Arial Unicode MS" w:hAnsi="Times New Roman" w:cs="Times New Roman"/>
                <w:sz w:val="24"/>
                <w:szCs w:val="24"/>
                <w:lang w:val="ro-MD"/>
              </w:rPr>
              <w:t>7</w:t>
            </w:r>
            <w:r w:rsidRPr="000B141A">
              <w:rPr>
                <w:rFonts w:ascii="Times New Roman" w:eastAsia="Arial Unicode MS" w:hAnsi="Times New Roman" w:cs="Times New Roman"/>
                <w:sz w:val="24"/>
                <w:szCs w:val="24"/>
                <w:vertAlign w:val="superscript"/>
                <w:lang w:val="ro-MD"/>
              </w:rPr>
              <w:t>1</w:t>
            </w:r>
            <w:r w:rsidRPr="000B141A">
              <w:rPr>
                <w:rFonts w:ascii="Times New Roman" w:eastAsia="Arial Unicode MS"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8A8C22" w14:textId="67B7BFAA" w:rsidR="0019536F" w:rsidRPr="000B141A" w:rsidRDefault="0019536F" w:rsidP="007C186A">
            <w:pPr>
              <w:spacing w:after="0" w:line="276" w:lineRule="auto"/>
              <w:ind w:left="140" w:right="84" w:firstLine="142"/>
              <w:contextualSpacing/>
              <w:rPr>
                <w:rFonts w:ascii="Times New Roman" w:eastAsia="Times New Roman" w:hAnsi="Times New Roman" w:cs="Times New Roman"/>
                <w:sz w:val="24"/>
                <w:szCs w:val="24"/>
                <w:lang w:val="ro-MD"/>
              </w:rPr>
            </w:pPr>
            <w:r w:rsidRPr="000B141A">
              <w:rPr>
                <w:rFonts w:ascii="Times New Roman" w:eastAsia="Arial Unicode MS" w:hAnsi="Times New Roman" w:cs="Times New Roman"/>
                <w:sz w:val="24"/>
                <w:szCs w:val="24"/>
                <w:lang w:val="ro-MD"/>
              </w:rPr>
              <w:t>Plante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destinate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plantării,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cultivate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apă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dulce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sau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sol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saturat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permanent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apă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dulce,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exceptând</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semințele</w:t>
            </w:r>
          </w:p>
        </w:tc>
        <w:tc>
          <w:tcPr>
            <w:tcW w:w="957" w:type="pct"/>
            <w:tcBorders>
              <w:top w:val="single" w:sz="6" w:space="0" w:color="000000"/>
              <w:left w:val="single" w:sz="6" w:space="0" w:color="000000"/>
              <w:bottom w:val="single" w:sz="6" w:space="0" w:color="000000"/>
              <w:right w:val="single" w:sz="6" w:space="0" w:color="000000"/>
            </w:tcBorders>
            <w:shd w:val="clear" w:color="auto" w:fill="auto"/>
            <w:hideMark/>
          </w:tcPr>
          <w:p w14:paraId="580B4C44" w14:textId="1C8470D2"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20</w:t>
            </w:r>
            <w:r w:rsidR="00BE1E32" w:rsidRPr="000B141A">
              <w:rPr>
                <w:rFonts w:eastAsia="Arial Unicode MS"/>
                <w:lang w:val="ro-MD"/>
              </w:rPr>
              <w:t xml:space="preserve"> </w:t>
            </w:r>
            <w:r w:rsidRPr="000B141A">
              <w:rPr>
                <w:rFonts w:eastAsia="Arial Unicode MS"/>
                <w:lang w:val="ro-MD"/>
              </w:rPr>
              <w:t>200</w:t>
            </w:r>
          </w:p>
          <w:p w14:paraId="4479AB56" w14:textId="25EFCC89"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20</w:t>
            </w:r>
            <w:r w:rsidR="00BE1E32" w:rsidRPr="000B141A">
              <w:rPr>
                <w:rFonts w:eastAsia="Arial Unicode MS"/>
                <w:lang w:val="ro-MD"/>
              </w:rPr>
              <w:t xml:space="preserve"> </w:t>
            </w:r>
            <w:r w:rsidRPr="000B141A">
              <w:rPr>
                <w:rFonts w:eastAsia="Arial Unicode MS"/>
                <w:lang w:val="ro-MD"/>
              </w:rPr>
              <w:t>800</w:t>
            </w:r>
          </w:p>
          <w:p w14:paraId="0AAEEBE5" w14:textId="14CD0606"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30</w:t>
            </w:r>
            <w:r w:rsidR="00BE1E32" w:rsidRPr="000B141A">
              <w:rPr>
                <w:rFonts w:eastAsia="Arial Unicode MS"/>
                <w:lang w:val="ro-MD"/>
              </w:rPr>
              <w:t xml:space="preserve"> </w:t>
            </w:r>
            <w:r w:rsidRPr="000B141A">
              <w:rPr>
                <w:rFonts w:eastAsia="Arial Unicode MS"/>
                <w:lang w:val="ro-MD"/>
              </w:rPr>
              <w:t>000</w:t>
            </w:r>
          </w:p>
          <w:p w14:paraId="739C6803" w14:textId="6DED84FE"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40</w:t>
            </w:r>
            <w:r w:rsidR="00BE1E32" w:rsidRPr="000B141A">
              <w:rPr>
                <w:rFonts w:eastAsia="Arial Unicode MS"/>
                <w:lang w:val="ro-MD"/>
              </w:rPr>
              <w:t xml:space="preserve"> </w:t>
            </w:r>
            <w:r w:rsidRPr="000B141A">
              <w:rPr>
                <w:rFonts w:eastAsia="Arial Unicode MS"/>
                <w:lang w:val="ro-MD"/>
              </w:rPr>
              <w:t>000</w:t>
            </w:r>
          </w:p>
          <w:p w14:paraId="524F214B" w14:textId="67A9B885"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90</w:t>
            </w:r>
            <w:r w:rsidR="00BE1E32" w:rsidRPr="000B141A">
              <w:rPr>
                <w:rFonts w:eastAsia="Arial Unicode MS"/>
                <w:lang w:val="ro-MD"/>
              </w:rPr>
              <w:t xml:space="preserve"> </w:t>
            </w:r>
            <w:r w:rsidRPr="000B141A">
              <w:rPr>
                <w:rFonts w:eastAsia="Arial Unicode MS"/>
                <w:lang w:val="ro-MD"/>
              </w:rPr>
              <w:t>200</w:t>
            </w:r>
          </w:p>
          <w:p w14:paraId="40BD0ACB" w14:textId="271BC983"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90</w:t>
            </w:r>
            <w:r w:rsidR="00BE1E32" w:rsidRPr="000B141A">
              <w:rPr>
                <w:rFonts w:eastAsia="Arial Unicode MS"/>
                <w:lang w:val="ro-MD"/>
              </w:rPr>
              <w:t xml:space="preserve"> </w:t>
            </w:r>
            <w:r w:rsidRPr="000B141A">
              <w:rPr>
                <w:rFonts w:eastAsia="Arial Unicode MS"/>
                <w:lang w:val="ro-MD"/>
              </w:rPr>
              <w:t>300</w:t>
            </w:r>
          </w:p>
          <w:p w14:paraId="2F53F1B4" w14:textId="55DFC1BF"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90</w:t>
            </w:r>
            <w:r w:rsidR="00BE1E32" w:rsidRPr="000B141A">
              <w:rPr>
                <w:rFonts w:eastAsia="Arial Unicode MS"/>
                <w:lang w:val="ro-MD"/>
              </w:rPr>
              <w:t xml:space="preserve"> </w:t>
            </w:r>
            <w:r w:rsidRPr="000B141A">
              <w:rPr>
                <w:rFonts w:eastAsia="Arial Unicode MS"/>
                <w:lang w:val="ro-MD"/>
              </w:rPr>
              <w:t>410</w:t>
            </w:r>
          </w:p>
          <w:p w14:paraId="426C45B5" w14:textId="5906CEDE"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90</w:t>
            </w:r>
            <w:r w:rsidR="00BE1E32" w:rsidRPr="000B141A">
              <w:rPr>
                <w:rFonts w:eastAsia="Arial Unicode MS"/>
                <w:lang w:val="ro-MD"/>
              </w:rPr>
              <w:t xml:space="preserve"> </w:t>
            </w:r>
            <w:r w:rsidRPr="000B141A">
              <w:rPr>
                <w:rFonts w:eastAsia="Arial Unicode MS"/>
                <w:lang w:val="ro-MD"/>
              </w:rPr>
              <w:t>450</w:t>
            </w:r>
          </w:p>
          <w:p w14:paraId="4EBAF6E3" w14:textId="6D8BB975"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90</w:t>
            </w:r>
            <w:r w:rsidR="00BE1E32" w:rsidRPr="000B141A">
              <w:rPr>
                <w:rFonts w:eastAsia="Arial Unicode MS"/>
                <w:lang w:val="ro-MD"/>
              </w:rPr>
              <w:t xml:space="preserve"> </w:t>
            </w:r>
            <w:r w:rsidRPr="000B141A">
              <w:rPr>
                <w:rFonts w:eastAsia="Arial Unicode MS"/>
                <w:lang w:val="ro-MD"/>
              </w:rPr>
              <w:t>460</w:t>
            </w:r>
          </w:p>
          <w:p w14:paraId="759E3CE6" w14:textId="705B7F6C"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90</w:t>
            </w:r>
            <w:r w:rsidR="00BE1E32" w:rsidRPr="000B141A">
              <w:rPr>
                <w:rFonts w:eastAsia="Arial Unicode MS"/>
                <w:lang w:val="ro-MD"/>
              </w:rPr>
              <w:t xml:space="preserve"> </w:t>
            </w:r>
            <w:r w:rsidRPr="000B141A">
              <w:rPr>
                <w:rFonts w:eastAsia="Arial Unicode MS"/>
                <w:lang w:val="ro-MD"/>
              </w:rPr>
              <w:t>470</w:t>
            </w:r>
          </w:p>
          <w:p w14:paraId="52934CF9" w14:textId="23086B77"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90</w:t>
            </w:r>
            <w:r w:rsidR="00BE1E32" w:rsidRPr="000B141A">
              <w:rPr>
                <w:rFonts w:eastAsia="Arial Unicode MS"/>
                <w:lang w:val="ro-MD"/>
              </w:rPr>
              <w:t xml:space="preserve"> </w:t>
            </w:r>
            <w:r w:rsidRPr="000B141A">
              <w:rPr>
                <w:rFonts w:eastAsia="Arial Unicode MS"/>
                <w:lang w:val="ro-MD"/>
              </w:rPr>
              <w:t>480</w:t>
            </w:r>
          </w:p>
          <w:p w14:paraId="77FCCB63" w14:textId="6CF7D6C7"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90</w:t>
            </w:r>
            <w:r w:rsidR="00BE1E32" w:rsidRPr="000B141A">
              <w:rPr>
                <w:rFonts w:eastAsia="Arial Unicode MS"/>
                <w:lang w:val="ro-MD"/>
              </w:rPr>
              <w:t xml:space="preserve"> </w:t>
            </w:r>
            <w:r w:rsidRPr="000B141A">
              <w:rPr>
                <w:rFonts w:eastAsia="Arial Unicode MS"/>
                <w:lang w:val="ro-MD"/>
              </w:rPr>
              <w:t>500</w:t>
            </w:r>
          </w:p>
          <w:p w14:paraId="38139A7D" w14:textId="260E956A"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90</w:t>
            </w:r>
            <w:r w:rsidR="00BE1E32" w:rsidRPr="000B141A">
              <w:rPr>
                <w:rFonts w:eastAsia="Arial Unicode MS"/>
                <w:lang w:val="ro-MD"/>
              </w:rPr>
              <w:t xml:space="preserve"> </w:t>
            </w:r>
            <w:r w:rsidRPr="000B141A">
              <w:rPr>
                <w:rFonts w:eastAsia="Arial Unicode MS"/>
                <w:lang w:val="ro-MD"/>
              </w:rPr>
              <w:t>700</w:t>
            </w:r>
          </w:p>
          <w:p w14:paraId="631A7B42" w14:textId="17A21487" w:rsidR="0019536F" w:rsidRPr="000B141A" w:rsidRDefault="0019536F"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90</w:t>
            </w:r>
            <w:r w:rsidR="00BE1E32" w:rsidRPr="000B141A">
              <w:rPr>
                <w:rFonts w:eastAsia="Arial Unicode MS"/>
                <w:lang w:val="ro-MD"/>
              </w:rPr>
              <w:t xml:space="preserve"> </w:t>
            </w:r>
            <w:r w:rsidRPr="000B141A">
              <w:rPr>
                <w:rFonts w:eastAsia="Arial Unicode MS"/>
                <w:lang w:val="ro-MD"/>
              </w:rPr>
              <w:t>910</w:t>
            </w:r>
          </w:p>
          <w:p w14:paraId="4007D1BA" w14:textId="1D087DF2" w:rsidR="0019536F" w:rsidRPr="000B141A" w:rsidRDefault="0019536F" w:rsidP="007C186A">
            <w:pPr>
              <w:spacing w:after="0" w:line="276" w:lineRule="auto"/>
              <w:ind w:right="84"/>
              <w:contextualSpacing/>
              <w:rPr>
                <w:rFonts w:ascii="Times New Roman" w:eastAsia="Times New Roman" w:hAnsi="Times New Roman" w:cs="Times New Roman"/>
                <w:sz w:val="24"/>
                <w:szCs w:val="24"/>
                <w:lang w:val="ro-MD"/>
              </w:rPr>
            </w:pPr>
            <w:r w:rsidRPr="000B141A">
              <w:rPr>
                <w:rFonts w:ascii="Times New Roman" w:eastAsia="Arial Unicode MS" w:hAnsi="Times New Roman" w:cs="Times New Roman"/>
                <w:sz w:val="24"/>
                <w:szCs w:val="24"/>
                <w:lang w:val="ro-MD"/>
              </w:rPr>
              <w:t>ex</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0602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90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990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05A7D6" w14:textId="0EFE0423" w:rsidR="0019536F" w:rsidRPr="000B141A" w:rsidRDefault="0019536F" w:rsidP="007C186A">
            <w:pPr>
              <w:spacing w:after="0" w:line="276" w:lineRule="auto"/>
              <w:ind w:left="140" w:right="84" w:firstLine="142"/>
              <w:contextualSpacing/>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t>Toate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membre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Uniunii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Europene</w:t>
            </w:r>
          </w:p>
        </w:tc>
        <w:tc>
          <w:tcPr>
            <w:tcW w:w="2113" w:type="pct"/>
            <w:tcBorders>
              <w:top w:val="single" w:sz="6" w:space="0" w:color="000000"/>
              <w:left w:val="single" w:sz="6" w:space="0" w:color="000000"/>
              <w:bottom w:val="single" w:sz="6" w:space="0" w:color="000000"/>
              <w:right w:val="single" w:sz="6" w:space="0" w:color="000000"/>
            </w:tcBorders>
            <w:shd w:val="clear" w:color="auto" w:fill="auto"/>
            <w:hideMark/>
          </w:tcPr>
          <w:p w14:paraId="05D45A3A" w14:textId="0A55E681" w:rsidR="0019536F" w:rsidRPr="000B141A" w:rsidRDefault="0019536F" w:rsidP="007C186A">
            <w:pPr>
              <w:pStyle w:val="tbl-norm"/>
              <w:spacing w:before="0" w:beforeAutospacing="0" w:after="0" w:afterAutospacing="0" w:line="276" w:lineRule="auto"/>
              <w:ind w:firstLine="183"/>
              <w:contextualSpacing/>
              <w:rPr>
                <w:rFonts w:eastAsia="Arial Unicode MS"/>
                <w:lang w:val="ro-MD"/>
              </w:rPr>
            </w:pPr>
            <w:r w:rsidRPr="000B141A">
              <w:rPr>
                <w:rFonts w:eastAsia="Arial Unicode MS"/>
                <w:lang w:val="ro-MD"/>
              </w:rPr>
              <w:t>Declarație</w:t>
            </w:r>
            <w:r w:rsidR="00BE1E32" w:rsidRPr="000B141A">
              <w:rPr>
                <w:rFonts w:eastAsia="Arial Unicode MS"/>
                <w:lang w:val="ro-MD"/>
              </w:rPr>
              <w:t xml:space="preserve"> </w:t>
            </w:r>
            <w:r w:rsidRPr="000B141A">
              <w:rPr>
                <w:rFonts w:eastAsia="Arial Unicode MS"/>
                <w:lang w:val="ro-MD"/>
              </w:rPr>
              <w:t>oficială</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atestă</w:t>
            </w:r>
            <w:r w:rsidR="00BE1E32" w:rsidRPr="000B141A">
              <w:rPr>
                <w:rFonts w:eastAsia="Arial Unicode MS"/>
                <w:lang w:val="ro-MD"/>
              </w:rPr>
              <w:t xml:space="preserve"> </w:t>
            </w:r>
            <w:r w:rsidRPr="000B141A">
              <w:rPr>
                <w:rFonts w:eastAsia="Arial Unicode MS"/>
                <w:lang w:val="ro-MD"/>
              </w:rPr>
              <w:t>că</w:t>
            </w:r>
            <w:r w:rsidR="00BE1E32" w:rsidRPr="000B141A">
              <w:rPr>
                <w:rFonts w:eastAsia="Arial Unicode MS"/>
                <w:lang w:val="ro-MD"/>
              </w:rPr>
              <w:t xml:space="preserve"> </w:t>
            </w:r>
            <w:r w:rsidRPr="000B141A">
              <w:rPr>
                <w:rFonts w:eastAsia="Arial Unicode MS"/>
                <w:lang w:val="ro-MD"/>
              </w:rPr>
              <w:t>plantele:</w:t>
            </w:r>
          </w:p>
          <w:p w14:paraId="3E9624C8" w14:textId="6CFF3818" w:rsidR="0019536F" w:rsidRPr="000B141A" w:rsidRDefault="0019536F" w:rsidP="007C186A">
            <w:pPr>
              <w:pStyle w:val="norm"/>
              <w:spacing w:before="0" w:beforeAutospacing="0" w:after="0" w:afterAutospacing="0" w:line="276" w:lineRule="auto"/>
              <w:ind w:firstLine="183"/>
              <w:contextualSpacing/>
              <w:rPr>
                <w:rFonts w:eastAsia="Arial Unicode MS"/>
                <w:lang w:val="ro-MD"/>
              </w:rPr>
            </w:pPr>
            <w:r w:rsidRPr="000B141A">
              <w:rPr>
                <w:rFonts w:eastAsia="Arial Unicode MS"/>
                <w:lang w:val="ro-MD"/>
              </w:rPr>
              <w:t>1.</w:t>
            </w:r>
            <w:r w:rsidR="00BE1E32" w:rsidRPr="000B141A">
              <w:rPr>
                <w:rFonts w:eastAsia="Arial Unicode MS"/>
                <w:lang w:val="ro-MD"/>
              </w:rPr>
              <w:t xml:space="preserve"> </w:t>
            </w:r>
            <w:r w:rsidRPr="000B141A">
              <w:rPr>
                <w:rFonts w:eastAsia="Arial Unicode MS"/>
                <w:lang w:val="ro-MD"/>
              </w:rPr>
              <w:t>provin</w:t>
            </w:r>
            <w:r w:rsidR="00BE1E32" w:rsidRPr="000B141A">
              <w:rPr>
                <w:rFonts w:eastAsia="Arial Unicode MS"/>
                <w:lang w:val="ro-MD"/>
              </w:rPr>
              <w:t xml:space="preserve"> </w:t>
            </w:r>
            <w:r w:rsidRPr="000B141A">
              <w:rPr>
                <w:rFonts w:eastAsia="Arial Unicode MS"/>
                <w:lang w:val="ro-MD"/>
              </w:rPr>
              <w:t>dintr-o</w:t>
            </w:r>
            <w:r w:rsidR="00BE1E32" w:rsidRPr="000B141A">
              <w:rPr>
                <w:rFonts w:eastAsia="Arial Unicode MS"/>
                <w:lang w:val="ro-MD"/>
              </w:rPr>
              <w:t xml:space="preserve"> </w:t>
            </w:r>
            <w:r w:rsidRPr="000B141A">
              <w:rPr>
                <w:rFonts w:eastAsia="Arial Unicode MS"/>
                <w:lang w:val="ro-MD"/>
              </w:rPr>
              <w:t>țară</w:t>
            </w:r>
            <w:r w:rsidR="00BE1E32" w:rsidRPr="000B141A">
              <w:rPr>
                <w:rFonts w:eastAsia="Arial Unicode MS"/>
                <w:lang w:val="ro-MD"/>
              </w:rPr>
              <w:t xml:space="preserve"> </w:t>
            </w:r>
            <w:r w:rsidRPr="000B141A">
              <w:rPr>
                <w:rFonts w:eastAsia="Arial Unicode MS"/>
                <w:lang w:val="ro-MD"/>
              </w:rPr>
              <w:t>recunoscută</w:t>
            </w:r>
            <w:r w:rsidR="00BE1E32" w:rsidRPr="000B141A">
              <w:rPr>
                <w:rFonts w:eastAsia="Arial Unicode MS"/>
                <w:lang w:val="ro-MD"/>
              </w:rPr>
              <w:t xml:space="preserve"> </w:t>
            </w:r>
            <w:r w:rsidRPr="000B141A">
              <w:rPr>
                <w:rFonts w:eastAsia="Arial Unicode MS"/>
                <w:lang w:val="ro-MD"/>
              </w:rPr>
              <w:t>ca</w:t>
            </w:r>
            <w:r w:rsidR="00BE1E32" w:rsidRPr="000B141A">
              <w:rPr>
                <w:rFonts w:eastAsia="Arial Unicode MS"/>
                <w:lang w:val="ro-MD"/>
              </w:rPr>
              <w:t xml:space="preserve"> </w:t>
            </w:r>
            <w:r w:rsidRPr="000B141A">
              <w:rPr>
                <w:rFonts w:eastAsia="Arial Unicode MS"/>
                <w:lang w:val="ro-MD"/>
              </w:rPr>
              <w:t>fiind</w:t>
            </w:r>
            <w:r w:rsidR="00BE1E32" w:rsidRPr="000B141A">
              <w:rPr>
                <w:rFonts w:eastAsia="Arial Unicode MS"/>
                <w:lang w:val="ro-MD"/>
              </w:rPr>
              <w:t xml:space="preserve"> </w:t>
            </w:r>
            <w:r w:rsidRPr="000B141A">
              <w:rPr>
                <w:rFonts w:eastAsia="Arial Unicode MS"/>
                <w:lang w:val="ro-MD"/>
              </w:rPr>
              <w:t>indemnă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Style w:val="italics"/>
                <w:rFonts w:eastAsia="Arial Unicode MS"/>
                <w:i/>
                <w:iCs/>
                <w:lang w:val="ro-MD"/>
              </w:rPr>
              <w:t>Pomacea</w:t>
            </w:r>
            <w:r w:rsidR="00BE1E32" w:rsidRPr="000B141A">
              <w:rPr>
                <w:rFonts w:eastAsia="Arial Unicode MS"/>
                <w:lang w:val="ro-MD"/>
              </w:rPr>
              <w:t xml:space="preserve"> </w:t>
            </w:r>
            <w:r w:rsidRPr="000B141A">
              <w:rPr>
                <w:rFonts w:eastAsia="Arial Unicode MS"/>
                <w:lang w:val="ro-MD"/>
              </w:rPr>
              <w:t>(Perry)</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conformitate</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standardele</w:t>
            </w:r>
            <w:r w:rsidR="00BE1E32" w:rsidRPr="000B141A">
              <w:rPr>
                <w:rFonts w:eastAsia="Arial Unicode MS"/>
                <w:lang w:val="ro-MD"/>
              </w:rPr>
              <w:t xml:space="preserve"> </w:t>
            </w:r>
            <w:r w:rsidRPr="000B141A">
              <w:rPr>
                <w:rFonts w:eastAsia="Arial Unicode MS"/>
                <w:lang w:val="ro-MD"/>
              </w:rPr>
              <w:t>internaționale</w:t>
            </w:r>
            <w:r w:rsidR="00BE1E32" w:rsidRPr="000B141A">
              <w:rPr>
                <w:rFonts w:eastAsia="Arial Unicode MS"/>
                <w:lang w:val="ro-MD"/>
              </w:rPr>
              <w:t xml:space="preserve"> </w:t>
            </w:r>
            <w:r w:rsidRPr="000B141A">
              <w:rPr>
                <w:rFonts w:eastAsia="Arial Unicode MS"/>
                <w:lang w:val="ro-MD"/>
              </w:rPr>
              <w:t>relevante</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măsuri</w:t>
            </w:r>
            <w:r w:rsidR="00BE1E32" w:rsidRPr="000B141A">
              <w:rPr>
                <w:rFonts w:eastAsia="Arial Unicode MS"/>
                <w:lang w:val="ro-MD"/>
              </w:rPr>
              <w:t xml:space="preserve"> </w:t>
            </w:r>
            <w:r w:rsidRPr="000B141A">
              <w:rPr>
                <w:rFonts w:eastAsia="Arial Unicode MS"/>
                <w:lang w:val="ro-MD"/>
              </w:rPr>
              <w:t>fitosanitare,</w:t>
            </w:r>
          </w:p>
          <w:p w14:paraId="210DF1F6" w14:textId="77777777" w:rsidR="0019536F" w:rsidRPr="000B141A" w:rsidRDefault="0019536F" w:rsidP="007C186A">
            <w:pPr>
              <w:pStyle w:val="tbl-norm"/>
              <w:spacing w:before="0" w:beforeAutospacing="0" w:after="0" w:afterAutospacing="0" w:line="276" w:lineRule="auto"/>
              <w:ind w:firstLine="183"/>
              <w:contextualSpacing/>
              <w:rPr>
                <w:rFonts w:eastAsia="Arial Unicode MS"/>
                <w:lang w:val="ro-MD"/>
              </w:rPr>
            </w:pPr>
            <w:r w:rsidRPr="000B141A">
              <w:rPr>
                <w:rFonts w:eastAsia="Arial Unicode MS"/>
                <w:lang w:val="ro-MD"/>
              </w:rPr>
              <w:t>sau</w:t>
            </w:r>
          </w:p>
          <w:p w14:paraId="2F083406" w14:textId="537D1A1A" w:rsidR="0019536F" w:rsidRPr="000B141A" w:rsidRDefault="0019536F" w:rsidP="007C186A">
            <w:pPr>
              <w:pStyle w:val="norm"/>
              <w:spacing w:before="0" w:beforeAutospacing="0" w:after="0" w:afterAutospacing="0" w:line="276" w:lineRule="auto"/>
              <w:ind w:firstLine="183"/>
              <w:contextualSpacing/>
              <w:rPr>
                <w:rFonts w:eastAsia="Arial Unicode MS"/>
                <w:lang w:val="ro-MD"/>
              </w:rPr>
            </w:pPr>
            <w:r w:rsidRPr="000B141A">
              <w:rPr>
                <w:rFonts w:eastAsia="Arial Unicode MS"/>
                <w:lang w:val="ro-MD"/>
              </w:rPr>
              <w:t>2.</w:t>
            </w:r>
            <w:r w:rsidR="00BE1E32" w:rsidRPr="000B141A">
              <w:rPr>
                <w:rFonts w:eastAsia="Arial Unicode MS"/>
                <w:lang w:val="ro-MD"/>
              </w:rPr>
              <w:t xml:space="preserve"> </w:t>
            </w:r>
            <w:r w:rsidRPr="000B141A">
              <w:rPr>
                <w:rFonts w:eastAsia="Arial Unicode MS"/>
                <w:lang w:val="ro-MD"/>
              </w:rPr>
              <w:t>provin</w:t>
            </w:r>
            <w:r w:rsidR="00BE1E32" w:rsidRPr="000B141A">
              <w:rPr>
                <w:rFonts w:eastAsia="Arial Unicode MS"/>
                <w:lang w:val="ro-MD"/>
              </w:rPr>
              <w:t xml:space="preserve"> </w:t>
            </w:r>
            <w:r w:rsidRPr="000B141A">
              <w:rPr>
                <w:rFonts w:eastAsia="Arial Unicode MS"/>
                <w:lang w:val="ro-MD"/>
              </w:rPr>
              <w:t>dintr-o</w:t>
            </w:r>
            <w:r w:rsidR="00BE1E32" w:rsidRPr="000B141A">
              <w:rPr>
                <w:rFonts w:eastAsia="Arial Unicode MS"/>
                <w:lang w:val="ro-MD"/>
              </w:rPr>
              <w:t xml:space="preserve"> </w:t>
            </w:r>
            <w:r w:rsidRPr="000B141A">
              <w:rPr>
                <w:rFonts w:eastAsia="Arial Unicode MS"/>
                <w:lang w:val="ro-MD"/>
              </w:rPr>
              <w:t>zonă</w:t>
            </w:r>
            <w:r w:rsidR="00BE1E32" w:rsidRPr="000B141A">
              <w:rPr>
                <w:rFonts w:eastAsia="Arial Unicode MS"/>
                <w:lang w:val="ro-MD"/>
              </w:rPr>
              <w:t xml:space="preserve"> </w:t>
            </w:r>
            <w:r w:rsidRPr="000B141A">
              <w:rPr>
                <w:rFonts w:eastAsia="Arial Unicode MS"/>
                <w:lang w:val="ro-MD"/>
              </w:rPr>
              <w:t>stabilită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t>națională</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protecția</w:t>
            </w:r>
            <w:r w:rsidR="00BE1E32" w:rsidRPr="000B141A">
              <w:rPr>
                <w:rFonts w:eastAsia="Arial Unicode MS"/>
                <w:lang w:val="ro-MD"/>
              </w:rPr>
              <w:t xml:space="preserve"> </w:t>
            </w: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țara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origine</w:t>
            </w:r>
            <w:r w:rsidR="00BE1E32" w:rsidRPr="000B141A">
              <w:rPr>
                <w:rFonts w:eastAsia="Arial Unicode MS"/>
                <w:lang w:val="ro-MD"/>
              </w:rPr>
              <w:t xml:space="preserve"> </w:t>
            </w:r>
            <w:r w:rsidRPr="000B141A">
              <w:rPr>
                <w:rFonts w:eastAsia="Arial Unicode MS"/>
                <w:lang w:val="ro-MD"/>
              </w:rPr>
              <w:t>ca</w:t>
            </w:r>
            <w:r w:rsidR="00BE1E32" w:rsidRPr="000B141A">
              <w:rPr>
                <w:rFonts w:eastAsia="Arial Unicode MS"/>
                <w:lang w:val="ro-MD"/>
              </w:rPr>
              <w:t xml:space="preserve"> </w:t>
            </w:r>
            <w:r w:rsidRPr="000B141A">
              <w:rPr>
                <w:rFonts w:eastAsia="Arial Unicode MS"/>
                <w:lang w:val="ro-MD"/>
              </w:rPr>
              <w:t>fiind</w:t>
            </w:r>
            <w:r w:rsidR="00BE1E32" w:rsidRPr="000B141A">
              <w:rPr>
                <w:rFonts w:eastAsia="Arial Unicode MS"/>
                <w:lang w:val="ro-MD"/>
              </w:rPr>
              <w:t xml:space="preserve"> </w:t>
            </w:r>
            <w:r w:rsidRPr="000B141A">
              <w:rPr>
                <w:rFonts w:eastAsia="Arial Unicode MS"/>
                <w:lang w:val="ro-MD"/>
              </w:rPr>
              <w:t>indemnă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Style w:val="italics"/>
                <w:rFonts w:eastAsia="Arial Unicode MS"/>
                <w:i/>
                <w:iCs/>
                <w:lang w:val="ro-MD"/>
              </w:rPr>
              <w:t>Pomacea</w:t>
            </w:r>
            <w:r w:rsidR="00BE1E32" w:rsidRPr="000B141A">
              <w:rPr>
                <w:rFonts w:eastAsia="Arial Unicode MS"/>
                <w:lang w:val="ro-MD"/>
              </w:rPr>
              <w:t xml:space="preserve"> </w:t>
            </w:r>
            <w:r w:rsidRPr="000B141A">
              <w:rPr>
                <w:rFonts w:eastAsia="Arial Unicode MS"/>
                <w:lang w:val="ro-MD"/>
              </w:rPr>
              <w:t>(Perry),</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conformitate</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standardele</w:t>
            </w:r>
            <w:r w:rsidR="00BE1E32" w:rsidRPr="000B141A">
              <w:rPr>
                <w:rFonts w:eastAsia="Arial Unicode MS"/>
                <w:lang w:val="ro-MD"/>
              </w:rPr>
              <w:t xml:space="preserve"> </w:t>
            </w:r>
            <w:r w:rsidRPr="000B141A">
              <w:rPr>
                <w:rFonts w:eastAsia="Arial Unicode MS"/>
                <w:lang w:val="ro-MD"/>
              </w:rPr>
              <w:t>internaționale</w:t>
            </w:r>
            <w:r w:rsidR="00BE1E32" w:rsidRPr="000B141A">
              <w:rPr>
                <w:rFonts w:eastAsia="Arial Unicode MS"/>
                <w:lang w:val="ro-MD"/>
              </w:rPr>
              <w:t xml:space="preserve"> </w:t>
            </w:r>
            <w:r w:rsidRPr="000B141A">
              <w:rPr>
                <w:rFonts w:eastAsia="Arial Unicode MS"/>
                <w:lang w:val="ro-MD"/>
              </w:rPr>
              <w:t>relevante</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măsuri</w:t>
            </w:r>
            <w:r w:rsidR="00BE1E32" w:rsidRPr="000B141A">
              <w:rPr>
                <w:rFonts w:eastAsia="Arial Unicode MS"/>
                <w:lang w:val="ro-MD"/>
              </w:rPr>
              <w:t xml:space="preserve"> </w:t>
            </w:r>
            <w:r w:rsidRPr="000B141A">
              <w:rPr>
                <w:rFonts w:eastAsia="Arial Unicode MS"/>
                <w:lang w:val="ro-MD"/>
              </w:rPr>
              <w:t>fitosanitare,</w:t>
            </w:r>
            <w:r w:rsidR="00BE1E32" w:rsidRPr="000B141A">
              <w:rPr>
                <w:rFonts w:eastAsia="Arial Unicode MS"/>
                <w:lang w:val="ro-MD"/>
              </w:rPr>
              <w:t xml:space="preserve"> </w:t>
            </w:r>
            <w:r w:rsidRPr="000B141A">
              <w:rPr>
                <w:rFonts w:eastAsia="Arial Unicode MS"/>
                <w:lang w:val="ro-MD"/>
              </w:rPr>
              <w:t>informație</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figurează</w:t>
            </w:r>
            <w:r w:rsidR="00BE1E32" w:rsidRPr="000B141A">
              <w:rPr>
                <w:rFonts w:eastAsia="Arial Unicode MS"/>
                <w:lang w:val="ro-MD"/>
              </w:rPr>
              <w:t xml:space="preserve"> </w:t>
            </w:r>
            <w:r w:rsidRPr="000B141A">
              <w:rPr>
                <w:rFonts w:eastAsia="Arial Unicode MS"/>
                <w:lang w:val="ro-MD"/>
              </w:rPr>
              <w:t>pe</w:t>
            </w:r>
            <w:r w:rsidR="00BE1E32" w:rsidRPr="000B141A">
              <w:rPr>
                <w:rFonts w:eastAsia="Arial Unicode MS"/>
                <w:lang w:val="ro-MD"/>
              </w:rPr>
              <w:t xml:space="preserve"> </w:t>
            </w:r>
            <w:r w:rsidRPr="000B141A">
              <w:rPr>
                <w:rFonts w:eastAsia="Arial Unicode MS"/>
                <w:lang w:val="ro-MD"/>
              </w:rPr>
              <w:t>certificatul</w:t>
            </w:r>
            <w:r w:rsidR="00BE1E32" w:rsidRPr="000B141A">
              <w:rPr>
                <w:rFonts w:eastAsia="Arial Unicode MS"/>
                <w:lang w:val="ro-MD"/>
              </w:rPr>
              <w:t xml:space="preserve"> </w:t>
            </w:r>
            <w:r w:rsidRPr="000B141A">
              <w:rPr>
                <w:rFonts w:eastAsia="Arial Unicode MS"/>
                <w:lang w:val="ro-MD"/>
              </w:rPr>
              <w:t>fitosanitar</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rubrica</w:t>
            </w:r>
            <w:r w:rsidR="00BE1E32" w:rsidRPr="000B141A">
              <w:rPr>
                <w:rFonts w:eastAsia="Arial Unicode MS"/>
                <w:lang w:val="ro-MD"/>
              </w:rPr>
              <w:t xml:space="preserve"> </w:t>
            </w:r>
            <w:r w:rsidR="008B74C0" w:rsidRPr="000B141A">
              <w:rPr>
                <w:rFonts w:eastAsia="Arial Unicode MS"/>
                <w:shd w:val="clear" w:color="auto" w:fill="FFFFFF"/>
              </w:rPr>
              <w:t>„</w:t>
            </w:r>
            <w:r w:rsidR="008B74C0" w:rsidRPr="000B141A">
              <w:rPr>
                <w:rFonts w:eastAsia="Arial Unicode MS"/>
                <w:lang w:val="ro-MD"/>
              </w:rPr>
              <w:t>loc de origine”</w:t>
            </w:r>
          </w:p>
          <w:p w14:paraId="68C092DC" w14:textId="77777777" w:rsidR="0019536F" w:rsidRPr="000B141A" w:rsidRDefault="0019536F" w:rsidP="007C186A">
            <w:pPr>
              <w:pStyle w:val="tbl-norm"/>
              <w:spacing w:before="0" w:beforeAutospacing="0" w:after="0" w:afterAutospacing="0" w:line="276" w:lineRule="auto"/>
              <w:ind w:firstLine="183"/>
              <w:contextualSpacing/>
              <w:rPr>
                <w:rFonts w:eastAsia="Arial Unicode MS"/>
                <w:lang w:val="ro-MD"/>
              </w:rPr>
            </w:pPr>
            <w:r w:rsidRPr="000B141A">
              <w:rPr>
                <w:rFonts w:eastAsia="Arial Unicode MS"/>
                <w:lang w:val="ro-MD"/>
              </w:rPr>
              <w:t>sau</w:t>
            </w:r>
          </w:p>
          <w:p w14:paraId="32CC04F1" w14:textId="06F710E5" w:rsidR="0019536F" w:rsidRPr="000B141A" w:rsidRDefault="0019536F" w:rsidP="007C186A">
            <w:pPr>
              <w:spacing w:after="0" w:line="276" w:lineRule="auto"/>
              <w:ind w:right="84" w:firstLine="183"/>
              <w:contextualSpacing/>
              <w:jc w:val="both"/>
              <w:rPr>
                <w:rFonts w:ascii="Times New Roman" w:eastAsia="Times New Roman" w:hAnsi="Times New Roman" w:cs="Times New Roman"/>
                <w:sz w:val="24"/>
                <w:szCs w:val="24"/>
                <w:lang w:val="ro-MD"/>
              </w:rPr>
            </w:pPr>
            <w:r w:rsidRPr="000B141A">
              <w:rPr>
                <w:rFonts w:ascii="Times New Roman" w:eastAsia="Arial Unicode MS" w:hAnsi="Times New Roman" w:cs="Times New Roman"/>
                <w:sz w:val="24"/>
                <w:szCs w:val="24"/>
                <w:lang w:val="ro-MD"/>
              </w:rPr>
              <w:t>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fost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inspectate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imediat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înainte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export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fost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declarate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indemne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Style w:val="italics"/>
                <w:rFonts w:ascii="Times New Roman" w:eastAsia="Arial Unicode MS" w:hAnsi="Times New Roman" w:cs="Times New Roman"/>
                <w:i/>
                <w:iCs/>
                <w:sz w:val="24"/>
                <w:szCs w:val="24"/>
                <w:lang w:val="ro-MD"/>
              </w:rPr>
              <w:t>Pomacea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(Perry).</w:t>
            </w:r>
          </w:p>
        </w:tc>
      </w:tr>
    </w:tbl>
    <w:p w14:paraId="0C5F4F2E" w14:textId="09CEC3FD" w:rsidR="003E2E63" w:rsidRPr="000B141A" w:rsidRDefault="004511AC"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p w14:paraId="1F58E4CF" w14:textId="2BE2459F" w:rsidR="003E2E63" w:rsidRPr="000B141A" w:rsidRDefault="009A10B5"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.3.5.2.</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10-a,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coloana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produse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vegetale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alte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obiecte</w:t>
      </w:r>
      <w:r w:rsidR="00D70AD8" w:rsidRPr="000B141A">
        <w:rPr>
          <w:rFonts w:ascii="Times New Roman" w:eastAsia="Times New Roman" w:hAnsi="Times New Roman" w:cs="Times New Roman"/>
          <w:sz w:val="28"/>
          <w:szCs w:val="28"/>
          <w:lang w:val="ro-MD"/>
        </w:rPr>
        <w:t>”</w:t>
      </w: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1B3B76" w:rsidRPr="000B141A">
        <w:rPr>
          <w:rFonts w:ascii="Times New Roman" w:eastAsia="Times New Roman" w:hAnsi="Times New Roman" w:cs="Times New Roman"/>
          <w:sz w:val="28"/>
          <w:szCs w:val="28"/>
          <w:lang w:val="ro-MD"/>
        </w:rPr>
        <w:t>cuvintele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„Sweet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potato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chlorotic</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stunt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virus</w:t>
      </w:r>
      <w:r w:rsidR="00D70AD8"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„Sweet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potato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mild</w:t>
      </w:r>
      <w:r w:rsidR="0040557C" w:rsidRPr="000B141A">
        <w:rPr>
          <w:rFonts w:ascii="Times New Roman" w:eastAsia="Times New Roman" w:hAnsi="Times New Roman" w:cs="Times New Roman"/>
          <w:sz w:val="28"/>
          <w:szCs w:val="28"/>
          <w:lang w:val="ro-MD"/>
        </w:rPr>
        <w:t xml:space="preserve"> </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mottle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virus</w:t>
      </w:r>
      <w:r w:rsidR="00D70AD8"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exclude;</w:t>
      </w:r>
    </w:p>
    <w:p w14:paraId="44CD1B37" w14:textId="4AB28CE9" w:rsidR="009A10B5" w:rsidRPr="000B141A" w:rsidRDefault="009A10B5"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.3.5.3.</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600E58" w:rsidRPr="000B141A">
        <w:rPr>
          <w:rFonts w:ascii="Times New Roman" w:eastAsia="Times New Roman" w:hAnsi="Times New Roman" w:cs="Times New Roman"/>
          <w:sz w:val="28"/>
          <w:szCs w:val="28"/>
          <w:lang w:val="ro-MD"/>
        </w:rPr>
        <w:t>33</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exclude;</w:t>
      </w:r>
    </w:p>
    <w:p w14:paraId="304E8BED" w14:textId="015F4E75" w:rsidR="003E2E63" w:rsidRPr="000B141A" w:rsidRDefault="00600E58"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.3.5.4.</w:t>
      </w:r>
      <w:r w:rsidR="00BE1E32" w:rsidRPr="000B141A">
        <w:rPr>
          <w:rFonts w:ascii="Times New Roman" w:hAnsi="Times New Roman" w:cs="Times New Roman"/>
          <w:sz w:val="28"/>
          <w:szCs w:val="28"/>
          <w:shd w:val="clear" w:color="auto" w:fill="FFFFFF"/>
          <w:lang w:val="ro-MD"/>
        </w:rPr>
        <w:t xml:space="preserve"> </w:t>
      </w:r>
      <w:r w:rsidR="001B3B76" w:rsidRPr="000B141A">
        <w:rPr>
          <w:rFonts w:ascii="Times New Roman" w:eastAsia="Times New Roman" w:hAnsi="Times New Roman" w:cs="Times New Roman"/>
          <w:sz w:val="28"/>
          <w:szCs w:val="28"/>
          <w:lang w:val="ro-MD"/>
        </w:rPr>
        <w:t>Se completează cu</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poziții</w:t>
      </w:r>
      <w:r w:rsidR="00D70AD8" w:rsidRPr="000B141A">
        <w:rPr>
          <w:rFonts w:ascii="Times New Roman" w:hAnsi="Times New Roman" w:cs="Times New Roman"/>
          <w:sz w:val="28"/>
          <w:szCs w:val="28"/>
          <w:shd w:val="clear" w:color="auto" w:fill="FFFFFF"/>
          <w:lang w:val="ro-MD"/>
        </w:rPr>
        <w:t>le</w:t>
      </w:r>
      <w:r w:rsidR="00BE1E32" w:rsidRPr="000B141A">
        <w:rPr>
          <w:rFonts w:ascii="Times New Roman" w:hAnsi="Times New Roman" w:cs="Times New Roman"/>
          <w:sz w:val="28"/>
          <w:szCs w:val="28"/>
          <w:shd w:val="clear" w:color="auto" w:fill="FFFFFF"/>
          <w:lang w:val="ro-MD"/>
        </w:rPr>
        <w:t xml:space="preserve"> </w:t>
      </w:r>
      <w:r w:rsidR="00D70AD8" w:rsidRPr="000B141A">
        <w:rPr>
          <w:rFonts w:ascii="Times New Roman" w:hAnsi="Times New Roman" w:cs="Times New Roman"/>
          <w:sz w:val="28"/>
          <w:szCs w:val="28"/>
          <w:shd w:val="clear" w:color="auto" w:fill="FFFFFF"/>
          <w:lang w:val="ro-MD"/>
        </w:rPr>
        <w:t>33</w:t>
      </w:r>
      <w:r w:rsidR="00D70AD8" w:rsidRPr="000B141A">
        <w:rPr>
          <w:rFonts w:ascii="Times New Roman" w:hAnsi="Times New Roman" w:cs="Times New Roman"/>
          <w:sz w:val="28"/>
          <w:szCs w:val="28"/>
          <w:shd w:val="clear" w:color="auto" w:fill="FFFFFF"/>
          <w:vertAlign w:val="superscript"/>
          <w:lang w:val="ro-MD"/>
        </w:rPr>
        <w:t>1</w:t>
      </w:r>
      <w:r w:rsidR="00D70AD8"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D70AD8" w:rsidRPr="000B141A">
        <w:rPr>
          <w:rFonts w:ascii="Times New Roman" w:hAnsi="Times New Roman" w:cs="Times New Roman"/>
          <w:sz w:val="28"/>
          <w:szCs w:val="28"/>
          <w:shd w:val="clear" w:color="auto" w:fill="FFFFFF"/>
          <w:lang w:val="ro-MD"/>
        </w:rPr>
        <w:t>33</w:t>
      </w:r>
      <w:r w:rsidR="00D70AD8" w:rsidRPr="000B141A">
        <w:rPr>
          <w:rFonts w:ascii="Times New Roman" w:hAnsi="Times New Roman" w:cs="Times New Roman"/>
          <w:sz w:val="28"/>
          <w:szCs w:val="28"/>
          <w:shd w:val="clear" w:color="auto" w:fill="FFFFFF"/>
          <w:vertAlign w:val="superscript"/>
          <w:lang w:val="ro-MD"/>
        </w:rPr>
        <w:t>2</w:t>
      </w:r>
      <w:r w:rsidR="00D70AD8"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D70AD8" w:rsidRPr="000B141A">
        <w:rPr>
          <w:rFonts w:ascii="Times New Roman" w:hAnsi="Times New Roman" w:cs="Times New Roman"/>
          <w:sz w:val="28"/>
          <w:szCs w:val="28"/>
          <w:shd w:val="clear" w:color="auto" w:fill="FFFFFF"/>
          <w:lang w:val="ro-MD"/>
        </w:rPr>
        <w:t>33</w:t>
      </w:r>
      <w:r w:rsidR="00D70AD8" w:rsidRPr="000B141A">
        <w:rPr>
          <w:rFonts w:ascii="Times New Roman" w:hAnsi="Times New Roman" w:cs="Times New Roman"/>
          <w:sz w:val="28"/>
          <w:szCs w:val="28"/>
          <w:shd w:val="clear" w:color="auto" w:fill="FFFFFF"/>
          <w:vertAlign w:val="superscript"/>
          <w:lang w:val="ro-MD"/>
        </w:rPr>
        <w:t>3</w:t>
      </w:r>
      <w:r w:rsidR="00D70AD8"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1B3B76" w:rsidRPr="000B141A">
        <w:rPr>
          <w:rFonts w:ascii="Times New Roman" w:hAnsi="Times New Roman" w:cs="Times New Roman"/>
          <w:sz w:val="28"/>
          <w:szCs w:val="28"/>
          <w:shd w:val="clear" w:color="auto" w:fill="FFFFFF"/>
          <w:lang w:val="ro-MD"/>
        </w:rPr>
        <w:t>cu următorul cuprins</w:t>
      </w:r>
      <w:r w:rsidRPr="000B141A">
        <w:rPr>
          <w:rFonts w:ascii="Times New Roman" w:hAnsi="Times New Roman" w:cs="Times New Roman"/>
          <w:sz w:val="28"/>
          <w:szCs w:val="28"/>
          <w:shd w:val="clear" w:color="auto" w:fill="FFFFFF"/>
          <w:lang w:val="ro-MD"/>
        </w:rPr>
        <w:t>:</w:t>
      </w:r>
    </w:p>
    <w:p w14:paraId="6855D56A" w14:textId="77777777" w:rsidR="00600E58" w:rsidRPr="000B141A" w:rsidRDefault="00600E58" w:rsidP="007C186A">
      <w:pPr>
        <w:pStyle w:val="Listparagraf"/>
        <w:tabs>
          <w:tab w:val="left" w:pos="1418"/>
          <w:tab w:val="left" w:pos="1560"/>
        </w:tabs>
        <w:spacing w:after="0" w:line="276" w:lineRule="auto"/>
        <w:ind w:left="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0"/>
        <w:gridCol w:w="1290"/>
        <w:gridCol w:w="834"/>
        <w:gridCol w:w="1092"/>
        <w:gridCol w:w="5670"/>
      </w:tblGrid>
      <w:tr w:rsidR="00361BDA" w:rsidRPr="000B141A" w14:paraId="538EBE5F" w14:textId="77777777" w:rsidTr="00993C8A">
        <w:tc>
          <w:tcPr>
            <w:tcW w:w="296" w:type="pct"/>
            <w:tcBorders>
              <w:top w:val="single" w:sz="6" w:space="0" w:color="000000"/>
              <w:left w:val="single" w:sz="6" w:space="0" w:color="000000"/>
              <w:bottom w:val="single" w:sz="6" w:space="0" w:color="000000"/>
              <w:right w:val="single" w:sz="6" w:space="0" w:color="000000"/>
            </w:tcBorders>
            <w:shd w:val="clear" w:color="auto" w:fill="auto"/>
            <w:hideMark/>
          </w:tcPr>
          <w:p w14:paraId="3FE921B1" w14:textId="5B5DD879" w:rsidR="00600E58" w:rsidRPr="000B141A" w:rsidRDefault="00D70AD8" w:rsidP="007C186A">
            <w:pPr>
              <w:spacing w:before="60" w:after="60" w:line="276" w:lineRule="auto"/>
              <w:ind w:left="-21"/>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33</w:t>
            </w:r>
            <w:r w:rsidRPr="000B141A">
              <w:rPr>
                <w:rFonts w:ascii="Times New Roman" w:eastAsia="Times New Roman" w:hAnsi="Times New Roman" w:cs="Times New Roman"/>
                <w:sz w:val="24"/>
                <w:szCs w:val="24"/>
                <w:vertAlign w:val="superscript"/>
                <w:lang w:val="ro-MD"/>
              </w:rPr>
              <w:t>1</w:t>
            </w:r>
            <w:r w:rsidR="00993C8A" w:rsidRPr="000B141A">
              <w:rPr>
                <w:rFonts w:ascii="Times New Roman" w:eastAsia="Times New Roman" w:hAnsi="Times New Roman" w:cs="Times New Roman"/>
                <w:sz w:val="24"/>
                <w:szCs w:val="24"/>
                <w:lang w:val="ro-MD"/>
              </w:rPr>
              <w:t>.</w:t>
            </w:r>
          </w:p>
        </w:tc>
        <w:tc>
          <w:tcPr>
            <w:tcW w:w="683" w:type="pct"/>
            <w:tcBorders>
              <w:top w:val="single" w:sz="6" w:space="0" w:color="000000"/>
              <w:left w:val="single" w:sz="6" w:space="0" w:color="000000"/>
              <w:bottom w:val="single" w:sz="6" w:space="0" w:color="000000"/>
              <w:right w:val="single" w:sz="6" w:space="0" w:color="000000"/>
            </w:tcBorders>
            <w:shd w:val="clear" w:color="auto" w:fill="auto"/>
            <w:hideMark/>
          </w:tcPr>
          <w:p w14:paraId="6DBE6980" w14:textId="737FAB67" w:rsidR="00600E58" w:rsidRPr="000B141A" w:rsidRDefault="00600E5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Plante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destinate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specia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Rosa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p>
          <w:p w14:paraId="3CE24A69" w14:textId="2CAF6C9E" w:rsidR="00600E58" w:rsidRPr="000B141A" w:rsidRDefault="00600E5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altele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decât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polenul,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semințele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culturi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țesuturi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4D822C" w14:textId="17C4AFAF" w:rsidR="00600E58" w:rsidRPr="000B141A" w:rsidRDefault="00600E58" w:rsidP="007C186A">
            <w:pPr>
              <w:spacing w:before="60" w:after="60" w:line="276" w:lineRule="auto"/>
              <w:ind w:right="195"/>
              <w:jc w:val="center"/>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A101BF" w:rsidRPr="000B141A">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87BEA1" w14:textId="14765C8E" w:rsidR="00600E58" w:rsidRPr="000B141A" w:rsidRDefault="00600E5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Canada,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Unite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A90EDE" w14:textId="553E2E06" w:rsidR="00600E58" w:rsidRPr="000B141A" w:rsidRDefault="00600E5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Declarație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atestă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p>
          <w:p w14:paraId="661F8221" w14:textId="7BA262FD" w:rsidR="00D70AD8" w:rsidRPr="000B141A" w:rsidRDefault="00D70AD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stabilită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rosette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vectorul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Phyllocoptes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fructiphilus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(Germar),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standardele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internaționale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relevante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informație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figurează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rubrica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p>
          <w:p w14:paraId="33650DCF" w14:textId="61D018DB" w:rsidR="00D70AD8" w:rsidRPr="000B141A" w:rsidRDefault="00D70AD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sau</w:t>
            </w:r>
          </w:p>
          <w:p w14:paraId="0A315BC1" w14:textId="1C3C7445" w:rsidR="00D70AD8" w:rsidRPr="000B141A" w:rsidRDefault="00D70AD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p>
          <w:p w14:paraId="0AB64603" w14:textId="076F3CD0" w:rsidR="00D70AD8" w:rsidRPr="000B141A" w:rsidRDefault="00D70AD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producție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observate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nici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simptome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cauzate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rosette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vectorul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Phyllocoptes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fructiphilus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(Germar)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nici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prezența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vectorului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timpul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inspecțiilor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începutul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ultimei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perioade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vegetație</w:t>
            </w:r>
          </w:p>
          <w:p w14:paraId="33401A7D" w14:textId="34DA65E7" w:rsidR="00D70AD8" w:rsidRPr="000B141A" w:rsidRDefault="00D70AD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p>
          <w:p w14:paraId="66C8F527" w14:textId="33487253" w:rsidR="00D70AD8" w:rsidRPr="000B141A" w:rsidRDefault="00D70AD8"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înainte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export,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eșantionate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depistarea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rosette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declarate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respectiv</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respective</w:t>
            </w:r>
          </w:p>
          <w:p w14:paraId="5E325F05" w14:textId="014CB412" w:rsidR="00D70AD8" w:rsidRPr="000B141A" w:rsidRDefault="00D70AD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p>
          <w:p w14:paraId="4D1C58FD" w14:textId="3E1F9B85" w:rsidR="00600E58" w:rsidRPr="000B141A" w:rsidRDefault="00D70AD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manipulate,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ambalate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astfel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încât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prevină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infestarea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vectorul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Phyllocoptes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fructiphilus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(Germar).</w:t>
            </w:r>
          </w:p>
        </w:tc>
      </w:tr>
      <w:tr w:rsidR="00361BDA" w:rsidRPr="000B141A" w14:paraId="476EF98A" w14:textId="77777777" w:rsidTr="00993C8A">
        <w:tc>
          <w:tcPr>
            <w:tcW w:w="296" w:type="pct"/>
            <w:tcBorders>
              <w:top w:val="single" w:sz="6" w:space="0" w:color="000000"/>
              <w:left w:val="single" w:sz="6" w:space="0" w:color="000000"/>
              <w:bottom w:val="single" w:sz="6" w:space="0" w:color="000000"/>
              <w:right w:val="single" w:sz="6" w:space="0" w:color="000000"/>
            </w:tcBorders>
            <w:shd w:val="clear" w:color="auto" w:fill="auto"/>
            <w:hideMark/>
          </w:tcPr>
          <w:p w14:paraId="262A21E6" w14:textId="3A4690A5" w:rsidR="00600E58" w:rsidRPr="000B141A" w:rsidRDefault="00D70AD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33</w:t>
            </w:r>
            <w:r w:rsidRPr="000B141A">
              <w:rPr>
                <w:rFonts w:ascii="Times New Roman" w:eastAsia="Times New Roman" w:hAnsi="Times New Roman" w:cs="Times New Roman"/>
                <w:sz w:val="24"/>
                <w:szCs w:val="24"/>
                <w:vertAlign w:val="superscript"/>
                <w:lang w:val="ro-MD"/>
              </w:rPr>
              <w:t>2</w:t>
            </w:r>
            <w:r w:rsidR="00993C8A" w:rsidRPr="000B141A">
              <w:rPr>
                <w:rFonts w:ascii="Times New Roman" w:eastAsia="Times New Roman" w:hAnsi="Times New Roman" w:cs="Times New Roman"/>
                <w:sz w:val="24"/>
                <w:szCs w:val="24"/>
                <w:lang w:val="ro-MD"/>
              </w:rPr>
              <w:t>.</w:t>
            </w:r>
          </w:p>
        </w:tc>
        <w:tc>
          <w:tcPr>
            <w:tcW w:w="683" w:type="pct"/>
            <w:tcBorders>
              <w:top w:val="single" w:sz="6" w:space="0" w:color="000000"/>
              <w:left w:val="single" w:sz="6" w:space="0" w:color="000000"/>
              <w:bottom w:val="single" w:sz="6" w:space="0" w:color="000000"/>
              <w:right w:val="single" w:sz="6" w:space="0" w:color="000000"/>
            </w:tcBorders>
            <w:shd w:val="clear" w:color="auto" w:fill="auto"/>
            <w:hideMark/>
          </w:tcPr>
          <w:p w14:paraId="396330CC" w14:textId="446AB8A9" w:rsidR="00600E58" w:rsidRPr="000B141A" w:rsidRDefault="00600E5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Plante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culturi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țesuturi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Rosa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53DD73" w14:textId="1AE67F85" w:rsidR="00600E58" w:rsidRPr="000B141A" w:rsidRDefault="00600E58" w:rsidP="007C186A">
            <w:pPr>
              <w:spacing w:before="60" w:after="60" w:line="276" w:lineRule="auto"/>
              <w:ind w:right="195"/>
              <w:jc w:val="center"/>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A101BF" w:rsidRPr="000B141A">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563485E" w14:textId="7E17207D" w:rsidR="00600E58" w:rsidRPr="000B141A" w:rsidRDefault="00600E5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Canada,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Unite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DBEB7B" w14:textId="5C6DFC05" w:rsidR="00600E58" w:rsidRPr="000B141A" w:rsidRDefault="00600E5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Declarație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atestă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p>
          <w:p w14:paraId="42683DD7" w14:textId="286E5E05" w:rsidR="00325A63" w:rsidRPr="000B141A" w:rsidRDefault="00325A63"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stabilită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rosette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vectorul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Phyllocoptes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fructiphilus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(Germar),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standardele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internaționale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relevante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informație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figurează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rubrica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p>
          <w:p w14:paraId="3F411E52" w14:textId="569416BC" w:rsidR="00325A63" w:rsidRPr="000B141A" w:rsidRDefault="00325A63"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sau</w:t>
            </w:r>
          </w:p>
          <w:p w14:paraId="0E96A4DC" w14:textId="4C902798" w:rsidR="00325A63" w:rsidRPr="000B141A" w:rsidRDefault="00325A63"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p>
          <w:p w14:paraId="744B6EC5" w14:textId="36624627" w:rsidR="00325A63" w:rsidRPr="000B141A" w:rsidRDefault="00325A63"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plante-mamă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declarate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rosette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p>
          <w:p w14:paraId="3C2A2691" w14:textId="49E41873" w:rsidR="00325A63" w:rsidRPr="000B141A" w:rsidRDefault="00325A63"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și</w:t>
            </w:r>
          </w:p>
          <w:p w14:paraId="7C759F58" w14:textId="7BCBF3BE" w:rsidR="00600E58" w:rsidRPr="000B141A" w:rsidRDefault="00325A63"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manipulate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astfel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încât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prevină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infestarea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vectorul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Phyllocoptes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fructiphilus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(Germar).</w:t>
            </w:r>
          </w:p>
        </w:tc>
      </w:tr>
      <w:tr w:rsidR="00361BDA" w:rsidRPr="000B141A" w14:paraId="3BB53EA8" w14:textId="77777777" w:rsidTr="00993C8A">
        <w:tc>
          <w:tcPr>
            <w:tcW w:w="296" w:type="pct"/>
            <w:tcBorders>
              <w:top w:val="single" w:sz="6" w:space="0" w:color="000000"/>
              <w:left w:val="single" w:sz="6" w:space="0" w:color="000000"/>
              <w:bottom w:val="single" w:sz="6" w:space="0" w:color="000000"/>
              <w:right w:val="single" w:sz="6" w:space="0" w:color="000000"/>
            </w:tcBorders>
            <w:shd w:val="clear" w:color="auto" w:fill="auto"/>
            <w:hideMark/>
          </w:tcPr>
          <w:p w14:paraId="076805AB" w14:textId="4027D8FE" w:rsidR="00600E58" w:rsidRPr="000B141A" w:rsidRDefault="00325A63"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33</w:t>
            </w:r>
            <w:r w:rsidRPr="000B141A">
              <w:rPr>
                <w:rFonts w:ascii="Times New Roman" w:eastAsia="Times New Roman" w:hAnsi="Times New Roman" w:cs="Times New Roman"/>
                <w:sz w:val="24"/>
                <w:szCs w:val="24"/>
                <w:vertAlign w:val="superscript"/>
                <w:lang w:val="ro-MD"/>
              </w:rPr>
              <w:t>3</w:t>
            </w:r>
            <w:r w:rsidR="00993C8A" w:rsidRPr="000B141A">
              <w:rPr>
                <w:rFonts w:ascii="Times New Roman" w:eastAsia="Times New Roman" w:hAnsi="Times New Roman" w:cs="Times New Roman"/>
                <w:sz w:val="24"/>
                <w:szCs w:val="24"/>
                <w:lang w:val="ro-MD"/>
              </w:rPr>
              <w:t>.</w:t>
            </w:r>
          </w:p>
        </w:tc>
        <w:tc>
          <w:tcPr>
            <w:tcW w:w="683" w:type="pct"/>
            <w:tcBorders>
              <w:top w:val="single" w:sz="6" w:space="0" w:color="000000"/>
              <w:left w:val="single" w:sz="6" w:space="0" w:color="000000"/>
              <w:bottom w:val="single" w:sz="6" w:space="0" w:color="000000"/>
              <w:right w:val="single" w:sz="6" w:space="0" w:color="000000"/>
            </w:tcBorders>
            <w:shd w:val="clear" w:color="auto" w:fill="auto"/>
            <w:hideMark/>
          </w:tcPr>
          <w:p w14:paraId="3CAE1F21" w14:textId="60D1B98A" w:rsidR="00600E58" w:rsidRPr="000B141A" w:rsidRDefault="00600E5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Flori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tăiate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Rosa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ECFCB1" w14:textId="36AA4553" w:rsidR="00600E58" w:rsidRPr="000B141A" w:rsidRDefault="00600E58" w:rsidP="007C186A">
            <w:pPr>
              <w:spacing w:before="60" w:after="60" w:line="276" w:lineRule="auto"/>
              <w:ind w:right="195"/>
              <w:jc w:val="center"/>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A101BF" w:rsidRPr="000B141A">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A70BFB" w14:textId="6DF16950" w:rsidR="00600E58" w:rsidRPr="000B141A" w:rsidRDefault="00600E5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Canada,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Unite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839BC9" w14:textId="6C0CAFBE" w:rsidR="00600E58" w:rsidRPr="000B141A" w:rsidRDefault="00600E5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Declarație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atestă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p>
          <w:p w14:paraId="2A0316F5" w14:textId="3725B622" w:rsidR="00325A63" w:rsidRPr="000B141A" w:rsidRDefault="00325A63"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florile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tăiate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stabilită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rosette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vectorul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Phyllocoptes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fructiphilus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(Germar),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standardele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internaționale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relevante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informație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figurează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rubrica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p>
          <w:p w14:paraId="70AC4E03" w14:textId="0A0630F9" w:rsidR="00325A63" w:rsidRPr="000B141A" w:rsidRDefault="00325A63"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sau</w:t>
            </w:r>
          </w:p>
          <w:p w14:paraId="0C373A2B" w14:textId="636B46C9" w:rsidR="00325A63" w:rsidRPr="000B141A" w:rsidRDefault="00325A63"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florile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tăiate:</w:t>
            </w:r>
          </w:p>
          <w:p w14:paraId="20F56398" w14:textId="4FA10575" w:rsidR="00325A63" w:rsidRPr="000B141A" w:rsidRDefault="00325A63"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producție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observate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nici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simptome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cauzate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rosette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vectorul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Phyllocoptes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fructiphilus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(Germar)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nici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prezența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vectorului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timpul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inspecțiilor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începutul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ultimei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perioade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vegetație</w:t>
            </w:r>
          </w:p>
          <w:p w14:paraId="00FA8BD9" w14:textId="03A7D0B2" w:rsidR="00325A63" w:rsidRPr="000B141A" w:rsidRDefault="00325A63"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și</w:t>
            </w:r>
          </w:p>
          <w:p w14:paraId="6065A031" w14:textId="5324243A" w:rsidR="00325A63" w:rsidRPr="000B141A" w:rsidRDefault="00325A63"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înainte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export,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inspectate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cazul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simptomelor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cauzate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rosette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eșantionate,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declarate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rosette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p>
          <w:p w14:paraId="158566EB" w14:textId="39C9F5ED" w:rsidR="00325A63" w:rsidRPr="000B141A" w:rsidRDefault="00325A63"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și</w:t>
            </w:r>
          </w:p>
          <w:p w14:paraId="5E85525A" w14:textId="0AD23A08" w:rsidR="00600E58" w:rsidRPr="000B141A" w:rsidRDefault="00325A63"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manipulate,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ambalate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astfel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încât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prevină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infestarea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vectorul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Phyllocoptes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fructiphilus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(Germar).</w:t>
            </w:r>
          </w:p>
        </w:tc>
      </w:tr>
    </w:tbl>
    <w:p w14:paraId="2CB58669" w14:textId="77777777" w:rsidR="00325A63" w:rsidRPr="000B141A" w:rsidRDefault="00325A63"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p w14:paraId="16106185" w14:textId="728BB069" w:rsidR="00600E58" w:rsidRPr="000B141A" w:rsidRDefault="00325A63" w:rsidP="007C186A">
      <w:pPr>
        <w:spacing w:before="120" w:after="0" w:line="276" w:lineRule="auto"/>
        <w:ind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.3.5.5.</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009521EC"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9521EC" w:rsidRPr="000B141A">
        <w:rPr>
          <w:rFonts w:ascii="Times New Roman" w:eastAsia="Times New Roman" w:hAnsi="Times New Roman" w:cs="Times New Roman"/>
          <w:sz w:val="28"/>
          <w:szCs w:val="28"/>
          <w:lang w:val="ro-MD"/>
        </w:rPr>
        <w:t>38-a</w:t>
      </w: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coloana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produse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vegetale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alte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obiecte”,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textul</w:t>
      </w:r>
      <w:r w:rsidR="00BE1E32" w:rsidRPr="000B141A">
        <w:rPr>
          <w:rFonts w:ascii="Times New Roman" w:eastAsia="Times New Roman" w:hAnsi="Times New Roman" w:cs="Times New Roman"/>
          <w:sz w:val="28"/>
          <w:szCs w:val="28"/>
          <w:lang w:val="ro-MD"/>
        </w:rPr>
        <w:t xml:space="preserve"> </w:t>
      </w:r>
      <w:r w:rsidR="009521EC" w:rsidRPr="000B141A">
        <w:rPr>
          <w:rFonts w:ascii="Times New Roman" w:eastAsia="Times New Roman" w:hAnsi="Times New Roman" w:cs="Times New Roman"/>
          <w:sz w:val="28"/>
          <w:szCs w:val="28"/>
          <w:lang w:val="ro-MD"/>
        </w:rPr>
        <w:t>„</w:t>
      </w:r>
      <w:r w:rsidR="009521EC" w:rsidRPr="000B141A">
        <w:rPr>
          <w:rFonts w:ascii="Times New Roman" w:hAnsi="Times New Roman" w:cs="Times New Roman"/>
          <w:sz w:val="28"/>
          <w:szCs w:val="28"/>
          <w:lang w:val="ro-MD"/>
        </w:rPr>
        <w:t>Plante</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plantării</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Diospyros</w:t>
      </w:r>
      <w:r w:rsidR="00BE1E32" w:rsidRPr="000B141A">
        <w:rPr>
          <w:rFonts w:ascii="Times New Roman" w:hAnsi="Times New Roman" w:cs="Times New Roman"/>
          <w:i/>
          <w:iCs/>
          <w:sz w:val="28"/>
          <w:szCs w:val="28"/>
          <w:lang w:val="ro-MD"/>
        </w:rPr>
        <w:t xml:space="preserve"> </w:t>
      </w:r>
      <w:r w:rsidR="009521EC" w:rsidRPr="000B141A">
        <w:rPr>
          <w:rFonts w:ascii="Times New Roman" w:hAnsi="Times New Roman" w:cs="Times New Roman"/>
          <w:i/>
          <w:iCs/>
          <w:sz w:val="28"/>
          <w:szCs w:val="28"/>
          <w:lang w:val="ro-MD"/>
        </w:rPr>
        <w:t>kaki</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Ficus</w:t>
      </w:r>
      <w:r w:rsidR="00BE1E32" w:rsidRPr="000B141A">
        <w:rPr>
          <w:rFonts w:ascii="Times New Roman" w:hAnsi="Times New Roman" w:cs="Times New Roman"/>
          <w:i/>
          <w:iCs/>
          <w:sz w:val="28"/>
          <w:szCs w:val="28"/>
          <w:lang w:val="ro-MD"/>
        </w:rPr>
        <w:t xml:space="preserve"> </w:t>
      </w:r>
      <w:r w:rsidR="009521EC" w:rsidRPr="000B141A">
        <w:rPr>
          <w:rFonts w:ascii="Times New Roman" w:hAnsi="Times New Roman" w:cs="Times New Roman"/>
          <w:i/>
          <w:iCs/>
          <w:sz w:val="28"/>
          <w:szCs w:val="28"/>
          <w:lang w:val="ro-MD"/>
        </w:rPr>
        <w:t>carica</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Hedera</w:t>
      </w:r>
      <w:r w:rsidR="00BE1E32" w:rsidRPr="000B141A">
        <w:rPr>
          <w:rFonts w:ascii="Times New Roman" w:hAnsi="Times New Roman" w:cs="Times New Roman"/>
          <w:i/>
          <w:iCs/>
          <w:sz w:val="28"/>
          <w:szCs w:val="28"/>
          <w:lang w:val="ro-MD"/>
        </w:rPr>
        <w:t xml:space="preserve"> </w:t>
      </w:r>
      <w:r w:rsidR="009521EC" w:rsidRPr="000B141A">
        <w:rPr>
          <w:rFonts w:ascii="Times New Roman" w:hAnsi="Times New Roman" w:cs="Times New Roman"/>
          <w:i/>
          <w:iCs/>
          <w:sz w:val="28"/>
          <w:szCs w:val="28"/>
          <w:lang w:val="ro-MD"/>
        </w:rPr>
        <w:t>helix</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Laurus</w:t>
      </w:r>
      <w:r w:rsidR="00BE1E32" w:rsidRPr="000B141A">
        <w:rPr>
          <w:rFonts w:ascii="Times New Roman" w:hAnsi="Times New Roman" w:cs="Times New Roman"/>
          <w:i/>
          <w:iCs/>
          <w:sz w:val="28"/>
          <w:szCs w:val="28"/>
          <w:lang w:val="ro-MD"/>
        </w:rPr>
        <w:t xml:space="preserve"> </w:t>
      </w:r>
      <w:r w:rsidR="009521EC" w:rsidRPr="000B141A">
        <w:rPr>
          <w:rFonts w:ascii="Times New Roman" w:hAnsi="Times New Roman" w:cs="Times New Roman"/>
          <w:i/>
          <w:iCs/>
          <w:sz w:val="28"/>
          <w:szCs w:val="28"/>
          <w:lang w:val="ro-MD"/>
        </w:rPr>
        <w:t>nobilis</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Magnolia</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Malus</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Mill.,</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Melia</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Mespilus</w:t>
      </w:r>
      <w:r w:rsidR="00BE1E32" w:rsidRPr="000B141A">
        <w:rPr>
          <w:rFonts w:ascii="Times New Roman" w:hAnsi="Times New Roman" w:cs="Times New Roman"/>
          <w:i/>
          <w:iCs/>
          <w:sz w:val="28"/>
          <w:szCs w:val="28"/>
          <w:lang w:val="ro-MD"/>
        </w:rPr>
        <w:t xml:space="preserve"> </w:t>
      </w:r>
      <w:r w:rsidR="009521EC" w:rsidRPr="000B141A">
        <w:rPr>
          <w:rFonts w:ascii="Times New Roman" w:hAnsi="Times New Roman" w:cs="Times New Roman"/>
          <w:i/>
          <w:iCs/>
          <w:sz w:val="28"/>
          <w:szCs w:val="28"/>
          <w:lang w:val="ro-MD"/>
        </w:rPr>
        <w:t>germanica</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Parthenocissus</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Planch.,</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Prunus</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Psidium</w:t>
      </w:r>
      <w:r w:rsidR="00BE1E32" w:rsidRPr="000B141A">
        <w:rPr>
          <w:rFonts w:ascii="Times New Roman" w:hAnsi="Times New Roman" w:cs="Times New Roman"/>
          <w:i/>
          <w:iCs/>
          <w:sz w:val="28"/>
          <w:szCs w:val="28"/>
          <w:lang w:val="ro-MD"/>
        </w:rPr>
        <w:t xml:space="preserve"> </w:t>
      </w:r>
      <w:r w:rsidR="009521EC" w:rsidRPr="000B141A">
        <w:rPr>
          <w:rFonts w:ascii="Times New Roman" w:hAnsi="Times New Roman" w:cs="Times New Roman"/>
          <w:i/>
          <w:iCs/>
          <w:sz w:val="28"/>
          <w:szCs w:val="28"/>
          <w:lang w:val="ro-MD"/>
        </w:rPr>
        <w:t>guajava</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Punica</w:t>
      </w:r>
      <w:r w:rsidR="00BE1E32" w:rsidRPr="000B141A">
        <w:rPr>
          <w:rFonts w:ascii="Times New Roman" w:hAnsi="Times New Roman" w:cs="Times New Roman"/>
          <w:i/>
          <w:iCs/>
          <w:sz w:val="28"/>
          <w:szCs w:val="28"/>
          <w:lang w:val="ro-MD"/>
        </w:rPr>
        <w:t xml:space="preserve"> </w:t>
      </w:r>
      <w:r w:rsidR="009521EC" w:rsidRPr="000B141A">
        <w:rPr>
          <w:rFonts w:ascii="Times New Roman" w:hAnsi="Times New Roman" w:cs="Times New Roman"/>
          <w:i/>
          <w:iCs/>
          <w:sz w:val="28"/>
          <w:szCs w:val="28"/>
          <w:lang w:val="ro-MD"/>
        </w:rPr>
        <w:t>granatum</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Pyracantha</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M.</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Roem.,</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Pyrus</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i/>
          <w:iCs/>
          <w:sz w:val="28"/>
          <w:szCs w:val="28"/>
          <w:lang w:val="ro-MD"/>
        </w:rPr>
        <w:t>Rosa</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excepția</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culturi</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țesuturi,</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polenului</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009521EC" w:rsidRPr="000B141A">
        <w:rPr>
          <w:rFonts w:ascii="Times New Roman" w:hAnsi="Times New Roman" w:cs="Times New Roman"/>
          <w:sz w:val="28"/>
          <w:szCs w:val="28"/>
          <w:lang w:val="ro-MD"/>
        </w:rPr>
        <w:t>semințelor”</w:t>
      </w:r>
      <w:r w:rsidR="00BE1E32" w:rsidRPr="000B141A">
        <w:rPr>
          <w:rFonts w:ascii="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înlocuiește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text</w:t>
      </w:r>
      <w:r w:rsidR="009521EC" w:rsidRPr="000B141A">
        <w:rPr>
          <w:rFonts w:ascii="Times New Roman" w:eastAsia="Times New Roman" w:hAnsi="Times New Roman" w:cs="Times New Roman"/>
          <w:sz w:val="28"/>
          <w:szCs w:val="28"/>
          <w:lang w:val="ro-MD"/>
        </w:rPr>
        <w:t>ul</w:t>
      </w:r>
      <w:r w:rsidR="00BE1E32" w:rsidRPr="000B141A">
        <w:rPr>
          <w:rFonts w:ascii="Times New Roman" w:eastAsia="Times New Roman" w:hAnsi="Times New Roman" w:cs="Times New Roman"/>
          <w:sz w:val="28"/>
          <w:szCs w:val="28"/>
          <w:lang w:val="ro-MD"/>
        </w:rPr>
        <w:t xml:space="preserve"> </w:t>
      </w:r>
      <w:r w:rsidR="009521EC" w:rsidRPr="000B141A">
        <w:rPr>
          <w:rFonts w:ascii="Times New Roman" w:eastAsia="Times New Roman" w:hAnsi="Times New Roman" w:cs="Times New Roman"/>
          <w:sz w:val="28"/>
          <w:szCs w:val="28"/>
          <w:lang w:val="ro-MD"/>
        </w:rPr>
        <w:t>„</w:t>
      </w:r>
      <w:r w:rsidRPr="000B141A">
        <w:rPr>
          <w:rFonts w:ascii="Times New Roman" w:eastAsia="Times New Roman" w:hAnsi="Times New Roman" w:cs="Times New Roman"/>
          <w:sz w:val="28"/>
          <w:szCs w:val="28"/>
          <w:lang w:val="ro-MD"/>
        </w:rPr>
        <w:t>Plante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destinate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plantării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Ceratonia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siliqua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Cercis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siliquastrum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Clematis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vitalba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Cotoneaster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Medik.,</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Crataegus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Cydonia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oblonga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Diospyros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kaki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Eriobotrya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japonica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(Thunb.)</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Lindl.,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Ficus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carica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Hedera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Magnolia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Malus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Mill.,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Melia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Mespilus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germanica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Myrtus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communis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Parthenocissus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Planch.,</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Photinia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Lindley.,</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Prunus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Psidium</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guajava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Punica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granatum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lastRenderedPageBreak/>
        <w:t>Pyracantha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Roem.,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Pyrus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Rosa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Wisteria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Nutt.,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altele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decât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semințele,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polenul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culturi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țesuturi”;</w:t>
      </w:r>
    </w:p>
    <w:p w14:paraId="505ADBD0" w14:textId="434F1C62" w:rsidR="003E2E63" w:rsidRPr="000B141A" w:rsidRDefault="009521EC"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.3.5.6.</w:t>
      </w:r>
      <w:r w:rsidR="00BE1E32" w:rsidRPr="000B141A">
        <w:rPr>
          <w:rFonts w:ascii="Times New Roman" w:hAnsi="Times New Roman" w:cs="Times New Roman"/>
          <w:sz w:val="28"/>
          <w:szCs w:val="28"/>
          <w:shd w:val="clear" w:color="auto" w:fill="FFFFFF"/>
          <w:lang w:val="ro-MD"/>
        </w:rPr>
        <w:t xml:space="preserve"> </w:t>
      </w:r>
      <w:r w:rsidR="00475FF7" w:rsidRPr="000B141A">
        <w:rPr>
          <w:rFonts w:ascii="Times New Roman" w:hAnsi="Times New Roman" w:cs="Times New Roman"/>
          <w:sz w:val="28"/>
          <w:szCs w:val="28"/>
          <w:shd w:val="clear" w:color="auto" w:fill="FFFFFF"/>
          <w:lang w:val="ro-MD"/>
        </w:rPr>
        <w:t>P</w:t>
      </w:r>
      <w:r w:rsidRPr="000B141A">
        <w:rPr>
          <w:rFonts w:ascii="Times New Roman" w:hAnsi="Times New Roman" w:cs="Times New Roman"/>
          <w:sz w:val="28"/>
          <w:szCs w:val="28"/>
          <w:shd w:val="clear" w:color="auto" w:fill="FFFFFF"/>
          <w:lang w:val="ro-MD"/>
        </w:rPr>
        <w:t>oziția</w:t>
      </w:r>
      <w:r w:rsidR="00BE1E32" w:rsidRPr="000B141A">
        <w:rPr>
          <w:rFonts w:ascii="Times New Roman" w:hAnsi="Times New Roman" w:cs="Times New Roman"/>
          <w:sz w:val="28"/>
          <w:szCs w:val="28"/>
          <w:shd w:val="clear" w:color="auto" w:fill="FFFFFF"/>
          <w:lang w:val="ro-MD"/>
        </w:rPr>
        <w:t xml:space="preserve"> </w:t>
      </w:r>
      <w:r w:rsidR="00E570C9" w:rsidRPr="000B141A">
        <w:rPr>
          <w:rFonts w:ascii="Times New Roman" w:hAnsi="Times New Roman" w:cs="Times New Roman"/>
          <w:sz w:val="28"/>
          <w:szCs w:val="28"/>
          <w:shd w:val="clear" w:color="auto" w:fill="FFFFFF"/>
          <w:lang w:val="ro-MD"/>
        </w:rPr>
        <w:t>51</w:t>
      </w:r>
      <w:r w:rsidR="00BE1E32" w:rsidRPr="000B141A">
        <w:rPr>
          <w:rFonts w:ascii="Times New Roman" w:hAnsi="Times New Roman" w:cs="Times New Roman"/>
          <w:sz w:val="28"/>
          <w:szCs w:val="28"/>
          <w:shd w:val="clear" w:color="auto" w:fill="FFFFFF"/>
          <w:lang w:val="ro-MD"/>
        </w:rPr>
        <w:t xml:space="preserve"> </w:t>
      </w:r>
      <w:r w:rsidR="00BD6A33" w:rsidRPr="000B141A">
        <w:rPr>
          <w:rFonts w:ascii="Times New Roman" w:hAnsi="Times New Roman" w:cs="Times New Roman"/>
          <w:sz w:val="28"/>
          <w:szCs w:val="28"/>
          <w:shd w:val="clear" w:color="auto" w:fill="FFFFFF"/>
          <w:lang w:val="ro-MD"/>
        </w:rPr>
        <w:t>va avea următorul cuprins</w:t>
      </w:r>
      <w:r w:rsidRPr="000B141A">
        <w:rPr>
          <w:rFonts w:ascii="Times New Roman" w:hAnsi="Times New Roman" w:cs="Times New Roman"/>
          <w:sz w:val="28"/>
          <w:szCs w:val="28"/>
          <w:shd w:val="clear" w:color="auto" w:fill="FFFFFF"/>
          <w:lang w:val="ro-MD"/>
        </w:rPr>
        <w:t>:</w:t>
      </w:r>
    </w:p>
    <w:p w14:paraId="6FD897ED" w14:textId="63496212" w:rsidR="009521EC" w:rsidRPr="000B141A" w:rsidRDefault="009521EC" w:rsidP="007C186A">
      <w:pPr>
        <w:pStyle w:val="Listparagraf"/>
        <w:tabs>
          <w:tab w:val="left" w:pos="1418"/>
          <w:tab w:val="left" w:pos="1560"/>
        </w:tabs>
        <w:spacing w:after="0" w:line="276" w:lineRule="auto"/>
        <w:ind w:left="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tbl>
      <w:tblPr>
        <w:tblW w:w="502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5"/>
        <w:gridCol w:w="2228"/>
        <w:gridCol w:w="1634"/>
        <w:gridCol w:w="2306"/>
        <w:gridCol w:w="3006"/>
      </w:tblGrid>
      <w:tr w:rsidR="00361BDA" w:rsidRPr="000B141A" w14:paraId="29CD213B"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2B288E5" w14:textId="0262AD2C" w:rsidR="009521EC" w:rsidRPr="000B141A" w:rsidRDefault="00E570C9"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51</w:t>
            </w:r>
            <w:r w:rsidR="009521EC" w:rsidRPr="000B141A">
              <w:rPr>
                <w:rFonts w:ascii="Times New Roman" w:eastAsia="Times New Roman" w:hAnsi="Times New Roman" w:cs="Times New Roman"/>
                <w:sz w:val="24"/>
                <w:szCs w:val="24"/>
                <w:lang w:val="ro-MD"/>
              </w:rPr>
              <w:t>.</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14:paraId="363A7044" w14:textId="4725F372" w:rsidR="009521EC" w:rsidRPr="000B141A" w:rsidRDefault="009521EC" w:rsidP="007C186A">
            <w:pPr>
              <w:spacing w:before="60" w:after="60" w:line="276" w:lineRule="auto"/>
              <w:ind w:left="128"/>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Chionanthus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virginicus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Fraxinus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excepția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fructelor,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polenului,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semințelor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culturi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țesuturi</w:t>
            </w:r>
          </w:p>
        </w:tc>
        <w:tc>
          <w:tcPr>
            <w:tcW w:w="861" w:type="pct"/>
            <w:tcBorders>
              <w:top w:val="single" w:sz="6" w:space="0" w:color="000000"/>
              <w:left w:val="single" w:sz="6" w:space="0" w:color="000000"/>
              <w:bottom w:val="single" w:sz="6" w:space="0" w:color="000000"/>
              <w:right w:val="single" w:sz="6" w:space="0" w:color="000000"/>
            </w:tcBorders>
            <w:shd w:val="clear" w:color="auto" w:fill="auto"/>
            <w:hideMark/>
          </w:tcPr>
          <w:p w14:paraId="7AF1A795" w14:textId="5542B0D1" w:rsidR="009521EC" w:rsidRPr="000B141A" w:rsidRDefault="009521EC" w:rsidP="007C186A">
            <w:pPr>
              <w:spacing w:before="60" w:after="60" w:line="276" w:lineRule="auto"/>
              <w:ind w:left="128"/>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A101BF" w:rsidRPr="000B141A">
              <w:rPr>
                <w:rFonts w:ascii="Times New Roman" w:eastAsia="Times New Roman" w:hAnsi="Times New Roman" w:cs="Times New Roman"/>
                <w:sz w:val="24"/>
                <w:szCs w:val="24"/>
                <w:lang w:val="ro-MD"/>
              </w:rPr>
              <w:t>0</w:t>
            </w:r>
          </w:p>
          <w:p w14:paraId="23B6F8E4" w14:textId="622F0751" w:rsidR="009521EC" w:rsidRPr="000B141A" w:rsidRDefault="009521EC" w:rsidP="007C186A">
            <w:pPr>
              <w:spacing w:before="60" w:after="60" w:line="276" w:lineRule="auto"/>
              <w:ind w:left="128"/>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41</w:t>
            </w:r>
            <w:r w:rsidR="00A101BF" w:rsidRPr="000B141A">
              <w:rPr>
                <w:rFonts w:ascii="Times New Roman" w:eastAsia="Times New Roman" w:hAnsi="Times New Roman" w:cs="Times New Roman"/>
                <w:sz w:val="24"/>
                <w:szCs w:val="24"/>
                <w:lang w:val="ro-MD"/>
              </w:rPr>
              <w:t>0</w:t>
            </w:r>
          </w:p>
          <w:p w14:paraId="3D76FCC0" w14:textId="44C4969C" w:rsidR="009521EC" w:rsidRPr="000B141A" w:rsidRDefault="009521EC" w:rsidP="007C186A">
            <w:pPr>
              <w:spacing w:before="60" w:after="60" w:line="276" w:lineRule="auto"/>
              <w:ind w:left="128"/>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45</w:t>
            </w:r>
            <w:r w:rsidR="00A101BF" w:rsidRPr="000B141A">
              <w:rPr>
                <w:rFonts w:ascii="Times New Roman" w:eastAsia="Times New Roman" w:hAnsi="Times New Roman" w:cs="Times New Roman"/>
                <w:sz w:val="24"/>
                <w:szCs w:val="24"/>
                <w:lang w:val="ro-MD"/>
              </w:rPr>
              <w:t>0</w:t>
            </w:r>
          </w:p>
          <w:p w14:paraId="18CB14E3" w14:textId="02CF203F" w:rsidR="009521EC" w:rsidRPr="000B141A" w:rsidRDefault="009521EC" w:rsidP="007C186A">
            <w:pPr>
              <w:spacing w:before="60" w:after="60" w:line="276" w:lineRule="auto"/>
              <w:ind w:left="128"/>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46</w:t>
            </w:r>
            <w:r w:rsidR="00A101BF" w:rsidRPr="000B141A">
              <w:rPr>
                <w:rFonts w:ascii="Times New Roman" w:eastAsia="Times New Roman" w:hAnsi="Times New Roman" w:cs="Times New Roman"/>
                <w:sz w:val="24"/>
                <w:szCs w:val="24"/>
                <w:lang w:val="ro-MD"/>
              </w:rPr>
              <w:t>0</w:t>
            </w:r>
          </w:p>
          <w:p w14:paraId="41ED18B7" w14:textId="21D41FCC" w:rsidR="009521EC" w:rsidRPr="000B141A" w:rsidRDefault="009521EC" w:rsidP="007C186A">
            <w:pPr>
              <w:spacing w:before="60" w:after="60" w:line="276" w:lineRule="auto"/>
              <w:ind w:left="128"/>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48</w:t>
            </w:r>
            <w:r w:rsidR="00A101BF" w:rsidRPr="000B141A">
              <w:rPr>
                <w:rFonts w:ascii="Times New Roman" w:eastAsia="Times New Roman" w:hAnsi="Times New Roman" w:cs="Times New Roman"/>
                <w:sz w:val="24"/>
                <w:szCs w:val="24"/>
                <w:lang w:val="ro-MD"/>
              </w:rPr>
              <w:t>0</w:t>
            </w:r>
          </w:p>
          <w:p w14:paraId="3FD9EC90" w14:textId="3F5B0421" w:rsidR="009521EC" w:rsidRPr="000B141A" w:rsidRDefault="009521EC" w:rsidP="007C186A">
            <w:pPr>
              <w:spacing w:before="60" w:after="60" w:line="276" w:lineRule="auto"/>
              <w:ind w:left="128"/>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50</w:t>
            </w:r>
            <w:r w:rsidR="00A101BF" w:rsidRPr="000B141A">
              <w:rPr>
                <w:rFonts w:ascii="Times New Roman" w:eastAsia="Times New Roman" w:hAnsi="Times New Roman" w:cs="Times New Roman"/>
                <w:sz w:val="24"/>
                <w:szCs w:val="24"/>
                <w:lang w:val="ro-MD"/>
              </w:rPr>
              <w:t>0</w:t>
            </w:r>
          </w:p>
          <w:p w14:paraId="2655201D" w14:textId="73F605FA" w:rsidR="009521EC" w:rsidRPr="000B141A" w:rsidRDefault="009521EC" w:rsidP="007C186A">
            <w:pPr>
              <w:spacing w:before="60" w:after="60" w:line="276" w:lineRule="auto"/>
              <w:ind w:left="128"/>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70</w:t>
            </w:r>
            <w:r w:rsidR="00A101BF" w:rsidRPr="000B141A">
              <w:rPr>
                <w:rFonts w:ascii="Times New Roman" w:eastAsia="Times New Roman" w:hAnsi="Times New Roman" w:cs="Times New Roman"/>
                <w:sz w:val="24"/>
                <w:szCs w:val="24"/>
                <w:lang w:val="ro-MD"/>
              </w:rPr>
              <w:t>0</w:t>
            </w:r>
          </w:p>
          <w:p w14:paraId="2ABDBD2C" w14:textId="0D18D626" w:rsidR="009521EC" w:rsidRPr="000B141A" w:rsidRDefault="009521EC" w:rsidP="007C186A">
            <w:pPr>
              <w:spacing w:before="60" w:after="60" w:line="276" w:lineRule="auto"/>
              <w:ind w:left="128"/>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w:t>
            </w:r>
            <w:r w:rsidR="00A101BF" w:rsidRPr="000B141A">
              <w:rPr>
                <w:rFonts w:ascii="Times New Roman" w:eastAsia="Times New Roman" w:hAnsi="Times New Roman" w:cs="Times New Roman"/>
                <w:sz w:val="24"/>
                <w:szCs w:val="24"/>
                <w:lang w:val="ro-MD"/>
              </w:rPr>
              <w:t>0</w:t>
            </w:r>
          </w:p>
          <w:p w14:paraId="4C0F0325" w14:textId="550D7FAF" w:rsidR="009521EC" w:rsidRPr="000B141A" w:rsidRDefault="009521EC" w:rsidP="007C186A">
            <w:pPr>
              <w:spacing w:before="60" w:after="60" w:line="276" w:lineRule="auto"/>
              <w:ind w:left="128"/>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0604</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A101BF" w:rsidRPr="000B141A">
              <w:rPr>
                <w:rFonts w:ascii="Times New Roman" w:eastAsia="Times New Roman" w:hAnsi="Times New Roman" w:cs="Times New Roman"/>
                <w:sz w:val="24"/>
                <w:szCs w:val="24"/>
                <w:lang w:val="ro-MD"/>
              </w:rPr>
              <w:t>0</w:t>
            </w:r>
          </w:p>
        </w:tc>
        <w:tc>
          <w:tcPr>
            <w:tcW w:w="1215" w:type="pct"/>
            <w:tcBorders>
              <w:top w:val="single" w:sz="6" w:space="0" w:color="000000"/>
              <w:left w:val="single" w:sz="6" w:space="0" w:color="000000"/>
              <w:bottom w:val="single" w:sz="6" w:space="0" w:color="000000"/>
              <w:right w:val="single" w:sz="6" w:space="0" w:color="000000"/>
            </w:tcBorders>
            <w:shd w:val="clear" w:color="auto" w:fill="auto"/>
            <w:hideMark/>
          </w:tcPr>
          <w:p w14:paraId="76F88B30" w14:textId="027CC6F3" w:rsidR="009521EC" w:rsidRPr="000B141A" w:rsidRDefault="009521EC" w:rsidP="007C186A">
            <w:pPr>
              <w:spacing w:before="60" w:after="60" w:line="276" w:lineRule="auto"/>
              <w:ind w:left="128"/>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Belarus,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Canada,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China,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Populară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Democrată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Japonia,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Mongolia,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Rusia,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Taiwan,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Ucraina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Unite</w:t>
            </w:r>
            <w:r w:rsidR="00BE1E32" w:rsidRPr="000B141A">
              <w:rPr>
                <w:rFonts w:ascii="Times New Roman" w:eastAsia="Times New Roman" w:hAnsi="Times New Roman" w:cs="Times New Roman"/>
                <w:sz w:val="24"/>
                <w:szCs w:val="24"/>
                <w:lang w:val="ro-MD"/>
              </w:rPr>
              <w:t xml:space="preserve"> </w:t>
            </w:r>
            <w:r w:rsidR="00A101BF" w:rsidRPr="000B141A">
              <w:rPr>
                <w:rFonts w:ascii="Times New Roman" w:eastAsia="Times New Roman" w:hAnsi="Times New Roman" w:cs="Times New Roman"/>
                <w:sz w:val="24"/>
                <w:szCs w:val="24"/>
                <w:lang w:val="ro-MD"/>
              </w:rPr>
              <w:t>ale</w:t>
            </w:r>
            <w:r w:rsidR="00BE1E32" w:rsidRPr="000B141A">
              <w:rPr>
                <w:rFonts w:ascii="Times New Roman" w:eastAsia="Times New Roman" w:hAnsi="Times New Roman" w:cs="Times New Roman"/>
                <w:sz w:val="24"/>
                <w:szCs w:val="24"/>
                <w:lang w:val="ro-MD"/>
              </w:rPr>
              <w:t xml:space="preserve"> </w:t>
            </w:r>
            <w:r w:rsidR="00A101BF" w:rsidRPr="000B141A">
              <w:rPr>
                <w:rFonts w:ascii="Times New Roman" w:eastAsia="Times New Roman" w:hAnsi="Times New Roman" w:cs="Times New Roman"/>
                <w:sz w:val="24"/>
                <w:szCs w:val="24"/>
                <w:lang w:val="ro-MD"/>
              </w:rPr>
              <w:t>Americii</w:t>
            </w:r>
          </w:p>
        </w:tc>
        <w:tc>
          <w:tcPr>
            <w:tcW w:w="1584" w:type="pct"/>
            <w:tcBorders>
              <w:top w:val="single" w:sz="6" w:space="0" w:color="000000"/>
              <w:left w:val="single" w:sz="6" w:space="0" w:color="000000"/>
              <w:bottom w:val="single" w:sz="6" w:space="0" w:color="000000"/>
              <w:right w:val="single" w:sz="6" w:space="0" w:color="000000"/>
            </w:tcBorders>
            <w:shd w:val="clear" w:color="auto" w:fill="auto"/>
            <w:hideMark/>
          </w:tcPr>
          <w:p w14:paraId="3800AE18" w14:textId="2F1A4EA7" w:rsidR="009521EC" w:rsidRPr="000B141A" w:rsidRDefault="009521EC" w:rsidP="007C186A">
            <w:pPr>
              <w:spacing w:before="60" w:after="60" w:line="276" w:lineRule="auto"/>
              <w:ind w:left="128"/>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Declarație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atestă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stabilită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Agrilus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planipennis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Fairmaire,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Standardul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internațional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ISPM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w:t>
            </w:r>
            <w:r w:rsidR="00A101BF" w:rsidRPr="000B141A">
              <w:rPr>
                <w:rFonts w:ascii="Times New Roman" w:eastAsia="Times New Roman" w:hAnsi="Times New Roman" w:cs="Times New Roman"/>
                <w:sz w:val="24"/>
                <w:szCs w:val="24"/>
                <w:vertAlign w:val="superscript"/>
                <w:lang w:val="ro-MD"/>
              </w:rPr>
              <w:t>3</w:t>
            </w:r>
            <w:r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situată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distanță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minimă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km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apropiată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cunoscută,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confirmată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prezența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Agrilus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planipennis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Fairmaire.</w:t>
            </w:r>
          </w:p>
          <w:p w14:paraId="0D2399BA" w14:textId="5665387B" w:rsidR="009521EC" w:rsidRPr="000B141A" w:rsidRDefault="009521EC" w:rsidP="007C186A">
            <w:pPr>
              <w:spacing w:before="60" w:after="60" w:line="276" w:lineRule="auto"/>
              <w:ind w:left="128"/>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Zona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menționată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rubrica</w:t>
            </w:r>
            <w:r w:rsidR="00BE1E32" w:rsidRPr="000B141A">
              <w:rPr>
                <w:rFonts w:ascii="Times New Roman" w:eastAsia="Times New Roman" w:hAnsi="Times New Roman" w:cs="Times New Roman"/>
                <w:sz w:val="24"/>
                <w:szCs w:val="24"/>
                <w:lang w:val="ro-MD"/>
              </w:rPr>
              <w:t xml:space="preserve"> </w:t>
            </w:r>
            <w:r w:rsidR="00A101BF" w:rsidRPr="000B141A">
              <w:rPr>
                <w:rFonts w:ascii="Times New Roman" w:eastAsia="Times New Roman" w:hAnsi="Times New Roman" w:cs="Times New Roman"/>
                <w:sz w:val="24"/>
                <w:szCs w:val="24"/>
                <w:lang w:val="ro-MD"/>
              </w:rPr>
              <w:t>„</w:t>
            </w:r>
            <w:r w:rsidRPr="000B141A">
              <w:rPr>
                <w:rFonts w:ascii="Times New Roman" w:eastAsia="Times New Roman" w:hAnsi="Times New Roman" w:cs="Times New Roman"/>
                <w:sz w:val="24"/>
                <w:szCs w:val="24"/>
                <w:lang w:val="ro-MD"/>
              </w:rPr>
              <w:t>Loc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A101BF" w:rsidRPr="000B141A">
              <w:rPr>
                <w:rFonts w:ascii="Times New Roman" w:eastAsia="Times New Roman" w:hAnsi="Times New Roman" w:cs="Times New Roman"/>
                <w:sz w:val="24"/>
                <w:szCs w:val="24"/>
                <w:lang w:val="ro-MD"/>
              </w:rPr>
              <w:t>”</w:t>
            </w:r>
            <w:r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condiția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statutul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comunicat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prealabil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scris</w:t>
            </w:r>
            <w:r w:rsidR="00BE1E32" w:rsidRPr="000B141A">
              <w:rPr>
                <w:rFonts w:ascii="Times New Roman" w:eastAsia="Times New Roman" w:hAnsi="Times New Roman" w:cs="Times New Roman"/>
                <w:sz w:val="24"/>
                <w:szCs w:val="24"/>
                <w:lang w:val="ro-MD"/>
              </w:rPr>
              <w:t xml:space="preserve"> </w:t>
            </w:r>
            <w:r w:rsidR="00A101BF" w:rsidRPr="000B141A">
              <w:rPr>
                <w:rFonts w:ascii="Times New Roman" w:eastAsia="Times New Roman" w:hAnsi="Times New Roman" w:cs="Times New Roman"/>
                <w:sz w:val="24"/>
                <w:szCs w:val="24"/>
                <w:lang w:val="ro-MD"/>
              </w:rPr>
              <w:t>autorității</w:t>
            </w:r>
            <w:r w:rsidR="00BE1E32" w:rsidRPr="000B141A">
              <w:rPr>
                <w:rFonts w:ascii="Times New Roman" w:eastAsia="Times New Roman" w:hAnsi="Times New Roman" w:cs="Times New Roman"/>
                <w:sz w:val="24"/>
                <w:szCs w:val="24"/>
                <w:lang w:val="ro-MD"/>
              </w:rPr>
              <w:t xml:space="preserve"> </w:t>
            </w:r>
            <w:r w:rsidR="00A101BF" w:rsidRPr="000B141A">
              <w:rPr>
                <w:rFonts w:ascii="Times New Roman" w:eastAsia="Times New Roman" w:hAnsi="Times New Roman" w:cs="Times New Roman"/>
                <w:sz w:val="24"/>
                <w:szCs w:val="24"/>
                <w:lang w:val="ro-MD"/>
              </w:rPr>
              <w:t>competente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către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p>
        </w:tc>
      </w:tr>
    </w:tbl>
    <w:p w14:paraId="7BD48300" w14:textId="4214D1F7" w:rsidR="009521EC" w:rsidRPr="000B141A" w:rsidRDefault="00A101BF"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p w14:paraId="6D982884" w14:textId="5C842690" w:rsidR="00A101BF" w:rsidRPr="000B141A" w:rsidRDefault="00A101BF"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.3.5.</w:t>
      </w:r>
      <w:r w:rsidR="001B1BF2" w:rsidRPr="000B141A">
        <w:rPr>
          <w:rFonts w:ascii="Times New Roman" w:hAnsi="Times New Roman" w:cs="Times New Roman"/>
          <w:sz w:val="28"/>
          <w:szCs w:val="28"/>
          <w:shd w:val="clear" w:color="auto" w:fill="FFFFFF"/>
          <w:lang w:val="ro-MD"/>
        </w:rPr>
        <w:t>7</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1B1BF2" w:rsidRPr="000B141A">
        <w:rPr>
          <w:rFonts w:ascii="Times New Roman" w:eastAsia="Times New Roman" w:hAnsi="Times New Roman" w:cs="Times New Roman"/>
          <w:sz w:val="28"/>
          <w:szCs w:val="28"/>
          <w:lang w:val="ro-MD"/>
        </w:rPr>
        <w:t>55</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exclude;</w:t>
      </w:r>
    </w:p>
    <w:p w14:paraId="3D60B171" w14:textId="3270F051" w:rsidR="001B1BF2" w:rsidRPr="000B141A" w:rsidRDefault="001B1BF2"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.3.5.8.</w:t>
      </w:r>
      <w:r w:rsidR="00BE1E32" w:rsidRPr="000B141A">
        <w:rPr>
          <w:rFonts w:ascii="Times New Roman" w:hAnsi="Times New Roman" w:cs="Times New Roman"/>
          <w:sz w:val="28"/>
          <w:szCs w:val="28"/>
          <w:shd w:val="clear" w:color="auto" w:fill="FFFFFF"/>
          <w:lang w:val="ro-MD"/>
        </w:rPr>
        <w:t xml:space="preserve"> </w:t>
      </w:r>
      <w:r w:rsidR="00BD6A33" w:rsidRPr="000B141A">
        <w:rPr>
          <w:rFonts w:ascii="Times New Roman" w:hAnsi="Times New Roman" w:cs="Times New Roman"/>
          <w:sz w:val="28"/>
          <w:szCs w:val="28"/>
          <w:shd w:val="clear" w:color="auto" w:fill="FFFFFF"/>
          <w:lang w:val="ro-MD"/>
        </w:rPr>
        <w:t>Pozițiile</w:t>
      </w:r>
      <w:r w:rsidR="00BE1E32" w:rsidRPr="000B141A">
        <w:rPr>
          <w:rFonts w:ascii="Times New Roman" w:hAnsi="Times New Roman" w:cs="Times New Roman"/>
          <w:sz w:val="28"/>
          <w:szCs w:val="28"/>
          <w:shd w:val="clear" w:color="auto" w:fill="FFFFFF"/>
          <w:lang w:val="ro-MD"/>
        </w:rPr>
        <w:t xml:space="preserve"> </w:t>
      </w:r>
      <w:r w:rsidR="00541024" w:rsidRPr="000B141A">
        <w:rPr>
          <w:rFonts w:ascii="Times New Roman" w:hAnsi="Times New Roman" w:cs="Times New Roman"/>
          <w:sz w:val="28"/>
          <w:szCs w:val="28"/>
          <w:shd w:val="clear" w:color="auto" w:fill="FFFFFF"/>
          <w:lang w:val="ro-MD"/>
        </w:rPr>
        <w:t>6</w:t>
      </w:r>
      <w:r w:rsidRPr="000B141A">
        <w:rPr>
          <w:rFonts w:ascii="Times New Roman" w:hAnsi="Times New Roman" w:cs="Times New Roman"/>
          <w:sz w:val="28"/>
          <w:szCs w:val="28"/>
          <w:shd w:val="clear" w:color="auto" w:fill="FFFFFF"/>
          <w:lang w:val="ro-MD"/>
        </w:rPr>
        <w:t>1</w:t>
      </w:r>
      <w:r w:rsidR="00541024"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541024" w:rsidRPr="000B141A">
        <w:rPr>
          <w:rFonts w:ascii="Times New Roman" w:hAnsi="Times New Roman" w:cs="Times New Roman"/>
          <w:sz w:val="28"/>
          <w:szCs w:val="28"/>
          <w:shd w:val="clear" w:color="auto" w:fill="FFFFFF"/>
          <w:lang w:val="ro-MD"/>
        </w:rPr>
        <w:t>62</w:t>
      </w:r>
      <w:r w:rsidR="00BE1E32" w:rsidRPr="000B141A">
        <w:rPr>
          <w:rFonts w:ascii="Times New Roman" w:hAnsi="Times New Roman" w:cs="Times New Roman"/>
          <w:sz w:val="28"/>
          <w:szCs w:val="28"/>
          <w:shd w:val="clear" w:color="auto" w:fill="FFFFFF"/>
          <w:lang w:val="ro-MD"/>
        </w:rPr>
        <w:t xml:space="preserve"> </w:t>
      </w:r>
      <w:r w:rsidR="00541024" w:rsidRPr="000B141A">
        <w:rPr>
          <w:rFonts w:ascii="Times New Roman" w:hAnsi="Times New Roman" w:cs="Times New Roman"/>
          <w:sz w:val="28"/>
          <w:szCs w:val="28"/>
          <w:shd w:val="clear" w:color="auto" w:fill="FFFFFF"/>
          <w:lang w:val="ro-MD"/>
        </w:rPr>
        <w:t>și</w:t>
      </w:r>
      <w:r w:rsidR="00BE1E32" w:rsidRPr="000B141A">
        <w:rPr>
          <w:rFonts w:ascii="Times New Roman" w:hAnsi="Times New Roman" w:cs="Times New Roman"/>
          <w:sz w:val="28"/>
          <w:szCs w:val="28"/>
          <w:shd w:val="clear" w:color="auto" w:fill="FFFFFF"/>
          <w:lang w:val="ro-MD"/>
        </w:rPr>
        <w:t xml:space="preserve"> </w:t>
      </w:r>
      <w:r w:rsidR="00541024" w:rsidRPr="000B141A">
        <w:rPr>
          <w:rFonts w:ascii="Times New Roman" w:hAnsi="Times New Roman" w:cs="Times New Roman"/>
          <w:sz w:val="28"/>
          <w:szCs w:val="28"/>
          <w:shd w:val="clear" w:color="auto" w:fill="FFFFFF"/>
          <w:lang w:val="ro-MD"/>
        </w:rPr>
        <w:t>63</w:t>
      </w:r>
      <w:r w:rsidR="00BE1E32" w:rsidRPr="000B141A">
        <w:rPr>
          <w:rFonts w:ascii="Times New Roman" w:hAnsi="Times New Roman" w:cs="Times New Roman"/>
          <w:sz w:val="28"/>
          <w:szCs w:val="28"/>
          <w:shd w:val="clear" w:color="auto" w:fill="FFFFFF"/>
          <w:lang w:val="ro-MD"/>
        </w:rPr>
        <w:t xml:space="preserve"> </w:t>
      </w:r>
      <w:r w:rsidR="00BD6A33" w:rsidRPr="000B141A">
        <w:rPr>
          <w:rFonts w:ascii="Times New Roman" w:hAnsi="Times New Roman" w:cs="Times New Roman"/>
          <w:sz w:val="28"/>
          <w:szCs w:val="28"/>
          <w:shd w:val="clear" w:color="auto" w:fill="FFFFFF"/>
          <w:lang w:val="ro-MD"/>
        </w:rPr>
        <w:t>vor avea următorul cuprins</w:t>
      </w:r>
      <w:r w:rsidRPr="000B141A">
        <w:rPr>
          <w:rFonts w:ascii="Times New Roman" w:hAnsi="Times New Roman" w:cs="Times New Roman"/>
          <w:sz w:val="28"/>
          <w:szCs w:val="28"/>
          <w:shd w:val="clear" w:color="auto" w:fill="FFFFFF"/>
          <w:lang w:val="ro-MD"/>
        </w:rPr>
        <w:t>:</w:t>
      </w:r>
    </w:p>
    <w:p w14:paraId="418423AD" w14:textId="77777777" w:rsidR="001B1BF2" w:rsidRPr="000B141A" w:rsidRDefault="001B1BF2"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tbl>
      <w:tblPr>
        <w:tblW w:w="502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5"/>
        <w:gridCol w:w="1407"/>
        <w:gridCol w:w="1583"/>
        <w:gridCol w:w="2516"/>
        <w:gridCol w:w="3668"/>
      </w:tblGrid>
      <w:tr w:rsidR="00361BDA" w:rsidRPr="000B141A" w14:paraId="3A6EB1EF"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53417E" w14:textId="094F4482"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61.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043E8A" w14:textId="7D5224D6"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Plante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destinate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Malus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Mil.,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lastRenderedPageBreak/>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excepția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semințelor</w:t>
            </w:r>
          </w:p>
        </w:tc>
        <w:tc>
          <w:tcPr>
            <w:tcW w:w="834" w:type="pct"/>
            <w:tcBorders>
              <w:top w:val="single" w:sz="6" w:space="0" w:color="000000"/>
              <w:left w:val="single" w:sz="6" w:space="0" w:color="000000"/>
              <w:bottom w:val="single" w:sz="6" w:space="0" w:color="000000"/>
              <w:right w:val="single" w:sz="6" w:space="0" w:color="000000"/>
            </w:tcBorders>
            <w:shd w:val="clear" w:color="auto" w:fill="auto"/>
            <w:hideMark/>
          </w:tcPr>
          <w:p w14:paraId="7DDFFDB5" w14:textId="228159EC"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2F0CEF" w:rsidRPr="000B141A">
              <w:rPr>
                <w:rFonts w:ascii="Times New Roman" w:eastAsia="Times New Roman" w:hAnsi="Times New Roman" w:cs="Times New Roman"/>
                <w:sz w:val="24"/>
                <w:szCs w:val="24"/>
                <w:lang w:val="ro-MD"/>
              </w:rPr>
              <w:t>0</w:t>
            </w:r>
          </w:p>
          <w:p w14:paraId="15151732" w14:textId="4D43EB26"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2F0CEF" w:rsidRPr="000B141A">
              <w:rPr>
                <w:rFonts w:ascii="Times New Roman" w:eastAsia="Times New Roman" w:hAnsi="Times New Roman" w:cs="Times New Roman"/>
                <w:sz w:val="24"/>
                <w:szCs w:val="24"/>
                <w:lang w:val="ro-MD"/>
              </w:rPr>
              <w:t>0</w:t>
            </w:r>
          </w:p>
          <w:p w14:paraId="6527982D" w14:textId="10AF3E1D"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80</w:t>
            </w:r>
            <w:r w:rsidR="002F0CEF" w:rsidRPr="000B141A">
              <w:rPr>
                <w:rFonts w:ascii="Times New Roman" w:eastAsia="Times New Roman" w:hAnsi="Times New Roman" w:cs="Times New Roman"/>
                <w:sz w:val="24"/>
                <w:szCs w:val="24"/>
                <w:lang w:val="ro-MD"/>
              </w:rPr>
              <w:t>0</w:t>
            </w:r>
          </w:p>
          <w:p w14:paraId="3B05ED56" w14:textId="63DA271B"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45</w:t>
            </w:r>
            <w:r w:rsidR="002F0CEF" w:rsidRPr="000B141A">
              <w:rPr>
                <w:rFonts w:ascii="Times New Roman" w:eastAsia="Times New Roman" w:hAnsi="Times New Roman" w:cs="Times New Roman"/>
                <w:sz w:val="24"/>
                <w:szCs w:val="24"/>
                <w:lang w:val="ro-MD"/>
              </w:rPr>
              <w:t>0</w:t>
            </w:r>
          </w:p>
          <w:p w14:paraId="6D6EC0CD" w14:textId="6EA75308"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46</w:t>
            </w:r>
            <w:r w:rsidR="002F0CEF" w:rsidRPr="000B141A">
              <w:rPr>
                <w:rFonts w:ascii="Times New Roman" w:eastAsia="Times New Roman" w:hAnsi="Times New Roman" w:cs="Times New Roman"/>
                <w:sz w:val="24"/>
                <w:szCs w:val="24"/>
                <w:lang w:val="ro-MD"/>
              </w:rPr>
              <w:t>0</w:t>
            </w:r>
          </w:p>
          <w:p w14:paraId="4CE75A07" w14:textId="36B5AE19"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48</w:t>
            </w:r>
            <w:r w:rsidR="002F0CEF" w:rsidRPr="000B141A">
              <w:rPr>
                <w:rFonts w:ascii="Times New Roman" w:eastAsia="Times New Roman" w:hAnsi="Times New Roman" w:cs="Times New Roman"/>
                <w:sz w:val="24"/>
                <w:szCs w:val="24"/>
                <w:lang w:val="ro-MD"/>
              </w:rPr>
              <w:t>0</w:t>
            </w:r>
          </w:p>
          <w:p w14:paraId="6275AB90" w14:textId="3AE45C01"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70</w:t>
            </w:r>
            <w:r w:rsidR="002F0CEF" w:rsidRPr="000B141A">
              <w:rPr>
                <w:rFonts w:ascii="Times New Roman" w:eastAsia="Times New Roman" w:hAnsi="Times New Roman" w:cs="Times New Roman"/>
                <w:sz w:val="24"/>
                <w:szCs w:val="24"/>
                <w:lang w:val="ro-MD"/>
              </w:rPr>
              <w:t>0</w:t>
            </w:r>
          </w:p>
          <w:p w14:paraId="5743982A" w14:textId="264EC656"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91</w:t>
            </w:r>
            <w:r w:rsidR="002F0CEF" w:rsidRPr="000B141A">
              <w:rPr>
                <w:rFonts w:ascii="Times New Roman" w:eastAsia="Times New Roman" w:hAnsi="Times New Roman" w:cs="Times New Roman"/>
                <w:sz w:val="24"/>
                <w:szCs w:val="24"/>
                <w:lang w:val="ro-MD"/>
              </w:rPr>
              <w:t>0</w:t>
            </w:r>
          </w:p>
          <w:p w14:paraId="57316FD4" w14:textId="767FF7E0"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w:t>
            </w:r>
            <w:r w:rsidR="002F0CEF" w:rsidRPr="000B141A">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9BF96D" w14:textId="2A684EDA" w:rsidR="00541024" w:rsidRPr="000B141A" w:rsidRDefault="002F0CEF" w:rsidP="007C186A">
            <w:pPr>
              <w:spacing w:before="60" w:after="60" w:line="276" w:lineRule="auto"/>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lastRenderedPageBreak/>
              <w:t>Toate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membre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Uniunii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Europene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lastRenderedPageBreak/>
              <w:t>Cherry</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rasp</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leaf</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virus</w:t>
            </w:r>
            <w:r w:rsidR="00BE1E32" w:rsidRPr="000B141A">
              <w:rPr>
                <w:rFonts w:ascii="Times New Roman" w:hAnsi="Times New Roman" w:cs="Times New Roman"/>
                <w:sz w:val="24"/>
                <w:szCs w:val="24"/>
                <w:lang w:val="ro-MD"/>
              </w:rPr>
              <w:t xml:space="preserve"> </w:t>
            </w:r>
            <w:r w:rsidR="00541024"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00541024" w:rsidRPr="000B141A">
              <w:rPr>
                <w:rFonts w:ascii="Times New Roman" w:eastAsia="Times New Roman" w:hAnsi="Times New Roman" w:cs="Times New Roman"/>
                <w:sz w:val="24"/>
                <w:szCs w:val="24"/>
                <w:lang w:val="ro-MD"/>
              </w:rPr>
              <w:t>cunoscută</w:t>
            </w:r>
          </w:p>
        </w:tc>
        <w:tc>
          <w:tcPr>
            <w:tcW w:w="1933" w:type="pct"/>
            <w:tcBorders>
              <w:top w:val="single" w:sz="6" w:space="0" w:color="000000"/>
              <w:left w:val="single" w:sz="6" w:space="0" w:color="000000"/>
              <w:bottom w:val="single" w:sz="6" w:space="0" w:color="000000"/>
              <w:right w:val="single" w:sz="6" w:space="0" w:color="000000"/>
            </w:tcBorders>
            <w:shd w:val="clear" w:color="auto" w:fill="auto"/>
            <w:hideMark/>
          </w:tcPr>
          <w:p w14:paraId="60BC832B" w14:textId="2A5ED4C2" w:rsidR="00541024" w:rsidRPr="000B141A" w:rsidRDefault="00541024" w:rsidP="007C186A">
            <w:pPr>
              <w:spacing w:before="60" w:after="60" w:line="276" w:lineRule="auto"/>
              <w:ind w:left="158" w:right="295"/>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Declarație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atestă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p>
          <w:p w14:paraId="6569F7BB" w14:textId="411F895E" w:rsidR="002F0CEF" w:rsidRPr="000B141A" w:rsidRDefault="002F0CEF" w:rsidP="007C186A">
            <w:pPr>
              <w:spacing w:before="60" w:after="60" w:line="276" w:lineRule="auto"/>
              <w:ind w:left="158" w:right="295"/>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p>
          <w:p w14:paraId="7715FFFF" w14:textId="7DEEF7E7" w:rsidR="002F0CEF" w:rsidRPr="000B141A" w:rsidRDefault="002F0CEF" w:rsidP="007C186A">
            <w:pPr>
              <w:spacing w:before="60" w:after="60" w:line="276" w:lineRule="auto"/>
              <w:ind w:left="158" w:right="295"/>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cadrul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sistem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lastRenderedPageBreak/>
              <w:t>prevede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derivate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linie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directă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material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00083068" w:rsidRPr="000B141A">
              <w:rPr>
                <w:rFonts w:ascii="Times New Roman" w:eastAsia="Times New Roman" w:hAnsi="Times New Roman" w:cs="Times New Roman"/>
                <w:sz w:val="24"/>
                <w:szCs w:val="24"/>
                <w:lang w:val="ro-MD"/>
              </w:rPr>
              <w:t>depozitat 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supus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puțin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depistarea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Cherry</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rasp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leaf</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ajutorul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indicatori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adecvați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metode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echivalente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declarate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urma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acestor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cauză,</w:t>
            </w:r>
          </w:p>
          <w:p w14:paraId="46E8B850" w14:textId="067836DF" w:rsidR="002F0CEF" w:rsidRPr="000B141A" w:rsidRDefault="002F0CEF" w:rsidP="007C186A">
            <w:pPr>
              <w:spacing w:before="60" w:after="60" w:line="276" w:lineRule="auto"/>
              <w:ind w:left="158" w:right="295"/>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sau</w:t>
            </w:r>
          </w:p>
          <w:p w14:paraId="62687B79" w14:textId="2F9226B7" w:rsidR="002F0CEF" w:rsidRPr="000B141A" w:rsidRDefault="002F0CEF" w:rsidP="007C186A">
            <w:pPr>
              <w:spacing w:before="60" w:after="60" w:line="276" w:lineRule="auto"/>
              <w:ind w:left="158" w:right="295"/>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derivate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linie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directă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material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păstrat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condiții</w:t>
            </w:r>
            <w:r w:rsidR="00BE1E32" w:rsidRPr="000B141A">
              <w:rPr>
                <w:rFonts w:ascii="Times New Roman" w:eastAsia="Times New Roman" w:hAnsi="Times New Roman" w:cs="Times New Roman"/>
                <w:sz w:val="24"/>
                <w:szCs w:val="24"/>
                <w:lang w:val="ro-MD"/>
              </w:rPr>
              <w:t xml:space="preserve"> </w:t>
            </w:r>
            <w:r w:rsidR="0035104E" w:rsidRPr="000B141A">
              <w:rPr>
                <w:rFonts w:ascii="Times New Roman" w:eastAsia="Times New Roman" w:hAnsi="Times New Roman" w:cs="Times New Roman"/>
                <w:sz w:val="24"/>
                <w:szCs w:val="24"/>
                <w:lang w:val="ro-MD"/>
              </w:rPr>
              <w:t>optime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ultimele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trei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cicluri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vegetație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complete,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făcut,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puțin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obiectul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puțin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Cherry</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rasp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leaf</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folosindu-se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indicatorii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corespunzători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metode</w:t>
            </w:r>
            <w:r w:rsidR="00BE1E32" w:rsidRPr="000B141A">
              <w:rPr>
                <w:rFonts w:ascii="Times New Roman" w:eastAsia="Times New Roman" w:hAnsi="Times New Roman" w:cs="Times New Roman"/>
                <w:sz w:val="24"/>
                <w:szCs w:val="24"/>
                <w:lang w:val="ro-MD"/>
              </w:rPr>
              <w:t xml:space="preserve"> </w:t>
            </w:r>
            <w:r w:rsidR="002D52DB" w:rsidRPr="000B141A">
              <w:rPr>
                <w:rFonts w:ascii="Times New Roman" w:eastAsia="Times New Roman" w:hAnsi="Times New Roman" w:cs="Times New Roman"/>
                <w:sz w:val="24"/>
                <w:szCs w:val="24"/>
                <w:lang w:val="ro-MD"/>
              </w:rPr>
              <w:t xml:space="preserve">echivalente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declarate,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urma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cauză;</w:t>
            </w:r>
          </w:p>
          <w:p w14:paraId="587277E7" w14:textId="707B6D23" w:rsidR="00541024" w:rsidRPr="000B141A" w:rsidRDefault="002F0CEF" w:rsidP="007C186A">
            <w:pPr>
              <w:spacing w:before="60" w:after="60" w:line="276" w:lineRule="auto"/>
              <w:ind w:left="158" w:right="295"/>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începutul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ultimului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ciclu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complet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vegetație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observate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simptome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cauzate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Cherry</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rasp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leaf</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producție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susceptibile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imediata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vecinătate.</w:t>
            </w:r>
          </w:p>
        </w:tc>
      </w:tr>
      <w:tr w:rsidR="00361BDA" w:rsidRPr="000B141A" w14:paraId="44896EBE"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ACEF92" w14:textId="563D20EE" w:rsidR="00541024" w:rsidRPr="000B141A" w:rsidRDefault="00602D7F"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62</w:t>
            </w:r>
            <w:r w:rsidR="00541024" w:rsidRPr="000B141A">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6F9465" w14:textId="740E2730"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Plante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destinate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Prunus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excepția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semințelor</w:t>
            </w:r>
          </w:p>
        </w:tc>
        <w:tc>
          <w:tcPr>
            <w:tcW w:w="834" w:type="pct"/>
            <w:tcBorders>
              <w:top w:val="single" w:sz="6" w:space="0" w:color="000000"/>
              <w:left w:val="single" w:sz="6" w:space="0" w:color="000000"/>
              <w:bottom w:val="single" w:sz="6" w:space="0" w:color="000000"/>
              <w:right w:val="single" w:sz="6" w:space="0" w:color="000000"/>
            </w:tcBorders>
            <w:shd w:val="clear" w:color="auto" w:fill="auto"/>
            <w:hideMark/>
          </w:tcPr>
          <w:p w14:paraId="3F9CD729" w14:textId="17273214"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1D35D7" w:rsidRPr="000B141A">
              <w:rPr>
                <w:rFonts w:ascii="Times New Roman" w:eastAsia="Times New Roman" w:hAnsi="Times New Roman" w:cs="Times New Roman"/>
                <w:sz w:val="24"/>
                <w:szCs w:val="24"/>
                <w:lang w:val="ro-MD"/>
              </w:rPr>
              <w:t>0</w:t>
            </w:r>
          </w:p>
          <w:p w14:paraId="7EF70C05" w14:textId="222A7230"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1D35D7" w:rsidRPr="000B141A">
              <w:rPr>
                <w:rFonts w:ascii="Times New Roman" w:eastAsia="Times New Roman" w:hAnsi="Times New Roman" w:cs="Times New Roman"/>
                <w:sz w:val="24"/>
                <w:szCs w:val="24"/>
                <w:lang w:val="ro-MD"/>
              </w:rPr>
              <w:t>0</w:t>
            </w:r>
          </w:p>
          <w:p w14:paraId="66950AA2" w14:textId="374C635E"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80</w:t>
            </w:r>
            <w:r w:rsidR="001D35D7" w:rsidRPr="000B141A">
              <w:rPr>
                <w:rFonts w:ascii="Times New Roman" w:eastAsia="Times New Roman" w:hAnsi="Times New Roman" w:cs="Times New Roman"/>
                <w:sz w:val="24"/>
                <w:szCs w:val="24"/>
                <w:lang w:val="ro-MD"/>
              </w:rPr>
              <w:t>0</w:t>
            </w:r>
          </w:p>
          <w:p w14:paraId="7EC5DB90" w14:textId="62E8F9C8"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41</w:t>
            </w:r>
            <w:r w:rsidR="001D35D7" w:rsidRPr="000B141A">
              <w:rPr>
                <w:rFonts w:ascii="Times New Roman" w:eastAsia="Times New Roman" w:hAnsi="Times New Roman" w:cs="Times New Roman"/>
                <w:sz w:val="24"/>
                <w:szCs w:val="24"/>
                <w:lang w:val="ro-MD"/>
              </w:rPr>
              <w:t>0</w:t>
            </w:r>
          </w:p>
          <w:p w14:paraId="0785270A" w14:textId="43F9CC84"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45</w:t>
            </w:r>
            <w:r w:rsidR="001D35D7" w:rsidRPr="000B141A">
              <w:rPr>
                <w:rFonts w:ascii="Times New Roman" w:eastAsia="Times New Roman" w:hAnsi="Times New Roman" w:cs="Times New Roman"/>
                <w:sz w:val="24"/>
                <w:szCs w:val="24"/>
                <w:lang w:val="ro-MD"/>
              </w:rPr>
              <w:t>0</w:t>
            </w:r>
          </w:p>
          <w:p w14:paraId="1A376AB3" w14:textId="6B30F888"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46</w:t>
            </w:r>
            <w:r w:rsidR="001D35D7" w:rsidRPr="000B141A">
              <w:rPr>
                <w:rFonts w:ascii="Times New Roman" w:eastAsia="Times New Roman" w:hAnsi="Times New Roman" w:cs="Times New Roman"/>
                <w:sz w:val="24"/>
                <w:szCs w:val="24"/>
                <w:lang w:val="ro-MD"/>
              </w:rPr>
              <w:t>0</w:t>
            </w:r>
          </w:p>
          <w:p w14:paraId="5B05141E" w14:textId="4A34ECB7"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48</w:t>
            </w:r>
            <w:r w:rsidR="001D35D7" w:rsidRPr="000B141A">
              <w:rPr>
                <w:rFonts w:ascii="Times New Roman" w:eastAsia="Times New Roman" w:hAnsi="Times New Roman" w:cs="Times New Roman"/>
                <w:sz w:val="24"/>
                <w:szCs w:val="24"/>
                <w:lang w:val="ro-MD"/>
              </w:rPr>
              <w:t>0</w:t>
            </w:r>
          </w:p>
          <w:p w14:paraId="6CE19A7D" w14:textId="2BFD5FFC"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70</w:t>
            </w:r>
            <w:r w:rsidR="001D35D7" w:rsidRPr="000B141A">
              <w:rPr>
                <w:rFonts w:ascii="Times New Roman" w:eastAsia="Times New Roman" w:hAnsi="Times New Roman" w:cs="Times New Roman"/>
                <w:sz w:val="24"/>
                <w:szCs w:val="24"/>
                <w:lang w:val="ro-MD"/>
              </w:rPr>
              <w:t>0</w:t>
            </w:r>
          </w:p>
          <w:p w14:paraId="25F09437" w14:textId="2E49980B"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91</w:t>
            </w:r>
            <w:r w:rsidR="001D35D7" w:rsidRPr="000B141A">
              <w:rPr>
                <w:rFonts w:ascii="Times New Roman" w:eastAsia="Times New Roman" w:hAnsi="Times New Roman" w:cs="Times New Roman"/>
                <w:sz w:val="24"/>
                <w:szCs w:val="24"/>
                <w:lang w:val="ro-MD"/>
              </w:rPr>
              <w:t>0</w:t>
            </w:r>
          </w:p>
          <w:p w14:paraId="1972BD8D" w14:textId="1D1DE5F5"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w:t>
            </w:r>
            <w:r w:rsidR="001D35D7" w:rsidRPr="000B141A">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DE8D35" w14:textId="078CA482" w:rsidR="00541024" w:rsidRPr="000B141A" w:rsidRDefault="001D35D7" w:rsidP="007C186A">
            <w:pPr>
              <w:spacing w:before="60" w:after="60" w:line="276" w:lineRule="auto"/>
              <w:ind w:left="189"/>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lastRenderedPageBreak/>
              <w:t>Toate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membre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Uniunii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Europene</w:t>
            </w:r>
            <w:r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00541024" w:rsidRPr="000B141A">
              <w:rPr>
                <w:rFonts w:ascii="Times New Roman" w:eastAsia="Times New Roman" w:hAnsi="Times New Roman" w:cs="Times New Roman"/>
                <w:sz w:val="24"/>
                <w:szCs w:val="24"/>
                <w:lang w:val="ro-MD"/>
              </w:rPr>
              <w:t>unde</w:t>
            </w:r>
            <w:r w:rsidR="00BE1E32" w:rsidRPr="000B141A">
              <w:rPr>
                <w:rFonts w:ascii="Times New Roman" w:eastAsia="Times New Roman" w:hAnsi="Times New Roman" w:cs="Times New Roman"/>
                <w:sz w:val="24"/>
                <w:szCs w:val="24"/>
                <w:lang w:val="ro-MD"/>
              </w:rPr>
              <w:t xml:space="preserve"> </w:t>
            </w:r>
            <w:r w:rsidR="00541024"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00541024" w:rsidRPr="000B141A">
              <w:rPr>
                <w:rFonts w:ascii="Times New Roman" w:eastAsia="Times New Roman" w:hAnsi="Times New Roman" w:cs="Times New Roman"/>
                <w:sz w:val="24"/>
                <w:szCs w:val="24"/>
                <w:lang w:val="ro-MD"/>
              </w:rPr>
              <w:t>cunoscută</w:t>
            </w:r>
            <w:r w:rsidR="00BE1E32" w:rsidRPr="000B141A">
              <w:rPr>
                <w:rFonts w:ascii="Times New Roman" w:eastAsia="Times New Roman" w:hAnsi="Times New Roman" w:cs="Times New Roman"/>
                <w:sz w:val="24"/>
                <w:szCs w:val="24"/>
                <w:lang w:val="ro-MD"/>
              </w:rPr>
              <w:t xml:space="preserve"> </w:t>
            </w:r>
            <w:r w:rsidR="00541024" w:rsidRPr="000B141A">
              <w:rPr>
                <w:rFonts w:ascii="Times New Roman" w:eastAsia="Times New Roman" w:hAnsi="Times New Roman" w:cs="Times New Roman"/>
                <w:sz w:val="24"/>
                <w:szCs w:val="24"/>
                <w:lang w:val="ro-MD"/>
              </w:rPr>
              <w:t>prezența</w:t>
            </w:r>
            <w:r w:rsidR="00BE1E32" w:rsidRPr="000B141A">
              <w:rPr>
                <w:rFonts w:ascii="Times New Roman" w:eastAsia="Times New Roman" w:hAnsi="Times New Roman" w:cs="Times New Roman"/>
                <w:sz w:val="24"/>
                <w:szCs w:val="24"/>
                <w:lang w:val="ro-MD"/>
              </w:rPr>
              <w:t xml:space="preserve"> </w:t>
            </w:r>
            <w:r w:rsidR="00541024" w:rsidRPr="000B141A">
              <w:rPr>
                <w:rFonts w:ascii="Times New Roman" w:eastAsia="Times New Roman" w:hAnsi="Times New Roman" w:cs="Times New Roman"/>
                <w:i/>
                <w:sz w:val="24"/>
                <w:szCs w:val="24"/>
                <w:lang w:val="ro-MD"/>
              </w:rPr>
              <w:t>American</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plum</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line</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pattern</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virus,</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Cherry</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rasp</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leaf</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virus,</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Peach</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mosaic</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virus,</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Peach</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rosette</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mosaic</w:t>
            </w:r>
            <w:r w:rsidR="00BE1E32" w:rsidRPr="000B141A">
              <w:rPr>
                <w:rFonts w:ascii="Times New Roman" w:eastAsia="Times New Roman" w:hAnsi="Times New Roman" w:cs="Times New Roman"/>
                <w:i/>
                <w:sz w:val="24"/>
                <w:szCs w:val="24"/>
                <w:lang w:val="ro-MD"/>
              </w:rPr>
              <w:t xml:space="preserve"> </w:t>
            </w:r>
            <w:r w:rsidR="00541024" w:rsidRPr="000B141A">
              <w:rPr>
                <w:rFonts w:ascii="Times New Roman" w:eastAsia="Times New Roman" w:hAnsi="Times New Roman" w:cs="Times New Roman"/>
                <w:i/>
                <w:sz w:val="24"/>
                <w:szCs w:val="24"/>
                <w:lang w:val="ro-MD"/>
              </w:rPr>
              <w:t>virus</w:t>
            </w:r>
          </w:p>
        </w:tc>
        <w:tc>
          <w:tcPr>
            <w:tcW w:w="1933" w:type="pct"/>
            <w:tcBorders>
              <w:top w:val="single" w:sz="6" w:space="0" w:color="000000"/>
              <w:left w:val="single" w:sz="6" w:space="0" w:color="000000"/>
              <w:bottom w:val="single" w:sz="6" w:space="0" w:color="000000"/>
              <w:right w:val="single" w:sz="6" w:space="0" w:color="000000"/>
            </w:tcBorders>
            <w:shd w:val="clear" w:color="auto" w:fill="auto"/>
            <w:hideMark/>
          </w:tcPr>
          <w:p w14:paraId="31DC12EE" w14:textId="398A3032" w:rsidR="00541024" w:rsidRPr="000B141A" w:rsidRDefault="00541024" w:rsidP="007C186A">
            <w:pPr>
              <w:spacing w:before="60" w:after="60" w:line="276" w:lineRule="auto"/>
              <w:ind w:left="125" w:right="295"/>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Declarație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atestă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p>
          <w:p w14:paraId="66AE3A33" w14:textId="13D89623" w:rsidR="001D35D7" w:rsidRPr="000B141A" w:rsidRDefault="001D35D7" w:rsidP="007C186A">
            <w:pPr>
              <w:spacing w:before="60" w:after="60" w:line="276" w:lineRule="auto"/>
              <w:ind w:left="125" w:right="295"/>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p>
          <w:p w14:paraId="44FBAD4A" w14:textId="679F8206" w:rsidR="001D35D7" w:rsidRPr="000B141A" w:rsidRDefault="001D35D7" w:rsidP="007C186A">
            <w:pPr>
              <w:spacing w:before="60" w:after="60" w:line="276" w:lineRule="auto"/>
              <w:ind w:left="125" w:right="295"/>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cadrul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program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derivate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linie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directă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material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păstrat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condiții</w:t>
            </w:r>
            <w:r w:rsidR="00BE1E32" w:rsidRPr="000B141A">
              <w:rPr>
                <w:rFonts w:ascii="Times New Roman" w:eastAsia="Times New Roman" w:hAnsi="Times New Roman" w:cs="Times New Roman"/>
                <w:sz w:val="24"/>
                <w:szCs w:val="24"/>
                <w:lang w:val="ro-MD"/>
              </w:rPr>
              <w:t xml:space="preserve"> </w:t>
            </w:r>
            <w:r w:rsidR="0035104E" w:rsidRPr="000B141A">
              <w:rPr>
                <w:rFonts w:ascii="Times New Roman" w:eastAsia="Times New Roman" w:hAnsi="Times New Roman" w:cs="Times New Roman"/>
                <w:sz w:val="24"/>
                <w:szCs w:val="24"/>
                <w:lang w:val="ro-MD"/>
              </w:rPr>
              <w:t>optime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făcut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obiectul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puțin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lastRenderedPageBreak/>
              <w:t>dăunătoare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carantină,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folosindu-se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indicatorii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corespunzători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metode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echivalente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depistarea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acestor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organisme</w:t>
            </w:r>
            <w:r w:rsidR="00BE1E32" w:rsidRPr="000B141A">
              <w:rPr>
                <w:rFonts w:ascii="Times New Roman" w:eastAsia="Times New Roman" w:hAnsi="Times New Roman" w:cs="Times New Roman"/>
                <w:sz w:val="24"/>
                <w:szCs w:val="24"/>
                <w:lang w:val="ro-MD"/>
              </w:rPr>
              <w:t xml:space="preserve"> </w:t>
            </w:r>
            <w:r w:rsidR="00224596" w:rsidRPr="000B141A">
              <w:rPr>
                <w:rFonts w:ascii="Times New Roman" w:eastAsia="Times New Roman" w:hAnsi="Times New Roman" w:cs="Times New Roman"/>
                <w:sz w:val="24"/>
                <w:szCs w:val="24"/>
                <w:lang w:val="ro-MD"/>
              </w:rPr>
              <w:t xml:space="preserve">dăunătoare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declarate,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urma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respective,</w:t>
            </w:r>
          </w:p>
          <w:p w14:paraId="3EC4946A" w14:textId="1D4C7DE1" w:rsidR="001D35D7" w:rsidRPr="000B141A" w:rsidRDefault="001D35D7" w:rsidP="007C186A">
            <w:pPr>
              <w:spacing w:before="60" w:after="60" w:line="276" w:lineRule="auto"/>
              <w:ind w:left="125" w:right="295"/>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sau</w:t>
            </w:r>
          </w:p>
          <w:p w14:paraId="0B82255D" w14:textId="6623E0BE" w:rsidR="001D35D7" w:rsidRPr="000B141A" w:rsidRDefault="001D35D7" w:rsidP="007C186A">
            <w:pPr>
              <w:spacing w:before="60" w:after="60" w:line="276" w:lineRule="auto"/>
              <w:ind w:left="125" w:right="295"/>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derivate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linie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directă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material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păstrat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condiții</w:t>
            </w:r>
            <w:r w:rsidR="00BE1E32" w:rsidRPr="000B141A">
              <w:rPr>
                <w:rFonts w:ascii="Times New Roman" w:eastAsia="Times New Roman" w:hAnsi="Times New Roman" w:cs="Times New Roman"/>
                <w:sz w:val="24"/>
                <w:szCs w:val="24"/>
                <w:lang w:val="ro-MD"/>
              </w:rPr>
              <w:t xml:space="preserve"> </w:t>
            </w:r>
            <w:r w:rsidR="0035104E" w:rsidRPr="000B141A">
              <w:rPr>
                <w:rFonts w:ascii="Times New Roman" w:eastAsia="Times New Roman" w:hAnsi="Times New Roman" w:cs="Times New Roman"/>
                <w:sz w:val="24"/>
                <w:szCs w:val="24"/>
                <w:lang w:val="ro-MD"/>
              </w:rPr>
              <w:t>optime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ultimele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trei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cicluri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vegetație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complete,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făcut,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puțin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obiectul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puțin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carantină</w:t>
            </w:r>
            <w:r w:rsidR="00BE1E32" w:rsidRPr="000B141A">
              <w:rPr>
                <w:rFonts w:ascii="Times New Roman" w:eastAsia="Times New Roman" w:hAnsi="Times New Roman" w:cs="Times New Roman"/>
                <w:sz w:val="24"/>
                <w:szCs w:val="24"/>
                <w:lang w:val="ro-MD"/>
              </w:rPr>
              <w:t xml:space="preserve"> </w:t>
            </w:r>
            <w:r w:rsidR="002D52DB" w:rsidRPr="000B141A">
              <w:rPr>
                <w:rFonts w:ascii="Times New Roman" w:eastAsia="Times New Roman" w:hAnsi="Times New Roman" w:cs="Times New Roman"/>
                <w:sz w:val="24"/>
                <w:szCs w:val="24"/>
                <w:lang w:val="ro-MD"/>
              </w:rPr>
              <w:t xml:space="preserve">relevante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001E2786" w:rsidRPr="000B141A">
              <w:rPr>
                <w:rFonts w:ascii="Times New Roman" w:eastAsia="Times New Roman" w:hAnsi="Times New Roman" w:cs="Times New Roman"/>
                <w:sz w:val="24"/>
                <w:szCs w:val="24"/>
                <w:lang w:val="ro-MD"/>
              </w:rPr>
              <w:t>Republica Moldova</w:t>
            </w:r>
            <w:r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folosindu-se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indicatorii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corespunzători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metode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echivalente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depistarea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acestor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declarate,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urma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carantină;</w:t>
            </w:r>
          </w:p>
          <w:p w14:paraId="672654A0" w14:textId="0A983A12" w:rsidR="00541024" w:rsidRPr="000B141A" w:rsidRDefault="001D35D7" w:rsidP="007C186A">
            <w:pPr>
              <w:spacing w:before="60" w:after="60" w:line="276" w:lineRule="auto"/>
              <w:ind w:left="125" w:right="295"/>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observat,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începutul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ultimelor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trei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cicluri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complete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vegetație,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niciun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simptom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bolilor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cauzate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carantină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producție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susceptibile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imediata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vecinătate.</w:t>
            </w:r>
          </w:p>
        </w:tc>
      </w:tr>
      <w:tr w:rsidR="004E3C4D" w:rsidRPr="000B141A" w14:paraId="2CF7B05C"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6A4916" w14:textId="6947091A" w:rsidR="00541024" w:rsidRPr="000B141A" w:rsidRDefault="00602D7F"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63</w:t>
            </w:r>
            <w:r w:rsidR="00541024" w:rsidRPr="000B141A">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82B791" w14:textId="62C30A1D"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Plante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destinate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specia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Rubus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p>
        </w:tc>
        <w:tc>
          <w:tcPr>
            <w:tcW w:w="834" w:type="pct"/>
            <w:tcBorders>
              <w:top w:val="single" w:sz="6" w:space="0" w:color="000000"/>
              <w:left w:val="single" w:sz="6" w:space="0" w:color="000000"/>
              <w:bottom w:val="single" w:sz="6" w:space="0" w:color="000000"/>
              <w:right w:val="single" w:sz="6" w:space="0" w:color="000000"/>
            </w:tcBorders>
            <w:shd w:val="clear" w:color="auto" w:fill="auto"/>
            <w:hideMark/>
          </w:tcPr>
          <w:p w14:paraId="78C92910" w14:textId="3021F030"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280B45" w:rsidRPr="000B141A">
              <w:rPr>
                <w:rFonts w:ascii="Times New Roman" w:eastAsia="Times New Roman" w:hAnsi="Times New Roman" w:cs="Times New Roman"/>
                <w:sz w:val="24"/>
                <w:szCs w:val="24"/>
                <w:lang w:val="ro-MD"/>
              </w:rPr>
              <w:t>0</w:t>
            </w:r>
          </w:p>
          <w:p w14:paraId="58394086" w14:textId="5F917F8C"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280B45" w:rsidRPr="000B141A">
              <w:rPr>
                <w:rFonts w:ascii="Times New Roman" w:eastAsia="Times New Roman" w:hAnsi="Times New Roman" w:cs="Times New Roman"/>
                <w:sz w:val="24"/>
                <w:szCs w:val="24"/>
                <w:lang w:val="ro-MD"/>
              </w:rPr>
              <w:t>0</w:t>
            </w:r>
          </w:p>
          <w:p w14:paraId="276D3C4F" w14:textId="200EFCA8"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80</w:t>
            </w:r>
            <w:r w:rsidR="00280B45" w:rsidRPr="000B141A">
              <w:rPr>
                <w:rFonts w:ascii="Times New Roman" w:eastAsia="Times New Roman" w:hAnsi="Times New Roman" w:cs="Times New Roman"/>
                <w:sz w:val="24"/>
                <w:szCs w:val="24"/>
                <w:lang w:val="ro-MD"/>
              </w:rPr>
              <w:t>0</w:t>
            </w:r>
          </w:p>
          <w:p w14:paraId="24AF5E32" w14:textId="31DBB044"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45</w:t>
            </w:r>
            <w:r w:rsidR="00280B45" w:rsidRPr="000B141A">
              <w:rPr>
                <w:rFonts w:ascii="Times New Roman" w:eastAsia="Times New Roman" w:hAnsi="Times New Roman" w:cs="Times New Roman"/>
                <w:sz w:val="24"/>
                <w:szCs w:val="24"/>
                <w:lang w:val="ro-MD"/>
              </w:rPr>
              <w:t>0</w:t>
            </w:r>
          </w:p>
          <w:p w14:paraId="76BD602E" w14:textId="38BDB2DA"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46</w:t>
            </w:r>
            <w:r w:rsidR="00280B45" w:rsidRPr="000B141A">
              <w:rPr>
                <w:rFonts w:ascii="Times New Roman" w:eastAsia="Times New Roman" w:hAnsi="Times New Roman" w:cs="Times New Roman"/>
                <w:sz w:val="24"/>
                <w:szCs w:val="24"/>
                <w:lang w:val="ro-MD"/>
              </w:rPr>
              <w:t>0</w:t>
            </w:r>
          </w:p>
          <w:p w14:paraId="5A1FB181" w14:textId="2C69F073"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47</w:t>
            </w:r>
            <w:r w:rsidR="00280B45" w:rsidRPr="000B141A">
              <w:rPr>
                <w:rFonts w:ascii="Times New Roman" w:eastAsia="Times New Roman" w:hAnsi="Times New Roman" w:cs="Times New Roman"/>
                <w:sz w:val="24"/>
                <w:szCs w:val="24"/>
                <w:lang w:val="ro-MD"/>
              </w:rPr>
              <w:t>0</w:t>
            </w:r>
          </w:p>
          <w:p w14:paraId="0CE9982E" w14:textId="3FC4F7FF"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48</w:t>
            </w:r>
            <w:r w:rsidR="00280B45" w:rsidRPr="000B141A">
              <w:rPr>
                <w:rFonts w:ascii="Times New Roman" w:eastAsia="Times New Roman" w:hAnsi="Times New Roman" w:cs="Times New Roman"/>
                <w:sz w:val="24"/>
                <w:szCs w:val="24"/>
                <w:lang w:val="ro-MD"/>
              </w:rPr>
              <w:t>0</w:t>
            </w:r>
          </w:p>
          <w:p w14:paraId="787FC8EA" w14:textId="251DDE60"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1209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91</w:t>
            </w:r>
            <w:r w:rsidR="00280B45" w:rsidRPr="000B141A">
              <w:rPr>
                <w:rFonts w:ascii="Times New Roman" w:eastAsia="Times New Roman" w:hAnsi="Times New Roman" w:cs="Times New Roman"/>
                <w:sz w:val="24"/>
                <w:szCs w:val="24"/>
                <w:lang w:val="ro-MD"/>
              </w:rPr>
              <w:t>0</w:t>
            </w:r>
          </w:p>
          <w:p w14:paraId="594BBFA7" w14:textId="11E7911F"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1209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w:t>
            </w:r>
            <w:r w:rsidR="00280B45" w:rsidRPr="000B141A">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04533E" w14:textId="6688C069" w:rsidR="00541024" w:rsidRPr="000B141A" w:rsidRDefault="00280B45" w:rsidP="007C186A">
            <w:pPr>
              <w:spacing w:before="60" w:after="60" w:line="276" w:lineRule="auto"/>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lastRenderedPageBreak/>
              <w:t>Toate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membre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Uniunii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Europene,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cunoscută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eastAsia="Times New Roman" w:hAnsi="Times New Roman" w:cs="Times New Roman"/>
                <w:sz w:val="24"/>
                <w:szCs w:val="24"/>
                <w:lang w:val="ro-MD"/>
              </w:rPr>
              <w:t xml:space="preserve"> </w:t>
            </w:r>
            <w:r w:rsidR="00541024" w:rsidRPr="000B141A">
              <w:rPr>
                <w:rFonts w:ascii="Times New Roman" w:eastAsia="Times New Roman" w:hAnsi="Times New Roman" w:cs="Times New Roman"/>
                <w:sz w:val="24"/>
                <w:szCs w:val="24"/>
                <w:lang w:val="ro-MD"/>
              </w:rPr>
              <w:t>Black</w:t>
            </w:r>
            <w:r w:rsidR="00BE1E32" w:rsidRPr="000B141A">
              <w:rPr>
                <w:rFonts w:ascii="Times New Roman" w:eastAsia="Times New Roman" w:hAnsi="Times New Roman" w:cs="Times New Roman"/>
                <w:sz w:val="24"/>
                <w:szCs w:val="24"/>
                <w:lang w:val="ro-MD"/>
              </w:rPr>
              <w:t xml:space="preserve"> </w:t>
            </w:r>
            <w:r w:rsidR="00541024" w:rsidRPr="000B141A">
              <w:rPr>
                <w:rFonts w:ascii="Times New Roman" w:eastAsia="Times New Roman" w:hAnsi="Times New Roman" w:cs="Times New Roman"/>
                <w:sz w:val="24"/>
                <w:szCs w:val="24"/>
                <w:lang w:val="ro-MD"/>
              </w:rPr>
              <w:t>raspberry</w:t>
            </w:r>
            <w:r w:rsidR="00BE1E32" w:rsidRPr="000B141A">
              <w:rPr>
                <w:rFonts w:ascii="Times New Roman" w:eastAsia="Times New Roman" w:hAnsi="Times New Roman" w:cs="Times New Roman"/>
                <w:sz w:val="24"/>
                <w:szCs w:val="24"/>
                <w:lang w:val="ro-MD"/>
              </w:rPr>
              <w:t xml:space="preserve"> </w:t>
            </w:r>
            <w:r w:rsidR="00541024" w:rsidRPr="000B141A">
              <w:rPr>
                <w:rFonts w:ascii="Times New Roman" w:eastAsia="Times New Roman" w:hAnsi="Times New Roman" w:cs="Times New Roman"/>
                <w:sz w:val="24"/>
                <w:szCs w:val="24"/>
                <w:lang w:val="ro-MD"/>
              </w:rPr>
              <w:t>latent</w:t>
            </w:r>
            <w:r w:rsidR="00BE1E32" w:rsidRPr="000B141A">
              <w:rPr>
                <w:rFonts w:ascii="Times New Roman" w:eastAsia="Times New Roman" w:hAnsi="Times New Roman" w:cs="Times New Roman"/>
                <w:sz w:val="24"/>
                <w:szCs w:val="24"/>
                <w:lang w:val="ro-MD"/>
              </w:rPr>
              <w:t xml:space="preserve"> </w:t>
            </w:r>
            <w:r w:rsidR="00541024" w:rsidRPr="000B141A">
              <w:rPr>
                <w:rFonts w:ascii="Times New Roman" w:eastAsia="Times New Roman" w:hAnsi="Times New Roman" w:cs="Times New Roman"/>
                <w:sz w:val="24"/>
                <w:szCs w:val="24"/>
                <w:lang w:val="ro-MD"/>
              </w:rPr>
              <w:t>virus</w:t>
            </w:r>
          </w:p>
        </w:tc>
        <w:tc>
          <w:tcPr>
            <w:tcW w:w="1933" w:type="pct"/>
            <w:tcBorders>
              <w:top w:val="single" w:sz="6" w:space="0" w:color="000000"/>
              <w:left w:val="single" w:sz="6" w:space="0" w:color="000000"/>
              <w:bottom w:val="single" w:sz="6" w:space="0" w:color="000000"/>
              <w:right w:val="single" w:sz="6" w:space="0" w:color="000000"/>
            </w:tcBorders>
            <w:shd w:val="clear" w:color="auto" w:fill="auto"/>
            <w:hideMark/>
          </w:tcPr>
          <w:p w14:paraId="22FA48BE" w14:textId="75BFFBEC" w:rsidR="00541024" w:rsidRPr="000B141A" w:rsidRDefault="00541024"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declarație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afide,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inclusiv</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ouăle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acestora,</w:t>
            </w:r>
          </w:p>
          <w:p w14:paraId="76C564FB" w14:textId="69C12F12" w:rsidR="00541024" w:rsidRPr="000B141A" w:rsidRDefault="004130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ș</w:t>
            </w:r>
            <w:r w:rsidR="00541024" w:rsidRPr="000B141A">
              <w:rPr>
                <w:rFonts w:ascii="Times New Roman" w:eastAsia="Times New Roman" w:hAnsi="Times New Roman" w:cs="Times New Roman"/>
                <w:sz w:val="24"/>
                <w:szCs w:val="24"/>
                <w:lang w:val="ro-MD"/>
              </w:rPr>
              <w:t>i</w:t>
            </w:r>
          </w:p>
          <w:p w14:paraId="3FEDA293" w14:textId="76C1C968" w:rsidR="004130F7" w:rsidRPr="000B141A" w:rsidRDefault="004130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p>
          <w:p w14:paraId="0DEE099F" w14:textId="4109987D" w:rsidR="004130F7" w:rsidRPr="000B141A" w:rsidRDefault="004130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1.1.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cadrul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sistem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prevede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derivate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linie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directă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material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păstrat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condiții</w:t>
            </w:r>
            <w:r w:rsidR="00BE1E32" w:rsidRPr="000B141A">
              <w:rPr>
                <w:rFonts w:ascii="Times New Roman" w:eastAsia="Times New Roman" w:hAnsi="Times New Roman" w:cs="Times New Roman"/>
                <w:sz w:val="24"/>
                <w:szCs w:val="24"/>
                <w:lang w:val="ro-MD"/>
              </w:rPr>
              <w:t xml:space="preserve"> </w:t>
            </w:r>
            <w:r w:rsidR="0035104E" w:rsidRPr="000B141A">
              <w:rPr>
                <w:rFonts w:ascii="Times New Roman" w:eastAsia="Times New Roman" w:hAnsi="Times New Roman" w:cs="Times New Roman"/>
                <w:sz w:val="24"/>
                <w:szCs w:val="24"/>
                <w:lang w:val="ro-MD"/>
              </w:rPr>
              <w:t>optime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supus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puțin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Black</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raspberry</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latent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utilizând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indicatori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adecvați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prezența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Black</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raspberry</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latent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metode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echivalente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declarate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urma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acestor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Black</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raspberry</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latent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p>
          <w:p w14:paraId="1DE8493A" w14:textId="3DD8C6B7" w:rsidR="004130F7" w:rsidRPr="000B141A" w:rsidRDefault="004130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sau</w:t>
            </w:r>
          </w:p>
          <w:p w14:paraId="734DF8AE" w14:textId="7A19CA3E" w:rsidR="004130F7" w:rsidRPr="000B141A" w:rsidRDefault="004130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derivate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linie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directă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material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menținut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condiții</w:t>
            </w:r>
            <w:r w:rsidR="00BE1E32" w:rsidRPr="000B141A">
              <w:rPr>
                <w:rFonts w:ascii="Times New Roman" w:eastAsia="Times New Roman" w:hAnsi="Times New Roman" w:cs="Times New Roman"/>
                <w:sz w:val="24"/>
                <w:szCs w:val="24"/>
                <w:lang w:val="ro-MD"/>
              </w:rPr>
              <w:t xml:space="preserve"> </w:t>
            </w:r>
            <w:r w:rsidR="0035104E" w:rsidRPr="000B141A">
              <w:rPr>
                <w:rFonts w:ascii="Times New Roman" w:eastAsia="Times New Roman" w:hAnsi="Times New Roman" w:cs="Times New Roman"/>
                <w:sz w:val="24"/>
                <w:szCs w:val="24"/>
                <w:lang w:val="ro-MD"/>
              </w:rPr>
              <w:t>optime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supus,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puțin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cursul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ultimelor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trei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cicluri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complete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vegetație,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puțin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Black</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raspberry</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latent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utilizând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indicatori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adecvați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prezența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Black</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raspberry</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latent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metode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echivalente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urma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acestor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declarate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Black</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raspberry</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latent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p>
          <w:p w14:paraId="16509884" w14:textId="5EF1D4DF" w:rsidR="00541024" w:rsidRPr="000B141A" w:rsidRDefault="004130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observat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niciun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simptom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bolilor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cauzate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Black</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raspberry</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latent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producție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susceptibile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imediata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vecinătate,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începutul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ultimului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ciclu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complet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vegetație.</w:t>
            </w:r>
          </w:p>
        </w:tc>
      </w:tr>
    </w:tbl>
    <w:p w14:paraId="0D3B954B" w14:textId="23D128E8" w:rsidR="004130F7" w:rsidRPr="000B141A" w:rsidRDefault="004130F7"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lastRenderedPageBreak/>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.3.5.</w:t>
      </w:r>
      <w:r w:rsidR="00F64D38" w:rsidRPr="000B141A">
        <w:rPr>
          <w:rFonts w:ascii="Times New Roman" w:hAnsi="Times New Roman" w:cs="Times New Roman"/>
          <w:sz w:val="28"/>
          <w:szCs w:val="28"/>
          <w:shd w:val="clear" w:color="auto" w:fill="FFFFFF"/>
          <w:lang w:val="ro-MD"/>
        </w:rPr>
        <w:t>9</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1B3B76" w:rsidRPr="000B141A">
        <w:rPr>
          <w:rFonts w:ascii="Times New Roman" w:hAnsi="Times New Roman" w:cs="Times New Roman"/>
          <w:sz w:val="28"/>
          <w:szCs w:val="28"/>
          <w:shd w:val="clear" w:color="auto" w:fill="FFFFFF"/>
          <w:lang w:val="ro-MD"/>
        </w:rPr>
        <w:t>S</w:t>
      </w:r>
      <w:r w:rsidRPr="000B141A">
        <w:rPr>
          <w:rFonts w:ascii="Times New Roman" w:hAnsi="Times New Roman" w:cs="Times New Roman"/>
          <w:sz w:val="28"/>
          <w:szCs w:val="28"/>
          <w:shd w:val="clear" w:color="auto" w:fill="FFFFFF"/>
          <w:lang w:val="ro-MD"/>
        </w:rPr>
        <w:t>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completează</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cu</w:t>
      </w:r>
      <w:r w:rsidR="00BE1E32" w:rsidRPr="000B141A">
        <w:rPr>
          <w:rFonts w:ascii="Times New Roman" w:hAnsi="Times New Roman" w:cs="Times New Roman"/>
          <w:sz w:val="28"/>
          <w:szCs w:val="28"/>
          <w:shd w:val="clear" w:color="auto" w:fill="FFFFFF"/>
          <w:lang w:val="ro-MD"/>
        </w:rPr>
        <w:t xml:space="preserve"> </w:t>
      </w:r>
      <w:r w:rsidR="00F64D38" w:rsidRPr="000B141A">
        <w:rPr>
          <w:rFonts w:ascii="Times New Roman" w:hAnsi="Times New Roman" w:cs="Times New Roman"/>
          <w:sz w:val="28"/>
          <w:szCs w:val="28"/>
          <w:shd w:val="clear" w:color="auto" w:fill="FFFFFF"/>
          <w:lang w:val="ro-MD"/>
        </w:rPr>
        <w:t>poziția</w:t>
      </w:r>
      <w:r w:rsidR="00BE1E32" w:rsidRPr="000B141A">
        <w:rPr>
          <w:rFonts w:ascii="Times New Roman" w:hAnsi="Times New Roman" w:cs="Times New Roman"/>
          <w:sz w:val="28"/>
          <w:szCs w:val="28"/>
          <w:shd w:val="clear" w:color="auto" w:fill="FFFFFF"/>
          <w:lang w:val="ro-MD"/>
        </w:rPr>
        <w:t xml:space="preserve"> </w:t>
      </w:r>
      <w:r w:rsidR="00F64D38" w:rsidRPr="000B141A">
        <w:rPr>
          <w:rFonts w:ascii="Times New Roman" w:hAnsi="Times New Roman" w:cs="Times New Roman"/>
          <w:sz w:val="28"/>
          <w:szCs w:val="28"/>
          <w:shd w:val="clear" w:color="auto" w:fill="FFFFFF"/>
          <w:lang w:val="ro-MD"/>
        </w:rPr>
        <w:t>63</w:t>
      </w:r>
      <w:r w:rsidR="00F64D38" w:rsidRPr="000B141A">
        <w:rPr>
          <w:rFonts w:ascii="Times New Roman" w:hAnsi="Times New Roman" w:cs="Times New Roman"/>
          <w:sz w:val="28"/>
          <w:szCs w:val="28"/>
          <w:shd w:val="clear" w:color="auto" w:fill="FFFFFF"/>
          <w:vertAlign w:val="superscript"/>
          <w:lang w:val="ro-MD"/>
        </w:rPr>
        <w:t>1</w:t>
      </w:r>
      <w:r w:rsidR="00F64D38"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F64D38" w:rsidRPr="000B141A">
        <w:rPr>
          <w:rFonts w:ascii="Times New Roman" w:hAnsi="Times New Roman" w:cs="Times New Roman"/>
          <w:sz w:val="28"/>
          <w:szCs w:val="28"/>
          <w:shd w:val="clear" w:color="auto" w:fill="FFFFFF"/>
          <w:lang w:val="ro-MD"/>
        </w:rPr>
        <w:t>cu</w:t>
      </w:r>
      <w:r w:rsidR="00BE1E32" w:rsidRPr="000B141A">
        <w:rPr>
          <w:rFonts w:ascii="Times New Roman" w:hAnsi="Times New Roman" w:cs="Times New Roman"/>
          <w:sz w:val="28"/>
          <w:szCs w:val="28"/>
          <w:shd w:val="clear" w:color="auto" w:fill="FFFFFF"/>
          <w:vertAlign w:val="superscript"/>
          <w:lang w:val="ro-MD"/>
        </w:rPr>
        <w:t xml:space="preserve"> </w:t>
      </w:r>
      <w:r w:rsidRPr="000B141A">
        <w:rPr>
          <w:rFonts w:ascii="Times New Roman" w:hAnsi="Times New Roman" w:cs="Times New Roman"/>
          <w:sz w:val="28"/>
          <w:szCs w:val="28"/>
          <w:shd w:val="clear" w:color="auto" w:fill="FFFFFF"/>
          <w:lang w:val="ro-MD"/>
        </w:rPr>
        <w:t>următorul</w:t>
      </w:r>
      <w:r w:rsidR="00BE1E32" w:rsidRPr="000B141A">
        <w:rPr>
          <w:rFonts w:ascii="Times New Roman" w:hAnsi="Times New Roman" w:cs="Times New Roman"/>
          <w:sz w:val="28"/>
          <w:szCs w:val="28"/>
          <w:shd w:val="clear" w:color="auto" w:fill="FFFFFF"/>
          <w:lang w:val="ro-MD"/>
        </w:rPr>
        <w:t xml:space="preserve"> </w:t>
      </w:r>
      <w:r w:rsidR="001B3B76" w:rsidRPr="000B141A">
        <w:rPr>
          <w:rFonts w:ascii="Times New Roman" w:hAnsi="Times New Roman" w:cs="Times New Roman"/>
          <w:sz w:val="28"/>
          <w:szCs w:val="28"/>
          <w:shd w:val="clear" w:color="auto" w:fill="FFFFFF"/>
          <w:lang w:val="ro-MD"/>
        </w:rPr>
        <w:t>cuprins</w:t>
      </w:r>
      <w:r w:rsidRPr="000B141A">
        <w:rPr>
          <w:rFonts w:ascii="Times New Roman" w:hAnsi="Times New Roman" w:cs="Times New Roman"/>
          <w:sz w:val="28"/>
          <w:szCs w:val="28"/>
          <w:shd w:val="clear" w:color="auto" w:fill="FFFFFF"/>
          <w:lang w:val="ro-MD"/>
        </w:rPr>
        <w:t>:</w:t>
      </w:r>
    </w:p>
    <w:p w14:paraId="41DB0FC6" w14:textId="77777777" w:rsidR="004130F7" w:rsidRPr="000B141A" w:rsidRDefault="004130F7"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tbl>
      <w:tblPr>
        <w:tblW w:w="502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5"/>
        <w:gridCol w:w="1591"/>
        <w:gridCol w:w="1583"/>
        <w:gridCol w:w="2312"/>
        <w:gridCol w:w="3668"/>
      </w:tblGrid>
      <w:tr w:rsidR="00361BDA" w:rsidRPr="000B141A" w14:paraId="61ABCD17"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ECCC0D" w14:textId="359C541C" w:rsidR="004130F7" w:rsidRPr="000B141A" w:rsidRDefault="00F64D38" w:rsidP="007C186A">
            <w:pPr>
              <w:spacing w:before="60" w:after="60" w:line="276" w:lineRule="auto"/>
              <w:rPr>
                <w:rFonts w:ascii="Times New Roman" w:eastAsia="Times New Roman" w:hAnsi="Times New Roman" w:cs="Times New Roman"/>
                <w:sz w:val="24"/>
                <w:szCs w:val="24"/>
                <w:vertAlign w:val="superscript"/>
                <w:lang w:val="ro-MD"/>
              </w:rPr>
            </w:pPr>
            <w:r w:rsidRPr="000B141A">
              <w:rPr>
                <w:rFonts w:ascii="Times New Roman" w:eastAsia="Times New Roman" w:hAnsi="Times New Roman" w:cs="Times New Roman"/>
                <w:sz w:val="24"/>
                <w:szCs w:val="24"/>
                <w:lang w:val="ro-MD"/>
              </w:rPr>
              <w:t>63</w:t>
            </w:r>
            <w:r w:rsidRPr="000B141A">
              <w:rPr>
                <w:rFonts w:ascii="Times New Roman" w:eastAsia="Times New Roman" w:hAnsi="Times New Roman" w:cs="Times New Roman"/>
                <w:sz w:val="24"/>
                <w:szCs w:val="24"/>
                <w:vertAlign w:val="superscript"/>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5D0230" w14:textId="5ECE09C5" w:rsidR="004130F7" w:rsidRPr="000B141A" w:rsidRDefault="004130F7" w:rsidP="007C186A">
            <w:pPr>
              <w:spacing w:before="60" w:after="60" w:line="276" w:lineRule="auto"/>
              <w:ind w:left="83"/>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Plante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destinate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Rubus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lastRenderedPageBreak/>
              <w:t>excepția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semințelor</w:t>
            </w:r>
          </w:p>
        </w:tc>
        <w:tc>
          <w:tcPr>
            <w:tcW w:w="834" w:type="pct"/>
            <w:tcBorders>
              <w:top w:val="single" w:sz="6" w:space="0" w:color="000000"/>
              <w:left w:val="single" w:sz="6" w:space="0" w:color="000000"/>
              <w:bottom w:val="single" w:sz="6" w:space="0" w:color="000000"/>
              <w:right w:val="single" w:sz="6" w:space="0" w:color="000000"/>
            </w:tcBorders>
            <w:shd w:val="clear" w:color="auto" w:fill="auto"/>
            <w:hideMark/>
          </w:tcPr>
          <w:p w14:paraId="5529C1D4" w14:textId="1960256C" w:rsidR="004130F7" w:rsidRPr="000B141A" w:rsidRDefault="004130F7" w:rsidP="007C186A">
            <w:pPr>
              <w:spacing w:before="60" w:after="60" w:line="276" w:lineRule="auto"/>
              <w:ind w:left="83"/>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F64D38" w:rsidRPr="000B141A">
              <w:rPr>
                <w:rFonts w:ascii="Times New Roman" w:eastAsia="Times New Roman" w:hAnsi="Times New Roman" w:cs="Times New Roman"/>
                <w:sz w:val="24"/>
                <w:szCs w:val="24"/>
                <w:lang w:val="ro-MD"/>
              </w:rPr>
              <w:t>0</w:t>
            </w:r>
          </w:p>
          <w:p w14:paraId="3DFDCC6A" w14:textId="6FFC4B4E" w:rsidR="004130F7" w:rsidRPr="000B141A" w:rsidRDefault="004130F7" w:rsidP="007C186A">
            <w:pPr>
              <w:spacing w:before="60" w:after="60" w:line="276" w:lineRule="auto"/>
              <w:ind w:left="83"/>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F64D38" w:rsidRPr="000B141A">
              <w:rPr>
                <w:rFonts w:ascii="Times New Roman" w:eastAsia="Times New Roman" w:hAnsi="Times New Roman" w:cs="Times New Roman"/>
                <w:sz w:val="24"/>
                <w:szCs w:val="24"/>
                <w:lang w:val="ro-MD"/>
              </w:rPr>
              <w:t>0</w:t>
            </w:r>
          </w:p>
          <w:p w14:paraId="4C97D5A6" w14:textId="46BB9EB4" w:rsidR="004130F7" w:rsidRPr="000B141A" w:rsidRDefault="004130F7" w:rsidP="007C186A">
            <w:pPr>
              <w:spacing w:before="60" w:after="60" w:line="276" w:lineRule="auto"/>
              <w:ind w:left="83"/>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80</w:t>
            </w:r>
            <w:r w:rsidR="00F64D38" w:rsidRPr="000B141A">
              <w:rPr>
                <w:rFonts w:ascii="Times New Roman" w:eastAsia="Times New Roman" w:hAnsi="Times New Roman" w:cs="Times New Roman"/>
                <w:sz w:val="24"/>
                <w:szCs w:val="24"/>
                <w:lang w:val="ro-MD"/>
              </w:rPr>
              <w:t>0</w:t>
            </w:r>
          </w:p>
          <w:p w14:paraId="77EC24A8" w14:textId="5BA70CE1" w:rsidR="004130F7" w:rsidRPr="000B141A" w:rsidRDefault="004130F7" w:rsidP="007C186A">
            <w:pPr>
              <w:spacing w:before="60" w:after="60" w:line="276" w:lineRule="auto"/>
              <w:ind w:left="83"/>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45</w:t>
            </w:r>
            <w:r w:rsidR="00F64D38" w:rsidRPr="000B141A">
              <w:rPr>
                <w:rFonts w:ascii="Times New Roman" w:eastAsia="Times New Roman" w:hAnsi="Times New Roman" w:cs="Times New Roman"/>
                <w:sz w:val="24"/>
                <w:szCs w:val="24"/>
                <w:lang w:val="ro-MD"/>
              </w:rPr>
              <w:t>0</w:t>
            </w:r>
          </w:p>
          <w:p w14:paraId="39473BB1" w14:textId="2278458B" w:rsidR="004130F7" w:rsidRPr="000B141A" w:rsidRDefault="004130F7" w:rsidP="007C186A">
            <w:pPr>
              <w:spacing w:before="60" w:after="60" w:line="276" w:lineRule="auto"/>
              <w:ind w:left="83"/>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46</w:t>
            </w:r>
            <w:r w:rsidR="00F64D38" w:rsidRPr="000B141A">
              <w:rPr>
                <w:rFonts w:ascii="Times New Roman" w:eastAsia="Times New Roman" w:hAnsi="Times New Roman" w:cs="Times New Roman"/>
                <w:sz w:val="24"/>
                <w:szCs w:val="24"/>
                <w:lang w:val="ro-MD"/>
              </w:rPr>
              <w:t>0</w:t>
            </w:r>
          </w:p>
          <w:p w14:paraId="7CC9B61C" w14:textId="180E0FB3" w:rsidR="004130F7" w:rsidRPr="000B141A" w:rsidRDefault="004130F7" w:rsidP="007C186A">
            <w:pPr>
              <w:spacing w:before="60" w:after="60" w:line="276" w:lineRule="auto"/>
              <w:ind w:left="83"/>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47</w:t>
            </w:r>
            <w:r w:rsidR="00F64D38" w:rsidRPr="000B141A">
              <w:rPr>
                <w:rFonts w:ascii="Times New Roman" w:eastAsia="Times New Roman" w:hAnsi="Times New Roman" w:cs="Times New Roman"/>
                <w:sz w:val="24"/>
                <w:szCs w:val="24"/>
                <w:lang w:val="ro-MD"/>
              </w:rPr>
              <w:t>0</w:t>
            </w:r>
          </w:p>
          <w:p w14:paraId="615C54F1" w14:textId="48481600" w:rsidR="004130F7" w:rsidRPr="000B141A" w:rsidRDefault="004130F7" w:rsidP="007C186A">
            <w:pPr>
              <w:spacing w:before="60" w:after="60" w:line="276" w:lineRule="auto"/>
              <w:ind w:left="83"/>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48</w:t>
            </w:r>
            <w:r w:rsidR="00F64D38" w:rsidRPr="000B141A">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339CA9" w14:textId="0F2A6ED9" w:rsidR="004130F7" w:rsidRPr="000B141A" w:rsidRDefault="00F64D38" w:rsidP="007C186A">
            <w:pPr>
              <w:spacing w:before="60" w:after="60" w:line="276" w:lineRule="auto"/>
              <w:ind w:left="83"/>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lastRenderedPageBreak/>
              <w:t>Toate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membre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Uniunii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Europene,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004130F7" w:rsidRPr="000B141A">
              <w:rPr>
                <w:rFonts w:ascii="Times New Roman" w:eastAsia="Times New Roman" w:hAnsi="Times New Roman" w:cs="Times New Roman"/>
                <w:sz w:val="24"/>
                <w:szCs w:val="24"/>
                <w:lang w:val="ro-MD"/>
              </w:rPr>
              <w:t>cunoscută</w:t>
            </w:r>
            <w:r w:rsidR="00BE1E32" w:rsidRPr="000B141A">
              <w:rPr>
                <w:rFonts w:ascii="Times New Roman" w:eastAsia="Times New Roman" w:hAnsi="Times New Roman" w:cs="Times New Roman"/>
                <w:sz w:val="24"/>
                <w:szCs w:val="24"/>
                <w:lang w:val="ro-MD"/>
              </w:rPr>
              <w:t xml:space="preserve"> </w:t>
            </w:r>
            <w:r w:rsidR="004130F7" w:rsidRPr="000B141A">
              <w:rPr>
                <w:rFonts w:ascii="Times New Roman" w:eastAsia="Times New Roman" w:hAnsi="Times New Roman" w:cs="Times New Roman"/>
                <w:sz w:val="24"/>
                <w:szCs w:val="24"/>
                <w:lang w:val="ro-MD"/>
              </w:rPr>
              <w:t>prezența</w:t>
            </w:r>
            <w:r w:rsidR="00BE1E32" w:rsidRPr="000B141A">
              <w:rPr>
                <w:rFonts w:ascii="Times New Roman" w:eastAsia="Times New Roman" w:hAnsi="Times New Roman" w:cs="Times New Roman"/>
                <w:sz w:val="24"/>
                <w:szCs w:val="24"/>
                <w:lang w:val="ro-MD"/>
              </w:rPr>
              <w:t xml:space="preserve"> </w:t>
            </w:r>
            <w:r w:rsidR="004130F7" w:rsidRPr="000B141A">
              <w:rPr>
                <w:rFonts w:ascii="Times New Roman" w:eastAsia="Times New Roman" w:hAnsi="Times New Roman" w:cs="Times New Roman"/>
                <w:i/>
                <w:sz w:val="24"/>
                <w:szCs w:val="24"/>
                <w:lang w:val="ro-MD"/>
              </w:rPr>
              <w:t>Raspberry</w:t>
            </w:r>
            <w:r w:rsidR="00BE1E32" w:rsidRPr="000B141A">
              <w:rPr>
                <w:rFonts w:ascii="Times New Roman" w:eastAsia="Times New Roman" w:hAnsi="Times New Roman" w:cs="Times New Roman"/>
                <w:i/>
                <w:sz w:val="24"/>
                <w:szCs w:val="24"/>
                <w:lang w:val="ro-MD"/>
              </w:rPr>
              <w:t xml:space="preserve"> </w:t>
            </w:r>
            <w:r w:rsidR="004130F7" w:rsidRPr="000B141A">
              <w:rPr>
                <w:rFonts w:ascii="Times New Roman" w:eastAsia="Times New Roman" w:hAnsi="Times New Roman" w:cs="Times New Roman"/>
                <w:i/>
                <w:sz w:val="24"/>
                <w:szCs w:val="24"/>
                <w:lang w:val="ro-MD"/>
              </w:rPr>
              <w:lastRenderedPageBreak/>
              <w:t>leaf</w:t>
            </w:r>
            <w:r w:rsidR="00BE1E32" w:rsidRPr="000B141A">
              <w:rPr>
                <w:rFonts w:ascii="Times New Roman" w:eastAsia="Times New Roman" w:hAnsi="Times New Roman" w:cs="Times New Roman"/>
                <w:i/>
                <w:sz w:val="24"/>
                <w:szCs w:val="24"/>
                <w:lang w:val="ro-MD"/>
              </w:rPr>
              <w:t xml:space="preserve"> </w:t>
            </w:r>
            <w:r w:rsidR="004130F7" w:rsidRPr="000B141A">
              <w:rPr>
                <w:rFonts w:ascii="Times New Roman" w:eastAsia="Times New Roman" w:hAnsi="Times New Roman" w:cs="Times New Roman"/>
                <w:i/>
                <w:sz w:val="24"/>
                <w:szCs w:val="24"/>
                <w:lang w:val="ro-MD"/>
              </w:rPr>
              <w:t>curl</w:t>
            </w:r>
            <w:r w:rsidR="00BE1E32" w:rsidRPr="000B141A">
              <w:rPr>
                <w:rFonts w:ascii="Times New Roman" w:eastAsia="Times New Roman" w:hAnsi="Times New Roman" w:cs="Times New Roman"/>
                <w:i/>
                <w:sz w:val="24"/>
                <w:szCs w:val="24"/>
                <w:lang w:val="ro-MD"/>
              </w:rPr>
              <w:t xml:space="preserve"> </w:t>
            </w:r>
            <w:r w:rsidR="004130F7" w:rsidRPr="000B141A">
              <w:rPr>
                <w:rFonts w:ascii="Times New Roman" w:eastAsia="Times New Roman" w:hAnsi="Times New Roman" w:cs="Times New Roman"/>
                <w:i/>
                <w:sz w:val="24"/>
                <w:szCs w:val="24"/>
                <w:lang w:val="ro-MD"/>
              </w:rPr>
              <w:t>virus,</w:t>
            </w:r>
            <w:r w:rsidR="00BE1E32" w:rsidRPr="000B141A">
              <w:rPr>
                <w:rFonts w:ascii="Times New Roman" w:eastAsia="Times New Roman" w:hAnsi="Times New Roman" w:cs="Times New Roman"/>
                <w:i/>
                <w:sz w:val="24"/>
                <w:szCs w:val="24"/>
                <w:lang w:val="ro-MD"/>
              </w:rPr>
              <w:t xml:space="preserve"> </w:t>
            </w:r>
            <w:r w:rsidR="004130F7" w:rsidRPr="000B141A">
              <w:rPr>
                <w:rFonts w:ascii="Times New Roman" w:eastAsia="Times New Roman" w:hAnsi="Times New Roman" w:cs="Times New Roman"/>
                <w:i/>
                <w:sz w:val="24"/>
                <w:szCs w:val="24"/>
                <w:lang w:val="ro-MD"/>
              </w:rPr>
              <w:t>Cherry</w:t>
            </w:r>
            <w:r w:rsidR="00BE1E32" w:rsidRPr="000B141A">
              <w:rPr>
                <w:rFonts w:ascii="Times New Roman" w:eastAsia="Times New Roman" w:hAnsi="Times New Roman" w:cs="Times New Roman"/>
                <w:i/>
                <w:sz w:val="24"/>
                <w:szCs w:val="24"/>
                <w:lang w:val="ro-MD"/>
              </w:rPr>
              <w:t xml:space="preserve"> </w:t>
            </w:r>
            <w:r w:rsidR="004130F7" w:rsidRPr="000B141A">
              <w:rPr>
                <w:rFonts w:ascii="Times New Roman" w:eastAsia="Times New Roman" w:hAnsi="Times New Roman" w:cs="Times New Roman"/>
                <w:i/>
                <w:sz w:val="24"/>
                <w:szCs w:val="24"/>
                <w:lang w:val="ro-MD"/>
              </w:rPr>
              <w:t>rasp</w:t>
            </w:r>
            <w:r w:rsidR="00BE1E32" w:rsidRPr="000B141A">
              <w:rPr>
                <w:rFonts w:ascii="Times New Roman" w:eastAsia="Times New Roman" w:hAnsi="Times New Roman" w:cs="Times New Roman"/>
                <w:i/>
                <w:sz w:val="24"/>
                <w:szCs w:val="24"/>
                <w:lang w:val="ro-MD"/>
              </w:rPr>
              <w:t xml:space="preserve"> </w:t>
            </w:r>
            <w:r w:rsidR="004130F7" w:rsidRPr="000B141A">
              <w:rPr>
                <w:rFonts w:ascii="Times New Roman" w:eastAsia="Times New Roman" w:hAnsi="Times New Roman" w:cs="Times New Roman"/>
                <w:i/>
                <w:sz w:val="24"/>
                <w:szCs w:val="24"/>
                <w:lang w:val="ro-MD"/>
              </w:rPr>
              <w:t>leaf</w:t>
            </w:r>
            <w:r w:rsidR="00BE1E32" w:rsidRPr="000B141A">
              <w:rPr>
                <w:rFonts w:ascii="Times New Roman" w:eastAsia="Times New Roman" w:hAnsi="Times New Roman" w:cs="Times New Roman"/>
                <w:i/>
                <w:sz w:val="24"/>
                <w:szCs w:val="24"/>
                <w:lang w:val="ro-MD"/>
              </w:rPr>
              <w:t xml:space="preserve"> </w:t>
            </w:r>
            <w:r w:rsidR="004130F7" w:rsidRPr="000B141A">
              <w:rPr>
                <w:rFonts w:ascii="Times New Roman" w:eastAsia="Times New Roman" w:hAnsi="Times New Roman" w:cs="Times New Roman"/>
                <w:i/>
                <w:sz w:val="24"/>
                <w:szCs w:val="24"/>
                <w:lang w:val="ro-MD"/>
              </w:rPr>
              <w:t>virus</w:t>
            </w:r>
          </w:p>
        </w:tc>
        <w:tc>
          <w:tcPr>
            <w:tcW w:w="1933" w:type="pct"/>
            <w:tcBorders>
              <w:top w:val="single" w:sz="6" w:space="0" w:color="000000"/>
              <w:left w:val="single" w:sz="6" w:space="0" w:color="000000"/>
              <w:bottom w:val="single" w:sz="6" w:space="0" w:color="000000"/>
              <w:right w:val="single" w:sz="6" w:space="0" w:color="000000"/>
            </w:tcBorders>
            <w:shd w:val="clear" w:color="auto" w:fill="auto"/>
            <w:hideMark/>
          </w:tcPr>
          <w:p w14:paraId="499A0B86" w14:textId="6C0F876D" w:rsidR="00250C9F" w:rsidRPr="000B141A" w:rsidRDefault="00250C9F" w:rsidP="007C186A">
            <w:pPr>
              <w:pStyle w:val="tbl-norm"/>
              <w:spacing w:before="0" w:beforeAutospacing="0" w:after="0" w:afterAutospacing="0" w:line="276" w:lineRule="auto"/>
              <w:ind w:left="83" w:right="-18" w:firstLine="19"/>
              <w:contextualSpacing/>
              <w:rPr>
                <w:rFonts w:eastAsia="Arial Unicode MS"/>
                <w:lang w:val="ro-MD"/>
              </w:rPr>
            </w:pPr>
            <w:r w:rsidRPr="000B141A">
              <w:rPr>
                <w:rFonts w:eastAsia="Arial Unicode MS"/>
                <w:lang w:val="ro-MD"/>
              </w:rPr>
              <w:lastRenderedPageBreak/>
              <w:t>O</w:t>
            </w:r>
            <w:r w:rsidR="00BE1E32" w:rsidRPr="000B141A">
              <w:rPr>
                <w:rFonts w:eastAsia="Arial Unicode MS"/>
                <w:lang w:val="ro-MD"/>
              </w:rPr>
              <w:t xml:space="preserve"> </w:t>
            </w:r>
            <w:r w:rsidRPr="000B141A">
              <w:rPr>
                <w:rFonts w:eastAsia="Arial Unicode MS"/>
                <w:lang w:val="ro-MD"/>
              </w:rPr>
              <w:t>declarație</w:t>
            </w:r>
            <w:r w:rsidR="00BE1E32" w:rsidRPr="000B141A">
              <w:rPr>
                <w:rFonts w:eastAsia="Arial Unicode MS"/>
                <w:lang w:val="ro-MD"/>
              </w:rPr>
              <w:t xml:space="preserve"> </w:t>
            </w:r>
            <w:r w:rsidRPr="000B141A">
              <w:rPr>
                <w:rFonts w:eastAsia="Arial Unicode MS"/>
                <w:lang w:val="ro-MD"/>
              </w:rPr>
              <w:t>oficială</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să</w:t>
            </w:r>
            <w:r w:rsidR="00BE1E32" w:rsidRPr="000B141A">
              <w:rPr>
                <w:rFonts w:eastAsia="Arial Unicode MS"/>
                <w:lang w:val="ro-MD"/>
              </w:rPr>
              <w:t xml:space="preserve"> </w:t>
            </w:r>
            <w:r w:rsidRPr="000B141A">
              <w:rPr>
                <w:rFonts w:eastAsia="Arial Unicode MS"/>
                <w:lang w:val="ro-MD"/>
              </w:rPr>
              <w:t>ateste</w:t>
            </w:r>
            <w:r w:rsidR="00BE1E32" w:rsidRPr="000B141A">
              <w:rPr>
                <w:rFonts w:eastAsia="Arial Unicode MS"/>
                <w:lang w:val="ro-MD"/>
              </w:rPr>
              <w:t xml:space="preserve"> </w:t>
            </w:r>
            <w:r w:rsidRPr="000B141A">
              <w:rPr>
                <w:rFonts w:eastAsia="Arial Unicode MS"/>
                <w:lang w:val="ro-MD"/>
              </w:rPr>
              <w:t>că</w:t>
            </w:r>
            <w:r w:rsidR="00BE1E32" w:rsidRPr="000B141A">
              <w:rPr>
                <w:rFonts w:eastAsia="Arial Unicode MS"/>
                <w:lang w:val="ro-MD"/>
              </w:rPr>
              <w:t xml:space="preserve"> </w:t>
            </w:r>
            <w:r w:rsidRPr="000B141A">
              <w:rPr>
                <w:rFonts w:eastAsia="Arial Unicode MS"/>
                <w:lang w:val="ro-MD"/>
              </w:rPr>
              <w:t>plantele</w:t>
            </w:r>
            <w:r w:rsidR="00BE1E32" w:rsidRPr="000B141A">
              <w:rPr>
                <w:rFonts w:eastAsia="Arial Unicode MS"/>
                <w:lang w:val="ro-MD"/>
              </w:rPr>
              <w:t xml:space="preserve"> </w:t>
            </w:r>
            <w:r w:rsidRPr="000B141A">
              <w:rPr>
                <w:rFonts w:eastAsia="Arial Unicode MS"/>
                <w:lang w:val="ro-MD"/>
              </w:rPr>
              <w:t>sunt</w:t>
            </w:r>
            <w:r w:rsidR="00BE1E32" w:rsidRPr="000B141A">
              <w:rPr>
                <w:rFonts w:eastAsia="Arial Unicode MS"/>
                <w:lang w:val="ro-MD"/>
              </w:rPr>
              <w:t xml:space="preserve"> </w:t>
            </w:r>
            <w:r w:rsidRPr="000B141A">
              <w:rPr>
                <w:rFonts w:eastAsia="Arial Unicode MS"/>
                <w:lang w:val="ro-MD"/>
              </w:rPr>
              <w:t>indemne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afide,</w:t>
            </w:r>
            <w:r w:rsidR="00BE1E32" w:rsidRPr="000B141A">
              <w:rPr>
                <w:rFonts w:eastAsia="Arial Unicode MS"/>
                <w:lang w:val="ro-MD"/>
              </w:rPr>
              <w:t xml:space="preserve"> </w:t>
            </w:r>
            <w:r w:rsidRPr="000B141A">
              <w:rPr>
                <w:rFonts w:eastAsia="Arial Unicode MS"/>
                <w:lang w:val="ro-MD"/>
              </w:rPr>
              <w:t>inclusiv</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ouăle</w:t>
            </w:r>
            <w:r w:rsidR="00BE1E32" w:rsidRPr="000B141A">
              <w:rPr>
                <w:rFonts w:eastAsia="Arial Unicode MS"/>
                <w:lang w:val="ro-MD"/>
              </w:rPr>
              <w:t xml:space="preserve"> </w:t>
            </w:r>
            <w:r w:rsidRPr="000B141A">
              <w:rPr>
                <w:rFonts w:eastAsia="Arial Unicode MS"/>
                <w:lang w:val="ro-MD"/>
              </w:rPr>
              <w:t>acestora,</w:t>
            </w:r>
          </w:p>
          <w:p w14:paraId="35B8F862" w14:textId="77777777" w:rsidR="00250C9F" w:rsidRPr="000B141A" w:rsidRDefault="00250C9F" w:rsidP="007C186A">
            <w:pPr>
              <w:pStyle w:val="tbl-norm"/>
              <w:spacing w:before="0" w:beforeAutospacing="0" w:after="0" w:afterAutospacing="0" w:line="276" w:lineRule="auto"/>
              <w:ind w:left="83" w:right="-18" w:firstLine="19"/>
              <w:contextualSpacing/>
              <w:rPr>
                <w:rFonts w:eastAsia="Arial Unicode MS"/>
                <w:lang w:val="ro-MD"/>
              </w:rPr>
            </w:pPr>
            <w:r w:rsidRPr="000B141A">
              <w:rPr>
                <w:rFonts w:eastAsia="Arial Unicode MS"/>
                <w:lang w:val="ro-MD"/>
              </w:rPr>
              <w:t>și</w:t>
            </w:r>
          </w:p>
          <w:p w14:paraId="141DA63D" w14:textId="46D4B6EB" w:rsidR="00250C9F" w:rsidRPr="000B141A" w:rsidRDefault="00250C9F" w:rsidP="007C186A">
            <w:pPr>
              <w:pStyle w:val="norm"/>
              <w:spacing w:before="0" w:beforeAutospacing="0" w:after="0" w:afterAutospacing="0" w:line="276" w:lineRule="auto"/>
              <w:ind w:left="83" w:right="-18" w:firstLine="19"/>
              <w:contextualSpacing/>
              <w:rPr>
                <w:rFonts w:eastAsia="Arial Unicode MS"/>
                <w:lang w:val="ro-MD"/>
              </w:rPr>
            </w:pPr>
            <w:r w:rsidRPr="000B141A">
              <w:rPr>
                <w:rFonts w:eastAsia="Arial Unicode MS"/>
                <w:lang w:val="ro-MD"/>
              </w:rPr>
              <w:t>1.</w:t>
            </w:r>
            <w:r w:rsidR="00BE1E32" w:rsidRPr="000B141A">
              <w:rPr>
                <w:rFonts w:eastAsia="Arial Unicode MS"/>
                <w:lang w:val="ro-MD"/>
              </w:rPr>
              <w:t xml:space="preserve"> </w:t>
            </w:r>
            <w:r w:rsidRPr="000B141A">
              <w:rPr>
                <w:rFonts w:eastAsia="Arial Unicode MS"/>
                <w:lang w:val="ro-MD"/>
              </w:rPr>
              <w:t>plantele</w:t>
            </w:r>
            <w:r w:rsidR="00BE1E32" w:rsidRPr="000B141A">
              <w:rPr>
                <w:rFonts w:eastAsia="Arial Unicode MS"/>
                <w:lang w:val="ro-MD"/>
              </w:rPr>
              <w:t xml:space="preserve"> </w:t>
            </w:r>
            <w:r w:rsidRPr="000B141A">
              <w:rPr>
                <w:rFonts w:eastAsia="Arial Unicode MS"/>
                <w:lang w:val="ro-MD"/>
              </w:rPr>
              <w:t>au</w:t>
            </w:r>
            <w:r w:rsidR="00BE1E32" w:rsidRPr="000B141A">
              <w:rPr>
                <w:rFonts w:eastAsia="Arial Unicode MS"/>
                <w:lang w:val="ro-MD"/>
              </w:rPr>
              <w:t xml:space="preserve"> </w:t>
            </w:r>
            <w:r w:rsidRPr="000B141A">
              <w:rPr>
                <w:rFonts w:eastAsia="Arial Unicode MS"/>
                <w:lang w:val="ro-MD"/>
              </w:rPr>
              <w:t>fost:</w:t>
            </w:r>
          </w:p>
          <w:p w14:paraId="507F3572" w14:textId="23C5567F" w:rsidR="00250C9F" w:rsidRPr="000B141A" w:rsidRDefault="00250C9F" w:rsidP="007C186A">
            <w:pPr>
              <w:pStyle w:val="item-none"/>
              <w:spacing w:before="0" w:beforeAutospacing="0" w:after="0" w:afterAutospacing="0" w:line="276" w:lineRule="auto"/>
              <w:ind w:left="83" w:right="-18" w:firstLine="19"/>
              <w:contextualSpacing/>
              <w:rPr>
                <w:rFonts w:eastAsia="Arial Unicode MS"/>
                <w:lang w:val="ro-MD"/>
              </w:rPr>
            </w:pPr>
            <w:r w:rsidRPr="000B141A">
              <w:rPr>
                <w:rFonts w:eastAsia="Arial Unicode MS"/>
                <w:lang w:val="ro-MD"/>
              </w:rPr>
              <w:lastRenderedPageBreak/>
              <w:t>1.1.</w:t>
            </w:r>
            <w:r w:rsidR="00BE1E32" w:rsidRPr="000B141A">
              <w:rPr>
                <w:rFonts w:eastAsia="Arial Unicode MS"/>
                <w:lang w:val="ro-MD"/>
              </w:rPr>
              <w:t xml:space="preserve"> </w:t>
            </w:r>
            <w:r w:rsidRPr="000B141A">
              <w:rPr>
                <w:rFonts w:eastAsia="Arial Unicode MS"/>
                <w:lang w:val="ro-MD"/>
              </w:rPr>
              <w:t>certificate</w:t>
            </w:r>
            <w:r w:rsidR="00BE1E32" w:rsidRPr="000B141A">
              <w:rPr>
                <w:rFonts w:eastAsia="Arial Unicode MS"/>
                <w:lang w:val="ro-MD"/>
              </w:rPr>
              <w:t xml:space="preserve"> </w:t>
            </w:r>
            <w:r w:rsidRPr="000B141A">
              <w:rPr>
                <w:rFonts w:eastAsia="Arial Unicode MS"/>
                <w:lang w:val="ro-MD"/>
              </w:rPr>
              <w:t>oficial</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cadrul</w:t>
            </w:r>
            <w:r w:rsidR="00BE1E32" w:rsidRPr="000B141A">
              <w:rPr>
                <w:rFonts w:eastAsia="Arial Unicode MS"/>
                <w:lang w:val="ro-MD"/>
              </w:rPr>
              <w:t xml:space="preserve"> </w:t>
            </w:r>
            <w:r w:rsidRPr="000B141A">
              <w:rPr>
                <w:rFonts w:eastAsia="Arial Unicode MS"/>
                <w:lang w:val="ro-MD"/>
              </w:rPr>
              <w:t>unui</w:t>
            </w:r>
            <w:r w:rsidR="00BE1E32" w:rsidRPr="000B141A">
              <w:rPr>
                <w:rFonts w:eastAsia="Arial Unicode MS"/>
                <w:lang w:val="ro-MD"/>
              </w:rPr>
              <w:t xml:space="preserve"> </w:t>
            </w:r>
            <w:r w:rsidRPr="000B141A">
              <w:rPr>
                <w:rFonts w:eastAsia="Arial Unicode MS"/>
                <w:lang w:val="ro-MD"/>
              </w:rPr>
              <w:t>program</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certificare</w:t>
            </w:r>
            <w:r w:rsidR="00BE1E32" w:rsidRPr="000B141A">
              <w:rPr>
                <w:rFonts w:eastAsia="Arial Unicode MS"/>
                <w:lang w:val="ro-MD"/>
              </w:rPr>
              <w:t xml:space="preserve"> </w:t>
            </w:r>
            <w:r w:rsidRPr="000B141A">
              <w:rPr>
                <w:rFonts w:eastAsia="Arial Unicode MS"/>
                <w:lang w:val="ro-MD"/>
              </w:rPr>
              <w:t>că</w:t>
            </w:r>
            <w:r w:rsidR="00BE1E32" w:rsidRPr="000B141A">
              <w:rPr>
                <w:rFonts w:eastAsia="Arial Unicode MS"/>
                <w:lang w:val="ro-MD"/>
              </w:rPr>
              <w:t xml:space="preserve"> </w:t>
            </w:r>
            <w:r w:rsidRPr="000B141A">
              <w:rPr>
                <w:rFonts w:eastAsia="Arial Unicode MS"/>
                <w:lang w:val="ro-MD"/>
              </w:rPr>
              <w:t>sunt</w:t>
            </w:r>
            <w:r w:rsidR="00BE1E32" w:rsidRPr="000B141A">
              <w:rPr>
                <w:rFonts w:eastAsia="Arial Unicode MS"/>
                <w:lang w:val="ro-MD"/>
              </w:rPr>
              <w:t xml:space="preserve"> </w:t>
            </w:r>
            <w:r w:rsidRPr="000B141A">
              <w:rPr>
                <w:rFonts w:eastAsia="Arial Unicode MS"/>
                <w:lang w:val="ro-MD"/>
              </w:rPr>
              <w:t>derivate</w:t>
            </w:r>
            <w:r w:rsidR="00BE1E32" w:rsidRPr="000B141A">
              <w:rPr>
                <w:rFonts w:eastAsia="Arial Unicode MS"/>
                <w:lang w:val="ro-MD"/>
              </w:rPr>
              <w:t xml:space="preserve"> </w:t>
            </w:r>
            <w:r w:rsidRPr="000B141A">
              <w:rPr>
                <w:rFonts w:eastAsia="Arial Unicode MS"/>
                <w:lang w:val="ro-MD"/>
              </w:rPr>
              <w:t>pe</w:t>
            </w:r>
            <w:r w:rsidR="00BE1E32" w:rsidRPr="000B141A">
              <w:rPr>
                <w:rFonts w:eastAsia="Arial Unicode MS"/>
                <w:lang w:val="ro-MD"/>
              </w:rPr>
              <w:t xml:space="preserve"> </w:t>
            </w:r>
            <w:r w:rsidRPr="000B141A">
              <w:rPr>
                <w:rFonts w:eastAsia="Arial Unicode MS"/>
                <w:lang w:val="ro-MD"/>
              </w:rPr>
              <w:t>linie</w:t>
            </w:r>
            <w:r w:rsidR="00BE1E32" w:rsidRPr="000B141A">
              <w:rPr>
                <w:rFonts w:eastAsia="Arial Unicode MS"/>
                <w:lang w:val="ro-MD"/>
              </w:rPr>
              <w:t xml:space="preserve"> </w:t>
            </w:r>
            <w:r w:rsidRPr="000B141A">
              <w:rPr>
                <w:rFonts w:eastAsia="Arial Unicode MS"/>
                <w:lang w:val="ro-MD"/>
              </w:rPr>
              <w:t>directă</w:t>
            </w:r>
            <w:r w:rsidR="00BE1E32" w:rsidRPr="000B141A">
              <w:rPr>
                <w:rFonts w:eastAsia="Arial Unicode MS"/>
                <w:lang w:val="ro-MD"/>
              </w:rPr>
              <w:t xml:space="preserve"> </w:t>
            </w:r>
            <w:r w:rsidRPr="000B141A">
              <w:rPr>
                <w:rFonts w:eastAsia="Arial Unicode MS"/>
                <w:lang w:val="ro-MD"/>
              </w:rPr>
              <w:t>dintr-un</w:t>
            </w:r>
            <w:r w:rsidR="00BE1E32" w:rsidRPr="000B141A">
              <w:rPr>
                <w:rFonts w:eastAsia="Arial Unicode MS"/>
                <w:lang w:val="ro-MD"/>
              </w:rPr>
              <w:t xml:space="preserve"> </w:t>
            </w:r>
            <w:r w:rsidRPr="000B141A">
              <w:rPr>
                <w:rFonts w:eastAsia="Arial Unicode MS"/>
                <w:lang w:val="ro-MD"/>
              </w:rPr>
              <w:t>material</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păstrat</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condiții</w:t>
            </w:r>
            <w:r w:rsidR="00BE1E32" w:rsidRPr="000B141A">
              <w:rPr>
                <w:rFonts w:eastAsia="Arial Unicode MS"/>
                <w:lang w:val="ro-MD"/>
              </w:rPr>
              <w:t xml:space="preserve"> </w:t>
            </w:r>
            <w:r w:rsidR="0035104E" w:rsidRPr="000B141A">
              <w:rPr>
                <w:rFonts w:eastAsia="Arial Unicode MS"/>
                <w:lang w:val="ro-MD"/>
              </w:rPr>
              <w:t>optime</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făcut</w:t>
            </w:r>
            <w:r w:rsidR="00BE1E32" w:rsidRPr="000B141A">
              <w:rPr>
                <w:rFonts w:eastAsia="Arial Unicode MS"/>
                <w:lang w:val="ro-MD"/>
              </w:rPr>
              <w:t xml:space="preserve"> </w:t>
            </w:r>
            <w:r w:rsidRPr="000B141A">
              <w:rPr>
                <w:rFonts w:eastAsia="Arial Unicode MS"/>
                <w:lang w:val="ro-MD"/>
              </w:rPr>
              <w:t>obiectul</w:t>
            </w:r>
            <w:r w:rsidR="00BE1E32" w:rsidRPr="000B141A">
              <w:rPr>
                <w:rFonts w:eastAsia="Arial Unicode MS"/>
                <w:lang w:val="ro-MD"/>
              </w:rPr>
              <w:t xml:space="preserve"> </w:t>
            </w:r>
            <w:r w:rsidRPr="000B141A">
              <w:rPr>
                <w:rFonts w:eastAsia="Arial Unicode MS"/>
                <w:lang w:val="ro-MD"/>
              </w:rPr>
              <w:t>testării</w:t>
            </w:r>
            <w:r w:rsidR="00BE1E32" w:rsidRPr="000B141A">
              <w:rPr>
                <w:rFonts w:eastAsia="Arial Unicode MS"/>
                <w:lang w:val="ro-MD"/>
              </w:rPr>
              <w:t xml:space="preserve"> </w:t>
            </w:r>
            <w:r w:rsidRPr="000B141A">
              <w:rPr>
                <w:rFonts w:eastAsia="Arial Unicode MS"/>
                <w:lang w:val="ro-MD"/>
              </w:rPr>
              <w:t>oficiale</w:t>
            </w:r>
            <w:r w:rsidR="00BE1E32" w:rsidRPr="000B141A">
              <w:rPr>
                <w:rFonts w:eastAsia="Arial Unicode MS"/>
                <w:lang w:val="ro-MD"/>
              </w:rPr>
              <w:t xml:space="preserve"> </w:t>
            </w:r>
            <w:r w:rsidRPr="000B141A">
              <w:rPr>
                <w:rFonts w:eastAsia="Arial Unicode MS"/>
                <w:lang w:val="ro-MD"/>
              </w:rPr>
              <w:t>cel</w:t>
            </w:r>
            <w:r w:rsidR="00BE1E32" w:rsidRPr="000B141A">
              <w:rPr>
                <w:rFonts w:eastAsia="Arial Unicode MS"/>
                <w:lang w:val="ro-MD"/>
              </w:rPr>
              <w:t xml:space="preserve"> </w:t>
            </w:r>
            <w:r w:rsidRPr="000B141A">
              <w:rPr>
                <w:rFonts w:eastAsia="Arial Unicode MS"/>
                <w:lang w:val="ro-MD"/>
              </w:rPr>
              <w:t>puțin</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organismele</w:t>
            </w:r>
            <w:r w:rsidR="00BE1E32" w:rsidRPr="000B141A">
              <w:rPr>
                <w:rFonts w:eastAsia="Arial Unicode MS"/>
                <w:lang w:val="ro-MD"/>
              </w:rPr>
              <w:t xml:space="preserve"> </w:t>
            </w:r>
            <w:r w:rsidRPr="000B141A">
              <w:rPr>
                <w:rFonts w:eastAsia="Arial Unicode MS"/>
                <w:lang w:val="ro-MD"/>
              </w:rPr>
              <w:t>dăunătoare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carantină</w:t>
            </w:r>
            <w:r w:rsidR="00BE1E32" w:rsidRPr="000B141A">
              <w:rPr>
                <w:rFonts w:eastAsia="Arial Unicode MS"/>
                <w:lang w:val="ro-MD"/>
              </w:rPr>
              <w:t xml:space="preserve"> </w:t>
            </w:r>
            <w:r w:rsidRPr="000B141A">
              <w:rPr>
                <w:rFonts w:eastAsia="Arial Unicode MS"/>
                <w:lang w:val="ro-MD"/>
              </w:rPr>
              <w:t>relevante</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Republica</w:t>
            </w:r>
            <w:r w:rsidR="00BE1E32" w:rsidRPr="000B141A">
              <w:rPr>
                <w:rFonts w:eastAsia="Arial Unicode MS"/>
                <w:lang w:val="ro-MD"/>
              </w:rPr>
              <w:t xml:space="preserve"> </w:t>
            </w:r>
            <w:r w:rsidRPr="000B141A">
              <w:rPr>
                <w:rFonts w:eastAsia="Arial Unicode MS"/>
                <w:lang w:val="ro-MD"/>
              </w:rPr>
              <w:t>Moldova,</w:t>
            </w:r>
            <w:r w:rsidR="00BE1E32" w:rsidRPr="000B141A">
              <w:rPr>
                <w:rFonts w:eastAsia="Arial Unicode MS"/>
                <w:lang w:val="ro-MD"/>
              </w:rPr>
              <w:t xml:space="preserve"> </w:t>
            </w:r>
            <w:r w:rsidRPr="000B141A">
              <w:rPr>
                <w:rFonts w:eastAsia="Arial Unicode MS"/>
                <w:lang w:val="ro-MD"/>
              </w:rPr>
              <w:t>folosindu-se</w:t>
            </w:r>
            <w:r w:rsidR="00BE1E32" w:rsidRPr="000B141A">
              <w:rPr>
                <w:rFonts w:eastAsia="Arial Unicode MS"/>
                <w:lang w:val="ro-MD"/>
              </w:rPr>
              <w:t xml:space="preserve"> </w:t>
            </w:r>
            <w:r w:rsidRPr="000B141A">
              <w:rPr>
                <w:rFonts w:eastAsia="Arial Unicode MS"/>
                <w:lang w:val="ro-MD"/>
              </w:rPr>
              <w:t>indicatorii</w:t>
            </w:r>
            <w:r w:rsidR="00BE1E32" w:rsidRPr="000B141A">
              <w:rPr>
                <w:rFonts w:eastAsia="Arial Unicode MS"/>
                <w:lang w:val="ro-MD"/>
              </w:rPr>
              <w:t xml:space="preserve"> </w:t>
            </w:r>
            <w:r w:rsidRPr="000B141A">
              <w:rPr>
                <w:rFonts w:eastAsia="Arial Unicode MS"/>
                <w:lang w:val="ro-MD"/>
              </w:rPr>
              <w:t>corespunzători</w:t>
            </w:r>
            <w:r w:rsidR="00BE1E32" w:rsidRPr="000B141A">
              <w:rPr>
                <w:rFonts w:eastAsia="Arial Unicode MS"/>
                <w:lang w:val="ro-MD"/>
              </w:rPr>
              <w:t xml:space="preserve"> </w:t>
            </w:r>
            <w:r w:rsidRPr="000B141A">
              <w:rPr>
                <w:rFonts w:eastAsia="Arial Unicode MS"/>
                <w:lang w:val="ro-MD"/>
              </w:rPr>
              <w:t>sau</w:t>
            </w:r>
            <w:r w:rsidR="00BE1E32" w:rsidRPr="000B141A">
              <w:rPr>
                <w:rFonts w:eastAsia="Arial Unicode MS"/>
                <w:lang w:val="ro-MD"/>
              </w:rPr>
              <w:t xml:space="preserve"> </w:t>
            </w:r>
            <w:r w:rsidRPr="000B141A">
              <w:rPr>
                <w:rFonts w:eastAsia="Arial Unicode MS"/>
                <w:lang w:val="ro-MD"/>
              </w:rPr>
              <w:t>metode</w:t>
            </w:r>
            <w:r w:rsidR="00BE1E32" w:rsidRPr="000B141A">
              <w:rPr>
                <w:rFonts w:eastAsia="Arial Unicode MS"/>
                <w:lang w:val="ro-MD"/>
              </w:rPr>
              <w:t xml:space="preserve"> </w:t>
            </w:r>
            <w:r w:rsidRPr="000B141A">
              <w:rPr>
                <w:rFonts w:eastAsia="Arial Unicode MS"/>
                <w:lang w:val="ro-MD"/>
              </w:rPr>
              <w:t>echivalente</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depistarea</w:t>
            </w:r>
            <w:r w:rsidR="00BE1E32" w:rsidRPr="000B141A">
              <w:rPr>
                <w:rFonts w:eastAsia="Arial Unicode MS"/>
                <w:lang w:val="ro-MD"/>
              </w:rPr>
              <w:t xml:space="preserve"> </w:t>
            </w:r>
            <w:r w:rsidRPr="000B141A">
              <w:rPr>
                <w:rFonts w:eastAsia="Arial Unicode MS"/>
                <w:lang w:val="ro-MD"/>
              </w:rPr>
              <w:t>acestor</w:t>
            </w:r>
            <w:r w:rsidR="00BE1E32" w:rsidRPr="000B141A">
              <w:rPr>
                <w:rFonts w:eastAsia="Arial Unicode MS"/>
                <w:lang w:val="ro-MD"/>
              </w:rPr>
              <w:t xml:space="preserve"> </w:t>
            </w:r>
            <w:r w:rsidRPr="000B141A">
              <w:rPr>
                <w:rFonts w:eastAsia="Arial Unicode MS"/>
                <w:lang w:val="ro-MD"/>
              </w:rPr>
              <w:t>organisme</w:t>
            </w:r>
            <w:r w:rsidR="00BE1E32" w:rsidRPr="000B141A">
              <w:rPr>
                <w:rFonts w:eastAsia="Arial Unicode MS"/>
                <w:lang w:val="ro-MD"/>
              </w:rPr>
              <w:t xml:space="preserve"> </w:t>
            </w:r>
            <w:r w:rsidRPr="000B141A">
              <w:rPr>
                <w:rFonts w:eastAsia="Arial Unicode MS"/>
                <w:lang w:val="ro-MD"/>
              </w:rPr>
              <w:t>dăunătoare</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au</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declarate,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urma</w:t>
            </w:r>
            <w:r w:rsidR="00BE1E32" w:rsidRPr="000B141A">
              <w:rPr>
                <w:rFonts w:eastAsia="Arial Unicode MS"/>
                <w:lang w:val="ro-MD"/>
              </w:rPr>
              <w:t xml:space="preserve"> </w:t>
            </w:r>
            <w:r w:rsidRPr="000B141A">
              <w:rPr>
                <w:rFonts w:eastAsia="Arial Unicode MS"/>
                <w:lang w:val="ro-MD"/>
              </w:rPr>
              <w:t>testării,</w:t>
            </w:r>
            <w:r w:rsidR="00BE1E32" w:rsidRPr="000B141A">
              <w:rPr>
                <w:rFonts w:eastAsia="Arial Unicode MS"/>
                <w:lang w:val="ro-MD"/>
              </w:rPr>
              <w:t xml:space="preserve"> </w:t>
            </w:r>
            <w:r w:rsidRPr="000B141A">
              <w:rPr>
                <w:rFonts w:eastAsia="Arial Unicode MS"/>
                <w:lang w:val="ro-MD"/>
              </w:rPr>
              <w:t>ca</w:t>
            </w:r>
            <w:r w:rsidR="00BE1E32" w:rsidRPr="000B141A">
              <w:rPr>
                <w:rFonts w:eastAsia="Arial Unicode MS"/>
                <w:lang w:val="ro-MD"/>
              </w:rPr>
              <w:t xml:space="preserve"> </w:t>
            </w:r>
            <w:r w:rsidRPr="000B141A">
              <w:rPr>
                <w:rFonts w:eastAsia="Arial Unicode MS"/>
                <w:lang w:val="ro-MD"/>
              </w:rPr>
              <w:t>fiind</w:t>
            </w:r>
            <w:r w:rsidR="00BE1E32" w:rsidRPr="000B141A">
              <w:rPr>
                <w:rFonts w:eastAsia="Arial Unicode MS"/>
                <w:lang w:val="ro-MD"/>
              </w:rPr>
              <w:t xml:space="preserve"> </w:t>
            </w:r>
            <w:r w:rsidRPr="000B141A">
              <w:rPr>
                <w:rFonts w:eastAsia="Arial Unicode MS"/>
                <w:lang w:val="ro-MD"/>
              </w:rPr>
              <w:t>indemne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respectivele</w:t>
            </w:r>
            <w:r w:rsidR="00BE1E32" w:rsidRPr="000B141A">
              <w:rPr>
                <w:rFonts w:eastAsia="Arial Unicode MS"/>
                <w:lang w:val="ro-MD"/>
              </w:rPr>
              <w:t xml:space="preserve"> </w:t>
            </w:r>
            <w:r w:rsidRPr="000B141A">
              <w:rPr>
                <w:rFonts w:eastAsia="Arial Unicode MS"/>
                <w:lang w:val="ro-MD"/>
              </w:rPr>
              <w:t>organisme</w:t>
            </w:r>
            <w:r w:rsidR="00BE1E32" w:rsidRPr="000B141A">
              <w:rPr>
                <w:rFonts w:eastAsia="Arial Unicode MS"/>
                <w:lang w:val="ro-MD"/>
              </w:rPr>
              <w:t xml:space="preserve"> </w:t>
            </w:r>
            <w:r w:rsidRPr="000B141A">
              <w:rPr>
                <w:rFonts w:eastAsia="Arial Unicode MS"/>
                <w:lang w:val="ro-MD"/>
              </w:rPr>
              <w:t>dăunătoare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carantină</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Republica</w:t>
            </w:r>
            <w:r w:rsidR="00BE1E32" w:rsidRPr="000B141A">
              <w:rPr>
                <w:rFonts w:eastAsia="Arial Unicode MS"/>
                <w:lang w:val="ro-MD"/>
              </w:rPr>
              <w:t xml:space="preserve"> </w:t>
            </w:r>
            <w:r w:rsidRPr="000B141A">
              <w:rPr>
                <w:rFonts w:eastAsia="Arial Unicode MS"/>
                <w:lang w:val="ro-MD"/>
              </w:rPr>
              <w:t>Moldova,</w:t>
            </w:r>
          </w:p>
          <w:p w14:paraId="3B323499" w14:textId="77777777" w:rsidR="00250C9F" w:rsidRPr="000B141A" w:rsidRDefault="00250C9F" w:rsidP="007C186A">
            <w:pPr>
              <w:pStyle w:val="item-none"/>
              <w:spacing w:before="0" w:beforeAutospacing="0" w:after="0" w:afterAutospacing="0" w:line="276" w:lineRule="auto"/>
              <w:ind w:left="83" w:right="-18" w:firstLine="19"/>
              <w:contextualSpacing/>
              <w:rPr>
                <w:rFonts w:eastAsia="Arial Unicode MS"/>
                <w:lang w:val="ro-MD"/>
              </w:rPr>
            </w:pPr>
            <w:r w:rsidRPr="000B141A">
              <w:rPr>
                <w:rFonts w:eastAsia="Arial Unicode MS"/>
                <w:lang w:val="ro-MD"/>
              </w:rPr>
              <w:t>sau</w:t>
            </w:r>
          </w:p>
          <w:p w14:paraId="1018B7CA" w14:textId="6DB294FE" w:rsidR="00250C9F" w:rsidRPr="000B141A" w:rsidRDefault="00250C9F" w:rsidP="007C186A">
            <w:pPr>
              <w:pStyle w:val="item-none"/>
              <w:spacing w:before="0" w:beforeAutospacing="0" w:after="0" w:afterAutospacing="0" w:line="276" w:lineRule="auto"/>
              <w:ind w:left="83" w:right="-18" w:firstLine="19"/>
              <w:contextualSpacing/>
              <w:rPr>
                <w:rFonts w:eastAsia="Arial Unicode MS"/>
                <w:lang w:val="ro-MD"/>
              </w:rPr>
            </w:pPr>
            <w:r w:rsidRPr="000B141A">
              <w:rPr>
                <w:rFonts w:eastAsia="Arial Unicode MS"/>
                <w:lang w:val="ro-MD"/>
              </w:rPr>
              <w:t>1.2.</w:t>
            </w:r>
            <w:r w:rsidR="00BE1E32" w:rsidRPr="000B141A">
              <w:rPr>
                <w:rFonts w:eastAsia="Arial Unicode MS"/>
                <w:lang w:val="ro-MD"/>
              </w:rPr>
              <w:t xml:space="preserve"> </w:t>
            </w:r>
            <w:r w:rsidRPr="000B141A">
              <w:rPr>
                <w:rFonts w:eastAsia="Arial Unicode MS"/>
                <w:lang w:val="ro-MD"/>
              </w:rPr>
              <w:t>au</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derivate</w:t>
            </w:r>
            <w:r w:rsidR="00BE1E32" w:rsidRPr="000B141A">
              <w:rPr>
                <w:rFonts w:eastAsia="Arial Unicode MS"/>
                <w:lang w:val="ro-MD"/>
              </w:rPr>
              <w:t xml:space="preserve"> </w:t>
            </w:r>
            <w:r w:rsidRPr="000B141A">
              <w:rPr>
                <w:rFonts w:eastAsia="Arial Unicode MS"/>
                <w:lang w:val="ro-MD"/>
              </w:rPr>
              <w:t>pe</w:t>
            </w:r>
            <w:r w:rsidR="00BE1E32" w:rsidRPr="000B141A">
              <w:rPr>
                <w:rFonts w:eastAsia="Arial Unicode MS"/>
                <w:lang w:val="ro-MD"/>
              </w:rPr>
              <w:t xml:space="preserve"> </w:t>
            </w:r>
            <w:r w:rsidRPr="000B141A">
              <w:rPr>
                <w:rFonts w:eastAsia="Arial Unicode MS"/>
                <w:lang w:val="ro-MD"/>
              </w:rPr>
              <w:t>linie</w:t>
            </w:r>
            <w:r w:rsidR="00BE1E32" w:rsidRPr="000B141A">
              <w:rPr>
                <w:rFonts w:eastAsia="Arial Unicode MS"/>
                <w:lang w:val="ro-MD"/>
              </w:rPr>
              <w:t xml:space="preserve"> </w:t>
            </w:r>
            <w:r w:rsidRPr="000B141A">
              <w:rPr>
                <w:rFonts w:eastAsia="Arial Unicode MS"/>
                <w:lang w:val="ro-MD"/>
              </w:rPr>
              <w:t>directă</w:t>
            </w:r>
            <w:r w:rsidR="00BE1E32" w:rsidRPr="000B141A">
              <w:rPr>
                <w:rFonts w:eastAsia="Arial Unicode MS"/>
                <w:lang w:val="ro-MD"/>
              </w:rPr>
              <w:t xml:space="preserve"> </w:t>
            </w:r>
            <w:r w:rsidRPr="000B141A">
              <w:rPr>
                <w:rFonts w:eastAsia="Arial Unicode MS"/>
                <w:lang w:val="ro-MD"/>
              </w:rPr>
              <w:t>dintr-un</w:t>
            </w:r>
            <w:r w:rsidR="00BE1E32" w:rsidRPr="000B141A">
              <w:rPr>
                <w:rFonts w:eastAsia="Arial Unicode MS"/>
                <w:lang w:val="ro-MD"/>
              </w:rPr>
              <w:t xml:space="preserve"> </w:t>
            </w:r>
            <w:r w:rsidRPr="000B141A">
              <w:rPr>
                <w:rFonts w:eastAsia="Arial Unicode MS"/>
                <w:lang w:val="ro-MD"/>
              </w:rPr>
              <w:t>material</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păstrat</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condiții</w:t>
            </w:r>
            <w:r w:rsidR="00BE1E32" w:rsidRPr="000B141A">
              <w:rPr>
                <w:rFonts w:eastAsia="Arial Unicode MS"/>
                <w:lang w:val="ro-MD"/>
              </w:rPr>
              <w:t xml:space="preserve"> </w:t>
            </w:r>
            <w:r w:rsidR="0035104E" w:rsidRPr="000B141A">
              <w:rPr>
                <w:rFonts w:eastAsia="Arial Unicode MS"/>
                <w:lang w:val="ro-MD"/>
              </w:rPr>
              <w:t>optime</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ultimele</w:t>
            </w:r>
            <w:r w:rsidR="00BE1E32" w:rsidRPr="000B141A">
              <w:rPr>
                <w:rFonts w:eastAsia="Arial Unicode MS"/>
                <w:lang w:val="ro-MD"/>
              </w:rPr>
              <w:t xml:space="preserve"> </w:t>
            </w:r>
            <w:r w:rsidRPr="000B141A">
              <w:rPr>
                <w:rFonts w:eastAsia="Arial Unicode MS"/>
                <w:lang w:val="ro-MD"/>
              </w:rPr>
              <w:t>trei</w:t>
            </w:r>
            <w:r w:rsidR="00BE1E32" w:rsidRPr="000B141A">
              <w:rPr>
                <w:rFonts w:eastAsia="Arial Unicode MS"/>
                <w:lang w:val="ro-MD"/>
              </w:rPr>
              <w:t xml:space="preserve"> </w:t>
            </w:r>
            <w:r w:rsidRPr="000B141A">
              <w:rPr>
                <w:rFonts w:eastAsia="Arial Unicode MS"/>
                <w:lang w:val="ro-MD"/>
              </w:rPr>
              <w:t>cicluri</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vegetație</w:t>
            </w:r>
            <w:r w:rsidR="00BE1E32" w:rsidRPr="000B141A">
              <w:rPr>
                <w:rFonts w:eastAsia="Arial Unicode MS"/>
                <w:lang w:val="ro-MD"/>
              </w:rPr>
              <w:t xml:space="preserve"> </w:t>
            </w:r>
            <w:r w:rsidRPr="000B141A">
              <w:rPr>
                <w:rFonts w:eastAsia="Arial Unicode MS"/>
                <w:lang w:val="ro-MD"/>
              </w:rPr>
              <w:t>complete,</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făcut,</w:t>
            </w:r>
            <w:r w:rsidR="00BE1E32" w:rsidRPr="000B141A">
              <w:rPr>
                <w:rFonts w:eastAsia="Arial Unicode MS"/>
                <w:lang w:val="ro-MD"/>
              </w:rPr>
              <w:t xml:space="preserve"> </w:t>
            </w:r>
            <w:r w:rsidRPr="000B141A">
              <w:rPr>
                <w:rFonts w:eastAsia="Arial Unicode MS"/>
                <w:lang w:val="ro-MD"/>
              </w:rPr>
              <w:t>cel</w:t>
            </w:r>
            <w:r w:rsidR="00BE1E32" w:rsidRPr="000B141A">
              <w:rPr>
                <w:rFonts w:eastAsia="Arial Unicode MS"/>
                <w:lang w:val="ro-MD"/>
              </w:rPr>
              <w:t xml:space="preserve"> </w:t>
            </w:r>
            <w:r w:rsidRPr="000B141A">
              <w:rPr>
                <w:rFonts w:eastAsia="Arial Unicode MS"/>
                <w:lang w:val="ro-MD"/>
              </w:rPr>
              <w:t>puțin</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dată,</w:t>
            </w:r>
            <w:r w:rsidR="00BE1E32" w:rsidRPr="000B141A">
              <w:rPr>
                <w:rFonts w:eastAsia="Arial Unicode MS"/>
                <w:lang w:val="ro-MD"/>
              </w:rPr>
              <w:t xml:space="preserve"> </w:t>
            </w:r>
            <w:r w:rsidRPr="000B141A">
              <w:rPr>
                <w:rFonts w:eastAsia="Arial Unicode MS"/>
                <w:lang w:val="ro-MD"/>
              </w:rPr>
              <w:t>obiectul</w:t>
            </w:r>
            <w:r w:rsidR="00BE1E32" w:rsidRPr="000B141A">
              <w:rPr>
                <w:rFonts w:eastAsia="Arial Unicode MS"/>
                <w:lang w:val="ro-MD"/>
              </w:rPr>
              <w:t xml:space="preserve"> </w:t>
            </w:r>
            <w:r w:rsidRPr="000B141A">
              <w:rPr>
                <w:rFonts w:eastAsia="Arial Unicode MS"/>
                <w:lang w:val="ro-MD"/>
              </w:rPr>
              <w:t>testării</w:t>
            </w:r>
            <w:r w:rsidR="00BE1E32" w:rsidRPr="000B141A">
              <w:rPr>
                <w:rFonts w:eastAsia="Arial Unicode MS"/>
                <w:lang w:val="ro-MD"/>
              </w:rPr>
              <w:t xml:space="preserve"> </w:t>
            </w:r>
            <w:r w:rsidRPr="000B141A">
              <w:rPr>
                <w:rFonts w:eastAsia="Arial Unicode MS"/>
                <w:lang w:val="ro-MD"/>
              </w:rPr>
              <w:t>oficiale</w:t>
            </w:r>
            <w:r w:rsidR="00BE1E32" w:rsidRPr="000B141A">
              <w:rPr>
                <w:rFonts w:eastAsia="Arial Unicode MS"/>
                <w:lang w:val="ro-MD"/>
              </w:rPr>
              <w:t xml:space="preserve"> </w:t>
            </w:r>
            <w:r w:rsidRPr="000B141A">
              <w:rPr>
                <w:rFonts w:eastAsia="Arial Unicode MS"/>
                <w:lang w:val="ro-MD"/>
              </w:rPr>
              <w:t>cel</w:t>
            </w:r>
            <w:r w:rsidR="00BE1E32" w:rsidRPr="000B141A">
              <w:rPr>
                <w:rFonts w:eastAsia="Arial Unicode MS"/>
                <w:lang w:val="ro-MD"/>
              </w:rPr>
              <w:t xml:space="preserve"> </w:t>
            </w:r>
            <w:r w:rsidRPr="000B141A">
              <w:rPr>
                <w:rFonts w:eastAsia="Arial Unicode MS"/>
                <w:lang w:val="ro-MD"/>
              </w:rPr>
              <w:t>puțin</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organismele</w:t>
            </w:r>
            <w:r w:rsidR="00BE1E32" w:rsidRPr="000B141A">
              <w:rPr>
                <w:rFonts w:eastAsia="Arial Unicode MS"/>
                <w:lang w:val="ro-MD"/>
              </w:rPr>
              <w:t xml:space="preserve"> </w:t>
            </w:r>
            <w:r w:rsidRPr="000B141A">
              <w:rPr>
                <w:rFonts w:eastAsia="Arial Unicode MS"/>
                <w:lang w:val="ro-MD"/>
              </w:rPr>
              <w:t>dăunătoare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carantină</w:t>
            </w:r>
            <w:r w:rsidR="00BE1E32" w:rsidRPr="000B141A">
              <w:rPr>
                <w:rFonts w:eastAsia="Arial Unicode MS"/>
                <w:lang w:val="ro-MD"/>
              </w:rPr>
              <w:t xml:space="preserve"> </w:t>
            </w:r>
            <w:r w:rsidR="00083068" w:rsidRPr="000B141A">
              <w:rPr>
                <w:rFonts w:eastAsia="Arial Unicode MS"/>
                <w:lang w:val="ro-MD"/>
              </w:rPr>
              <w:t xml:space="preserve">relevante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Republica</w:t>
            </w:r>
            <w:r w:rsidR="00BE1E32" w:rsidRPr="000B141A">
              <w:rPr>
                <w:rFonts w:eastAsia="Arial Unicode MS"/>
                <w:lang w:val="ro-MD"/>
              </w:rPr>
              <w:t xml:space="preserve"> </w:t>
            </w:r>
            <w:r w:rsidRPr="000B141A">
              <w:rPr>
                <w:rFonts w:eastAsia="Arial Unicode MS"/>
                <w:lang w:val="ro-MD"/>
              </w:rPr>
              <w:t>Moldova,</w:t>
            </w:r>
            <w:r w:rsidR="00BE1E32" w:rsidRPr="000B141A">
              <w:rPr>
                <w:rFonts w:eastAsia="Arial Unicode MS"/>
                <w:lang w:val="ro-MD"/>
              </w:rPr>
              <w:t xml:space="preserve"> </w:t>
            </w:r>
            <w:r w:rsidRPr="000B141A">
              <w:rPr>
                <w:rFonts w:eastAsia="Arial Unicode MS"/>
                <w:lang w:val="ro-MD"/>
              </w:rPr>
              <w:t>folosindu-se</w:t>
            </w:r>
            <w:r w:rsidR="00BE1E32" w:rsidRPr="000B141A">
              <w:rPr>
                <w:rFonts w:eastAsia="Arial Unicode MS"/>
                <w:lang w:val="ro-MD"/>
              </w:rPr>
              <w:t xml:space="preserve"> </w:t>
            </w:r>
            <w:r w:rsidRPr="000B141A">
              <w:rPr>
                <w:rFonts w:eastAsia="Arial Unicode MS"/>
                <w:lang w:val="ro-MD"/>
              </w:rPr>
              <w:t>indicatorii</w:t>
            </w:r>
            <w:r w:rsidR="00BE1E32" w:rsidRPr="000B141A">
              <w:rPr>
                <w:rFonts w:eastAsia="Arial Unicode MS"/>
                <w:lang w:val="ro-MD"/>
              </w:rPr>
              <w:t xml:space="preserve"> </w:t>
            </w:r>
            <w:r w:rsidRPr="000B141A">
              <w:rPr>
                <w:rFonts w:eastAsia="Arial Unicode MS"/>
                <w:lang w:val="ro-MD"/>
              </w:rPr>
              <w:t>corespunzători</w:t>
            </w:r>
            <w:r w:rsidR="00BE1E32" w:rsidRPr="000B141A">
              <w:rPr>
                <w:rFonts w:eastAsia="Arial Unicode MS"/>
                <w:lang w:val="ro-MD"/>
              </w:rPr>
              <w:t xml:space="preserve"> </w:t>
            </w:r>
            <w:r w:rsidRPr="000B141A">
              <w:rPr>
                <w:rFonts w:eastAsia="Arial Unicode MS"/>
                <w:lang w:val="ro-MD"/>
              </w:rPr>
              <w:t>sau</w:t>
            </w:r>
            <w:r w:rsidR="00BE1E32" w:rsidRPr="000B141A">
              <w:rPr>
                <w:rFonts w:eastAsia="Arial Unicode MS"/>
                <w:lang w:val="ro-MD"/>
              </w:rPr>
              <w:t xml:space="preserve"> </w:t>
            </w:r>
            <w:r w:rsidRPr="000B141A">
              <w:rPr>
                <w:rFonts w:eastAsia="Arial Unicode MS"/>
                <w:lang w:val="ro-MD"/>
              </w:rPr>
              <w:t>metode</w:t>
            </w:r>
            <w:r w:rsidR="00BE1E32" w:rsidRPr="000B141A">
              <w:rPr>
                <w:rFonts w:eastAsia="Arial Unicode MS"/>
                <w:lang w:val="ro-MD"/>
              </w:rPr>
              <w:t xml:space="preserve"> </w:t>
            </w:r>
            <w:r w:rsidRPr="000B141A">
              <w:rPr>
                <w:rFonts w:eastAsia="Arial Unicode MS"/>
                <w:lang w:val="ro-MD"/>
              </w:rPr>
              <w:t>echivalente</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depistarea</w:t>
            </w:r>
            <w:r w:rsidR="00BE1E32" w:rsidRPr="000B141A">
              <w:rPr>
                <w:rFonts w:eastAsia="Arial Unicode MS"/>
                <w:lang w:val="ro-MD"/>
              </w:rPr>
              <w:t xml:space="preserve"> </w:t>
            </w:r>
            <w:r w:rsidRPr="000B141A">
              <w:rPr>
                <w:rFonts w:eastAsia="Arial Unicode MS"/>
                <w:lang w:val="ro-MD"/>
              </w:rPr>
              <w:t>acestor</w:t>
            </w:r>
            <w:r w:rsidR="00BE1E32" w:rsidRPr="000B141A">
              <w:rPr>
                <w:rFonts w:eastAsia="Arial Unicode MS"/>
                <w:lang w:val="ro-MD"/>
              </w:rPr>
              <w:t xml:space="preserve"> </w:t>
            </w:r>
            <w:r w:rsidRPr="000B141A">
              <w:rPr>
                <w:rFonts w:eastAsia="Arial Unicode MS"/>
                <w:lang w:val="ro-MD"/>
              </w:rPr>
              <w:t>organisme</w:t>
            </w:r>
            <w:r w:rsidR="00BE1E32" w:rsidRPr="000B141A">
              <w:rPr>
                <w:rFonts w:eastAsia="Arial Unicode MS"/>
                <w:lang w:val="ro-MD"/>
              </w:rPr>
              <w:t xml:space="preserve"> </w:t>
            </w:r>
            <w:r w:rsidRPr="000B141A">
              <w:rPr>
                <w:rFonts w:eastAsia="Arial Unicode MS"/>
                <w:lang w:val="ro-MD"/>
              </w:rPr>
              <w:t>dăunătoare</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au</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declarate,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urma</w:t>
            </w:r>
            <w:r w:rsidR="00BE1E32" w:rsidRPr="000B141A">
              <w:rPr>
                <w:rFonts w:eastAsia="Arial Unicode MS"/>
                <w:lang w:val="ro-MD"/>
              </w:rPr>
              <w:t xml:space="preserve"> </w:t>
            </w:r>
            <w:r w:rsidRPr="000B141A">
              <w:rPr>
                <w:rFonts w:eastAsia="Arial Unicode MS"/>
                <w:lang w:val="ro-MD"/>
              </w:rPr>
              <w:t>testării,</w:t>
            </w:r>
            <w:r w:rsidR="00BE1E32" w:rsidRPr="000B141A">
              <w:rPr>
                <w:rFonts w:eastAsia="Arial Unicode MS"/>
                <w:lang w:val="ro-MD"/>
              </w:rPr>
              <w:t xml:space="preserve"> </w:t>
            </w:r>
            <w:r w:rsidRPr="000B141A">
              <w:rPr>
                <w:rFonts w:eastAsia="Arial Unicode MS"/>
                <w:lang w:val="ro-MD"/>
              </w:rPr>
              <w:t>ca</w:t>
            </w:r>
            <w:r w:rsidR="00BE1E32" w:rsidRPr="000B141A">
              <w:rPr>
                <w:rFonts w:eastAsia="Arial Unicode MS"/>
                <w:lang w:val="ro-MD"/>
              </w:rPr>
              <w:t xml:space="preserve"> </w:t>
            </w:r>
            <w:r w:rsidRPr="000B141A">
              <w:rPr>
                <w:rFonts w:eastAsia="Arial Unicode MS"/>
                <w:lang w:val="ro-MD"/>
              </w:rPr>
              <w:t>fiind</w:t>
            </w:r>
            <w:r w:rsidR="00BE1E32" w:rsidRPr="000B141A">
              <w:rPr>
                <w:rFonts w:eastAsia="Arial Unicode MS"/>
                <w:lang w:val="ro-MD"/>
              </w:rPr>
              <w:t xml:space="preserve"> </w:t>
            </w:r>
            <w:r w:rsidRPr="000B141A">
              <w:rPr>
                <w:rFonts w:eastAsia="Arial Unicode MS"/>
                <w:lang w:val="ro-MD"/>
              </w:rPr>
              <w:t>indemne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respectivele</w:t>
            </w:r>
            <w:r w:rsidR="00BE1E32" w:rsidRPr="000B141A">
              <w:rPr>
                <w:rFonts w:eastAsia="Arial Unicode MS"/>
                <w:lang w:val="ro-MD"/>
              </w:rPr>
              <w:t xml:space="preserve"> </w:t>
            </w:r>
            <w:r w:rsidRPr="000B141A">
              <w:rPr>
                <w:rFonts w:eastAsia="Arial Unicode MS"/>
                <w:lang w:val="ro-MD"/>
              </w:rPr>
              <w:t>organisme</w:t>
            </w:r>
            <w:r w:rsidR="00BE1E32" w:rsidRPr="000B141A">
              <w:rPr>
                <w:rFonts w:eastAsia="Arial Unicode MS"/>
                <w:lang w:val="ro-MD"/>
              </w:rPr>
              <w:t xml:space="preserve"> </w:t>
            </w:r>
            <w:r w:rsidRPr="000B141A">
              <w:rPr>
                <w:rFonts w:eastAsia="Arial Unicode MS"/>
                <w:lang w:val="ro-MD"/>
              </w:rPr>
              <w:t>dăunătoare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carantină</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Republica</w:t>
            </w:r>
            <w:r w:rsidR="00BE1E32" w:rsidRPr="000B141A">
              <w:rPr>
                <w:rFonts w:eastAsia="Arial Unicode MS"/>
                <w:lang w:val="ro-MD"/>
              </w:rPr>
              <w:t xml:space="preserve"> </w:t>
            </w:r>
            <w:r w:rsidRPr="000B141A">
              <w:rPr>
                <w:rFonts w:eastAsia="Arial Unicode MS"/>
                <w:lang w:val="ro-MD"/>
              </w:rPr>
              <w:t>Moldova;</w:t>
            </w:r>
          </w:p>
          <w:p w14:paraId="6B421851" w14:textId="43B30A0B" w:rsidR="004130F7" w:rsidRPr="000B141A" w:rsidRDefault="00250C9F" w:rsidP="007C186A">
            <w:pPr>
              <w:spacing w:before="120" w:after="0" w:line="276" w:lineRule="auto"/>
              <w:ind w:left="83" w:right="284"/>
              <w:jc w:val="both"/>
              <w:rPr>
                <w:rFonts w:ascii="Times New Roman" w:eastAsia="Times New Roman" w:hAnsi="Times New Roman" w:cs="Times New Roman"/>
                <w:sz w:val="24"/>
                <w:szCs w:val="24"/>
                <w:lang w:val="ro-MD"/>
              </w:rPr>
            </w:pPr>
            <w:r w:rsidRPr="000B141A">
              <w:rPr>
                <w:rFonts w:ascii="Times New Roman" w:eastAsia="Arial Unicode MS" w:hAnsi="Times New Roman" w:cs="Times New Roman"/>
                <w:sz w:val="24"/>
                <w:szCs w:val="24"/>
                <w:lang w:val="ro-MD"/>
              </w:rPr>
              <w:t>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fost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observat,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începutul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ultimului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ciclu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complet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vegetație,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niciun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simptom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bolilor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cauzate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organismele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dăunătoare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carantină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relevante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pentru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Republica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Moldova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plantele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locul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producție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lastRenderedPageBreak/>
              <w:t>sau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plantele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susceptibile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din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imediata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vecinătate.</w:t>
            </w:r>
          </w:p>
        </w:tc>
      </w:tr>
    </w:tbl>
    <w:p w14:paraId="39DA360F" w14:textId="56F67742" w:rsidR="001B1BF2" w:rsidRPr="000B141A" w:rsidRDefault="00F64D38"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lastRenderedPageBreak/>
        <w:t>”</w:t>
      </w:r>
    </w:p>
    <w:p w14:paraId="7157FE19" w14:textId="01177C48" w:rsidR="00F64D38" w:rsidRPr="000B141A" w:rsidRDefault="00F64D38"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.3.5.10.</w:t>
      </w:r>
      <w:r w:rsidR="00BE1E32" w:rsidRPr="000B141A">
        <w:rPr>
          <w:rFonts w:ascii="Times New Roman" w:hAnsi="Times New Roman" w:cs="Times New Roman"/>
          <w:sz w:val="28"/>
          <w:szCs w:val="28"/>
          <w:shd w:val="clear" w:color="auto" w:fill="FFFFFF"/>
          <w:lang w:val="ro-MD"/>
        </w:rPr>
        <w:t xml:space="preserve"> </w:t>
      </w:r>
      <w:r w:rsidR="00854E48" w:rsidRPr="000B141A">
        <w:rPr>
          <w:rFonts w:ascii="Times New Roman" w:hAnsi="Times New Roman" w:cs="Times New Roman"/>
          <w:sz w:val="28"/>
          <w:szCs w:val="28"/>
          <w:shd w:val="clear" w:color="auto" w:fill="FFFFFF"/>
          <w:lang w:val="ro-MD"/>
        </w:rPr>
        <w:t>P</w:t>
      </w:r>
      <w:r w:rsidRPr="000B141A">
        <w:rPr>
          <w:rFonts w:ascii="Times New Roman" w:hAnsi="Times New Roman" w:cs="Times New Roman"/>
          <w:sz w:val="28"/>
          <w:szCs w:val="28"/>
          <w:shd w:val="clear" w:color="auto" w:fill="FFFFFF"/>
          <w:lang w:val="ro-MD"/>
        </w:rPr>
        <w:t>oziția</w:t>
      </w:r>
      <w:r w:rsidR="00BE1E32" w:rsidRPr="000B141A">
        <w:rPr>
          <w:rFonts w:ascii="Times New Roman" w:hAnsi="Times New Roman" w:cs="Times New Roman"/>
          <w:sz w:val="28"/>
          <w:szCs w:val="28"/>
          <w:shd w:val="clear" w:color="auto" w:fill="FFFFFF"/>
          <w:lang w:val="ro-MD"/>
        </w:rPr>
        <w:t xml:space="preserve"> </w:t>
      </w:r>
      <w:r w:rsidR="000F00FE" w:rsidRPr="000B141A">
        <w:rPr>
          <w:rFonts w:ascii="Times New Roman" w:hAnsi="Times New Roman" w:cs="Times New Roman"/>
          <w:sz w:val="28"/>
          <w:szCs w:val="28"/>
          <w:shd w:val="clear" w:color="auto" w:fill="FFFFFF"/>
          <w:lang w:val="ro-MD"/>
        </w:rPr>
        <w:t>77-a</w:t>
      </w:r>
      <w:r w:rsidR="00BE1E32" w:rsidRPr="000B141A">
        <w:rPr>
          <w:rFonts w:ascii="Times New Roman" w:hAnsi="Times New Roman" w:cs="Times New Roman"/>
          <w:sz w:val="28"/>
          <w:szCs w:val="28"/>
          <w:shd w:val="clear" w:color="auto" w:fill="FFFFFF"/>
          <w:lang w:val="ro-MD"/>
        </w:rPr>
        <w:t xml:space="preserve"> </w:t>
      </w:r>
      <w:r w:rsidR="00BD6A33" w:rsidRPr="000B141A">
        <w:rPr>
          <w:rFonts w:ascii="Times New Roman" w:hAnsi="Times New Roman" w:cs="Times New Roman"/>
          <w:sz w:val="28"/>
          <w:szCs w:val="28"/>
          <w:shd w:val="clear" w:color="auto" w:fill="FFFFFF"/>
          <w:lang w:val="ro-MD"/>
        </w:rPr>
        <w:t>va avea următorul cuprins</w:t>
      </w:r>
      <w:r w:rsidRPr="000B141A">
        <w:rPr>
          <w:rFonts w:ascii="Times New Roman" w:hAnsi="Times New Roman" w:cs="Times New Roman"/>
          <w:sz w:val="28"/>
          <w:szCs w:val="28"/>
          <w:shd w:val="clear" w:color="auto" w:fill="FFFFFF"/>
          <w:lang w:val="ro-MD"/>
        </w:rPr>
        <w:t>:</w:t>
      </w:r>
    </w:p>
    <w:p w14:paraId="39492895" w14:textId="7A7C9E2A" w:rsidR="004130F7" w:rsidRPr="000B141A" w:rsidRDefault="00854E48" w:rsidP="007C186A">
      <w:pPr>
        <w:pStyle w:val="Listparagraf"/>
        <w:tabs>
          <w:tab w:val="left" w:pos="1418"/>
          <w:tab w:val="left" w:pos="1560"/>
        </w:tabs>
        <w:spacing w:after="0" w:line="276" w:lineRule="auto"/>
        <w:ind w:left="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tbl>
      <w:tblPr>
        <w:tblW w:w="502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5"/>
        <w:gridCol w:w="2450"/>
        <w:gridCol w:w="1588"/>
        <w:gridCol w:w="1769"/>
        <w:gridCol w:w="3367"/>
      </w:tblGrid>
      <w:tr w:rsidR="00361BDA" w:rsidRPr="000B141A" w14:paraId="604A631B"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A2CEE1" w14:textId="55EBE367" w:rsidR="00854E48" w:rsidRPr="000B141A" w:rsidRDefault="000F00FE"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77</w:t>
            </w:r>
            <w:r w:rsidR="00854E48" w:rsidRPr="000B141A">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E776A3" w14:textId="5587ABDC"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Flori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tăiate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Rosa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fructe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Capsicum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Citrus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decât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Citrus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aurantiifolia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(Christm.)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Swingle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Citrus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limon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Osbeck</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Citrus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sinensis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Pers.,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Prunus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persica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Batsch</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Punica</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granatum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p>
        </w:tc>
        <w:tc>
          <w:tcPr>
            <w:tcW w:w="837" w:type="pct"/>
            <w:tcBorders>
              <w:top w:val="single" w:sz="6" w:space="0" w:color="000000"/>
              <w:left w:val="single" w:sz="6" w:space="0" w:color="000000"/>
              <w:bottom w:val="single" w:sz="6" w:space="0" w:color="000000"/>
              <w:right w:val="single" w:sz="6" w:space="0" w:color="000000"/>
            </w:tcBorders>
            <w:shd w:val="clear" w:color="auto" w:fill="auto"/>
            <w:hideMark/>
          </w:tcPr>
          <w:p w14:paraId="16BF3072" w14:textId="23E440FF"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0603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A51D7E" w:rsidRPr="000B141A">
              <w:rPr>
                <w:rFonts w:ascii="Times New Roman" w:eastAsia="Times New Roman" w:hAnsi="Times New Roman" w:cs="Times New Roman"/>
                <w:sz w:val="24"/>
                <w:szCs w:val="24"/>
                <w:lang w:val="ro-MD"/>
              </w:rPr>
              <w:t>0</w:t>
            </w:r>
          </w:p>
          <w:p w14:paraId="3FB2481A" w14:textId="4FEBF0A3"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0709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60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w:t>
            </w:r>
            <w:r w:rsidR="0070398D" w:rsidRPr="000B141A">
              <w:rPr>
                <w:rFonts w:ascii="Times New Roman" w:eastAsia="Times New Roman" w:hAnsi="Times New Roman" w:cs="Times New Roman"/>
                <w:sz w:val="24"/>
                <w:szCs w:val="24"/>
                <w:lang w:val="ro-MD"/>
              </w:rPr>
              <w:t>0</w:t>
            </w:r>
          </w:p>
          <w:p w14:paraId="3584DA3F" w14:textId="5FABF602"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0709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60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91</w:t>
            </w:r>
            <w:r w:rsidR="0070398D" w:rsidRPr="000B141A">
              <w:rPr>
                <w:rFonts w:ascii="Times New Roman" w:eastAsia="Times New Roman" w:hAnsi="Times New Roman" w:cs="Times New Roman"/>
                <w:sz w:val="24"/>
                <w:szCs w:val="24"/>
                <w:lang w:val="ro-MD"/>
              </w:rPr>
              <w:t>0</w:t>
            </w:r>
          </w:p>
          <w:p w14:paraId="44B583B2" w14:textId="2B23CFF7"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0709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60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95</w:t>
            </w:r>
            <w:r w:rsidR="0070398D" w:rsidRPr="000B141A">
              <w:rPr>
                <w:rFonts w:ascii="Times New Roman" w:eastAsia="Times New Roman" w:hAnsi="Times New Roman" w:cs="Times New Roman"/>
                <w:sz w:val="24"/>
                <w:szCs w:val="24"/>
                <w:lang w:val="ro-MD"/>
              </w:rPr>
              <w:t>0</w:t>
            </w:r>
          </w:p>
          <w:p w14:paraId="028A1138" w14:textId="47CF4E40"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0709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60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w:t>
            </w:r>
            <w:r w:rsidR="0070398D" w:rsidRPr="000B141A">
              <w:rPr>
                <w:rFonts w:ascii="Times New Roman" w:eastAsia="Times New Roman" w:hAnsi="Times New Roman" w:cs="Times New Roman"/>
                <w:sz w:val="24"/>
                <w:szCs w:val="24"/>
                <w:lang w:val="ro-MD"/>
              </w:rPr>
              <w:t>0</w:t>
            </w:r>
          </w:p>
          <w:p w14:paraId="05C344C0" w14:textId="3C699FB1"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0805</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8</w:t>
            </w:r>
            <w:r w:rsidR="0070398D" w:rsidRPr="000B141A">
              <w:rPr>
                <w:rFonts w:ascii="Times New Roman" w:eastAsia="Times New Roman" w:hAnsi="Times New Roman" w:cs="Times New Roman"/>
                <w:sz w:val="24"/>
                <w:szCs w:val="24"/>
                <w:lang w:val="ro-MD"/>
              </w:rPr>
              <w:t>0</w:t>
            </w:r>
            <w:r w:rsidRPr="000B141A">
              <w:rPr>
                <w:rFonts w:ascii="Times New Roman" w:eastAsia="Times New Roman" w:hAnsi="Times New Roman" w:cs="Times New Roman"/>
                <w:sz w:val="24"/>
                <w:szCs w:val="24"/>
                <w:lang w:val="ro-MD"/>
              </w:rPr>
              <w:t>0</w:t>
            </w:r>
          </w:p>
          <w:p w14:paraId="2F311E18" w14:textId="1D8740CD"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0805</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w:t>
            </w:r>
            <w:r w:rsidR="0070398D" w:rsidRPr="000B141A">
              <w:rPr>
                <w:rFonts w:ascii="Times New Roman" w:eastAsia="Times New Roman" w:hAnsi="Times New Roman" w:cs="Times New Roman"/>
                <w:sz w:val="24"/>
                <w:szCs w:val="24"/>
                <w:lang w:val="ro-MD"/>
              </w:rPr>
              <w:t>0</w:t>
            </w:r>
          </w:p>
          <w:p w14:paraId="0A5C4CDD" w14:textId="08E8C536"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0805</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70398D" w:rsidRPr="000B141A">
              <w:rPr>
                <w:rFonts w:ascii="Times New Roman" w:eastAsia="Times New Roman" w:hAnsi="Times New Roman" w:cs="Times New Roman"/>
                <w:sz w:val="24"/>
                <w:szCs w:val="24"/>
                <w:lang w:val="ro-MD"/>
              </w:rPr>
              <w:t>0</w:t>
            </w:r>
          </w:p>
          <w:p w14:paraId="11FD6FD3" w14:textId="2CE81F97"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0805</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70398D" w:rsidRPr="000B141A">
              <w:rPr>
                <w:rFonts w:ascii="Times New Roman" w:eastAsia="Times New Roman" w:hAnsi="Times New Roman" w:cs="Times New Roman"/>
                <w:sz w:val="24"/>
                <w:szCs w:val="24"/>
                <w:lang w:val="ro-MD"/>
              </w:rPr>
              <w:t>0</w:t>
            </w:r>
          </w:p>
          <w:p w14:paraId="42B7AFF5" w14:textId="62077E87"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0805</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70398D" w:rsidRPr="000B141A">
              <w:rPr>
                <w:rFonts w:ascii="Times New Roman" w:eastAsia="Times New Roman" w:hAnsi="Times New Roman" w:cs="Times New Roman"/>
                <w:sz w:val="24"/>
                <w:szCs w:val="24"/>
                <w:lang w:val="ro-MD"/>
              </w:rPr>
              <w:t>0</w:t>
            </w:r>
          </w:p>
          <w:p w14:paraId="1BE611FA" w14:textId="6EFD1AFD"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0805</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70398D" w:rsidRPr="000B141A">
              <w:rPr>
                <w:rFonts w:ascii="Times New Roman" w:eastAsia="Times New Roman" w:hAnsi="Times New Roman" w:cs="Times New Roman"/>
                <w:sz w:val="24"/>
                <w:szCs w:val="24"/>
                <w:lang w:val="ro-MD"/>
              </w:rPr>
              <w:t>0</w:t>
            </w:r>
          </w:p>
          <w:p w14:paraId="644C5605" w14:textId="626490B6"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0805</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w:t>
            </w:r>
            <w:r w:rsidR="0070398D" w:rsidRPr="000B141A">
              <w:rPr>
                <w:rFonts w:ascii="Times New Roman" w:eastAsia="Times New Roman" w:hAnsi="Times New Roman" w:cs="Times New Roman"/>
                <w:sz w:val="24"/>
                <w:szCs w:val="24"/>
                <w:lang w:val="ro-MD"/>
              </w:rPr>
              <w:t>0</w:t>
            </w:r>
            <w:r w:rsidRPr="000B141A">
              <w:rPr>
                <w:rFonts w:ascii="Times New Roman" w:eastAsia="Times New Roman" w:hAnsi="Times New Roman" w:cs="Times New Roman"/>
                <w:sz w:val="24"/>
                <w:szCs w:val="24"/>
                <w:lang w:val="ro-MD"/>
              </w:rPr>
              <w:t>0</w:t>
            </w:r>
          </w:p>
          <w:p w14:paraId="5F8CF27A" w14:textId="524D5658"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0809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30</w:t>
            </w:r>
            <w:r w:rsidR="00BE1E32" w:rsidRPr="000B141A">
              <w:rPr>
                <w:rFonts w:ascii="Times New Roman" w:eastAsia="Times New Roman" w:hAnsi="Times New Roman" w:cs="Times New Roman"/>
                <w:sz w:val="24"/>
                <w:szCs w:val="24"/>
                <w:lang w:val="ro-MD"/>
              </w:rPr>
              <w:t xml:space="preserve"> </w:t>
            </w:r>
          </w:p>
          <w:p w14:paraId="3D3F2B68" w14:textId="339AB173"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0809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30</w:t>
            </w:r>
            <w:r w:rsidR="00BE1E32" w:rsidRPr="000B141A">
              <w:rPr>
                <w:rFonts w:ascii="Times New Roman" w:eastAsia="Times New Roman" w:hAnsi="Times New Roman" w:cs="Times New Roman"/>
                <w:sz w:val="24"/>
                <w:szCs w:val="24"/>
                <w:lang w:val="ro-MD"/>
              </w:rPr>
              <w:t xml:space="preserve"> </w:t>
            </w:r>
            <w:r w:rsidR="00C07684" w:rsidRPr="000B141A">
              <w:rPr>
                <w:rFonts w:ascii="Times New Roman" w:eastAsia="Times New Roman" w:hAnsi="Times New Roman" w:cs="Times New Roman"/>
                <w:sz w:val="24"/>
                <w:szCs w:val="24"/>
                <w:lang w:val="ro-MD"/>
              </w:rPr>
              <w:t>1</w:t>
            </w:r>
            <w:r w:rsidRPr="000B141A">
              <w:rPr>
                <w:rFonts w:ascii="Times New Roman" w:eastAsia="Times New Roman" w:hAnsi="Times New Roman" w:cs="Times New Roman"/>
                <w:sz w:val="24"/>
                <w:szCs w:val="24"/>
                <w:lang w:val="ro-MD"/>
              </w:rPr>
              <w:t>0</w:t>
            </w:r>
          </w:p>
          <w:p w14:paraId="3B70FCA3" w14:textId="30920444"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0809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30</w:t>
            </w:r>
            <w:r w:rsidR="00BE1E32" w:rsidRPr="000B141A">
              <w:rPr>
                <w:rFonts w:ascii="Times New Roman" w:eastAsia="Times New Roman" w:hAnsi="Times New Roman" w:cs="Times New Roman"/>
                <w:sz w:val="24"/>
                <w:szCs w:val="24"/>
                <w:lang w:val="ro-MD"/>
              </w:rPr>
              <w:t xml:space="preserve"> </w:t>
            </w:r>
            <w:r w:rsidR="00C07684" w:rsidRPr="000B141A">
              <w:rPr>
                <w:rFonts w:ascii="Times New Roman" w:eastAsia="Times New Roman" w:hAnsi="Times New Roman" w:cs="Times New Roman"/>
                <w:sz w:val="24"/>
                <w:szCs w:val="24"/>
                <w:lang w:val="ro-MD"/>
              </w:rPr>
              <w:t>9</w:t>
            </w:r>
            <w:r w:rsidRPr="000B141A">
              <w:rPr>
                <w:rFonts w:ascii="Times New Roman" w:eastAsia="Times New Roman" w:hAnsi="Times New Roman" w:cs="Times New Roman"/>
                <w:sz w:val="24"/>
                <w:szCs w:val="24"/>
                <w:lang w:val="ro-MD"/>
              </w:rPr>
              <w:t>0</w:t>
            </w:r>
          </w:p>
          <w:p w14:paraId="7898DA78" w14:textId="167F862B"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0810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75</w:t>
            </w:r>
            <w:r w:rsidR="0070398D" w:rsidRPr="000B141A">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0224F5" w14:textId="28E4BA98"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Țări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continentul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african,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Capul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Verde,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Sfânta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Elena,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Madagascar,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Réunion,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Mauritius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Israel</w:t>
            </w:r>
          </w:p>
        </w:tc>
        <w:tc>
          <w:tcPr>
            <w:tcW w:w="1774" w:type="pct"/>
            <w:tcBorders>
              <w:top w:val="single" w:sz="6" w:space="0" w:color="000000"/>
              <w:left w:val="single" w:sz="6" w:space="0" w:color="000000"/>
              <w:bottom w:val="single" w:sz="6" w:space="0" w:color="000000"/>
              <w:right w:val="single" w:sz="6" w:space="0" w:color="000000"/>
            </w:tcBorders>
            <w:shd w:val="clear" w:color="auto" w:fill="auto"/>
            <w:hideMark/>
          </w:tcPr>
          <w:p w14:paraId="3C508C1E" w14:textId="59783CC0" w:rsidR="00854E48" w:rsidRPr="000B141A" w:rsidRDefault="00854E4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Declarație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atestă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p>
          <w:p w14:paraId="71871EF0" w14:textId="7F4ACA7B" w:rsidR="0070398D" w:rsidRPr="000B141A" w:rsidRDefault="0070398D"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florile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tăiate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fructele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recunoscută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Thaumatotibia</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leucotreta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(Meyrick)</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standarde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internaționale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relevante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condiția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statut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comunicat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prealabil</w:t>
            </w:r>
            <w:r w:rsidR="00BE1E32" w:rsidRPr="000B141A">
              <w:rPr>
                <w:rFonts w:ascii="Times New Roman" w:eastAsia="Times New Roman" w:hAnsi="Times New Roman" w:cs="Times New Roman"/>
                <w:sz w:val="24"/>
                <w:szCs w:val="24"/>
                <w:lang w:val="ro-MD"/>
              </w:rPr>
              <w:t xml:space="preserve"> </w:t>
            </w:r>
            <w:r w:rsidR="00AC029B" w:rsidRPr="000B141A">
              <w:rPr>
                <w:rFonts w:ascii="Times New Roman" w:eastAsia="Times New Roman" w:hAnsi="Times New Roman" w:cs="Times New Roman"/>
                <w:sz w:val="24"/>
                <w:szCs w:val="24"/>
                <w:lang w:val="ro-MD"/>
              </w:rPr>
              <w:t>autorității</w:t>
            </w:r>
            <w:r w:rsidR="00BE1E32" w:rsidRPr="000B141A">
              <w:rPr>
                <w:rFonts w:ascii="Times New Roman" w:eastAsia="Times New Roman" w:hAnsi="Times New Roman" w:cs="Times New Roman"/>
                <w:sz w:val="24"/>
                <w:szCs w:val="24"/>
                <w:lang w:val="ro-MD"/>
              </w:rPr>
              <w:t xml:space="preserve"> </w:t>
            </w:r>
            <w:r w:rsidR="00AC029B" w:rsidRPr="000B141A">
              <w:rPr>
                <w:rFonts w:ascii="Times New Roman" w:eastAsia="Times New Roman" w:hAnsi="Times New Roman" w:cs="Times New Roman"/>
                <w:sz w:val="24"/>
                <w:szCs w:val="24"/>
                <w:lang w:val="ro-MD"/>
              </w:rPr>
              <w:t>competente</w:t>
            </w:r>
            <w:r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scris,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către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p>
          <w:p w14:paraId="67BAD765" w14:textId="4B81F609" w:rsidR="0070398D" w:rsidRPr="000B141A" w:rsidRDefault="00AC029B"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s</w:t>
            </w:r>
            <w:r w:rsidR="0070398D" w:rsidRPr="000B141A">
              <w:rPr>
                <w:rFonts w:ascii="Times New Roman" w:eastAsia="Times New Roman" w:hAnsi="Times New Roman" w:cs="Times New Roman"/>
                <w:sz w:val="24"/>
                <w:szCs w:val="24"/>
                <w:lang w:val="ro-MD"/>
              </w:rPr>
              <w:t>au</w:t>
            </w:r>
          </w:p>
          <w:p w14:paraId="5314E6CE" w14:textId="25521B43" w:rsidR="0070398D" w:rsidRPr="000B141A" w:rsidRDefault="0070398D"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florile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tăiate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fructele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stabilită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Thaumatotibia</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leucotreta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(Meyrick),</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Standardul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internațional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ISPM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w:t>
            </w:r>
            <w:r w:rsidR="00AC029B" w:rsidRPr="000B141A">
              <w:rPr>
                <w:rFonts w:ascii="Times New Roman" w:eastAsia="Times New Roman" w:hAnsi="Times New Roman" w:cs="Times New Roman"/>
                <w:sz w:val="24"/>
                <w:szCs w:val="24"/>
                <w:vertAlign w:val="superscript"/>
                <w:lang w:val="ro-MD"/>
              </w:rPr>
              <w:t>3</w:t>
            </w:r>
            <w:r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menționată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rubrica</w:t>
            </w:r>
            <w:r w:rsidR="00BE1E32" w:rsidRPr="000B141A">
              <w:rPr>
                <w:rFonts w:ascii="Times New Roman" w:eastAsia="Times New Roman" w:hAnsi="Times New Roman" w:cs="Times New Roman"/>
                <w:sz w:val="24"/>
                <w:szCs w:val="24"/>
                <w:lang w:val="ro-MD"/>
              </w:rPr>
              <w:t xml:space="preserve"> </w:t>
            </w:r>
            <w:r w:rsidR="00AC029B" w:rsidRPr="000B141A">
              <w:rPr>
                <w:rFonts w:ascii="Times New Roman" w:eastAsia="Times New Roman" w:hAnsi="Times New Roman" w:cs="Times New Roman"/>
                <w:sz w:val="24"/>
                <w:szCs w:val="24"/>
                <w:lang w:val="ro-MD"/>
              </w:rPr>
              <w:t>„</w:t>
            </w:r>
            <w:r w:rsidRPr="000B141A">
              <w:rPr>
                <w:rFonts w:ascii="Times New Roman" w:eastAsia="Times New Roman" w:hAnsi="Times New Roman" w:cs="Times New Roman"/>
                <w:sz w:val="24"/>
                <w:szCs w:val="24"/>
                <w:lang w:val="ro-MD"/>
              </w:rPr>
              <w:t>Loc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AC029B" w:rsidRPr="000B141A">
              <w:rPr>
                <w:rFonts w:ascii="Times New Roman" w:eastAsia="Times New Roman" w:hAnsi="Times New Roman" w:cs="Times New Roman"/>
                <w:sz w:val="24"/>
                <w:szCs w:val="24"/>
                <w:lang w:val="ro-MD"/>
              </w:rPr>
              <w:t>”</w:t>
            </w:r>
            <w:r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condiția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statutul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comunicat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prealabil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scris</w:t>
            </w:r>
            <w:r w:rsidR="00BE1E32" w:rsidRPr="000B141A">
              <w:rPr>
                <w:rFonts w:ascii="Times New Roman" w:eastAsia="Times New Roman" w:hAnsi="Times New Roman" w:cs="Times New Roman"/>
                <w:sz w:val="24"/>
                <w:szCs w:val="24"/>
                <w:lang w:val="ro-MD"/>
              </w:rPr>
              <w:t xml:space="preserve"> </w:t>
            </w:r>
            <w:r w:rsidR="00AC029B" w:rsidRPr="000B141A">
              <w:rPr>
                <w:rFonts w:ascii="Times New Roman" w:eastAsia="Times New Roman" w:hAnsi="Times New Roman" w:cs="Times New Roman"/>
                <w:sz w:val="24"/>
                <w:szCs w:val="24"/>
                <w:lang w:val="ro-MD"/>
              </w:rPr>
              <w:t>autorității</w:t>
            </w:r>
            <w:r w:rsidR="00BE1E32" w:rsidRPr="000B141A">
              <w:rPr>
                <w:rFonts w:ascii="Times New Roman" w:eastAsia="Times New Roman" w:hAnsi="Times New Roman" w:cs="Times New Roman"/>
                <w:sz w:val="24"/>
                <w:szCs w:val="24"/>
                <w:lang w:val="ro-MD"/>
              </w:rPr>
              <w:t xml:space="preserve"> </w:t>
            </w:r>
            <w:r w:rsidR="00AC029B" w:rsidRPr="000B141A">
              <w:rPr>
                <w:rFonts w:ascii="Times New Roman" w:eastAsia="Times New Roman" w:hAnsi="Times New Roman" w:cs="Times New Roman"/>
                <w:sz w:val="24"/>
                <w:szCs w:val="24"/>
                <w:lang w:val="ro-MD"/>
              </w:rPr>
              <w:t>competente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către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p>
          <w:p w14:paraId="29E0A9D7" w14:textId="7C0A7453" w:rsidR="0070398D" w:rsidRPr="000B141A" w:rsidRDefault="00AC029B"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s</w:t>
            </w:r>
            <w:r w:rsidR="0070398D" w:rsidRPr="000B141A">
              <w:rPr>
                <w:rFonts w:ascii="Times New Roman" w:eastAsia="Times New Roman" w:hAnsi="Times New Roman" w:cs="Times New Roman"/>
                <w:sz w:val="24"/>
                <w:szCs w:val="24"/>
                <w:lang w:val="ro-MD"/>
              </w:rPr>
              <w:t>au</w:t>
            </w:r>
          </w:p>
          <w:p w14:paraId="6C24E614" w14:textId="2AA2CE87" w:rsidR="0070398D" w:rsidRPr="000B141A" w:rsidRDefault="0070398D"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florile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tăiate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fructele:</w:t>
            </w:r>
          </w:p>
          <w:p w14:paraId="369E8A15" w14:textId="72F06353" w:rsidR="0070398D" w:rsidRPr="000B141A" w:rsidRDefault="0070398D"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3.1.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producție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stabilit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Thaumatotibia</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leucotreta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(Meyrick)</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Standardul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internațional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ISPM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w:t>
            </w:r>
            <w:r w:rsidR="007B09F9" w:rsidRPr="000B141A">
              <w:rPr>
                <w:rFonts w:ascii="Times New Roman" w:eastAsia="Times New Roman" w:hAnsi="Times New Roman" w:cs="Times New Roman"/>
                <w:sz w:val="24"/>
                <w:szCs w:val="24"/>
                <w:vertAlign w:val="superscript"/>
                <w:lang w:val="ro-MD"/>
              </w:rPr>
              <w:t>4</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inclus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lista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codurilor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locurilor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producție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comunicată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prealabil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scris</w:t>
            </w:r>
            <w:r w:rsidR="00BE1E32" w:rsidRPr="000B141A">
              <w:rPr>
                <w:rFonts w:ascii="Times New Roman" w:eastAsia="Times New Roman" w:hAnsi="Times New Roman" w:cs="Times New Roman"/>
                <w:sz w:val="24"/>
                <w:szCs w:val="24"/>
                <w:lang w:val="ro-MD"/>
              </w:rPr>
              <w:t xml:space="preserve"> </w:t>
            </w:r>
            <w:r w:rsidR="00D32737" w:rsidRPr="000B141A">
              <w:rPr>
                <w:rFonts w:ascii="Times New Roman" w:eastAsia="Times New Roman" w:hAnsi="Times New Roman" w:cs="Times New Roman"/>
                <w:sz w:val="24"/>
                <w:szCs w:val="24"/>
                <w:lang w:val="ro-MD"/>
              </w:rPr>
              <w:t>autorității</w:t>
            </w:r>
            <w:r w:rsidR="00BE1E32" w:rsidRPr="000B141A">
              <w:rPr>
                <w:rFonts w:ascii="Times New Roman" w:eastAsia="Times New Roman" w:hAnsi="Times New Roman" w:cs="Times New Roman"/>
                <w:sz w:val="24"/>
                <w:szCs w:val="24"/>
                <w:lang w:val="ro-MD"/>
              </w:rPr>
              <w:t xml:space="preserve"> </w:t>
            </w:r>
            <w:r w:rsidR="00D32737" w:rsidRPr="000B141A">
              <w:rPr>
                <w:rFonts w:ascii="Times New Roman" w:eastAsia="Times New Roman" w:hAnsi="Times New Roman" w:cs="Times New Roman"/>
                <w:sz w:val="24"/>
                <w:szCs w:val="24"/>
                <w:lang w:val="ro-MD"/>
              </w:rPr>
              <w:t>competente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către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p>
          <w:p w14:paraId="3EECF032" w14:textId="2BC90A32" w:rsidR="0070398D" w:rsidRPr="000B141A" w:rsidRDefault="00D3273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ș</w:t>
            </w:r>
            <w:r w:rsidR="0070398D" w:rsidRPr="000B141A">
              <w:rPr>
                <w:rFonts w:ascii="Times New Roman" w:eastAsia="Times New Roman" w:hAnsi="Times New Roman" w:cs="Times New Roman"/>
                <w:sz w:val="24"/>
                <w:szCs w:val="24"/>
                <w:lang w:val="ro-MD"/>
              </w:rPr>
              <w:t>i</w:t>
            </w:r>
          </w:p>
          <w:p w14:paraId="77C36DE6" w14:textId="67125195" w:rsidR="0070398D" w:rsidRPr="000B141A" w:rsidRDefault="0070398D"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3.2.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supuse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inspecțiilor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efectuate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producție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timpul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sezonului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vegetație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înaintea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exportului,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inclusiv</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unei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examinări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vizuale,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intensitate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permită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puțin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detectarea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nivel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infestare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nivel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încredere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95</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Standardul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internațional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ISPM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31</w:t>
            </w:r>
            <w:r w:rsidR="007B09F9" w:rsidRPr="000B141A">
              <w:rPr>
                <w:rFonts w:ascii="Times New Roman" w:eastAsia="Times New Roman" w:hAnsi="Times New Roman" w:cs="Times New Roman"/>
                <w:sz w:val="24"/>
                <w:szCs w:val="24"/>
                <w:vertAlign w:val="superscript"/>
                <w:lang w:val="ro-MD"/>
              </w:rPr>
              <w:t>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incluzând</w:t>
            </w:r>
            <w:r w:rsidR="00BE1E32" w:rsidRPr="000B141A">
              <w:rPr>
                <w:rFonts w:ascii="Times New Roman" w:eastAsia="Times New Roman" w:hAnsi="Times New Roman" w:cs="Times New Roman"/>
                <w:sz w:val="24"/>
                <w:szCs w:val="24"/>
                <w:lang w:val="ro-MD"/>
              </w:rPr>
              <w:t xml:space="preserve"> </w:t>
            </w:r>
            <w:r w:rsidR="007B09F9" w:rsidRPr="000B141A">
              <w:rPr>
                <w:rFonts w:ascii="Times New Roman" w:eastAsia="Times New Roman" w:hAnsi="Times New Roman" w:cs="Times New Roman"/>
                <w:sz w:val="24"/>
                <w:szCs w:val="24"/>
                <w:lang w:val="ro-MD"/>
              </w:rPr>
              <w:t>prelevăr</w:t>
            </w:r>
            <w:r w:rsidRPr="000B141A">
              <w:rPr>
                <w:rFonts w:ascii="Times New Roman" w:eastAsia="Times New Roman" w:hAnsi="Times New Roman" w:cs="Times New Roman"/>
                <w:sz w:val="24"/>
                <w:szCs w:val="24"/>
                <w:lang w:val="ro-MD"/>
              </w:rPr>
              <w:t>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eșantioane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metoda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distructivă</w:t>
            </w:r>
            <w:r w:rsidR="007B09F9"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caz</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007B09F9" w:rsidRPr="000B141A">
              <w:rPr>
                <w:rFonts w:ascii="Times New Roman" w:eastAsia="Times New Roman" w:hAnsi="Times New Roman" w:cs="Times New Roman"/>
                <w:sz w:val="24"/>
                <w:szCs w:val="24"/>
                <w:lang w:val="ro-MD"/>
              </w:rPr>
              <w:t>simptome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declarate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Thaumatotibia</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leucotreta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(Meyrick),</w:t>
            </w:r>
          </w:p>
          <w:p w14:paraId="3154A012" w14:textId="795940B3" w:rsidR="00854E48" w:rsidRPr="000B141A" w:rsidRDefault="00D3273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ș</w:t>
            </w:r>
            <w:r w:rsidR="0070398D" w:rsidRPr="000B141A">
              <w:rPr>
                <w:rFonts w:ascii="Times New Roman" w:eastAsia="Times New Roman" w:hAnsi="Times New Roman" w:cs="Times New Roman"/>
                <w:sz w:val="24"/>
                <w:szCs w:val="24"/>
                <w:lang w:val="ro-MD"/>
              </w:rPr>
              <w:t>i</w:t>
            </w:r>
          </w:p>
          <w:p w14:paraId="53D90AFE" w14:textId="5D70581C" w:rsidR="0070398D" w:rsidRPr="000B141A" w:rsidRDefault="0070398D"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3.3.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însoțite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stipulează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codurile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locurilor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producție,</w:t>
            </w:r>
          </w:p>
          <w:p w14:paraId="1F7F5EAF" w14:textId="4B836394" w:rsidR="0070398D" w:rsidRPr="000B141A" w:rsidRDefault="00D3273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s</w:t>
            </w:r>
            <w:r w:rsidR="0070398D" w:rsidRPr="000B141A">
              <w:rPr>
                <w:rFonts w:ascii="Times New Roman" w:eastAsia="Times New Roman" w:hAnsi="Times New Roman" w:cs="Times New Roman"/>
                <w:sz w:val="24"/>
                <w:szCs w:val="24"/>
                <w:lang w:val="ro-MD"/>
              </w:rPr>
              <w:t>au</w:t>
            </w:r>
          </w:p>
          <w:p w14:paraId="74602345" w14:textId="59AB08A2" w:rsidR="0070398D" w:rsidRPr="000B141A" w:rsidRDefault="0070398D"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4.</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florile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tăiate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fructele:</w:t>
            </w:r>
          </w:p>
          <w:p w14:paraId="522AD5ED" w14:textId="165D9E0F" w:rsidR="0070398D" w:rsidRPr="000B141A" w:rsidRDefault="0070398D"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4.1.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într-un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producție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aprobat,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inclus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lastRenderedPageBreak/>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lista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codurilor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locurilor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producție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comunicată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prealabil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scris</w:t>
            </w:r>
            <w:r w:rsidR="00BE1E32" w:rsidRPr="000B141A">
              <w:rPr>
                <w:rFonts w:ascii="Times New Roman" w:eastAsia="Times New Roman" w:hAnsi="Times New Roman" w:cs="Times New Roman"/>
                <w:sz w:val="24"/>
                <w:szCs w:val="24"/>
                <w:lang w:val="ro-MD"/>
              </w:rPr>
              <w:t xml:space="preserve"> </w:t>
            </w:r>
            <w:r w:rsidR="007B09F9" w:rsidRPr="000B141A">
              <w:rPr>
                <w:rFonts w:ascii="Times New Roman" w:eastAsia="Times New Roman" w:hAnsi="Times New Roman" w:cs="Times New Roman"/>
                <w:sz w:val="24"/>
                <w:szCs w:val="24"/>
                <w:lang w:val="ro-MD"/>
              </w:rPr>
              <w:t>autorității</w:t>
            </w:r>
            <w:r w:rsidR="00BE1E32" w:rsidRPr="000B141A">
              <w:rPr>
                <w:rFonts w:ascii="Times New Roman" w:eastAsia="Times New Roman" w:hAnsi="Times New Roman" w:cs="Times New Roman"/>
                <w:sz w:val="24"/>
                <w:szCs w:val="24"/>
                <w:lang w:val="ro-MD"/>
              </w:rPr>
              <w:t xml:space="preserve"> </w:t>
            </w:r>
            <w:r w:rsidR="007B09F9" w:rsidRPr="000B141A">
              <w:rPr>
                <w:rFonts w:ascii="Times New Roman" w:eastAsia="Times New Roman" w:hAnsi="Times New Roman" w:cs="Times New Roman"/>
                <w:sz w:val="24"/>
                <w:szCs w:val="24"/>
                <w:lang w:val="ro-MD"/>
              </w:rPr>
              <w:t>competente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007B09F9" w:rsidRPr="000B141A">
              <w:rPr>
                <w:rFonts w:ascii="Times New Roman" w:eastAsia="Times New Roman" w:hAnsi="Times New Roman" w:cs="Times New Roman"/>
                <w:sz w:val="24"/>
                <w:szCs w:val="24"/>
                <w:lang w:val="ro-MD"/>
              </w:rPr>
              <w:t>către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p>
          <w:p w14:paraId="036106BD" w14:textId="52CAFF19" w:rsidR="0070398D" w:rsidRPr="000B141A" w:rsidRDefault="00D3273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ș</w:t>
            </w:r>
            <w:r w:rsidR="0070398D" w:rsidRPr="000B141A">
              <w:rPr>
                <w:rFonts w:ascii="Times New Roman" w:eastAsia="Times New Roman" w:hAnsi="Times New Roman" w:cs="Times New Roman"/>
                <w:sz w:val="24"/>
                <w:szCs w:val="24"/>
                <w:lang w:val="ro-MD"/>
              </w:rPr>
              <w:t>i</w:t>
            </w:r>
          </w:p>
          <w:p w14:paraId="3172C69C" w14:textId="67F2D92A" w:rsidR="0070398D" w:rsidRPr="000B141A" w:rsidRDefault="0070398D"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4.2.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făcut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obiectul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unei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abordări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sistemice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eficace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asigura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absența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Thaumatotibia</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leucotreta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(Meyrick),</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Standardul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internațional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ISPM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14</w:t>
            </w:r>
            <w:r w:rsidR="007B09F9" w:rsidRPr="000B141A">
              <w:rPr>
                <w:rFonts w:ascii="Times New Roman" w:eastAsia="Times New Roman" w:hAnsi="Times New Roman" w:cs="Times New Roman"/>
                <w:sz w:val="24"/>
                <w:szCs w:val="24"/>
                <w:vertAlign w:val="superscript"/>
                <w:lang w:val="ro-MD"/>
              </w:rPr>
              <w:t>6</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tratament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stătător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după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recoltare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asigura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absența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Thaumatotibia</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leucotreta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(Meyrick),</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condiția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abordarea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sistemică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respectivă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utilizată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tratamentul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după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recoltare,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împreună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documentele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justificative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privind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eficacitatea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comunicate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prealabil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scris</w:t>
            </w:r>
            <w:r w:rsidR="00BE1E32" w:rsidRPr="000B141A">
              <w:rPr>
                <w:rFonts w:ascii="Times New Roman" w:eastAsia="Times New Roman" w:hAnsi="Times New Roman" w:cs="Times New Roman"/>
                <w:sz w:val="24"/>
                <w:szCs w:val="24"/>
                <w:lang w:val="ro-MD"/>
              </w:rPr>
              <w:t xml:space="preserve"> </w:t>
            </w:r>
            <w:r w:rsidR="007B09F9" w:rsidRPr="000B141A">
              <w:rPr>
                <w:rFonts w:ascii="Times New Roman" w:eastAsia="Times New Roman" w:hAnsi="Times New Roman" w:cs="Times New Roman"/>
                <w:sz w:val="24"/>
                <w:szCs w:val="24"/>
                <w:lang w:val="ro-MD"/>
              </w:rPr>
              <w:t>autorității</w:t>
            </w:r>
            <w:r w:rsidR="00BE1E32" w:rsidRPr="000B141A">
              <w:rPr>
                <w:rFonts w:ascii="Times New Roman" w:eastAsia="Times New Roman" w:hAnsi="Times New Roman" w:cs="Times New Roman"/>
                <w:sz w:val="24"/>
                <w:szCs w:val="24"/>
                <w:lang w:val="ro-MD"/>
              </w:rPr>
              <w:t xml:space="preserve"> </w:t>
            </w:r>
            <w:r w:rsidR="007B09F9" w:rsidRPr="000B141A">
              <w:rPr>
                <w:rFonts w:ascii="Times New Roman" w:eastAsia="Times New Roman" w:hAnsi="Times New Roman" w:cs="Times New Roman"/>
                <w:sz w:val="24"/>
                <w:szCs w:val="24"/>
                <w:lang w:val="ro-MD"/>
              </w:rPr>
              <w:t>competente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către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tratamentul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după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recoltare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evaluat</w:t>
            </w:r>
          </w:p>
          <w:p w14:paraId="384D4508" w14:textId="092D0A3C" w:rsidR="0070398D" w:rsidRPr="000B141A" w:rsidRDefault="00D3273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ș</w:t>
            </w:r>
            <w:r w:rsidR="0070398D" w:rsidRPr="000B141A">
              <w:rPr>
                <w:rFonts w:ascii="Times New Roman" w:eastAsia="Times New Roman" w:hAnsi="Times New Roman" w:cs="Times New Roman"/>
                <w:sz w:val="24"/>
                <w:szCs w:val="24"/>
                <w:lang w:val="ro-MD"/>
              </w:rPr>
              <w:t>i</w:t>
            </w:r>
          </w:p>
          <w:p w14:paraId="3699A7A4" w14:textId="5369D80C" w:rsidR="002B7552" w:rsidRPr="000B141A" w:rsidRDefault="0070398D"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4.3.</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înainte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export,</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supuse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unor</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inspecții</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oficiale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vizând</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detectarea</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prezenței</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i/>
                <w:iCs/>
                <w:sz w:val="24"/>
                <w:szCs w:val="24"/>
                <w:lang w:val="ro-MD"/>
              </w:rPr>
              <w:t>Thaumatotibia</w:t>
            </w:r>
            <w:r w:rsidR="00BE1E32" w:rsidRPr="000B141A">
              <w:rPr>
                <w:rFonts w:ascii="Times New Roman" w:eastAsia="Times New Roman" w:hAnsi="Times New Roman" w:cs="Times New Roman"/>
                <w:i/>
                <w:iCs/>
                <w:sz w:val="24"/>
                <w:szCs w:val="24"/>
                <w:lang w:val="ro-MD"/>
              </w:rPr>
              <w:t xml:space="preserve"> </w:t>
            </w:r>
            <w:r w:rsidR="002B7552" w:rsidRPr="000B141A">
              <w:rPr>
                <w:rFonts w:ascii="Times New Roman" w:eastAsia="Times New Roman" w:hAnsi="Times New Roman" w:cs="Times New Roman"/>
                <w:i/>
                <w:iCs/>
                <w:sz w:val="24"/>
                <w:szCs w:val="24"/>
                <w:lang w:val="ro-MD"/>
              </w:rPr>
              <w:t>leucotreta</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(Meyrick),</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intensitate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permită</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cel</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puțin</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detectarea</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unui</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nivel</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infestare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2</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un</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nivel</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încredere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95</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Standardul</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internațional</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ISPM</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31</w:t>
            </w:r>
            <w:r w:rsidR="007B09F9" w:rsidRPr="000B141A">
              <w:rPr>
                <w:rFonts w:ascii="Times New Roman" w:eastAsia="Times New Roman" w:hAnsi="Times New Roman" w:cs="Times New Roman"/>
                <w:sz w:val="24"/>
                <w:szCs w:val="24"/>
                <w:vertAlign w:val="superscript"/>
                <w:lang w:val="ro-MD"/>
              </w:rPr>
              <w:t>2</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incluzând</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lastRenderedPageBreak/>
              <w:t>prelevării</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eșantioane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prin</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metoda</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distructivă</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caz</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002B7552" w:rsidRPr="000B141A">
              <w:rPr>
                <w:rFonts w:ascii="Times New Roman" w:eastAsia="Times New Roman" w:hAnsi="Times New Roman" w:cs="Times New Roman"/>
                <w:sz w:val="24"/>
                <w:szCs w:val="24"/>
                <w:lang w:val="ro-MD"/>
              </w:rPr>
              <w:t>simptome,</w:t>
            </w:r>
          </w:p>
          <w:p w14:paraId="1D6E0697" w14:textId="1650A6D8" w:rsidR="0070398D" w:rsidRPr="000B141A" w:rsidRDefault="00D3273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ș</w:t>
            </w:r>
            <w:r w:rsidR="002B7552" w:rsidRPr="000B141A">
              <w:rPr>
                <w:rFonts w:ascii="Times New Roman" w:eastAsia="Times New Roman" w:hAnsi="Times New Roman" w:cs="Times New Roman"/>
                <w:sz w:val="24"/>
                <w:szCs w:val="24"/>
                <w:lang w:val="ro-MD"/>
              </w:rPr>
              <w:t>i</w:t>
            </w:r>
          </w:p>
          <w:p w14:paraId="2D02D24B" w14:textId="15C3D3D1" w:rsidR="00854E48" w:rsidRPr="000B141A" w:rsidRDefault="002B7552"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4.4.</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însoțite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stipulează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codurile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locurilor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producție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menționează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detaliile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tratamentului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aplicat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după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recoltare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utilizarea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abordării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sistemice.</w:t>
            </w:r>
          </w:p>
        </w:tc>
      </w:tr>
    </w:tbl>
    <w:p w14:paraId="11B94EE7" w14:textId="218DC0BF" w:rsidR="00A101BF" w:rsidRPr="000B141A" w:rsidRDefault="00AC029B"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lastRenderedPageBreak/>
        <w:t>”</w:t>
      </w:r>
    </w:p>
    <w:p w14:paraId="4175AD32" w14:textId="0D7917F2" w:rsidR="00F17DA7" w:rsidRPr="000B141A" w:rsidRDefault="006D6518" w:rsidP="007C186A">
      <w:pPr>
        <w:spacing w:after="0" w:line="276" w:lineRule="auto"/>
        <w:ind w:left="57" w:right="57" w:firstLine="652"/>
        <w:contextualSpacing/>
        <w:jc w:val="both"/>
        <w:rPr>
          <w:rFonts w:ascii="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1.2.3.5.11.</w:t>
      </w:r>
      <w:r w:rsidR="00BE1E32" w:rsidRPr="000B141A">
        <w:rPr>
          <w:rFonts w:ascii="Times New Roman" w:hAnsi="Times New Roman" w:cs="Times New Roman"/>
          <w:sz w:val="28"/>
          <w:szCs w:val="28"/>
          <w:shd w:val="clear" w:color="auto" w:fill="FFFFFF"/>
          <w:lang w:val="ro-MD"/>
        </w:rPr>
        <w:t xml:space="preserve"> </w:t>
      </w:r>
      <w:r w:rsidR="00F17DA7" w:rsidRPr="000B141A">
        <w:rPr>
          <w:rFonts w:ascii="Times New Roman" w:hAnsi="Times New Roman" w:cs="Times New Roman"/>
          <w:sz w:val="28"/>
          <w:szCs w:val="28"/>
          <w:shd w:val="clear" w:color="auto" w:fill="FFFFFF"/>
          <w:lang w:val="ro-MD"/>
        </w:rPr>
        <w:t>L</w:t>
      </w:r>
      <w:r w:rsidRPr="000B141A">
        <w:rPr>
          <w:rFonts w:ascii="Times New Roman" w:hAnsi="Times New Roman" w:cs="Times New Roman"/>
          <w:sz w:val="28"/>
          <w:szCs w:val="28"/>
          <w:shd w:val="clear" w:color="auto" w:fill="FFFFFF"/>
          <w:lang w:val="ro-MD"/>
        </w:rPr>
        <w:t>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poziția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106,</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coloana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bCs/>
          <w:sz w:val="28"/>
          <w:szCs w:val="28"/>
          <w:lang w:val="ro-MD"/>
        </w:rPr>
        <w:t>Plante,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produse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vegetale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alte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obiecte</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00F17DA7" w:rsidRPr="000B141A">
        <w:rPr>
          <w:rFonts w:ascii="Times New Roman" w:hAnsi="Times New Roman" w:cs="Times New Roman"/>
          <w:sz w:val="28"/>
          <w:szCs w:val="28"/>
          <w:lang w:val="ro-MD"/>
        </w:rPr>
        <w:t>Lemn</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i/>
          <w:iCs/>
          <w:sz w:val="28"/>
          <w:szCs w:val="28"/>
          <w:lang w:val="ro-MD"/>
        </w:rPr>
        <w:t>Acer</w:t>
      </w:r>
      <w:r w:rsidR="00BE1E32" w:rsidRPr="000B141A">
        <w:rPr>
          <w:rFonts w:ascii="Times New Roman" w:hAnsi="Times New Roman" w:cs="Times New Roman"/>
          <w:i/>
          <w:iCs/>
          <w:sz w:val="28"/>
          <w:szCs w:val="28"/>
          <w:lang w:val="ro-MD"/>
        </w:rPr>
        <w:t xml:space="preserve"> </w:t>
      </w:r>
      <w:r w:rsidR="00F17DA7" w:rsidRPr="000B141A">
        <w:rPr>
          <w:rFonts w:ascii="Times New Roman" w:hAnsi="Times New Roman" w:cs="Times New Roman"/>
          <w:i/>
          <w:iCs/>
          <w:sz w:val="28"/>
          <w:szCs w:val="28"/>
          <w:lang w:val="ro-MD"/>
        </w:rPr>
        <w:t>saccharum</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Marsch.,</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inclusiv</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cel</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și-a</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păstrat</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suprafața</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rotundă</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naturală,</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excepția</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lemnului</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sub</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formă</w:t>
      </w:r>
      <w:r w:rsidR="00BE1E32" w:rsidRPr="000B141A">
        <w:rPr>
          <w:rFonts w:ascii="Times New Roman" w:hAnsi="Times New Roman" w:cs="Times New Roman"/>
          <w:sz w:val="28"/>
          <w:szCs w:val="28"/>
          <w:lang w:val="ro-MD"/>
        </w:rPr>
        <w:t xml:space="preserve"> </w:t>
      </w:r>
      <w:r w:rsidR="00F17DA7" w:rsidRPr="000B141A">
        <w:rPr>
          <w:rFonts w:ascii="Times New Roman" w:hAnsi="Times New Roman" w:cs="Times New Roman"/>
          <w:sz w:val="28"/>
          <w:szCs w:val="28"/>
          <w:lang w:val="ro-MD"/>
        </w:rPr>
        <w:t>de:</w:t>
      </w:r>
    </w:p>
    <w:p w14:paraId="5A823174" w14:textId="2597197C" w:rsidR="00F17DA7" w:rsidRPr="000B141A" w:rsidRDefault="00F17DA7" w:rsidP="007C186A">
      <w:pPr>
        <w:spacing w:after="0" w:line="276" w:lineRule="auto"/>
        <w:ind w:left="57" w:right="57" w:firstLine="652"/>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lemn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fabricării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plăcilor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furnir,</w:t>
      </w:r>
    </w:p>
    <w:p w14:paraId="4FB00442" w14:textId="16B69665" w:rsidR="00F17DA7" w:rsidRPr="000B141A" w:rsidRDefault="00F17DA7" w:rsidP="007C186A">
      <w:pPr>
        <w:spacing w:after="0" w:line="276" w:lineRule="auto"/>
        <w:ind w:left="57" w:right="57" w:firstLine="652"/>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așchii,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particule,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rumeguș,</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talaș,</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deșeuri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resturi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lemn,</w:t>
      </w:r>
    </w:p>
    <w:p w14:paraId="21319181" w14:textId="09DB8B7D" w:rsidR="00F17DA7" w:rsidRPr="000B141A" w:rsidRDefault="00F17DA7" w:rsidP="007C186A">
      <w:pPr>
        <w:pStyle w:val="oj-normal"/>
        <w:spacing w:before="0" w:beforeAutospacing="0" w:after="0" w:afterAutospacing="0" w:line="276" w:lineRule="auto"/>
        <w:ind w:left="57" w:firstLine="652"/>
        <w:contextualSpacing/>
        <w:jc w:val="both"/>
        <w:rPr>
          <w:sz w:val="28"/>
          <w:szCs w:val="28"/>
        </w:rPr>
      </w:pPr>
      <w:r w:rsidRPr="000B141A">
        <w:rPr>
          <w:sz w:val="28"/>
          <w:szCs w:val="28"/>
          <w:lang w:val="ro-MD"/>
        </w:rPr>
        <w:t>material</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ambalaj</w:t>
      </w:r>
      <w:r w:rsidR="00BE1E32" w:rsidRPr="000B141A">
        <w:rPr>
          <w:sz w:val="28"/>
          <w:szCs w:val="28"/>
          <w:lang w:val="ro-MD"/>
        </w:rPr>
        <w:t xml:space="preserve"> </w:t>
      </w:r>
      <w:r w:rsidRPr="000B141A">
        <w:rPr>
          <w:sz w:val="28"/>
          <w:szCs w:val="28"/>
          <w:lang w:val="ro-MD"/>
        </w:rPr>
        <w:t>din</w:t>
      </w:r>
      <w:r w:rsidR="00BE1E32" w:rsidRPr="000B141A">
        <w:rPr>
          <w:sz w:val="28"/>
          <w:szCs w:val="28"/>
          <w:lang w:val="ro-MD"/>
        </w:rPr>
        <w:t xml:space="preserve"> </w:t>
      </w:r>
      <w:r w:rsidRPr="000B141A">
        <w:rPr>
          <w:sz w:val="28"/>
          <w:szCs w:val="28"/>
          <w:lang w:val="ro-MD"/>
        </w:rPr>
        <w:t>lemn,</w:t>
      </w:r>
      <w:r w:rsidR="00BE1E32" w:rsidRPr="000B141A">
        <w:rPr>
          <w:sz w:val="28"/>
          <w:szCs w:val="28"/>
          <w:lang w:val="ro-MD"/>
        </w:rPr>
        <w:t xml:space="preserve"> </w:t>
      </w:r>
      <w:r w:rsidRPr="000B141A">
        <w:rPr>
          <w:sz w:val="28"/>
          <w:szCs w:val="28"/>
          <w:lang w:val="ro-MD"/>
        </w:rPr>
        <w:t>sub</w:t>
      </w:r>
      <w:r w:rsidR="00BE1E32" w:rsidRPr="000B141A">
        <w:rPr>
          <w:sz w:val="28"/>
          <w:szCs w:val="28"/>
          <w:lang w:val="ro-MD"/>
        </w:rPr>
        <w:t xml:space="preserve"> </w:t>
      </w:r>
      <w:r w:rsidRPr="000B141A">
        <w:rPr>
          <w:sz w:val="28"/>
          <w:szCs w:val="28"/>
          <w:lang w:val="ro-MD"/>
        </w:rPr>
        <w:t>formă</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casete,</w:t>
      </w:r>
      <w:r w:rsidR="00BE1E32" w:rsidRPr="000B141A">
        <w:rPr>
          <w:sz w:val="28"/>
          <w:szCs w:val="28"/>
          <w:lang w:val="ro-MD"/>
        </w:rPr>
        <w:t xml:space="preserve"> </w:t>
      </w:r>
      <w:r w:rsidRPr="000B141A">
        <w:rPr>
          <w:sz w:val="28"/>
          <w:szCs w:val="28"/>
          <w:lang w:val="ro-MD"/>
        </w:rPr>
        <w:t>cutii,</w:t>
      </w:r>
      <w:r w:rsidR="00BE1E32" w:rsidRPr="000B141A">
        <w:rPr>
          <w:sz w:val="28"/>
          <w:szCs w:val="28"/>
          <w:lang w:val="ro-MD"/>
        </w:rPr>
        <w:t xml:space="preserve"> </w:t>
      </w:r>
      <w:r w:rsidRPr="000B141A">
        <w:rPr>
          <w:sz w:val="28"/>
          <w:szCs w:val="28"/>
          <w:lang w:val="ro-MD"/>
        </w:rPr>
        <w:t>lăzi,</w:t>
      </w:r>
      <w:r w:rsidR="00BE1E32" w:rsidRPr="000B141A">
        <w:rPr>
          <w:sz w:val="28"/>
          <w:szCs w:val="28"/>
          <w:lang w:val="ro-MD"/>
        </w:rPr>
        <w:t xml:space="preserve"> </w:t>
      </w:r>
      <w:r w:rsidRPr="000B141A">
        <w:rPr>
          <w:sz w:val="28"/>
          <w:szCs w:val="28"/>
          <w:lang w:val="ro-MD"/>
        </w:rPr>
        <w:t>cilindri</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alte</w:t>
      </w:r>
      <w:r w:rsidR="00BE1E32" w:rsidRPr="000B141A">
        <w:rPr>
          <w:sz w:val="28"/>
          <w:szCs w:val="28"/>
          <w:lang w:val="ro-MD"/>
        </w:rPr>
        <w:t xml:space="preserve"> </w:t>
      </w:r>
      <w:r w:rsidRPr="000B141A">
        <w:rPr>
          <w:sz w:val="28"/>
          <w:szCs w:val="28"/>
          <w:lang w:val="ro-MD"/>
        </w:rPr>
        <w:t>ambalaje</w:t>
      </w:r>
      <w:r w:rsidR="00BE1E32" w:rsidRPr="000B141A">
        <w:rPr>
          <w:sz w:val="28"/>
          <w:szCs w:val="28"/>
          <w:lang w:val="ro-MD"/>
        </w:rPr>
        <w:t xml:space="preserve"> </w:t>
      </w:r>
      <w:r w:rsidRPr="000B141A">
        <w:rPr>
          <w:sz w:val="28"/>
          <w:szCs w:val="28"/>
          <w:lang w:val="ro-MD"/>
        </w:rPr>
        <w:t>similare,</w:t>
      </w:r>
      <w:r w:rsidR="00BE1E32" w:rsidRPr="000B141A">
        <w:rPr>
          <w:sz w:val="28"/>
          <w:szCs w:val="28"/>
          <w:lang w:val="ro-MD"/>
        </w:rPr>
        <w:t xml:space="preserve"> </w:t>
      </w:r>
      <w:r w:rsidRPr="000B141A">
        <w:rPr>
          <w:sz w:val="28"/>
          <w:szCs w:val="28"/>
          <w:lang w:val="ro-MD"/>
        </w:rPr>
        <w:t>paleți,</w:t>
      </w:r>
      <w:r w:rsidR="00BE1E32" w:rsidRPr="000B141A">
        <w:rPr>
          <w:sz w:val="28"/>
          <w:szCs w:val="28"/>
          <w:lang w:val="ro-MD"/>
        </w:rPr>
        <w:t xml:space="preserve"> </w:t>
      </w:r>
      <w:r w:rsidRPr="000B141A">
        <w:rPr>
          <w:sz w:val="28"/>
          <w:szCs w:val="28"/>
          <w:lang w:val="ro-MD"/>
        </w:rPr>
        <w:t>boxpaleți</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alte</w:t>
      </w:r>
      <w:r w:rsidR="00BE1E32" w:rsidRPr="000B141A">
        <w:rPr>
          <w:sz w:val="28"/>
          <w:szCs w:val="28"/>
          <w:lang w:val="ro-MD"/>
        </w:rPr>
        <w:t xml:space="preserve"> </w:t>
      </w:r>
      <w:r w:rsidRPr="000B141A">
        <w:rPr>
          <w:sz w:val="28"/>
          <w:szCs w:val="28"/>
          <w:lang w:val="ro-MD"/>
        </w:rPr>
        <w:t>platforme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încărcare,</w:t>
      </w:r>
      <w:r w:rsidR="00BE1E32" w:rsidRPr="000B141A">
        <w:rPr>
          <w:sz w:val="28"/>
          <w:szCs w:val="28"/>
          <w:lang w:val="ro-MD"/>
        </w:rPr>
        <w:t xml:space="preserve"> </w:t>
      </w:r>
      <w:r w:rsidRPr="000B141A">
        <w:rPr>
          <w:sz w:val="28"/>
          <w:szCs w:val="28"/>
          <w:lang w:val="ro-MD"/>
        </w:rPr>
        <w:t>suporturi</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paleți,</w:t>
      </w:r>
      <w:r w:rsidR="00BE1E32" w:rsidRPr="000B141A">
        <w:rPr>
          <w:sz w:val="28"/>
          <w:szCs w:val="28"/>
          <w:lang w:val="ro-MD"/>
        </w:rPr>
        <w:t xml:space="preserve"> </w:t>
      </w:r>
      <w:r w:rsidRPr="000B141A">
        <w:rPr>
          <w:sz w:val="28"/>
          <w:szCs w:val="28"/>
          <w:lang w:val="ro-MD"/>
        </w:rPr>
        <w:t>dunaje,</w:t>
      </w:r>
      <w:r w:rsidR="00BE1E32" w:rsidRPr="000B141A">
        <w:rPr>
          <w:sz w:val="28"/>
          <w:szCs w:val="28"/>
          <w:lang w:val="ro-MD"/>
        </w:rPr>
        <w:t xml:space="preserve"> </w:t>
      </w:r>
      <w:r w:rsidRPr="000B141A">
        <w:rPr>
          <w:sz w:val="28"/>
          <w:szCs w:val="28"/>
          <w:lang w:val="ro-MD"/>
        </w:rPr>
        <w:t>indiferent</w:t>
      </w:r>
      <w:r w:rsidR="00BE1E32" w:rsidRPr="000B141A">
        <w:rPr>
          <w:sz w:val="28"/>
          <w:szCs w:val="28"/>
          <w:lang w:val="ro-MD"/>
        </w:rPr>
        <w:t xml:space="preserve"> </w:t>
      </w:r>
      <w:r w:rsidRPr="000B141A">
        <w:rPr>
          <w:sz w:val="28"/>
          <w:szCs w:val="28"/>
          <w:lang w:val="ro-MD"/>
        </w:rPr>
        <w:t>dacă</w:t>
      </w:r>
      <w:r w:rsidR="00BE1E32" w:rsidRPr="000B141A">
        <w:rPr>
          <w:sz w:val="28"/>
          <w:szCs w:val="28"/>
          <w:lang w:val="ro-MD"/>
        </w:rPr>
        <w:t xml:space="preserve"> </w:t>
      </w:r>
      <w:r w:rsidRPr="000B141A">
        <w:rPr>
          <w:sz w:val="28"/>
          <w:szCs w:val="28"/>
          <w:lang w:val="ro-MD"/>
        </w:rPr>
        <w:t>sunt</w:t>
      </w:r>
      <w:r w:rsidR="00BE1E32" w:rsidRPr="000B141A">
        <w:rPr>
          <w:sz w:val="28"/>
          <w:szCs w:val="28"/>
          <w:lang w:val="ro-MD"/>
        </w:rPr>
        <w:t xml:space="preserve"> </w:t>
      </w:r>
      <w:r w:rsidRPr="000B141A">
        <w:rPr>
          <w:sz w:val="28"/>
          <w:szCs w:val="28"/>
          <w:lang w:val="ro-MD"/>
        </w:rPr>
        <w:t>sau</w:t>
      </w:r>
      <w:r w:rsidR="00BE1E32" w:rsidRPr="000B141A">
        <w:rPr>
          <w:sz w:val="28"/>
          <w:szCs w:val="28"/>
          <w:lang w:val="ro-MD"/>
        </w:rPr>
        <w:t xml:space="preserve"> </w:t>
      </w:r>
      <w:r w:rsidRPr="000B141A">
        <w:rPr>
          <w:sz w:val="28"/>
          <w:szCs w:val="28"/>
          <w:lang w:val="ro-MD"/>
        </w:rPr>
        <w:t>nu</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uz</w:t>
      </w:r>
      <w:r w:rsidR="00BE1E32" w:rsidRPr="000B141A">
        <w:rPr>
          <w:sz w:val="28"/>
          <w:szCs w:val="28"/>
          <w:lang w:val="ro-MD"/>
        </w:rPr>
        <w:t xml:space="preserve"> </w:t>
      </w:r>
      <w:r w:rsidRPr="000B141A">
        <w:rPr>
          <w:sz w:val="28"/>
          <w:szCs w:val="28"/>
          <w:lang w:val="ro-MD"/>
        </w:rPr>
        <w:t>efectiv</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transportul</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obiecte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orice</w:t>
      </w:r>
      <w:r w:rsidR="00BE1E32" w:rsidRPr="000B141A">
        <w:rPr>
          <w:sz w:val="28"/>
          <w:szCs w:val="28"/>
          <w:lang w:val="ro-MD"/>
        </w:rPr>
        <w:t xml:space="preserve"> </w:t>
      </w:r>
      <w:r w:rsidRPr="000B141A">
        <w:rPr>
          <w:sz w:val="28"/>
          <w:szCs w:val="28"/>
          <w:lang w:val="ro-MD"/>
        </w:rPr>
        <w:t>tip,</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Pr="000B141A">
        <w:rPr>
          <w:sz w:val="28"/>
          <w:szCs w:val="28"/>
          <w:lang w:val="ro-MD"/>
        </w:rPr>
        <w:t>excepția</w:t>
      </w:r>
      <w:r w:rsidR="00BE1E32" w:rsidRPr="000B141A">
        <w:rPr>
          <w:sz w:val="28"/>
          <w:szCs w:val="28"/>
          <w:lang w:val="ro-MD"/>
        </w:rPr>
        <w:t xml:space="preserve"> </w:t>
      </w:r>
      <w:r w:rsidRPr="000B141A">
        <w:rPr>
          <w:sz w:val="28"/>
          <w:szCs w:val="28"/>
          <w:lang w:val="ro-MD"/>
        </w:rPr>
        <w:t>dunajului</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sprijinire</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transporturilor</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lemn,</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este</w:t>
      </w:r>
      <w:r w:rsidR="00BE1E32" w:rsidRPr="000B141A">
        <w:rPr>
          <w:sz w:val="28"/>
          <w:szCs w:val="28"/>
          <w:lang w:val="ro-MD"/>
        </w:rPr>
        <w:t xml:space="preserve"> </w:t>
      </w:r>
      <w:r w:rsidRPr="000B141A">
        <w:rPr>
          <w:sz w:val="28"/>
          <w:szCs w:val="28"/>
          <w:lang w:val="ro-MD"/>
        </w:rPr>
        <w:t>construit</w:t>
      </w:r>
      <w:r w:rsidR="00BE1E32" w:rsidRPr="000B141A">
        <w:rPr>
          <w:sz w:val="28"/>
          <w:szCs w:val="28"/>
          <w:lang w:val="ro-MD"/>
        </w:rPr>
        <w:t xml:space="preserve"> </w:t>
      </w:r>
      <w:r w:rsidRPr="000B141A">
        <w:rPr>
          <w:sz w:val="28"/>
          <w:szCs w:val="28"/>
          <w:lang w:val="ro-MD"/>
        </w:rPr>
        <w:t>din</w:t>
      </w:r>
      <w:r w:rsidR="00BE1E32" w:rsidRPr="000B141A">
        <w:rPr>
          <w:sz w:val="28"/>
          <w:szCs w:val="28"/>
          <w:lang w:val="ro-MD"/>
        </w:rPr>
        <w:t xml:space="preserve"> </w:t>
      </w:r>
      <w:r w:rsidRPr="000B141A">
        <w:rPr>
          <w:sz w:val="28"/>
          <w:szCs w:val="28"/>
          <w:lang w:val="ro-MD"/>
        </w:rPr>
        <w:t>lemn</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același</w:t>
      </w:r>
      <w:r w:rsidR="00BE1E32" w:rsidRPr="000B141A">
        <w:rPr>
          <w:sz w:val="28"/>
          <w:szCs w:val="28"/>
          <w:lang w:val="ro-MD"/>
        </w:rPr>
        <w:t xml:space="preserve"> </w:t>
      </w:r>
      <w:r w:rsidRPr="000B141A">
        <w:rPr>
          <w:sz w:val="28"/>
          <w:szCs w:val="28"/>
          <w:lang w:val="ro-MD"/>
        </w:rPr>
        <w:t>tip</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calitate</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Pr="000B141A">
        <w:rPr>
          <w:sz w:val="28"/>
          <w:szCs w:val="28"/>
          <w:lang w:val="ro-MD"/>
        </w:rPr>
        <w:t>cele</w:t>
      </w:r>
      <w:r w:rsidR="00BE1E32" w:rsidRPr="000B141A">
        <w:rPr>
          <w:sz w:val="28"/>
          <w:szCs w:val="28"/>
          <w:lang w:val="ro-MD"/>
        </w:rPr>
        <w:t xml:space="preserve"> </w:t>
      </w:r>
      <w:r w:rsidRPr="000B141A">
        <w:rPr>
          <w:sz w:val="28"/>
          <w:szCs w:val="28"/>
          <w:lang w:val="ro-MD"/>
        </w:rPr>
        <w:t>ale</w:t>
      </w:r>
      <w:r w:rsidR="00BE1E32" w:rsidRPr="000B141A">
        <w:rPr>
          <w:sz w:val="28"/>
          <w:szCs w:val="28"/>
          <w:lang w:val="ro-MD"/>
        </w:rPr>
        <w:t xml:space="preserve"> </w:t>
      </w:r>
      <w:r w:rsidRPr="000B141A">
        <w:rPr>
          <w:sz w:val="28"/>
          <w:szCs w:val="28"/>
          <w:lang w:val="ro-MD"/>
        </w:rPr>
        <w:t>lemnului</w:t>
      </w:r>
      <w:r w:rsidR="00BE1E32" w:rsidRPr="000B141A">
        <w:rPr>
          <w:sz w:val="28"/>
          <w:szCs w:val="28"/>
          <w:lang w:val="ro-MD"/>
        </w:rPr>
        <w:t xml:space="preserve"> </w:t>
      </w:r>
      <w:r w:rsidRPr="000B141A">
        <w:rPr>
          <w:sz w:val="28"/>
          <w:szCs w:val="28"/>
          <w:lang w:val="ro-MD"/>
        </w:rPr>
        <w:t>transportat</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îndeplinește</w:t>
      </w:r>
      <w:r w:rsidR="00BE1E32" w:rsidRPr="000B141A">
        <w:rPr>
          <w:sz w:val="28"/>
          <w:szCs w:val="28"/>
          <w:lang w:val="ro-MD"/>
        </w:rPr>
        <w:t xml:space="preserve"> </w:t>
      </w:r>
      <w:r w:rsidRPr="000B141A">
        <w:rPr>
          <w:sz w:val="28"/>
          <w:szCs w:val="28"/>
          <w:lang w:val="ro-MD"/>
        </w:rPr>
        <w:t>aceleași</w:t>
      </w:r>
      <w:r w:rsidR="00BE1E32" w:rsidRPr="000B141A">
        <w:rPr>
          <w:sz w:val="28"/>
          <w:szCs w:val="28"/>
          <w:lang w:val="ro-MD"/>
        </w:rPr>
        <w:t xml:space="preserve"> </w:t>
      </w:r>
      <w:r w:rsidRPr="000B141A">
        <w:rPr>
          <w:sz w:val="28"/>
          <w:szCs w:val="28"/>
          <w:lang w:val="ro-MD"/>
        </w:rPr>
        <w:t>cerințe</w:t>
      </w:r>
      <w:r w:rsidR="00BE1E32" w:rsidRPr="000B141A">
        <w:rPr>
          <w:sz w:val="28"/>
          <w:szCs w:val="28"/>
          <w:lang w:val="ro-MD"/>
        </w:rPr>
        <w:t xml:space="preserve"> </w:t>
      </w:r>
      <w:r w:rsidRPr="000B141A">
        <w:rPr>
          <w:sz w:val="28"/>
          <w:szCs w:val="28"/>
          <w:lang w:val="ro-MD"/>
        </w:rPr>
        <w:t>fitosanitare</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Pr="000B141A">
        <w:rPr>
          <w:sz w:val="28"/>
          <w:szCs w:val="28"/>
          <w:lang w:val="ro-MD"/>
        </w:rPr>
        <w:t>cele</w:t>
      </w:r>
      <w:r w:rsidR="00BE1E32" w:rsidRPr="000B141A">
        <w:rPr>
          <w:sz w:val="28"/>
          <w:szCs w:val="28"/>
          <w:lang w:val="ro-MD"/>
        </w:rPr>
        <w:t xml:space="preserve"> </w:t>
      </w:r>
      <w:r w:rsidRPr="000B141A">
        <w:rPr>
          <w:sz w:val="28"/>
          <w:szCs w:val="28"/>
          <w:lang w:val="ro-MD"/>
        </w:rPr>
        <w:t>îndeplinite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lemnul</w:t>
      </w:r>
      <w:r w:rsidR="00BE1E32" w:rsidRPr="000B141A">
        <w:rPr>
          <w:sz w:val="28"/>
          <w:szCs w:val="28"/>
          <w:lang w:val="ro-MD"/>
        </w:rPr>
        <w:t xml:space="preserve"> </w:t>
      </w:r>
      <w:r w:rsidRPr="000B141A">
        <w:rPr>
          <w:sz w:val="28"/>
          <w:szCs w:val="28"/>
          <w:lang w:val="ro-MD"/>
        </w:rPr>
        <w:t>transportat</w:t>
      </w:r>
      <w:r w:rsidR="006D6518" w:rsidRPr="000B141A">
        <w:rPr>
          <w:sz w:val="28"/>
          <w:szCs w:val="28"/>
          <w:shd w:val="clear" w:color="auto" w:fill="FFFFFF"/>
          <w:lang w:val="ro-MD"/>
        </w:rPr>
        <w:t>”</w:t>
      </w:r>
      <w:r w:rsidR="00BE1E32" w:rsidRPr="000B141A">
        <w:rPr>
          <w:sz w:val="28"/>
          <w:szCs w:val="28"/>
          <w:shd w:val="clear" w:color="auto" w:fill="FFFFFF"/>
          <w:lang w:val="ro-MD"/>
        </w:rPr>
        <w:t xml:space="preserve"> </w:t>
      </w:r>
      <w:r w:rsidR="006D6518" w:rsidRPr="000B141A">
        <w:rPr>
          <w:sz w:val="28"/>
          <w:szCs w:val="28"/>
          <w:shd w:val="clear" w:color="auto" w:fill="FFFFFF"/>
          <w:lang w:val="ro-MD"/>
        </w:rPr>
        <w:t>se</w:t>
      </w:r>
      <w:r w:rsidR="00BE1E32" w:rsidRPr="000B141A">
        <w:rPr>
          <w:sz w:val="28"/>
          <w:szCs w:val="28"/>
          <w:shd w:val="clear" w:color="auto" w:fill="FFFFFF"/>
          <w:lang w:val="ro-MD"/>
        </w:rPr>
        <w:t xml:space="preserve"> </w:t>
      </w:r>
      <w:r w:rsidR="006D6518" w:rsidRPr="000B141A">
        <w:rPr>
          <w:sz w:val="28"/>
          <w:szCs w:val="28"/>
          <w:shd w:val="clear" w:color="auto" w:fill="FFFFFF"/>
          <w:lang w:val="ro-MD"/>
        </w:rPr>
        <w:t>substituie</w:t>
      </w:r>
      <w:r w:rsidR="00BE1E32" w:rsidRPr="000B141A">
        <w:rPr>
          <w:sz w:val="28"/>
          <w:szCs w:val="28"/>
          <w:shd w:val="clear" w:color="auto" w:fill="FFFFFF"/>
          <w:lang w:val="ro-MD"/>
        </w:rPr>
        <w:t xml:space="preserve"> </w:t>
      </w:r>
      <w:r w:rsidR="006D6518" w:rsidRPr="000B141A">
        <w:rPr>
          <w:sz w:val="28"/>
          <w:szCs w:val="28"/>
          <w:shd w:val="clear" w:color="auto" w:fill="FFFFFF"/>
          <w:lang w:val="ro-MD"/>
        </w:rPr>
        <w:t>cu</w:t>
      </w:r>
      <w:r w:rsidR="00BE1E32" w:rsidRPr="000B141A">
        <w:rPr>
          <w:sz w:val="28"/>
          <w:szCs w:val="28"/>
          <w:shd w:val="clear" w:color="auto" w:fill="FFFFFF"/>
          <w:lang w:val="ro-MD"/>
        </w:rPr>
        <w:t xml:space="preserve"> </w:t>
      </w:r>
      <w:r w:rsidR="006D6518" w:rsidRPr="000B141A">
        <w:rPr>
          <w:sz w:val="28"/>
          <w:szCs w:val="28"/>
          <w:shd w:val="clear" w:color="auto" w:fill="FFFFFF"/>
          <w:lang w:val="ro-MD"/>
        </w:rPr>
        <w:t>textul</w:t>
      </w:r>
      <w:r w:rsidR="00BE1E32" w:rsidRPr="000B141A">
        <w:rPr>
          <w:sz w:val="28"/>
          <w:szCs w:val="28"/>
          <w:shd w:val="clear" w:color="auto" w:fill="FFFFFF"/>
          <w:lang w:val="ro-MD"/>
        </w:rPr>
        <w:t xml:space="preserve"> </w:t>
      </w:r>
      <w:r w:rsidR="006D6518" w:rsidRPr="000B141A">
        <w:rPr>
          <w:sz w:val="28"/>
          <w:szCs w:val="28"/>
          <w:shd w:val="clear" w:color="auto" w:fill="FFFFFF"/>
          <w:lang w:val="ro-MD"/>
        </w:rPr>
        <w:t>„</w:t>
      </w:r>
      <w:r w:rsidRPr="000B141A">
        <w:rPr>
          <w:sz w:val="28"/>
          <w:szCs w:val="28"/>
        </w:rPr>
        <w:t>Lemn</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saccharum</w:t>
      </w:r>
      <w:r w:rsidR="00BE1E32" w:rsidRPr="000B141A">
        <w:rPr>
          <w:sz w:val="28"/>
          <w:szCs w:val="28"/>
        </w:rPr>
        <w:t xml:space="preserve"> </w:t>
      </w:r>
      <w:r w:rsidRPr="000B141A">
        <w:rPr>
          <w:sz w:val="28"/>
          <w:szCs w:val="28"/>
        </w:rPr>
        <w:t>Marsch.,</w:t>
      </w:r>
      <w:r w:rsidR="00BE1E32" w:rsidRPr="000B141A">
        <w:rPr>
          <w:sz w:val="28"/>
          <w:szCs w:val="28"/>
        </w:rPr>
        <w:t xml:space="preserve"> </w:t>
      </w:r>
      <w:r w:rsidRPr="000B141A">
        <w:rPr>
          <w:sz w:val="28"/>
          <w:szCs w:val="28"/>
        </w:rPr>
        <w:t>inclusiv</w:t>
      </w:r>
      <w:r w:rsidR="00BE1E32" w:rsidRPr="000B141A">
        <w:rPr>
          <w:sz w:val="28"/>
          <w:szCs w:val="28"/>
        </w:rPr>
        <w:t xml:space="preserve"> </w:t>
      </w:r>
      <w:r w:rsidRPr="000B141A">
        <w:rPr>
          <w:sz w:val="28"/>
          <w:szCs w:val="28"/>
        </w:rPr>
        <w:t>cel</w:t>
      </w:r>
      <w:r w:rsidR="00BE1E32" w:rsidRPr="000B141A">
        <w:rPr>
          <w:sz w:val="28"/>
          <w:szCs w:val="28"/>
        </w:rPr>
        <w:t xml:space="preserve"> </w:t>
      </w:r>
      <w:r w:rsidRPr="000B141A">
        <w:rPr>
          <w:sz w:val="28"/>
          <w:szCs w:val="28"/>
        </w:rPr>
        <w:t>care</w:t>
      </w:r>
      <w:r w:rsidR="00BE1E32" w:rsidRPr="000B141A">
        <w:rPr>
          <w:sz w:val="28"/>
          <w:szCs w:val="28"/>
        </w:rPr>
        <w:t xml:space="preserve"> </w:t>
      </w:r>
      <w:r w:rsidRPr="000B141A">
        <w:rPr>
          <w:sz w:val="28"/>
          <w:szCs w:val="28"/>
        </w:rPr>
        <w:t>nu</w:t>
      </w:r>
      <w:r w:rsidR="00BE1E32" w:rsidRPr="000B141A">
        <w:rPr>
          <w:sz w:val="28"/>
          <w:szCs w:val="28"/>
        </w:rPr>
        <w:t xml:space="preserve"> </w:t>
      </w:r>
      <w:r w:rsidRPr="000B141A">
        <w:rPr>
          <w:sz w:val="28"/>
          <w:szCs w:val="28"/>
        </w:rPr>
        <w:t>și-a</w:t>
      </w:r>
      <w:r w:rsidR="00BE1E32" w:rsidRPr="000B141A">
        <w:rPr>
          <w:sz w:val="28"/>
          <w:szCs w:val="28"/>
        </w:rPr>
        <w:t xml:space="preserve"> </w:t>
      </w:r>
      <w:r w:rsidRPr="000B141A">
        <w:rPr>
          <w:sz w:val="28"/>
          <w:szCs w:val="28"/>
        </w:rPr>
        <w:t>păstrat</w:t>
      </w:r>
      <w:r w:rsidR="00BE1E32" w:rsidRPr="000B141A">
        <w:rPr>
          <w:sz w:val="28"/>
          <w:szCs w:val="28"/>
        </w:rPr>
        <w:t xml:space="preserve"> </w:t>
      </w:r>
      <w:r w:rsidRPr="000B141A">
        <w:rPr>
          <w:sz w:val="28"/>
          <w:szCs w:val="28"/>
        </w:rPr>
        <w:t>suprafața</w:t>
      </w:r>
      <w:r w:rsidR="00BE1E32" w:rsidRPr="000B141A">
        <w:rPr>
          <w:sz w:val="28"/>
          <w:szCs w:val="28"/>
        </w:rPr>
        <w:t xml:space="preserve"> </w:t>
      </w:r>
      <w:r w:rsidRPr="000B141A">
        <w:rPr>
          <w:sz w:val="28"/>
          <w:szCs w:val="28"/>
        </w:rPr>
        <w:t>rotundă</w:t>
      </w:r>
      <w:r w:rsidR="00BE1E32" w:rsidRPr="000B141A">
        <w:rPr>
          <w:sz w:val="28"/>
          <w:szCs w:val="28"/>
        </w:rPr>
        <w:t xml:space="preserve"> </w:t>
      </w:r>
      <w:r w:rsidRPr="000B141A">
        <w:rPr>
          <w:sz w:val="28"/>
          <w:szCs w:val="28"/>
        </w:rPr>
        <w:t>naturală,</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excepția</w:t>
      </w:r>
      <w:r w:rsidR="00BE1E32" w:rsidRPr="000B141A">
        <w:rPr>
          <w:sz w:val="28"/>
          <w:szCs w:val="28"/>
        </w:rPr>
        <w:t xml:space="preserve"> </w:t>
      </w:r>
      <w:r w:rsidRPr="000B141A">
        <w:rPr>
          <w:sz w:val="28"/>
          <w:szCs w:val="28"/>
        </w:rPr>
        <w:t>lemnului</w:t>
      </w:r>
      <w:r w:rsidR="00BE1E32" w:rsidRPr="000B141A">
        <w:rPr>
          <w:sz w:val="28"/>
          <w:szCs w:val="28"/>
        </w:rPr>
        <w:t xml:space="preserve"> </w:t>
      </w:r>
      <w:r w:rsidRPr="000B141A">
        <w:rPr>
          <w:sz w:val="28"/>
          <w:szCs w:val="28"/>
        </w:rPr>
        <w:t>sub</w:t>
      </w:r>
      <w:r w:rsidR="00BE1E32" w:rsidRPr="000B141A">
        <w:rPr>
          <w:sz w:val="28"/>
          <w:szCs w:val="28"/>
        </w:rPr>
        <w:t xml:space="preserve"> </w:t>
      </w:r>
      <w:r w:rsidRPr="000B141A">
        <w:rPr>
          <w:sz w:val="28"/>
          <w:szCs w:val="28"/>
        </w:rPr>
        <w:t>formă</w:t>
      </w:r>
      <w:r w:rsidR="00BE1E32" w:rsidRPr="000B141A">
        <w:rPr>
          <w:sz w:val="28"/>
          <w:szCs w:val="28"/>
        </w:rPr>
        <w:t xml:space="preserve"> </w:t>
      </w:r>
      <w:r w:rsidRPr="000B141A">
        <w:rPr>
          <w:sz w:val="28"/>
          <w:szCs w:val="28"/>
        </w:rPr>
        <w:t>de:</w:t>
      </w:r>
    </w:p>
    <w:p w14:paraId="02DFAC51" w14:textId="7EB65AD3" w:rsidR="00F17DA7" w:rsidRPr="000B141A" w:rsidRDefault="00F17DA7" w:rsidP="007C186A">
      <w:pPr>
        <w:pStyle w:val="oj-normal"/>
        <w:spacing w:before="0" w:beforeAutospacing="0" w:after="0" w:afterAutospacing="0" w:line="276" w:lineRule="auto"/>
        <w:ind w:left="57" w:firstLine="652"/>
        <w:contextualSpacing/>
        <w:jc w:val="both"/>
        <w:rPr>
          <w:sz w:val="28"/>
          <w:szCs w:val="28"/>
        </w:rPr>
      </w:pPr>
      <w:r w:rsidRPr="000B141A">
        <w:rPr>
          <w:sz w:val="28"/>
          <w:szCs w:val="28"/>
        </w:rPr>
        <w:t>lemn</w:t>
      </w:r>
      <w:r w:rsidR="00BE1E32" w:rsidRPr="000B141A">
        <w:rPr>
          <w:sz w:val="28"/>
          <w:szCs w:val="28"/>
        </w:rPr>
        <w:t xml:space="preserve"> </w:t>
      </w:r>
      <w:r w:rsidRPr="000B141A">
        <w:rPr>
          <w:sz w:val="28"/>
          <w:szCs w:val="28"/>
        </w:rPr>
        <w:t>destinat</w:t>
      </w:r>
      <w:r w:rsidR="00BE1E32" w:rsidRPr="000B141A">
        <w:rPr>
          <w:sz w:val="28"/>
          <w:szCs w:val="28"/>
        </w:rPr>
        <w:t xml:space="preserve"> </w:t>
      </w:r>
      <w:r w:rsidRPr="000B141A">
        <w:rPr>
          <w:sz w:val="28"/>
          <w:szCs w:val="28"/>
        </w:rPr>
        <w:t>fabricării</w:t>
      </w:r>
      <w:r w:rsidR="00BE1E32" w:rsidRPr="000B141A">
        <w:rPr>
          <w:sz w:val="28"/>
          <w:szCs w:val="28"/>
        </w:rPr>
        <w:t xml:space="preserve"> </w:t>
      </w:r>
      <w:r w:rsidRPr="000B141A">
        <w:rPr>
          <w:sz w:val="28"/>
          <w:szCs w:val="28"/>
        </w:rPr>
        <w:t>foilor</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furnir;</w:t>
      </w:r>
    </w:p>
    <w:p w14:paraId="470ACF67" w14:textId="1BE41D66" w:rsidR="00F17DA7" w:rsidRPr="000B141A" w:rsidRDefault="00F17DA7" w:rsidP="007C186A">
      <w:pPr>
        <w:pStyle w:val="oj-normal"/>
        <w:spacing w:before="0" w:beforeAutospacing="0" w:after="0" w:afterAutospacing="0" w:line="276" w:lineRule="auto"/>
        <w:ind w:left="57" w:firstLine="652"/>
        <w:contextualSpacing/>
        <w:jc w:val="both"/>
        <w:rPr>
          <w:sz w:val="28"/>
          <w:szCs w:val="28"/>
        </w:rPr>
      </w:pPr>
      <w:r w:rsidRPr="000B141A">
        <w:rPr>
          <w:sz w:val="28"/>
          <w:szCs w:val="28"/>
        </w:rPr>
        <w:t>așchii,</w:t>
      </w:r>
      <w:r w:rsidR="00BE1E32" w:rsidRPr="000B141A">
        <w:rPr>
          <w:sz w:val="28"/>
          <w:szCs w:val="28"/>
        </w:rPr>
        <w:t xml:space="preserve"> </w:t>
      </w:r>
      <w:r w:rsidRPr="000B141A">
        <w:rPr>
          <w:sz w:val="28"/>
          <w:szCs w:val="28"/>
        </w:rPr>
        <w:t>particule,</w:t>
      </w:r>
      <w:r w:rsidR="00BE1E32" w:rsidRPr="000B141A">
        <w:rPr>
          <w:sz w:val="28"/>
          <w:szCs w:val="28"/>
        </w:rPr>
        <w:t xml:space="preserve"> </w:t>
      </w:r>
      <w:r w:rsidRPr="000B141A">
        <w:rPr>
          <w:sz w:val="28"/>
          <w:szCs w:val="28"/>
        </w:rPr>
        <w:t>rumeguș,</w:t>
      </w:r>
      <w:r w:rsidR="00BE1E32" w:rsidRPr="000B141A">
        <w:rPr>
          <w:sz w:val="28"/>
          <w:szCs w:val="28"/>
        </w:rPr>
        <w:t xml:space="preserve"> </w:t>
      </w:r>
      <w:r w:rsidRPr="000B141A">
        <w:rPr>
          <w:sz w:val="28"/>
          <w:szCs w:val="28"/>
        </w:rPr>
        <w:t>talaș,</w:t>
      </w:r>
      <w:r w:rsidR="00BE1E32" w:rsidRPr="000B141A">
        <w:rPr>
          <w:sz w:val="28"/>
          <w:szCs w:val="28"/>
        </w:rPr>
        <w:t xml:space="preserve"> </w:t>
      </w:r>
      <w:r w:rsidRPr="000B141A">
        <w:rPr>
          <w:sz w:val="28"/>
          <w:szCs w:val="28"/>
        </w:rPr>
        <w:t>deșeuri</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resturi</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lemn;</w:t>
      </w:r>
    </w:p>
    <w:p w14:paraId="6CCEB3AE" w14:textId="3FD4C5D6" w:rsidR="00F17DA7" w:rsidRPr="000B141A" w:rsidRDefault="00F17DA7" w:rsidP="007C186A">
      <w:pPr>
        <w:pStyle w:val="oj-normal"/>
        <w:spacing w:before="0" w:beforeAutospacing="0" w:after="0" w:afterAutospacing="0" w:line="276" w:lineRule="auto"/>
        <w:ind w:left="57" w:firstLine="652"/>
        <w:contextualSpacing/>
        <w:jc w:val="both"/>
        <w:rPr>
          <w:sz w:val="28"/>
          <w:szCs w:val="28"/>
        </w:rPr>
      </w:pPr>
      <w:r w:rsidRPr="000B141A">
        <w:rPr>
          <w:sz w:val="28"/>
          <w:szCs w:val="28"/>
        </w:rPr>
        <w:t>material</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ambalaj</w:t>
      </w:r>
      <w:r w:rsidR="00BE1E32" w:rsidRPr="000B141A">
        <w:rPr>
          <w:sz w:val="28"/>
          <w:szCs w:val="28"/>
        </w:rPr>
        <w:t xml:space="preserve"> </w:t>
      </w:r>
      <w:r w:rsidRPr="000B141A">
        <w:rPr>
          <w:sz w:val="28"/>
          <w:szCs w:val="28"/>
        </w:rPr>
        <w:t>din</w:t>
      </w:r>
      <w:r w:rsidR="00BE1E32" w:rsidRPr="000B141A">
        <w:rPr>
          <w:sz w:val="28"/>
          <w:szCs w:val="28"/>
        </w:rPr>
        <w:t xml:space="preserve"> </w:t>
      </w:r>
      <w:r w:rsidRPr="000B141A">
        <w:rPr>
          <w:sz w:val="28"/>
          <w:szCs w:val="28"/>
        </w:rPr>
        <w:t>lemn,</w:t>
      </w:r>
      <w:r w:rsidR="00BE1E32" w:rsidRPr="000B141A">
        <w:rPr>
          <w:sz w:val="28"/>
          <w:szCs w:val="28"/>
        </w:rPr>
        <w:t xml:space="preserve"> </w:t>
      </w:r>
      <w:r w:rsidRPr="000B141A">
        <w:rPr>
          <w:sz w:val="28"/>
          <w:szCs w:val="28"/>
        </w:rPr>
        <w:t>sub</w:t>
      </w:r>
      <w:r w:rsidR="00BE1E32" w:rsidRPr="000B141A">
        <w:rPr>
          <w:sz w:val="28"/>
          <w:szCs w:val="28"/>
        </w:rPr>
        <w:t xml:space="preserve"> </w:t>
      </w:r>
      <w:r w:rsidRPr="000B141A">
        <w:rPr>
          <w:sz w:val="28"/>
          <w:szCs w:val="28"/>
        </w:rPr>
        <w:t>formă</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casete,</w:t>
      </w:r>
      <w:r w:rsidR="00BE1E32" w:rsidRPr="000B141A">
        <w:rPr>
          <w:sz w:val="28"/>
          <w:szCs w:val="28"/>
        </w:rPr>
        <w:t xml:space="preserve"> </w:t>
      </w:r>
      <w:r w:rsidRPr="000B141A">
        <w:rPr>
          <w:sz w:val="28"/>
          <w:szCs w:val="28"/>
        </w:rPr>
        <w:t>cutii,</w:t>
      </w:r>
      <w:r w:rsidR="00BE1E32" w:rsidRPr="000B141A">
        <w:rPr>
          <w:sz w:val="28"/>
          <w:szCs w:val="28"/>
        </w:rPr>
        <w:t xml:space="preserve"> </w:t>
      </w:r>
      <w:r w:rsidRPr="000B141A">
        <w:rPr>
          <w:sz w:val="28"/>
          <w:szCs w:val="28"/>
        </w:rPr>
        <w:t>lăzi,</w:t>
      </w:r>
      <w:r w:rsidR="00BE1E32" w:rsidRPr="000B141A">
        <w:rPr>
          <w:sz w:val="28"/>
          <w:szCs w:val="28"/>
        </w:rPr>
        <w:t xml:space="preserve"> </w:t>
      </w:r>
      <w:r w:rsidRPr="000B141A">
        <w:rPr>
          <w:sz w:val="28"/>
          <w:szCs w:val="28"/>
        </w:rPr>
        <w:t>cilindri</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alte</w:t>
      </w:r>
      <w:r w:rsidR="00BE1E32" w:rsidRPr="000B141A">
        <w:rPr>
          <w:sz w:val="28"/>
          <w:szCs w:val="28"/>
        </w:rPr>
        <w:t xml:space="preserve"> </w:t>
      </w:r>
      <w:r w:rsidRPr="000B141A">
        <w:rPr>
          <w:sz w:val="28"/>
          <w:szCs w:val="28"/>
        </w:rPr>
        <w:t>ambalaje</w:t>
      </w:r>
      <w:r w:rsidR="00BE1E32" w:rsidRPr="000B141A">
        <w:rPr>
          <w:sz w:val="28"/>
          <w:szCs w:val="28"/>
        </w:rPr>
        <w:t xml:space="preserve"> </w:t>
      </w:r>
      <w:r w:rsidRPr="000B141A">
        <w:rPr>
          <w:sz w:val="28"/>
          <w:szCs w:val="28"/>
        </w:rPr>
        <w:t>similare,</w:t>
      </w:r>
      <w:r w:rsidR="00BE1E32" w:rsidRPr="000B141A">
        <w:rPr>
          <w:sz w:val="28"/>
          <w:szCs w:val="28"/>
        </w:rPr>
        <w:t xml:space="preserve"> </w:t>
      </w:r>
      <w:r w:rsidRPr="000B141A">
        <w:rPr>
          <w:sz w:val="28"/>
          <w:szCs w:val="28"/>
        </w:rPr>
        <w:t>paleți,</w:t>
      </w:r>
      <w:r w:rsidR="00BE1E32" w:rsidRPr="000B141A">
        <w:rPr>
          <w:sz w:val="28"/>
          <w:szCs w:val="28"/>
        </w:rPr>
        <w:t xml:space="preserve"> </w:t>
      </w:r>
      <w:r w:rsidRPr="000B141A">
        <w:rPr>
          <w:sz w:val="28"/>
          <w:szCs w:val="28"/>
        </w:rPr>
        <w:t>boxpaleți</w:t>
      </w:r>
      <w:r w:rsidR="00BE1E32" w:rsidRPr="000B141A">
        <w:rPr>
          <w:sz w:val="28"/>
          <w:szCs w:val="28"/>
        </w:rPr>
        <w:t xml:space="preserve"> </w:t>
      </w:r>
      <w:r w:rsidRPr="000B141A">
        <w:rPr>
          <w:sz w:val="28"/>
          <w:szCs w:val="28"/>
        </w:rPr>
        <w:t>sau</w:t>
      </w:r>
      <w:r w:rsidR="00BE1E32" w:rsidRPr="000B141A">
        <w:rPr>
          <w:sz w:val="28"/>
          <w:szCs w:val="28"/>
        </w:rPr>
        <w:t xml:space="preserve"> </w:t>
      </w:r>
      <w:r w:rsidRPr="000B141A">
        <w:rPr>
          <w:sz w:val="28"/>
          <w:szCs w:val="28"/>
        </w:rPr>
        <w:t>alte</w:t>
      </w:r>
      <w:r w:rsidR="00BE1E32" w:rsidRPr="000B141A">
        <w:rPr>
          <w:sz w:val="28"/>
          <w:szCs w:val="28"/>
        </w:rPr>
        <w:t xml:space="preserve"> </w:t>
      </w:r>
      <w:r w:rsidRPr="000B141A">
        <w:rPr>
          <w:sz w:val="28"/>
          <w:szCs w:val="28"/>
        </w:rPr>
        <w:t>platforme</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încărcare,</w:t>
      </w:r>
      <w:r w:rsidR="00BE1E32" w:rsidRPr="000B141A">
        <w:rPr>
          <w:sz w:val="28"/>
          <w:szCs w:val="28"/>
        </w:rPr>
        <w:t xml:space="preserve"> </w:t>
      </w:r>
      <w:r w:rsidRPr="000B141A">
        <w:rPr>
          <w:sz w:val="28"/>
          <w:szCs w:val="28"/>
        </w:rPr>
        <w:t>suporturi</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paleți,</w:t>
      </w:r>
      <w:r w:rsidR="00BE1E32" w:rsidRPr="000B141A">
        <w:rPr>
          <w:sz w:val="28"/>
          <w:szCs w:val="28"/>
        </w:rPr>
        <w:t xml:space="preserve"> </w:t>
      </w:r>
      <w:r w:rsidRPr="000B141A">
        <w:rPr>
          <w:sz w:val="28"/>
          <w:szCs w:val="28"/>
        </w:rPr>
        <w:t>dunaje,</w:t>
      </w:r>
      <w:r w:rsidR="00BE1E32" w:rsidRPr="000B141A">
        <w:rPr>
          <w:sz w:val="28"/>
          <w:szCs w:val="28"/>
        </w:rPr>
        <w:t xml:space="preserve"> </w:t>
      </w:r>
      <w:r w:rsidRPr="000B141A">
        <w:rPr>
          <w:sz w:val="28"/>
          <w:szCs w:val="28"/>
        </w:rPr>
        <w:t>indiferent</w:t>
      </w:r>
      <w:r w:rsidR="00BE1E32" w:rsidRPr="000B141A">
        <w:rPr>
          <w:sz w:val="28"/>
          <w:szCs w:val="28"/>
        </w:rPr>
        <w:t xml:space="preserve"> </w:t>
      </w:r>
      <w:r w:rsidRPr="000B141A">
        <w:rPr>
          <w:sz w:val="28"/>
          <w:szCs w:val="28"/>
        </w:rPr>
        <w:t>dacă</w:t>
      </w:r>
      <w:r w:rsidR="00BE1E32" w:rsidRPr="000B141A">
        <w:rPr>
          <w:sz w:val="28"/>
          <w:szCs w:val="28"/>
        </w:rPr>
        <w:t xml:space="preserve"> </w:t>
      </w:r>
      <w:r w:rsidRPr="000B141A">
        <w:rPr>
          <w:sz w:val="28"/>
          <w:szCs w:val="28"/>
        </w:rPr>
        <w:t>sunt</w:t>
      </w:r>
      <w:r w:rsidR="00BE1E32" w:rsidRPr="000B141A">
        <w:rPr>
          <w:sz w:val="28"/>
          <w:szCs w:val="28"/>
        </w:rPr>
        <w:t xml:space="preserve"> </w:t>
      </w:r>
      <w:r w:rsidRPr="000B141A">
        <w:rPr>
          <w:sz w:val="28"/>
          <w:szCs w:val="28"/>
        </w:rPr>
        <w:t>sau</w:t>
      </w:r>
      <w:r w:rsidR="00BE1E32" w:rsidRPr="000B141A">
        <w:rPr>
          <w:sz w:val="28"/>
          <w:szCs w:val="28"/>
        </w:rPr>
        <w:t xml:space="preserve"> </w:t>
      </w:r>
      <w:r w:rsidRPr="000B141A">
        <w:rPr>
          <w:sz w:val="28"/>
          <w:szCs w:val="28"/>
        </w:rPr>
        <w:t>nu</w:t>
      </w:r>
      <w:r w:rsidR="00BE1E32" w:rsidRPr="000B141A">
        <w:rPr>
          <w:sz w:val="28"/>
          <w:szCs w:val="28"/>
        </w:rPr>
        <w:t xml:space="preserve"> </w:t>
      </w:r>
      <w:r w:rsidRPr="000B141A">
        <w:rPr>
          <w:sz w:val="28"/>
          <w:szCs w:val="28"/>
        </w:rPr>
        <w:t>în</w:t>
      </w:r>
      <w:r w:rsidR="00BE1E32" w:rsidRPr="000B141A">
        <w:rPr>
          <w:sz w:val="28"/>
          <w:szCs w:val="28"/>
        </w:rPr>
        <w:t xml:space="preserve"> </w:t>
      </w:r>
      <w:r w:rsidRPr="000B141A">
        <w:rPr>
          <w:sz w:val="28"/>
          <w:szCs w:val="28"/>
        </w:rPr>
        <w:t>uz</w:t>
      </w:r>
      <w:r w:rsidR="00BE1E32" w:rsidRPr="000B141A">
        <w:rPr>
          <w:sz w:val="28"/>
          <w:szCs w:val="28"/>
        </w:rPr>
        <w:t xml:space="preserve"> </w:t>
      </w:r>
      <w:r w:rsidRPr="000B141A">
        <w:rPr>
          <w:sz w:val="28"/>
          <w:szCs w:val="28"/>
        </w:rPr>
        <w:t>efectiv</w:t>
      </w:r>
      <w:r w:rsidR="00BE1E32" w:rsidRPr="000B141A">
        <w:rPr>
          <w:sz w:val="28"/>
          <w:szCs w:val="28"/>
        </w:rPr>
        <w:t xml:space="preserve"> </w:t>
      </w:r>
      <w:r w:rsidRPr="000B141A">
        <w:rPr>
          <w:sz w:val="28"/>
          <w:szCs w:val="28"/>
        </w:rPr>
        <w:t>în</w:t>
      </w:r>
      <w:r w:rsidR="00BE1E32" w:rsidRPr="000B141A">
        <w:rPr>
          <w:sz w:val="28"/>
          <w:szCs w:val="28"/>
        </w:rPr>
        <w:t xml:space="preserve"> </w:t>
      </w:r>
      <w:r w:rsidRPr="000B141A">
        <w:rPr>
          <w:sz w:val="28"/>
          <w:szCs w:val="28"/>
        </w:rPr>
        <w:t>transportul</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obiecte</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orice</w:t>
      </w:r>
      <w:r w:rsidR="00BE1E32" w:rsidRPr="000B141A">
        <w:rPr>
          <w:sz w:val="28"/>
          <w:szCs w:val="28"/>
        </w:rPr>
        <w:t xml:space="preserve"> </w:t>
      </w:r>
      <w:r w:rsidRPr="000B141A">
        <w:rPr>
          <w:sz w:val="28"/>
          <w:szCs w:val="28"/>
        </w:rPr>
        <w:t>tip,</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excepția</w:t>
      </w:r>
      <w:r w:rsidR="00BE1E32" w:rsidRPr="000B141A">
        <w:rPr>
          <w:sz w:val="28"/>
          <w:szCs w:val="28"/>
        </w:rPr>
        <w:t xml:space="preserve"> </w:t>
      </w:r>
      <w:r w:rsidRPr="000B141A">
        <w:rPr>
          <w:sz w:val="28"/>
          <w:szCs w:val="28"/>
        </w:rPr>
        <w:t>dunajului</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sprijinire</w:t>
      </w:r>
      <w:r w:rsidR="00BE1E32" w:rsidRPr="000B141A">
        <w:rPr>
          <w:sz w:val="28"/>
          <w:szCs w:val="28"/>
        </w:rPr>
        <w:t xml:space="preserve"> </w:t>
      </w:r>
      <w:r w:rsidRPr="000B141A">
        <w:rPr>
          <w:sz w:val="28"/>
          <w:szCs w:val="28"/>
        </w:rPr>
        <w:t>a</w:t>
      </w:r>
      <w:r w:rsidR="00BE1E32" w:rsidRPr="000B141A">
        <w:rPr>
          <w:sz w:val="28"/>
          <w:szCs w:val="28"/>
        </w:rPr>
        <w:t xml:space="preserve"> </w:t>
      </w:r>
      <w:r w:rsidRPr="000B141A">
        <w:rPr>
          <w:sz w:val="28"/>
          <w:szCs w:val="28"/>
        </w:rPr>
        <w:t>transporturilor</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lemn,</w:t>
      </w:r>
      <w:r w:rsidR="00BE1E32" w:rsidRPr="000B141A">
        <w:rPr>
          <w:sz w:val="28"/>
          <w:szCs w:val="28"/>
        </w:rPr>
        <w:t xml:space="preserve"> </w:t>
      </w:r>
      <w:r w:rsidRPr="000B141A">
        <w:rPr>
          <w:sz w:val="28"/>
          <w:szCs w:val="28"/>
        </w:rPr>
        <w:t>care</w:t>
      </w:r>
      <w:r w:rsidR="00BE1E32" w:rsidRPr="000B141A">
        <w:rPr>
          <w:sz w:val="28"/>
          <w:szCs w:val="28"/>
        </w:rPr>
        <w:t xml:space="preserve"> </w:t>
      </w:r>
      <w:r w:rsidRPr="000B141A">
        <w:rPr>
          <w:sz w:val="28"/>
          <w:szCs w:val="28"/>
        </w:rPr>
        <w:t>este</w:t>
      </w:r>
      <w:r w:rsidR="00BE1E32" w:rsidRPr="000B141A">
        <w:rPr>
          <w:sz w:val="28"/>
          <w:szCs w:val="28"/>
        </w:rPr>
        <w:t xml:space="preserve"> </w:t>
      </w:r>
      <w:r w:rsidRPr="000B141A">
        <w:rPr>
          <w:sz w:val="28"/>
          <w:szCs w:val="28"/>
        </w:rPr>
        <w:t>construit</w:t>
      </w:r>
      <w:r w:rsidR="00BE1E32" w:rsidRPr="000B141A">
        <w:rPr>
          <w:sz w:val="28"/>
          <w:szCs w:val="28"/>
        </w:rPr>
        <w:t xml:space="preserve"> </w:t>
      </w:r>
      <w:r w:rsidRPr="000B141A">
        <w:rPr>
          <w:sz w:val="28"/>
          <w:szCs w:val="28"/>
        </w:rPr>
        <w:t>din</w:t>
      </w:r>
      <w:r w:rsidR="00BE1E32" w:rsidRPr="000B141A">
        <w:rPr>
          <w:sz w:val="28"/>
          <w:szCs w:val="28"/>
        </w:rPr>
        <w:t xml:space="preserve"> </w:t>
      </w:r>
      <w:r w:rsidRPr="000B141A">
        <w:rPr>
          <w:sz w:val="28"/>
          <w:szCs w:val="28"/>
        </w:rPr>
        <w:t>lemn</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același</w:t>
      </w:r>
      <w:r w:rsidR="00BE1E32" w:rsidRPr="000B141A">
        <w:rPr>
          <w:sz w:val="28"/>
          <w:szCs w:val="28"/>
        </w:rPr>
        <w:t xml:space="preserve"> </w:t>
      </w:r>
      <w:r w:rsidRPr="000B141A">
        <w:rPr>
          <w:sz w:val="28"/>
          <w:szCs w:val="28"/>
        </w:rPr>
        <w:t>tip</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calitate</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cele</w:t>
      </w:r>
      <w:r w:rsidR="00BE1E32" w:rsidRPr="000B141A">
        <w:rPr>
          <w:sz w:val="28"/>
          <w:szCs w:val="28"/>
        </w:rPr>
        <w:t xml:space="preserve"> </w:t>
      </w:r>
      <w:r w:rsidRPr="000B141A">
        <w:rPr>
          <w:sz w:val="28"/>
          <w:szCs w:val="28"/>
        </w:rPr>
        <w:t>ale</w:t>
      </w:r>
      <w:r w:rsidR="00BE1E32" w:rsidRPr="000B141A">
        <w:rPr>
          <w:sz w:val="28"/>
          <w:szCs w:val="28"/>
        </w:rPr>
        <w:t xml:space="preserve"> </w:t>
      </w:r>
      <w:r w:rsidRPr="000B141A">
        <w:rPr>
          <w:sz w:val="28"/>
          <w:szCs w:val="28"/>
        </w:rPr>
        <w:t>lemnului</w:t>
      </w:r>
      <w:r w:rsidR="00BE1E32" w:rsidRPr="000B141A">
        <w:rPr>
          <w:sz w:val="28"/>
          <w:szCs w:val="28"/>
        </w:rPr>
        <w:t xml:space="preserve"> </w:t>
      </w:r>
      <w:r w:rsidRPr="000B141A">
        <w:rPr>
          <w:sz w:val="28"/>
          <w:szCs w:val="28"/>
        </w:rPr>
        <w:t>transportat</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care</w:t>
      </w:r>
      <w:r w:rsidR="00BE1E32" w:rsidRPr="000B141A">
        <w:rPr>
          <w:sz w:val="28"/>
          <w:szCs w:val="28"/>
        </w:rPr>
        <w:t xml:space="preserve"> </w:t>
      </w:r>
      <w:r w:rsidRPr="000B141A">
        <w:rPr>
          <w:sz w:val="28"/>
          <w:szCs w:val="28"/>
        </w:rPr>
        <w:t>îndeplinește</w:t>
      </w:r>
      <w:r w:rsidR="00BE1E32" w:rsidRPr="000B141A">
        <w:rPr>
          <w:sz w:val="28"/>
          <w:szCs w:val="28"/>
        </w:rPr>
        <w:t xml:space="preserve"> </w:t>
      </w:r>
      <w:r w:rsidRPr="000B141A">
        <w:rPr>
          <w:sz w:val="28"/>
          <w:szCs w:val="28"/>
        </w:rPr>
        <w:t>aceleași</w:t>
      </w:r>
      <w:r w:rsidR="00BE1E32" w:rsidRPr="000B141A">
        <w:rPr>
          <w:sz w:val="28"/>
          <w:szCs w:val="28"/>
        </w:rPr>
        <w:t xml:space="preserve"> </w:t>
      </w:r>
      <w:r w:rsidRPr="000B141A">
        <w:rPr>
          <w:sz w:val="28"/>
          <w:szCs w:val="28"/>
        </w:rPr>
        <w:t>cerințe</w:t>
      </w:r>
      <w:r w:rsidR="00BE1E32" w:rsidRPr="000B141A">
        <w:rPr>
          <w:sz w:val="28"/>
          <w:szCs w:val="28"/>
        </w:rPr>
        <w:t xml:space="preserve"> </w:t>
      </w:r>
      <w:r w:rsidRPr="000B141A">
        <w:rPr>
          <w:sz w:val="28"/>
          <w:szCs w:val="28"/>
        </w:rPr>
        <w:t>fitosanitare</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cele</w:t>
      </w:r>
      <w:r w:rsidR="00BE1E32" w:rsidRPr="000B141A">
        <w:rPr>
          <w:sz w:val="28"/>
          <w:szCs w:val="28"/>
        </w:rPr>
        <w:t xml:space="preserve"> </w:t>
      </w:r>
      <w:r w:rsidRPr="000B141A">
        <w:rPr>
          <w:sz w:val="28"/>
          <w:szCs w:val="28"/>
        </w:rPr>
        <w:t>îndeplinite</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lemnul</w:t>
      </w:r>
      <w:r w:rsidR="00BE1E32" w:rsidRPr="000B141A">
        <w:rPr>
          <w:sz w:val="28"/>
          <w:szCs w:val="28"/>
        </w:rPr>
        <w:t xml:space="preserve"> </w:t>
      </w:r>
      <w:r w:rsidRPr="000B141A">
        <w:rPr>
          <w:sz w:val="28"/>
          <w:szCs w:val="28"/>
        </w:rPr>
        <w:t>transportat,</w:t>
      </w:r>
    </w:p>
    <w:p w14:paraId="6CD6551A" w14:textId="173F4D85" w:rsidR="006D6518" w:rsidRPr="000B141A" w:rsidRDefault="00F17DA7" w:rsidP="007C186A">
      <w:pPr>
        <w:pStyle w:val="oj-normal"/>
        <w:spacing w:before="0" w:beforeAutospacing="0" w:after="0" w:afterAutospacing="0" w:line="276" w:lineRule="auto"/>
        <w:ind w:left="57" w:firstLine="652"/>
        <w:contextualSpacing/>
        <w:jc w:val="both"/>
        <w:rPr>
          <w:sz w:val="28"/>
          <w:szCs w:val="28"/>
        </w:rPr>
      </w:pPr>
      <w:r w:rsidRPr="000B141A">
        <w:rPr>
          <w:sz w:val="28"/>
          <w:szCs w:val="28"/>
        </w:rPr>
        <w:t>cu</w:t>
      </w:r>
      <w:r w:rsidR="00BE1E32" w:rsidRPr="000B141A">
        <w:rPr>
          <w:sz w:val="28"/>
          <w:szCs w:val="28"/>
        </w:rPr>
        <w:t xml:space="preserve"> </w:t>
      </w:r>
      <w:r w:rsidRPr="000B141A">
        <w:rPr>
          <w:sz w:val="28"/>
          <w:szCs w:val="28"/>
        </w:rPr>
        <w:t>excepția</w:t>
      </w:r>
      <w:r w:rsidR="00BE1E32" w:rsidRPr="000B141A">
        <w:rPr>
          <w:sz w:val="28"/>
          <w:szCs w:val="28"/>
        </w:rPr>
        <w:t xml:space="preserve"> </w:t>
      </w:r>
      <w:r w:rsidRPr="000B141A">
        <w:rPr>
          <w:sz w:val="28"/>
          <w:szCs w:val="28"/>
        </w:rPr>
        <w:t>lemnului</w:t>
      </w:r>
      <w:r w:rsidR="00BE1E32" w:rsidRPr="000B141A">
        <w:rPr>
          <w:sz w:val="28"/>
          <w:szCs w:val="28"/>
        </w:rPr>
        <w:t xml:space="preserve"> </w:t>
      </w:r>
      <w:r w:rsidRPr="000B141A">
        <w:rPr>
          <w:sz w:val="28"/>
          <w:szCs w:val="28"/>
        </w:rPr>
        <w:t>sub</w:t>
      </w:r>
      <w:r w:rsidR="00BE1E32" w:rsidRPr="000B141A">
        <w:rPr>
          <w:sz w:val="28"/>
          <w:szCs w:val="28"/>
        </w:rPr>
        <w:t xml:space="preserve"> </w:t>
      </w:r>
      <w:r w:rsidRPr="000B141A">
        <w:rPr>
          <w:sz w:val="28"/>
          <w:szCs w:val="28"/>
        </w:rPr>
        <w:t>formă</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furnir</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o</w:t>
      </w:r>
      <w:r w:rsidR="00BE1E32" w:rsidRPr="000B141A">
        <w:rPr>
          <w:sz w:val="28"/>
          <w:szCs w:val="28"/>
        </w:rPr>
        <w:t xml:space="preserve"> </w:t>
      </w:r>
      <w:r w:rsidRPr="000B141A">
        <w:rPr>
          <w:sz w:val="28"/>
          <w:szCs w:val="28"/>
        </w:rPr>
        <w:t>grosime</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6</w:t>
      </w:r>
      <w:r w:rsidR="00BE1E32" w:rsidRPr="000B141A">
        <w:rPr>
          <w:sz w:val="28"/>
          <w:szCs w:val="28"/>
        </w:rPr>
        <w:t xml:space="preserve"> </w:t>
      </w:r>
      <w:r w:rsidRPr="000B141A">
        <w:rPr>
          <w:sz w:val="28"/>
          <w:szCs w:val="28"/>
        </w:rPr>
        <w:t>mm</w:t>
      </w:r>
      <w:r w:rsidR="00BE1E32" w:rsidRPr="000B141A">
        <w:rPr>
          <w:sz w:val="28"/>
          <w:szCs w:val="28"/>
        </w:rPr>
        <w:t xml:space="preserve"> </w:t>
      </w:r>
      <w:r w:rsidRPr="000B141A">
        <w:rPr>
          <w:sz w:val="28"/>
          <w:szCs w:val="28"/>
        </w:rPr>
        <w:t>sau</w:t>
      </w:r>
      <w:r w:rsidR="00BE1E32" w:rsidRPr="000B141A">
        <w:rPr>
          <w:sz w:val="28"/>
          <w:szCs w:val="28"/>
        </w:rPr>
        <w:t xml:space="preserve"> </w:t>
      </w:r>
      <w:r w:rsidRPr="000B141A">
        <w:rPr>
          <w:sz w:val="28"/>
          <w:szCs w:val="28"/>
        </w:rPr>
        <w:t>mai</w:t>
      </w:r>
      <w:r w:rsidR="00BE1E32" w:rsidRPr="000B141A">
        <w:rPr>
          <w:sz w:val="28"/>
          <w:szCs w:val="28"/>
        </w:rPr>
        <w:t xml:space="preserve"> </w:t>
      </w:r>
      <w:r w:rsidRPr="000B141A">
        <w:rPr>
          <w:sz w:val="28"/>
          <w:szCs w:val="28"/>
        </w:rPr>
        <w:t>mică</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originar</w:t>
      </w:r>
      <w:r w:rsidR="00BE1E32" w:rsidRPr="000B141A">
        <w:rPr>
          <w:sz w:val="28"/>
          <w:szCs w:val="28"/>
        </w:rPr>
        <w:t xml:space="preserve"> </w:t>
      </w:r>
      <w:r w:rsidRPr="000B141A">
        <w:rPr>
          <w:sz w:val="28"/>
          <w:szCs w:val="28"/>
        </w:rPr>
        <w:t>din</w:t>
      </w:r>
      <w:r w:rsidR="00BE1E32" w:rsidRPr="000B141A">
        <w:rPr>
          <w:sz w:val="28"/>
          <w:szCs w:val="28"/>
        </w:rPr>
        <w:t xml:space="preserve"> </w:t>
      </w:r>
      <w:r w:rsidRPr="000B141A">
        <w:rPr>
          <w:sz w:val="28"/>
          <w:szCs w:val="28"/>
        </w:rPr>
        <w:t>Canada,</w:t>
      </w:r>
      <w:r w:rsidR="00BE1E32" w:rsidRPr="000B141A">
        <w:rPr>
          <w:sz w:val="28"/>
          <w:szCs w:val="28"/>
        </w:rPr>
        <w:t xml:space="preserve"> </w:t>
      </w:r>
      <w:r w:rsidRPr="000B141A">
        <w:rPr>
          <w:sz w:val="28"/>
          <w:szCs w:val="28"/>
        </w:rPr>
        <w:t>care</w:t>
      </w:r>
      <w:r w:rsidR="00BE1E32" w:rsidRPr="000B141A">
        <w:rPr>
          <w:sz w:val="28"/>
          <w:szCs w:val="28"/>
        </w:rPr>
        <w:t xml:space="preserve"> </w:t>
      </w:r>
      <w:r w:rsidRPr="000B141A">
        <w:rPr>
          <w:sz w:val="28"/>
          <w:szCs w:val="28"/>
        </w:rPr>
        <w:t>poate</w:t>
      </w:r>
      <w:r w:rsidR="00BE1E32" w:rsidRPr="000B141A">
        <w:rPr>
          <w:sz w:val="28"/>
          <w:szCs w:val="28"/>
        </w:rPr>
        <w:t xml:space="preserve"> </w:t>
      </w:r>
      <w:r w:rsidRPr="000B141A">
        <w:rPr>
          <w:sz w:val="28"/>
          <w:szCs w:val="28"/>
        </w:rPr>
        <w:t>fi</w:t>
      </w:r>
      <w:r w:rsidR="00BE1E32" w:rsidRPr="000B141A">
        <w:rPr>
          <w:sz w:val="28"/>
          <w:szCs w:val="28"/>
        </w:rPr>
        <w:t xml:space="preserve"> </w:t>
      </w:r>
      <w:r w:rsidRPr="000B141A">
        <w:rPr>
          <w:sz w:val="28"/>
          <w:szCs w:val="28"/>
        </w:rPr>
        <w:t>introdus</w:t>
      </w:r>
      <w:r w:rsidR="00BE1E32" w:rsidRPr="000B141A">
        <w:rPr>
          <w:sz w:val="28"/>
          <w:szCs w:val="28"/>
        </w:rPr>
        <w:t xml:space="preserve"> </w:t>
      </w:r>
      <w:r w:rsidRPr="000B141A">
        <w:rPr>
          <w:sz w:val="28"/>
          <w:szCs w:val="28"/>
        </w:rPr>
        <w:t>în</w:t>
      </w:r>
      <w:r w:rsidR="00BE1E32" w:rsidRPr="000B141A">
        <w:rPr>
          <w:sz w:val="28"/>
          <w:szCs w:val="28"/>
        </w:rPr>
        <w:t xml:space="preserve"> </w:t>
      </w:r>
      <w:r w:rsidRPr="000B141A">
        <w:rPr>
          <w:sz w:val="28"/>
          <w:szCs w:val="28"/>
        </w:rPr>
        <w:t>Republica</w:t>
      </w:r>
      <w:r w:rsidR="00BE1E32" w:rsidRPr="000B141A">
        <w:rPr>
          <w:sz w:val="28"/>
          <w:szCs w:val="28"/>
        </w:rPr>
        <w:t xml:space="preserve"> </w:t>
      </w:r>
      <w:r w:rsidRPr="000B141A">
        <w:rPr>
          <w:sz w:val="28"/>
          <w:szCs w:val="28"/>
        </w:rPr>
        <w:t>Moldova</w:t>
      </w:r>
      <w:r w:rsidR="00BE1E32" w:rsidRPr="000B141A">
        <w:rPr>
          <w:sz w:val="28"/>
          <w:szCs w:val="28"/>
        </w:rPr>
        <w:t xml:space="preserve"> </w:t>
      </w:r>
      <w:r w:rsidRPr="000B141A">
        <w:rPr>
          <w:sz w:val="28"/>
          <w:szCs w:val="28"/>
        </w:rPr>
        <w:t>sub</w:t>
      </w:r>
      <w:r w:rsidR="00BE1E32" w:rsidRPr="000B141A">
        <w:rPr>
          <w:sz w:val="28"/>
          <w:szCs w:val="28"/>
        </w:rPr>
        <w:t xml:space="preserve"> </w:t>
      </w:r>
      <w:r w:rsidRPr="000B141A">
        <w:rPr>
          <w:sz w:val="28"/>
          <w:szCs w:val="28"/>
        </w:rPr>
        <w:t>rezerva</w:t>
      </w:r>
      <w:r w:rsidR="00BE1E32" w:rsidRPr="000B141A">
        <w:rPr>
          <w:sz w:val="28"/>
          <w:szCs w:val="28"/>
        </w:rPr>
        <w:t xml:space="preserve"> </w:t>
      </w:r>
      <w:r w:rsidRPr="000B141A">
        <w:rPr>
          <w:sz w:val="28"/>
          <w:szCs w:val="28"/>
        </w:rPr>
        <w:t>cerințelor</w:t>
      </w:r>
      <w:r w:rsidR="00BE1E32" w:rsidRPr="000B141A">
        <w:rPr>
          <w:sz w:val="28"/>
          <w:szCs w:val="28"/>
        </w:rPr>
        <w:t xml:space="preserve"> </w:t>
      </w:r>
      <w:r w:rsidRPr="000B141A">
        <w:rPr>
          <w:sz w:val="28"/>
          <w:szCs w:val="28"/>
        </w:rPr>
        <w:t>prevăzute</w:t>
      </w:r>
      <w:r w:rsidR="00BE1E32" w:rsidRPr="000B141A">
        <w:rPr>
          <w:sz w:val="28"/>
          <w:szCs w:val="28"/>
        </w:rPr>
        <w:t xml:space="preserve"> </w:t>
      </w:r>
      <w:r w:rsidRPr="000B141A">
        <w:rPr>
          <w:sz w:val="28"/>
          <w:szCs w:val="28"/>
        </w:rPr>
        <w:t>în</w:t>
      </w:r>
      <w:r w:rsidR="00BE1E32" w:rsidRPr="000B141A">
        <w:rPr>
          <w:sz w:val="28"/>
          <w:szCs w:val="28"/>
        </w:rPr>
        <w:t xml:space="preserve"> </w:t>
      </w:r>
      <w:r w:rsidRPr="000B141A">
        <w:rPr>
          <w:sz w:val="28"/>
          <w:szCs w:val="28"/>
        </w:rPr>
        <w:t>anexa</w:t>
      </w:r>
      <w:r w:rsidR="00BE1E32" w:rsidRPr="000B141A">
        <w:rPr>
          <w:sz w:val="28"/>
          <w:szCs w:val="28"/>
        </w:rPr>
        <w:t xml:space="preserve"> </w:t>
      </w:r>
      <w:r w:rsidRPr="000B141A">
        <w:rPr>
          <w:sz w:val="28"/>
          <w:szCs w:val="28"/>
        </w:rPr>
        <w:t>nr.</w:t>
      </w:r>
      <w:r w:rsidR="00BE1E32" w:rsidRPr="000B141A">
        <w:rPr>
          <w:sz w:val="28"/>
          <w:szCs w:val="28"/>
        </w:rPr>
        <w:t xml:space="preserve"> </w:t>
      </w:r>
      <w:r w:rsidRPr="000B141A">
        <w:rPr>
          <w:sz w:val="28"/>
          <w:szCs w:val="28"/>
        </w:rPr>
        <w:t>20</w:t>
      </w:r>
      <w:r w:rsidR="006D6518" w:rsidRPr="000B141A">
        <w:rPr>
          <w:sz w:val="28"/>
          <w:szCs w:val="28"/>
          <w:shd w:val="clear" w:color="auto" w:fill="FFFFFF"/>
          <w:lang w:val="ro-MD"/>
        </w:rPr>
        <w:t>”;</w:t>
      </w:r>
    </w:p>
    <w:p w14:paraId="6F5ECAAD" w14:textId="2508C780" w:rsidR="006D6518" w:rsidRPr="000B141A" w:rsidRDefault="00F17DA7" w:rsidP="007C186A">
      <w:pPr>
        <w:spacing w:after="0" w:line="276" w:lineRule="auto"/>
        <w:ind w:left="57" w:right="57" w:firstLine="652"/>
        <w:contextualSpacing/>
        <w:jc w:val="both"/>
        <w:rPr>
          <w:rFonts w:ascii="Times New Roman" w:hAnsi="Times New Roman" w:cs="Times New Roman"/>
          <w:sz w:val="28"/>
          <w:szCs w:val="28"/>
        </w:rPr>
      </w:pPr>
      <w:r w:rsidRPr="000B141A">
        <w:rPr>
          <w:rFonts w:ascii="Times New Roman" w:hAnsi="Times New Roman" w:cs="Times New Roman"/>
          <w:sz w:val="28"/>
          <w:szCs w:val="28"/>
          <w:shd w:val="clear" w:color="auto" w:fill="FFFFFF"/>
          <w:lang w:val="ro-MD"/>
        </w:rPr>
        <w:lastRenderedPageBreak/>
        <w:t>1.2.3.5.12.</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La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poziția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107,</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coloana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bCs/>
          <w:sz w:val="28"/>
          <w:szCs w:val="28"/>
          <w:lang w:val="ro-MD"/>
        </w:rPr>
        <w:t>Plante,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produse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vegetale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alte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obiecte</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sz w:val="28"/>
          <w:szCs w:val="28"/>
          <w:lang w:val="ro-MD"/>
        </w:rPr>
        <w:t>Lemnul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Acer</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saccharum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Marsh.,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fabricării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plăcilor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furnir</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substituie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cu</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sz w:val="28"/>
          <w:szCs w:val="28"/>
        </w:rPr>
        <w:t>Lemnul</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de</w:t>
      </w:r>
      <w:r w:rsidR="00BE1E32" w:rsidRPr="000B141A">
        <w:rPr>
          <w:rFonts w:ascii="Times New Roman" w:hAnsi="Times New Roman" w:cs="Times New Roman"/>
          <w:sz w:val="28"/>
          <w:szCs w:val="28"/>
        </w:rPr>
        <w:t xml:space="preserve"> </w:t>
      </w:r>
      <w:r w:rsidRPr="000B141A">
        <w:rPr>
          <w:rStyle w:val="oj-italic"/>
          <w:rFonts w:ascii="Times New Roman" w:hAnsi="Times New Roman" w:cs="Times New Roman"/>
          <w:i/>
          <w:iCs/>
          <w:sz w:val="28"/>
          <w:szCs w:val="28"/>
        </w:rPr>
        <w:t>Acer</w:t>
      </w:r>
      <w:r w:rsidR="00BE1E32" w:rsidRPr="000B141A">
        <w:rPr>
          <w:rStyle w:val="oj-italic"/>
          <w:rFonts w:ascii="Times New Roman" w:hAnsi="Times New Roman" w:cs="Times New Roman"/>
          <w:i/>
          <w:iCs/>
          <w:sz w:val="28"/>
          <w:szCs w:val="28"/>
        </w:rPr>
        <w:t xml:space="preserve"> </w:t>
      </w:r>
      <w:r w:rsidRPr="000B141A">
        <w:rPr>
          <w:rStyle w:val="oj-italic"/>
          <w:rFonts w:ascii="Times New Roman" w:hAnsi="Times New Roman" w:cs="Times New Roman"/>
          <w:i/>
          <w:iCs/>
          <w:sz w:val="28"/>
          <w:szCs w:val="28"/>
        </w:rPr>
        <w:t>saccharum</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Marsh.,</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destinat</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producerii</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de</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foi</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de</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furnir,</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cu</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excepția</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lemnului</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sub</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formă</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de</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furnir</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cu</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o</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grosime</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de</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6</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mm</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sau</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mai</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mică</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și</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originar</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din</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Canada,</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care</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poate</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fi</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introdus</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în</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Republica</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Moldova</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sub</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rezerva</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cerințelor</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prevăzute</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în</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anexa</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nr.</w:t>
      </w:r>
      <w:r w:rsidR="00BE1E32" w:rsidRPr="000B141A">
        <w:rPr>
          <w:rFonts w:ascii="Times New Roman" w:hAnsi="Times New Roman" w:cs="Times New Roman"/>
          <w:sz w:val="28"/>
          <w:szCs w:val="28"/>
        </w:rPr>
        <w:t xml:space="preserve"> </w:t>
      </w:r>
      <w:r w:rsidRPr="000B141A">
        <w:rPr>
          <w:rFonts w:ascii="Times New Roman" w:hAnsi="Times New Roman" w:cs="Times New Roman"/>
          <w:sz w:val="28"/>
          <w:szCs w:val="28"/>
        </w:rPr>
        <w:t>20</w:t>
      </w:r>
      <w:r w:rsidRPr="000B141A">
        <w:rPr>
          <w:rFonts w:ascii="Times New Roman" w:hAnsi="Times New Roman" w:cs="Times New Roman"/>
          <w:sz w:val="28"/>
          <w:szCs w:val="28"/>
          <w:shd w:val="clear" w:color="auto" w:fill="FFFFFF"/>
          <w:lang w:val="ro-MD"/>
        </w:rPr>
        <w:t>”;</w:t>
      </w:r>
    </w:p>
    <w:p w14:paraId="7CF5A5F7" w14:textId="4FEC7EC6" w:rsidR="007B09F9" w:rsidRPr="000B141A" w:rsidRDefault="007B09F9" w:rsidP="007C186A">
      <w:pPr>
        <w:pStyle w:val="Listparagraf"/>
        <w:tabs>
          <w:tab w:val="left" w:pos="1418"/>
          <w:tab w:val="left" w:pos="1560"/>
        </w:tabs>
        <w:spacing w:after="0" w:line="276" w:lineRule="auto"/>
        <w:ind w:left="57" w:firstLine="652"/>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.3.5.1</w:t>
      </w:r>
      <w:r w:rsidR="00F17DA7" w:rsidRPr="000B141A">
        <w:rPr>
          <w:rFonts w:ascii="Times New Roman" w:hAnsi="Times New Roman" w:cs="Times New Roman"/>
          <w:sz w:val="28"/>
          <w:szCs w:val="28"/>
          <w:shd w:val="clear" w:color="auto" w:fill="FFFFFF"/>
          <w:lang w:val="ro-MD"/>
        </w:rPr>
        <w:t>3</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BD6A33" w:rsidRPr="000B141A">
        <w:rPr>
          <w:rFonts w:ascii="Times New Roman" w:hAnsi="Times New Roman" w:cs="Times New Roman"/>
          <w:sz w:val="28"/>
          <w:szCs w:val="28"/>
          <w:shd w:val="clear" w:color="auto" w:fill="FFFFFF"/>
          <w:lang w:val="ro-MD"/>
        </w:rPr>
        <w:t>P</w:t>
      </w:r>
      <w:r w:rsidRPr="000B141A">
        <w:rPr>
          <w:rFonts w:ascii="Times New Roman" w:hAnsi="Times New Roman" w:cs="Times New Roman"/>
          <w:sz w:val="28"/>
          <w:szCs w:val="28"/>
          <w:shd w:val="clear" w:color="auto" w:fill="FFFFFF"/>
          <w:lang w:val="ro-MD"/>
        </w:rPr>
        <w:t>oziți</w:t>
      </w:r>
      <w:r w:rsidR="00BC7A06" w:rsidRPr="000B141A">
        <w:rPr>
          <w:rFonts w:ascii="Times New Roman" w:hAnsi="Times New Roman" w:cs="Times New Roman"/>
          <w:sz w:val="28"/>
          <w:szCs w:val="28"/>
          <w:shd w:val="clear" w:color="auto" w:fill="FFFFFF"/>
          <w:lang w:val="ro-MD"/>
        </w:rPr>
        <w:t>ile</w:t>
      </w:r>
      <w:r w:rsidR="00BE1E32" w:rsidRPr="000B141A">
        <w:rPr>
          <w:rFonts w:ascii="Times New Roman" w:hAnsi="Times New Roman" w:cs="Times New Roman"/>
          <w:sz w:val="28"/>
          <w:szCs w:val="28"/>
          <w:shd w:val="clear" w:color="auto" w:fill="FFFFFF"/>
          <w:lang w:val="ro-MD"/>
        </w:rPr>
        <w:t xml:space="preserve"> </w:t>
      </w:r>
      <w:r w:rsidR="00BC7A06" w:rsidRPr="000B141A">
        <w:rPr>
          <w:rFonts w:ascii="Times New Roman" w:hAnsi="Times New Roman" w:cs="Times New Roman"/>
          <w:sz w:val="28"/>
          <w:szCs w:val="28"/>
          <w:shd w:val="clear" w:color="auto" w:fill="FFFFFF"/>
          <w:lang w:val="ro-MD"/>
        </w:rPr>
        <w:t>108-112</w:t>
      </w:r>
      <w:r w:rsidR="00BE1E32" w:rsidRPr="000B141A">
        <w:rPr>
          <w:rFonts w:ascii="Times New Roman" w:hAnsi="Times New Roman" w:cs="Times New Roman"/>
          <w:sz w:val="28"/>
          <w:szCs w:val="28"/>
          <w:shd w:val="clear" w:color="auto" w:fill="FFFFFF"/>
          <w:lang w:val="ro-MD"/>
        </w:rPr>
        <w:t xml:space="preserve"> </w:t>
      </w:r>
      <w:r w:rsidR="00BD6A33" w:rsidRPr="000B141A">
        <w:rPr>
          <w:rFonts w:ascii="Times New Roman" w:hAnsi="Times New Roman" w:cs="Times New Roman"/>
          <w:sz w:val="28"/>
          <w:szCs w:val="28"/>
          <w:shd w:val="clear" w:color="auto" w:fill="FFFFFF"/>
          <w:lang w:val="ro-MD"/>
        </w:rPr>
        <w:t>vor avea următorul cuprins</w:t>
      </w:r>
      <w:r w:rsidRPr="000B141A">
        <w:rPr>
          <w:rFonts w:ascii="Times New Roman" w:hAnsi="Times New Roman" w:cs="Times New Roman"/>
          <w:sz w:val="28"/>
          <w:szCs w:val="28"/>
          <w:shd w:val="clear" w:color="auto" w:fill="FFFFFF"/>
          <w:lang w:val="ro-MD"/>
        </w:rPr>
        <w:t>:</w:t>
      </w:r>
    </w:p>
    <w:p w14:paraId="76ECFE85" w14:textId="77777777" w:rsidR="007B09F9" w:rsidRPr="000B141A" w:rsidRDefault="007B09F9" w:rsidP="007C186A">
      <w:pPr>
        <w:pStyle w:val="Listparagraf"/>
        <w:tabs>
          <w:tab w:val="left" w:pos="1418"/>
          <w:tab w:val="left" w:pos="1560"/>
        </w:tabs>
        <w:spacing w:after="0" w:line="276" w:lineRule="auto"/>
        <w:ind w:left="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tbl>
      <w:tblPr>
        <w:tblW w:w="502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5"/>
        <w:gridCol w:w="2818"/>
        <w:gridCol w:w="1699"/>
        <w:gridCol w:w="1774"/>
        <w:gridCol w:w="2763"/>
      </w:tblGrid>
      <w:tr w:rsidR="00361BDA" w:rsidRPr="000B141A" w14:paraId="1B883367"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D98862" w14:textId="20430B77" w:rsidR="007C21F1" w:rsidRPr="000B141A" w:rsidRDefault="00BC7A06"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108</w:t>
            </w:r>
            <w:r w:rsidR="007C21F1" w:rsidRPr="000B141A">
              <w:rPr>
                <w:rFonts w:ascii="Times New Roman" w:eastAsia="Times New Roman" w:hAnsi="Times New Roman" w:cs="Times New Roman"/>
                <w:sz w:val="24"/>
                <w:szCs w:val="24"/>
                <w:lang w:val="ro-MD"/>
              </w:rPr>
              <w:t>.</w:t>
            </w:r>
          </w:p>
        </w:tc>
        <w:tc>
          <w:tcPr>
            <w:tcW w:w="1485" w:type="pct"/>
            <w:tcBorders>
              <w:top w:val="single" w:sz="6" w:space="0" w:color="000000"/>
              <w:left w:val="single" w:sz="6" w:space="0" w:color="000000"/>
              <w:bottom w:val="single" w:sz="6" w:space="0" w:color="000000"/>
              <w:right w:val="single" w:sz="6" w:space="0" w:color="000000"/>
            </w:tcBorders>
            <w:shd w:val="clear" w:color="auto" w:fill="auto"/>
            <w:hideMark/>
          </w:tcPr>
          <w:p w14:paraId="0B51E0A9" w14:textId="0D1F3C64"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Chionanthus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virginicus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Fraxinus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decât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C7A06" w:rsidRPr="000B141A">
              <w:rPr>
                <w:rFonts w:ascii="Times New Roman" w:eastAsia="Times New Roman" w:hAnsi="Times New Roman" w:cs="Times New Roman"/>
                <w:sz w:val="24"/>
                <w:szCs w:val="24"/>
                <w:lang w:val="ro-MD"/>
              </w:rPr>
              <w:t>:</w:t>
            </w:r>
          </w:p>
          <w:p w14:paraId="775ED918" w14:textId="364F6333" w:rsidR="00BC7A06" w:rsidRPr="000B141A" w:rsidRDefault="00BC7A06"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așchii,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particule,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rumeguș,</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talaș,</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deșeuri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resturi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rezultate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integral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parțial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acești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copaci,</w:t>
            </w:r>
          </w:p>
          <w:p w14:paraId="019CF1BA" w14:textId="62BC8510" w:rsidR="007C21F1" w:rsidRPr="000B141A" w:rsidRDefault="00BC7A06"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material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ambalaj</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carcase,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cutii,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cuști,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cilindri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ambalaje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similare,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paleți,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boxpaleți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platforme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încărcare,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pliabile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paleți,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dunaje,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indiferent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dacă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uz</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efectiv</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obiecte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orice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tip,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excepția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dunajului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sprijinire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transporturilor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construit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același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tip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calitate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îndeplinește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aceleași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cerințe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Moldova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îndeplinite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inclusiv</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păstrat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suprafața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rotundă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naturală,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precum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obiecte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făcute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netratat.</w:t>
            </w:r>
          </w:p>
        </w:tc>
        <w:tc>
          <w:tcPr>
            <w:tcW w:w="895" w:type="pct"/>
            <w:tcBorders>
              <w:top w:val="single" w:sz="6" w:space="0" w:color="000000"/>
              <w:left w:val="single" w:sz="6" w:space="0" w:color="000000"/>
              <w:bottom w:val="single" w:sz="6" w:space="0" w:color="000000"/>
              <w:right w:val="single" w:sz="6" w:space="0" w:color="000000"/>
            </w:tcBorders>
            <w:shd w:val="clear" w:color="auto" w:fill="auto"/>
            <w:hideMark/>
          </w:tcPr>
          <w:p w14:paraId="1DBD500E" w14:textId="460C4631"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02B4E602" w14:textId="54850078"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70E881B0" w14:textId="104F2B1A"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22C4282A" w14:textId="7C63E136"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5A459AF7" w14:textId="39D77330"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4406</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3B56C90D" w14:textId="4E370B08"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4406</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0B6BD0F7" w14:textId="7E701E38"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100</w:t>
            </w:r>
          </w:p>
          <w:p w14:paraId="423C5405" w14:textId="32EAC4C5"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910</w:t>
            </w:r>
          </w:p>
          <w:p w14:paraId="1F7017D0" w14:textId="24D23EEB"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990</w:t>
            </w:r>
          </w:p>
          <w:p w14:paraId="2A4E51CB" w14:textId="5B12A16B"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270</w:t>
            </w:r>
          </w:p>
          <w:p w14:paraId="19A49A50" w14:textId="65334B7D"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400</w:t>
            </w:r>
          </w:p>
          <w:p w14:paraId="5AC0A010" w14:textId="32A42CB5"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p w14:paraId="2AC97E13" w14:textId="3794A22D"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150</w:t>
            </w:r>
          </w:p>
          <w:p w14:paraId="0EF666D6" w14:textId="0AD4D432"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350</w:t>
            </w:r>
          </w:p>
          <w:p w14:paraId="1DD3E19B" w14:textId="49AB59C0"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950</w:t>
            </w:r>
          </w:p>
          <w:p w14:paraId="6482C42F" w14:textId="2C5E546D"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100</w:t>
            </w:r>
          </w:p>
          <w:p w14:paraId="07AD26DB" w14:textId="310CA156"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910</w:t>
            </w:r>
          </w:p>
          <w:p w14:paraId="18B842A1" w14:textId="0A115552"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990</w:t>
            </w:r>
          </w:p>
          <w:p w14:paraId="6FE0CE43" w14:textId="5789130E"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4416</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7AA95120" w14:textId="509C46C3" w:rsidR="007C21F1" w:rsidRPr="000B141A" w:rsidRDefault="00C324E4" w:rsidP="007C186A">
            <w:pPr>
              <w:spacing w:before="60" w:after="60" w:line="276" w:lineRule="auto"/>
              <w:ind w:left="51" w:firstLine="51"/>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9406</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9A268B" w14:textId="7BA1CDD8"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Belarus,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China,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Populară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Democrată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Japonia,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Mongolia,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Rusia,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Taiwan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Ucraina</w:t>
            </w:r>
          </w:p>
        </w:tc>
        <w:tc>
          <w:tcPr>
            <w:tcW w:w="1456" w:type="pct"/>
            <w:tcBorders>
              <w:top w:val="single" w:sz="6" w:space="0" w:color="000000"/>
              <w:left w:val="single" w:sz="6" w:space="0" w:color="000000"/>
              <w:bottom w:val="single" w:sz="6" w:space="0" w:color="000000"/>
              <w:right w:val="single" w:sz="6" w:space="0" w:color="000000"/>
            </w:tcBorders>
            <w:shd w:val="clear" w:color="auto" w:fill="auto"/>
            <w:hideMark/>
          </w:tcPr>
          <w:p w14:paraId="50C58E51" w14:textId="0F1F1F4F"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Declarație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atestă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p>
          <w:p w14:paraId="00D3B6B5" w14:textId="54F08A17" w:rsidR="00BC7A06" w:rsidRPr="000B141A" w:rsidRDefault="00BC7A06"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stabilită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Agrilus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planipennis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Fairmaire,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Standardul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internațional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ISPM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w:t>
            </w:r>
            <w:r w:rsidRPr="000B141A">
              <w:rPr>
                <w:rFonts w:ascii="Times New Roman" w:eastAsia="Times New Roman" w:hAnsi="Times New Roman" w:cs="Times New Roman"/>
                <w:sz w:val="24"/>
                <w:szCs w:val="24"/>
                <w:vertAlign w:val="superscript"/>
                <w:lang w:val="ro-MD"/>
              </w:rPr>
              <w:t>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situată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distanță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minimă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km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apropiată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cunoscută,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prezența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specificat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confirmată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menționată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rubrica</w:t>
            </w:r>
            <w:r w:rsidR="00BE1E32" w:rsidRPr="000B141A">
              <w:rPr>
                <w:rFonts w:ascii="Times New Roman" w:eastAsia="Times New Roman" w:hAnsi="Times New Roman" w:cs="Times New Roman"/>
                <w:sz w:val="24"/>
                <w:szCs w:val="24"/>
                <w:lang w:val="ro-MD"/>
              </w:rPr>
              <w:t xml:space="preserve"> </w:t>
            </w:r>
            <w:r w:rsidR="00FE395D" w:rsidRPr="000B141A">
              <w:rPr>
                <w:rFonts w:ascii="Times New Roman" w:eastAsia="Times New Roman" w:hAnsi="Times New Roman" w:cs="Times New Roman"/>
                <w:sz w:val="24"/>
                <w:szCs w:val="24"/>
                <w:lang w:val="ro-MD"/>
              </w:rPr>
              <w:t>„</w:t>
            </w:r>
            <w:r w:rsidRPr="000B141A">
              <w:rPr>
                <w:rFonts w:ascii="Times New Roman" w:eastAsia="Times New Roman" w:hAnsi="Times New Roman" w:cs="Times New Roman"/>
                <w:sz w:val="24"/>
                <w:szCs w:val="24"/>
                <w:lang w:val="ro-MD"/>
              </w:rPr>
              <w:t>Loc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FE395D" w:rsidRPr="000B141A">
              <w:rPr>
                <w:rFonts w:ascii="Times New Roman" w:eastAsia="Times New Roman" w:hAnsi="Times New Roman" w:cs="Times New Roman"/>
                <w:sz w:val="24"/>
                <w:szCs w:val="24"/>
                <w:lang w:val="ro-MD"/>
              </w:rPr>
              <w:t>”</w:t>
            </w:r>
            <w:r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condiția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statutul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comunicat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prealabil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scris</w:t>
            </w:r>
            <w:r w:rsidR="00BE1E32" w:rsidRPr="000B141A">
              <w:rPr>
                <w:rFonts w:ascii="Times New Roman" w:eastAsia="Times New Roman" w:hAnsi="Times New Roman" w:cs="Times New Roman"/>
                <w:sz w:val="24"/>
                <w:szCs w:val="24"/>
                <w:lang w:val="ro-MD"/>
              </w:rPr>
              <w:t xml:space="preserve"> </w:t>
            </w:r>
            <w:r w:rsidR="00FE395D" w:rsidRPr="000B141A">
              <w:rPr>
                <w:rFonts w:ascii="Times New Roman" w:eastAsia="Times New Roman" w:hAnsi="Times New Roman" w:cs="Times New Roman"/>
                <w:sz w:val="24"/>
                <w:szCs w:val="24"/>
                <w:lang w:val="ro-MD"/>
              </w:rPr>
              <w:t>autorității</w:t>
            </w:r>
            <w:r w:rsidR="00BE1E32" w:rsidRPr="000B141A">
              <w:rPr>
                <w:rFonts w:ascii="Times New Roman" w:eastAsia="Times New Roman" w:hAnsi="Times New Roman" w:cs="Times New Roman"/>
                <w:sz w:val="24"/>
                <w:szCs w:val="24"/>
                <w:lang w:val="ro-MD"/>
              </w:rPr>
              <w:t xml:space="preserve"> </w:t>
            </w:r>
            <w:r w:rsidR="00FE395D" w:rsidRPr="000B141A">
              <w:rPr>
                <w:rFonts w:ascii="Times New Roman" w:eastAsia="Times New Roman" w:hAnsi="Times New Roman" w:cs="Times New Roman"/>
                <w:sz w:val="24"/>
                <w:szCs w:val="24"/>
                <w:lang w:val="ro-MD"/>
              </w:rPr>
              <w:t>competente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către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p>
          <w:p w14:paraId="5514F55A" w14:textId="72713B26" w:rsidR="00BC7A06" w:rsidRPr="000B141A" w:rsidRDefault="00FE395D"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sau</w:t>
            </w:r>
          </w:p>
          <w:p w14:paraId="51D860FD" w14:textId="0320D437" w:rsidR="00FE395D" w:rsidRPr="000B141A" w:rsidRDefault="00FE395D"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scoarța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copac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puțin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2,5</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alburnul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exterior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îndepărtate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lastRenderedPageBreak/>
              <w:t>într-o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autorizată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supravegheată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p>
          <w:p w14:paraId="62D0B5F0" w14:textId="73CBE638" w:rsidR="00FE395D" w:rsidRPr="000B141A" w:rsidRDefault="00FE395D"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sau</w:t>
            </w:r>
          </w:p>
          <w:p w14:paraId="3DFFDB2D" w14:textId="5A6472B4" w:rsidR="007C21F1" w:rsidRPr="000B141A" w:rsidRDefault="00FE395D"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făcut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obiectul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unei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iradieri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ionizante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obține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doză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minimă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absorbită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kGy</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toată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masa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lemnului.</w:t>
            </w:r>
          </w:p>
        </w:tc>
      </w:tr>
      <w:tr w:rsidR="00361BDA" w:rsidRPr="000B141A" w14:paraId="6B8DC37A"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28B907" w14:textId="5E2232AA" w:rsidR="007C21F1" w:rsidRPr="000B141A" w:rsidRDefault="00FE395D"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109.</w:t>
            </w:r>
          </w:p>
        </w:tc>
        <w:tc>
          <w:tcPr>
            <w:tcW w:w="1485" w:type="pct"/>
            <w:tcBorders>
              <w:top w:val="single" w:sz="6" w:space="0" w:color="000000"/>
              <w:left w:val="single" w:sz="6" w:space="0" w:color="000000"/>
              <w:bottom w:val="single" w:sz="6" w:space="0" w:color="000000"/>
              <w:right w:val="single" w:sz="6" w:space="0" w:color="000000"/>
            </w:tcBorders>
            <w:shd w:val="clear" w:color="auto" w:fill="auto"/>
            <w:hideMark/>
          </w:tcPr>
          <w:p w14:paraId="5C4F2DBD" w14:textId="21793B93"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Fraxinus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excepția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DC5E38" w:rsidRPr="000B141A">
              <w:rPr>
                <w:rFonts w:ascii="Times New Roman" w:eastAsia="Times New Roman" w:hAnsi="Times New Roman" w:cs="Times New Roman"/>
                <w:sz w:val="24"/>
                <w:szCs w:val="24"/>
                <w:lang w:val="ro-MD"/>
              </w:rPr>
              <w:t>:</w:t>
            </w:r>
          </w:p>
          <w:p w14:paraId="5856997F" w14:textId="01B05A25" w:rsidR="00DC5E38" w:rsidRPr="000B141A" w:rsidRDefault="00DC5E3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așchii,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particule,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rumeguș,</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talaș,</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deșeuri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resturi,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obținute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integral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parțial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acești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arbori,</w:t>
            </w:r>
          </w:p>
          <w:p w14:paraId="5D26036A" w14:textId="58C4D629" w:rsidR="007C21F1" w:rsidRPr="000B141A" w:rsidRDefault="00DC5E38"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material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ambalaj</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carcase,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cutii,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cuști,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cilindri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ambalaje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similare,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paleți,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boxpaleți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platforme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încărcare,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pliabile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paleți,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dunaje,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indiferent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dacă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uz</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efectiv</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obiecte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orice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tip,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excepția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dunajului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sprijinire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transporturilor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construit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același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tip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calitate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îndeplinește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aceleași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cerințe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Moldova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include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păstrat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suprafața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rotundă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naturală,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precum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obiecte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fabricate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netratat.</w:t>
            </w:r>
          </w:p>
        </w:tc>
        <w:tc>
          <w:tcPr>
            <w:tcW w:w="895" w:type="pct"/>
            <w:tcBorders>
              <w:top w:val="single" w:sz="6" w:space="0" w:color="000000"/>
              <w:left w:val="single" w:sz="6" w:space="0" w:color="000000"/>
              <w:bottom w:val="single" w:sz="6" w:space="0" w:color="000000"/>
              <w:right w:val="single" w:sz="6" w:space="0" w:color="000000"/>
            </w:tcBorders>
            <w:shd w:val="clear" w:color="auto" w:fill="auto"/>
            <w:hideMark/>
          </w:tcPr>
          <w:p w14:paraId="0D944887" w14:textId="15B0C0F8"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0CAF2103" w14:textId="5BCC2C7F"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35922BE2" w14:textId="3AB02FA1"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43AA54FE" w14:textId="366E41DE"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788B7095" w14:textId="774AF128"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4406</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186AFBF1" w14:textId="02B94E6D"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4406</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5B50111C" w14:textId="7D08CF02"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100</w:t>
            </w:r>
          </w:p>
          <w:p w14:paraId="29AD40BB" w14:textId="73284BF3"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910</w:t>
            </w:r>
          </w:p>
          <w:p w14:paraId="76990C70" w14:textId="068BA27E"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990</w:t>
            </w:r>
          </w:p>
          <w:p w14:paraId="687F21F7" w14:textId="6DA9A556"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150</w:t>
            </w:r>
          </w:p>
          <w:p w14:paraId="7046F58B" w14:textId="2F351839"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350</w:t>
            </w:r>
          </w:p>
          <w:p w14:paraId="6D46B627" w14:textId="7F4A3E78"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950</w:t>
            </w:r>
          </w:p>
          <w:p w14:paraId="4CC6DC4B" w14:textId="08A4C04F"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100</w:t>
            </w:r>
          </w:p>
          <w:p w14:paraId="03FE1945" w14:textId="6E4F2A2A"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910</w:t>
            </w:r>
          </w:p>
          <w:p w14:paraId="461C0E62" w14:textId="1D8F159F"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990</w:t>
            </w:r>
          </w:p>
          <w:p w14:paraId="3D60A6C9" w14:textId="787A5263" w:rsidR="00C324E4" w:rsidRPr="000B141A" w:rsidRDefault="00C324E4" w:rsidP="007C186A">
            <w:pPr>
              <w:spacing w:line="276" w:lineRule="auto"/>
              <w:ind w:left="51" w:firstLine="51"/>
              <w:contextualSpacing/>
              <w:jc w:val="center"/>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4416</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0D536D6D" w14:textId="1864FF43" w:rsidR="007C21F1" w:rsidRPr="000B141A" w:rsidRDefault="00C324E4" w:rsidP="007C186A">
            <w:pPr>
              <w:spacing w:before="60" w:after="60" w:line="276" w:lineRule="auto"/>
              <w:ind w:left="51" w:firstLine="51"/>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9406</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99AC56" w14:textId="3B2F20C5"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Canada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Unite</w:t>
            </w:r>
            <w:r w:rsidR="00BE1E32" w:rsidRPr="000B141A">
              <w:rPr>
                <w:rFonts w:ascii="Times New Roman" w:eastAsia="Times New Roman" w:hAnsi="Times New Roman" w:cs="Times New Roman"/>
                <w:sz w:val="24"/>
                <w:szCs w:val="24"/>
                <w:lang w:val="ro-MD"/>
              </w:rPr>
              <w:t xml:space="preserve"> </w:t>
            </w:r>
            <w:r w:rsidR="00DC5E38" w:rsidRPr="000B141A">
              <w:rPr>
                <w:rFonts w:ascii="Times New Roman" w:eastAsia="Times New Roman" w:hAnsi="Times New Roman" w:cs="Times New Roman"/>
                <w:sz w:val="24"/>
                <w:szCs w:val="24"/>
                <w:lang w:val="ro-MD"/>
              </w:rPr>
              <w:t>ale</w:t>
            </w:r>
            <w:r w:rsidR="00BE1E32" w:rsidRPr="000B141A">
              <w:rPr>
                <w:rFonts w:ascii="Times New Roman" w:eastAsia="Times New Roman" w:hAnsi="Times New Roman" w:cs="Times New Roman"/>
                <w:sz w:val="24"/>
                <w:szCs w:val="24"/>
                <w:lang w:val="ro-MD"/>
              </w:rPr>
              <w:t xml:space="preserve"> </w:t>
            </w:r>
            <w:r w:rsidR="00DC5E38" w:rsidRPr="000B141A">
              <w:rPr>
                <w:rFonts w:ascii="Times New Roman" w:eastAsia="Times New Roman" w:hAnsi="Times New Roman" w:cs="Times New Roman"/>
                <w:sz w:val="24"/>
                <w:szCs w:val="24"/>
                <w:lang w:val="ro-MD"/>
              </w:rPr>
              <w:t>Americii</w:t>
            </w:r>
          </w:p>
        </w:tc>
        <w:tc>
          <w:tcPr>
            <w:tcW w:w="1456" w:type="pct"/>
            <w:tcBorders>
              <w:top w:val="single" w:sz="6" w:space="0" w:color="000000"/>
              <w:left w:val="single" w:sz="6" w:space="0" w:color="000000"/>
              <w:bottom w:val="single" w:sz="6" w:space="0" w:color="000000"/>
              <w:right w:val="single" w:sz="6" w:space="0" w:color="000000"/>
            </w:tcBorders>
            <w:shd w:val="clear" w:color="auto" w:fill="auto"/>
            <w:hideMark/>
          </w:tcPr>
          <w:p w14:paraId="109C80E6" w14:textId="00D664A0" w:rsidR="003106D3" w:rsidRPr="000B141A" w:rsidRDefault="003106D3" w:rsidP="007C186A">
            <w:pPr>
              <w:pStyle w:val="tbl-norm"/>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Declarație</w:t>
            </w:r>
            <w:r w:rsidR="00BE1E32" w:rsidRPr="000B141A">
              <w:rPr>
                <w:rFonts w:eastAsia="Arial Unicode MS"/>
                <w:lang w:val="ro-MD"/>
              </w:rPr>
              <w:t xml:space="preserve"> </w:t>
            </w:r>
            <w:r w:rsidRPr="000B141A">
              <w:rPr>
                <w:rFonts w:eastAsia="Arial Unicode MS"/>
                <w:lang w:val="ro-MD"/>
              </w:rPr>
              <w:t>oficială</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atestă</w:t>
            </w:r>
            <w:r w:rsidR="00BE1E32" w:rsidRPr="000B141A">
              <w:rPr>
                <w:rFonts w:eastAsia="Arial Unicode MS"/>
                <w:lang w:val="ro-MD"/>
              </w:rPr>
              <w:t xml:space="preserve"> </w:t>
            </w:r>
            <w:r w:rsidRPr="000B141A">
              <w:rPr>
                <w:rFonts w:eastAsia="Arial Unicode MS"/>
                <w:lang w:val="ro-MD"/>
              </w:rPr>
              <w:t>că:</w:t>
            </w:r>
          </w:p>
          <w:p w14:paraId="5F09B991" w14:textId="5886DC7C" w:rsidR="003106D3" w:rsidRPr="000B141A" w:rsidRDefault="003106D3" w:rsidP="007C186A">
            <w:pPr>
              <w:pStyle w:val="norm"/>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1.</w:t>
            </w:r>
            <w:r w:rsidR="00BE1E32" w:rsidRPr="000B141A">
              <w:rPr>
                <w:rFonts w:eastAsia="Arial Unicode MS"/>
                <w:lang w:val="ro-MD"/>
              </w:rPr>
              <w:t xml:space="preserve"> </w:t>
            </w:r>
            <w:r w:rsidRPr="000B141A">
              <w:rPr>
                <w:rFonts w:eastAsia="Arial Unicode MS"/>
                <w:lang w:val="ro-MD"/>
              </w:rPr>
              <w:t>lemnul</w:t>
            </w:r>
            <w:r w:rsidR="00BE1E32" w:rsidRPr="000B141A">
              <w:rPr>
                <w:rFonts w:eastAsia="Arial Unicode MS"/>
                <w:lang w:val="ro-MD"/>
              </w:rPr>
              <w:t xml:space="preserve"> </w:t>
            </w:r>
            <w:r w:rsidRPr="000B141A">
              <w:rPr>
                <w:rFonts w:eastAsia="Arial Unicode MS"/>
                <w:lang w:val="ro-MD"/>
              </w:rPr>
              <w:t>provine</w:t>
            </w:r>
            <w:r w:rsidR="00BE1E32" w:rsidRPr="000B141A">
              <w:rPr>
                <w:rFonts w:eastAsia="Arial Unicode MS"/>
                <w:lang w:val="ro-MD"/>
              </w:rPr>
              <w:t xml:space="preserve"> </w:t>
            </w:r>
            <w:r w:rsidRPr="000B141A">
              <w:rPr>
                <w:rFonts w:eastAsia="Arial Unicode MS"/>
                <w:lang w:val="ro-MD"/>
              </w:rPr>
              <w:t>dintr-o</w:t>
            </w:r>
            <w:r w:rsidR="00BE1E32" w:rsidRPr="000B141A">
              <w:rPr>
                <w:rFonts w:eastAsia="Arial Unicode MS"/>
                <w:lang w:val="ro-MD"/>
              </w:rPr>
              <w:t xml:space="preserve"> </w:t>
            </w:r>
            <w:r w:rsidRPr="000B141A">
              <w:rPr>
                <w:rFonts w:eastAsia="Arial Unicode MS"/>
                <w:lang w:val="ro-MD"/>
              </w:rPr>
              <w:t>zonă</w:t>
            </w:r>
            <w:r w:rsidR="00BE1E32" w:rsidRPr="000B141A">
              <w:rPr>
                <w:rFonts w:eastAsia="Arial Unicode MS"/>
                <w:lang w:val="ro-MD"/>
              </w:rPr>
              <w:t xml:space="preserve"> </w:t>
            </w:r>
            <w:r w:rsidRPr="000B141A">
              <w:rPr>
                <w:rFonts w:eastAsia="Arial Unicode MS"/>
                <w:lang w:val="ro-MD"/>
              </w:rPr>
              <w:t>stabilită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t>națională</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protecția</w:t>
            </w:r>
            <w:r w:rsidR="00BE1E32" w:rsidRPr="000B141A">
              <w:rPr>
                <w:rFonts w:eastAsia="Arial Unicode MS"/>
                <w:lang w:val="ro-MD"/>
              </w:rPr>
              <w:t xml:space="preserve"> </w:t>
            </w: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țara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origine</w:t>
            </w:r>
            <w:r w:rsidR="00BE1E32" w:rsidRPr="000B141A">
              <w:rPr>
                <w:rFonts w:eastAsia="Arial Unicode MS"/>
                <w:lang w:val="ro-MD"/>
              </w:rPr>
              <w:t xml:space="preserve"> </w:t>
            </w:r>
            <w:r w:rsidRPr="000B141A">
              <w:rPr>
                <w:rFonts w:eastAsia="Arial Unicode MS"/>
                <w:lang w:val="ro-MD"/>
              </w:rPr>
              <w:t>ca</w:t>
            </w:r>
            <w:r w:rsidR="00BE1E32" w:rsidRPr="000B141A">
              <w:rPr>
                <w:rFonts w:eastAsia="Arial Unicode MS"/>
                <w:lang w:val="ro-MD"/>
              </w:rPr>
              <w:t xml:space="preserve"> </w:t>
            </w:r>
            <w:r w:rsidRPr="000B141A">
              <w:rPr>
                <w:rFonts w:eastAsia="Arial Unicode MS"/>
                <w:lang w:val="ro-MD"/>
              </w:rPr>
              <w:t>fiind</w:t>
            </w:r>
            <w:r w:rsidR="00BE1E32" w:rsidRPr="000B141A">
              <w:rPr>
                <w:rFonts w:eastAsia="Arial Unicode MS"/>
                <w:lang w:val="ro-MD"/>
              </w:rPr>
              <w:t xml:space="preserve"> </w:t>
            </w:r>
            <w:r w:rsidRPr="000B141A">
              <w:rPr>
                <w:rFonts w:eastAsia="Arial Unicode MS"/>
                <w:lang w:val="ro-MD"/>
              </w:rPr>
              <w:t>indemnă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Style w:val="italics"/>
                <w:rFonts w:eastAsia="Arial Unicode MS"/>
                <w:i/>
                <w:iCs/>
                <w:lang w:val="ro-MD"/>
              </w:rPr>
              <w:t>Agrilus</w:t>
            </w:r>
            <w:r w:rsidR="00BE1E32" w:rsidRPr="000B141A">
              <w:rPr>
                <w:rStyle w:val="italics"/>
                <w:rFonts w:eastAsia="Arial Unicode MS"/>
                <w:i/>
                <w:iCs/>
                <w:lang w:val="ro-MD"/>
              </w:rPr>
              <w:t xml:space="preserve"> </w:t>
            </w:r>
            <w:r w:rsidRPr="000B141A">
              <w:rPr>
                <w:rStyle w:val="italics"/>
                <w:rFonts w:eastAsia="Arial Unicode MS"/>
                <w:i/>
                <w:iCs/>
                <w:lang w:val="ro-MD"/>
              </w:rPr>
              <w:t>planipennis</w:t>
            </w:r>
            <w:r w:rsidR="00BE1E32" w:rsidRPr="000B141A">
              <w:rPr>
                <w:rFonts w:eastAsia="Arial Unicode MS"/>
                <w:lang w:val="ro-MD"/>
              </w:rPr>
              <w:t xml:space="preserve"> </w:t>
            </w:r>
            <w:r w:rsidRPr="000B141A">
              <w:rPr>
                <w:rFonts w:eastAsia="Arial Unicode MS"/>
                <w:lang w:val="ro-MD"/>
              </w:rPr>
              <w:t>Fairmaire,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conformitate</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Standardul</w:t>
            </w:r>
            <w:r w:rsidR="00BE1E32" w:rsidRPr="000B141A">
              <w:rPr>
                <w:rFonts w:eastAsia="Arial Unicode MS"/>
                <w:lang w:val="ro-MD"/>
              </w:rPr>
              <w:t xml:space="preserve"> </w:t>
            </w:r>
            <w:r w:rsidRPr="000B141A">
              <w:rPr>
                <w:rFonts w:eastAsia="Arial Unicode MS"/>
                <w:lang w:val="ro-MD"/>
              </w:rPr>
              <w:t>internațional</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măsuri</w:t>
            </w:r>
            <w:r w:rsidR="00BE1E32" w:rsidRPr="000B141A">
              <w:rPr>
                <w:rFonts w:eastAsia="Arial Unicode MS"/>
                <w:lang w:val="ro-MD"/>
              </w:rPr>
              <w:t xml:space="preserve"> </w:t>
            </w:r>
            <w:r w:rsidRPr="000B141A">
              <w:rPr>
                <w:rFonts w:eastAsia="Arial Unicode MS"/>
                <w:lang w:val="ro-MD"/>
              </w:rPr>
              <w:t>fitosanitare</w:t>
            </w:r>
            <w:r w:rsidR="00BE1E32" w:rsidRPr="000B141A">
              <w:rPr>
                <w:rFonts w:eastAsia="Arial Unicode MS"/>
                <w:lang w:val="ro-MD"/>
              </w:rPr>
              <w:t xml:space="preserve"> </w:t>
            </w:r>
            <w:r w:rsidRPr="000B141A">
              <w:rPr>
                <w:rFonts w:eastAsia="Arial Unicode MS"/>
                <w:lang w:val="ro-MD"/>
              </w:rPr>
              <w:t>ISPM</w:t>
            </w:r>
            <w:r w:rsidR="00BE1E32" w:rsidRPr="000B141A">
              <w:rPr>
                <w:rFonts w:eastAsia="Arial Unicode MS"/>
                <w:lang w:val="ro-MD"/>
              </w:rPr>
              <w:t xml:space="preserve"> </w:t>
            </w:r>
            <w:r w:rsidRPr="000B141A">
              <w:rPr>
                <w:rFonts w:eastAsia="Arial Unicode MS"/>
                <w:lang w:val="ro-MD"/>
              </w:rPr>
              <w:t>4</w:t>
            </w:r>
            <w:r w:rsidRPr="000B141A">
              <w:rPr>
                <w:rFonts w:eastAsia="Arial Unicode MS"/>
                <w:vertAlign w:val="superscript"/>
                <w:lang w:val="ro-MD"/>
              </w:rPr>
              <w:t>3</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situată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distanță</w:t>
            </w:r>
            <w:r w:rsidR="00BE1E32" w:rsidRPr="000B141A">
              <w:rPr>
                <w:rFonts w:eastAsia="Arial Unicode MS"/>
                <w:lang w:val="ro-MD"/>
              </w:rPr>
              <w:t xml:space="preserve"> </w:t>
            </w:r>
            <w:r w:rsidRPr="000B141A">
              <w:rPr>
                <w:rFonts w:eastAsia="Arial Unicode MS"/>
                <w:lang w:val="ro-MD"/>
              </w:rPr>
              <w:t>minimă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100</w:t>
            </w:r>
            <w:r w:rsidR="00BE1E32" w:rsidRPr="000B141A">
              <w:rPr>
                <w:rFonts w:eastAsia="Arial Unicode MS"/>
                <w:lang w:val="ro-MD"/>
              </w:rPr>
              <w:t xml:space="preserve"> </w:t>
            </w:r>
            <w:r w:rsidRPr="000B141A">
              <w:rPr>
                <w:rFonts w:eastAsia="Arial Unicode MS"/>
                <w:lang w:val="ro-MD"/>
              </w:rPr>
              <w:t>km</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cea</w:t>
            </w:r>
            <w:r w:rsidR="00BE1E32" w:rsidRPr="000B141A">
              <w:rPr>
                <w:rFonts w:eastAsia="Arial Unicode MS"/>
                <w:lang w:val="ro-MD"/>
              </w:rPr>
              <w:t xml:space="preserve"> </w:t>
            </w:r>
            <w:r w:rsidRPr="000B141A">
              <w:rPr>
                <w:rFonts w:eastAsia="Arial Unicode MS"/>
                <w:lang w:val="ro-MD"/>
              </w:rPr>
              <w:t>mai</w:t>
            </w:r>
            <w:r w:rsidR="00BE1E32" w:rsidRPr="000B141A">
              <w:rPr>
                <w:rFonts w:eastAsia="Arial Unicode MS"/>
                <w:lang w:val="ro-MD"/>
              </w:rPr>
              <w:t xml:space="preserve"> </w:t>
            </w:r>
            <w:r w:rsidRPr="000B141A">
              <w:rPr>
                <w:rFonts w:eastAsia="Arial Unicode MS"/>
                <w:lang w:val="ro-MD"/>
              </w:rPr>
              <w:t>apropiată</w:t>
            </w:r>
            <w:r w:rsidR="00BE1E32" w:rsidRPr="000B141A">
              <w:rPr>
                <w:rFonts w:eastAsia="Arial Unicode MS"/>
                <w:lang w:val="ro-MD"/>
              </w:rPr>
              <w:t xml:space="preserve"> </w:t>
            </w:r>
            <w:r w:rsidRPr="000B141A">
              <w:rPr>
                <w:rFonts w:eastAsia="Arial Unicode MS"/>
                <w:lang w:val="ro-MD"/>
              </w:rPr>
              <w:t>zonă</w:t>
            </w:r>
            <w:r w:rsidR="00BE1E32" w:rsidRPr="000B141A">
              <w:rPr>
                <w:rFonts w:eastAsia="Arial Unicode MS"/>
                <w:lang w:val="ro-MD"/>
              </w:rPr>
              <w:t xml:space="preserve"> </w:t>
            </w:r>
            <w:r w:rsidRPr="000B141A">
              <w:rPr>
                <w:rFonts w:eastAsia="Arial Unicode MS"/>
                <w:lang w:val="ro-MD"/>
              </w:rPr>
              <w:t>cunoscută,</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prezența</w:t>
            </w:r>
            <w:r w:rsidR="00BE1E32" w:rsidRPr="000B141A">
              <w:rPr>
                <w:rFonts w:eastAsia="Arial Unicode MS"/>
                <w:lang w:val="ro-MD"/>
              </w:rPr>
              <w:t xml:space="preserve"> </w:t>
            </w:r>
            <w:r w:rsidRPr="000B141A">
              <w:rPr>
                <w:rFonts w:eastAsia="Arial Unicode MS"/>
                <w:lang w:val="ro-MD"/>
              </w:rPr>
              <w:t>organismului</w:t>
            </w:r>
            <w:r w:rsidR="00BE1E32" w:rsidRPr="000B141A">
              <w:rPr>
                <w:rFonts w:eastAsia="Arial Unicode MS"/>
                <w:lang w:val="ro-MD"/>
              </w:rPr>
              <w:t xml:space="preserve"> </w:t>
            </w:r>
            <w:r w:rsidRPr="000B141A">
              <w:rPr>
                <w:rFonts w:eastAsia="Arial Unicode MS"/>
                <w:lang w:val="ro-MD"/>
              </w:rPr>
              <w:t>dăunător</w:t>
            </w:r>
            <w:r w:rsidR="00BE1E32" w:rsidRPr="000B141A">
              <w:rPr>
                <w:rFonts w:eastAsia="Arial Unicode MS"/>
                <w:lang w:val="ro-MD"/>
              </w:rPr>
              <w:t xml:space="preserve"> </w:t>
            </w:r>
            <w:r w:rsidRPr="000B141A">
              <w:rPr>
                <w:rFonts w:eastAsia="Arial Unicode MS"/>
                <w:lang w:val="ro-MD"/>
              </w:rPr>
              <w:t>specificat</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confirmată</w:t>
            </w:r>
            <w:r w:rsidR="00BE1E32" w:rsidRPr="000B141A">
              <w:rPr>
                <w:rFonts w:eastAsia="Arial Unicode MS"/>
                <w:lang w:val="ro-MD"/>
              </w:rPr>
              <w:t xml:space="preserve"> </w:t>
            </w:r>
            <w:r w:rsidRPr="000B141A">
              <w:rPr>
                <w:rFonts w:eastAsia="Arial Unicode MS"/>
                <w:lang w:val="ro-MD"/>
              </w:rPr>
              <w:t>oficial.</w:t>
            </w:r>
            <w:r w:rsidR="00BE1E32" w:rsidRPr="000B141A">
              <w:rPr>
                <w:rFonts w:eastAsia="Arial Unicode MS"/>
                <w:lang w:val="ro-MD"/>
              </w:rPr>
              <w:t xml:space="preserve"> </w:t>
            </w:r>
            <w:r w:rsidRPr="000B141A">
              <w:rPr>
                <w:rFonts w:eastAsia="Arial Unicode MS"/>
                <w:lang w:val="ro-MD"/>
              </w:rPr>
              <w:t>Zona</w:t>
            </w:r>
            <w:r w:rsidR="00BE1E32" w:rsidRPr="000B141A">
              <w:rPr>
                <w:rFonts w:eastAsia="Arial Unicode MS"/>
                <w:lang w:val="ro-MD"/>
              </w:rPr>
              <w:t xml:space="preserve"> </w:t>
            </w:r>
            <w:r w:rsidRPr="000B141A">
              <w:rPr>
                <w:rFonts w:eastAsia="Arial Unicode MS"/>
                <w:lang w:val="ro-MD"/>
              </w:rPr>
              <w:t>indemnă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organismul</w:t>
            </w:r>
            <w:r w:rsidR="00BE1E32" w:rsidRPr="000B141A">
              <w:rPr>
                <w:rFonts w:eastAsia="Arial Unicode MS"/>
                <w:lang w:val="ro-MD"/>
              </w:rPr>
              <w:t xml:space="preserve"> </w:t>
            </w:r>
            <w:r w:rsidRPr="000B141A">
              <w:rPr>
                <w:rFonts w:eastAsia="Arial Unicode MS"/>
                <w:lang w:val="ro-MD"/>
              </w:rPr>
              <w:t>dăunător</w:t>
            </w:r>
            <w:r w:rsidR="00BE1E32" w:rsidRPr="000B141A">
              <w:rPr>
                <w:rFonts w:eastAsia="Arial Unicode MS"/>
                <w:lang w:val="ro-MD"/>
              </w:rPr>
              <w:t xml:space="preserve"> </w:t>
            </w:r>
            <w:r w:rsidRPr="000B141A">
              <w:rPr>
                <w:rFonts w:eastAsia="Arial Unicode MS"/>
                <w:lang w:val="ro-MD"/>
              </w:rPr>
              <w:t>este</w:t>
            </w:r>
            <w:r w:rsidR="00BE1E32" w:rsidRPr="000B141A">
              <w:rPr>
                <w:rFonts w:eastAsia="Arial Unicode MS"/>
                <w:lang w:val="ro-MD"/>
              </w:rPr>
              <w:t xml:space="preserve"> </w:t>
            </w:r>
            <w:r w:rsidRPr="000B141A">
              <w:rPr>
                <w:rFonts w:eastAsia="Arial Unicode MS"/>
                <w:lang w:val="ro-MD"/>
              </w:rPr>
              <w:t>menționată</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certificatul</w:t>
            </w:r>
            <w:r w:rsidR="00BE1E32" w:rsidRPr="000B141A">
              <w:rPr>
                <w:rFonts w:eastAsia="Arial Unicode MS"/>
                <w:lang w:val="ro-MD"/>
              </w:rPr>
              <w:t xml:space="preserve"> </w:t>
            </w:r>
            <w:r w:rsidRPr="000B141A">
              <w:rPr>
                <w:rFonts w:eastAsia="Arial Unicode MS"/>
                <w:lang w:val="ro-MD"/>
              </w:rPr>
              <w:t>fitosanitar</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rubrica</w:t>
            </w:r>
            <w:r w:rsidR="00BE1E32" w:rsidRPr="000B141A">
              <w:rPr>
                <w:rFonts w:eastAsia="Arial Unicode MS"/>
                <w:lang w:val="ro-MD"/>
              </w:rPr>
              <w:t xml:space="preserve"> </w:t>
            </w:r>
            <w:r w:rsidRPr="000B141A">
              <w:rPr>
                <w:rFonts w:eastAsia="Arial Unicode MS"/>
                <w:lang w:val="ro-MD"/>
              </w:rPr>
              <w:t>„Loc</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origine”,</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condiția</w:t>
            </w:r>
            <w:r w:rsidR="00BE1E32" w:rsidRPr="000B141A">
              <w:rPr>
                <w:rFonts w:eastAsia="Arial Unicode MS"/>
                <w:lang w:val="ro-MD"/>
              </w:rPr>
              <w:t xml:space="preserve"> </w:t>
            </w:r>
            <w:r w:rsidRPr="000B141A">
              <w:rPr>
                <w:rFonts w:eastAsia="Arial Unicode MS"/>
                <w:lang w:val="ro-MD"/>
              </w:rPr>
              <w:t>ca</w:t>
            </w:r>
            <w:r w:rsidR="00BE1E32" w:rsidRPr="000B141A">
              <w:rPr>
                <w:rFonts w:eastAsia="Arial Unicode MS"/>
                <w:lang w:val="ro-MD"/>
              </w:rPr>
              <w:t xml:space="preserve"> </w:t>
            </w:r>
            <w:r w:rsidRPr="000B141A">
              <w:rPr>
                <w:rFonts w:eastAsia="Arial Unicode MS"/>
                <w:lang w:val="ro-MD"/>
              </w:rPr>
              <w:t>statutul</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zonă</w:t>
            </w:r>
            <w:r w:rsidR="00BE1E32" w:rsidRPr="000B141A">
              <w:rPr>
                <w:rFonts w:eastAsia="Arial Unicode MS"/>
                <w:lang w:val="ro-MD"/>
              </w:rPr>
              <w:t xml:space="preserve"> </w:t>
            </w:r>
            <w:r w:rsidRPr="000B141A">
              <w:rPr>
                <w:rFonts w:eastAsia="Arial Unicode MS"/>
                <w:lang w:val="ro-MD"/>
              </w:rPr>
              <w:t>indemnă</w:t>
            </w:r>
            <w:r w:rsidR="00BE1E32" w:rsidRPr="000B141A">
              <w:rPr>
                <w:rFonts w:eastAsia="Arial Unicode MS"/>
                <w:lang w:val="ro-MD"/>
              </w:rPr>
              <w:t xml:space="preserve"> </w:t>
            </w:r>
            <w:r w:rsidRPr="000B141A">
              <w:rPr>
                <w:rFonts w:eastAsia="Arial Unicode MS"/>
                <w:lang w:val="ro-MD"/>
              </w:rPr>
              <w:t>să</w:t>
            </w:r>
            <w:r w:rsidR="00BE1E32" w:rsidRPr="000B141A">
              <w:rPr>
                <w:rFonts w:eastAsia="Arial Unicode MS"/>
                <w:lang w:val="ro-MD"/>
              </w:rPr>
              <w:t xml:space="preserve"> </w:t>
            </w:r>
            <w:r w:rsidRPr="000B141A">
              <w:rPr>
                <w:rFonts w:eastAsia="Arial Unicode MS"/>
                <w:lang w:val="ro-MD"/>
              </w:rPr>
              <w:t>fi</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comunicat</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prealabil</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scris</w:t>
            </w:r>
            <w:r w:rsidR="00BE1E32" w:rsidRPr="000B141A">
              <w:rPr>
                <w:rFonts w:eastAsia="Arial Unicode MS"/>
                <w:lang w:val="ro-MD"/>
              </w:rPr>
              <w:t xml:space="preserve"> </w:t>
            </w:r>
            <w:r w:rsidRPr="000B141A">
              <w:rPr>
                <w:rFonts w:eastAsia="Arial Unicode MS"/>
                <w:lang w:val="ro-MD"/>
              </w:rPr>
              <w:t>autorității</w:t>
            </w:r>
            <w:r w:rsidR="00BE1E32" w:rsidRPr="000B141A">
              <w:rPr>
                <w:rFonts w:eastAsia="Arial Unicode MS"/>
                <w:lang w:val="ro-MD"/>
              </w:rPr>
              <w:t xml:space="preserve"> </w:t>
            </w:r>
            <w:r w:rsidRPr="000B141A">
              <w:rPr>
                <w:rFonts w:eastAsia="Arial Unicode MS"/>
                <w:lang w:val="ro-MD"/>
              </w:rPr>
              <w:t>competente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către</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t>națională</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protecția</w:t>
            </w:r>
            <w:r w:rsidR="00BE1E32" w:rsidRPr="000B141A">
              <w:rPr>
                <w:rFonts w:eastAsia="Arial Unicode MS"/>
                <w:lang w:val="ro-MD"/>
              </w:rPr>
              <w:t xml:space="preserve"> </w:t>
            </w: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țara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origine,</w:t>
            </w:r>
          </w:p>
          <w:p w14:paraId="1320D5FE" w14:textId="77777777" w:rsidR="003106D3" w:rsidRPr="000B141A" w:rsidRDefault="003106D3" w:rsidP="007C186A">
            <w:pPr>
              <w:pStyle w:val="tbl-norm"/>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lastRenderedPageBreak/>
              <w:t>sau</w:t>
            </w:r>
          </w:p>
          <w:p w14:paraId="6DBE390D" w14:textId="73F167D0" w:rsidR="003106D3" w:rsidRPr="000B141A" w:rsidRDefault="003106D3" w:rsidP="007C186A">
            <w:pPr>
              <w:pStyle w:val="norm"/>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2.</w:t>
            </w:r>
            <w:r w:rsidR="00BE1E32" w:rsidRPr="000B141A">
              <w:rPr>
                <w:rFonts w:eastAsia="Arial Unicode MS"/>
                <w:lang w:val="ro-MD"/>
              </w:rPr>
              <w:t xml:space="preserve"> </w:t>
            </w:r>
            <w:r w:rsidRPr="000B141A">
              <w:rPr>
                <w:rFonts w:eastAsia="Arial Unicode MS"/>
                <w:lang w:val="ro-MD"/>
              </w:rPr>
              <w:t>lemnul</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făcut</w:t>
            </w:r>
            <w:r w:rsidR="00BE1E32" w:rsidRPr="000B141A">
              <w:rPr>
                <w:rFonts w:eastAsia="Arial Unicode MS"/>
                <w:lang w:val="ro-MD"/>
              </w:rPr>
              <w:t xml:space="preserve"> </w:t>
            </w:r>
            <w:r w:rsidRPr="000B141A">
              <w:rPr>
                <w:rFonts w:eastAsia="Arial Unicode MS"/>
                <w:lang w:val="ro-MD"/>
              </w:rPr>
              <w:t>obiectul</w:t>
            </w:r>
            <w:r w:rsidR="00BE1E32" w:rsidRPr="000B141A">
              <w:rPr>
                <w:rFonts w:eastAsia="Arial Unicode MS"/>
                <w:lang w:val="ro-MD"/>
              </w:rPr>
              <w:t xml:space="preserve"> </w:t>
            </w:r>
            <w:r w:rsidRPr="000B141A">
              <w:rPr>
                <w:rFonts w:eastAsia="Arial Unicode MS"/>
                <w:lang w:val="ro-MD"/>
              </w:rPr>
              <w:t>unei</w:t>
            </w:r>
            <w:r w:rsidR="00BE1E32" w:rsidRPr="000B141A">
              <w:rPr>
                <w:rFonts w:eastAsia="Arial Unicode MS"/>
                <w:lang w:val="ro-MD"/>
              </w:rPr>
              <w:t xml:space="preserve"> </w:t>
            </w:r>
            <w:r w:rsidRPr="000B141A">
              <w:rPr>
                <w:rFonts w:eastAsia="Arial Unicode MS"/>
                <w:lang w:val="ro-MD"/>
              </w:rPr>
              <w:t>iradieri</w:t>
            </w:r>
            <w:r w:rsidR="00BE1E32" w:rsidRPr="000B141A">
              <w:rPr>
                <w:rFonts w:eastAsia="Arial Unicode MS"/>
                <w:lang w:val="ro-MD"/>
              </w:rPr>
              <w:t xml:space="preserve"> </w:t>
            </w:r>
            <w:r w:rsidRPr="000B141A">
              <w:rPr>
                <w:rFonts w:eastAsia="Arial Unicode MS"/>
                <w:lang w:val="ro-MD"/>
              </w:rPr>
              <w:t>ionizante</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obține</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doză</w:t>
            </w:r>
            <w:r w:rsidR="00BE1E32" w:rsidRPr="000B141A">
              <w:rPr>
                <w:rFonts w:eastAsia="Arial Unicode MS"/>
                <w:lang w:val="ro-MD"/>
              </w:rPr>
              <w:t xml:space="preserve"> </w:t>
            </w:r>
            <w:r w:rsidRPr="000B141A">
              <w:rPr>
                <w:rFonts w:eastAsia="Arial Unicode MS"/>
                <w:lang w:val="ro-MD"/>
              </w:rPr>
              <w:t>minimă</w:t>
            </w:r>
            <w:r w:rsidR="00BE1E32" w:rsidRPr="000B141A">
              <w:rPr>
                <w:rFonts w:eastAsia="Arial Unicode MS"/>
                <w:lang w:val="ro-MD"/>
              </w:rPr>
              <w:t xml:space="preserve"> </w:t>
            </w:r>
            <w:r w:rsidRPr="000B141A">
              <w:rPr>
                <w:rFonts w:eastAsia="Arial Unicode MS"/>
                <w:lang w:val="ro-MD"/>
              </w:rPr>
              <w:t>absorbită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1</w:t>
            </w:r>
            <w:r w:rsidR="00BE1E32" w:rsidRPr="000B141A">
              <w:rPr>
                <w:rFonts w:eastAsia="Arial Unicode MS"/>
                <w:lang w:val="ro-MD"/>
              </w:rPr>
              <w:t xml:space="preserve"> </w:t>
            </w:r>
            <w:r w:rsidRPr="000B141A">
              <w:rPr>
                <w:rFonts w:eastAsia="Arial Unicode MS"/>
                <w:lang w:val="ro-MD"/>
              </w:rPr>
              <w:t>kGy</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toată</w:t>
            </w:r>
            <w:r w:rsidR="00BE1E32" w:rsidRPr="000B141A">
              <w:rPr>
                <w:rFonts w:eastAsia="Arial Unicode MS"/>
                <w:lang w:val="ro-MD"/>
              </w:rPr>
              <w:t xml:space="preserve"> </w:t>
            </w:r>
            <w:r w:rsidRPr="000B141A">
              <w:rPr>
                <w:rFonts w:eastAsia="Arial Unicode MS"/>
                <w:lang w:val="ro-MD"/>
              </w:rPr>
              <w:t>masa</w:t>
            </w:r>
            <w:r w:rsidR="00BE1E32" w:rsidRPr="000B141A">
              <w:rPr>
                <w:rFonts w:eastAsia="Arial Unicode MS"/>
                <w:lang w:val="ro-MD"/>
              </w:rPr>
              <w:t xml:space="preserve"> </w:t>
            </w:r>
            <w:r w:rsidRPr="000B141A">
              <w:rPr>
                <w:rFonts w:eastAsia="Arial Unicode MS"/>
                <w:lang w:val="ro-MD"/>
              </w:rPr>
              <w:t>lemnului,</w:t>
            </w:r>
          </w:p>
          <w:p w14:paraId="359FA860" w14:textId="77777777" w:rsidR="003106D3" w:rsidRPr="000B141A" w:rsidRDefault="003106D3" w:rsidP="007C186A">
            <w:pPr>
              <w:pStyle w:val="tbl-norm"/>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sau</w:t>
            </w:r>
          </w:p>
          <w:p w14:paraId="490B4011" w14:textId="2315AFFD" w:rsidR="003106D3" w:rsidRPr="000B141A" w:rsidRDefault="003106D3" w:rsidP="007C186A">
            <w:pPr>
              <w:pStyle w:val="Normal3"/>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3.</w:t>
            </w:r>
            <w:r w:rsidR="00BE1E32" w:rsidRPr="000B141A">
              <w:rPr>
                <w:rFonts w:eastAsia="Arial Unicode MS"/>
                <w:lang w:val="ro-MD"/>
              </w:rPr>
              <w:t xml:space="preserve"> </w:t>
            </w:r>
          </w:p>
          <w:p w14:paraId="4FA5BA2B" w14:textId="43C3BA3A" w:rsidR="003106D3" w:rsidRPr="000B141A" w:rsidRDefault="003106D3" w:rsidP="007C186A">
            <w:pPr>
              <w:pStyle w:val="norm"/>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3.1.</w:t>
            </w:r>
            <w:r w:rsidR="00BE1E32" w:rsidRPr="000B141A">
              <w:rPr>
                <w:rFonts w:eastAsia="Arial Unicode MS"/>
                <w:lang w:val="ro-MD"/>
              </w:rPr>
              <w:t xml:space="preserve"> </w:t>
            </w:r>
            <w:r w:rsidRPr="000B141A">
              <w:rPr>
                <w:rFonts w:eastAsia="Arial Unicode MS"/>
                <w:lang w:val="ro-MD"/>
              </w:rPr>
              <w:t>lemnul</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trecut</w:t>
            </w:r>
            <w:r w:rsidR="00BE1E32" w:rsidRPr="000B141A">
              <w:rPr>
                <w:rFonts w:eastAsia="Arial Unicode MS"/>
                <w:lang w:val="ro-MD"/>
              </w:rPr>
              <w:t xml:space="preserve"> </w:t>
            </w:r>
            <w:r w:rsidRPr="000B141A">
              <w:rPr>
                <w:rFonts w:eastAsia="Arial Unicode MS"/>
                <w:lang w:val="ro-MD"/>
              </w:rPr>
              <w:t>prin</w:t>
            </w:r>
            <w:r w:rsidR="00BE1E32" w:rsidRPr="000B141A">
              <w:rPr>
                <w:rFonts w:eastAsia="Arial Unicode MS"/>
                <w:lang w:val="ro-MD"/>
              </w:rPr>
              <w:t xml:space="preserve"> </w:t>
            </w:r>
            <w:r w:rsidRPr="000B141A">
              <w:rPr>
                <w:rFonts w:eastAsia="Arial Unicode MS"/>
                <w:lang w:val="ro-MD"/>
              </w:rPr>
              <w:t>toate</w:t>
            </w:r>
            <w:r w:rsidR="00BE1E32" w:rsidRPr="000B141A">
              <w:rPr>
                <w:rFonts w:eastAsia="Arial Unicode MS"/>
                <w:lang w:val="ro-MD"/>
              </w:rPr>
              <w:t xml:space="preserve"> </w:t>
            </w:r>
            <w:r w:rsidRPr="000B141A">
              <w:rPr>
                <w:rFonts w:eastAsia="Arial Unicode MS"/>
                <w:lang w:val="ro-MD"/>
              </w:rPr>
              <w:t>etapele</w:t>
            </w:r>
            <w:r w:rsidR="00BE1E32" w:rsidRPr="000B141A">
              <w:rPr>
                <w:rFonts w:eastAsia="Arial Unicode MS"/>
                <w:lang w:val="ro-MD"/>
              </w:rPr>
              <w:t xml:space="preserve"> </w:t>
            </w:r>
            <w:r w:rsidRPr="000B141A">
              <w:rPr>
                <w:rFonts w:eastAsia="Arial Unicode MS"/>
                <w:lang w:val="ro-MD"/>
              </w:rPr>
              <w:t>următoare:</w:t>
            </w:r>
          </w:p>
          <w:p w14:paraId="23E3F657" w14:textId="53377029" w:rsidR="003106D3" w:rsidRPr="000B141A" w:rsidRDefault="003106D3" w:rsidP="007C186A">
            <w:pPr>
              <w:pStyle w:val="item-none"/>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3.1.1.</w:t>
            </w:r>
            <w:r w:rsidR="00BE1E32" w:rsidRPr="000B141A">
              <w:rPr>
                <w:rFonts w:eastAsia="Arial Unicode MS"/>
                <w:lang w:val="ro-MD"/>
              </w:rPr>
              <w:t xml:space="preserve"> </w:t>
            </w:r>
            <w:r w:rsidRPr="000B141A">
              <w:rPr>
                <w:rFonts w:eastAsia="Arial Unicode MS"/>
                <w:lang w:val="ro-MD"/>
              </w:rPr>
              <w:t>decojirea,</w:t>
            </w:r>
            <w:r w:rsidR="00BE1E32" w:rsidRPr="000B141A">
              <w:rPr>
                <w:rFonts w:eastAsia="Arial Unicode MS"/>
                <w:lang w:val="ro-MD"/>
              </w:rPr>
              <w:t xml:space="preserve"> </w:t>
            </w:r>
            <w:r w:rsidRPr="000B141A">
              <w:rPr>
                <w:rFonts w:eastAsia="Arial Unicode MS"/>
                <w:lang w:val="ro-MD"/>
              </w:rPr>
              <w:t>adică</w:t>
            </w:r>
            <w:r w:rsidR="00BE1E32" w:rsidRPr="000B141A">
              <w:rPr>
                <w:rFonts w:eastAsia="Arial Unicode MS"/>
                <w:lang w:val="ro-MD"/>
              </w:rPr>
              <w:t xml:space="preserve"> </w:t>
            </w:r>
            <w:r w:rsidRPr="000B141A">
              <w:rPr>
                <w:rFonts w:eastAsia="Arial Unicode MS"/>
                <w:lang w:val="ro-MD"/>
              </w:rPr>
              <w:t>lemnul</w:t>
            </w:r>
            <w:r w:rsidR="00BE1E32" w:rsidRPr="000B141A">
              <w:rPr>
                <w:rFonts w:eastAsia="Arial Unicode MS"/>
                <w:lang w:val="ro-MD"/>
              </w:rPr>
              <w:t xml:space="preserve"> </w:t>
            </w:r>
            <w:r w:rsidRPr="000B141A">
              <w:rPr>
                <w:rFonts w:eastAsia="Arial Unicode MS"/>
                <w:lang w:val="ro-MD"/>
              </w:rPr>
              <w:t>este</w:t>
            </w:r>
            <w:r w:rsidR="00BE1E32" w:rsidRPr="000B141A">
              <w:rPr>
                <w:rFonts w:eastAsia="Arial Unicode MS"/>
                <w:lang w:val="ro-MD"/>
              </w:rPr>
              <w:t xml:space="preserve"> </w:t>
            </w:r>
            <w:r w:rsidRPr="000B141A">
              <w:rPr>
                <w:rFonts w:eastAsia="Arial Unicode MS"/>
                <w:lang w:val="ro-MD"/>
              </w:rPr>
              <w:t>fie</w:t>
            </w:r>
            <w:r w:rsidR="00BE1E32" w:rsidRPr="000B141A">
              <w:rPr>
                <w:rFonts w:eastAsia="Arial Unicode MS"/>
                <w:lang w:val="ro-MD"/>
              </w:rPr>
              <w:t xml:space="preserve"> </w:t>
            </w:r>
            <w:r w:rsidRPr="000B141A">
              <w:rPr>
                <w:rFonts w:eastAsia="Arial Unicode MS"/>
                <w:lang w:val="ro-MD"/>
              </w:rPr>
              <w:t>decojit</w:t>
            </w:r>
            <w:r w:rsidR="00BE1E32" w:rsidRPr="000B141A">
              <w:rPr>
                <w:rFonts w:eastAsia="Arial Unicode MS"/>
                <w:lang w:val="ro-MD"/>
              </w:rPr>
              <w:t xml:space="preserve"> </w:t>
            </w:r>
            <w:r w:rsidRPr="000B141A">
              <w:rPr>
                <w:rFonts w:eastAsia="Arial Unicode MS"/>
                <w:lang w:val="ro-MD"/>
              </w:rPr>
              <w:t>complet,</w:t>
            </w:r>
            <w:r w:rsidR="00BE1E32" w:rsidRPr="000B141A">
              <w:rPr>
                <w:rFonts w:eastAsia="Arial Unicode MS"/>
                <w:lang w:val="ro-MD"/>
              </w:rPr>
              <w:t xml:space="preserve"> </w:t>
            </w:r>
            <w:r w:rsidRPr="000B141A">
              <w:rPr>
                <w:rFonts w:eastAsia="Arial Unicode MS"/>
                <w:lang w:val="ro-MD"/>
              </w:rPr>
              <w:t>fie</w:t>
            </w:r>
            <w:r w:rsidR="00BE1E32" w:rsidRPr="000B141A">
              <w:rPr>
                <w:rFonts w:eastAsia="Arial Unicode MS"/>
                <w:lang w:val="ro-MD"/>
              </w:rPr>
              <w:t xml:space="preserve"> </w:t>
            </w:r>
            <w:r w:rsidRPr="000B141A">
              <w:rPr>
                <w:rFonts w:eastAsia="Arial Unicode MS"/>
                <w:lang w:val="ro-MD"/>
              </w:rPr>
              <w:t>conține</w:t>
            </w:r>
            <w:r w:rsidR="00BE1E32" w:rsidRPr="000B141A">
              <w:rPr>
                <w:rFonts w:eastAsia="Arial Unicode MS"/>
                <w:lang w:val="ro-MD"/>
              </w:rPr>
              <w:t xml:space="preserve"> </w:t>
            </w:r>
            <w:r w:rsidRPr="000B141A">
              <w:rPr>
                <w:rFonts w:eastAsia="Arial Unicode MS"/>
                <w:lang w:val="ro-MD"/>
              </w:rPr>
              <w:t>numai</w:t>
            </w:r>
            <w:r w:rsidR="00BE1E32" w:rsidRPr="000B141A">
              <w:rPr>
                <w:rFonts w:eastAsia="Arial Unicode MS"/>
                <w:lang w:val="ro-MD"/>
              </w:rPr>
              <w:t xml:space="preserve"> </w:t>
            </w:r>
            <w:r w:rsidRPr="000B141A">
              <w:rPr>
                <w:rFonts w:eastAsia="Arial Unicode MS"/>
                <w:lang w:val="ro-MD"/>
              </w:rPr>
              <w:t>bucăți</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scoarță</w:t>
            </w:r>
            <w:r w:rsidR="00BE1E32" w:rsidRPr="000B141A">
              <w:rPr>
                <w:rFonts w:eastAsia="Arial Unicode MS"/>
                <w:lang w:val="ro-MD"/>
              </w:rPr>
              <w:t xml:space="preserve"> </w:t>
            </w:r>
            <w:r w:rsidRPr="000B141A">
              <w:rPr>
                <w:rFonts w:eastAsia="Arial Unicode MS"/>
                <w:lang w:val="ro-MD"/>
              </w:rPr>
              <w:t>separate</w:t>
            </w:r>
            <w:r w:rsidR="00BE1E32" w:rsidRPr="000B141A">
              <w:rPr>
                <w:rFonts w:eastAsia="Arial Unicode MS"/>
                <w:lang w:val="ro-MD"/>
              </w:rPr>
              <w:t xml:space="preserve"> </w:t>
            </w:r>
            <w:r w:rsidRPr="000B141A">
              <w:rPr>
                <w:rFonts w:eastAsia="Arial Unicode MS"/>
                <w:lang w:val="ro-MD"/>
              </w:rPr>
              <w:t>vizual</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clar</w:t>
            </w:r>
            <w:r w:rsidR="00BE1E32" w:rsidRPr="000B141A">
              <w:rPr>
                <w:rFonts w:eastAsia="Arial Unicode MS"/>
                <w:lang w:val="ro-MD"/>
              </w:rPr>
              <w:t xml:space="preserve"> </w:t>
            </w:r>
            <w:r w:rsidRPr="000B141A">
              <w:rPr>
                <w:rFonts w:eastAsia="Arial Unicode MS"/>
                <w:lang w:val="ro-MD"/>
              </w:rPr>
              <w:t>distincte.</w:t>
            </w:r>
            <w:r w:rsidR="00BE1E32" w:rsidRPr="000B141A">
              <w:rPr>
                <w:rFonts w:eastAsia="Arial Unicode MS"/>
                <w:lang w:val="ro-MD"/>
              </w:rPr>
              <w:t xml:space="preserve"> </w:t>
            </w:r>
            <w:r w:rsidRPr="000B141A">
              <w:rPr>
                <w:rFonts w:eastAsia="Arial Unicode MS"/>
                <w:lang w:val="ro-MD"/>
              </w:rPr>
              <w:t>Fiecare</w:t>
            </w:r>
            <w:r w:rsidR="00BE1E32" w:rsidRPr="000B141A">
              <w:rPr>
                <w:rFonts w:eastAsia="Arial Unicode MS"/>
                <w:lang w:val="ro-MD"/>
              </w:rPr>
              <w:t xml:space="preserve"> </w:t>
            </w:r>
            <w:r w:rsidRPr="000B141A">
              <w:rPr>
                <w:rFonts w:eastAsia="Arial Unicode MS"/>
                <w:lang w:val="ro-MD"/>
              </w:rPr>
              <w:t>bucată</w:t>
            </w:r>
            <w:r w:rsidR="00BE1E32" w:rsidRPr="000B141A">
              <w:rPr>
                <w:rFonts w:eastAsia="Arial Unicode MS"/>
                <w:lang w:val="ro-MD"/>
              </w:rPr>
              <w:t xml:space="preserve"> </w:t>
            </w:r>
            <w:r w:rsidRPr="000B141A">
              <w:rPr>
                <w:rFonts w:eastAsia="Arial Unicode MS"/>
                <w:lang w:val="ro-MD"/>
              </w:rPr>
              <w:t>are</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lățime</w:t>
            </w:r>
            <w:r w:rsidR="00BE1E32" w:rsidRPr="000B141A">
              <w:rPr>
                <w:rFonts w:eastAsia="Arial Unicode MS"/>
                <w:lang w:val="ro-MD"/>
              </w:rPr>
              <w:t xml:space="preserve"> </w:t>
            </w:r>
            <w:r w:rsidRPr="000B141A">
              <w:rPr>
                <w:rFonts w:eastAsia="Arial Unicode MS"/>
                <w:lang w:val="ro-MD"/>
              </w:rPr>
              <w:t>mai</w:t>
            </w:r>
            <w:r w:rsidR="00BE1E32" w:rsidRPr="000B141A">
              <w:rPr>
                <w:rFonts w:eastAsia="Arial Unicode MS"/>
                <w:lang w:val="ro-MD"/>
              </w:rPr>
              <w:t xml:space="preserve"> </w:t>
            </w:r>
            <w:r w:rsidRPr="000B141A">
              <w:rPr>
                <w:rFonts w:eastAsia="Arial Unicode MS"/>
                <w:lang w:val="ro-MD"/>
              </w:rPr>
              <w:t>mică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3</w:t>
            </w:r>
            <w:r w:rsidR="00BE1E32" w:rsidRPr="000B141A">
              <w:rPr>
                <w:rFonts w:eastAsia="Arial Unicode MS"/>
                <w:lang w:val="ro-MD"/>
              </w:rPr>
              <w:t xml:space="preserve"> </w:t>
            </w:r>
            <w:r w:rsidRPr="000B141A">
              <w:rPr>
                <w:rFonts w:eastAsia="Arial Unicode MS"/>
                <w:lang w:val="ro-MD"/>
              </w:rPr>
              <w:t>cm</w:t>
            </w:r>
            <w:r w:rsidR="00BE1E32" w:rsidRPr="000B141A">
              <w:rPr>
                <w:rFonts w:eastAsia="Arial Unicode MS"/>
                <w:lang w:val="ro-MD"/>
              </w:rPr>
              <w:t xml:space="preserve"> </w:t>
            </w:r>
            <w:r w:rsidRPr="000B141A">
              <w:rPr>
                <w:rFonts w:eastAsia="Arial Unicode MS"/>
                <w:lang w:val="ro-MD"/>
              </w:rPr>
              <w:t>sau,</w:t>
            </w:r>
            <w:r w:rsidR="00BE1E32" w:rsidRPr="000B141A">
              <w:rPr>
                <w:rFonts w:eastAsia="Arial Unicode MS"/>
                <w:lang w:val="ro-MD"/>
              </w:rPr>
              <w:t xml:space="preserve"> </w:t>
            </w:r>
            <w:r w:rsidRPr="000B141A">
              <w:rPr>
                <w:rFonts w:eastAsia="Arial Unicode MS"/>
                <w:lang w:val="ro-MD"/>
              </w:rPr>
              <w:t>dacă</w:t>
            </w:r>
            <w:r w:rsidR="00BE1E32" w:rsidRPr="000B141A">
              <w:rPr>
                <w:rFonts w:eastAsia="Arial Unicode MS"/>
                <w:lang w:val="ro-MD"/>
              </w:rPr>
              <w:t xml:space="preserve"> </w:t>
            </w:r>
            <w:r w:rsidRPr="000B141A">
              <w:rPr>
                <w:rFonts w:eastAsia="Arial Unicode MS"/>
                <w:lang w:val="ro-MD"/>
              </w:rPr>
              <w:t>are</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lățime</w:t>
            </w:r>
            <w:r w:rsidR="00BE1E32" w:rsidRPr="000B141A">
              <w:rPr>
                <w:rFonts w:eastAsia="Arial Unicode MS"/>
                <w:lang w:val="ro-MD"/>
              </w:rPr>
              <w:t xml:space="preserve"> </w:t>
            </w:r>
            <w:r w:rsidRPr="000B141A">
              <w:rPr>
                <w:rFonts w:eastAsia="Arial Unicode MS"/>
                <w:lang w:val="ro-MD"/>
              </w:rPr>
              <w:t>mai</w:t>
            </w:r>
            <w:r w:rsidR="00BE1E32" w:rsidRPr="000B141A">
              <w:rPr>
                <w:rFonts w:eastAsia="Arial Unicode MS"/>
                <w:lang w:val="ro-MD"/>
              </w:rPr>
              <w:t xml:space="preserve"> </w:t>
            </w:r>
            <w:r w:rsidRPr="000B141A">
              <w:rPr>
                <w:rFonts w:eastAsia="Arial Unicode MS"/>
                <w:lang w:val="ro-MD"/>
              </w:rPr>
              <w:t>mare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3</w:t>
            </w:r>
            <w:r w:rsidR="00BE1E32" w:rsidRPr="000B141A">
              <w:rPr>
                <w:rFonts w:eastAsia="Arial Unicode MS"/>
                <w:lang w:val="ro-MD"/>
              </w:rPr>
              <w:t xml:space="preserve"> </w:t>
            </w:r>
            <w:r w:rsidRPr="000B141A">
              <w:rPr>
                <w:rFonts w:eastAsia="Arial Unicode MS"/>
                <w:lang w:val="ro-MD"/>
              </w:rPr>
              <w:t>cm,</w:t>
            </w:r>
            <w:r w:rsidR="00BE1E32" w:rsidRPr="000B141A">
              <w:rPr>
                <w:rFonts w:eastAsia="Arial Unicode MS"/>
                <w:lang w:val="ro-MD"/>
              </w:rPr>
              <w:t xml:space="preserve"> </w:t>
            </w:r>
            <w:r w:rsidRPr="000B141A">
              <w:rPr>
                <w:rFonts w:eastAsia="Arial Unicode MS"/>
                <w:lang w:val="ro-MD"/>
              </w:rPr>
              <w:t>are</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suprafață</w:t>
            </w:r>
            <w:r w:rsidR="00BE1E32" w:rsidRPr="000B141A">
              <w:rPr>
                <w:rFonts w:eastAsia="Arial Unicode MS"/>
                <w:lang w:val="ro-MD"/>
              </w:rPr>
              <w:t xml:space="preserve"> </w:t>
            </w:r>
            <w:r w:rsidRPr="000B141A">
              <w:rPr>
                <w:rFonts w:eastAsia="Arial Unicode MS"/>
                <w:lang w:val="ro-MD"/>
              </w:rPr>
              <w:t>mai</w:t>
            </w:r>
            <w:r w:rsidR="00BE1E32" w:rsidRPr="000B141A">
              <w:rPr>
                <w:rFonts w:eastAsia="Arial Unicode MS"/>
                <w:lang w:val="ro-MD"/>
              </w:rPr>
              <w:t xml:space="preserve"> </w:t>
            </w:r>
            <w:r w:rsidRPr="000B141A">
              <w:rPr>
                <w:rFonts w:eastAsia="Arial Unicode MS"/>
                <w:lang w:val="ro-MD"/>
              </w:rPr>
              <w:t>mică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50</w:t>
            </w:r>
            <w:r w:rsidR="00BE1E32" w:rsidRPr="000B141A">
              <w:rPr>
                <w:rFonts w:eastAsia="Arial Unicode MS"/>
                <w:lang w:val="ro-MD"/>
              </w:rPr>
              <w:t xml:space="preserve"> </w:t>
            </w:r>
            <w:r w:rsidRPr="000B141A">
              <w:rPr>
                <w:rFonts w:eastAsia="Arial Unicode MS"/>
                <w:lang w:val="ro-MD"/>
              </w:rPr>
              <w:t>cm</w:t>
            </w:r>
            <w:r w:rsidRPr="000B141A">
              <w:rPr>
                <w:rStyle w:val="superscript"/>
                <w:rFonts w:eastAsia="Arial Unicode MS"/>
                <w:vertAlign w:val="superscript"/>
                <w:lang w:val="ro-MD"/>
              </w:rPr>
              <w:t>2</w:t>
            </w:r>
            <w:r w:rsidRPr="000B141A">
              <w:rPr>
                <w:rFonts w:eastAsia="Arial Unicode MS"/>
                <w:lang w:val="ro-MD"/>
              </w:rPr>
              <w:t>;</w:t>
            </w:r>
          </w:p>
          <w:p w14:paraId="7B6E1E99" w14:textId="646FAE04" w:rsidR="003106D3" w:rsidRPr="000B141A" w:rsidRDefault="003106D3" w:rsidP="007C186A">
            <w:pPr>
              <w:pStyle w:val="item-none"/>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3.1.2.</w:t>
            </w:r>
            <w:r w:rsidR="00BE1E32" w:rsidRPr="000B141A">
              <w:rPr>
                <w:rFonts w:eastAsia="Arial Unicode MS"/>
                <w:lang w:val="ro-MD"/>
              </w:rPr>
              <w:t xml:space="preserve"> </w:t>
            </w:r>
            <w:r w:rsidRPr="000B141A">
              <w:rPr>
                <w:rFonts w:eastAsia="Arial Unicode MS"/>
                <w:lang w:val="ro-MD"/>
              </w:rPr>
              <w:t>tăiere</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ferăstrăul;</w:t>
            </w:r>
          </w:p>
          <w:p w14:paraId="4A98E039" w14:textId="6960F689" w:rsidR="003106D3" w:rsidRPr="000B141A" w:rsidRDefault="003106D3" w:rsidP="007C186A">
            <w:pPr>
              <w:pStyle w:val="item-none"/>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3.1.3.</w:t>
            </w:r>
            <w:r w:rsidR="00BE1E32" w:rsidRPr="000B141A">
              <w:rPr>
                <w:rFonts w:eastAsia="Arial Unicode MS"/>
                <w:lang w:val="ro-MD"/>
              </w:rPr>
              <w:t xml:space="preserve"> </w:t>
            </w:r>
            <w:r w:rsidRPr="000B141A">
              <w:rPr>
                <w:rFonts w:eastAsia="Arial Unicode MS"/>
                <w:lang w:val="ro-MD"/>
              </w:rPr>
              <w:t>tratament</w:t>
            </w:r>
            <w:r w:rsidR="00BE1E32" w:rsidRPr="000B141A">
              <w:rPr>
                <w:rFonts w:eastAsia="Arial Unicode MS"/>
                <w:lang w:val="ro-MD"/>
              </w:rPr>
              <w:t xml:space="preserve"> </w:t>
            </w:r>
            <w:r w:rsidRPr="000B141A">
              <w:rPr>
                <w:rFonts w:eastAsia="Arial Unicode MS"/>
                <w:lang w:val="ro-MD"/>
              </w:rPr>
              <w:t>termic,</w:t>
            </w:r>
            <w:r w:rsidR="00BE1E32" w:rsidRPr="000B141A">
              <w:rPr>
                <w:rFonts w:eastAsia="Arial Unicode MS"/>
                <w:lang w:val="ro-MD"/>
              </w:rPr>
              <w:t xml:space="preserve"> </w:t>
            </w:r>
            <w:r w:rsidRPr="000B141A">
              <w:rPr>
                <w:rFonts w:eastAsia="Arial Unicode MS"/>
                <w:lang w:val="ro-MD"/>
              </w:rPr>
              <w:t>adică</w:t>
            </w:r>
            <w:r w:rsidR="00BE1E32" w:rsidRPr="000B141A">
              <w:rPr>
                <w:rFonts w:eastAsia="Arial Unicode MS"/>
                <w:lang w:val="ro-MD"/>
              </w:rPr>
              <w:t xml:space="preserve"> </w:t>
            </w:r>
            <w:r w:rsidRPr="000B141A">
              <w:rPr>
                <w:rFonts w:eastAsia="Arial Unicode MS"/>
                <w:lang w:val="ro-MD"/>
              </w:rPr>
              <w:t>lemnul</w:t>
            </w:r>
            <w:r w:rsidR="00BE1E32" w:rsidRPr="000B141A">
              <w:rPr>
                <w:rFonts w:eastAsia="Arial Unicode MS"/>
                <w:lang w:val="ro-MD"/>
              </w:rPr>
              <w:t xml:space="preserve"> </w:t>
            </w:r>
            <w:r w:rsidRPr="000B141A">
              <w:rPr>
                <w:rFonts w:eastAsia="Arial Unicode MS"/>
                <w:lang w:val="ro-MD"/>
              </w:rPr>
              <w:t>este</w:t>
            </w:r>
            <w:r w:rsidR="00BE1E32" w:rsidRPr="000B141A">
              <w:rPr>
                <w:rFonts w:eastAsia="Arial Unicode MS"/>
                <w:lang w:val="ro-MD"/>
              </w:rPr>
              <w:t xml:space="preserve"> </w:t>
            </w:r>
            <w:r w:rsidRPr="000B141A">
              <w:rPr>
                <w:rFonts w:eastAsia="Arial Unicode MS"/>
                <w:lang w:val="ro-MD"/>
              </w:rPr>
              <w:t>încălzit</w:t>
            </w:r>
            <w:r w:rsidR="00BE1E32" w:rsidRPr="000B141A">
              <w:rPr>
                <w:rFonts w:eastAsia="Arial Unicode MS"/>
                <w:lang w:val="ro-MD"/>
              </w:rPr>
              <w:t xml:space="preserve"> </w:t>
            </w:r>
            <w:r w:rsidRPr="000B141A">
              <w:rPr>
                <w:rFonts w:eastAsia="Arial Unicode MS"/>
                <w:lang w:val="ro-MD"/>
              </w:rPr>
              <w:t>prin</w:t>
            </w:r>
            <w:r w:rsidR="00BE1E32" w:rsidRPr="000B141A">
              <w:rPr>
                <w:rFonts w:eastAsia="Arial Unicode MS"/>
                <w:lang w:val="ro-MD"/>
              </w:rPr>
              <w:t xml:space="preserve"> </w:t>
            </w:r>
            <w:r w:rsidRPr="000B141A">
              <w:rPr>
                <w:rFonts w:eastAsia="Arial Unicode MS"/>
                <w:lang w:val="ro-MD"/>
              </w:rPr>
              <w:t>profilul</w:t>
            </w:r>
            <w:r w:rsidR="00BE1E32" w:rsidRPr="000B141A">
              <w:rPr>
                <w:rFonts w:eastAsia="Arial Unicode MS"/>
                <w:lang w:val="ro-MD"/>
              </w:rPr>
              <w:t xml:space="preserve"> </w:t>
            </w:r>
            <w:r w:rsidRPr="000B141A">
              <w:rPr>
                <w:rFonts w:eastAsia="Arial Unicode MS"/>
                <w:lang w:val="ro-MD"/>
              </w:rPr>
              <w:t>său</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cel</w:t>
            </w:r>
            <w:r w:rsidR="00BE1E32" w:rsidRPr="000B141A">
              <w:rPr>
                <w:rFonts w:eastAsia="Arial Unicode MS"/>
                <w:lang w:val="ro-MD"/>
              </w:rPr>
              <w:t xml:space="preserve"> </w:t>
            </w:r>
            <w:r w:rsidRPr="000B141A">
              <w:rPr>
                <w:rFonts w:eastAsia="Arial Unicode MS"/>
                <w:lang w:val="ro-MD"/>
              </w:rPr>
              <w:t>puțin</w:t>
            </w:r>
            <w:r w:rsidR="00BE1E32" w:rsidRPr="000B141A">
              <w:rPr>
                <w:rFonts w:eastAsia="Arial Unicode MS"/>
                <w:lang w:val="ro-MD"/>
              </w:rPr>
              <w:t xml:space="preserve"> </w:t>
            </w:r>
            <w:r w:rsidRPr="000B141A">
              <w:rPr>
                <w:rFonts w:eastAsia="Arial Unicode MS"/>
                <w:lang w:val="ro-MD"/>
              </w:rPr>
              <w:t>71</w:t>
            </w:r>
            <w:r w:rsidR="00BE1E32" w:rsidRPr="000B141A">
              <w:rPr>
                <w:rFonts w:eastAsia="Arial Unicode MS"/>
                <w:lang w:val="ro-MD"/>
              </w:rPr>
              <w:t xml:space="preserve"> </w:t>
            </w:r>
            <w:r w:rsidRPr="000B141A">
              <w:rPr>
                <w:rFonts w:eastAsia="Arial Unicode MS"/>
                <w:vertAlign w:val="superscript"/>
                <w:lang w:val="ro-MD"/>
              </w:rPr>
              <w:t>0</w:t>
            </w:r>
            <w:r w:rsidRPr="000B141A">
              <w:rPr>
                <w:rFonts w:eastAsia="Arial Unicode MS"/>
                <w:lang w:val="ro-MD"/>
              </w:rPr>
              <w:t>C</w:t>
            </w:r>
            <w:r w:rsidR="00BE1E32" w:rsidRPr="000B141A">
              <w:rPr>
                <w:rFonts w:eastAsia="Arial Unicode MS"/>
                <w:lang w:val="ro-MD"/>
              </w:rPr>
              <w:t xml:space="preserve"> </w:t>
            </w:r>
            <w:r w:rsidRPr="000B141A">
              <w:rPr>
                <w:rFonts w:eastAsia="Arial Unicode MS"/>
                <w:lang w:val="ro-MD"/>
              </w:rPr>
              <w:t>timp</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1200</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minute</w:t>
            </w:r>
            <w:r w:rsidR="00BE1E32" w:rsidRPr="000B141A">
              <w:rPr>
                <w:rFonts w:eastAsia="Arial Unicode MS"/>
                <w:lang w:val="ro-MD"/>
              </w:rPr>
              <w:t xml:space="preserve"> </w:t>
            </w:r>
            <w:r w:rsidRPr="000B141A">
              <w:rPr>
                <w:rFonts w:eastAsia="Arial Unicode MS"/>
                <w:lang w:val="ro-MD"/>
              </w:rPr>
              <w:t>într-o</w:t>
            </w:r>
            <w:r w:rsidR="00BE1E32" w:rsidRPr="000B141A">
              <w:rPr>
                <w:rFonts w:eastAsia="Arial Unicode MS"/>
                <w:lang w:val="ro-MD"/>
              </w:rPr>
              <w:t xml:space="preserve"> </w:t>
            </w:r>
            <w:r w:rsidRPr="000B141A">
              <w:rPr>
                <w:rFonts w:eastAsia="Arial Unicode MS"/>
                <w:lang w:val="ro-MD"/>
              </w:rPr>
              <w:t>cameră</w:t>
            </w:r>
            <w:r w:rsidR="00BE1E32" w:rsidRPr="000B141A">
              <w:rPr>
                <w:rFonts w:eastAsia="Arial Unicode MS"/>
                <w:lang w:val="ro-MD"/>
              </w:rPr>
              <w:t xml:space="preserve"> </w:t>
            </w:r>
            <w:r w:rsidRPr="000B141A">
              <w:rPr>
                <w:rFonts w:eastAsia="Arial Unicode MS"/>
                <w:lang w:val="ro-MD"/>
              </w:rPr>
              <w:t>termică</w:t>
            </w:r>
            <w:r w:rsidR="00BE1E32" w:rsidRPr="000B141A">
              <w:rPr>
                <w:rFonts w:eastAsia="Arial Unicode MS"/>
                <w:lang w:val="ro-MD"/>
              </w:rPr>
              <w:t xml:space="preserve"> </w:t>
            </w:r>
            <w:r w:rsidRPr="000B141A">
              <w:rPr>
                <w:rFonts w:eastAsia="Arial Unicode MS"/>
                <w:lang w:val="ro-MD"/>
              </w:rPr>
              <w:t>aprobată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t>națională</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protecția</w:t>
            </w:r>
            <w:r w:rsidR="00BE1E32" w:rsidRPr="000B141A">
              <w:rPr>
                <w:rFonts w:eastAsia="Arial Unicode MS"/>
                <w:lang w:val="ro-MD"/>
              </w:rPr>
              <w:t xml:space="preserve"> </w:t>
            </w: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țara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origine</w:t>
            </w:r>
            <w:r w:rsidR="00BE1E32" w:rsidRPr="000B141A">
              <w:rPr>
                <w:rFonts w:eastAsia="Arial Unicode MS"/>
                <w:lang w:val="ro-MD"/>
              </w:rPr>
              <w:t xml:space="preserve"> </w:t>
            </w:r>
            <w:r w:rsidRPr="000B141A">
              <w:rPr>
                <w:rFonts w:eastAsia="Arial Unicode MS"/>
                <w:lang w:val="ro-MD"/>
              </w:rPr>
              <w:t>sau</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agenție</w:t>
            </w:r>
            <w:r w:rsidR="00BE1E32" w:rsidRPr="000B141A">
              <w:rPr>
                <w:rFonts w:eastAsia="Arial Unicode MS"/>
                <w:lang w:val="ro-MD"/>
              </w:rPr>
              <w:t xml:space="preserve"> </w:t>
            </w:r>
            <w:r w:rsidRPr="000B141A">
              <w:rPr>
                <w:rFonts w:eastAsia="Arial Unicode MS"/>
                <w:lang w:val="ro-MD"/>
              </w:rPr>
              <w:t>aprobată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t>respectivă;</w:t>
            </w:r>
            <w:r w:rsidR="00BE1E32" w:rsidRPr="000B141A">
              <w:rPr>
                <w:rFonts w:eastAsia="Arial Unicode MS"/>
                <w:lang w:val="ro-MD"/>
              </w:rPr>
              <w:t xml:space="preserve"> </w:t>
            </w:r>
            <w:r w:rsidRPr="000B141A">
              <w:rPr>
                <w:rFonts w:eastAsia="Arial Unicode MS"/>
                <w:lang w:val="ro-MD"/>
              </w:rPr>
              <w:t>și</w:t>
            </w:r>
          </w:p>
          <w:p w14:paraId="65DEC24C" w14:textId="0A52EF6D" w:rsidR="003106D3" w:rsidRPr="000B141A" w:rsidRDefault="003106D3" w:rsidP="007C186A">
            <w:pPr>
              <w:pStyle w:val="item-none"/>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3.1.4.</w:t>
            </w:r>
            <w:r w:rsidR="00BE1E32" w:rsidRPr="000B141A">
              <w:rPr>
                <w:rFonts w:eastAsia="Arial Unicode MS"/>
                <w:lang w:val="ro-MD"/>
              </w:rPr>
              <w:t xml:space="preserve"> </w:t>
            </w:r>
            <w:r w:rsidRPr="000B141A">
              <w:rPr>
                <w:rFonts w:eastAsia="Arial Unicode MS"/>
                <w:lang w:val="ro-MD"/>
              </w:rPr>
              <w:t>uscarea,</w:t>
            </w:r>
            <w:r w:rsidR="00BE1E32" w:rsidRPr="000B141A">
              <w:rPr>
                <w:rFonts w:eastAsia="Arial Unicode MS"/>
                <w:lang w:val="ro-MD"/>
              </w:rPr>
              <w:t xml:space="preserve"> </w:t>
            </w:r>
            <w:r w:rsidRPr="000B141A">
              <w:rPr>
                <w:rFonts w:eastAsia="Arial Unicode MS"/>
                <w:lang w:val="ro-MD"/>
              </w:rPr>
              <w:t>adică</w:t>
            </w:r>
            <w:r w:rsidR="00BE1E32" w:rsidRPr="000B141A">
              <w:rPr>
                <w:rFonts w:eastAsia="Arial Unicode MS"/>
                <w:lang w:val="ro-MD"/>
              </w:rPr>
              <w:t xml:space="preserve"> </w:t>
            </w:r>
            <w:r w:rsidRPr="000B141A">
              <w:rPr>
                <w:rFonts w:eastAsia="Arial Unicode MS"/>
                <w:lang w:val="ro-MD"/>
              </w:rPr>
              <w:t>lemnul</w:t>
            </w:r>
            <w:r w:rsidR="00BE1E32" w:rsidRPr="000B141A">
              <w:rPr>
                <w:rFonts w:eastAsia="Arial Unicode MS"/>
                <w:lang w:val="ro-MD"/>
              </w:rPr>
              <w:t xml:space="preserve"> </w:t>
            </w:r>
            <w:r w:rsidRPr="000B141A">
              <w:rPr>
                <w:rFonts w:eastAsia="Arial Unicode MS"/>
                <w:lang w:val="ro-MD"/>
              </w:rPr>
              <w:t>este</w:t>
            </w:r>
            <w:r w:rsidR="00BE1E32" w:rsidRPr="000B141A">
              <w:rPr>
                <w:rFonts w:eastAsia="Arial Unicode MS"/>
                <w:lang w:val="ro-MD"/>
              </w:rPr>
              <w:t xml:space="preserve"> </w:t>
            </w:r>
            <w:r w:rsidRPr="000B141A">
              <w:rPr>
                <w:rFonts w:eastAsia="Arial Unicode MS"/>
                <w:lang w:val="ro-MD"/>
              </w:rPr>
              <w:t>uscat</w:t>
            </w:r>
            <w:r w:rsidR="00BE1E32" w:rsidRPr="000B141A">
              <w:rPr>
                <w:rFonts w:eastAsia="Arial Unicode MS"/>
                <w:lang w:val="ro-MD"/>
              </w:rPr>
              <w:t xml:space="preserve"> </w:t>
            </w:r>
            <w:r w:rsidRPr="000B141A">
              <w:rPr>
                <w:rFonts w:eastAsia="Arial Unicode MS"/>
                <w:lang w:val="ro-MD"/>
              </w:rPr>
              <w:t>conform</w:t>
            </w:r>
            <w:r w:rsidR="00BE1E32" w:rsidRPr="000B141A">
              <w:rPr>
                <w:rFonts w:eastAsia="Arial Unicode MS"/>
                <w:lang w:val="ro-MD"/>
              </w:rPr>
              <w:t xml:space="preserve"> </w:t>
            </w:r>
            <w:r w:rsidRPr="000B141A">
              <w:rPr>
                <w:rFonts w:eastAsia="Arial Unicode MS"/>
                <w:lang w:val="ro-MD"/>
              </w:rPr>
              <w:t>programelor</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uscare</w:t>
            </w:r>
            <w:r w:rsidR="00BE1E32" w:rsidRPr="000B141A">
              <w:rPr>
                <w:rFonts w:eastAsia="Arial Unicode MS"/>
                <w:lang w:val="ro-MD"/>
              </w:rPr>
              <w:t xml:space="preserve"> </w:t>
            </w:r>
            <w:r w:rsidRPr="000B141A">
              <w:rPr>
                <w:rFonts w:eastAsia="Arial Unicode MS"/>
                <w:lang w:val="ro-MD"/>
              </w:rPr>
              <w:t>industrială</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durata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cel</w:t>
            </w:r>
            <w:r w:rsidR="00BE1E32" w:rsidRPr="000B141A">
              <w:rPr>
                <w:rFonts w:eastAsia="Arial Unicode MS"/>
                <w:lang w:val="ro-MD"/>
              </w:rPr>
              <w:t xml:space="preserve"> </w:t>
            </w:r>
            <w:r w:rsidRPr="000B141A">
              <w:rPr>
                <w:rFonts w:eastAsia="Arial Unicode MS"/>
                <w:lang w:val="ro-MD"/>
              </w:rPr>
              <w:t>puțin</w:t>
            </w:r>
            <w:r w:rsidR="00BE1E32" w:rsidRPr="000B141A">
              <w:rPr>
                <w:rFonts w:eastAsia="Arial Unicode MS"/>
                <w:lang w:val="ro-MD"/>
              </w:rPr>
              <w:t xml:space="preserve"> </w:t>
            </w:r>
            <w:r w:rsidRPr="000B141A">
              <w:rPr>
                <w:rFonts w:eastAsia="Arial Unicode MS"/>
                <w:lang w:val="ro-MD"/>
              </w:rPr>
              <w:t>două</w:t>
            </w:r>
            <w:r w:rsidR="00BE1E32" w:rsidRPr="000B141A">
              <w:rPr>
                <w:rFonts w:eastAsia="Arial Unicode MS"/>
                <w:lang w:val="ro-MD"/>
              </w:rPr>
              <w:t xml:space="preserve"> </w:t>
            </w:r>
            <w:r w:rsidRPr="000B141A">
              <w:rPr>
                <w:rFonts w:eastAsia="Arial Unicode MS"/>
                <w:lang w:val="ro-MD"/>
              </w:rPr>
              <w:t>săptămâni,</w:t>
            </w:r>
            <w:r w:rsidR="00BE1E32" w:rsidRPr="000B141A">
              <w:rPr>
                <w:rFonts w:eastAsia="Arial Unicode MS"/>
                <w:lang w:val="ro-MD"/>
              </w:rPr>
              <w:t xml:space="preserve"> </w:t>
            </w:r>
            <w:r w:rsidRPr="000B141A">
              <w:rPr>
                <w:rFonts w:eastAsia="Arial Unicode MS"/>
                <w:lang w:val="ro-MD"/>
              </w:rPr>
              <w:t>recunoscute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t>națională</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protecția</w:t>
            </w:r>
            <w:r w:rsidR="00BE1E32" w:rsidRPr="000B141A">
              <w:rPr>
                <w:rFonts w:eastAsia="Arial Unicode MS"/>
                <w:lang w:val="ro-MD"/>
              </w:rPr>
              <w:t xml:space="preserve"> </w:t>
            </w:r>
            <w:r w:rsidRPr="000B141A">
              <w:rPr>
                <w:rFonts w:eastAsia="Arial Unicode MS"/>
                <w:lang w:val="ro-MD"/>
              </w:rPr>
              <w:lastRenderedPageBreak/>
              <w:t>plantelor</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țara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origine,</w:t>
            </w:r>
            <w:r w:rsidR="00BE1E32" w:rsidRPr="000B141A">
              <w:rPr>
                <w:rFonts w:eastAsia="Arial Unicode MS"/>
                <w:lang w:val="ro-MD"/>
              </w:rPr>
              <w:t xml:space="preserve"> </w:t>
            </w:r>
            <w:r w:rsidRPr="000B141A">
              <w:rPr>
                <w:rFonts w:eastAsia="Arial Unicode MS"/>
                <w:lang w:val="ro-MD"/>
              </w:rPr>
              <w:t>iar</w:t>
            </w:r>
            <w:r w:rsidR="00BE1E32" w:rsidRPr="000B141A">
              <w:rPr>
                <w:rFonts w:eastAsia="Arial Unicode MS"/>
                <w:lang w:val="ro-MD"/>
              </w:rPr>
              <w:t xml:space="preserve"> </w:t>
            </w:r>
            <w:r w:rsidRPr="000B141A">
              <w:rPr>
                <w:rFonts w:eastAsia="Arial Unicode MS"/>
                <w:lang w:val="ro-MD"/>
              </w:rPr>
              <w:t>conținutul</w:t>
            </w:r>
            <w:r w:rsidR="00BE1E32" w:rsidRPr="000B141A">
              <w:rPr>
                <w:rFonts w:eastAsia="Arial Unicode MS"/>
                <w:lang w:val="ro-MD"/>
              </w:rPr>
              <w:t xml:space="preserve"> </w:t>
            </w:r>
            <w:r w:rsidRPr="000B141A">
              <w:rPr>
                <w:rFonts w:eastAsia="Arial Unicode MS"/>
                <w:lang w:val="ro-MD"/>
              </w:rPr>
              <w:t>final</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umiditate</w:t>
            </w:r>
            <w:r w:rsidR="00BE1E32" w:rsidRPr="000B141A">
              <w:rPr>
                <w:rFonts w:eastAsia="Arial Unicode MS"/>
                <w:lang w:val="ro-MD"/>
              </w:rPr>
              <w:t xml:space="preserve"> </w:t>
            </w:r>
            <w:r w:rsidRPr="000B141A">
              <w:rPr>
                <w:rFonts w:eastAsia="Arial Unicode MS"/>
                <w:lang w:val="ro-MD"/>
              </w:rPr>
              <w:t>al</w:t>
            </w:r>
            <w:r w:rsidR="00BE1E32" w:rsidRPr="000B141A">
              <w:rPr>
                <w:rFonts w:eastAsia="Arial Unicode MS"/>
                <w:lang w:val="ro-MD"/>
              </w:rPr>
              <w:t xml:space="preserve"> </w:t>
            </w:r>
            <w:r w:rsidRPr="000B141A">
              <w:rPr>
                <w:rFonts w:eastAsia="Arial Unicode MS"/>
                <w:lang w:val="ro-MD"/>
              </w:rPr>
              <w:t>lemnului</w:t>
            </w:r>
            <w:r w:rsidR="00BE1E32" w:rsidRPr="000B141A">
              <w:rPr>
                <w:rFonts w:eastAsia="Arial Unicode MS"/>
                <w:lang w:val="ro-MD"/>
              </w:rPr>
              <w:t xml:space="preserve"> </w:t>
            </w:r>
            <w:r w:rsidRPr="000B141A">
              <w:rPr>
                <w:rFonts w:eastAsia="Arial Unicode MS"/>
                <w:lang w:val="ro-MD"/>
              </w:rPr>
              <w:t>nu</w:t>
            </w:r>
            <w:r w:rsidR="00BE1E32" w:rsidRPr="000B141A">
              <w:rPr>
                <w:rFonts w:eastAsia="Arial Unicode MS"/>
                <w:lang w:val="ro-MD"/>
              </w:rPr>
              <w:t xml:space="preserve"> </w:t>
            </w:r>
            <w:r w:rsidRPr="000B141A">
              <w:rPr>
                <w:rFonts w:eastAsia="Arial Unicode MS"/>
                <w:lang w:val="ro-MD"/>
              </w:rPr>
              <w:t>depășește</w:t>
            </w:r>
            <w:r w:rsidR="00BE1E32" w:rsidRPr="000B141A">
              <w:rPr>
                <w:rFonts w:eastAsia="Arial Unicode MS"/>
                <w:lang w:val="ro-MD"/>
              </w:rPr>
              <w:t xml:space="preserve"> </w:t>
            </w:r>
            <w:r w:rsidRPr="000B141A">
              <w:rPr>
                <w:rFonts w:eastAsia="Arial Unicode MS"/>
                <w:lang w:val="ro-MD"/>
              </w:rPr>
              <w:t>10</w:t>
            </w:r>
            <w:r w:rsidR="00BE1E32" w:rsidRPr="000B141A">
              <w:rPr>
                <w:rFonts w:eastAsia="Arial Unicode MS"/>
                <w:lang w:val="ro-MD"/>
              </w:rPr>
              <w:t xml:space="preserve"> </w:t>
            </w:r>
            <w:r w:rsidRPr="000B141A">
              <w:rPr>
                <w:rFonts w:eastAsia="Arial Unicode MS"/>
                <w:lang w:val="ro-MD"/>
              </w:rPr>
              <w:t>%,</w:t>
            </w:r>
            <w:r w:rsidR="00BE1E32" w:rsidRPr="000B141A">
              <w:rPr>
                <w:rFonts w:eastAsia="Arial Unicode MS"/>
                <w:lang w:val="ro-MD"/>
              </w:rPr>
              <w:t xml:space="preserve"> </w:t>
            </w:r>
            <w:r w:rsidRPr="000B141A">
              <w:rPr>
                <w:rFonts w:eastAsia="Arial Unicode MS"/>
                <w:lang w:val="ro-MD"/>
              </w:rPr>
              <w:t>exprimat</w:t>
            </w:r>
            <w:r w:rsidR="00BE1E32" w:rsidRPr="000B141A">
              <w:rPr>
                <w:rFonts w:eastAsia="Arial Unicode MS"/>
                <w:lang w:val="ro-MD"/>
              </w:rPr>
              <w:t xml:space="preserve"> </w:t>
            </w:r>
            <w:r w:rsidRPr="000B141A">
              <w:rPr>
                <w:rFonts w:eastAsia="Arial Unicode MS"/>
                <w:lang w:val="ro-MD"/>
              </w:rPr>
              <w:t>ca</w:t>
            </w:r>
            <w:r w:rsidR="00BE1E32" w:rsidRPr="000B141A">
              <w:rPr>
                <w:rFonts w:eastAsia="Arial Unicode MS"/>
                <w:lang w:val="ro-MD"/>
              </w:rPr>
              <w:t xml:space="preserve"> </w:t>
            </w:r>
            <w:r w:rsidRPr="000B141A">
              <w:rPr>
                <w:rFonts w:eastAsia="Arial Unicode MS"/>
                <w:lang w:val="ro-MD"/>
              </w:rPr>
              <w:t>procent</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substanța</w:t>
            </w:r>
            <w:r w:rsidR="00BE1E32" w:rsidRPr="000B141A">
              <w:rPr>
                <w:rFonts w:eastAsia="Arial Unicode MS"/>
                <w:lang w:val="ro-MD"/>
              </w:rPr>
              <w:t xml:space="preserve"> </w:t>
            </w:r>
            <w:r w:rsidRPr="000B141A">
              <w:rPr>
                <w:rFonts w:eastAsia="Arial Unicode MS"/>
                <w:lang w:val="ro-MD"/>
              </w:rPr>
              <w:t>uscată;</w:t>
            </w:r>
          </w:p>
          <w:p w14:paraId="2DD0C46A" w14:textId="77777777" w:rsidR="003106D3" w:rsidRPr="000B141A" w:rsidRDefault="003106D3" w:rsidP="007C186A">
            <w:pPr>
              <w:pStyle w:val="tbl-norm"/>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și</w:t>
            </w:r>
          </w:p>
          <w:p w14:paraId="3D0BD214" w14:textId="17AA2CF2" w:rsidR="003106D3" w:rsidRPr="000B141A" w:rsidRDefault="003106D3" w:rsidP="007C186A">
            <w:pPr>
              <w:pStyle w:val="norm"/>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3.2.</w:t>
            </w:r>
            <w:r w:rsidR="00BE1E32" w:rsidRPr="000B141A">
              <w:rPr>
                <w:rFonts w:eastAsia="Arial Unicode MS"/>
                <w:lang w:val="ro-MD"/>
              </w:rPr>
              <w:t xml:space="preserve"> </w:t>
            </w:r>
            <w:r w:rsidRPr="000B141A">
              <w:rPr>
                <w:rFonts w:eastAsia="Arial Unicode MS"/>
                <w:lang w:val="ro-MD"/>
              </w:rPr>
              <w:t>lemnul</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produs,</w:t>
            </w:r>
            <w:r w:rsidR="00BE1E32" w:rsidRPr="000B141A">
              <w:rPr>
                <w:rFonts w:eastAsia="Arial Unicode MS"/>
                <w:lang w:val="ro-MD"/>
              </w:rPr>
              <w:t xml:space="preserve"> </w:t>
            </w:r>
            <w:r w:rsidRPr="000B141A">
              <w:rPr>
                <w:rFonts w:eastAsia="Arial Unicode MS"/>
                <w:lang w:val="ro-MD"/>
              </w:rPr>
              <w:t>manipulat</w:t>
            </w:r>
            <w:r w:rsidR="00BE1E32" w:rsidRPr="000B141A">
              <w:rPr>
                <w:rFonts w:eastAsia="Arial Unicode MS"/>
                <w:lang w:val="ro-MD"/>
              </w:rPr>
              <w:t xml:space="preserve"> </w:t>
            </w:r>
            <w:r w:rsidRPr="000B141A">
              <w:rPr>
                <w:rFonts w:eastAsia="Arial Unicode MS"/>
                <w:lang w:val="ro-MD"/>
              </w:rPr>
              <w:t>sau</w:t>
            </w:r>
            <w:r w:rsidR="00BE1E32" w:rsidRPr="000B141A">
              <w:rPr>
                <w:rFonts w:eastAsia="Arial Unicode MS"/>
                <w:lang w:val="ro-MD"/>
              </w:rPr>
              <w:t xml:space="preserve"> </w:t>
            </w:r>
            <w:r w:rsidRPr="000B141A">
              <w:rPr>
                <w:rFonts w:eastAsia="Arial Unicode MS"/>
                <w:lang w:val="ro-MD"/>
              </w:rPr>
              <w:t>depozitat</w:t>
            </w:r>
            <w:r w:rsidR="00BE1E32" w:rsidRPr="000B141A">
              <w:rPr>
                <w:rFonts w:eastAsia="Arial Unicode MS"/>
                <w:lang w:val="ro-MD"/>
              </w:rPr>
              <w:t xml:space="preserve"> </w:t>
            </w:r>
            <w:r w:rsidRPr="000B141A">
              <w:rPr>
                <w:rFonts w:eastAsia="Arial Unicode MS"/>
                <w:lang w:val="ro-MD"/>
              </w:rPr>
              <w:t>într-o</w:t>
            </w:r>
            <w:r w:rsidR="00BE1E32" w:rsidRPr="000B141A">
              <w:rPr>
                <w:rFonts w:eastAsia="Arial Unicode MS"/>
                <w:lang w:val="ro-MD"/>
              </w:rPr>
              <w:t xml:space="preserve"> </w:t>
            </w:r>
            <w:r w:rsidRPr="000B141A">
              <w:rPr>
                <w:rFonts w:eastAsia="Arial Unicode MS"/>
                <w:lang w:val="ro-MD"/>
              </w:rPr>
              <w:t>facilitate</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îndeplinește</w:t>
            </w:r>
            <w:r w:rsidR="00BE1E32" w:rsidRPr="000B141A">
              <w:rPr>
                <w:rFonts w:eastAsia="Arial Unicode MS"/>
                <w:lang w:val="ro-MD"/>
              </w:rPr>
              <w:t xml:space="preserve"> </w:t>
            </w:r>
            <w:r w:rsidRPr="000B141A">
              <w:rPr>
                <w:rFonts w:eastAsia="Arial Unicode MS"/>
                <w:lang w:val="ro-MD"/>
              </w:rPr>
              <w:t>toate</w:t>
            </w:r>
            <w:r w:rsidR="00BE1E32" w:rsidRPr="000B141A">
              <w:rPr>
                <w:rFonts w:eastAsia="Arial Unicode MS"/>
                <w:lang w:val="ro-MD"/>
              </w:rPr>
              <w:t xml:space="preserve"> </w:t>
            </w:r>
            <w:r w:rsidRPr="000B141A">
              <w:rPr>
                <w:rFonts w:eastAsia="Arial Unicode MS"/>
                <w:lang w:val="ro-MD"/>
              </w:rPr>
              <w:t>cerințele</w:t>
            </w:r>
            <w:r w:rsidR="00BE1E32" w:rsidRPr="000B141A">
              <w:rPr>
                <w:rFonts w:eastAsia="Arial Unicode MS"/>
                <w:lang w:val="ro-MD"/>
              </w:rPr>
              <w:t xml:space="preserve"> </w:t>
            </w:r>
            <w:r w:rsidRPr="000B141A">
              <w:rPr>
                <w:rFonts w:eastAsia="Arial Unicode MS"/>
                <w:lang w:val="ro-MD"/>
              </w:rPr>
              <w:t>următoare:</w:t>
            </w:r>
          </w:p>
          <w:p w14:paraId="09870C41" w14:textId="2DF4D2AB" w:rsidR="003106D3" w:rsidRPr="000B141A" w:rsidRDefault="003106D3" w:rsidP="007C186A">
            <w:pPr>
              <w:pStyle w:val="item-none"/>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3.2.1.</w:t>
            </w:r>
            <w:r w:rsidR="00BE1E32" w:rsidRPr="000B141A">
              <w:rPr>
                <w:rFonts w:eastAsia="Arial Unicode MS"/>
                <w:lang w:val="ro-MD"/>
              </w:rPr>
              <w:t xml:space="preserve"> </w:t>
            </w:r>
            <w:r w:rsidRPr="000B141A">
              <w:rPr>
                <w:rFonts w:eastAsia="Arial Unicode MS"/>
                <w:lang w:val="ro-MD"/>
              </w:rPr>
              <w:t>este</w:t>
            </w:r>
            <w:r w:rsidR="00BE1E32" w:rsidRPr="000B141A">
              <w:rPr>
                <w:rFonts w:eastAsia="Arial Unicode MS"/>
                <w:lang w:val="ro-MD"/>
              </w:rPr>
              <w:t xml:space="preserve"> </w:t>
            </w:r>
            <w:r w:rsidRPr="000B141A">
              <w:rPr>
                <w:rFonts w:eastAsia="Arial Unicode MS"/>
                <w:lang w:val="ro-MD"/>
              </w:rPr>
              <w:t>autorizată</w:t>
            </w:r>
            <w:r w:rsidR="00BE1E32" w:rsidRPr="000B141A">
              <w:rPr>
                <w:rFonts w:eastAsia="Arial Unicode MS"/>
                <w:lang w:val="ro-MD"/>
              </w:rPr>
              <w:t xml:space="preserve"> </w:t>
            </w:r>
            <w:r w:rsidRPr="000B141A">
              <w:rPr>
                <w:rFonts w:eastAsia="Arial Unicode MS"/>
                <w:lang w:val="ro-MD"/>
              </w:rPr>
              <w:t>oficial</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t>națională</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protecția</w:t>
            </w:r>
            <w:r w:rsidR="00BE1E32" w:rsidRPr="000B141A">
              <w:rPr>
                <w:rFonts w:eastAsia="Arial Unicode MS"/>
                <w:lang w:val="ro-MD"/>
              </w:rPr>
              <w:t xml:space="preserve"> </w:t>
            </w: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țara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origine</w:t>
            </w:r>
            <w:r w:rsidR="00BE1E32" w:rsidRPr="000B141A">
              <w:rPr>
                <w:rFonts w:eastAsia="Arial Unicode MS"/>
                <w:lang w:val="ro-MD"/>
              </w:rPr>
              <w:t xml:space="preserve"> </w:t>
            </w:r>
            <w:r w:rsidRPr="000B141A">
              <w:rPr>
                <w:rFonts w:eastAsia="Arial Unicode MS"/>
                <w:lang w:val="ro-MD"/>
              </w:rPr>
              <w:t>sau</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agenție</w:t>
            </w:r>
            <w:r w:rsidR="00BE1E32" w:rsidRPr="000B141A">
              <w:rPr>
                <w:rFonts w:eastAsia="Arial Unicode MS"/>
                <w:lang w:val="ro-MD"/>
              </w:rPr>
              <w:t xml:space="preserve"> </w:t>
            </w:r>
            <w:r w:rsidRPr="000B141A">
              <w:rPr>
                <w:rFonts w:eastAsia="Arial Unicode MS"/>
                <w:lang w:val="ro-MD"/>
              </w:rPr>
              <w:t>autorizată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t>respectivă,</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conformitate</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programul</w:t>
            </w:r>
            <w:r w:rsidR="00BE1E32" w:rsidRPr="000B141A">
              <w:rPr>
                <w:rFonts w:eastAsia="Arial Unicode MS"/>
                <w:lang w:val="ro-MD"/>
              </w:rPr>
              <w:t xml:space="preserve"> </w:t>
            </w:r>
            <w:r w:rsidRPr="000B141A">
              <w:rPr>
                <w:rFonts w:eastAsia="Arial Unicode MS"/>
                <w:lang w:val="ro-MD"/>
              </w:rPr>
              <w:t>ei</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certificare</w:t>
            </w:r>
            <w:r w:rsidR="00BE1E32" w:rsidRPr="000B141A">
              <w:rPr>
                <w:rFonts w:eastAsia="Arial Unicode MS"/>
                <w:lang w:val="ro-MD"/>
              </w:rPr>
              <w:t xml:space="preserve"> </w:t>
            </w:r>
            <w:r w:rsidRPr="000B141A">
              <w:rPr>
                <w:rFonts w:eastAsia="Arial Unicode MS"/>
                <w:lang w:val="ro-MD"/>
              </w:rPr>
              <w:t>privind</w:t>
            </w:r>
            <w:r w:rsidR="00BE1E32" w:rsidRPr="000B141A">
              <w:rPr>
                <w:rFonts w:eastAsia="Arial Unicode MS"/>
                <w:lang w:val="ro-MD"/>
              </w:rPr>
              <w:t xml:space="preserve"> </w:t>
            </w:r>
            <w:r w:rsidRPr="000B141A">
              <w:rPr>
                <w:rStyle w:val="italics"/>
                <w:rFonts w:eastAsia="Arial Unicode MS"/>
                <w:i/>
                <w:iCs/>
                <w:lang w:val="ro-MD"/>
              </w:rPr>
              <w:t>Agrilus</w:t>
            </w:r>
            <w:r w:rsidR="00BE1E32" w:rsidRPr="000B141A">
              <w:rPr>
                <w:rStyle w:val="italics"/>
                <w:rFonts w:eastAsia="Arial Unicode MS"/>
                <w:i/>
                <w:iCs/>
                <w:lang w:val="ro-MD"/>
              </w:rPr>
              <w:t xml:space="preserve"> </w:t>
            </w:r>
            <w:r w:rsidRPr="000B141A">
              <w:rPr>
                <w:rStyle w:val="italics"/>
                <w:rFonts w:eastAsia="Arial Unicode MS"/>
                <w:i/>
                <w:iCs/>
                <w:lang w:val="ro-MD"/>
              </w:rPr>
              <w:t>planipennis</w:t>
            </w:r>
            <w:r w:rsidR="00BE1E32" w:rsidRPr="000B141A">
              <w:rPr>
                <w:rFonts w:eastAsia="Arial Unicode MS"/>
                <w:lang w:val="ro-MD"/>
              </w:rPr>
              <w:t xml:space="preserve"> </w:t>
            </w:r>
            <w:r w:rsidRPr="000B141A">
              <w:rPr>
                <w:rFonts w:eastAsia="Arial Unicode MS"/>
                <w:lang w:val="ro-MD"/>
              </w:rPr>
              <w:t>Fairmaire;</w:t>
            </w:r>
          </w:p>
          <w:p w14:paraId="1CEDDBED" w14:textId="1FAFC2F4" w:rsidR="003106D3" w:rsidRPr="000B141A" w:rsidRDefault="003106D3" w:rsidP="007C186A">
            <w:pPr>
              <w:pStyle w:val="item-none"/>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3.2.2.</w:t>
            </w:r>
            <w:r w:rsidR="00BE1E32" w:rsidRPr="000B141A">
              <w:rPr>
                <w:rFonts w:eastAsia="Arial Unicode MS"/>
                <w:lang w:val="ro-MD"/>
              </w:rPr>
              <w:t xml:space="preserve"> </w:t>
            </w:r>
            <w:r w:rsidRPr="000B141A">
              <w:rPr>
                <w:rFonts w:eastAsia="Arial Unicode MS"/>
                <w:lang w:val="ro-MD"/>
              </w:rPr>
              <w:t>este</w:t>
            </w:r>
            <w:r w:rsidR="00BE1E32" w:rsidRPr="000B141A">
              <w:rPr>
                <w:rFonts w:eastAsia="Arial Unicode MS"/>
                <w:lang w:val="ro-MD"/>
              </w:rPr>
              <w:t xml:space="preserve"> </w:t>
            </w:r>
            <w:r w:rsidRPr="000B141A">
              <w:rPr>
                <w:rFonts w:eastAsia="Arial Unicode MS"/>
                <w:lang w:val="ro-MD"/>
              </w:rPr>
              <w:t>înregistrată</w:t>
            </w:r>
            <w:r w:rsidR="00BE1E32" w:rsidRPr="000B141A">
              <w:rPr>
                <w:rFonts w:eastAsia="Arial Unicode MS"/>
                <w:lang w:val="ro-MD"/>
              </w:rPr>
              <w:t xml:space="preserve"> </w:t>
            </w:r>
            <w:r w:rsidRPr="000B141A">
              <w:rPr>
                <w:rFonts w:eastAsia="Arial Unicode MS"/>
                <w:lang w:val="ro-MD"/>
              </w:rPr>
              <w:t>într-o</w:t>
            </w:r>
            <w:r w:rsidR="00BE1E32" w:rsidRPr="000B141A">
              <w:rPr>
                <w:rFonts w:eastAsia="Arial Unicode MS"/>
                <w:lang w:val="ro-MD"/>
              </w:rPr>
              <w:t xml:space="preserve"> </w:t>
            </w:r>
            <w:r w:rsidRPr="000B141A">
              <w:rPr>
                <w:rFonts w:eastAsia="Arial Unicode MS"/>
                <w:lang w:val="ro-MD"/>
              </w:rPr>
              <w:t>bază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date</w:t>
            </w:r>
            <w:r w:rsidR="00BE1E32" w:rsidRPr="000B141A">
              <w:rPr>
                <w:rFonts w:eastAsia="Arial Unicode MS"/>
                <w:lang w:val="ro-MD"/>
              </w:rPr>
              <w:t xml:space="preserve"> </w:t>
            </w:r>
            <w:r w:rsidRPr="000B141A">
              <w:rPr>
                <w:rFonts w:eastAsia="Arial Unicode MS"/>
                <w:lang w:val="ro-MD"/>
              </w:rPr>
              <w:t>publicată</w:t>
            </w:r>
            <w:r w:rsidR="00BE1E32" w:rsidRPr="000B141A">
              <w:rPr>
                <w:rFonts w:eastAsia="Arial Unicode MS"/>
                <w:lang w:val="ro-MD"/>
              </w:rPr>
              <w:t xml:space="preserve"> </w:t>
            </w:r>
            <w:r w:rsidRPr="000B141A">
              <w:rPr>
                <w:rFonts w:eastAsia="Arial Unicode MS"/>
                <w:lang w:val="ro-MD"/>
              </w:rPr>
              <w:t>pe</w:t>
            </w:r>
            <w:r w:rsidR="00BE1E32" w:rsidRPr="000B141A">
              <w:rPr>
                <w:rFonts w:eastAsia="Arial Unicode MS"/>
                <w:lang w:val="ro-MD"/>
              </w:rPr>
              <w:t xml:space="preserve"> </w:t>
            </w:r>
            <w:r w:rsidRPr="000B141A">
              <w:rPr>
                <w:rFonts w:eastAsia="Arial Unicode MS"/>
                <w:lang w:val="ro-MD"/>
              </w:rPr>
              <w:t>site-ul</w:t>
            </w:r>
            <w:r w:rsidR="00BE1E32" w:rsidRPr="000B141A">
              <w:rPr>
                <w:rFonts w:eastAsia="Arial Unicode MS"/>
                <w:lang w:val="ro-MD"/>
              </w:rPr>
              <w:t xml:space="preserve"> </w:t>
            </w:r>
            <w:r w:rsidRPr="000B141A">
              <w:rPr>
                <w:rFonts w:eastAsia="Arial Unicode MS"/>
                <w:lang w:val="ro-MD"/>
              </w:rPr>
              <w:t>web</w:t>
            </w:r>
            <w:r w:rsidR="00BE1E32" w:rsidRPr="000B141A">
              <w:rPr>
                <w:rFonts w:eastAsia="Arial Unicode MS"/>
                <w:lang w:val="ro-MD"/>
              </w:rPr>
              <w:t xml:space="preserve"> </w:t>
            </w:r>
            <w:r w:rsidRPr="000B141A">
              <w:rPr>
                <w:rFonts w:eastAsia="Arial Unicode MS"/>
                <w:lang w:val="ro-MD"/>
              </w:rPr>
              <w:t>oficial</w:t>
            </w:r>
            <w:r w:rsidR="00BE1E32" w:rsidRPr="000B141A">
              <w:rPr>
                <w:rFonts w:eastAsia="Arial Unicode MS"/>
                <w:lang w:val="ro-MD"/>
              </w:rPr>
              <w:t xml:space="preserve"> </w:t>
            </w:r>
            <w:r w:rsidRPr="000B141A">
              <w:rPr>
                <w:rFonts w:eastAsia="Arial Unicode MS"/>
                <w:lang w:val="ro-MD"/>
              </w:rPr>
              <w:t>al</w:t>
            </w:r>
            <w:r w:rsidR="00BE1E32" w:rsidRPr="000B141A">
              <w:rPr>
                <w:rFonts w:eastAsia="Arial Unicode MS"/>
                <w:lang w:val="ro-MD"/>
              </w:rPr>
              <w:t xml:space="preserve"> </w:t>
            </w:r>
            <w:r w:rsidRPr="000B141A">
              <w:rPr>
                <w:rFonts w:eastAsia="Arial Unicode MS"/>
                <w:lang w:val="ro-MD"/>
              </w:rPr>
              <w:t>organizației</w:t>
            </w:r>
            <w:r w:rsidR="00BE1E32" w:rsidRPr="000B141A">
              <w:rPr>
                <w:rFonts w:eastAsia="Arial Unicode MS"/>
                <w:lang w:val="ro-MD"/>
              </w:rPr>
              <w:t xml:space="preserve"> </w:t>
            </w:r>
            <w:r w:rsidRPr="000B141A">
              <w:rPr>
                <w:rFonts w:eastAsia="Arial Unicode MS"/>
                <w:lang w:val="ro-MD"/>
              </w:rPr>
              <w:t>naționale</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protecția</w:t>
            </w:r>
            <w:r w:rsidR="00BE1E32" w:rsidRPr="000B141A">
              <w:rPr>
                <w:rFonts w:eastAsia="Arial Unicode MS"/>
                <w:lang w:val="ro-MD"/>
              </w:rPr>
              <w:t xml:space="preserve"> </w:t>
            </w: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țara</w:t>
            </w:r>
            <w:r w:rsidR="00BE1E32" w:rsidRPr="000B141A">
              <w:rPr>
                <w:rFonts w:eastAsia="Arial Unicode MS"/>
                <w:lang w:val="ro-MD"/>
              </w:rPr>
              <w:t xml:space="preserve"> </w:t>
            </w:r>
            <w:r w:rsidRPr="000B141A">
              <w:rPr>
                <w:rFonts w:eastAsia="Arial Unicode MS"/>
                <w:lang w:val="ro-MD"/>
              </w:rPr>
              <w:t>respectivă;</w:t>
            </w:r>
          </w:p>
          <w:p w14:paraId="6C1AE36B" w14:textId="3E66B7B2" w:rsidR="003106D3" w:rsidRPr="000B141A" w:rsidRDefault="003106D3" w:rsidP="007C186A">
            <w:pPr>
              <w:pStyle w:val="item-none"/>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3.2.3.</w:t>
            </w:r>
            <w:r w:rsidR="00BE1E32" w:rsidRPr="000B141A">
              <w:rPr>
                <w:rFonts w:eastAsia="Arial Unicode MS"/>
                <w:lang w:val="ro-MD"/>
              </w:rPr>
              <w:t xml:space="preserve"> </w:t>
            </w:r>
            <w:r w:rsidRPr="000B141A">
              <w:rPr>
                <w:rFonts w:eastAsia="Arial Unicode MS"/>
                <w:lang w:val="ro-MD"/>
              </w:rPr>
              <w:t>este</w:t>
            </w:r>
            <w:r w:rsidR="00BE1E32" w:rsidRPr="000B141A">
              <w:rPr>
                <w:rFonts w:eastAsia="Arial Unicode MS"/>
                <w:lang w:val="ro-MD"/>
              </w:rPr>
              <w:t xml:space="preserve"> </w:t>
            </w:r>
            <w:r w:rsidRPr="000B141A">
              <w:rPr>
                <w:rFonts w:eastAsia="Arial Unicode MS"/>
                <w:lang w:val="ro-MD"/>
              </w:rPr>
              <w:t>auditată</w:t>
            </w:r>
            <w:r w:rsidR="00BE1E32" w:rsidRPr="000B141A">
              <w:rPr>
                <w:rFonts w:eastAsia="Arial Unicode MS"/>
                <w:lang w:val="ro-MD"/>
              </w:rPr>
              <w:t xml:space="preserve"> </w:t>
            </w:r>
            <w:r w:rsidRPr="000B141A">
              <w:rPr>
                <w:rFonts w:eastAsia="Arial Unicode MS"/>
                <w:lang w:val="ro-MD"/>
              </w:rPr>
              <w:t>cel</w:t>
            </w:r>
            <w:r w:rsidR="00BE1E32" w:rsidRPr="000B141A">
              <w:rPr>
                <w:rFonts w:eastAsia="Arial Unicode MS"/>
                <w:lang w:val="ro-MD"/>
              </w:rPr>
              <w:t xml:space="preserve"> </w:t>
            </w:r>
            <w:r w:rsidRPr="000B141A">
              <w:rPr>
                <w:rFonts w:eastAsia="Arial Unicode MS"/>
                <w:lang w:val="ro-MD"/>
              </w:rPr>
              <w:t>puțin</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dată</w:t>
            </w:r>
            <w:r w:rsidR="00BE1E32" w:rsidRPr="000B141A">
              <w:rPr>
                <w:rFonts w:eastAsia="Arial Unicode MS"/>
                <w:lang w:val="ro-MD"/>
              </w:rPr>
              <w:t xml:space="preserve"> </w:t>
            </w:r>
            <w:r w:rsidRPr="000B141A">
              <w:rPr>
                <w:rFonts w:eastAsia="Arial Unicode MS"/>
                <w:lang w:val="ro-MD"/>
              </w:rPr>
              <w:t>pe</w:t>
            </w:r>
            <w:r w:rsidR="00BE1E32" w:rsidRPr="000B141A">
              <w:rPr>
                <w:rFonts w:eastAsia="Arial Unicode MS"/>
                <w:lang w:val="ro-MD"/>
              </w:rPr>
              <w:t xml:space="preserve"> </w:t>
            </w:r>
            <w:r w:rsidRPr="000B141A">
              <w:rPr>
                <w:rFonts w:eastAsia="Arial Unicode MS"/>
                <w:lang w:val="ro-MD"/>
              </w:rPr>
              <w:t>lună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către</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t>națională</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protecția</w:t>
            </w:r>
            <w:r w:rsidR="00BE1E32" w:rsidRPr="000B141A">
              <w:rPr>
                <w:rFonts w:eastAsia="Arial Unicode MS"/>
                <w:lang w:val="ro-MD"/>
              </w:rPr>
              <w:t xml:space="preserve"> </w:t>
            </w: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țara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origine</w:t>
            </w:r>
            <w:r w:rsidR="00BE1E32" w:rsidRPr="000B141A">
              <w:rPr>
                <w:rFonts w:eastAsia="Arial Unicode MS"/>
                <w:lang w:val="ro-MD"/>
              </w:rPr>
              <w:t xml:space="preserve"> </w:t>
            </w:r>
            <w:r w:rsidRPr="000B141A">
              <w:rPr>
                <w:rFonts w:eastAsia="Arial Unicode MS"/>
                <w:lang w:val="ro-MD"/>
              </w:rPr>
              <w:t>sau</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către</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agenție</w:t>
            </w:r>
            <w:r w:rsidR="00BE1E32" w:rsidRPr="000B141A">
              <w:rPr>
                <w:rFonts w:eastAsia="Arial Unicode MS"/>
                <w:lang w:val="ro-MD"/>
              </w:rPr>
              <w:t xml:space="preserve"> </w:t>
            </w:r>
            <w:r w:rsidRPr="000B141A">
              <w:rPr>
                <w:rFonts w:eastAsia="Arial Unicode MS"/>
                <w:lang w:val="ro-MD"/>
              </w:rPr>
              <w:t>autorizată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t>respectivă</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s-a</w:t>
            </w:r>
            <w:r w:rsidR="00BE1E32" w:rsidRPr="000B141A">
              <w:rPr>
                <w:rFonts w:eastAsia="Arial Unicode MS"/>
                <w:lang w:val="ro-MD"/>
              </w:rPr>
              <w:t xml:space="preserve"> </w:t>
            </w:r>
            <w:r w:rsidRPr="000B141A">
              <w:rPr>
                <w:rFonts w:eastAsia="Arial Unicode MS"/>
                <w:lang w:val="ro-MD"/>
              </w:rPr>
              <w:t>concluzionat</w:t>
            </w:r>
            <w:r w:rsidR="00BE1E32" w:rsidRPr="000B141A">
              <w:rPr>
                <w:rFonts w:eastAsia="Arial Unicode MS"/>
                <w:lang w:val="ro-MD"/>
              </w:rPr>
              <w:t xml:space="preserve"> </w:t>
            </w:r>
            <w:r w:rsidRPr="000B141A">
              <w:rPr>
                <w:rFonts w:eastAsia="Arial Unicode MS"/>
                <w:lang w:val="ro-MD"/>
              </w:rPr>
              <w:t>că</w:t>
            </w:r>
            <w:r w:rsidR="00BE1E32" w:rsidRPr="000B141A">
              <w:rPr>
                <w:rFonts w:eastAsia="Arial Unicode MS"/>
                <w:lang w:val="ro-MD"/>
              </w:rPr>
              <w:t xml:space="preserve"> </w:t>
            </w:r>
            <w:r w:rsidRPr="000B141A">
              <w:rPr>
                <w:rFonts w:eastAsia="Arial Unicode MS"/>
                <w:lang w:val="ro-MD"/>
              </w:rPr>
              <w:t>respectă</w:t>
            </w:r>
            <w:r w:rsidR="00BE1E32" w:rsidRPr="000B141A">
              <w:rPr>
                <w:rFonts w:eastAsia="Arial Unicode MS"/>
                <w:lang w:val="ro-MD"/>
              </w:rPr>
              <w:t xml:space="preserve"> </w:t>
            </w:r>
            <w:r w:rsidRPr="000B141A">
              <w:rPr>
                <w:rFonts w:eastAsia="Arial Unicode MS"/>
                <w:lang w:val="ro-MD"/>
              </w:rPr>
              <w:t>cerințele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prezenta</w:t>
            </w:r>
            <w:r w:rsidR="00BE1E32" w:rsidRPr="000B141A">
              <w:rPr>
                <w:rFonts w:eastAsia="Arial Unicode MS"/>
                <w:lang w:val="ro-MD"/>
              </w:rPr>
              <w:t xml:space="preserve"> </w:t>
            </w:r>
            <w:r w:rsidRPr="000B141A">
              <w:rPr>
                <w:rFonts w:eastAsia="Arial Unicode MS"/>
                <w:lang w:val="ro-MD"/>
              </w:rPr>
              <w:t>anexă.</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cazul</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auditurile</w:t>
            </w:r>
            <w:r w:rsidR="00BE1E32" w:rsidRPr="000B141A">
              <w:rPr>
                <w:rFonts w:eastAsia="Arial Unicode MS"/>
                <w:lang w:val="ro-MD"/>
              </w:rPr>
              <w:t xml:space="preserve"> </w:t>
            </w:r>
            <w:r w:rsidRPr="000B141A">
              <w:rPr>
                <w:rFonts w:eastAsia="Arial Unicode MS"/>
                <w:lang w:val="ro-MD"/>
              </w:rPr>
              <w:t>au</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efectuate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altă</w:t>
            </w:r>
            <w:r w:rsidR="00BE1E32" w:rsidRPr="000B141A">
              <w:rPr>
                <w:rFonts w:eastAsia="Arial Unicode MS"/>
                <w:lang w:val="ro-MD"/>
              </w:rPr>
              <w:t xml:space="preserve"> </w:t>
            </w:r>
            <w:r w:rsidRPr="000B141A">
              <w:rPr>
                <w:rFonts w:eastAsia="Arial Unicode MS"/>
                <w:lang w:val="ro-MD"/>
              </w:rPr>
              <w:t>agenție</w:t>
            </w:r>
            <w:r w:rsidR="00BE1E32" w:rsidRPr="000B141A">
              <w:rPr>
                <w:rFonts w:eastAsia="Arial Unicode MS"/>
                <w:lang w:val="ro-MD"/>
              </w:rPr>
              <w:t xml:space="preserve"> </w:t>
            </w:r>
            <w:r w:rsidRPr="000B141A">
              <w:rPr>
                <w:rFonts w:eastAsia="Arial Unicode MS"/>
                <w:lang w:val="ro-MD"/>
              </w:rPr>
              <w:t>decât</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lastRenderedPageBreak/>
              <w:t>națională</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protecția</w:t>
            </w:r>
            <w:r w:rsidR="00BE1E32" w:rsidRPr="000B141A">
              <w:rPr>
                <w:rFonts w:eastAsia="Arial Unicode MS"/>
                <w:lang w:val="ro-MD"/>
              </w:rPr>
              <w:t xml:space="preserve"> </w:t>
            </w: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țara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origine,</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t>respectivă</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efectuat</w:t>
            </w:r>
            <w:r w:rsidR="00BE1E32" w:rsidRPr="000B141A">
              <w:rPr>
                <w:rFonts w:eastAsia="Arial Unicode MS"/>
                <w:lang w:val="ro-MD"/>
              </w:rPr>
              <w:t xml:space="preserve"> </w:t>
            </w:r>
            <w:r w:rsidRPr="000B141A">
              <w:rPr>
                <w:rFonts w:eastAsia="Arial Unicode MS"/>
                <w:lang w:val="ro-MD"/>
              </w:rPr>
              <w:t>audituri</w:t>
            </w:r>
            <w:r w:rsidR="00BE1E32" w:rsidRPr="000B141A">
              <w:rPr>
                <w:rFonts w:eastAsia="Arial Unicode MS"/>
                <w:lang w:val="ro-MD"/>
              </w:rPr>
              <w:t xml:space="preserve"> </w:t>
            </w:r>
            <w:r w:rsidRPr="000B141A">
              <w:rPr>
                <w:rFonts w:eastAsia="Arial Unicode MS"/>
                <w:lang w:val="ro-MD"/>
              </w:rPr>
              <w:t>ale</w:t>
            </w:r>
            <w:r w:rsidR="00BE1E32" w:rsidRPr="000B141A">
              <w:rPr>
                <w:rFonts w:eastAsia="Arial Unicode MS"/>
                <w:lang w:val="ro-MD"/>
              </w:rPr>
              <w:t xml:space="preserve"> </w:t>
            </w:r>
            <w:r w:rsidRPr="000B141A">
              <w:rPr>
                <w:rFonts w:eastAsia="Arial Unicode MS"/>
                <w:lang w:val="ro-MD"/>
              </w:rPr>
              <w:t>acestei</w:t>
            </w:r>
            <w:r w:rsidR="00BE1E32" w:rsidRPr="000B141A">
              <w:rPr>
                <w:rFonts w:eastAsia="Arial Unicode MS"/>
                <w:lang w:val="ro-MD"/>
              </w:rPr>
              <w:t xml:space="preserve"> </w:t>
            </w:r>
            <w:r w:rsidRPr="000B141A">
              <w:rPr>
                <w:rFonts w:eastAsia="Arial Unicode MS"/>
                <w:lang w:val="ro-MD"/>
              </w:rPr>
              <w:t>activități</w:t>
            </w:r>
            <w:r w:rsidR="00BE1E32" w:rsidRPr="000B141A">
              <w:rPr>
                <w:rFonts w:eastAsia="Arial Unicode MS"/>
                <w:lang w:val="ro-MD"/>
              </w:rPr>
              <w:t xml:space="preserve"> </w:t>
            </w:r>
            <w:r w:rsidRPr="000B141A">
              <w:rPr>
                <w:rFonts w:eastAsia="Arial Unicode MS"/>
                <w:lang w:val="ro-MD"/>
              </w:rPr>
              <w:t>cel</w:t>
            </w:r>
            <w:r w:rsidR="00BE1E32" w:rsidRPr="000B141A">
              <w:rPr>
                <w:rFonts w:eastAsia="Arial Unicode MS"/>
                <w:lang w:val="ro-MD"/>
              </w:rPr>
              <w:t xml:space="preserve"> </w:t>
            </w:r>
            <w:r w:rsidRPr="000B141A">
              <w:rPr>
                <w:rFonts w:eastAsia="Arial Unicode MS"/>
                <w:lang w:val="ro-MD"/>
              </w:rPr>
              <w:t>puțin</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dată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șase</w:t>
            </w:r>
            <w:r w:rsidR="00BE1E32" w:rsidRPr="000B141A">
              <w:rPr>
                <w:rFonts w:eastAsia="Arial Unicode MS"/>
                <w:lang w:val="ro-MD"/>
              </w:rPr>
              <w:t xml:space="preserve"> </w:t>
            </w:r>
            <w:r w:rsidRPr="000B141A">
              <w:rPr>
                <w:rFonts w:eastAsia="Arial Unicode MS"/>
                <w:lang w:val="ro-MD"/>
              </w:rPr>
              <w:t>luni.</w:t>
            </w:r>
            <w:r w:rsidR="00BE1E32" w:rsidRPr="000B141A">
              <w:rPr>
                <w:rFonts w:eastAsia="Arial Unicode MS"/>
                <w:lang w:val="ro-MD"/>
              </w:rPr>
              <w:t xml:space="preserve"> </w:t>
            </w:r>
            <w:r w:rsidRPr="000B141A">
              <w:rPr>
                <w:rFonts w:eastAsia="Arial Unicode MS"/>
                <w:lang w:val="ro-MD"/>
              </w:rPr>
              <w:t>Respectivele</w:t>
            </w:r>
            <w:r w:rsidR="00BE1E32" w:rsidRPr="000B141A">
              <w:rPr>
                <w:rFonts w:eastAsia="Arial Unicode MS"/>
                <w:lang w:val="ro-MD"/>
              </w:rPr>
              <w:t xml:space="preserve"> </w:t>
            </w:r>
            <w:r w:rsidRPr="000B141A">
              <w:rPr>
                <w:rFonts w:eastAsia="Arial Unicode MS"/>
                <w:lang w:val="ro-MD"/>
              </w:rPr>
              <w:t>audituri</w:t>
            </w:r>
            <w:r w:rsidR="00BE1E32" w:rsidRPr="000B141A">
              <w:rPr>
                <w:rFonts w:eastAsia="Arial Unicode MS"/>
                <w:lang w:val="ro-MD"/>
              </w:rPr>
              <w:t xml:space="preserve"> </w:t>
            </w:r>
            <w:r w:rsidRPr="000B141A">
              <w:rPr>
                <w:rFonts w:eastAsia="Arial Unicode MS"/>
                <w:lang w:val="ro-MD"/>
              </w:rPr>
              <w:t>au</w:t>
            </w:r>
            <w:r w:rsidR="00BE1E32" w:rsidRPr="000B141A">
              <w:rPr>
                <w:rFonts w:eastAsia="Arial Unicode MS"/>
                <w:lang w:val="ro-MD"/>
              </w:rPr>
              <w:t xml:space="preserve"> </w:t>
            </w:r>
            <w:r w:rsidRPr="000B141A">
              <w:rPr>
                <w:rFonts w:eastAsia="Arial Unicode MS"/>
                <w:lang w:val="ro-MD"/>
              </w:rPr>
              <w:t>inclus</w:t>
            </w:r>
            <w:r w:rsidR="00BE1E32" w:rsidRPr="000B141A">
              <w:rPr>
                <w:rFonts w:eastAsia="Arial Unicode MS"/>
                <w:lang w:val="ro-MD"/>
              </w:rPr>
              <w:t xml:space="preserve"> </w:t>
            </w:r>
            <w:r w:rsidRPr="000B141A">
              <w:rPr>
                <w:rFonts w:eastAsia="Arial Unicode MS"/>
                <w:lang w:val="ro-MD"/>
              </w:rPr>
              <w:t>verificarea</w:t>
            </w:r>
            <w:r w:rsidR="00BE1E32" w:rsidRPr="000B141A">
              <w:rPr>
                <w:rFonts w:eastAsia="Arial Unicode MS"/>
                <w:lang w:val="ro-MD"/>
              </w:rPr>
              <w:t xml:space="preserve"> </w:t>
            </w:r>
            <w:r w:rsidRPr="000B141A">
              <w:rPr>
                <w:rFonts w:eastAsia="Arial Unicode MS"/>
                <w:lang w:val="ro-MD"/>
              </w:rPr>
              <w:t>procedurilor</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documentației</w:t>
            </w:r>
            <w:r w:rsidR="00BE1E32" w:rsidRPr="000B141A">
              <w:rPr>
                <w:rFonts w:eastAsia="Arial Unicode MS"/>
                <w:lang w:val="ro-MD"/>
              </w:rPr>
              <w:t xml:space="preserve"> </w:t>
            </w:r>
            <w:r w:rsidRPr="000B141A">
              <w:rPr>
                <w:rFonts w:eastAsia="Arial Unicode MS"/>
                <w:lang w:val="ro-MD"/>
              </w:rPr>
              <w:t>agenției</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audituri</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unități</w:t>
            </w:r>
            <w:r w:rsidR="00BE1E32" w:rsidRPr="000B141A">
              <w:rPr>
                <w:rFonts w:eastAsia="Arial Unicode MS"/>
                <w:lang w:val="ro-MD"/>
              </w:rPr>
              <w:t xml:space="preserve"> </w:t>
            </w:r>
            <w:r w:rsidRPr="000B141A">
              <w:rPr>
                <w:rFonts w:eastAsia="Arial Unicode MS"/>
                <w:lang w:val="ro-MD"/>
              </w:rPr>
              <w:t>aprobate;</w:t>
            </w:r>
          </w:p>
          <w:p w14:paraId="5E937548" w14:textId="032D89D7" w:rsidR="003106D3" w:rsidRPr="000B141A" w:rsidRDefault="003106D3" w:rsidP="007C186A">
            <w:pPr>
              <w:pStyle w:val="item-none"/>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3.2.4.</w:t>
            </w:r>
            <w:r w:rsidR="00BE1E32" w:rsidRPr="000B141A">
              <w:rPr>
                <w:rFonts w:eastAsia="Arial Unicode MS"/>
                <w:lang w:val="ro-MD"/>
              </w:rPr>
              <w:t xml:space="preserve"> </w:t>
            </w:r>
            <w:r w:rsidRPr="000B141A">
              <w:rPr>
                <w:rFonts w:eastAsia="Arial Unicode MS"/>
                <w:lang w:val="ro-MD"/>
              </w:rPr>
              <w:t>utilizează</w:t>
            </w:r>
            <w:r w:rsidR="00BE1E32" w:rsidRPr="000B141A">
              <w:rPr>
                <w:rFonts w:eastAsia="Arial Unicode MS"/>
                <w:lang w:val="ro-MD"/>
              </w:rPr>
              <w:t xml:space="preserve"> </w:t>
            </w:r>
            <w:r w:rsidRPr="000B141A">
              <w:rPr>
                <w:rFonts w:eastAsia="Arial Unicode MS"/>
                <w:lang w:val="ro-MD"/>
              </w:rPr>
              <w:t>echipamente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tratare</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lemnului</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au</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calibrate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conformitate</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manualul</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operare</w:t>
            </w:r>
            <w:r w:rsidR="00BE1E32" w:rsidRPr="000B141A">
              <w:rPr>
                <w:rFonts w:eastAsia="Arial Unicode MS"/>
                <w:lang w:val="ro-MD"/>
              </w:rPr>
              <w:t xml:space="preserve"> </w:t>
            </w:r>
            <w:r w:rsidRPr="000B141A">
              <w:rPr>
                <w:rFonts w:eastAsia="Arial Unicode MS"/>
                <w:lang w:val="ro-MD"/>
              </w:rPr>
              <w:t>al</w:t>
            </w:r>
            <w:r w:rsidR="00BE1E32" w:rsidRPr="000B141A">
              <w:rPr>
                <w:rFonts w:eastAsia="Arial Unicode MS"/>
                <w:lang w:val="ro-MD"/>
              </w:rPr>
              <w:t xml:space="preserve"> </w:t>
            </w:r>
            <w:r w:rsidRPr="000B141A">
              <w:rPr>
                <w:rFonts w:eastAsia="Arial Unicode MS"/>
                <w:lang w:val="ro-MD"/>
              </w:rPr>
              <w:t>echipamentelor;</w:t>
            </w:r>
          </w:p>
          <w:p w14:paraId="5A073D45" w14:textId="12B9C55D" w:rsidR="003106D3" w:rsidRPr="000B141A" w:rsidRDefault="003106D3" w:rsidP="007C186A">
            <w:pPr>
              <w:pStyle w:val="item-none"/>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3.2.5.</w:t>
            </w:r>
            <w:r w:rsidR="00BE1E32" w:rsidRPr="000B141A">
              <w:rPr>
                <w:rFonts w:eastAsia="Arial Unicode MS"/>
                <w:lang w:val="ro-MD"/>
              </w:rPr>
              <w:t xml:space="preserve"> </w:t>
            </w:r>
            <w:r w:rsidRPr="000B141A">
              <w:rPr>
                <w:rFonts w:eastAsia="Arial Unicode MS"/>
                <w:lang w:val="ro-MD"/>
              </w:rPr>
              <w:t>ține</w:t>
            </w:r>
            <w:r w:rsidR="00BE1E32" w:rsidRPr="000B141A">
              <w:rPr>
                <w:rFonts w:eastAsia="Arial Unicode MS"/>
                <w:lang w:val="ro-MD"/>
              </w:rPr>
              <w:t xml:space="preserve"> </w:t>
            </w:r>
            <w:r w:rsidRPr="000B141A">
              <w:rPr>
                <w:rFonts w:eastAsia="Arial Unicode MS"/>
                <w:lang w:val="ro-MD"/>
              </w:rPr>
              <w:t>evidența</w:t>
            </w:r>
            <w:r w:rsidR="00BE1E32" w:rsidRPr="000B141A">
              <w:rPr>
                <w:rFonts w:eastAsia="Arial Unicode MS"/>
                <w:lang w:val="ro-MD"/>
              </w:rPr>
              <w:t xml:space="preserve"> </w:t>
            </w:r>
            <w:r w:rsidRPr="000B141A">
              <w:rPr>
                <w:rFonts w:eastAsia="Arial Unicode MS"/>
                <w:lang w:val="ro-MD"/>
              </w:rPr>
              <w:t>procedurilor</w:t>
            </w:r>
            <w:r w:rsidR="00BE1E32" w:rsidRPr="000B141A">
              <w:rPr>
                <w:rFonts w:eastAsia="Arial Unicode MS"/>
                <w:lang w:val="ro-MD"/>
              </w:rPr>
              <w:t xml:space="preserve"> </w:t>
            </w:r>
            <w:r w:rsidRPr="000B141A">
              <w:rPr>
                <w:rFonts w:eastAsia="Arial Unicode MS"/>
                <w:lang w:val="ro-MD"/>
              </w:rPr>
              <w:t>sale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verificare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către</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t>națională</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protecția</w:t>
            </w:r>
            <w:r w:rsidR="00BE1E32" w:rsidRPr="000B141A">
              <w:rPr>
                <w:rFonts w:eastAsia="Arial Unicode MS"/>
                <w:lang w:val="ro-MD"/>
              </w:rPr>
              <w:t xml:space="preserve"> </w:t>
            </w: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țara</w:t>
            </w:r>
            <w:r w:rsidR="00BE1E32" w:rsidRPr="000B141A">
              <w:rPr>
                <w:rFonts w:eastAsia="Arial Unicode MS"/>
                <w:lang w:val="ro-MD"/>
              </w:rPr>
              <w:t xml:space="preserve"> </w:t>
            </w:r>
            <w:r w:rsidRPr="000B141A">
              <w:rPr>
                <w:rFonts w:eastAsia="Arial Unicode MS"/>
                <w:lang w:val="ro-MD"/>
              </w:rPr>
              <w:t>respectivă</w:t>
            </w:r>
            <w:r w:rsidR="00BE1E32" w:rsidRPr="000B141A">
              <w:rPr>
                <w:rFonts w:eastAsia="Arial Unicode MS"/>
                <w:lang w:val="ro-MD"/>
              </w:rPr>
              <w:t xml:space="preserve"> </w:t>
            </w:r>
            <w:r w:rsidRPr="000B141A">
              <w:rPr>
                <w:rFonts w:eastAsia="Arial Unicode MS"/>
                <w:lang w:val="ro-MD"/>
              </w:rPr>
              <w:t>sau</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către</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agenție</w:t>
            </w:r>
            <w:r w:rsidR="00BE1E32" w:rsidRPr="000B141A">
              <w:rPr>
                <w:rFonts w:eastAsia="Arial Unicode MS"/>
                <w:lang w:val="ro-MD"/>
              </w:rPr>
              <w:t xml:space="preserve"> </w:t>
            </w:r>
            <w:r w:rsidRPr="000B141A">
              <w:rPr>
                <w:rFonts w:eastAsia="Arial Unicode MS"/>
                <w:lang w:val="ro-MD"/>
              </w:rPr>
              <w:t>autorizată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organizația</w:t>
            </w:r>
            <w:r w:rsidR="00BE1E32" w:rsidRPr="000B141A">
              <w:rPr>
                <w:rFonts w:eastAsia="Arial Unicode MS"/>
                <w:lang w:val="ro-MD"/>
              </w:rPr>
              <w:t xml:space="preserve"> </w:t>
            </w:r>
            <w:r w:rsidRPr="000B141A">
              <w:rPr>
                <w:rFonts w:eastAsia="Arial Unicode MS"/>
                <w:lang w:val="ro-MD"/>
              </w:rPr>
              <w:t>respectivă,</w:t>
            </w:r>
            <w:r w:rsidR="00BE1E32" w:rsidRPr="000B141A">
              <w:rPr>
                <w:rFonts w:eastAsia="Arial Unicode MS"/>
                <w:lang w:val="ro-MD"/>
              </w:rPr>
              <w:t xml:space="preserve"> </w:t>
            </w:r>
            <w:r w:rsidRPr="000B141A">
              <w:rPr>
                <w:rFonts w:eastAsia="Arial Unicode MS"/>
                <w:lang w:val="ro-MD"/>
              </w:rPr>
              <w:t>inclusiv</w:t>
            </w:r>
            <w:r w:rsidR="00BE1E32" w:rsidRPr="000B141A">
              <w:rPr>
                <w:rFonts w:eastAsia="Arial Unicode MS"/>
                <w:lang w:val="ro-MD"/>
              </w:rPr>
              <w:t xml:space="preserve"> </w:t>
            </w:r>
            <w:r w:rsidRPr="000B141A">
              <w:rPr>
                <w:rFonts w:eastAsia="Arial Unicode MS"/>
                <w:lang w:val="ro-MD"/>
              </w:rPr>
              <w:t>durata</w:t>
            </w:r>
            <w:r w:rsidR="00BE1E32" w:rsidRPr="000B141A">
              <w:rPr>
                <w:rFonts w:eastAsia="Arial Unicode MS"/>
                <w:lang w:val="ro-MD"/>
              </w:rPr>
              <w:t xml:space="preserve"> </w:t>
            </w:r>
            <w:r w:rsidRPr="000B141A">
              <w:rPr>
                <w:rFonts w:eastAsia="Arial Unicode MS"/>
                <w:lang w:val="ro-MD"/>
              </w:rPr>
              <w:t>tratamentului,</w:t>
            </w:r>
            <w:r w:rsidR="00BE1E32" w:rsidRPr="000B141A">
              <w:rPr>
                <w:rFonts w:eastAsia="Arial Unicode MS"/>
                <w:lang w:val="ro-MD"/>
              </w:rPr>
              <w:t xml:space="preserve"> </w:t>
            </w:r>
            <w:r w:rsidRPr="000B141A">
              <w:rPr>
                <w:rFonts w:eastAsia="Arial Unicode MS"/>
                <w:lang w:val="ro-MD"/>
              </w:rPr>
              <w:t>temperaturile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timpul</w:t>
            </w:r>
            <w:r w:rsidR="00BE1E32" w:rsidRPr="000B141A">
              <w:rPr>
                <w:rFonts w:eastAsia="Arial Unicode MS"/>
                <w:lang w:val="ro-MD"/>
              </w:rPr>
              <w:t xml:space="preserve"> </w:t>
            </w:r>
            <w:r w:rsidRPr="000B141A">
              <w:rPr>
                <w:rFonts w:eastAsia="Arial Unicode MS"/>
                <w:lang w:val="ro-MD"/>
              </w:rPr>
              <w:t>tratamentului</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fiecare</w:t>
            </w:r>
            <w:r w:rsidR="00BE1E32" w:rsidRPr="000B141A">
              <w:rPr>
                <w:rFonts w:eastAsia="Arial Unicode MS"/>
                <w:lang w:val="ro-MD"/>
              </w:rPr>
              <w:t xml:space="preserve"> </w:t>
            </w:r>
            <w:r w:rsidRPr="000B141A">
              <w:rPr>
                <w:rFonts w:eastAsia="Arial Unicode MS"/>
                <w:lang w:val="ro-MD"/>
              </w:rPr>
              <w:t>balot</w:t>
            </w:r>
            <w:r w:rsidR="00BE1E32" w:rsidRPr="000B141A">
              <w:rPr>
                <w:rFonts w:eastAsia="Arial Unicode MS"/>
                <w:lang w:val="ro-MD"/>
              </w:rPr>
              <w:t xml:space="preserve"> </w:t>
            </w:r>
            <w:r w:rsidRPr="000B141A">
              <w:rPr>
                <w:rFonts w:eastAsia="Arial Unicode MS"/>
                <w:lang w:val="ro-MD"/>
              </w:rPr>
              <w:t>specific</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urmează</w:t>
            </w:r>
            <w:r w:rsidR="00BE1E32" w:rsidRPr="000B141A">
              <w:rPr>
                <w:rFonts w:eastAsia="Arial Unicode MS"/>
                <w:lang w:val="ro-MD"/>
              </w:rPr>
              <w:t xml:space="preserve"> </w:t>
            </w:r>
            <w:r w:rsidRPr="000B141A">
              <w:rPr>
                <w:rFonts w:eastAsia="Arial Unicode MS"/>
                <w:lang w:val="ro-MD"/>
              </w:rPr>
              <w:t>să</w:t>
            </w:r>
            <w:r w:rsidR="00BE1E32" w:rsidRPr="000B141A">
              <w:rPr>
                <w:rFonts w:eastAsia="Arial Unicode MS"/>
                <w:lang w:val="ro-MD"/>
              </w:rPr>
              <w:t xml:space="preserve"> </w:t>
            </w:r>
            <w:r w:rsidRPr="000B141A">
              <w:rPr>
                <w:rFonts w:eastAsia="Arial Unicode MS"/>
                <w:lang w:val="ro-MD"/>
              </w:rPr>
              <w:t>fie</w:t>
            </w:r>
            <w:r w:rsidR="00BE1E32" w:rsidRPr="000B141A">
              <w:rPr>
                <w:rFonts w:eastAsia="Arial Unicode MS"/>
                <w:lang w:val="ro-MD"/>
              </w:rPr>
              <w:t xml:space="preserve"> </w:t>
            </w:r>
            <w:r w:rsidRPr="000B141A">
              <w:rPr>
                <w:rFonts w:eastAsia="Arial Unicode MS"/>
                <w:lang w:val="ro-MD"/>
              </w:rPr>
              <w:t>exportat,</w:t>
            </w:r>
            <w:r w:rsidR="00BE1E32" w:rsidRPr="000B141A">
              <w:rPr>
                <w:rFonts w:eastAsia="Arial Unicode MS"/>
                <w:lang w:val="ro-MD"/>
              </w:rPr>
              <w:t xml:space="preserve"> </w:t>
            </w:r>
            <w:r w:rsidRPr="000B141A">
              <w:rPr>
                <w:rFonts w:eastAsia="Arial Unicode MS"/>
                <w:lang w:val="ro-MD"/>
              </w:rPr>
              <w:t>verificarea</w:t>
            </w:r>
            <w:r w:rsidR="00BE1E32" w:rsidRPr="000B141A">
              <w:rPr>
                <w:rFonts w:eastAsia="Arial Unicode MS"/>
                <w:lang w:val="ro-MD"/>
              </w:rPr>
              <w:t xml:space="preserve"> </w:t>
            </w:r>
            <w:r w:rsidRPr="000B141A">
              <w:rPr>
                <w:rFonts w:eastAsia="Arial Unicode MS"/>
                <w:lang w:val="ro-MD"/>
              </w:rPr>
              <w:t>conformității</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conținutul</w:t>
            </w:r>
            <w:r w:rsidR="00BE1E32" w:rsidRPr="000B141A">
              <w:rPr>
                <w:rFonts w:eastAsia="Arial Unicode MS"/>
                <w:lang w:val="ro-MD"/>
              </w:rPr>
              <w:t xml:space="preserve"> </w:t>
            </w:r>
            <w:r w:rsidRPr="000B141A">
              <w:rPr>
                <w:rFonts w:eastAsia="Arial Unicode MS"/>
                <w:lang w:val="ro-MD"/>
              </w:rPr>
              <w:t>final</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umiditate,</w:t>
            </w:r>
          </w:p>
          <w:p w14:paraId="62C67268" w14:textId="77777777" w:rsidR="003106D3" w:rsidRPr="000B141A" w:rsidRDefault="003106D3" w:rsidP="007C186A">
            <w:pPr>
              <w:pStyle w:val="tbl-norm"/>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și</w:t>
            </w:r>
          </w:p>
          <w:p w14:paraId="721FE0A9" w14:textId="4470E19A" w:rsidR="003106D3" w:rsidRPr="000B141A" w:rsidRDefault="003106D3" w:rsidP="007C186A">
            <w:pPr>
              <w:pStyle w:val="norm"/>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3.3.</w:t>
            </w:r>
            <w:r w:rsidR="00BE1E32" w:rsidRPr="000B141A">
              <w:rPr>
                <w:rFonts w:eastAsia="Arial Unicode MS"/>
                <w:lang w:val="ro-MD"/>
              </w:rPr>
              <w:t xml:space="preserve"> </w:t>
            </w:r>
            <w:r w:rsidRPr="000B141A">
              <w:rPr>
                <w:rFonts w:eastAsia="Arial Unicode MS"/>
                <w:lang w:val="ro-MD"/>
              </w:rPr>
              <w:t>fiecare</w:t>
            </w:r>
            <w:r w:rsidR="00BE1E32" w:rsidRPr="000B141A">
              <w:rPr>
                <w:rFonts w:eastAsia="Arial Unicode MS"/>
                <w:lang w:val="ro-MD"/>
              </w:rPr>
              <w:t xml:space="preserve"> </w:t>
            </w:r>
            <w:r w:rsidRPr="000B141A">
              <w:rPr>
                <w:rFonts w:eastAsia="Arial Unicode MS"/>
                <w:lang w:val="ro-MD"/>
              </w:rPr>
              <w:t>balot</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lemn</w:t>
            </w:r>
            <w:r w:rsidR="00BE1E32" w:rsidRPr="000B141A">
              <w:rPr>
                <w:rFonts w:eastAsia="Arial Unicode MS"/>
                <w:lang w:val="ro-MD"/>
              </w:rPr>
              <w:t xml:space="preserve"> </w:t>
            </w:r>
            <w:r w:rsidRPr="000B141A">
              <w:rPr>
                <w:rFonts w:eastAsia="Arial Unicode MS"/>
                <w:lang w:val="ro-MD"/>
              </w:rPr>
              <w:t>afișează</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mod</w:t>
            </w:r>
            <w:r w:rsidR="00BE1E32" w:rsidRPr="000B141A">
              <w:rPr>
                <w:rFonts w:eastAsia="Arial Unicode MS"/>
                <w:lang w:val="ro-MD"/>
              </w:rPr>
              <w:t xml:space="preserve"> </w:t>
            </w:r>
            <w:r w:rsidRPr="000B141A">
              <w:rPr>
                <w:rFonts w:eastAsia="Arial Unicode MS"/>
                <w:lang w:val="ro-MD"/>
              </w:rPr>
              <w:t>vizibil</w:t>
            </w:r>
            <w:r w:rsidR="00BE1E32" w:rsidRPr="000B141A">
              <w:rPr>
                <w:rFonts w:eastAsia="Arial Unicode MS"/>
                <w:lang w:val="ro-MD"/>
              </w:rPr>
              <w:t xml:space="preserve"> </w:t>
            </w:r>
            <w:r w:rsidRPr="000B141A">
              <w:rPr>
                <w:rFonts w:eastAsia="Arial Unicode MS"/>
                <w:lang w:val="ro-MD"/>
              </w:rPr>
              <w:t>atât</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număr,</w:t>
            </w:r>
            <w:r w:rsidR="00BE1E32" w:rsidRPr="000B141A">
              <w:rPr>
                <w:rFonts w:eastAsia="Arial Unicode MS"/>
                <w:lang w:val="ro-MD"/>
              </w:rPr>
              <w:t xml:space="preserve"> </w:t>
            </w:r>
            <w:r w:rsidRPr="000B141A">
              <w:rPr>
                <w:rFonts w:eastAsia="Arial Unicode MS"/>
                <w:lang w:val="ro-MD"/>
              </w:rPr>
              <w:t>cât</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o</w:t>
            </w:r>
            <w:r w:rsidR="00BE1E32" w:rsidRPr="000B141A">
              <w:rPr>
                <w:rFonts w:eastAsia="Arial Unicode MS"/>
                <w:lang w:val="ro-MD"/>
              </w:rPr>
              <w:t xml:space="preserve"> </w:t>
            </w:r>
            <w:r w:rsidRPr="000B141A">
              <w:rPr>
                <w:rFonts w:eastAsia="Arial Unicode MS"/>
                <w:lang w:val="ro-MD"/>
              </w:rPr>
              <w:t>etichetă</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mențiunea</w:t>
            </w:r>
            <w:r w:rsidR="00BE1E32" w:rsidRPr="000B141A">
              <w:rPr>
                <w:rFonts w:eastAsia="Arial Unicode MS"/>
                <w:lang w:val="ro-MD"/>
              </w:rPr>
              <w:t xml:space="preserve"> </w:t>
            </w:r>
            <w:r w:rsidRPr="000B141A">
              <w:rPr>
                <w:rFonts w:eastAsia="Arial Unicode MS"/>
                <w:lang w:val="ro-MD"/>
              </w:rPr>
              <w:t>„HT-KD”</w:t>
            </w:r>
            <w:r w:rsidR="00BE1E32" w:rsidRPr="000B141A">
              <w:rPr>
                <w:rFonts w:eastAsia="Arial Unicode MS"/>
                <w:lang w:val="ro-MD"/>
              </w:rPr>
              <w:t xml:space="preserve"> </w:t>
            </w:r>
            <w:r w:rsidRPr="000B141A">
              <w:rPr>
                <w:rFonts w:eastAsia="Arial Unicode MS"/>
                <w:lang w:val="ro-MD"/>
              </w:rPr>
              <w:t>adică</w:t>
            </w:r>
            <w:r w:rsidR="00BE1E32" w:rsidRPr="000B141A">
              <w:rPr>
                <w:rFonts w:eastAsia="Arial Unicode MS"/>
                <w:lang w:val="ro-MD"/>
              </w:rPr>
              <w:t xml:space="preserve"> </w:t>
            </w:r>
            <w:r w:rsidRPr="000B141A">
              <w:rPr>
                <w:rFonts w:eastAsia="Arial Unicode MS"/>
                <w:lang w:val="ro-MD"/>
              </w:rPr>
              <w:t>„Heat</w:t>
            </w:r>
            <w:r w:rsidR="00BE1E32" w:rsidRPr="000B141A">
              <w:rPr>
                <w:rFonts w:eastAsia="Arial Unicode MS"/>
                <w:lang w:val="ro-MD"/>
              </w:rPr>
              <w:t xml:space="preserve"> </w:t>
            </w:r>
            <w:r w:rsidRPr="000B141A">
              <w:rPr>
                <w:rFonts w:eastAsia="Arial Unicode MS"/>
                <w:lang w:val="ro-MD"/>
              </w:rPr>
              <w:t>Treated</w:t>
            </w:r>
            <w:r w:rsidR="00BE1E32" w:rsidRPr="000B141A">
              <w:rPr>
                <w:rFonts w:eastAsia="Arial Unicode MS"/>
                <w:lang w:val="ro-MD"/>
              </w:rPr>
              <w:t xml:space="preserve"> </w:t>
            </w:r>
            <w:r w:rsidRPr="000B141A">
              <w:rPr>
                <w:rFonts w:eastAsia="Arial Unicode MS"/>
                <w:lang w:val="ro-MD"/>
              </w:rPr>
              <w:t>–</w:t>
            </w:r>
            <w:r w:rsidR="00BE1E32" w:rsidRPr="000B141A">
              <w:rPr>
                <w:rFonts w:eastAsia="Arial Unicode MS"/>
                <w:lang w:val="ro-MD"/>
              </w:rPr>
              <w:t xml:space="preserve"> </w:t>
            </w:r>
            <w:r w:rsidRPr="000B141A">
              <w:rPr>
                <w:rFonts w:eastAsia="Arial Unicode MS"/>
                <w:lang w:val="ro-MD"/>
              </w:rPr>
              <w:t>Kiln</w:t>
            </w:r>
            <w:r w:rsidR="00BE1E32" w:rsidRPr="000B141A">
              <w:rPr>
                <w:rFonts w:eastAsia="Arial Unicode MS"/>
                <w:lang w:val="ro-MD"/>
              </w:rPr>
              <w:t xml:space="preserve"> </w:t>
            </w:r>
            <w:r w:rsidRPr="000B141A">
              <w:rPr>
                <w:rFonts w:eastAsia="Arial Unicode MS"/>
                <w:lang w:val="ro-MD"/>
              </w:rPr>
              <w:t>Dried”.</w:t>
            </w:r>
            <w:r w:rsidR="00BE1E32" w:rsidRPr="000B141A">
              <w:rPr>
                <w:rFonts w:eastAsia="Arial Unicode MS"/>
                <w:lang w:val="ro-MD"/>
              </w:rPr>
              <w:t xml:space="preserve"> </w:t>
            </w:r>
            <w:r w:rsidRPr="000B141A">
              <w:rPr>
                <w:rFonts w:eastAsia="Arial Unicode MS"/>
                <w:lang w:val="ro-MD"/>
              </w:rPr>
              <w:lastRenderedPageBreak/>
              <w:t>Această</w:t>
            </w:r>
            <w:r w:rsidR="00BE1E32" w:rsidRPr="000B141A">
              <w:rPr>
                <w:rFonts w:eastAsia="Arial Unicode MS"/>
                <w:lang w:val="ro-MD"/>
              </w:rPr>
              <w:t xml:space="preserve"> </w:t>
            </w:r>
            <w:r w:rsidRPr="000B141A">
              <w:rPr>
                <w:rFonts w:eastAsia="Arial Unicode MS"/>
                <w:lang w:val="ro-MD"/>
              </w:rPr>
              <w:t>etichetă</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emisă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către</w:t>
            </w:r>
            <w:r w:rsidR="00BE1E32" w:rsidRPr="000B141A">
              <w:rPr>
                <w:rFonts w:eastAsia="Arial Unicode MS"/>
                <w:lang w:val="ro-MD"/>
              </w:rPr>
              <w:t xml:space="preserve"> </w:t>
            </w:r>
            <w:r w:rsidRPr="000B141A">
              <w:rPr>
                <w:rFonts w:eastAsia="Arial Unicode MS"/>
                <w:lang w:val="ro-MD"/>
              </w:rPr>
              <w:t>sau</w:t>
            </w:r>
            <w:r w:rsidR="00BE1E32" w:rsidRPr="000B141A">
              <w:rPr>
                <w:rFonts w:eastAsia="Arial Unicode MS"/>
                <w:lang w:val="ro-MD"/>
              </w:rPr>
              <w:t xml:space="preserve"> </w:t>
            </w:r>
            <w:r w:rsidRPr="000B141A">
              <w:rPr>
                <w:rFonts w:eastAsia="Arial Unicode MS"/>
                <w:lang w:val="ro-MD"/>
              </w:rPr>
              <w:t>sub</w:t>
            </w:r>
            <w:r w:rsidR="00BE1E32" w:rsidRPr="000B141A">
              <w:rPr>
                <w:rFonts w:eastAsia="Arial Unicode MS"/>
                <w:lang w:val="ro-MD"/>
              </w:rPr>
              <w:t xml:space="preserve"> </w:t>
            </w:r>
            <w:r w:rsidRPr="000B141A">
              <w:rPr>
                <w:rFonts w:eastAsia="Arial Unicode MS"/>
                <w:lang w:val="ro-MD"/>
              </w:rPr>
              <w:t>supravegherea</w:t>
            </w:r>
            <w:r w:rsidR="00BE1E32" w:rsidRPr="000B141A">
              <w:rPr>
                <w:rFonts w:eastAsia="Arial Unicode MS"/>
                <w:lang w:val="ro-MD"/>
              </w:rPr>
              <w:t xml:space="preserve"> </w:t>
            </w:r>
            <w:r w:rsidRPr="000B141A">
              <w:rPr>
                <w:rFonts w:eastAsia="Arial Unicode MS"/>
                <w:lang w:val="ro-MD"/>
              </w:rPr>
              <w:t>unui</w:t>
            </w:r>
            <w:r w:rsidR="00BE1E32" w:rsidRPr="000B141A">
              <w:rPr>
                <w:rFonts w:eastAsia="Arial Unicode MS"/>
                <w:lang w:val="ro-MD"/>
              </w:rPr>
              <w:t xml:space="preserve"> </w:t>
            </w:r>
            <w:r w:rsidRPr="000B141A">
              <w:rPr>
                <w:rFonts w:eastAsia="Arial Unicode MS"/>
                <w:lang w:val="ro-MD"/>
              </w:rPr>
              <w:t>agent</w:t>
            </w:r>
            <w:r w:rsidR="00BE1E32" w:rsidRPr="000B141A">
              <w:rPr>
                <w:rFonts w:eastAsia="Arial Unicode MS"/>
                <w:lang w:val="ro-MD"/>
              </w:rPr>
              <w:t xml:space="preserve"> </w:t>
            </w:r>
            <w:r w:rsidRPr="000B141A">
              <w:rPr>
                <w:rFonts w:eastAsia="Arial Unicode MS"/>
                <w:lang w:val="ro-MD"/>
              </w:rPr>
              <w:t>desemnat</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facilitatea</w:t>
            </w:r>
            <w:r w:rsidR="00BE1E32" w:rsidRPr="000B141A">
              <w:rPr>
                <w:rFonts w:eastAsia="Arial Unicode MS"/>
                <w:lang w:val="ro-MD"/>
              </w:rPr>
              <w:t xml:space="preserve"> </w:t>
            </w:r>
            <w:r w:rsidRPr="000B141A">
              <w:rPr>
                <w:rFonts w:eastAsia="Arial Unicode MS"/>
                <w:lang w:val="ro-MD"/>
              </w:rPr>
              <w:t>aprobată</w:t>
            </w:r>
            <w:r w:rsidR="00BE1E32" w:rsidRPr="000B141A">
              <w:rPr>
                <w:rFonts w:eastAsia="Arial Unicode MS"/>
                <w:lang w:val="ro-MD"/>
              </w:rPr>
              <w:t xml:space="preserve"> </w:t>
            </w:r>
            <w:r w:rsidRPr="000B141A">
              <w:rPr>
                <w:rFonts w:eastAsia="Arial Unicode MS"/>
                <w:lang w:val="ro-MD"/>
              </w:rPr>
              <w:t>după</w:t>
            </w:r>
            <w:r w:rsidR="00BE1E32" w:rsidRPr="000B141A">
              <w:rPr>
                <w:rFonts w:eastAsia="Arial Unicode MS"/>
                <w:lang w:val="ro-MD"/>
              </w:rPr>
              <w:t xml:space="preserve"> </w:t>
            </w:r>
            <w:r w:rsidRPr="000B141A">
              <w:rPr>
                <w:rFonts w:eastAsia="Arial Unicode MS"/>
                <w:lang w:val="ro-MD"/>
              </w:rPr>
              <w:t>verificarea</w:t>
            </w:r>
            <w:r w:rsidR="00BE1E32" w:rsidRPr="000B141A">
              <w:rPr>
                <w:rFonts w:eastAsia="Arial Unicode MS"/>
                <w:lang w:val="ro-MD"/>
              </w:rPr>
              <w:t xml:space="preserve"> </w:t>
            </w:r>
            <w:r w:rsidRPr="000B141A">
              <w:rPr>
                <w:rFonts w:eastAsia="Arial Unicode MS"/>
                <w:lang w:val="ro-MD"/>
              </w:rPr>
              <w:t>faptului</w:t>
            </w:r>
            <w:r w:rsidR="00BE1E32" w:rsidRPr="000B141A">
              <w:rPr>
                <w:rFonts w:eastAsia="Arial Unicode MS"/>
                <w:lang w:val="ro-MD"/>
              </w:rPr>
              <w:t xml:space="preserve"> </w:t>
            </w:r>
            <w:r w:rsidRPr="000B141A">
              <w:rPr>
                <w:rFonts w:eastAsia="Arial Unicode MS"/>
                <w:lang w:val="ro-MD"/>
              </w:rPr>
              <w:t>că</w:t>
            </w:r>
            <w:r w:rsidR="00BE1E32" w:rsidRPr="000B141A">
              <w:rPr>
                <w:rFonts w:eastAsia="Arial Unicode MS"/>
                <w:lang w:val="ro-MD"/>
              </w:rPr>
              <w:t xml:space="preserve"> </w:t>
            </w:r>
            <w:r w:rsidRPr="000B141A">
              <w:rPr>
                <w:rFonts w:eastAsia="Arial Unicode MS"/>
                <w:lang w:val="ro-MD"/>
              </w:rPr>
              <w:t>cerințele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materie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prelucrare</w:t>
            </w:r>
            <w:r w:rsidR="00BE1E32" w:rsidRPr="000B141A">
              <w:rPr>
                <w:rFonts w:eastAsia="Arial Unicode MS"/>
                <w:lang w:val="ro-MD"/>
              </w:rPr>
              <w:t xml:space="preserve"> </w:t>
            </w:r>
            <w:r w:rsidRPr="000B141A">
              <w:rPr>
                <w:rFonts w:eastAsia="Arial Unicode MS"/>
                <w:lang w:val="ro-MD"/>
              </w:rPr>
              <w:t>prevăzute</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subpct.</w:t>
            </w:r>
            <w:r w:rsidR="00BE1E32" w:rsidRPr="000B141A">
              <w:rPr>
                <w:rFonts w:eastAsia="Arial Unicode MS"/>
                <w:lang w:val="ro-MD"/>
              </w:rPr>
              <w:t xml:space="preserve"> </w:t>
            </w:r>
            <w:r w:rsidRPr="000B141A">
              <w:rPr>
                <w:rFonts w:eastAsia="Arial Unicode MS"/>
                <w:lang w:val="ro-MD"/>
              </w:rPr>
              <w:t>3.1</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cerințele</w:t>
            </w:r>
            <w:r w:rsidR="00BE1E32" w:rsidRPr="000B141A">
              <w:rPr>
                <w:rFonts w:eastAsia="Arial Unicode MS"/>
                <w:lang w:val="ro-MD"/>
              </w:rPr>
              <w:t xml:space="preserve"> </w:t>
            </w:r>
            <w:r w:rsidRPr="000B141A">
              <w:rPr>
                <w:rFonts w:eastAsia="Arial Unicode MS"/>
                <w:lang w:val="ro-MD"/>
              </w:rPr>
              <w:t>privind</w:t>
            </w:r>
            <w:r w:rsidR="00BE1E32" w:rsidRPr="000B141A">
              <w:rPr>
                <w:rFonts w:eastAsia="Arial Unicode MS"/>
                <w:lang w:val="ro-MD"/>
              </w:rPr>
              <w:t xml:space="preserve"> </w:t>
            </w:r>
            <w:r w:rsidRPr="000B141A">
              <w:rPr>
                <w:rFonts w:eastAsia="Arial Unicode MS"/>
                <w:lang w:val="ro-MD"/>
              </w:rPr>
              <w:t>facilitățile</w:t>
            </w:r>
            <w:r w:rsidR="00BE1E32" w:rsidRPr="000B141A">
              <w:rPr>
                <w:rFonts w:eastAsia="Arial Unicode MS"/>
                <w:lang w:val="ro-MD"/>
              </w:rPr>
              <w:t xml:space="preserve"> </w:t>
            </w:r>
            <w:r w:rsidRPr="000B141A">
              <w:rPr>
                <w:rFonts w:eastAsia="Arial Unicode MS"/>
                <w:lang w:val="ro-MD"/>
              </w:rPr>
              <w:t>prevăzute</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subpct.</w:t>
            </w:r>
            <w:r w:rsidR="00BE1E32" w:rsidRPr="000B141A">
              <w:rPr>
                <w:rFonts w:eastAsia="Arial Unicode MS"/>
                <w:lang w:val="ro-MD"/>
              </w:rPr>
              <w:t xml:space="preserve"> </w:t>
            </w:r>
            <w:r w:rsidRPr="000B141A">
              <w:rPr>
                <w:rFonts w:eastAsia="Arial Unicode MS"/>
                <w:lang w:val="ro-MD"/>
              </w:rPr>
              <w:t>3.2</w:t>
            </w:r>
            <w:r w:rsidR="00BE1E32" w:rsidRPr="000B141A">
              <w:rPr>
                <w:rFonts w:eastAsia="Arial Unicode MS"/>
                <w:lang w:val="ro-MD"/>
              </w:rPr>
              <w:t xml:space="preserve"> </w:t>
            </w:r>
            <w:r w:rsidRPr="000B141A">
              <w:rPr>
                <w:rFonts w:eastAsia="Arial Unicode MS"/>
                <w:lang w:val="ro-MD"/>
              </w:rPr>
              <w:t>sunt</w:t>
            </w:r>
            <w:r w:rsidR="00BE1E32" w:rsidRPr="000B141A">
              <w:rPr>
                <w:rFonts w:eastAsia="Arial Unicode MS"/>
                <w:lang w:val="ro-MD"/>
              </w:rPr>
              <w:t xml:space="preserve"> </w:t>
            </w:r>
            <w:r w:rsidRPr="000B141A">
              <w:rPr>
                <w:rFonts w:eastAsia="Arial Unicode MS"/>
                <w:lang w:val="ro-MD"/>
              </w:rPr>
              <w:t>respectate,</w:t>
            </w:r>
          </w:p>
          <w:p w14:paraId="4BFAAE47" w14:textId="77777777" w:rsidR="003106D3" w:rsidRPr="000B141A" w:rsidRDefault="003106D3" w:rsidP="007C186A">
            <w:pPr>
              <w:pStyle w:val="tbl-norm"/>
              <w:spacing w:before="0" w:beforeAutospacing="0" w:after="0" w:afterAutospacing="0" w:line="276" w:lineRule="auto"/>
              <w:ind w:left="178" w:firstLine="175"/>
              <w:contextualSpacing/>
              <w:rPr>
                <w:rFonts w:eastAsia="Arial Unicode MS"/>
                <w:lang w:val="ro-MD"/>
              </w:rPr>
            </w:pPr>
            <w:r w:rsidRPr="000B141A">
              <w:rPr>
                <w:rFonts w:eastAsia="Arial Unicode MS"/>
                <w:lang w:val="ro-MD"/>
              </w:rPr>
              <w:t>și</w:t>
            </w:r>
          </w:p>
          <w:p w14:paraId="1F466B44" w14:textId="049DFA38" w:rsidR="007C21F1" w:rsidRPr="000B141A" w:rsidRDefault="003106D3" w:rsidP="00C07684">
            <w:pPr>
              <w:spacing w:before="60" w:after="60" w:line="276" w:lineRule="auto"/>
              <w:ind w:left="178" w:firstLine="175"/>
              <w:rPr>
                <w:rFonts w:ascii="Times New Roman" w:eastAsia="Times New Roman" w:hAnsi="Times New Roman" w:cs="Times New Roman"/>
                <w:sz w:val="24"/>
                <w:szCs w:val="24"/>
                <w:lang w:val="ro-MD"/>
              </w:rPr>
            </w:pPr>
            <w:r w:rsidRPr="000B141A">
              <w:rPr>
                <w:rFonts w:ascii="Times New Roman" w:eastAsia="Arial Unicode MS" w:hAnsi="Times New Roman" w:cs="Times New Roman"/>
                <w:sz w:val="24"/>
                <w:szCs w:val="24"/>
                <w:lang w:val="ro-MD"/>
              </w:rPr>
              <w:t>3.4.</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lemnul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destinat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Republicii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Moldova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fost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inspectat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organizația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națională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pentru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protecția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plantelor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sau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agenție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autorizată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oficial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autoritatea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respectivă,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pentru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asigura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sunt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îndeplinite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cerințele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prevăzute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subpct.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3.1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3.3.</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Numărul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(numerele)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pachetului</w:t>
            </w:r>
            <w:r w:rsidR="00BE1E32" w:rsidRPr="000B141A">
              <w:rPr>
                <w:rFonts w:ascii="Times New Roman" w:eastAsia="Arial Unicode MS" w:hAnsi="Times New Roman" w:cs="Times New Roman"/>
                <w:sz w:val="24"/>
                <w:szCs w:val="24"/>
                <w:lang w:val="ro-MD"/>
              </w:rPr>
              <w:t xml:space="preserve"> </w:t>
            </w:r>
            <w:r w:rsidR="003E2169" w:rsidRPr="000B141A">
              <w:rPr>
                <w:rFonts w:ascii="Times New Roman" w:eastAsia="Arial Unicode MS" w:hAnsi="Times New Roman" w:cs="Times New Roman"/>
                <w:sz w:val="24"/>
                <w:szCs w:val="24"/>
                <w:lang w:val="ro-MD"/>
              </w:rPr>
              <w:t xml:space="preserve">(pachetelor) </w:t>
            </w:r>
            <w:r w:rsidRPr="000B141A">
              <w:rPr>
                <w:rFonts w:ascii="Times New Roman" w:eastAsia="Arial Unicode MS" w:hAnsi="Times New Roman" w:cs="Times New Roman"/>
                <w:sz w:val="24"/>
                <w:szCs w:val="24"/>
                <w:lang w:val="ro-MD"/>
              </w:rPr>
              <w:t>exportat</w:t>
            </w:r>
            <w:r w:rsidR="00BE1E32" w:rsidRPr="000B141A">
              <w:rPr>
                <w:rFonts w:ascii="Times New Roman" w:eastAsia="Arial Unicode MS" w:hAnsi="Times New Roman" w:cs="Times New Roman"/>
                <w:sz w:val="24"/>
                <w:szCs w:val="24"/>
                <w:lang w:val="ro-MD"/>
              </w:rPr>
              <w:t xml:space="preserve"> </w:t>
            </w:r>
            <w:r w:rsidR="003E2169" w:rsidRPr="000B141A">
              <w:rPr>
                <w:rFonts w:ascii="Times New Roman" w:eastAsia="Arial Unicode MS" w:hAnsi="Times New Roman" w:cs="Times New Roman"/>
                <w:sz w:val="24"/>
                <w:szCs w:val="24"/>
                <w:lang w:val="ro-MD"/>
              </w:rPr>
              <w:t xml:space="preserve">(exportate)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numele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unității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(unităților)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autorizate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din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țara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origine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menționează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certificatul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fitosanitar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rubrica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„Declarație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suplimentară”.</w:t>
            </w:r>
          </w:p>
        </w:tc>
      </w:tr>
      <w:tr w:rsidR="00361BDA" w:rsidRPr="000B141A" w14:paraId="2418A75C"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910CDE" w14:textId="2E575158" w:rsidR="007C21F1" w:rsidRPr="000B141A" w:rsidRDefault="00DE45C0"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110.</w:t>
            </w:r>
            <w:r w:rsidR="00BE1E32" w:rsidRPr="000B141A">
              <w:rPr>
                <w:rFonts w:ascii="Times New Roman" w:eastAsia="Times New Roman" w:hAnsi="Times New Roman" w:cs="Times New Roman"/>
                <w:sz w:val="24"/>
                <w:szCs w:val="24"/>
                <w:lang w:val="ro-MD"/>
              </w:rPr>
              <w:t xml:space="preserve"> </w:t>
            </w:r>
          </w:p>
        </w:tc>
        <w:tc>
          <w:tcPr>
            <w:tcW w:w="1485" w:type="pct"/>
            <w:tcBorders>
              <w:top w:val="single" w:sz="6" w:space="0" w:color="000000"/>
              <w:left w:val="single" w:sz="6" w:space="0" w:color="000000"/>
              <w:bottom w:val="single" w:sz="6" w:space="0" w:color="000000"/>
              <w:right w:val="single" w:sz="6" w:space="0" w:color="000000"/>
            </w:tcBorders>
            <w:shd w:val="clear" w:color="auto" w:fill="auto"/>
            <w:hideMark/>
          </w:tcPr>
          <w:p w14:paraId="2FA769B4" w14:textId="3C655DE1"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Chionanthus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virginicus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decât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DE45C0" w:rsidRPr="000B141A">
              <w:rPr>
                <w:rFonts w:ascii="Times New Roman" w:eastAsia="Times New Roman" w:hAnsi="Times New Roman" w:cs="Times New Roman"/>
                <w:sz w:val="24"/>
                <w:szCs w:val="24"/>
                <w:lang w:val="ro-MD"/>
              </w:rPr>
              <w:t>:</w:t>
            </w:r>
          </w:p>
          <w:p w14:paraId="7FAAB377" w14:textId="14E6A9C4" w:rsidR="00DE45C0" w:rsidRPr="000B141A" w:rsidRDefault="00DE45C0"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așchii,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particule,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rumeguș,</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talaș,</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deșeuri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resturi,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obținut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integral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parțial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acești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arbori,</w:t>
            </w:r>
          </w:p>
          <w:p w14:paraId="1CE43254" w14:textId="6BFBBCE2" w:rsidR="007C21F1" w:rsidRPr="000B141A" w:rsidRDefault="00DE45C0"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material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ambalaj</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carcase,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lastRenderedPageBreak/>
              <w:t>cutii,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cuști,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cilindri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ambalaje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similare,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paleți,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boxpaleți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platforme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încărcare,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pliabile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paleți,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dunaje,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indiferent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dacă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uz</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efectiv</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obiecte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orice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tip,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excepția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dunajului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sprijinire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transporturilor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construit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același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tip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calitate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îndeplinește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aceleași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cerințe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ale</w:t>
            </w:r>
            <w:r w:rsidR="00BE1E32" w:rsidRPr="000B141A">
              <w:rPr>
                <w:rFonts w:ascii="Times New Roman" w:eastAsia="Times New Roman" w:hAnsi="Times New Roman" w:cs="Times New Roman"/>
                <w:sz w:val="24"/>
                <w:szCs w:val="24"/>
                <w:lang w:val="ro-MD"/>
              </w:rPr>
              <w:t xml:space="preserve"> </w:t>
            </w:r>
            <w:r w:rsidR="00837612" w:rsidRPr="000B141A">
              <w:rPr>
                <w:rFonts w:ascii="Times New Roman" w:eastAsia="Times New Roman" w:hAnsi="Times New Roman" w:cs="Times New Roman"/>
                <w:sz w:val="24"/>
                <w:szCs w:val="24"/>
                <w:lang w:val="ro-MD"/>
              </w:rPr>
              <w:t>Republicii</w:t>
            </w:r>
            <w:r w:rsidR="00BE1E32" w:rsidRPr="000B141A">
              <w:rPr>
                <w:rFonts w:ascii="Times New Roman" w:eastAsia="Times New Roman" w:hAnsi="Times New Roman" w:cs="Times New Roman"/>
                <w:sz w:val="24"/>
                <w:szCs w:val="24"/>
                <w:lang w:val="ro-MD"/>
              </w:rPr>
              <w:t xml:space="preserve"> </w:t>
            </w:r>
            <w:r w:rsidR="00837612" w:rsidRPr="000B141A">
              <w:rPr>
                <w:rFonts w:ascii="Times New Roman" w:eastAsia="Times New Roman" w:hAnsi="Times New Roman" w:cs="Times New Roman"/>
                <w:sz w:val="24"/>
                <w:szCs w:val="24"/>
                <w:lang w:val="ro-MD"/>
              </w:rPr>
              <w:t>Moldova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include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păstrat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suprafața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rotundă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naturală,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precum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obiecte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fabricate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netratat.</w:t>
            </w:r>
          </w:p>
        </w:tc>
        <w:tc>
          <w:tcPr>
            <w:tcW w:w="895" w:type="pct"/>
            <w:tcBorders>
              <w:top w:val="single" w:sz="6" w:space="0" w:color="000000"/>
              <w:left w:val="single" w:sz="6" w:space="0" w:color="000000"/>
              <w:bottom w:val="single" w:sz="6" w:space="0" w:color="000000"/>
              <w:right w:val="single" w:sz="6" w:space="0" w:color="000000"/>
            </w:tcBorders>
            <w:shd w:val="clear" w:color="auto" w:fill="auto"/>
            <w:hideMark/>
          </w:tcPr>
          <w:p w14:paraId="796B7137" w14:textId="18370A8A"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w:t>
            </w:r>
            <w:r w:rsidR="002001B3" w:rsidRPr="000B141A">
              <w:rPr>
                <w:rFonts w:ascii="Times New Roman" w:eastAsia="Times New Roman" w:hAnsi="Times New Roman" w:cs="Times New Roman"/>
                <w:sz w:val="24"/>
                <w:szCs w:val="24"/>
                <w:lang w:val="ro-MD"/>
              </w:rPr>
              <w:t>0</w:t>
            </w:r>
            <w:r w:rsidRPr="000B141A">
              <w:rPr>
                <w:rFonts w:ascii="Times New Roman" w:eastAsia="Times New Roman" w:hAnsi="Times New Roman" w:cs="Times New Roman"/>
                <w:sz w:val="24"/>
                <w:szCs w:val="24"/>
                <w:lang w:val="ro-MD"/>
              </w:rPr>
              <w:t>0</w:t>
            </w:r>
          </w:p>
          <w:p w14:paraId="29E34DBB" w14:textId="7747C52C"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w:t>
            </w:r>
            <w:r w:rsidR="002001B3" w:rsidRPr="000B141A">
              <w:rPr>
                <w:rFonts w:ascii="Times New Roman" w:eastAsia="Times New Roman" w:hAnsi="Times New Roman" w:cs="Times New Roman"/>
                <w:sz w:val="24"/>
                <w:szCs w:val="24"/>
                <w:lang w:val="ro-MD"/>
              </w:rPr>
              <w:t>0</w:t>
            </w:r>
            <w:r w:rsidRPr="000B141A">
              <w:rPr>
                <w:rFonts w:ascii="Times New Roman" w:eastAsia="Times New Roman" w:hAnsi="Times New Roman" w:cs="Times New Roman"/>
                <w:sz w:val="24"/>
                <w:szCs w:val="24"/>
                <w:lang w:val="ro-MD"/>
              </w:rPr>
              <w:t>0</w:t>
            </w:r>
          </w:p>
          <w:p w14:paraId="1029D76D" w14:textId="4E3E79BA"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w:t>
            </w:r>
            <w:r w:rsidR="002001B3" w:rsidRPr="000B141A">
              <w:rPr>
                <w:rFonts w:ascii="Times New Roman" w:eastAsia="Times New Roman" w:hAnsi="Times New Roman" w:cs="Times New Roman"/>
                <w:sz w:val="24"/>
                <w:szCs w:val="24"/>
                <w:lang w:val="ro-MD"/>
              </w:rPr>
              <w:t>0</w:t>
            </w:r>
            <w:r w:rsidRPr="000B141A">
              <w:rPr>
                <w:rFonts w:ascii="Times New Roman" w:eastAsia="Times New Roman" w:hAnsi="Times New Roman" w:cs="Times New Roman"/>
                <w:sz w:val="24"/>
                <w:szCs w:val="24"/>
                <w:lang w:val="ro-MD"/>
              </w:rPr>
              <w:t>0</w:t>
            </w:r>
          </w:p>
          <w:p w14:paraId="303A37EE" w14:textId="0448648A"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4404</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w:t>
            </w:r>
            <w:r w:rsidR="002001B3" w:rsidRPr="000B141A">
              <w:rPr>
                <w:rFonts w:ascii="Times New Roman" w:eastAsia="Times New Roman" w:hAnsi="Times New Roman" w:cs="Times New Roman"/>
                <w:sz w:val="24"/>
                <w:szCs w:val="24"/>
                <w:lang w:val="ro-MD"/>
              </w:rPr>
              <w:t>0</w:t>
            </w:r>
            <w:r w:rsidRPr="000B141A">
              <w:rPr>
                <w:rFonts w:ascii="Times New Roman" w:eastAsia="Times New Roman" w:hAnsi="Times New Roman" w:cs="Times New Roman"/>
                <w:sz w:val="24"/>
                <w:szCs w:val="24"/>
                <w:lang w:val="ro-MD"/>
              </w:rPr>
              <w:t>0</w:t>
            </w:r>
          </w:p>
          <w:p w14:paraId="44807C4E" w14:textId="0356BDEA"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4406</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w:t>
            </w:r>
            <w:r w:rsidR="002001B3" w:rsidRPr="000B141A">
              <w:rPr>
                <w:rFonts w:ascii="Times New Roman" w:eastAsia="Times New Roman" w:hAnsi="Times New Roman" w:cs="Times New Roman"/>
                <w:sz w:val="24"/>
                <w:szCs w:val="24"/>
                <w:lang w:val="ro-MD"/>
              </w:rPr>
              <w:t>0</w:t>
            </w:r>
            <w:r w:rsidRPr="000B141A">
              <w:rPr>
                <w:rFonts w:ascii="Times New Roman" w:eastAsia="Times New Roman" w:hAnsi="Times New Roman" w:cs="Times New Roman"/>
                <w:sz w:val="24"/>
                <w:szCs w:val="24"/>
                <w:lang w:val="ro-MD"/>
              </w:rPr>
              <w:t>0</w:t>
            </w:r>
          </w:p>
          <w:p w14:paraId="102D83D2" w14:textId="4BE97D84"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4406</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w:t>
            </w:r>
            <w:r w:rsidR="002001B3" w:rsidRPr="000B141A">
              <w:rPr>
                <w:rFonts w:ascii="Times New Roman" w:eastAsia="Times New Roman" w:hAnsi="Times New Roman" w:cs="Times New Roman"/>
                <w:sz w:val="24"/>
                <w:szCs w:val="24"/>
                <w:lang w:val="ro-MD"/>
              </w:rPr>
              <w:t>0</w:t>
            </w:r>
            <w:r w:rsidRPr="000B141A">
              <w:rPr>
                <w:rFonts w:ascii="Times New Roman" w:eastAsia="Times New Roman" w:hAnsi="Times New Roman" w:cs="Times New Roman"/>
                <w:sz w:val="24"/>
                <w:szCs w:val="24"/>
                <w:lang w:val="ro-MD"/>
              </w:rPr>
              <w:t>0</w:t>
            </w:r>
          </w:p>
          <w:p w14:paraId="3D26CDB4" w14:textId="7CB1B552"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4407</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27</w:t>
            </w:r>
            <w:r w:rsidR="002001B3" w:rsidRPr="000B141A">
              <w:rPr>
                <w:rFonts w:ascii="Times New Roman" w:eastAsia="Times New Roman" w:hAnsi="Times New Roman" w:cs="Times New Roman"/>
                <w:sz w:val="24"/>
                <w:szCs w:val="24"/>
                <w:lang w:val="ro-MD"/>
              </w:rPr>
              <w:t>0</w:t>
            </w:r>
          </w:p>
          <w:p w14:paraId="14AE57FF" w14:textId="55F6AA18"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4407</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40</w:t>
            </w:r>
            <w:r w:rsidR="00C324E4" w:rsidRPr="000B141A">
              <w:rPr>
                <w:rFonts w:ascii="Times New Roman" w:eastAsia="Times New Roman" w:hAnsi="Times New Roman" w:cs="Times New Roman"/>
                <w:sz w:val="24"/>
                <w:szCs w:val="24"/>
                <w:lang w:val="ro-MD"/>
              </w:rPr>
              <w:t>0</w:t>
            </w:r>
          </w:p>
          <w:p w14:paraId="7F7290CC" w14:textId="5F69AC1E"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4407</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C324E4" w:rsidRPr="000B141A">
              <w:rPr>
                <w:rFonts w:ascii="Times New Roman" w:eastAsia="Times New Roman" w:hAnsi="Times New Roman" w:cs="Times New Roman"/>
                <w:sz w:val="24"/>
                <w:szCs w:val="24"/>
                <w:lang w:val="ro-MD"/>
              </w:rPr>
              <w:t>0</w:t>
            </w:r>
          </w:p>
          <w:p w14:paraId="6929E708" w14:textId="43843D22"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4408</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15</w:t>
            </w:r>
            <w:r w:rsidR="00C324E4" w:rsidRPr="000B141A">
              <w:rPr>
                <w:rFonts w:ascii="Times New Roman" w:eastAsia="Times New Roman" w:hAnsi="Times New Roman" w:cs="Times New Roman"/>
                <w:sz w:val="24"/>
                <w:szCs w:val="24"/>
                <w:lang w:val="ro-MD"/>
              </w:rPr>
              <w:t>0</w:t>
            </w:r>
          </w:p>
          <w:p w14:paraId="079100BE" w14:textId="53B8D814"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4408</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35</w:t>
            </w:r>
            <w:r w:rsidR="00C324E4" w:rsidRPr="000B141A">
              <w:rPr>
                <w:rFonts w:ascii="Times New Roman" w:eastAsia="Times New Roman" w:hAnsi="Times New Roman" w:cs="Times New Roman"/>
                <w:sz w:val="24"/>
                <w:szCs w:val="24"/>
                <w:lang w:val="ro-MD"/>
              </w:rPr>
              <w:t>0</w:t>
            </w:r>
          </w:p>
          <w:p w14:paraId="60D61C8A" w14:textId="13DACD0F"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4408</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95</w:t>
            </w:r>
            <w:r w:rsidR="00C324E4" w:rsidRPr="000B141A">
              <w:rPr>
                <w:rFonts w:ascii="Times New Roman" w:eastAsia="Times New Roman" w:hAnsi="Times New Roman" w:cs="Times New Roman"/>
                <w:sz w:val="24"/>
                <w:szCs w:val="24"/>
                <w:lang w:val="ro-MD"/>
              </w:rPr>
              <w:t>0</w:t>
            </w:r>
          </w:p>
          <w:p w14:paraId="1111B7B9" w14:textId="51105A35"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w:t>
            </w:r>
            <w:r w:rsidR="00C324E4" w:rsidRPr="000B141A">
              <w:rPr>
                <w:rFonts w:ascii="Times New Roman" w:eastAsia="Times New Roman" w:hAnsi="Times New Roman" w:cs="Times New Roman"/>
                <w:sz w:val="24"/>
                <w:szCs w:val="24"/>
                <w:lang w:val="ro-MD"/>
              </w:rPr>
              <w:t>0</w:t>
            </w:r>
          </w:p>
          <w:p w14:paraId="6FC1E2A9" w14:textId="4CD837EE"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91</w:t>
            </w:r>
            <w:r w:rsidR="00C324E4" w:rsidRPr="000B141A">
              <w:rPr>
                <w:rFonts w:ascii="Times New Roman" w:eastAsia="Times New Roman" w:hAnsi="Times New Roman" w:cs="Times New Roman"/>
                <w:sz w:val="24"/>
                <w:szCs w:val="24"/>
                <w:lang w:val="ro-MD"/>
              </w:rPr>
              <w:t>0</w:t>
            </w:r>
          </w:p>
          <w:p w14:paraId="7C215EE8" w14:textId="28ACB311"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w:t>
            </w:r>
            <w:r w:rsidR="00C324E4" w:rsidRPr="000B141A">
              <w:rPr>
                <w:rFonts w:ascii="Times New Roman" w:eastAsia="Times New Roman" w:hAnsi="Times New Roman" w:cs="Times New Roman"/>
                <w:sz w:val="24"/>
                <w:szCs w:val="24"/>
                <w:lang w:val="ro-MD"/>
              </w:rPr>
              <w:t>0</w:t>
            </w:r>
          </w:p>
          <w:p w14:paraId="2742F1AE" w14:textId="4A614633"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4416</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C324E4" w:rsidRPr="000B141A">
              <w:rPr>
                <w:rFonts w:ascii="Times New Roman" w:eastAsia="Times New Roman" w:hAnsi="Times New Roman" w:cs="Times New Roman"/>
                <w:sz w:val="24"/>
                <w:szCs w:val="24"/>
                <w:lang w:val="ro-MD"/>
              </w:rPr>
              <w:t>0</w:t>
            </w:r>
          </w:p>
          <w:p w14:paraId="4E3E5C61" w14:textId="36B75168" w:rsidR="007C21F1" w:rsidRPr="000B141A" w:rsidRDefault="007C21F1" w:rsidP="007C186A">
            <w:pPr>
              <w:spacing w:before="60" w:after="60" w:line="276" w:lineRule="auto"/>
              <w:rPr>
                <w:rFonts w:ascii="Times New Roman" w:eastAsia="Times New Roman" w:hAnsi="Times New Roman" w:cs="Times New Roman"/>
                <w:sz w:val="24"/>
                <w:szCs w:val="24"/>
                <w:highlight w:val="yellow"/>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9406</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C324E4" w:rsidRPr="000B141A">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6AC99B" w14:textId="220CECCA"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Canada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Unite</w:t>
            </w:r>
            <w:r w:rsidR="00BE1E32" w:rsidRPr="000B141A">
              <w:rPr>
                <w:rFonts w:ascii="Times New Roman" w:eastAsia="Times New Roman" w:hAnsi="Times New Roman" w:cs="Times New Roman"/>
                <w:sz w:val="24"/>
                <w:szCs w:val="24"/>
                <w:lang w:val="ro-MD"/>
              </w:rPr>
              <w:t xml:space="preserve"> </w:t>
            </w:r>
            <w:r w:rsidR="00BC7A06" w:rsidRPr="000B141A">
              <w:rPr>
                <w:rFonts w:ascii="Times New Roman" w:eastAsia="Times New Roman" w:hAnsi="Times New Roman" w:cs="Times New Roman"/>
                <w:sz w:val="24"/>
                <w:szCs w:val="24"/>
                <w:lang w:val="ro-MD"/>
              </w:rPr>
              <w:t>ale</w:t>
            </w:r>
            <w:r w:rsidR="00BE1E32" w:rsidRPr="000B141A">
              <w:rPr>
                <w:rFonts w:ascii="Times New Roman" w:eastAsia="Times New Roman" w:hAnsi="Times New Roman" w:cs="Times New Roman"/>
                <w:sz w:val="24"/>
                <w:szCs w:val="24"/>
                <w:lang w:val="ro-MD"/>
              </w:rPr>
              <w:t xml:space="preserve"> </w:t>
            </w:r>
            <w:r w:rsidR="00BC7A06" w:rsidRPr="000B141A">
              <w:rPr>
                <w:rFonts w:ascii="Times New Roman" w:eastAsia="Times New Roman" w:hAnsi="Times New Roman" w:cs="Times New Roman"/>
                <w:sz w:val="24"/>
                <w:szCs w:val="24"/>
                <w:lang w:val="ro-MD"/>
              </w:rPr>
              <w:t>Americii</w:t>
            </w:r>
          </w:p>
        </w:tc>
        <w:tc>
          <w:tcPr>
            <w:tcW w:w="1456" w:type="pct"/>
            <w:tcBorders>
              <w:top w:val="single" w:sz="6" w:space="0" w:color="000000"/>
              <w:left w:val="single" w:sz="6" w:space="0" w:color="000000"/>
              <w:bottom w:val="single" w:sz="6" w:space="0" w:color="000000"/>
              <w:right w:val="single" w:sz="6" w:space="0" w:color="000000"/>
            </w:tcBorders>
            <w:shd w:val="clear" w:color="auto" w:fill="auto"/>
            <w:hideMark/>
          </w:tcPr>
          <w:p w14:paraId="20C52D61" w14:textId="01E6D6DA"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Declarație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atestă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p>
          <w:p w14:paraId="2DF35D30" w14:textId="4EFF1709" w:rsidR="00837612" w:rsidRPr="000B141A" w:rsidRDefault="00837612" w:rsidP="007C186A">
            <w:pPr>
              <w:spacing w:before="120" w:after="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stabilită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Agrilus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planipennis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Fairmaire,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Standardul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lastRenderedPageBreak/>
              <w:t>internațional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ISPM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w:t>
            </w:r>
            <w:r w:rsidRPr="000B141A">
              <w:rPr>
                <w:rFonts w:ascii="Times New Roman" w:eastAsia="Times New Roman" w:hAnsi="Times New Roman" w:cs="Times New Roman"/>
                <w:sz w:val="24"/>
                <w:szCs w:val="24"/>
                <w:vertAlign w:val="superscript"/>
                <w:lang w:val="ro-MD"/>
              </w:rPr>
              <w:t>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situată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distanță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minimă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km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apropiată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cunoscută,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prezența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respectiv</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confirmată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w:t>
            </w:r>
          </w:p>
          <w:p w14:paraId="58556600" w14:textId="6BE4F6F6" w:rsidR="00DE45C0" w:rsidRPr="000B141A" w:rsidRDefault="00837612"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Zona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menționată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rubrica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condiția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statutul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comunicat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prealabil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scris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autorității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competente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către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p>
          <w:p w14:paraId="782AFC29" w14:textId="35819C38" w:rsidR="007C21F1" w:rsidRPr="000B141A" w:rsidRDefault="00837612"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făcut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obiectul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unei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iradieri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ionizante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obține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doză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minimă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absorbită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kGy</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toată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masa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lemnului.</w:t>
            </w:r>
          </w:p>
        </w:tc>
      </w:tr>
      <w:tr w:rsidR="00361BDA" w:rsidRPr="000B141A" w14:paraId="593C5B9B"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D92EA4" w14:textId="607EF0BD" w:rsidR="007C21F1" w:rsidRPr="000B141A" w:rsidRDefault="00837612"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111</w:t>
            </w:r>
            <w:r w:rsidR="007C21F1" w:rsidRPr="000B141A">
              <w:rPr>
                <w:rFonts w:ascii="Times New Roman" w:eastAsia="Times New Roman" w:hAnsi="Times New Roman" w:cs="Times New Roman"/>
                <w:sz w:val="24"/>
                <w:szCs w:val="24"/>
                <w:lang w:val="ro-MD"/>
              </w:rPr>
              <w:t>.</w:t>
            </w:r>
          </w:p>
        </w:tc>
        <w:tc>
          <w:tcPr>
            <w:tcW w:w="1485" w:type="pct"/>
            <w:tcBorders>
              <w:top w:val="single" w:sz="6" w:space="0" w:color="000000"/>
              <w:left w:val="single" w:sz="6" w:space="0" w:color="000000"/>
              <w:bottom w:val="single" w:sz="6" w:space="0" w:color="000000"/>
              <w:right w:val="single" w:sz="6" w:space="0" w:color="000000"/>
            </w:tcBorders>
            <w:shd w:val="clear" w:color="auto" w:fill="auto"/>
            <w:hideMark/>
          </w:tcPr>
          <w:p w14:paraId="06DF2897" w14:textId="368FE47D"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așchii,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particule,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rumeguș,</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talaș,</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deșeuri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resturi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rezultate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integral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parțial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Chionanthus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virginicus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Fraxinus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p>
        </w:tc>
        <w:tc>
          <w:tcPr>
            <w:tcW w:w="895" w:type="pct"/>
            <w:tcBorders>
              <w:top w:val="single" w:sz="6" w:space="0" w:color="000000"/>
              <w:left w:val="single" w:sz="6" w:space="0" w:color="000000"/>
              <w:bottom w:val="single" w:sz="6" w:space="0" w:color="000000"/>
              <w:right w:val="single" w:sz="6" w:space="0" w:color="000000"/>
            </w:tcBorders>
            <w:shd w:val="clear" w:color="auto" w:fill="auto"/>
            <w:hideMark/>
          </w:tcPr>
          <w:p w14:paraId="3A24E89F" w14:textId="587FF6FF"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C57AAA" w:rsidRPr="000B141A">
              <w:rPr>
                <w:rFonts w:ascii="Times New Roman" w:eastAsia="Times New Roman" w:hAnsi="Times New Roman" w:cs="Times New Roman"/>
                <w:sz w:val="24"/>
                <w:szCs w:val="24"/>
                <w:lang w:val="ro-MD"/>
              </w:rPr>
              <w:t>0</w:t>
            </w:r>
          </w:p>
          <w:p w14:paraId="34FCE558" w14:textId="6CE4DC07" w:rsidR="007C21F1" w:rsidRPr="000B141A" w:rsidRDefault="007C21F1" w:rsidP="007C186A">
            <w:pPr>
              <w:spacing w:before="60" w:after="60" w:line="276" w:lineRule="auto"/>
              <w:rPr>
                <w:rFonts w:ascii="Times New Roman" w:eastAsia="Times New Roman" w:hAnsi="Times New Roman" w:cs="Times New Roman"/>
                <w:sz w:val="24"/>
                <w:szCs w:val="24"/>
                <w:highlight w:val="yellow"/>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C57AAA" w:rsidRPr="000B141A">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F722AE" w14:textId="05A29366"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Belarus,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Canada,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China,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Populară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Democrată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Japonia,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Mongolia,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Rusia,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Taiwan,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Ucraina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Unite</w:t>
            </w:r>
            <w:r w:rsidR="00BE1E32" w:rsidRPr="000B141A">
              <w:rPr>
                <w:rFonts w:ascii="Times New Roman" w:eastAsia="Times New Roman" w:hAnsi="Times New Roman" w:cs="Times New Roman"/>
                <w:sz w:val="24"/>
                <w:szCs w:val="24"/>
                <w:lang w:val="ro-MD"/>
              </w:rPr>
              <w:t xml:space="preserve"> </w:t>
            </w:r>
            <w:r w:rsidR="00BC7A06" w:rsidRPr="000B141A">
              <w:rPr>
                <w:rFonts w:ascii="Times New Roman" w:eastAsia="Times New Roman" w:hAnsi="Times New Roman" w:cs="Times New Roman"/>
                <w:sz w:val="24"/>
                <w:szCs w:val="24"/>
                <w:lang w:val="ro-MD"/>
              </w:rPr>
              <w:t>ale</w:t>
            </w:r>
            <w:r w:rsidR="00BE1E32" w:rsidRPr="000B141A">
              <w:rPr>
                <w:rFonts w:ascii="Times New Roman" w:eastAsia="Times New Roman" w:hAnsi="Times New Roman" w:cs="Times New Roman"/>
                <w:sz w:val="24"/>
                <w:szCs w:val="24"/>
                <w:lang w:val="ro-MD"/>
              </w:rPr>
              <w:t xml:space="preserve"> </w:t>
            </w:r>
            <w:r w:rsidR="00BC7A06" w:rsidRPr="000B141A">
              <w:rPr>
                <w:rFonts w:ascii="Times New Roman" w:eastAsia="Times New Roman" w:hAnsi="Times New Roman" w:cs="Times New Roman"/>
                <w:sz w:val="24"/>
                <w:szCs w:val="24"/>
                <w:lang w:val="ro-MD"/>
              </w:rPr>
              <w:t>Americii</w:t>
            </w:r>
          </w:p>
        </w:tc>
        <w:tc>
          <w:tcPr>
            <w:tcW w:w="1456" w:type="pct"/>
            <w:tcBorders>
              <w:top w:val="single" w:sz="6" w:space="0" w:color="000000"/>
              <w:left w:val="single" w:sz="6" w:space="0" w:color="000000"/>
              <w:bottom w:val="single" w:sz="6" w:space="0" w:color="000000"/>
              <w:right w:val="single" w:sz="6" w:space="0" w:color="000000"/>
            </w:tcBorders>
            <w:shd w:val="clear" w:color="auto" w:fill="auto"/>
            <w:hideMark/>
          </w:tcPr>
          <w:p w14:paraId="77FA5283" w14:textId="229E94FD"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Declarație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rezulte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stabilită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Agrilus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planipennis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Fairmaire,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Standardul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internațional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ISPM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w:t>
            </w:r>
            <w:r w:rsidR="00837612" w:rsidRPr="000B141A">
              <w:rPr>
                <w:rFonts w:ascii="Times New Roman" w:eastAsia="Times New Roman" w:hAnsi="Times New Roman" w:cs="Times New Roman"/>
                <w:sz w:val="24"/>
                <w:szCs w:val="24"/>
                <w:vertAlign w:val="superscript"/>
                <w:lang w:val="ro-MD"/>
              </w:rPr>
              <w:t>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situată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distanță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minimă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km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apropiată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cunoscută,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prezența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specificat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confirmată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lastRenderedPageBreak/>
              <w:t>oficial.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menționată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rubrica</w:t>
            </w:r>
            <w:r w:rsidR="00BE1E32" w:rsidRPr="000B141A">
              <w:rPr>
                <w:rFonts w:ascii="Times New Roman" w:eastAsia="Times New Roman" w:hAnsi="Times New Roman" w:cs="Times New Roman"/>
                <w:sz w:val="24"/>
                <w:szCs w:val="24"/>
                <w:lang w:val="ro-MD"/>
              </w:rPr>
              <w:t xml:space="preserve"> </w:t>
            </w:r>
            <w:r w:rsidR="00837612" w:rsidRPr="000B141A">
              <w:rPr>
                <w:rFonts w:ascii="Times New Roman" w:eastAsia="Times New Roman" w:hAnsi="Times New Roman" w:cs="Times New Roman"/>
                <w:sz w:val="24"/>
                <w:szCs w:val="24"/>
                <w:lang w:val="ro-MD"/>
              </w:rPr>
              <w:t>„</w:t>
            </w:r>
            <w:r w:rsidRPr="000B141A">
              <w:rPr>
                <w:rFonts w:ascii="Times New Roman" w:eastAsia="Times New Roman" w:hAnsi="Times New Roman" w:cs="Times New Roman"/>
                <w:sz w:val="24"/>
                <w:szCs w:val="24"/>
                <w:lang w:val="ro-MD"/>
              </w:rPr>
              <w:t>Loc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837612" w:rsidRPr="000B141A">
              <w:rPr>
                <w:rFonts w:ascii="Times New Roman" w:eastAsia="Times New Roman" w:hAnsi="Times New Roman" w:cs="Times New Roman"/>
                <w:sz w:val="24"/>
                <w:szCs w:val="24"/>
                <w:lang w:val="ro-MD"/>
              </w:rPr>
              <w:t>”</w:t>
            </w:r>
            <w:r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condiția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statutul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comunicat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prealabil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scris</w:t>
            </w:r>
            <w:r w:rsidR="00BE1E32" w:rsidRPr="000B141A">
              <w:rPr>
                <w:rFonts w:ascii="Times New Roman" w:eastAsia="Times New Roman" w:hAnsi="Times New Roman" w:cs="Times New Roman"/>
                <w:sz w:val="24"/>
                <w:szCs w:val="24"/>
                <w:lang w:val="ro-MD"/>
              </w:rPr>
              <w:t xml:space="preserve"> </w:t>
            </w:r>
            <w:r w:rsidR="00837612" w:rsidRPr="000B141A">
              <w:rPr>
                <w:rFonts w:ascii="Times New Roman" w:eastAsia="Times New Roman" w:hAnsi="Times New Roman" w:cs="Times New Roman"/>
                <w:sz w:val="24"/>
                <w:szCs w:val="24"/>
                <w:lang w:val="ro-MD"/>
              </w:rPr>
              <w:t>autorității</w:t>
            </w:r>
            <w:r w:rsidR="00BE1E32" w:rsidRPr="000B141A">
              <w:rPr>
                <w:rFonts w:ascii="Times New Roman" w:eastAsia="Times New Roman" w:hAnsi="Times New Roman" w:cs="Times New Roman"/>
                <w:sz w:val="24"/>
                <w:szCs w:val="24"/>
                <w:lang w:val="ro-MD"/>
              </w:rPr>
              <w:t xml:space="preserve"> </w:t>
            </w:r>
            <w:r w:rsidR="00837612" w:rsidRPr="000B141A">
              <w:rPr>
                <w:rFonts w:ascii="Times New Roman" w:eastAsia="Times New Roman" w:hAnsi="Times New Roman" w:cs="Times New Roman"/>
                <w:sz w:val="24"/>
                <w:szCs w:val="24"/>
                <w:lang w:val="ro-MD"/>
              </w:rPr>
              <w:t>competente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către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p>
        </w:tc>
      </w:tr>
      <w:tr w:rsidR="00361BDA" w:rsidRPr="000B141A" w14:paraId="640B257F"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93386D" w14:textId="2DCDE9D3" w:rsidR="007C21F1" w:rsidRPr="000B141A" w:rsidRDefault="00837612"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112</w:t>
            </w:r>
            <w:r w:rsidR="007C21F1" w:rsidRPr="000B141A">
              <w:rPr>
                <w:rFonts w:ascii="Times New Roman" w:eastAsia="Times New Roman" w:hAnsi="Times New Roman" w:cs="Times New Roman"/>
                <w:sz w:val="24"/>
                <w:szCs w:val="24"/>
                <w:lang w:val="ro-MD"/>
              </w:rPr>
              <w:t>.</w:t>
            </w:r>
          </w:p>
        </w:tc>
        <w:tc>
          <w:tcPr>
            <w:tcW w:w="1485" w:type="pct"/>
            <w:tcBorders>
              <w:top w:val="single" w:sz="6" w:space="0" w:color="000000"/>
              <w:left w:val="single" w:sz="6" w:space="0" w:color="000000"/>
              <w:bottom w:val="single" w:sz="6" w:space="0" w:color="000000"/>
              <w:right w:val="single" w:sz="6" w:space="0" w:color="000000"/>
            </w:tcBorders>
            <w:shd w:val="clear" w:color="auto" w:fill="auto"/>
            <w:hideMark/>
          </w:tcPr>
          <w:p w14:paraId="59E895BF" w14:textId="5BF8EB27"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Scoarță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izolată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obiecte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fabricate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scoarță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Chionanthus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virginicus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Fraxinus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p>
        </w:tc>
        <w:tc>
          <w:tcPr>
            <w:tcW w:w="895" w:type="pct"/>
            <w:tcBorders>
              <w:top w:val="single" w:sz="6" w:space="0" w:color="000000"/>
              <w:left w:val="single" w:sz="6" w:space="0" w:color="000000"/>
              <w:bottom w:val="single" w:sz="6" w:space="0" w:color="000000"/>
              <w:right w:val="single" w:sz="6" w:space="0" w:color="000000"/>
            </w:tcBorders>
            <w:shd w:val="clear" w:color="auto" w:fill="auto"/>
            <w:hideMark/>
          </w:tcPr>
          <w:p w14:paraId="4AC5ACCF" w14:textId="6607123F"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1404</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C57AAA" w:rsidRPr="000B141A">
              <w:rPr>
                <w:rFonts w:ascii="Times New Roman" w:eastAsia="Times New Roman" w:hAnsi="Times New Roman" w:cs="Times New Roman"/>
                <w:sz w:val="24"/>
                <w:szCs w:val="24"/>
                <w:lang w:val="ro-MD"/>
              </w:rPr>
              <w:t>0</w:t>
            </w:r>
          </w:p>
          <w:p w14:paraId="1C8354AC" w14:textId="1691934A" w:rsidR="007C21F1" w:rsidRPr="000B141A" w:rsidRDefault="007C21F1" w:rsidP="007C186A">
            <w:pPr>
              <w:spacing w:before="60" w:after="60" w:line="276" w:lineRule="auto"/>
              <w:rPr>
                <w:rFonts w:ascii="Times New Roman" w:eastAsia="Times New Roman" w:hAnsi="Times New Roman" w:cs="Times New Roman"/>
                <w:sz w:val="24"/>
                <w:szCs w:val="24"/>
                <w:highlight w:val="yellow"/>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C57AAA" w:rsidRPr="000B141A">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540B4B" w14:textId="69FCDC1B"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Belarus,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Canada,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China,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Populară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Democrată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Japonia,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Mongolia,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Rusia,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Taiwan,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Ucraina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Unite</w:t>
            </w:r>
            <w:r w:rsidR="00BE1E32" w:rsidRPr="000B141A">
              <w:rPr>
                <w:rFonts w:ascii="Times New Roman" w:eastAsia="Times New Roman" w:hAnsi="Times New Roman" w:cs="Times New Roman"/>
                <w:sz w:val="24"/>
                <w:szCs w:val="24"/>
                <w:lang w:val="ro-MD"/>
              </w:rPr>
              <w:t xml:space="preserve"> </w:t>
            </w:r>
            <w:r w:rsidR="00837612" w:rsidRPr="000B141A">
              <w:rPr>
                <w:rFonts w:ascii="Times New Roman" w:eastAsia="Times New Roman" w:hAnsi="Times New Roman" w:cs="Times New Roman"/>
                <w:sz w:val="24"/>
                <w:szCs w:val="24"/>
                <w:lang w:val="ro-MD"/>
              </w:rPr>
              <w:t>ale</w:t>
            </w:r>
            <w:r w:rsidR="00BE1E32" w:rsidRPr="000B141A">
              <w:rPr>
                <w:rFonts w:ascii="Times New Roman" w:eastAsia="Times New Roman" w:hAnsi="Times New Roman" w:cs="Times New Roman"/>
                <w:sz w:val="24"/>
                <w:szCs w:val="24"/>
                <w:lang w:val="ro-MD"/>
              </w:rPr>
              <w:t xml:space="preserve"> </w:t>
            </w:r>
            <w:r w:rsidR="00837612" w:rsidRPr="000B141A">
              <w:rPr>
                <w:rFonts w:ascii="Times New Roman" w:eastAsia="Times New Roman" w:hAnsi="Times New Roman" w:cs="Times New Roman"/>
                <w:sz w:val="24"/>
                <w:szCs w:val="24"/>
                <w:lang w:val="ro-MD"/>
              </w:rPr>
              <w:t>Americii</w:t>
            </w:r>
          </w:p>
        </w:tc>
        <w:tc>
          <w:tcPr>
            <w:tcW w:w="1456" w:type="pct"/>
            <w:tcBorders>
              <w:top w:val="single" w:sz="6" w:space="0" w:color="000000"/>
              <w:left w:val="single" w:sz="6" w:space="0" w:color="000000"/>
              <w:bottom w:val="single" w:sz="6" w:space="0" w:color="000000"/>
              <w:right w:val="single" w:sz="6" w:space="0" w:color="000000"/>
            </w:tcBorders>
            <w:shd w:val="clear" w:color="auto" w:fill="auto"/>
            <w:hideMark/>
          </w:tcPr>
          <w:p w14:paraId="34424105" w14:textId="127E060E"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Declarație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rezulte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scoarța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dintr-o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stabilită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Agrilus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planipennis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Fairmaire,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conformitate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Standardul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internațional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măsuri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ISPM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w:t>
            </w:r>
            <w:r w:rsidR="00837612" w:rsidRPr="000B141A">
              <w:rPr>
                <w:rFonts w:ascii="Times New Roman" w:eastAsia="Times New Roman" w:hAnsi="Times New Roman" w:cs="Times New Roman"/>
                <w:sz w:val="24"/>
                <w:szCs w:val="24"/>
                <w:vertAlign w:val="superscript"/>
                <w:lang w:val="ro-MD"/>
              </w:rPr>
              <w:t>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situată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distanță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minimă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km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apropiată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cunoscută,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prezența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specificat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confirmată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w:t>
            </w:r>
          </w:p>
          <w:p w14:paraId="6CC5318F" w14:textId="1792EDD2" w:rsidR="007C21F1" w:rsidRPr="000B141A" w:rsidRDefault="007C21F1"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Zona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organismul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dăunător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menționată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certificatul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fitosanitar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rubrica</w:t>
            </w:r>
            <w:r w:rsidR="00BE1E32" w:rsidRPr="000B141A">
              <w:rPr>
                <w:rFonts w:ascii="Times New Roman" w:eastAsia="Times New Roman" w:hAnsi="Times New Roman" w:cs="Times New Roman"/>
                <w:sz w:val="24"/>
                <w:szCs w:val="24"/>
                <w:lang w:val="ro-MD"/>
              </w:rPr>
              <w:t xml:space="preserve"> </w:t>
            </w:r>
            <w:r w:rsidR="00F71188" w:rsidRPr="000B141A">
              <w:rPr>
                <w:rFonts w:ascii="Times New Roman" w:eastAsia="Times New Roman" w:hAnsi="Times New Roman" w:cs="Times New Roman"/>
                <w:sz w:val="24"/>
                <w:szCs w:val="24"/>
                <w:lang w:val="ro-MD"/>
              </w:rPr>
              <w:t>„</w:t>
            </w:r>
            <w:r w:rsidRPr="000B141A">
              <w:rPr>
                <w:rFonts w:ascii="Times New Roman" w:eastAsia="Times New Roman" w:hAnsi="Times New Roman" w:cs="Times New Roman"/>
                <w:sz w:val="24"/>
                <w:szCs w:val="24"/>
                <w:lang w:val="ro-MD"/>
              </w:rPr>
              <w:t>Loc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r w:rsidR="00F71188" w:rsidRPr="000B141A">
              <w:rPr>
                <w:rFonts w:ascii="Times New Roman" w:eastAsia="Times New Roman" w:hAnsi="Times New Roman" w:cs="Times New Roman"/>
                <w:sz w:val="24"/>
                <w:szCs w:val="24"/>
                <w:lang w:val="ro-MD"/>
              </w:rPr>
              <w:t>”</w:t>
            </w:r>
            <w:r w:rsidRPr="000B141A">
              <w:rPr>
                <w:rFonts w:ascii="Times New Roman" w:eastAsia="Times New Roman" w:hAnsi="Times New Roman" w:cs="Times New Roman"/>
                <w:sz w:val="24"/>
                <w:szCs w:val="24"/>
                <w:lang w:val="ro-MD"/>
              </w:rPr>
              <w: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condiția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statutul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comunicat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prealabil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scris</w:t>
            </w:r>
            <w:r w:rsidR="00BE1E32" w:rsidRPr="000B141A">
              <w:rPr>
                <w:rFonts w:ascii="Times New Roman" w:eastAsia="Times New Roman" w:hAnsi="Times New Roman" w:cs="Times New Roman"/>
                <w:sz w:val="24"/>
                <w:szCs w:val="24"/>
                <w:lang w:val="ro-MD"/>
              </w:rPr>
              <w:t xml:space="preserve"> </w:t>
            </w:r>
            <w:r w:rsidR="00837612" w:rsidRPr="000B141A">
              <w:rPr>
                <w:rFonts w:ascii="Times New Roman" w:eastAsia="Times New Roman" w:hAnsi="Times New Roman" w:cs="Times New Roman"/>
                <w:sz w:val="24"/>
                <w:szCs w:val="24"/>
                <w:lang w:val="ro-MD"/>
              </w:rPr>
              <w:t>autorității</w:t>
            </w:r>
            <w:r w:rsidR="00BE1E32" w:rsidRPr="000B141A">
              <w:rPr>
                <w:rFonts w:ascii="Times New Roman" w:eastAsia="Times New Roman" w:hAnsi="Times New Roman" w:cs="Times New Roman"/>
                <w:sz w:val="24"/>
                <w:szCs w:val="24"/>
                <w:lang w:val="ro-MD"/>
              </w:rPr>
              <w:t xml:space="preserve"> </w:t>
            </w:r>
            <w:r w:rsidR="00837612" w:rsidRPr="000B141A">
              <w:rPr>
                <w:rFonts w:ascii="Times New Roman" w:eastAsia="Times New Roman" w:hAnsi="Times New Roman" w:cs="Times New Roman"/>
                <w:sz w:val="24"/>
                <w:szCs w:val="24"/>
                <w:lang w:val="ro-MD"/>
              </w:rPr>
              <w:t>competente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către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organizația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națională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protecția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țara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origine.</w:t>
            </w:r>
          </w:p>
        </w:tc>
      </w:tr>
    </w:tbl>
    <w:p w14:paraId="375B1184" w14:textId="595D47B7" w:rsidR="007B09F9" w:rsidRPr="000B141A" w:rsidRDefault="00837612"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lastRenderedPageBreak/>
        <w:t>„</w:t>
      </w:r>
    </w:p>
    <w:p w14:paraId="70C6C3C2" w14:textId="1B8657A9" w:rsidR="00D840C0" w:rsidRPr="000B141A" w:rsidRDefault="00D840C0" w:rsidP="007C186A">
      <w:pPr>
        <w:spacing w:after="0" w:line="276" w:lineRule="auto"/>
        <w:ind w:left="57" w:right="57" w:firstLine="652"/>
        <w:contextualSpacing/>
        <w:jc w:val="both"/>
        <w:rPr>
          <w:rFonts w:ascii="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1.2.3.5.14.</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La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poziția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125,</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coloana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bCs/>
          <w:sz w:val="28"/>
          <w:szCs w:val="28"/>
          <w:lang w:val="ro-MD"/>
        </w:rPr>
        <w:t>Plante,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produse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vegetale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alte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obiecte</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sz w:val="28"/>
          <w:szCs w:val="28"/>
          <w:lang w:val="ro-MD"/>
        </w:rPr>
        <w:t>Lemnul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Acacia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Mill.,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Acer</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buergerianum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Miq.,</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Acer</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macrophyllum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Pursh,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Acer</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negundo</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Acer</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palmatum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Thunb.,</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Acer</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paxii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Franch.,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Acer</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pseudoplatanus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Aesculus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californica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(Spach)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Nutt.,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Ailanthus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altissima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(Mill.)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Swingle,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Albizia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falcate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Backer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Merr.,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Albizia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julibrissin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Durazz.,</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Alectryon</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excelsus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Gärtn.,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Alnus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rhombifolia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Nutt.,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Archontophoenix</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cunninghamiana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Wendl.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&amp;</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Drude,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Artocarpus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integer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(Thunb.)</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Merr.,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Azadirachta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indica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Juss.,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Baccharis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salicina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Torr.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&amp;</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A.Gray,</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Bauhinia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variegata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Brachychiton</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discolor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F.Muell.,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Brachychiton</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populneus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R.Br.,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Camellia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semiserrata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C.W.Chi,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Camellia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sinensis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Kuntze,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Canarium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commune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Castanospermum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australe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A.Cunningham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&amp;</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C.Fraser,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Cercidium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floridum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Benth.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A.Gray,</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Cercidium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sonorae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Rose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&amp;</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I.M.Johnst.,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Cocculus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laurifolius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Combretum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kraussii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Hochst.,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Cupaniopsis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anacardioides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(A.Rich.)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Radlk.,</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Dombeya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cacuminum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Hochr.,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Erythrina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corallodendron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Erythrina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coralloides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&amp;</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Sessé</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Erythrina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falcata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Benth.,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Erythrina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fusca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Lour.,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Eucalyptus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ficifolia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F.Müll.,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Fagus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crenata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Blume,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Ficus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Gleditsia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triacanthos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Hevea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brasiliensis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(Willd.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A.Juss)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Muell.Arg.,</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Howea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forsteriana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(F.Müller)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Becc.,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Ilex</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cornuta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Lindl.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&amp;</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Paxton,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Inga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vera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Willd.,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Jacaranda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mimosifolia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D.Don,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Koelreuteria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bipinnata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Franch.,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Liquidambar</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styraciflua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Magnolia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grandiflora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Magnolia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virginiana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Mimosa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bracaatinga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Hoehne,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Morus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alba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Parkinsonia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aculeata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Persea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americana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Mill.,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Pithecellobium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lobatum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Benth.,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Platanus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x</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hispanica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Mill.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Münchh.,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Platanus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mexicana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Torr.,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Platanus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occidentalis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Platanus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orientalis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Platanus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racemosa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Nutt.,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Podalyria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calyptrata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Willd.,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Populus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fremontii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S.Watson,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Populus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nigra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Populus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trichocarpa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Torr.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&amp;</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A.Gray</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Hook.,</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Prosopis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articulata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S.Watson,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Protium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serratum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Engl.,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Psoralea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pinnata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Pterocarya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stenoptera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C.DC.,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Quercus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agrifolia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Née,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Quercus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calliprinos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Webb.,</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Quercus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chrysolepis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Liebm,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Quercus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engelmannii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Greene,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Quercus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ithaburensis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Dence.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Quercus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lobata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Née,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Quercus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palustris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Marshall,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Quercus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robur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Quercus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suber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Ricinus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communis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Salix</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alba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Salix</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babylonica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Salix</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gooddingii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C.R.Ball</w:t>
      </w:r>
      <w:r w:rsidRPr="000B141A">
        <w:rPr>
          <w:rFonts w:ascii="Times New Roman" w:hAnsi="Times New Roman" w:cs="Times New Roman"/>
          <w:i/>
          <w:iCs/>
          <w:sz w:val="28"/>
          <w:szCs w:val="28"/>
          <w:lang w:val="ro-MD"/>
        </w:rPr>
        <w:t>,</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Salix</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laevigata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Bebb,</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Salix</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mucronata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Thnb.,</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Shorea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robusta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sz w:val="28"/>
          <w:szCs w:val="28"/>
          <w:lang w:val="ro-MD"/>
        </w:rPr>
        <w:t>C.F.Gaertn.,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Spathodea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campanulata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P.Beauv.,</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Spondias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dulcis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Parkinson,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Tamarix</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ramosissima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Kar.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Boiss.,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Virgilia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oroboides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subsp.</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ferrugine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B.-E.van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Wyk,</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Wisteria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floribunda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(Willd.)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Xylosma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avilae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Sleumer,</w:t>
      </w:r>
    </w:p>
    <w:p w14:paraId="1450E09E" w14:textId="79273809" w:rsidR="00D840C0" w:rsidRPr="000B141A" w:rsidRDefault="00D840C0" w:rsidP="007C186A">
      <w:pPr>
        <w:spacing w:after="0" w:line="276" w:lineRule="auto"/>
        <w:ind w:left="57" w:right="57" w:firstLine="652"/>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excepția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celui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sub</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formă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p>
    <w:p w14:paraId="7DC5C7EA" w14:textId="1DEF386C" w:rsidR="00D840C0" w:rsidRPr="000B141A" w:rsidRDefault="00D840C0" w:rsidP="007C186A">
      <w:pPr>
        <w:spacing w:after="0" w:line="276" w:lineRule="auto"/>
        <w:ind w:left="57" w:right="57" w:firstLine="652"/>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lastRenderedPageBreak/>
        <w:t>așchii,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rumeguș,</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talaș</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deșeuri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lemn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rezultate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total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parțial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w:t>
      </w:r>
    </w:p>
    <w:p w14:paraId="53338785" w14:textId="1005DC40" w:rsidR="00D840C0" w:rsidRPr="000B141A" w:rsidRDefault="00D840C0" w:rsidP="007C186A">
      <w:pPr>
        <w:pStyle w:val="oj-normal"/>
        <w:spacing w:before="0" w:beforeAutospacing="0" w:after="0" w:afterAutospacing="0" w:line="276" w:lineRule="auto"/>
        <w:ind w:left="57" w:firstLine="652"/>
        <w:contextualSpacing/>
        <w:jc w:val="both"/>
        <w:rPr>
          <w:sz w:val="28"/>
          <w:szCs w:val="28"/>
        </w:rPr>
      </w:pPr>
      <w:r w:rsidRPr="000B141A">
        <w:rPr>
          <w:sz w:val="28"/>
          <w:szCs w:val="28"/>
          <w:lang w:val="ro-MD"/>
        </w:rPr>
        <w:t>material</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ambalaj</w:t>
      </w:r>
      <w:r w:rsidR="00BE1E32" w:rsidRPr="000B141A">
        <w:rPr>
          <w:sz w:val="28"/>
          <w:szCs w:val="28"/>
          <w:lang w:val="ro-MD"/>
        </w:rPr>
        <w:t xml:space="preserve"> </w:t>
      </w:r>
      <w:r w:rsidRPr="000B141A">
        <w:rPr>
          <w:sz w:val="28"/>
          <w:szCs w:val="28"/>
          <w:lang w:val="ro-MD"/>
        </w:rPr>
        <w:t>din</w:t>
      </w:r>
      <w:r w:rsidR="00BE1E32" w:rsidRPr="000B141A">
        <w:rPr>
          <w:sz w:val="28"/>
          <w:szCs w:val="28"/>
          <w:lang w:val="ro-MD"/>
        </w:rPr>
        <w:t xml:space="preserve"> </w:t>
      </w:r>
      <w:r w:rsidRPr="000B141A">
        <w:rPr>
          <w:sz w:val="28"/>
          <w:szCs w:val="28"/>
          <w:lang w:val="ro-MD"/>
        </w:rPr>
        <w:t>lemn,</w:t>
      </w:r>
      <w:r w:rsidR="00BE1E32" w:rsidRPr="000B141A">
        <w:rPr>
          <w:sz w:val="28"/>
          <w:szCs w:val="28"/>
          <w:lang w:val="ro-MD"/>
        </w:rPr>
        <w:t xml:space="preserve"> </w:t>
      </w:r>
      <w:r w:rsidRPr="000B141A">
        <w:rPr>
          <w:sz w:val="28"/>
          <w:szCs w:val="28"/>
          <w:lang w:val="ro-MD"/>
        </w:rPr>
        <w:t>sub</w:t>
      </w:r>
      <w:r w:rsidR="00BE1E32" w:rsidRPr="000B141A">
        <w:rPr>
          <w:sz w:val="28"/>
          <w:szCs w:val="28"/>
          <w:lang w:val="ro-MD"/>
        </w:rPr>
        <w:t xml:space="preserve"> </w:t>
      </w:r>
      <w:r w:rsidRPr="000B141A">
        <w:rPr>
          <w:sz w:val="28"/>
          <w:szCs w:val="28"/>
          <w:lang w:val="ro-MD"/>
        </w:rPr>
        <w:t>formă</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casete,</w:t>
      </w:r>
      <w:r w:rsidR="00BE1E32" w:rsidRPr="000B141A">
        <w:rPr>
          <w:sz w:val="28"/>
          <w:szCs w:val="28"/>
          <w:lang w:val="ro-MD"/>
        </w:rPr>
        <w:t xml:space="preserve"> </w:t>
      </w:r>
      <w:r w:rsidRPr="000B141A">
        <w:rPr>
          <w:sz w:val="28"/>
          <w:szCs w:val="28"/>
          <w:lang w:val="ro-MD"/>
        </w:rPr>
        <w:t>cutii,</w:t>
      </w:r>
      <w:r w:rsidR="00BE1E32" w:rsidRPr="000B141A">
        <w:rPr>
          <w:sz w:val="28"/>
          <w:szCs w:val="28"/>
          <w:lang w:val="ro-MD"/>
        </w:rPr>
        <w:t xml:space="preserve"> </w:t>
      </w:r>
      <w:r w:rsidRPr="000B141A">
        <w:rPr>
          <w:sz w:val="28"/>
          <w:szCs w:val="28"/>
          <w:lang w:val="ro-MD"/>
        </w:rPr>
        <w:t>lăzi,</w:t>
      </w:r>
      <w:r w:rsidR="00BE1E32" w:rsidRPr="000B141A">
        <w:rPr>
          <w:sz w:val="28"/>
          <w:szCs w:val="28"/>
          <w:lang w:val="ro-MD"/>
        </w:rPr>
        <w:t xml:space="preserve"> </w:t>
      </w:r>
      <w:r w:rsidRPr="000B141A">
        <w:rPr>
          <w:sz w:val="28"/>
          <w:szCs w:val="28"/>
          <w:lang w:val="ro-MD"/>
        </w:rPr>
        <w:t>cilindri</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alte</w:t>
      </w:r>
      <w:r w:rsidR="00BE1E32" w:rsidRPr="000B141A">
        <w:rPr>
          <w:sz w:val="28"/>
          <w:szCs w:val="28"/>
          <w:lang w:val="ro-MD"/>
        </w:rPr>
        <w:t xml:space="preserve"> </w:t>
      </w:r>
      <w:r w:rsidRPr="000B141A">
        <w:rPr>
          <w:sz w:val="28"/>
          <w:szCs w:val="28"/>
          <w:lang w:val="ro-MD"/>
        </w:rPr>
        <w:t>ambalaje</w:t>
      </w:r>
      <w:r w:rsidR="00BE1E32" w:rsidRPr="000B141A">
        <w:rPr>
          <w:sz w:val="28"/>
          <w:szCs w:val="28"/>
          <w:lang w:val="ro-MD"/>
        </w:rPr>
        <w:t xml:space="preserve"> </w:t>
      </w:r>
      <w:r w:rsidRPr="000B141A">
        <w:rPr>
          <w:sz w:val="28"/>
          <w:szCs w:val="28"/>
          <w:lang w:val="ro-MD"/>
        </w:rPr>
        <w:t>similare,</w:t>
      </w:r>
      <w:r w:rsidR="00BE1E32" w:rsidRPr="000B141A">
        <w:rPr>
          <w:sz w:val="28"/>
          <w:szCs w:val="28"/>
          <w:lang w:val="ro-MD"/>
        </w:rPr>
        <w:t xml:space="preserve"> </w:t>
      </w:r>
      <w:r w:rsidRPr="000B141A">
        <w:rPr>
          <w:sz w:val="28"/>
          <w:szCs w:val="28"/>
          <w:lang w:val="ro-MD"/>
        </w:rPr>
        <w:t>paleți,</w:t>
      </w:r>
      <w:r w:rsidR="00BE1E32" w:rsidRPr="000B141A">
        <w:rPr>
          <w:sz w:val="28"/>
          <w:szCs w:val="28"/>
          <w:lang w:val="ro-MD"/>
        </w:rPr>
        <w:t xml:space="preserve"> </w:t>
      </w:r>
      <w:r w:rsidRPr="000B141A">
        <w:rPr>
          <w:sz w:val="28"/>
          <w:szCs w:val="28"/>
          <w:lang w:val="ro-MD"/>
        </w:rPr>
        <w:t>boxpaleți</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alte</w:t>
      </w:r>
      <w:r w:rsidR="00BE1E32" w:rsidRPr="000B141A">
        <w:rPr>
          <w:sz w:val="28"/>
          <w:szCs w:val="28"/>
          <w:lang w:val="ro-MD"/>
        </w:rPr>
        <w:t xml:space="preserve"> </w:t>
      </w:r>
      <w:r w:rsidRPr="000B141A">
        <w:rPr>
          <w:sz w:val="28"/>
          <w:szCs w:val="28"/>
          <w:lang w:val="ro-MD"/>
        </w:rPr>
        <w:t>platforme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încărcare,</w:t>
      </w:r>
      <w:r w:rsidR="00BE1E32" w:rsidRPr="000B141A">
        <w:rPr>
          <w:sz w:val="28"/>
          <w:szCs w:val="28"/>
          <w:lang w:val="ro-MD"/>
        </w:rPr>
        <w:t xml:space="preserve"> </w:t>
      </w:r>
      <w:r w:rsidRPr="000B141A">
        <w:rPr>
          <w:sz w:val="28"/>
          <w:szCs w:val="28"/>
          <w:lang w:val="ro-MD"/>
        </w:rPr>
        <w:t>suporturi</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paleți,</w:t>
      </w:r>
      <w:r w:rsidR="00BE1E32" w:rsidRPr="000B141A">
        <w:rPr>
          <w:sz w:val="28"/>
          <w:szCs w:val="28"/>
          <w:lang w:val="ro-MD"/>
        </w:rPr>
        <w:t xml:space="preserve"> </w:t>
      </w:r>
      <w:r w:rsidRPr="000B141A">
        <w:rPr>
          <w:sz w:val="28"/>
          <w:szCs w:val="28"/>
          <w:lang w:val="ro-MD"/>
        </w:rPr>
        <w:t>dunaje,</w:t>
      </w:r>
      <w:r w:rsidR="00BE1E32" w:rsidRPr="000B141A">
        <w:rPr>
          <w:sz w:val="28"/>
          <w:szCs w:val="28"/>
          <w:lang w:val="ro-MD"/>
        </w:rPr>
        <w:t xml:space="preserve"> </w:t>
      </w:r>
      <w:r w:rsidRPr="000B141A">
        <w:rPr>
          <w:sz w:val="28"/>
          <w:szCs w:val="28"/>
          <w:lang w:val="ro-MD"/>
        </w:rPr>
        <w:t>indiferent</w:t>
      </w:r>
      <w:r w:rsidR="00BE1E32" w:rsidRPr="000B141A">
        <w:rPr>
          <w:sz w:val="28"/>
          <w:szCs w:val="28"/>
          <w:lang w:val="ro-MD"/>
        </w:rPr>
        <w:t xml:space="preserve"> </w:t>
      </w:r>
      <w:r w:rsidRPr="000B141A">
        <w:rPr>
          <w:sz w:val="28"/>
          <w:szCs w:val="28"/>
          <w:lang w:val="ro-MD"/>
        </w:rPr>
        <w:t>dacă</w:t>
      </w:r>
      <w:r w:rsidR="00BE1E32" w:rsidRPr="000B141A">
        <w:rPr>
          <w:sz w:val="28"/>
          <w:szCs w:val="28"/>
          <w:lang w:val="ro-MD"/>
        </w:rPr>
        <w:t xml:space="preserve"> </w:t>
      </w:r>
      <w:r w:rsidRPr="000B141A">
        <w:rPr>
          <w:sz w:val="28"/>
          <w:szCs w:val="28"/>
          <w:lang w:val="ro-MD"/>
        </w:rPr>
        <w:t>sunt</w:t>
      </w:r>
      <w:r w:rsidR="00BE1E32" w:rsidRPr="000B141A">
        <w:rPr>
          <w:sz w:val="28"/>
          <w:szCs w:val="28"/>
          <w:lang w:val="ro-MD"/>
        </w:rPr>
        <w:t xml:space="preserve"> </w:t>
      </w:r>
      <w:r w:rsidRPr="000B141A">
        <w:rPr>
          <w:sz w:val="28"/>
          <w:szCs w:val="28"/>
          <w:lang w:val="ro-MD"/>
        </w:rPr>
        <w:t>sau</w:t>
      </w:r>
      <w:r w:rsidR="00BE1E32" w:rsidRPr="000B141A">
        <w:rPr>
          <w:sz w:val="28"/>
          <w:szCs w:val="28"/>
          <w:lang w:val="ro-MD"/>
        </w:rPr>
        <w:t xml:space="preserve"> </w:t>
      </w:r>
      <w:r w:rsidRPr="000B141A">
        <w:rPr>
          <w:sz w:val="28"/>
          <w:szCs w:val="28"/>
          <w:lang w:val="ro-MD"/>
        </w:rPr>
        <w:t>nu</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uz</w:t>
      </w:r>
      <w:r w:rsidR="00BE1E32" w:rsidRPr="000B141A">
        <w:rPr>
          <w:sz w:val="28"/>
          <w:szCs w:val="28"/>
          <w:lang w:val="ro-MD"/>
        </w:rPr>
        <w:t xml:space="preserve"> </w:t>
      </w:r>
      <w:r w:rsidRPr="000B141A">
        <w:rPr>
          <w:sz w:val="28"/>
          <w:szCs w:val="28"/>
          <w:lang w:val="ro-MD"/>
        </w:rPr>
        <w:t>efectiv</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transportul</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obiecte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orice</w:t>
      </w:r>
      <w:r w:rsidR="00BE1E32" w:rsidRPr="000B141A">
        <w:rPr>
          <w:sz w:val="28"/>
          <w:szCs w:val="28"/>
          <w:lang w:val="ro-MD"/>
        </w:rPr>
        <w:t xml:space="preserve"> </w:t>
      </w:r>
      <w:r w:rsidRPr="000B141A">
        <w:rPr>
          <w:sz w:val="28"/>
          <w:szCs w:val="28"/>
          <w:lang w:val="ro-MD"/>
        </w:rPr>
        <w:t>tip,</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Pr="000B141A">
        <w:rPr>
          <w:sz w:val="28"/>
          <w:szCs w:val="28"/>
          <w:lang w:val="ro-MD"/>
        </w:rPr>
        <w:t>excepția</w:t>
      </w:r>
      <w:r w:rsidR="00BE1E32" w:rsidRPr="000B141A">
        <w:rPr>
          <w:sz w:val="28"/>
          <w:szCs w:val="28"/>
          <w:lang w:val="ro-MD"/>
        </w:rPr>
        <w:t xml:space="preserve"> </w:t>
      </w:r>
      <w:r w:rsidRPr="000B141A">
        <w:rPr>
          <w:sz w:val="28"/>
          <w:szCs w:val="28"/>
          <w:lang w:val="ro-MD"/>
        </w:rPr>
        <w:t>dunajului</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sprijinire</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transporturilor</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lemn,</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este</w:t>
      </w:r>
      <w:r w:rsidR="00BE1E32" w:rsidRPr="000B141A">
        <w:rPr>
          <w:sz w:val="28"/>
          <w:szCs w:val="28"/>
          <w:lang w:val="ro-MD"/>
        </w:rPr>
        <w:t xml:space="preserve"> </w:t>
      </w:r>
      <w:r w:rsidRPr="000B141A">
        <w:rPr>
          <w:sz w:val="28"/>
          <w:szCs w:val="28"/>
          <w:lang w:val="ro-MD"/>
        </w:rPr>
        <w:t>construit</w:t>
      </w:r>
      <w:r w:rsidR="00BE1E32" w:rsidRPr="000B141A">
        <w:rPr>
          <w:sz w:val="28"/>
          <w:szCs w:val="28"/>
          <w:lang w:val="ro-MD"/>
        </w:rPr>
        <w:t xml:space="preserve"> </w:t>
      </w:r>
      <w:r w:rsidRPr="000B141A">
        <w:rPr>
          <w:sz w:val="28"/>
          <w:szCs w:val="28"/>
          <w:lang w:val="ro-MD"/>
        </w:rPr>
        <w:t>din</w:t>
      </w:r>
      <w:r w:rsidR="00BE1E32" w:rsidRPr="000B141A">
        <w:rPr>
          <w:sz w:val="28"/>
          <w:szCs w:val="28"/>
          <w:lang w:val="ro-MD"/>
        </w:rPr>
        <w:t xml:space="preserve"> </w:t>
      </w:r>
      <w:r w:rsidRPr="000B141A">
        <w:rPr>
          <w:sz w:val="28"/>
          <w:szCs w:val="28"/>
          <w:lang w:val="ro-MD"/>
        </w:rPr>
        <w:t>lemn</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același</w:t>
      </w:r>
      <w:r w:rsidR="00BE1E32" w:rsidRPr="000B141A">
        <w:rPr>
          <w:sz w:val="28"/>
          <w:szCs w:val="28"/>
          <w:lang w:val="ro-MD"/>
        </w:rPr>
        <w:t xml:space="preserve"> </w:t>
      </w:r>
      <w:r w:rsidRPr="000B141A">
        <w:rPr>
          <w:sz w:val="28"/>
          <w:szCs w:val="28"/>
          <w:lang w:val="ro-MD"/>
        </w:rPr>
        <w:t>tip</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calitate</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Pr="000B141A">
        <w:rPr>
          <w:sz w:val="28"/>
          <w:szCs w:val="28"/>
          <w:lang w:val="ro-MD"/>
        </w:rPr>
        <w:t>cele</w:t>
      </w:r>
      <w:r w:rsidR="00BE1E32" w:rsidRPr="000B141A">
        <w:rPr>
          <w:sz w:val="28"/>
          <w:szCs w:val="28"/>
          <w:lang w:val="ro-MD"/>
        </w:rPr>
        <w:t xml:space="preserve"> </w:t>
      </w:r>
      <w:r w:rsidRPr="000B141A">
        <w:rPr>
          <w:sz w:val="28"/>
          <w:szCs w:val="28"/>
          <w:lang w:val="ro-MD"/>
        </w:rPr>
        <w:t>ale</w:t>
      </w:r>
      <w:r w:rsidR="00BE1E32" w:rsidRPr="000B141A">
        <w:rPr>
          <w:sz w:val="28"/>
          <w:szCs w:val="28"/>
          <w:lang w:val="ro-MD"/>
        </w:rPr>
        <w:t xml:space="preserve"> </w:t>
      </w:r>
      <w:r w:rsidRPr="000B141A">
        <w:rPr>
          <w:sz w:val="28"/>
          <w:szCs w:val="28"/>
          <w:lang w:val="ro-MD"/>
        </w:rPr>
        <w:t>lemnului</w:t>
      </w:r>
      <w:r w:rsidR="00BE1E32" w:rsidRPr="000B141A">
        <w:rPr>
          <w:sz w:val="28"/>
          <w:szCs w:val="28"/>
          <w:lang w:val="ro-MD"/>
        </w:rPr>
        <w:t xml:space="preserve"> </w:t>
      </w:r>
      <w:r w:rsidRPr="000B141A">
        <w:rPr>
          <w:sz w:val="28"/>
          <w:szCs w:val="28"/>
          <w:lang w:val="ro-MD"/>
        </w:rPr>
        <w:t>transportat</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îndeplinește</w:t>
      </w:r>
      <w:r w:rsidR="00BE1E32" w:rsidRPr="000B141A">
        <w:rPr>
          <w:sz w:val="28"/>
          <w:szCs w:val="28"/>
          <w:lang w:val="ro-MD"/>
        </w:rPr>
        <w:t xml:space="preserve"> </w:t>
      </w:r>
      <w:r w:rsidRPr="000B141A">
        <w:rPr>
          <w:sz w:val="28"/>
          <w:szCs w:val="28"/>
          <w:lang w:val="ro-MD"/>
        </w:rPr>
        <w:t>aceleași</w:t>
      </w:r>
      <w:r w:rsidR="00BE1E32" w:rsidRPr="000B141A">
        <w:rPr>
          <w:sz w:val="28"/>
          <w:szCs w:val="28"/>
          <w:lang w:val="ro-MD"/>
        </w:rPr>
        <w:t xml:space="preserve"> </w:t>
      </w:r>
      <w:r w:rsidRPr="000B141A">
        <w:rPr>
          <w:sz w:val="28"/>
          <w:szCs w:val="28"/>
          <w:lang w:val="ro-MD"/>
        </w:rPr>
        <w:t>cerințe</w:t>
      </w:r>
      <w:r w:rsidR="00BE1E32" w:rsidRPr="000B141A">
        <w:rPr>
          <w:sz w:val="28"/>
          <w:szCs w:val="28"/>
          <w:lang w:val="ro-MD"/>
        </w:rPr>
        <w:t xml:space="preserve"> </w:t>
      </w:r>
      <w:r w:rsidRPr="000B141A">
        <w:rPr>
          <w:sz w:val="28"/>
          <w:szCs w:val="28"/>
          <w:lang w:val="ro-MD"/>
        </w:rPr>
        <w:t>fitosanitare</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Pr="000B141A">
        <w:rPr>
          <w:sz w:val="28"/>
          <w:szCs w:val="28"/>
          <w:lang w:val="ro-MD"/>
        </w:rPr>
        <w:t>cele</w:t>
      </w:r>
      <w:r w:rsidR="00BE1E32" w:rsidRPr="000B141A">
        <w:rPr>
          <w:sz w:val="28"/>
          <w:szCs w:val="28"/>
          <w:lang w:val="ro-MD"/>
        </w:rPr>
        <w:t xml:space="preserve"> </w:t>
      </w:r>
      <w:r w:rsidRPr="000B141A">
        <w:rPr>
          <w:sz w:val="28"/>
          <w:szCs w:val="28"/>
          <w:lang w:val="ro-MD"/>
        </w:rPr>
        <w:t>îndeplinite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lemnul</w:t>
      </w:r>
      <w:r w:rsidR="00BE1E32" w:rsidRPr="000B141A">
        <w:rPr>
          <w:sz w:val="28"/>
          <w:szCs w:val="28"/>
          <w:lang w:val="ro-MD"/>
        </w:rPr>
        <w:t xml:space="preserve"> </w:t>
      </w:r>
      <w:r w:rsidRPr="000B141A">
        <w:rPr>
          <w:sz w:val="28"/>
          <w:szCs w:val="28"/>
          <w:lang w:val="ro-MD"/>
        </w:rPr>
        <w:t>transportat,</w:t>
      </w:r>
      <w:r w:rsidR="00BE1E32" w:rsidRPr="000B141A">
        <w:rPr>
          <w:sz w:val="28"/>
          <w:szCs w:val="28"/>
          <w:lang w:val="ro-MD"/>
        </w:rPr>
        <w:t xml:space="preserve"> </w:t>
      </w:r>
      <w:r w:rsidRPr="000B141A">
        <w:rPr>
          <w:sz w:val="28"/>
          <w:szCs w:val="28"/>
          <w:lang w:val="ro-MD"/>
        </w:rPr>
        <w:t>dar</w:t>
      </w:r>
      <w:r w:rsidR="00BE1E32" w:rsidRPr="000B141A">
        <w:rPr>
          <w:sz w:val="28"/>
          <w:szCs w:val="28"/>
          <w:lang w:val="ro-MD"/>
        </w:rPr>
        <w:t xml:space="preserve"> </w:t>
      </w:r>
      <w:r w:rsidRPr="000B141A">
        <w:rPr>
          <w:sz w:val="28"/>
          <w:szCs w:val="28"/>
          <w:lang w:val="ro-MD"/>
        </w:rPr>
        <w:t>incluzând</w:t>
      </w:r>
      <w:r w:rsidR="00BE1E32" w:rsidRPr="000B141A">
        <w:rPr>
          <w:sz w:val="28"/>
          <w:szCs w:val="28"/>
          <w:lang w:val="ro-MD"/>
        </w:rPr>
        <w:t xml:space="preserve"> </w:t>
      </w:r>
      <w:r w:rsidRPr="000B141A">
        <w:rPr>
          <w:sz w:val="28"/>
          <w:szCs w:val="28"/>
          <w:lang w:val="ro-MD"/>
        </w:rPr>
        <w:t>lemnul</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nu</w:t>
      </w:r>
      <w:r w:rsidR="00BE1E32" w:rsidRPr="000B141A">
        <w:rPr>
          <w:sz w:val="28"/>
          <w:szCs w:val="28"/>
          <w:lang w:val="ro-MD"/>
        </w:rPr>
        <w:t xml:space="preserve"> </w:t>
      </w:r>
      <w:r w:rsidRPr="000B141A">
        <w:rPr>
          <w:sz w:val="28"/>
          <w:szCs w:val="28"/>
          <w:lang w:val="ro-MD"/>
        </w:rPr>
        <w:t>și-a</w:t>
      </w:r>
      <w:r w:rsidR="00BE1E32" w:rsidRPr="000B141A">
        <w:rPr>
          <w:sz w:val="28"/>
          <w:szCs w:val="28"/>
          <w:lang w:val="ro-MD"/>
        </w:rPr>
        <w:t xml:space="preserve"> </w:t>
      </w:r>
      <w:r w:rsidRPr="000B141A">
        <w:rPr>
          <w:sz w:val="28"/>
          <w:szCs w:val="28"/>
          <w:lang w:val="ro-MD"/>
        </w:rPr>
        <w:t>păstrat</w:t>
      </w:r>
      <w:r w:rsidR="00BE1E32" w:rsidRPr="000B141A">
        <w:rPr>
          <w:sz w:val="28"/>
          <w:szCs w:val="28"/>
          <w:lang w:val="ro-MD"/>
        </w:rPr>
        <w:t xml:space="preserve"> </w:t>
      </w:r>
      <w:r w:rsidRPr="000B141A">
        <w:rPr>
          <w:sz w:val="28"/>
          <w:szCs w:val="28"/>
          <w:lang w:val="ro-MD"/>
        </w:rPr>
        <w:t>suprafața</w:t>
      </w:r>
      <w:r w:rsidR="00BE1E32" w:rsidRPr="000B141A">
        <w:rPr>
          <w:sz w:val="28"/>
          <w:szCs w:val="28"/>
          <w:lang w:val="ro-MD"/>
        </w:rPr>
        <w:t xml:space="preserve"> </w:t>
      </w:r>
      <w:r w:rsidRPr="000B141A">
        <w:rPr>
          <w:sz w:val="28"/>
          <w:szCs w:val="28"/>
          <w:lang w:val="ro-MD"/>
        </w:rPr>
        <w:t>rotundă</w:t>
      </w:r>
      <w:r w:rsidR="00BE1E32" w:rsidRPr="000B141A">
        <w:rPr>
          <w:sz w:val="28"/>
          <w:szCs w:val="28"/>
          <w:lang w:val="ro-MD"/>
        </w:rPr>
        <w:t xml:space="preserve"> </w:t>
      </w:r>
      <w:r w:rsidRPr="000B141A">
        <w:rPr>
          <w:sz w:val="28"/>
          <w:szCs w:val="28"/>
          <w:lang w:val="ro-MD"/>
        </w:rPr>
        <w:t>naturală</w:t>
      </w:r>
      <w:r w:rsidRPr="000B141A">
        <w:rPr>
          <w:sz w:val="28"/>
          <w:szCs w:val="28"/>
          <w:shd w:val="clear" w:color="auto" w:fill="FFFFFF"/>
          <w:lang w:val="ro-MD"/>
        </w:rPr>
        <w:t>”</w:t>
      </w:r>
      <w:r w:rsidR="00BE1E32" w:rsidRPr="000B141A">
        <w:rPr>
          <w:sz w:val="28"/>
          <w:szCs w:val="28"/>
          <w:shd w:val="clear" w:color="auto" w:fill="FFFFFF"/>
          <w:lang w:val="ro-MD"/>
        </w:rPr>
        <w:t xml:space="preserve"> </w:t>
      </w:r>
      <w:r w:rsidRPr="000B141A">
        <w:rPr>
          <w:sz w:val="28"/>
          <w:szCs w:val="28"/>
          <w:shd w:val="clear" w:color="auto" w:fill="FFFFFF"/>
          <w:lang w:val="ro-MD"/>
        </w:rPr>
        <w:t>se</w:t>
      </w:r>
      <w:r w:rsidR="00BE1E32" w:rsidRPr="000B141A">
        <w:rPr>
          <w:sz w:val="28"/>
          <w:szCs w:val="28"/>
          <w:shd w:val="clear" w:color="auto" w:fill="FFFFFF"/>
          <w:lang w:val="ro-MD"/>
        </w:rPr>
        <w:t xml:space="preserve"> </w:t>
      </w:r>
      <w:r w:rsidRPr="000B141A">
        <w:rPr>
          <w:sz w:val="28"/>
          <w:szCs w:val="28"/>
          <w:shd w:val="clear" w:color="auto" w:fill="FFFFFF"/>
          <w:lang w:val="ro-MD"/>
        </w:rPr>
        <w:t>substituie</w:t>
      </w:r>
      <w:r w:rsidR="00BE1E32" w:rsidRPr="000B141A">
        <w:rPr>
          <w:sz w:val="28"/>
          <w:szCs w:val="28"/>
          <w:shd w:val="clear" w:color="auto" w:fill="FFFFFF"/>
          <w:lang w:val="ro-MD"/>
        </w:rPr>
        <w:t xml:space="preserve"> </w:t>
      </w:r>
      <w:r w:rsidRPr="000B141A">
        <w:rPr>
          <w:sz w:val="28"/>
          <w:szCs w:val="28"/>
          <w:shd w:val="clear" w:color="auto" w:fill="FFFFFF"/>
          <w:lang w:val="ro-MD"/>
        </w:rPr>
        <w:t>cu</w:t>
      </w:r>
      <w:r w:rsidR="00BE1E32" w:rsidRPr="000B141A">
        <w:rPr>
          <w:sz w:val="28"/>
          <w:szCs w:val="28"/>
          <w:shd w:val="clear" w:color="auto" w:fill="FFFFFF"/>
          <w:lang w:val="ro-MD"/>
        </w:rPr>
        <w:t xml:space="preserve"> </w:t>
      </w:r>
      <w:r w:rsidRPr="000B141A">
        <w:rPr>
          <w:sz w:val="28"/>
          <w:szCs w:val="28"/>
          <w:shd w:val="clear" w:color="auto" w:fill="FFFFFF"/>
          <w:lang w:val="ro-MD"/>
        </w:rPr>
        <w:t>textul</w:t>
      </w:r>
      <w:r w:rsidR="00BE1E32" w:rsidRPr="000B141A">
        <w:rPr>
          <w:sz w:val="28"/>
          <w:szCs w:val="28"/>
          <w:shd w:val="clear" w:color="auto" w:fill="FFFFFF"/>
          <w:lang w:val="ro-MD"/>
        </w:rPr>
        <w:t xml:space="preserve"> </w:t>
      </w:r>
      <w:r w:rsidRPr="000B141A">
        <w:rPr>
          <w:sz w:val="28"/>
          <w:szCs w:val="28"/>
          <w:shd w:val="clear" w:color="auto" w:fill="FFFFFF"/>
          <w:lang w:val="ro-MD"/>
        </w:rPr>
        <w:t>„</w:t>
      </w:r>
      <w:r w:rsidRPr="000B141A">
        <w:rPr>
          <w:sz w:val="28"/>
          <w:szCs w:val="28"/>
        </w:rPr>
        <w:t>Lemn</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rStyle w:val="oj-italic"/>
          <w:i/>
          <w:iCs/>
          <w:sz w:val="28"/>
          <w:szCs w:val="28"/>
        </w:rPr>
        <w:t>Acacia</w:t>
      </w:r>
      <w:r w:rsidR="00BE1E32" w:rsidRPr="000B141A">
        <w:rPr>
          <w:sz w:val="28"/>
          <w:szCs w:val="28"/>
        </w:rPr>
        <w:t xml:space="preserve"> </w:t>
      </w:r>
      <w:r w:rsidRPr="000B141A">
        <w:rPr>
          <w:sz w:val="28"/>
          <w:szCs w:val="28"/>
        </w:rPr>
        <w:t>Mill.,</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buergerianum</w:t>
      </w:r>
      <w:r w:rsidR="00BE1E32" w:rsidRPr="000B141A">
        <w:rPr>
          <w:sz w:val="28"/>
          <w:szCs w:val="28"/>
        </w:rPr>
        <w:t xml:space="preserve"> </w:t>
      </w:r>
      <w:r w:rsidRPr="000B141A">
        <w:rPr>
          <w:sz w:val="28"/>
          <w:szCs w:val="28"/>
        </w:rPr>
        <w:t>Miq.,</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macrophyllum</w:t>
      </w:r>
      <w:r w:rsidR="00BE1E32" w:rsidRPr="000B141A">
        <w:rPr>
          <w:sz w:val="28"/>
          <w:szCs w:val="28"/>
        </w:rPr>
        <w:t xml:space="preserve"> </w:t>
      </w:r>
      <w:r w:rsidRPr="000B141A">
        <w:rPr>
          <w:sz w:val="28"/>
          <w:szCs w:val="28"/>
        </w:rPr>
        <w:t>Pursh,</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negundo</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palmatum</w:t>
      </w:r>
      <w:r w:rsidR="00BE1E32" w:rsidRPr="000B141A">
        <w:rPr>
          <w:sz w:val="28"/>
          <w:szCs w:val="28"/>
        </w:rPr>
        <w:t xml:space="preserve"> </w:t>
      </w:r>
      <w:r w:rsidRPr="000B141A">
        <w:rPr>
          <w:sz w:val="28"/>
          <w:szCs w:val="28"/>
        </w:rPr>
        <w:t>Thunb.,</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paxii</w:t>
      </w:r>
      <w:r w:rsidR="00BE1E32" w:rsidRPr="000B141A">
        <w:rPr>
          <w:sz w:val="28"/>
          <w:szCs w:val="28"/>
        </w:rPr>
        <w:t xml:space="preserve"> </w:t>
      </w:r>
      <w:r w:rsidRPr="000B141A">
        <w:rPr>
          <w:sz w:val="28"/>
          <w:szCs w:val="28"/>
        </w:rPr>
        <w:t>Franch.,</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pseudoplatanus</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Aesculus</w:t>
      </w:r>
      <w:r w:rsidR="00BE1E32" w:rsidRPr="000B141A">
        <w:rPr>
          <w:rStyle w:val="oj-italic"/>
          <w:i/>
          <w:iCs/>
          <w:sz w:val="28"/>
          <w:szCs w:val="28"/>
        </w:rPr>
        <w:t xml:space="preserve"> </w:t>
      </w:r>
      <w:r w:rsidRPr="000B141A">
        <w:rPr>
          <w:rStyle w:val="oj-italic"/>
          <w:i/>
          <w:iCs/>
          <w:sz w:val="28"/>
          <w:szCs w:val="28"/>
        </w:rPr>
        <w:t>californica</w:t>
      </w:r>
      <w:r w:rsidR="00BE1E32" w:rsidRPr="000B141A">
        <w:rPr>
          <w:sz w:val="28"/>
          <w:szCs w:val="28"/>
        </w:rPr>
        <w:t xml:space="preserve"> </w:t>
      </w:r>
      <w:r w:rsidRPr="000B141A">
        <w:rPr>
          <w:sz w:val="28"/>
          <w:szCs w:val="28"/>
        </w:rPr>
        <w:t>(Spach)</w:t>
      </w:r>
      <w:r w:rsidR="00BE1E32" w:rsidRPr="000B141A">
        <w:rPr>
          <w:sz w:val="28"/>
          <w:szCs w:val="28"/>
        </w:rPr>
        <w:t xml:space="preserve"> </w:t>
      </w:r>
      <w:r w:rsidRPr="000B141A">
        <w:rPr>
          <w:sz w:val="28"/>
          <w:szCs w:val="28"/>
        </w:rPr>
        <w:t>Nutt.,</w:t>
      </w:r>
      <w:r w:rsidR="00BE1E32" w:rsidRPr="000B141A">
        <w:rPr>
          <w:sz w:val="28"/>
          <w:szCs w:val="28"/>
        </w:rPr>
        <w:t xml:space="preserve"> </w:t>
      </w:r>
      <w:r w:rsidRPr="000B141A">
        <w:rPr>
          <w:rStyle w:val="oj-italic"/>
          <w:i/>
          <w:iCs/>
          <w:sz w:val="28"/>
          <w:szCs w:val="28"/>
        </w:rPr>
        <w:t>Ailanthus</w:t>
      </w:r>
      <w:r w:rsidR="00BE1E32" w:rsidRPr="000B141A">
        <w:rPr>
          <w:rStyle w:val="oj-italic"/>
          <w:i/>
          <w:iCs/>
          <w:sz w:val="28"/>
          <w:szCs w:val="28"/>
        </w:rPr>
        <w:t xml:space="preserve"> </w:t>
      </w:r>
      <w:r w:rsidRPr="000B141A">
        <w:rPr>
          <w:rStyle w:val="oj-italic"/>
          <w:i/>
          <w:iCs/>
          <w:sz w:val="28"/>
          <w:szCs w:val="28"/>
        </w:rPr>
        <w:t>altissima</w:t>
      </w:r>
      <w:r w:rsidR="00BE1E32" w:rsidRPr="000B141A">
        <w:rPr>
          <w:sz w:val="28"/>
          <w:szCs w:val="28"/>
        </w:rPr>
        <w:t xml:space="preserve"> </w:t>
      </w:r>
      <w:r w:rsidRPr="000B141A">
        <w:rPr>
          <w:sz w:val="28"/>
          <w:szCs w:val="28"/>
        </w:rPr>
        <w:t>(Mill.)</w:t>
      </w:r>
      <w:r w:rsidR="00BE1E32" w:rsidRPr="000B141A">
        <w:rPr>
          <w:sz w:val="28"/>
          <w:szCs w:val="28"/>
        </w:rPr>
        <w:t xml:space="preserve"> </w:t>
      </w:r>
      <w:r w:rsidRPr="000B141A">
        <w:rPr>
          <w:sz w:val="28"/>
          <w:szCs w:val="28"/>
        </w:rPr>
        <w:t>Swingle,</w:t>
      </w:r>
      <w:r w:rsidR="00BE1E32" w:rsidRPr="000B141A">
        <w:rPr>
          <w:sz w:val="28"/>
          <w:szCs w:val="28"/>
        </w:rPr>
        <w:t xml:space="preserve"> </w:t>
      </w:r>
      <w:r w:rsidRPr="000B141A">
        <w:rPr>
          <w:rStyle w:val="oj-italic"/>
          <w:i/>
          <w:iCs/>
          <w:sz w:val="28"/>
          <w:szCs w:val="28"/>
        </w:rPr>
        <w:t>Albizia</w:t>
      </w:r>
      <w:r w:rsidR="00BE1E32" w:rsidRPr="000B141A">
        <w:rPr>
          <w:rStyle w:val="oj-italic"/>
          <w:i/>
          <w:iCs/>
          <w:sz w:val="28"/>
          <w:szCs w:val="28"/>
        </w:rPr>
        <w:t xml:space="preserve"> </w:t>
      </w:r>
      <w:r w:rsidRPr="000B141A">
        <w:rPr>
          <w:rStyle w:val="oj-italic"/>
          <w:i/>
          <w:iCs/>
          <w:sz w:val="28"/>
          <w:szCs w:val="28"/>
        </w:rPr>
        <w:t>falcate</w:t>
      </w:r>
      <w:r w:rsidR="00BE1E32" w:rsidRPr="000B141A">
        <w:rPr>
          <w:sz w:val="28"/>
          <w:szCs w:val="28"/>
        </w:rPr>
        <w:t xml:space="preserve"> </w:t>
      </w:r>
      <w:r w:rsidRPr="000B141A">
        <w:rPr>
          <w:sz w:val="28"/>
          <w:szCs w:val="28"/>
        </w:rPr>
        <w:t>Backer</w:t>
      </w:r>
      <w:r w:rsidR="00BE1E32" w:rsidRPr="000B141A">
        <w:rPr>
          <w:sz w:val="28"/>
          <w:szCs w:val="28"/>
        </w:rPr>
        <w:t xml:space="preserve"> </w:t>
      </w:r>
      <w:r w:rsidRPr="000B141A">
        <w:rPr>
          <w:sz w:val="28"/>
          <w:szCs w:val="28"/>
        </w:rPr>
        <w:t>ex</w:t>
      </w:r>
      <w:r w:rsidR="00BE1E32" w:rsidRPr="000B141A">
        <w:rPr>
          <w:sz w:val="28"/>
          <w:szCs w:val="28"/>
        </w:rPr>
        <w:t xml:space="preserve"> </w:t>
      </w:r>
      <w:r w:rsidRPr="000B141A">
        <w:rPr>
          <w:sz w:val="28"/>
          <w:szCs w:val="28"/>
        </w:rPr>
        <w:t>Merr.,</w:t>
      </w:r>
      <w:r w:rsidR="00BE1E32" w:rsidRPr="000B141A">
        <w:rPr>
          <w:sz w:val="28"/>
          <w:szCs w:val="28"/>
        </w:rPr>
        <w:t xml:space="preserve"> </w:t>
      </w:r>
      <w:r w:rsidRPr="000B141A">
        <w:rPr>
          <w:rStyle w:val="oj-italic"/>
          <w:i/>
          <w:iCs/>
          <w:sz w:val="28"/>
          <w:szCs w:val="28"/>
        </w:rPr>
        <w:t>Albizia</w:t>
      </w:r>
      <w:r w:rsidR="00BE1E32" w:rsidRPr="000B141A">
        <w:rPr>
          <w:rStyle w:val="oj-italic"/>
          <w:i/>
          <w:iCs/>
          <w:sz w:val="28"/>
          <w:szCs w:val="28"/>
        </w:rPr>
        <w:t xml:space="preserve"> </w:t>
      </w:r>
      <w:r w:rsidRPr="000B141A">
        <w:rPr>
          <w:rStyle w:val="oj-italic"/>
          <w:i/>
          <w:iCs/>
          <w:sz w:val="28"/>
          <w:szCs w:val="28"/>
        </w:rPr>
        <w:t>julibrissin</w:t>
      </w:r>
      <w:r w:rsidR="00BE1E32" w:rsidRPr="000B141A">
        <w:rPr>
          <w:sz w:val="28"/>
          <w:szCs w:val="28"/>
        </w:rPr>
        <w:t xml:space="preserve"> </w:t>
      </w:r>
      <w:r w:rsidRPr="000B141A">
        <w:rPr>
          <w:sz w:val="28"/>
          <w:szCs w:val="28"/>
        </w:rPr>
        <w:t>Durazz.,</w:t>
      </w:r>
      <w:r w:rsidR="00BE1E32" w:rsidRPr="000B141A">
        <w:rPr>
          <w:sz w:val="28"/>
          <w:szCs w:val="28"/>
        </w:rPr>
        <w:t xml:space="preserve"> </w:t>
      </w:r>
      <w:r w:rsidRPr="000B141A">
        <w:rPr>
          <w:rStyle w:val="oj-italic"/>
          <w:i/>
          <w:iCs/>
          <w:sz w:val="28"/>
          <w:szCs w:val="28"/>
        </w:rPr>
        <w:t>Alectryon</w:t>
      </w:r>
      <w:r w:rsidR="00BE1E32" w:rsidRPr="000B141A">
        <w:rPr>
          <w:rStyle w:val="oj-italic"/>
          <w:i/>
          <w:iCs/>
          <w:sz w:val="28"/>
          <w:szCs w:val="28"/>
        </w:rPr>
        <w:t xml:space="preserve"> </w:t>
      </w:r>
      <w:r w:rsidRPr="000B141A">
        <w:rPr>
          <w:rStyle w:val="oj-italic"/>
          <w:i/>
          <w:iCs/>
          <w:sz w:val="28"/>
          <w:szCs w:val="28"/>
        </w:rPr>
        <w:t>excelsus</w:t>
      </w:r>
      <w:r w:rsidR="00BE1E32" w:rsidRPr="000B141A">
        <w:rPr>
          <w:sz w:val="28"/>
          <w:szCs w:val="28"/>
        </w:rPr>
        <w:t xml:space="preserve"> </w:t>
      </w:r>
      <w:r w:rsidRPr="000B141A">
        <w:rPr>
          <w:sz w:val="28"/>
          <w:szCs w:val="28"/>
        </w:rPr>
        <w:t>Gärtn.,</w:t>
      </w:r>
      <w:r w:rsidR="00BE1E32" w:rsidRPr="000B141A">
        <w:rPr>
          <w:sz w:val="28"/>
          <w:szCs w:val="28"/>
        </w:rPr>
        <w:t xml:space="preserve"> </w:t>
      </w:r>
      <w:r w:rsidRPr="000B141A">
        <w:rPr>
          <w:rStyle w:val="oj-italic"/>
          <w:i/>
          <w:iCs/>
          <w:sz w:val="28"/>
          <w:szCs w:val="28"/>
        </w:rPr>
        <w:t>Alnus</w:t>
      </w:r>
      <w:r w:rsidR="00BE1E32" w:rsidRPr="000B141A">
        <w:rPr>
          <w:rStyle w:val="oj-italic"/>
          <w:i/>
          <w:iCs/>
          <w:sz w:val="28"/>
          <w:szCs w:val="28"/>
        </w:rPr>
        <w:t xml:space="preserve"> </w:t>
      </w:r>
      <w:r w:rsidRPr="000B141A">
        <w:rPr>
          <w:rStyle w:val="oj-italic"/>
          <w:i/>
          <w:iCs/>
          <w:sz w:val="28"/>
          <w:szCs w:val="28"/>
        </w:rPr>
        <w:t>rhombifolia</w:t>
      </w:r>
      <w:r w:rsidR="00BE1E32" w:rsidRPr="000B141A">
        <w:rPr>
          <w:sz w:val="28"/>
          <w:szCs w:val="28"/>
        </w:rPr>
        <w:t xml:space="preserve"> </w:t>
      </w:r>
      <w:r w:rsidRPr="000B141A">
        <w:rPr>
          <w:sz w:val="28"/>
          <w:szCs w:val="28"/>
        </w:rPr>
        <w:t>Nutt.,</w:t>
      </w:r>
      <w:r w:rsidR="00BE1E32" w:rsidRPr="000B141A">
        <w:rPr>
          <w:sz w:val="28"/>
          <w:szCs w:val="28"/>
        </w:rPr>
        <w:t xml:space="preserve"> </w:t>
      </w:r>
      <w:r w:rsidRPr="000B141A">
        <w:rPr>
          <w:rStyle w:val="oj-italic"/>
          <w:i/>
          <w:iCs/>
          <w:sz w:val="28"/>
          <w:szCs w:val="28"/>
        </w:rPr>
        <w:t>Archontophoenix</w:t>
      </w:r>
      <w:r w:rsidR="00BE1E32" w:rsidRPr="000B141A">
        <w:rPr>
          <w:rStyle w:val="oj-italic"/>
          <w:i/>
          <w:iCs/>
          <w:sz w:val="28"/>
          <w:szCs w:val="28"/>
        </w:rPr>
        <w:t xml:space="preserve"> </w:t>
      </w:r>
      <w:r w:rsidRPr="000B141A">
        <w:rPr>
          <w:rStyle w:val="oj-italic"/>
          <w:i/>
          <w:iCs/>
          <w:sz w:val="28"/>
          <w:szCs w:val="28"/>
        </w:rPr>
        <w:t>cunninghamiana</w:t>
      </w:r>
      <w:r w:rsidR="00BE1E32" w:rsidRPr="000B141A">
        <w:rPr>
          <w:sz w:val="28"/>
          <w:szCs w:val="28"/>
        </w:rPr>
        <w:t xml:space="preserve"> </w:t>
      </w:r>
      <w:r w:rsidRPr="000B141A">
        <w:rPr>
          <w:sz w:val="28"/>
          <w:szCs w:val="28"/>
        </w:rPr>
        <w:t>H.</w:t>
      </w:r>
      <w:r w:rsidR="00BE1E32" w:rsidRPr="000B141A">
        <w:rPr>
          <w:sz w:val="28"/>
          <w:szCs w:val="28"/>
        </w:rPr>
        <w:t xml:space="preserve"> </w:t>
      </w:r>
      <w:r w:rsidRPr="000B141A">
        <w:rPr>
          <w:sz w:val="28"/>
          <w:szCs w:val="28"/>
        </w:rPr>
        <w:t>Wendl.</w:t>
      </w:r>
      <w:r w:rsidR="00BE1E32" w:rsidRPr="000B141A">
        <w:rPr>
          <w:sz w:val="28"/>
          <w:szCs w:val="28"/>
        </w:rPr>
        <w:t xml:space="preserve"> </w:t>
      </w:r>
      <w:r w:rsidRPr="000B141A">
        <w:rPr>
          <w:sz w:val="28"/>
          <w:szCs w:val="28"/>
        </w:rPr>
        <w:t>&amp;</w:t>
      </w:r>
      <w:r w:rsidR="00BE1E32" w:rsidRPr="000B141A">
        <w:rPr>
          <w:sz w:val="28"/>
          <w:szCs w:val="28"/>
        </w:rPr>
        <w:t xml:space="preserve"> </w:t>
      </w:r>
      <w:r w:rsidRPr="000B141A">
        <w:rPr>
          <w:sz w:val="28"/>
          <w:szCs w:val="28"/>
        </w:rPr>
        <w:t>Drude,</w:t>
      </w:r>
      <w:r w:rsidR="00BE1E32" w:rsidRPr="000B141A">
        <w:rPr>
          <w:sz w:val="28"/>
          <w:szCs w:val="28"/>
        </w:rPr>
        <w:t xml:space="preserve"> </w:t>
      </w:r>
      <w:r w:rsidRPr="000B141A">
        <w:rPr>
          <w:rStyle w:val="oj-italic"/>
          <w:i/>
          <w:iCs/>
          <w:sz w:val="28"/>
          <w:szCs w:val="28"/>
        </w:rPr>
        <w:t>Artocarpus</w:t>
      </w:r>
      <w:r w:rsidR="00BE1E32" w:rsidRPr="000B141A">
        <w:rPr>
          <w:rStyle w:val="oj-italic"/>
          <w:i/>
          <w:iCs/>
          <w:sz w:val="28"/>
          <w:szCs w:val="28"/>
        </w:rPr>
        <w:t xml:space="preserve"> </w:t>
      </w:r>
      <w:r w:rsidRPr="000B141A">
        <w:rPr>
          <w:rStyle w:val="oj-italic"/>
          <w:i/>
          <w:iCs/>
          <w:sz w:val="28"/>
          <w:szCs w:val="28"/>
        </w:rPr>
        <w:t>integer</w:t>
      </w:r>
      <w:r w:rsidR="00BE1E32" w:rsidRPr="000B141A">
        <w:rPr>
          <w:sz w:val="28"/>
          <w:szCs w:val="28"/>
        </w:rPr>
        <w:t xml:space="preserve"> </w:t>
      </w:r>
      <w:r w:rsidRPr="000B141A">
        <w:rPr>
          <w:sz w:val="28"/>
          <w:szCs w:val="28"/>
        </w:rPr>
        <w:t>(Thunb.)</w:t>
      </w:r>
      <w:r w:rsidR="00BE1E32" w:rsidRPr="000B141A">
        <w:rPr>
          <w:sz w:val="28"/>
          <w:szCs w:val="28"/>
        </w:rPr>
        <w:t xml:space="preserve"> </w:t>
      </w:r>
      <w:r w:rsidRPr="000B141A">
        <w:rPr>
          <w:sz w:val="28"/>
          <w:szCs w:val="28"/>
        </w:rPr>
        <w:t>Merr.,</w:t>
      </w:r>
      <w:r w:rsidR="00BE1E32" w:rsidRPr="000B141A">
        <w:rPr>
          <w:sz w:val="28"/>
          <w:szCs w:val="28"/>
        </w:rPr>
        <w:t xml:space="preserve"> </w:t>
      </w:r>
      <w:r w:rsidRPr="000B141A">
        <w:rPr>
          <w:rStyle w:val="oj-italic"/>
          <w:i/>
          <w:iCs/>
          <w:sz w:val="28"/>
          <w:szCs w:val="28"/>
        </w:rPr>
        <w:t>Azadirachta</w:t>
      </w:r>
      <w:r w:rsidR="00BE1E32" w:rsidRPr="000B141A">
        <w:rPr>
          <w:rStyle w:val="oj-italic"/>
          <w:i/>
          <w:iCs/>
          <w:sz w:val="28"/>
          <w:szCs w:val="28"/>
        </w:rPr>
        <w:t xml:space="preserve"> </w:t>
      </w:r>
      <w:r w:rsidRPr="000B141A">
        <w:rPr>
          <w:rStyle w:val="oj-italic"/>
          <w:i/>
          <w:iCs/>
          <w:sz w:val="28"/>
          <w:szCs w:val="28"/>
        </w:rPr>
        <w:t>indica</w:t>
      </w:r>
      <w:r w:rsidR="00BE1E32" w:rsidRPr="000B141A">
        <w:rPr>
          <w:sz w:val="28"/>
          <w:szCs w:val="28"/>
        </w:rPr>
        <w:t xml:space="preserve"> </w:t>
      </w:r>
      <w:r w:rsidRPr="000B141A">
        <w:rPr>
          <w:sz w:val="28"/>
          <w:szCs w:val="28"/>
        </w:rPr>
        <w:t>A.</w:t>
      </w:r>
      <w:r w:rsidR="00BE1E32" w:rsidRPr="000B141A">
        <w:rPr>
          <w:sz w:val="28"/>
          <w:szCs w:val="28"/>
        </w:rPr>
        <w:t xml:space="preserve"> </w:t>
      </w:r>
      <w:r w:rsidRPr="000B141A">
        <w:rPr>
          <w:sz w:val="28"/>
          <w:szCs w:val="28"/>
        </w:rPr>
        <w:t>Juss.,</w:t>
      </w:r>
      <w:r w:rsidR="00BE1E32" w:rsidRPr="000B141A">
        <w:rPr>
          <w:sz w:val="28"/>
          <w:szCs w:val="28"/>
        </w:rPr>
        <w:t xml:space="preserve"> </w:t>
      </w:r>
      <w:r w:rsidRPr="000B141A">
        <w:rPr>
          <w:rStyle w:val="oj-italic"/>
          <w:i/>
          <w:iCs/>
          <w:sz w:val="28"/>
          <w:szCs w:val="28"/>
        </w:rPr>
        <w:t>Baccharis</w:t>
      </w:r>
      <w:r w:rsidR="00BE1E32" w:rsidRPr="000B141A">
        <w:rPr>
          <w:rStyle w:val="oj-italic"/>
          <w:i/>
          <w:iCs/>
          <w:sz w:val="28"/>
          <w:szCs w:val="28"/>
        </w:rPr>
        <w:t xml:space="preserve"> </w:t>
      </w:r>
      <w:r w:rsidRPr="000B141A">
        <w:rPr>
          <w:rStyle w:val="oj-italic"/>
          <w:i/>
          <w:iCs/>
          <w:sz w:val="28"/>
          <w:szCs w:val="28"/>
        </w:rPr>
        <w:t>salicina</w:t>
      </w:r>
      <w:r w:rsidR="00BE1E32" w:rsidRPr="000B141A">
        <w:rPr>
          <w:sz w:val="28"/>
          <w:szCs w:val="28"/>
        </w:rPr>
        <w:t xml:space="preserve"> </w:t>
      </w:r>
      <w:r w:rsidRPr="000B141A">
        <w:rPr>
          <w:sz w:val="28"/>
          <w:szCs w:val="28"/>
        </w:rPr>
        <w:t>Torr.</w:t>
      </w:r>
      <w:r w:rsidR="00BE1E32" w:rsidRPr="000B141A">
        <w:rPr>
          <w:sz w:val="28"/>
          <w:szCs w:val="28"/>
        </w:rPr>
        <w:t xml:space="preserve"> </w:t>
      </w:r>
      <w:r w:rsidRPr="000B141A">
        <w:rPr>
          <w:sz w:val="28"/>
          <w:szCs w:val="28"/>
        </w:rPr>
        <w:t>&amp;</w:t>
      </w:r>
      <w:r w:rsidR="00BE1E32" w:rsidRPr="000B141A">
        <w:rPr>
          <w:sz w:val="28"/>
          <w:szCs w:val="28"/>
        </w:rPr>
        <w:t xml:space="preserve"> </w:t>
      </w:r>
      <w:r w:rsidRPr="000B141A">
        <w:rPr>
          <w:sz w:val="28"/>
          <w:szCs w:val="28"/>
        </w:rPr>
        <w:t>A.Gray,</w:t>
      </w:r>
      <w:r w:rsidR="00BE1E32" w:rsidRPr="000B141A">
        <w:rPr>
          <w:sz w:val="28"/>
          <w:szCs w:val="28"/>
        </w:rPr>
        <w:t xml:space="preserve"> </w:t>
      </w:r>
      <w:r w:rsidRPr="000B141A">
        <w:rPr>
          <w:rStyle w:val="oj-italic"/>
          <w:i/>
          <w:iCs/>
          <w:sz w:val="28"/>
          <w:szCs w:val="28"/>
        </w:rPr>
        <w:t>Bauhinia</w:t>
      </w:r>
      <w:r w:rsidR="00BE1E32" w:rsidRPr="000B141A">
        <w:rPr>
          <w:rStyle w:val="oj-italic"/>
          <w:i/>
          <w:iCs/>
          <w:sz w:val="28"/>
          <w:szCs w:val="28"/>
        </w:rPr>
        <w:t xml:space="preserve"> </w:t>
      </w:r>
      <w:r w:rsidRPr="000B141A">
        <w:rPr>
          <w:rStyle w:val="oj-italic"/>
          <w:i/>
          <w:iCs/>
          <w:sz w:val="28"/>
          <w:szCs w:val="28"/>
        </w:rPr>
        <w:t>variegata</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Brachychiton</w:t>
      </w:r>
      <w:r w:rsidR="00BE1E32" w:rsidRPr="000B141A">
        <w:rPr>
          <w:rStyle w:val="oj-italic"/>
          <w:i/>
          <w:iCs/>
          <w:sz w:val="28"/>
          <w:szCs w:val="28"/>
        </w:rPr>
        <w:t xml:space="preserve"> </w:t>
      </w:r>
      <w:r w:rsidRPr="000B141A">
        <w:rPr>
          <w:rStyle w:val="oj-italic"/>
          <w:i/>
          <w:iCs/>
          <w:sz w:val="28"/>
          <w:szCs w:val="28"/>
        </w:rPr>
        <w:t>discolor</w:t>
      </w:r>
      <w:r w:rsidR="00BE1E32" w:rsidRPr="000B141A">
        <w:rPr>
          <w:sz w:val="28"/>
          <w:szCs w:val="28"/>
        </w:rPr>
        <w:t xml:space="preserve"> </w:t>
      </w:r>
      <w:r w:rsidRPr="000B141A">
        <w:rPr>
          <w:sz w:val="28"/>
          <w:szCs w:val="28"/>
        </w:rPr>
        <w:t>F.Muell.,</w:t>
      </w:r>
      <w:r w:rsidR="00BE1E32" w:rsidRPr="000B141A">
        <w:rPr>
          <w:sz w:val="28"/>
          <w:szCs w:val="28"/>
        </w:rPr>
        <w:t xml:space="preserve"> </w:t>
      </w:r>
      <w:r w:rsidRPr="000B141A">
        <w:rPr>
          <w:rStyle w:val="oj-italic"/>
          <w:i/>
          <w:iCs/>
          <w:sz w:val="28"/>
          <w:szCs w:val="28"/>
        </w:rPr>
        <w:t>Brachychiton</w:t>
      </w:r>
      <w:r w:rsidR="00BE1E32" w:rsidRPr="000B141A">
        <w:rPr>
          <w:rStyle w:val="oj-italic"/>
          <w:i/>
          <w:iCs/>
          <w:sz w:val="28"/>
          <w:szCs w:val="28"/>
        </w:rPr>
        <w:t xml:space="preserve"> </w:t>
      </w:r>
      <w:r w:rsidRPr="000B141A">
        <w:rPr>
          <w:rStyle w:val="oj-italic"/>
          <w:i/>
          <w:iCs/>
          <w:sz w:val="28"/>
          <w:szCs w:val="28"/>
        </w:rPr>
        <w:t>populneus</w:t>
      </w:r>
      <w:r w:rsidR="00BE1E32" w:rsidRPr="000B141A">
        <w:rPr>
          <w:sz w:val="28"/>
          <w:szCs w:val="28"/>
        </w:rPr>
        <w:t xml:space="preserve"> </w:t>
      </w:r>
      <w:r w:rsidRPr="000B141A">
        <w:rPr>
          <w:sz w:val="28"/>
          <w:szCs w:val="28"/>
        </w:rPr>
        <w:t>R.Br.,</w:t>
      </w:r>
      <w:r w:rsidR="00BE1E32" w:rsidRPr="000B141A">
        <w:rPr>
          <w:sz w:val="28"/>
          <w:szCs w:val="28"/>
        </w:rPr>
        <w:t xml:space="preserve"> </w:t>
      </w:r>
      <w:r w:rsidRPr="000B141A">
        <w:rPr>
          <w:rStyle w:val="oj-italic"/>
          <w:i/>
          <w:iCs/>
          <w:sz w:val="28"/>
          <w:szCs w:val="28"/>
        </w:rPr>
        <w:t>Camellia</w:t>
      </w:r>
      <w:r w:rsidR="00BE1E32" w:rsidRPr="000B141A">
        <w:rPr>
          <w:rStyle w:val="oj-italic"/>
          <w:i/>
          <w:iCs/>
          <w:sz w:val="28"/>
          <w:szCs w:val="28"/>
        </w:rPr>
        <w:t xml:space="preserve"> </w:t>
      </w:r>
      <w:r w:rsidRPr="000B141A">
        <w:rPr>
          <w:rStyle w:val="oj-italic"/>
          <w:i/>
          <w:iCs/>
          <w:sz w:val="28"/>
          <w:szCs w:val="28"/>
        </w:rPr>
        <w:t>semiserrata</w:t>
      </w:r>
      <w:r w:rsidR="00BE1E32" w:rsidRPr="000B141A">
        <w:rPr>
          <w:sz w:val="28"/>
          <w:szCs w:val="28"/>
        </w:rPr>
        <w:t xml:space="preserve"> </w:t>
      </w:r>
      <w:r w:rsidRPr="000B141A">
        <w:rPr>
          <w:sz w:val="28"/>
          <w:szCs w:val="28"/>
        </w:rPr>
        <w:t>C.W.Chi,</w:t>
      </w:r>
      <w:r w:rsidR="00BE1E32" w:rsidRPr="000B141A">
        <w:rPr>
          <w:sz w:val="28"/>
          <w:szCs w:val="28"/>
        </w:rPr>
        <w:t xml:space="preserve"> </w:t>
      </w:r>
      <w:r w:rsidRPr="000B141A">
        <w:rPr>
          <w:rStyle w:val="oj-italic"/>
          <w:i/>
          <w:iCs/>
          <w:sz w:val="28"/>
          <w:szCs w:val="28"/>
        </w:rPr>
        <w:t>Camellia</w:t>
      </w:r>
      <w:r w:rsidR="00BE1E32" w:rsidRPr="000B141A">
        <w:rPr>
          <w:rStyle w:val="oj-italic"/>
          <w:i/>
          <w:iCs/>
          <w:sz w:val="28"/>
          <w:szCs w:val="28"/>
        </w:rPr>
        <w:t xml:space="preserve"> </w:t>
      </w:r>
      <w:r w:rsidRPr="000B141A">
        <w:rPr>
          <w:rStyle w:val="oj-italic"/>
          <w:i/>
          <w:iCs/>
          <w:sz w:val="28"/>
          <w:szCs w:val="28"/>
        </w:rPr>
        <w:t>sinensis</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sz w:val="28"/>
          <w:szCs w:val="28"/>
        </w:rPr>
        <w:t>Kuntze,</w:t>
      </w:r>
      <w:r w:rsidR="00BE1E32" w:rsidRPr="000B141A">
        <w:rPr>
          <w:sz w:val="28"/>
          <w:szCs w:val="28"/>
        </w:rPr>
        <w:t xml:space="preserve"> </w:t>
      </w:r>
      <w:r w:rsidRPr="000B141A">
        <w:rPr>
          <w:rStyle w:val="oj-italic"/>
          <w:i/>
          <w:iCs/>
          <w:sz w:val="28"/>
          <w:szCs w:val="28"/>
        </w:rPr>
        <w:t>Canarium</w:t>
      </w:r>
      <w:r w:rsidR="00BE1E32" w:rsidRPr="000B141A">
        <w:rPr>
          <w:rStyle w:val="oj-italic"/>
          <w:i/>
          <w:iCs/>
          <w:sz w:val="28"/>
          <w:szCs w:val="28"/>
        </w:rPr>
        <w:t xml:space="preserve"> </w:t>
      </w:r>
      <w:r w:rsidRPr="000B141A">
        <w:rPr>
          <w:rStyle w:val="oj-italic"/>
          <w:i/>
          <w:iCs/>
          <w:sz w:val="28"/>
          <w:szCs w:val="28"/>
        </w:rPr>
        <w:t>commune</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Castanospermum</w:t>
      </w:r>
      <w:r w:rsidR="00BE1E32" w:rsidRPr="000B141A">
        <w:rPr>
          <w:rStyle w:val="oj-italic"/>
          <w:i/>
          <w:iCs/>
          <w:sz w:val="28"/>
          <w:szCs w:val="28"/>
        </w:rPr>
        <w:t xml:space="preserve"> </w:t>
      </w:r>
      <w:r w:rsidRPr="000B141A">
        <w:rPr>
          <w:rStyle w:val="oj-italic"/>
          <w:i/>
          <w:iCs/>
          <w:sz w:val="28"/>
          <w:szCs w:val="28"/>
        </w:rPr>
        <w:t>australe</w:t>
      </w:r>
      <w:r w:rsidR="00BE1E32" w:rsidRPr="000B141A">
        <w:rPr>
          <w:sz w:val="28"/>
          <w:szCs w:val="28"/>
        </w:rPr>
        <w:t xml:space="preserve"> </w:t>
      </w:r>
      <w:r w:rsidRPr="000B141A">
        <w:rPr>
          <w:sz w:val="28"/>
          <w:szCs w:val="28"/>
        </w:rPr>
        <w:t>A.Cunningham</w:t>
      </w:r>
      <w:r w:rsidR="00BE1E32" w:rsidRPr="000B141A">
        <w:rPr>
          <w:sz w:val="28"/>
          <w:szCs w:val="28"/>
        </w:rPr>
        <w:t xml:space="preserve"> </w:t>
      </w:r>
      <w:r w:rsidRPr="000B141A">
        <w:rPr>
          <w:sz w:val="28"/>
          <w:szCs w:val="28"/>
        </w:rPr>
        <w:t>&amp;</w:t>
      </w:r>
      <w:r w:rsidR="00BE1E32" w:rsidRPr="000B141A">
        <w:rPr>
          <w:sz w:val="28"/>
          <w:szCs w:val="28"/>
        </w:rPr>
        <w:t xml:space="preserve"> </w:t>
      </w:r>
      <w:r w:rsidRPr="000B141A">
        <w:rPr>
          <w:sz w:val="28"/>
          <w:szCs w:val="28"/>
        </w:rPr>
        <w:t>C.Fraser,</w:t>
      </w:r>
      <w:r w:rsidR="00BE1E32" w:rsidRPr="000B141A">
        <w:rPr>
          <w:sz w:val="28"/>
          <w:szCs w:val="28"/>
        </w:rPr>
        <w:t xml:space="preserve"> </w:t>
      </w:r>
      <w:r w:rsidRPr="000B141A">
        <w:rPr>
          <w:rStyle w:val="oj-italic"/>
          <w:i/>
          <w:iCs/>
          <w:sz w:val="28"/>
          <w:szCs w:val="28"/>
        </w:rPr>
        <w:t>Cercidium</w:t>
      </w:r>
      <w:r w:rsidR="00BE1E32" w:rsidRPr="000B141A">
        <w:rPr>
          <w:rStyle w:val="oj-italic"/>
          <w:i/>
          <w:iCs/>
          <w:sz w:val="28"/>
          <w:szCs w:val="28"/>
        </w:rPr>
        <w:t xml:space="preserve"> </w:t>
      </w:r>
      <w:r w:rsidRPr="000B141A">
        <w:rPr>
          <w:rStyle w:val="oj-italic"/>
          <w:i/>
          <w:iCs/>
          <w:sz w:val="28"/>
          <w:szCs w:val="28"/>
        </w:rPr>
        <w:t>floridum</w:t>
      </w:r>
      <w:r w:rsidR="00BE1E32" w:rsidRPr="000B141A">
        <w:rPr>
          <w:sz w:val="28"/>
          <w:szCs w:val="28"/>
        </w:rPr>
        <w:t xml:space="preserve"> </w:t>
      </w:r>
      <w:r w:rsidRPr="000B141A">
        <w:rPr>
          <w:sz w:val="28"/>
          <w:szCs w:val="28"/>
        </w:rPr>
        <w:t>Benth.</w:t>
      </w:r>
      <w:r w:rsidR="00BE1E32" w:rsidRPr="000B141A">
        <w:rPr>
          <w:sz w:val="28"/>
          <w:szCs w:val="28"/>
        </w:rPr>
        <w:t xml:space="preserve"> </w:t>
      </w:r>
      <w:r w:rsidRPr="000B141A">
        <w:rPr>
          <w:sz w:val="28"/>
          <w:szCs w:val="28"/>
        </w:rPr>
        <w:t>ex</w:t>
      </w:r>
      <w:r w:rsidR="00BE1E32" w:rsidRPr="000B141A">
        <w:rPr>
          <w:sz w:val="28"/>
          <w:szCs w:val="28"/>
        </w:rPr>
        <w:t xml:space="preserve"> </w:t>
      </w:r>
      <w:r w:rsidRPr="000B141A">
        <w:rPr>
          <w:sz w:val="28"/>
          <w:szCs w:val="28"/>
        </w:rPr>
        <w:t>A.Gray,</w:t>
      </w:r>
      <w:r w:rsidR="00BE1E32" w:rsidRPr="000B141A">
        <w:rPr>
          <w:sz w:val="28"/>
          <w:szCs w:val="28"/>
        </w:rPr>
        <w:t xml:space="preserve"> </w:t>
      </w:r>
      <w:r w:rsidRPr="000B141A">
        <w:rPr>
          <w:rStyle w:val="oj-italic"/>
          <w:i/>
          <w:iCs/>
          <w:sz w:val="28"/>
          <w:szCs w:val="28"/>
        </w:rPr>
        <w:t>Cercidium</w:t>
      </w:r>
      <w:r w:rsidR="00BE1E32" w:rsidRPr="000B141A">
        <w:rPr>
          <w:rStyle w:val="oj-italic"/>
          <w:i/>
          <w:iCs/>
          <w:sz w:val="28"/>
          <w:szCs w:val="28"/>
        </w:rPr>
        <w:t xml:space="preserve"> </w:t>
      </w:r>
      <w:r w:rsidRPr="000B141A">
        <w:rPr>
          <w:rStyle w:val="oj-italic"/>
          <w:i/>
          <w:iCs/>
          <w:sz w:val="28"/>
          <w:szCs w:val="28"/>
        </w:rPr>
        <w:t>sonorae</w:t>
      </w:r>
      <w:r w:rsidR="00BE1E32" w:rsidRPr="000B141A">
        <w:rPr>
          <w:sz w:val="28"/>
          <w:szCs w:val="28"/>
        </w:rPr>
        <w:t xml:space="preserve"> </w:t>
      </w:r>
      <w:r w:rsidRPr="000B141A">
        <w:rPr>
          <w:sz w:val="28"/>
          <w:szCs w:val="28"/>
        </w:rPr>
        <w:t>Rose</w:t>
      </w:r>
      <w:r w:rsidR="00BE1E32" w:rsidRPr="000B141A">
        <w:rPr>
          <w:sz w:val="28"/>
          <w:szCs w:val="28"/>
        </w:rPr>
        <w:t xml:space="preserve"> </w:t>
      </w:r>
      <w:r w:rsidRPr="000B141A">
        <w:rPr>
          <w:sz w:val="28"/>
          <w:szCs w:val="28"/>
        </w:rPr>
        <w:t>&amp;</w:t>
      </w:r>
      <w:r w:rsidR="00BE1E32" w:rsidRPr="000B141A">
        <w:rPr>
          <w:sz w:val="28"/>
          <w:szCs w:val="28"/>
        </w:rPr>
        <w:t xml:space="preserve"> </w:t>
      </w:r>
      <w:r w:rsidRPr="000B141A">
        <w:rPr>
          <w:sz w:val="28"/>
          <w:szCs w:val="28"/>
        </w:rPr>
        <w:t>I.M.Johnst.,</w:t>
      </w:r>
      <w:r w:rsidR="00BE1E32" w:rsidRPr="000B141A">
        <w:rPr>
          <w:sz w:val="28"/>
          <w:szCs w:val="28"/>
        </w:rPr>
        <w:t xml:space="preserve"> </w:t>
      </w:r>
      <w:r w:rsidRPr="000B141A">
        <w:rPr>
          <w:rStyle w:val="oj-italic"/>
          <w:i/>
          <w:iCs/>
          <w:sz w:val="28"/>
          <w:szCs w:val="28"/>
        </w:rPr>
        <w:t>Cocculus</w:t>
      </w:r>
      <w:r w:rsidR="00BE1E32" w:rsidRPr="000B141A">
        <w:rPr>
          <w:rStyle w:val="oj-italic"/>
          <w:i/>
          <w:iCs/>
          <w:sz w:val="28"/>
          <w:szCs w:val="28"/>
        </w:rPr>
        <w:t xml:space="preserve"> </w:t>
      </w:r>
      <w:r w:rsidRPr="000B141A">
        <w:rPr>
          <w:rStyle w:val="oj-italic"/>
          <w:i/>
          <w:iCs/>
          <w:sz w:val="28"/>
          <w:szCs w:val="28"/>
        </w:rPr>
        <w:t>laurifolius</w:t>
      </w:r>
      <w:r w:rsidR="00BE1E32" w:rsidRPr="000B141A">
        <w:rPr>
          <w:sz w:val="28"/>
          <w:szCs w:val="28"/>
        </w:rPr>
        <w:t xml:space="preserve"> </w:t>
      </w:r>
      <w:r w:rsidRPr="000B141A">
        <w:rPr>
          <w:sz w:val="28"/>
          <w:szCs w:val="28"/>
        </w:rPr>
        <w:t>DC.,</w:t>
      </w:r>
      <w:r w:rsidR="00BE1E32" w:rsidRPr="000B141A">
        <w:rPr>
          <w:sz w:val="28"/>
          <w:szCs w:val="28"/>
        </w:rPr>
        <w:t xml:space="preserve"> </w:t>
      </w:r>
      <w:r w:rsidRPr="000B141A">
        <w:rPr>
          <w:rStyle w:val="oj-italic"/>
          <w:i/>
          <w:iCs/>
          <w:sz w:val="28"/>
          <w:szCs w:val="28"/>
        </w:rPr>
        <w:t>Combretum</w:t>
      </w:r>
      <w:r w:rsidR="00BE1E32" w:rsidRPr="000B141A">
        <w:rPr>
          <w:rStyle w:val="oj-italic"/>
          <w:i/>
          <w:iCs/>
          <w:sz w:val="28"/>
          <w:szCs w:val="28"/>
        </w:rPr>
        <w:t xml:space="preserve"> </w:t>
      </w:r>
      <w:r w:rsidRPr="000B141A">
        <w:rPr>
          <w:rStyle w:val="oj-italic"/>
          <w:i/>
          <w:iCs/>
          <w:sz w:val="28"/>
          <w:szCs w:val="28"/>
        </w:rPr>
        <w:t>kraussii</w:t>
      </w:r>
      <w:r w:rsidR="00BE1E32" w:rsidRPr="000B141A">
        <w:rPr>
          <w:sz w:val="28"/>
          <w:szCs w:val="28"/>
        </w:rPr>
        <w:t xml:space="preserve"> </w:t>
      </w:r>
      <w:r w:rsidRPr="000B141A">
        <w:rPr>
          <w:sz w:val="28"/>
          <w:szCs w:val="28"/>
        </w:rPr>
        <w:t>Hochst.,</w:t>
      </w:r>
      <w:r w:rsidR="00BE1E32" w:rsidRPr="000B141A">
        <w:rPr>
          <w:sz w:val="28"/>
          <w:szCs w:val="28"/>
        </w:rPr>
        <w:t xml:space="preserve"> </w:t>
      </w:r>
      <w:r w:rsidRPr="000B141A">
        <w:rPr>
          <w:rStyle w:val="oj-italic"/>
          <w:i/>
          <w:iCs/>
          <w:sz w:val="28"/>
          <w:szCs w:val="28"/>
        </w:rPr>
        <w:t>Cupaniopsis</w:t>
      </w:r>
      <w:r w:rsidR="00BE1E32" w:rsidRPr="000B141A">
        <w:rPr>
          <w:rStyle w:val="oj-italic"/>
          <w:i/>
          <w:iCs/>
          <w:sz w:val="28"/>
          <w:szCs w:val="28"/>
        </w:rPr>
        <w:t xml:space="preserve"> </w:t>
      </w:r>
      <w:r w:rsidRPr="000B141A">
        <w:rPr>
          <w:rStyle w:val="oj-italic"/>
          <w:i/>
          <w:iCs/>
          <w:sz w:val="28"/>
          <w:szCs w:val="28"/>
        </w:rPr>
        <w:t>anacardioides</w:t>
      </w:r>
      <w:r w:rsidR="00BE1E32" w:rsidRPr="000B141A">
        <w:rPr>
          <w:sz w:val="28"/>
          <w:szCs w:val="28"/>
        </w:rPr>
        <w:t xml:space="preserve"> </w:t>
      </w:r>
      <w:r w:rsidRPr="000B141A">
        <w:rPr>
          <w:sz w:val="28"/>
          <w:szCs w:val="28"/>
        </w:rPr>
        <w:t>(A.Rich.)</w:t>
      </w:r>
      <w:r w:rsidR="00BE1E32" w:rsidRPr="000B141A">
        <w:rPr>
          <w:sz w:val="28"/>
          <w:szCs w:val="28"/>
        </w:rPr>
        <w:t xml:space="preserve"> </w:t>
      </w:r>
      <w:r w:rsidRPr="000B141A">
        <w:rPr>
          <w:sz w:val="28"/>
          <w:szCs w:val="28"/>
        </w:rPr>
        <w:t>Radlk.,</w:t>
      </w:r>
      <w:r w:rsidR="00BE1E32" w:rsidRPr="000B141A">
        <w:rPr>
          <w:sz w:val="28"/>
          <w:szCs w:val="28"/>
        </w:rPr>
        <w:t xml:space="preserve"> </w:t>
      </w:r>
      <w:r w:rsidRPr="000B141A">
        <w:rPr>
          <w:rStyle w:val="oj-italic"/>
          <w:i/>
          <w:iCs/>
          <w:sz w:val="28"/>
          <w:szCs w:val="28"/>
        </w:rPr>
        <w:t>Dombeya</w:t>
      </w:r>
      <w:r w:rsidR="00BE1E32" w:rsidRPr="000B141A">
        <w:rPr>
          <w:rStyle w:val="oj-italic"/>
          <w:i/>
          <w:iCs/>
          <w:sz w:val="28"/>
          <w:szCs w:val="28"/>
        </w:rPr>
        <w:t xml:space="preserve"> </w:t>
      </w:r>
      <w:r w:rsidRPr="000B141A">
        <w:rPr>
          <w:rStyle w:val="oj-italic"/>
          <w:i/>
          <w:iCs/>
          <w:sz w:val="28"/>
          <w:szCs w:val="28"/>
        </w:rPr>
        <w:t>cacuminum</w:t>
      </w:r>
      <w:r w:rsidR="00BE1E32" w:rsidRPr="000B141A">
        <w:rPr>
          <w:sz w:val="28"/>
          <w:szCs w:val="28"/>
        </w:rPr>
        <w:t xml:space="preserve"> </w:t>
      </w:r>
      <w:r w:rsidRPr="000B141A">
        <w:rPr>
          <w:sz w:val="28"/>
          <w:szCs w:val="28"/>
        </w:rPr>
        <w:t>Hochr.,</w:t>
      </w:r>
      <w:r w:rsidR="00BE1E32" w:rsidRPr="000B141A">
        <w:rPr>
          <w:sz w:val="28"/>
          <w:szCs w:val="28"/>
        </w:rPr>
        <w:t xml:space="preserve"> </w:t>
      </w:r>
      <w:r w:rsidRPr="000B141A">
        <w:rPr>
          <w:rStyle w:val="oj-italic"/>
          <w:i/>
          <w:iCs/>
          <w:sz w:val="28"/>
          <w:szCs w:val="28"/>
        </w:rPr>
        <w:t>Erythrina</w:t>
      </w:r>
      <w:r w:rsidR="00BE1E32" w:rsidRPr="000B141A">
        <w:rPr>
          <w:rStyle w:val="oj-italic"/>
          <w:i/>
          <w:iCs/>
          <w:sz w:val="28"/>
          <w:szCs w:val="28"/>
        </w:rPr>
        <w:t xml:space="preserve"> </w:t>
      </w:r>
      <w:r w:rsidRPr="000B141A">
        <w:rPr>
          <w:rStyle w:val="oj-italic"/>
          <w:i/>
          <w:iCs/>
          <w:sz w:val="28"/>
          <w:szCs w:val="28"/>
        </w:rPr>
        <w:t>corallodendron</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Erythrina</w:t>
      </w:r>
      <w:r w:rsidR="00BE1E32" w:rsidRPr="000B141A">
        <w:rPr>
          <w:rStyle w:val="oj-italic"/>
          <w:i/>
          <w:iCs/>
          <w:sz w:val="28"/>
          <w:szCs w:val="28"/>
        </w:rPr>
        <w:t xml:space="preserve"> </w:t>
      </w:r>
      <w:r w:rsidRPr="000B141A">
        <w:rPr>
          <w:rStyle w:val="oj-italic"/>
          <w:i/>
          <w:iCs/>
          <w:sz w:val="28"/>
          <w:szCs w:val="28"/>
        </w:rPr>
        <w:t>coralloides</w:t>
      </w:r>
      <w:r w:rsidR="00BE1E32" w:rsidRPr="000B141A">
        <w:rPr>
          <w:sz w:val="28"/>
          <w:szCs w:val="28"/>
        </w:rPr>
        <w:t xml:space="preserve"> </w:t>
      </w:r>
      <w:r w:rsidRPr="000B141A">
        <w:rPr>
          <w:sz w:val="28"/>
          <w:szCs w:val="28"/>
        </w:rPr>
        <w:t>Moc.</w:t>
      </w:r>
      <w:r w:rsidR="00BE1E32" w:rsidRPr="000B141A">
        <w:rPr>
          <w:sz w:val="28"/>
          <w:szCs w:val="28"/>
        </w:rPr>
        <w:t xml:space="preserve"> </w:t>
      </w:r>
      <w:r w:rsidRPr="000B141A">
        <w:rPr>
          <w:sz w:val="28"/>
          <w:szCs w:val="28"/>
        </w:rPr>
        <w:t>&amp;</w:t>
      </w:r>
      <w:r w:rsidR="00BE1E32" w:rsidRPr="000B141A">
        <w:rPr>
          <w:sz w:val="28"/>
          <w:szCs w:val="28"/>
        </w:rPr>
        <w:t xml:space="preserve"> </w:t>
      </w:r>
      <w:r w:rsidRPr="000B141A">
        <w:rPr>
          <w:sz w:val="28"/>
          <w:szCs w:val="28"/>
        </w:rPr>
        <w:t>Sessé</w:t>
      </w:r>
      <w:r w:rsidR="00BE1E32" w:rsidRPr="000B141A">
        <w:rPr>
          <w:sz w:val="28"/>
          <w:szCs w:val="28"/>
        </w:rPr>
        <w:t xml:space="preserve"> </w:t>
      </w:r>
      <w:r w:rsidRPr="000B141A">
        <w:rPr>
          <w:sz w:val="28"/>
          <w:szCs w:val="28"/>
        </w:rPr>
        <w:t>ex</w:t>
      </w:r>
      <w:r w:rsidR="00BE1E32" w:rsidRPr="000B141A">
        <w:rPr>
          <w:sz w:val="28"/>
          <w:szCs w:val="28"/>
        </w:rPr>
        <w:t xml:space="preserve"> </w:t>
      </w:r>
      <w:r w:rsidRPr="000B141A">
        <w:rPr>
          <w:sz w:val="28"/>
          <w:szCs w:val="28"/>
        </w:rPr>
        <w:t>DC.,</w:t>
      </w:r>
      <w:r w:rsidR="00BE1E32" w:rsidRPr="000B141A">
        <w:rPr>
          <w:sz w:val="28"/>
          <w:szCs w:val="28"/>
        </w:rPr>
        <w:t xml:space="preserve"> </w:t>
      </w:r>
      <w:r w:rsidRPr="000B141A">
        <w:rPr>
          <w:rStyle w:val="oj-italic"/>
          <w:i/>
          <w:iCs/>
          <w:sz w:val="28"/>
          <w:szCs w:val="28"/>
        </w:rPr>
        <w:t>Erythrina</w:t>
      </w:r>
      <w:r w:rsidR="00BE1E32" w:rsidRPr="000B141A">
        <w:rPr>
          <w:rStyle w:val="oj-italic"/>
          <w:i/>
          <w:iCs/>
          <w:sz w:val="28"/>
          <w:szCs w:val="28"/>
        </w:rPr>
        <w:t xml:space="preserve"> </w:t>
      </w:r>
      <w:r w:rsidRPr="000B141A">
        <w:rPr>
          <w:rStyle w:val="oj-italic"/>
          <w:i/>
          <w:iCs/>
          <w:sz w:val="28"/>
          <w:szCs w:val="28"/>
        </w:rPr>
        <w:t>falcata</w:t>
      </w:r>
      <w:r w:rsidR="00BE1E32" w:rsidRPr="000B141A">
        <w:rPr>
          <w:sz w:val="28"/>
          <w:szCs w:val="28"/>
        </w:rPr>
        <w:t xml:space="preserve"> </w:t>
      </w:r>
      <w:r w:rsidRPr="000B141A">
        <w:rPr>
          <w:sz w:val="28"/>
          <w:szCs w:val="28"/>
        </w:rPr>
        <w:t>Benth.,</w:t>
      </w:r>
      <w:r w:rsidR="00BE1E32" w:rsidRPr="000B141A">
        <w:rPr>
          <w:sz w:val="28"/>
          <w:szCs w:val="28"/>
        </w:rPr>
        <w:t xml:space="preserve"> </w:t>
      </w:r>
      <w:r w:rsidRPr="000B141A">
        <w:rPr>
          <w:rStyle w:val="oj-italic"/>
          <w:i/>
          <w:iCs/>
          <w:sz w:val="28"/>
          <w:szCs w:val="28"/>
        </w:rPr>
        <w:t>Erythrina</w:t>
      </w:r>
      <w:r w:rsidR="00BE1E32" w:rsidRPr="000B141A">
        <w:rPr>
          <w:rStyle w:val="oj-italic"/>
          <w:i/>
          <w:iCs/>
          <w:sz w:val="28"/>
          <w:szCs w:val="28"/>
        </w:rPr>
        <w:t xml:space="preserve"> </w:t>
      </w:r>
      <w:r w:rsidRPr="000B141A">
        <w:rPr>
          <w:rStyle w:val="oj-italic"/>
          <w:i/>
          <w:iCs/>
          <w:sz w:val="28"/>
          <w:szCs w:val="28"/>
        </w:rPr>
        <w:t>fusca</w:t>
      </w:r>
      <w:r w:rsidR="00BE1E32" w:rsidRPr="000B141A">
        <w:rPr>
          <w:sz w:val="28"/>
          <w:szCs w:val="28"/>
        </w:rPr>
        <w:t xml:space="preserve"> </w:t>
      </w:r>
      <w:r w:rsidRPr="000B141A">
        <w:rPr>
          <w:sz w:val="28"/>
          <w:szCs w:val="28"/>
        </w:rPr>
        <w:t>Lour.,</w:t>
      </w:r>
      <w:r w:rsidR="00BE1E32" w:rsidRPr="000B141A">
        <w:rPr>
          <w:sz w:val="28"/>
          <w:szCs w:val="28"/>
        </w:rPr>
        <w:t xml:space="preserve"> </w:t>
      </w:r>
      <w:r w:rsidRPr="000B141A">
        <w:rPr>
          <w:rStyle w:val="oj-italic"/>
          <w:i/>
          <w:iCs/>
          <w:sz w:val="28"/>
          <w:szCs w:val="28"/>
        </w:rPr>
        <w:t>Eucalyptus</w:t>
      </w:r>
      <w:r w:rsidR="00BE1E32" w:rsidRPr="000B141A">
        <w:rPr>
          <w:rStyle w:val="oj-italic"/>
          <w:i/>
          <w:iCs/>
          <w:sz w:val="28"/>
          <w:szCs w:val="28"/>
        </w:rPr>
        <w:t xml:space="preserve"> </w:t>
      </w:r>
      <w:r w:rsidRPr="000B141A">
        <w:rPr>
          <w:rStyle w:val="oj-italic"/>
          <w:i/>
          <w:iCs/>
          <w:sz w:val="28"/>
          <w:szCs w:val="28"/>
        </w:rPr>
        <w:t>ficifolia</w:t>
      </w:r>
      <w:r w:rsidR="00BE1E32" w:rsidRPr="000B141A">
        <w:rPr>
          <w:sz w:val="28"/>
          <w:szCs w:val="28"/>
        </w:rPr>
        <w:t xml:space="preserve"> </w:t>
      </w:r>
      <w:r w:rsidRPr="000B141A">
        <w:rPr>
          <w:sz w:val="28"/>
          <w:szCs w:val="28"/>
        </w:rPr>
        <w:t>F.Müll.,</w:t>
      </w:r>
      <w:r w:rsidR="00BE1E32" w:rsidRPr="000B141A">
        <w:rPr>
          <w:sz w:val="28"/>
          <w:szCs w:val="28"/>
        </w:rPr>
        <w:t xml:space="preserve"> </w:t>
      </w:r>
      <w:r w:rsidRPr="000B141A">
        <w:rPr>
          <w:rStyle w:val="oj-italic"/>
          <w:i/>
          <w:iCs/>
          <w:sz w:val="28"/>
          <w:szCs w:val="28"/>
        </w:rPr>
        <w:t>Fagus</w:t>
      </w:r>
      <w:r w:rsidR="00BE1E32" w:rsidRPr="000B141A">
        <w:rPr>
          <w:rStyle w:val="oj-italic"/>
          <w:i/>
          <w:iCs/>
          <w:sz w:val="28"/>
          <w:szCs w:val="28"/>
        </w:rPr>
        <w:t xml:space="preserve"> </w:t>
      </w:r>
      <w:r w:rsidRPr="000B141A">
        <w:rPr>
          <w:rStyle w:val="oj-italic"/>
          <w:i/>
          <w:iCs/>
          <w:sz w:val="28"/>
          <w:szCs w:val="28"/>
        </w:rPr>
        <w:t>crenata</w:t>
      </w:r>
      <w:r w:rsidR="00BE1E32" w:rsidRPr="000B141A">
        <w:rPr>
          <w:sz w:val="28"/>
          <w:szCs w:val="28"/>
        </w:rPr>
        <w:t xml:space="preserve"> </w:t>
      </w:r>
      <w:r w:rsidRPr="000B141A">
        <w:rPr>
          <w:sz w:val="28"/>
          <w:szCs w:val="28"/>
        </w:rPr>
        <w:t>Blume,</w:t>
      </w:r>
      <w:r w:rsidR="00BE1E32" w:rsidRPr="000B141A">
        <w:rPr>
          <w:sz w:val="28"/>
          <w:szCs w:val="28"/>
        </w:rPr>
        <w:t xml:space="preserve"> </w:t>
      </w:r>
      <w:r w:rsidRPr="000B141A">
        <w:rPr>
          <w:rStyle w:val="oj-italic"/>
          <w:i/>
          <w:iCs/>
          <w:sz w:val="28"/>
          <w:szCs w:val="28"/>
        </w:rPr>
        <w:t>Ficus</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Gleditsia</w:t>
      </w:r>
      <w:r w:rsidR="00BE1E32" w:rsidRPr="000B141A">
        <w:rPr>
          <w:rStyle w:val="oj-italic"/>
          <w:i/>
          <w:iCs/>
          <w:sz w:val="28"/>
          <w:szCs w:val="28"/>
        </w:rPr>
        <w:t xml:space="preserve"> </w:t>
      </w:r>
      <w:r w:rsidRPr="000B141A">
        <w:rPr>
          <w:rStyle w:val="oj-italic"/>
          <w:i/>
          <w:iCs/>
          <w:sz w:val="28"/>
          <w:szCs w:val="28"/>
        </w:rPr>
        <w:t>triacanthos</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Hevea</w:t>
      </w:r>
      <w:r w:rsidR="00BE1E32" w:rsidRPr="000B141A">
        <w:rPr>
          <w:rStyle w:val="oj-italic"/>
          <w:i/>
          <w:iCs/>
          <w:sz w:val="28"/>
          <w:szCs w:val="28"/>
        </w:rPr>
        <w:t xml:space="preserve"> </w:t>
      </w:r>
      <w:r w:rsidRPr="000B141A">
        <w:rPr>
          <w:rStyle w:val="oj-italic"/>
          <w:i/>
          <w:iCs/>
          <w:sz w:val="28"/>
          <w:szCs w:val="28"/>
        </w:rPr>
        <w:t>brasiliensis</w:t>
      </w:r>
      <w:r w:rsidR="00BE1E32" w:rsidRPr="000B141A">
        <w:rPr>
          <w:sz w:val="28"/>
          <w:szCs w:val="28"/>
        </w:rPr>
        <w:t xml:space="preserve"> </w:t>
      </w:r>
      <w:r w:rsidRPr="000B141A">
        <w:rPr>
          <w:sz w:val="28"/>
          <w:szCs w:val="28"/>
        </w:rPr>
        <w:t>(Willd.</w:t>
      </w:r>
      <w:r w:rsidR="00BE1E32" w:rsidRPr="000B141A">
        <w:rPr>
          <w:sz w:val="28"/>
          <w:szCs w:val="28"/>
        </w:rPr>
        <w:t xml:space="preserve"> </w:t>
      </w:r>
      <w:r w:rsidRPr="000B141A">
        <w:rPr>
          <w:sz w:val="28"/>
          <w:szCs w:val="28"/>
        </w:rPr>
        <w:t>ex</w:t>
      </w:r>
      <w:r w:rsidR="00BE1E32" w:rsidRPr="000B141A">
        <w:rPr>
          <w:sz w:val="28"/>
          <w:szCs w:val="28"/>
        </w:rPr>
        <w:t xml:space="preserve"> </w:t>
      </w:r>
      <w:r w:rsidRPr="000B141A">
        <w:rPr>
          <w:sz w:val="28"/>
          <w:szCs w:val="28"/>
        </w:rPr>
        <w:t>A.Juss)</w:t>
      </w:r>
      <w:r w:rsidR="00BE1E32" w:rsidRPr="000B141A">
        <w:rPr>
          <w:sz w:val="28"/>
          <w:szCs w:val="28"/>
        </w:rPr>
        <w:t xml:space="preserve"> </w:t>
      </w:r>
      <w:r w:rsidRPr="000B141A">
        <w:rPr>
          <w:sz w:val="28"/>
          <w:szCs w:val="28"/>
        </w:rPr>
        <w:t>Muell.Arg.,</w:t>
      </w:r>
      <w:r w:rsidR="00BE1E32" w:rsidRPr="000B141A">
        <w:rPr>
          <w:sz w:val="28"/>
          <w:szCs w:val="28"/>
        </w:rPr>
        <w:t xml:space="preserve"> </w:t>
      </w:r>
      <w:r w:rsidRPr="000B141A">
        <w:rPr>
          <w:rStyle w:val="oj-italic"/>
          <w:i/>
          <w:iCs/>
          <w:sz w:val="28"/>
          <w:szCs w:val="28"/>
        </w:rPr>
        <w:t>Howea</w:t>
      </w:r>
      <w:r w:rsidR="00BE1E32" w:rsidRPr="000B141A">
        <w:rPr>
          <w:rStyle w:val="oj-italic"/>
          <w:i/>
          <w:iCs/>
          <w:sz w:val="28"/>
          <w:szCs w:val="28"/>
        </w:rPr>
        <w:t xml:space="preserve"> </w:t>
      </w:r>
      <w:r w:rsidRPr="000B141A">
        <w:rPr>
          <w:rStyle w:val="oj-italic"/>
          <w:i/>
          <w:iCs/>
          <w:sz w:val="28"/>
          <w:szCs w:val="28"/>
        </w:rPr>
        <w:t>forsteriana</w:t>
      </w:r>
      <w:r w:rsidR="00BE1E32" w:rsidRPr="000B141A">
        <w:rPr>
          <w:sz w:val="28"/>
          <w:szCs w:val="28"/>
        </w:rPr>
        <w:t xml:space="preserve"> </w:t>
      </w:r>
      <w:r w:rsidRPr="000B141A">
        <w:rPr>
          <w:sz w:val="28"/>
          <w:szCs w:val="28"/>
        </w:rPr>
        <w:t>(F.Müller)</w:t>
      </w:r>
      <w:r w:rsidR="00BE1E32" w:rsidRPr="000B141A">
        <w:rPr>
          <w:sz w:val="28"/>
          <w:szCs w:val="28"/>
        </w:rPr>
        <w:t xml:space="preserve"> </w:t>
      </w:r>
      <w:r w:rsidRPr="000B141A">
        <w:rPr>
          <w:sz w:val="28"/>
          <w:szCs w:val="28"/>
        </w:rPr>
        <w:t>Becc.,</w:t>
      </w:r>
      <w:r w:rsidR="00BE1E32" w:rsidRPr="000B141A">
        <w:rPr>
          <w:sz w:val="28"/>
          <w:szCs w:val="28"/>
        </w:rPr>
        <w:t xml:space="preserve"> </w:t>
      </w:r>
      <w:r w:rsidRPr="000B141A">
        <w:rPr>
          <w:rStyle w:val="oj-italic"/>
          <w:i/>
          <w:iCs/>
          <w:sz w:val="28"/>
          <w:szCs w:val="28"/>
        </w:rPr>
        <w:t>Ilex</w:t>
      </w:r>
      <w:r w:rsidR="00BE1E32" w:rsidRPr="000B141A">
        <w:rPr>
          <w:rStyle w:val="oj-italic"/>
          <w:i/>
          <w:iCs/>
          <w:sz w:val="28"/>
          <w:szCs w:val="28"/>
        </w:rPr>
        <w:t xml:space="preserve"> </w:t>
      </w:r>
      <w:r w:rsidRPr="000B141A">
        <w:rPr>
          <w:rStyle w:val="oj-italic"/>
          <w:i/>
          <w:iCs/>
          <w:sz w:val="28"/>
          <w:szCs w:val="28"/>
        </w:rPr>
        <w:t>cornuta</w:t>
      </w:r>
      <w:r w:rsidR="00BE1E32" w:rsidRPr="000B141A">
        <w:rPr>
          <w:sz w:val="28"/>
          <w:szCs w:val="28"/>
        </w:rPr>
        <w:t xml:space="preserve"> </w:t>
      </w:r>
      <w:r w:rsidRPr="000B141A">
        <w:rPr>
          <w:sz w:val="28"/>
          <w:szCs w:val="28"/>
        </w:rPr>
        <w:t>Lindl.</w:t>
      </w:r>
      <w:r w:rsidR="00BE1E32" w:rsidRPr="000B141A">
        <w:rPr>
          <w:sz w:val="28"/>
          <w:szCs w:val="28"/>
        </w:rPr>
        <w:t xml:space="preserve"> </w:t>
      </w:r>
      <w:r w:rsidRPr="000B141A">
        <w:rPr>
          <w:sz w:val="28"/>
          <w:szCs w:val="28"/>
        </w:rPr>
        <w:t>&amp;</w:t>
      </w:r>
      <w:r w:rsidR="00BE1E32" w:rsidRPr="000B141A">
        <w:rPr>
          <w:sz w:val="28"/>
          <w:szCs w:val="28"/>
        </w:rPr>
        <w:t xml:space="preserve"> </w:t>
      </w:r>
      <w:r w:rsidRPr="000B141A">
        <w:rPr>
          <w:sz w:val="28"/>
          <w:szCs w:val="28"/>
        </w:rPr>
        <w:t>Paxton,</w:t>
      </w:r>
      <w:r w:rsidR="00BE1E32" w:rsidRPr="000B141A">
        <w:rPr>
          <w:sz w:val="28"/>
          <w:szCs w:val="28"/>
        </w:rPr>
        <w:t xml:space="preserve"> </w:t>
      </w:r>
      <w:r w:rsidRPr="000B141A">
        <w:rPr>
          <w:sz w:val="28"/>
          <w:szCs w:val="28"/>
        </w:rPr>
        <w:t>Inga</w:t>
      </w:r>
      <w:r w:rsidR="00BE1E32" w:rsidRPr="000B141A">
        <w:rPr>
          <w:sz w:val="28"/>
          <w:szCs w:val="28"/>
        </w:rPr>
        <w:t xml:space="preserve"> </w:t>
      </w:r>
      <w:r w:rsidRPr="000B141A">
        <w:rPr>
          <w:sz w:val="28"/>
          <w:szCs w:val="28"/>
        </w:rPr>
        <w:t>vera</w:t>
      </w:r>
      <w:r w:rsidR="00BE1E32" w:rsidRPr="000B141A">
        <w:rPr>
          <w:sz w:val="28"/>
          <w:szCs w:val="28"/>
        </w:rPr>
        <w:t xml:space="preserve"> </w:t>
      </w:r>
      <w:r w:rsidRPr="000B141A">
        <w:rPr>
          <w:sz w:val="28"/>
          <w:szCs w:val="28"/>
        </w:rPr>
        <w:t>Willd.,</w:t>
      </w:r>
      <w:r w:rsidR="00BE1E32" w:rsidRPr="000B141A">
        <w:rPr>
          <w:sz w:val="28"/>
          <w:szCs w:val="28"/>
        </w:rPr>
        <w:t xml:space="preserve"> </w:t>
      </w:r>
      <w:r w:rsidRPr="000B141A">
        <w:rPr>
          <w:rStyle w:val="oj-italic"/>
          <w:i/>
          <w:iCs/>
          <w:sz w:val="28"/>
          <w:szCs w:val="28"/>
        </w:rPr>
        <w:t>Jacaranda</w:t>
      </w:r>
      <w:r w:rsidR="00BE1E32" w:rsidRPr="000B141A">
        <w:rPr>
          <w:rStyle w:val="oj-italic"/>
          <w:i/>
          <w:iCs/>
          <w:sz w:val="28"/>
          <w:szCs w:val="28"/>
        </w:rPr>
        <w:t xml:space="preserve"> </w:t>
      </w:r>
      <w:r w:rsidRPr="000B141A">
        <w:rPr>
          <w:rStyle w:val="oj-italic"/>
          <w:i/>
          <w:iCs/>
          <w:sz w:val="28"/>
          <w:szCs w:val="28"/>
        </w:rPr>
        <w:t>mimosifolia</w:t>
      </w:r>
      <w:r w:rsidR="00BE1E32" w:rsidRPr="000B141A">
        <w:rPr>
          <w:sz w:val="28"/>
          <w:szCs w:val="28"/>
        </w:rPr>
        <w:t xml:space="preserve"> </w:t>
      </w:r>
      <w:r w:rsidRPr="000B141A">
        <w:rPr>
          <w:sz w:val="28"/>
          <w:szCs w:val="28"/>
        </w:rPr>
        <w:t>D.Don,</w:t>
      </w:r>
      <w:r w:rsidR="00BE1E32" w:rsidRPr="000B141A">
        <w:rPr>
          <w:sz w:val="28"/>
          <w:szCs w:val="28"/>
        </w:rPr>
        <w:t xml:space="preserve"> </w:t>
      </w:r>
      <w:r w:rsidRPr="000B141A">
        <w:rPr>
          <w:rStyle w:val="oj-italic"/>
          <w:i/>
          <w:iCs/>
          <w:sz w:val="28"/>
          <w:szCs w:val="28"/>
        </w:rPr>
        <w:t>Koelreuteria</w:t>
      </w:r>
      <w:r w:rsidR="00BE1E32" w:rsidRPr="000B141A">
        <w:rPr>
          <w:rStyle w:val="oj-italic"/>
          <w:i/>
          <w:iCs/>
          <w:sz w:val="28"/>
          <w:szCs w:val="28"/>
        </w:rPr>
        <w:t xml:space="preserve"> </w:t>
      </w:r>
      <w:r w:rsidRPr="000B141A">
        <w:rPr>
          <w:rStyle w:val="oj-italic"/>
          <w:i/>
          <w:iCs/>
          <w:sz w:val="28"/>
          <w:szCs w:val="28"/>
        </w:rPr>
        <w:t>bipinnata</w:t>
      </w:r>
      <w:r w:rsidR="00BE1E32" w:rsidRPr="000B141A">
        <w:rPr>
          <w:sz w:val="28"/>
          <w:szCs w:val="28"/>
        </w:rPr>
        <w:t xml:space="preserve"> </w:t>
      </w:r>
      <w:r w:rsidRPr="000B141A">
        <w:rPr>
          <w:sz w:val="28"/>
          <w:szCs w:val="28"/>
        </w:rPr>
        <w:t>Franch.,</w:t>
      </w:r>
      <w:r w:rsidR="00BE1E32" w:rsidRPr="000B141A">
        <w:rPr>
          <w:sz w:val="28"/>
          <w:szCs w:val="28"/>
        </w:rPr>
        <w:t xml:space="preserve"> </w:t>
      </w:r>
      <w:r w:rsidRPr="000B141A">
        <w:rPr>
          <w:rStyle w:val="oj-italic"/>
          <w:i/>
          <w:iCs/>
          <w:sz w:val="28"/>
          <w:szCs w:val="28"/>
        </w:rPr>
        <w:t>Liquidambar</w:t>
      </w:r>
      <w:r w:rsidR="00BE1E32" w:rsidRPr="000B141A">
        <w:rPr>
          <w:rStyle w:val="oj-italic"/>
          <w:i/>
          <w:iCs/>
          <w:sz w:val="28"/>
          <w:szCs w:val="28"/>
        </w:rPr>
        <w:t xml:space="preserve"> </w:t>
      </w:r>
      <w:r w:rsidRPr="000B141A">
        <w:rPr>
          <w:rStyle w:val="oj-italic"/>
          <w:i/>
          <w:iCs/>
          <w:sz w:val="28"/>
          <w:szCs w:val="28"/>
        </w:rPr>
        <w:t>styraciflua</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Magnolia</w:t>
      </w:r>
      <w:r w:rsidR="00BE1E32" w:rsidRPr="000B141A">
        <w:rPr>
          <w:rStyle w:val="oj-italic"/>
          <w:i/>
          <w:iCs/>
          <w:sz w:val="28"/>
          <w:szCs w:val="28"/>
        </w:rPr>
        <w:t xml:space="preserve"> </w:t>
      </w:r>
      <w:r w:rsidRPr="000B141A">
        <w:rPr>
          <w:rStyle w:val="oj-italic"/>
          <w:i/>
          <w:iCs/>
          <w:sz w:val="28"/>
          <w:szCs w:val="28"/>
        </w:rPr>
        <w:t>grandiflora</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Magnolia</w:t>
      </w:r>
      <w:r w:rsidR="00BE1E32" w:rsidRPr="000B141A">
        <w:rPr>
          <w:rStyle w:val="oj-italic"/>
          <w:i/>
          <w:iCs/>
          <w:sz w:val="28"/>
          <w:szCs w:val="28"/>
        </w:rPr>
        <w:t xml:space="preserve"> </w:t>
      </w:r>
      <w:r w:rsidRPr="000B141A">
        <w:rPr>
          <w:rStyle w:val="oj-italic"/>
          <w:i/>
          <w:iCs/>
          <w:sz w:val="28"/>
          <w:szCs w:val="28"/>
        </w:rPr>
        <w:t>virginiana</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Mimosa</w:t>
      </w:r>
      <w:r w:rsidR="00BE1E32" w:rsidRPr="000B141A">
        <w:rPr>
          <w:rStyle w:val="oj-italic"/>
          <w:i/>
          <w:iCs/>
          <w:sz w:val="28"/>
          <w:szCs w:val="28"/>
        </w:rPr>
        <w:t xml:space="preserve"> </w:t>
      </w:r>
      <w:r w:rsidRPr="000B141A">
        <w:rPr>
          <w:rStyle w:val="oj-italic"/>
          <w:i/>
          <w:iCs/>
          <w:sz w:val="28"/>
          <w:szCs w:val="28"/>
        </w:rPr>
        <w:t>bracaatinga</w:t>
      </w:r>
      <w:r w:rsidR="00BE1E32" w:rsidRPr="000B141A">
        <w:rPr>
          <w:sz w:val="28"/>
          <w:szCs w:val="28"/>
        </w:rPr>
        <w:t xml:space="preserve"> </w:t>
      </w:r>
      <w:r w:rsidRPr="000B141A">
        <w:rPr>
          <w:sz w:val="28"/>
          <w:szCs w:val="28"/>
        </w:rPr>
        <w:t>Hoehne,</w:t>
      </w:r>
      <w:r w:rsidR="00BE1E32" w:rsidRPr="000B141A">
        <w:rPr>
          <w:sz w:val="28"/>
          <w:szCs w:val="28"/>
        </w:rPr>
        <w:t xml:space="preserve"> </w:t>
      </w:r>
      <w:r w:rsidRPr="000B141A">
        <w:rPr>
          <w:rStyle w:val="oj-italic"/>
          <w:i/>
          <w:iCs/>
          <w:sz w:val="28"/>
          <w:szCs w:val="28"/>
        </w:rPr>
        <w:t>Morus</w:t>
      </w:r>
      <w:r w:rsidR="00BE1E32" w:rsidRPr="000B141A">
        <w:rPr>
          <w:rStyle w:val="oj-italic"/>
          <w:i/>
          <w:iCs/>
          <w:sz w:val="28"/>
          <w:szCs w:val="28"/>
        </w:rPr>
        <w:t xml:space="preserve"> </w:t>
      </w:r>
      <w:r w:rsidRPr="000B141A">
        <w:rPr>
          <w:rStyle w:val="oj-italic"/>
          <w:i/>
          <w:iCs/>
          <w:sz w:val="28"/>
          <w:szCs w:val="28"/>
        </w:rPr>
        <w:t>alba</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Parkinsonia</w:t>
      </w:r>
      <w:r w:rsidR="00BE1E32" w:rsidRPr="000B141A">
        <w:rPr>
          <w:rStyle w:val="oj-italic"/>
          <w:i/>
          <w:iCs/>
          <w:sz w:val="28"/>
          <w:szCs w:val="28"/>
        </w:rPr>
        <w:t xml:space="preserve"> </w:t>
      </w:r>
      <w:r w:rsidRPr="000B141A">
        <w:rPr>
          <w:rStyle w:val="oj-italic"/>
          <w:i/>
          <w:iCs/>
          <w:sz w:val="28"/>
          <w:szCs w:val="28"/>
        </w:rPr>
        <w:t>aculeata</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Persea</w:t>
      </w:r>
      <w:r w:rsidR="00BE1E32" w:rsidRPr="000B141A">
        <w:rPr>
          <w:rStyle w:val="oj-italic"/>
          <w:i/>
          <w:iCs/>
          <w:sz w:val="28"/>
          <w:szCs w:val="28"/>
        </w:rPr>
        <w:t xml:space="preserve"> </w:t>
      </w:r>
      <w:r w:rsidRPr="000B141A">
        <w:rPr>
          <w:rStyle w:val="oj-italic"/>
          <w:i/>
          <w:iCs/>
          <w:sz w:val="28"/>
          <w:szCs w:val="28"/>
        </w:rPr>
        <w:t>americana</w:t>
      </w:r>
      <w:r w:rsidR="00BE1E32" w:rsidRPr="000B141A">
        <w:rPr>
          <w:sz w:val="28"/>
          <w:szCs w:val="28"/>
        </w:rPr>
        <w:t xml:space="preserve"> </w:t>
      </w:r>
      <w:r w:rsidRPr="000B141A">
        <w:rPr>
          <w:sz w:val="28"/>
          <w:szCs w:val="28"/>
        </w:rPr>
        <w:t>Mill.,</w:t>
      </w:r>
      <w:r w:rsidR="00BE1E32" w:rsidRPr="000B141A">
        <w:rPr>
          <w:sz w:val="28"/>
          <w:szCs w:val="28"/>
        </w:rPr>
        <w:t xml:space="preserve"> </w:t>
      </w:r>
      <w:r w:rsidRPr="000B141A">
        <w:rPr>
          <w:rStyle w:val="oj-italic"/>
          <w:i/>
          <w:iCs/>
          <w:sz w:val="28"/>
          <w:szCs w:val="28"/>
        </w:rPr>
        <w:t>Pithecellobium</w:t>
      </w:r>
      <w:r w:rsidR="00BE1E32" w:rsidRPr="000B141A">
        <w:rPr>
          <w:rStyle w:val="oj-italic"/>
          <w:i/>
          <w:iCs/>
          <w:sz w:val="28"/>
          <w:szCs w:val="28"/>
        </w:rPr>
        <w:t xml:space="preserve"> </w:t>
      </w:r>
      <w:r w:rsidRPr="000B141A">
        <w:rPr>
          <w:rStyle w:val="oj-italic"/>
          <w:i/>
          <w:iCs/>
          <w:sz w:val="28"/>
          <w:szCs w:val="28"/>
        </w:rPr>
        <w:t>lobatum</w:t>
      </w:r>
      <w:r w:rsidR="00BE1E32" w:rsidRPr="000B141A">
        <w:rPr>
          <w:sz w:val="28"/>
          <w:szCs w:val="28"/>
        </w:rPr>
        <w:t xml:space="preserve"> </w:t>
      </w:r>
      <w:r w:rsidRPr="000B141A">
        <w:rPr>
          <w:sz w:val="28"/>
          <w:szCs w:val="28"/>
        </w:rPr>
        <w:t>Benth.,</w:t>
      </w:r>
      <w:r w:rsidR="00BE1E32" w:rsidRPr="000B141A">
        <w:rPr>
          <w:sz w:val="28"/>
          <w:szCs w:val="28"/>
        </w:rPr>
        <w:t xml:space="preserve"> </w:t>
      </w:r>
      <w:r w:rsidRPr="000B141A">
        <w:rPr>
          <w:rStyle w:val="oj-italic"/>
          <w:i/>
          <w:iCs/>
          <w:sz w:val="28"/>
          <w:szCs w:val="28"/>
        </w:rPr>
        <w:t>Platanus</w:t>
      </w:r>
      <w:r w:rsidR="00BE1E32" w:rsidRPr="000B141A">
        <w:rPr>
          <w:sz w:val="28"/>
          <w:szCs w:val="28"/>
        </w:rPr>
        <w:t xml:space="preserve"> </w:t>
      </w:r>
      <w:r w:rsidRPr="000B141A">
        <w:rPr>
          <w:sz w:val="28"/>
          <w:szCs w:val="28"/>
        </w:rPr>
        <w:t>x</w:t>
      </w:r>
      <w:r w:rsidR="00BE1E32" w:rsidRPr="000B141A">
        <w:rPr>
          <w:sz w:val="28"/>
          <w:szCs w:val="28"/>
        </w:rPr>
        <w:t xml:space="preserve"> </w:t>
      </w:r>
      <w:r w:rsidRPr="000B141A">
        <w:rPr>
          <w:rStyle w:val="oj-italic"/>
          <w:i/>
          <w:iCs/>
          <w:sz w:val="28"/>
          <w:szCs w:val="28"/>
        </w:rPr>
        <w:t>hispanica</w:t>
      </w:r>
      <w:r w:rsidR="00BE1E32" w:rsidRPr="000B141A">
        <w:rPr>
          <w:sz w:val="28"/>
          <w:szCs w:val="28"/>
        </w:rPr>
        <w:t xml:space="preserve"> </w:t>
      </w:r>
      <w:r w:rsidRPr="000B141A">
        <w:rPr>
          <w:sz w:val="28"/>
          <w:szCs w:val="28"/>
        </w:rPr>
        <w:t>Mill.</w:t>
      </w:r>
      <w:r w:rsidR="00BE1E32" w:rsidRPr="000B141A">
        <w:rPr>
          <w:sz w:val="28"/>
          <w:szCs w:val="28"/>
        </w:rPr>
        <w:t xml:space="preserve"> </w:t>
      </w:r>
      <w:r w:rsidRPr="000B141A">
        <w:rPr>
          <w:sz w:val="28"/>
          <w:szCs w:val="28"/>
        </w:rPr>
        <w:t>ex</w:t>
      </w:r>
      <w:r w:rsidR="00BE1E32" w:rsidRPr="000B141A">
        <w:rPr>
          <w:sz w:val="28"/>
          <w:szCs w:val="28"/>
        </w:rPr>
        <w:t xml:space="preserve"> </w:t>
      </w:r>
      <w:r w:rsidRPr="000B141A">
        <w:rPr>
          <w:sz w:val="28"/>
          <w:szCs w:val="28"/>
        </w:rPr>
        <w:t>Münchh.,</w:t>
      </w:r>
      <w:r w:rsidR="00BE1E32" w:rsidRPr="000B141A">
        <w:rPr>
          <w:sz w:val="28"/>
          <w:szCs w:val="28"/>
        </w:rPr>
        <w:t xml:space="preserve"> </w:t>
      </w:r>
      <w:r w:rsidRPr="000B141A">
        <w:rPr>
          <w:rStyle w:val="oj-italic"/>
          <w:i/>
          <w:iCs/>
          <w:sz w:val="28"/>
          <w:szCs w:val="28"/>
        </w:rPr>
        <w:t>Platanus</w:t>
      </w:r>
      <w:r w:rsidR="00BE1E32" w:rsidRPr="000B141A">
        <w:rPr>
          <w:rStyle w:val="oj-italic"/>
          <w:i/>
          <w:iCs/>
          <w:sz w:val="28"/>
          <w:szCs w:val="28"/>
        </w:rPr>
        <w:t xml:space="preserve"> </w:t>
      </w:r>
      <w:r w:rsidRPr="000B141A">
        <w:rPr>
          <w:rStyle w:val="oj-italic"/>
          <w:i/>
          <w:iCs/>
          <w:sz w:val="28"/>
          <w:szCs w:val="28"/>
        </w:rPr>
        <w:t>mexicana</w:t>
      </w:r>
      <w:r w:rsidR="00BE1E32" w:rsidRPr="000B141A">
        <w:rPr>
          <w:sz w:val="28"/>
          <w:szCs w:val="28"/>
        </w:rPr>
        <w:t xml:space="preserve"> </w:t>
      </w:r>
      <w:r w:rsidRPr="000B141A">
        <w:rPr>
          <w:sz w:val="28"/>
          <w:szCs w:val="28"/>
        </w:rPr>
        <w:t>Torr.,</w:t>
      </w:r>
      <w:r w:rsidR="00BE1E32" w:rsidRPr="000B141A">
        <w:rPr>
          <w:sz w:val="28"/>
          <w:szCs w:val="28"/>
        </w:rPr>
        <w:t xml:space="preserve"> </w:t>
      </w:r>
      <w:r w:rsidRPr="000B141A">
        <w:rPr>
          <w:rStyle w:val="oj-italic"/>
          <w:i/>
          <w:iCs/>
          <w:sz w:val="28"/>
          <w:szCs w:val="28"/>
        </w:rPr>
        <w:t>Platanus</w:t>
      </w:r>
      <w:r w:rsidR="00BE1E32" w:rsidRPr="000B141A">
        <w:rPr>
          <w:rStyle w:val="oj-italic"/>
          <w:i/>
          <w:iCs/>
          <w:sz w:val="28"/>
          <w:szCs w:val="28"/>
        </w:rPr>
        <w:t xml:space="preserve"> </w:t>
      </w:r>
      <w:r w:rsidRPr="000B141A">
        <w:rPr>
          <w:rStyle w:val="oj-italic"/>
          <w:i/>
          <w:iCs/>
          <w:sz w:val="28"/>
          <w:szCs w:val="28"/>
        </w:rPr>
        <w:t>occidentalis</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Platanus</w:t>
      </w:r>
      <w:r w:rsidR="00BE1E32" w:rsidRPr="000B141A">
        <w:rPr>
          <w:rStyle w:val="oj-italic"/>
          <w:i/>
          <w:iCs/>
          <w:sz w:val="28"/>
          <w:szCs w:val="28"/>
        </w:rPr>
        <w:t xml:space="preserve"> </w:t>
      </w:r>
      <w:r w:rsidRPr="000B141A">
        <w:rPr>
          <w:rStyle w:val="oj-italic"/>
          <w:i/>
          <w:iCs/>
          <w:sz w:val="28"/>
          <w:szCs w:val="28"/>
        </w:rPr>
        <w:t>orientalis</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Platanus</w:t>
      </w:r>
      <w:r w:rsidR="00BE1E32" w:rsidRPr="000B141A">
        <w:rPr>
          <w:rStyle w:val="oj-italic"/>
          <w:i/>
          <w:iCs/>
          <w:sz w:val="28"/>
          <w:szCs w:val="28"/>
        </w:rPr>
        <w:t xml:space="preserve"> </w:t>
      </w:r>
      <w:r w:rsidRPr="000B141A">
        <w:rPr>
          <w:rStyle w:val="oj-italic"/>
          <w:i/>
          <w:iCs/>
          <w:sz w:val="28"/>
          <w:szCs w:val="28"/>
        </w:rPr>
        <w:t>racemosa</w:t>
      </w:r>
      <w:r w:rsidR="00BE1E32" w:rsidRPr="000B141A">
        <w:rPr>
          <w:sz w:val="28"/>
          <w:szCs w:val="28"/>
        </w:rPr>
        <w:t xml:space="preserve"> </w:t>
      </w:r>
      <w:r w:rsidRPr="000B141A">
        <w:rPr>
          <w:sz w:val="28"/>
          <w:szCs w:val="28"/>
        </w:rPr>
        <w:t>Nutt.,</w:t>
      </w:r>
      <w:r w:rsidR="00BE1E32" w:rsidRPr="000B141A">
        <w:rPr>
          <w:sz w:val="28"/>
          <w:szCs w:val="28"/>
        </w:rPr>
        <w:t xml:space="preserve"> </w:t>
      </w:r>
      <w:r w:rsidRPr="000B141A">
        <w:rPr>
          <w:rStyle w:val="oj-italic"/>
          <w:i/>
          <w:iCs/>
          <w:sz w:val="28"/>
          <w:szCs w:val="28"/>
        </w:rPr>
        <w:t>Podalyria</w:t>
      </w:r>
      <w:r w:rsidR="00BE1E32" w:rsidRPr="000B141A">
        <w:rPr>
          <w:rStyle w:val="oj-italic"/>
          <w:i/>
          <w:iCs/>
          <w:sz w:val="28"/>
          <w:szCs w:val="28"/>
        </w:rPr>
        <w:t xml:space="preserve"> </w:t>
      </w:r>
      <w:r w:rsidRPr="000B141A">
        <w:rPr>
          <w:rStyle w:val="oj-italic"/>
          <w:i/>
          <w:iCs/>
          <w:sz w:val="28"/>
          <w:szCs w:val="28"/>
        </w:rPr>
        <w:t>calyptrata</w:t>
      </w:r>
      <w:r w:rsidR="00BE1E32" w:rsidRPr="000B141A">
        <w:rPr>
          <w:sz w:val="28"/>
          <w:szCs w:val="28"/>
        </w:rPr>
        <w:t xml:space="preserve"> </w:t>
      </w:r>
      <w:r w:rsidRPr="000B141A">
        <w:rPr>
          <w:sz w:val="28"/>
          <w:szCs w:val="28"/>
        </w:rPr>
        <w:t>Willd.,</w:t>
      </w:r>
      <w:r w:rsidR="00BE1E32" w:rsidRPr="000B141A">
        <w:rPr>
          <w:sz w:val="28"/>
          <w:szCs w:val="28"/>
        </w:rPr>
        <w:t xml:space="preserve"> </w:t>
      </w:r>
      <w:r w:rsidRPr="000B141A">
        <w:rPr>
          <w:rStyle w:val="oj-italic"/>
          <w:i/>
          <w:iCs/>
          <w:sz w:val="28"/>
          <w:szCs w:val="28"/>
        </w:rPr>
        <w:t>Populus</w:t>
      </w:r>
      <w:r w:rsidR="00BE1E32" w:rsidRPr="000B141A">
        <w:rPr>
          <w:rStyle w:val="oj-italic"/>
          <w:i/>
          <w:iCs/>
          <w:sz w:val="28"/>
          <w:szCs w:val="28"/>
        </w:rPr>
        <w:t xml:space="preserve"> </w:t>
      </w:r>
      <w:r w:rsidRPr="000B141A">
        <w:rPr>
          <w:rStyle w:val="oj-italic"/>
          <w:i/>
          <w:iCs/>
          <w:sz w:val="28"/>
          <w:szCs w:val="28"/>
        </w:rPr>
        <w:t>fremontii</w:t>
      </w:r>
      <w:r w:rsidR="00BE1E32" w:rsidRPr="000B141A">
        <w:rPr>
          <w:sz w:val="28"/>
          <w:szCs w:val="28"/>
        </w:rPr>
        <w:t xml:space="preserve"> </w:t>
      </w:r>
      <w:r w:rsidRPr="000B141A">
        <w:rPr>
          <w:sz w:val="28"/>
          <w:szCs w:val="28"/>
        </w:rPr>
        <w:t>S.Watson,</w:t>
      </w:r>
      <w:r w:rsidR="00BE1E32" w:rsidRPr="000B141A">
        <w:rPr>
          <w:sz w:val="28"/>
          <w:szCs w:val="28"/>
        </w:rPr>
        <w:t xml:space="preserve"> </w:t>
      </w:r>
      <w:r w:rsidRPr="000B141A">
        <w:rPr>
          <w:rStyle w:val="oj-italic"/>
          <w:i/>
          <w:iCs/>
          <w:sz w:val="28"/>
          <w:szCs w:val="28"/>
        </w:rPr>
        <w:t>Populus</w:t>
      </w:r>
      <w:r w:rsidR="00BE1E32" w:rsidRPr="000B141A">
        <w:rPr>
          <w:rStyle w:val="oj-italic"/>
          <w:i/>
          <w:iCs/>
          <w:sz w:val="28"/>
          <w:szCs w:val="28"/>
        </w:rPr>
        <w:t xml:space="preserve"> </w:t>
      </w:r>
      <w:r w:rsidRPr="000B141A">
        <w:rPr>
          <w:rStyle w:val="oj-italic"/>
          <w:i/>
          <w:iCs/>
          <w:sz w:val="28"/>
          <w:szCs w:val="28"/>
        </w:rPr>
        <w:t>nigra</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Populus</w:t>
      </w:r>
      <w:r w:rsidR="00BE1E32" w:rsidRPr="000B141A">
        <w:rPr>
          <w:rStyle w:val="oj-italic"/>
          <w:i/>
          <w:iCs/>
          <w:sz w:val="28"/>
          <w:szCs w:val="28"/>
        </w:rPr>
        <w:t xml:space="preserve"> </w:t>
      </w:r>
      <w:r w:rsidRPr="000B141A">
        <w:rPr>
          <w:rStyle w:val="oj-italic"/>
          <w:i/>
          <w:iCs/>
          <w:sz w:val="28"/>
          <w:szCs w:val="28"/>
        </w:rPr>
        <w:t>trichocarpa</w:t>
      </w:r>
      <w:r w:rsidR="00BE1E32" w:rsidRPr="000B141A">
        <w:rPr>
          <w:sz w:val="28"/>
          <w:szCs w:val="28"/>
        </w:rPr>
        <w:t xml:space="preserve"> </w:t>
      </w:r>
      <w:r w:rsidRPr="000B141A">
        <w:rPr>
          <w:sz w:val="28"/>
          <w:szCs w:val="28"/>
        </w:rPr>
        <w:t>Torr.</w:t>
      </w:r>
      <w:r w:rsidR="00BE1E32" w:rsidRPr="000B141A">
        <w:rPr>
          <w:sz w:val="28"/>
          <w:szCs w:val="28"/>
        </w:rPr>
        <w:t xml:space="preserve"> </w:t>
      </w:r>
      <w:r w:rsidRPr="000B141A">
        <w:rPr>
          <w:sz w:val="28"/>
          <w:szCs w:val="28"/>
        </w:rPr>
        <w:t>&amp;</w:t>
      </w:r>
      <w:r w:rsidR="00BE1E32" w:rsidRPr="000B141A">
        <w:rPr>
          <w:sz w:val="28"/>
          <w:szCs w:val="28"/>
        </w:rPr>
        <w:t xml:space="preserve"> </w:t>
      </w:r>
      <w:r w:rsidRPr="000B141A">
        <w:rPr>
          <w:sz w:val="28"/>
          <w:szCs w:val="28"/>
        </w:rPr>
        <w:t>A.Gray</w:t>
      </w:r>
      <w:r w:rsidR="00BE1E32" w:rsidRPr="000B141A">
        <w:rPr>
          <w:sz w:val="28"/>
          <w:szCs w:val="28"/>
        </w:rPr>
        <w:t xml:space="preserve"> </w:t>
      </w:r>
      <w:r w:rsidRPr="000B141A">
        <w:rPr>
          <w:sz w:val="28"/>
          <w:szCs w:val="28"/>
        </w:rPr>
        <w:t>ex</w:t>
      </w:r>
      <w:r w:rsidR="00BE1E32" w:rsidRPr="000B141A">
        <w:rPr>
          <w:sz w:val="28"/>
          <w:szCs w:val="28"/>
        </w:rPr>
        <w:t xml:space="preserve"> </w:t>
      </w:r>
      <w:r w:rsidRPr="000B141A">
        <w:rPr>
          <w:sz w:val="28"/>
          <w:szCs w:val="28"/>
        </w:rPr>
        <w:t>Hook.,</w:t>
      </w:r>
      <w:r w:rsidR="00BE1E32" w:rsidRPr="000B141A">
        <w:rPr>
          <w:sz w:val="28"/>
          <w:szCs w:val="28"/>
        </w:rPr>
        <w:t xml:space="preserve"> </w:t>
      </w:r>
      <w:r w:rsidRPr="000B141A">
        <w:rPr>
          <w:rStyle w:val="oj-italic"/>
          <w:i/>
          <w:iCs/>
          <w:sz w:val="28"/>
          <w:szCs w:val="28"/>
        </w:rPr>
        <w:t>Prosopis</w:t>
      </w:r>
      <w:r w:rsidR="00BE1E32" w:rsidRPr="000B141A">
        <w:rPr>
          <w:rStyle w:val="oj-italic"/>
          <w:i/>
          <w:iCs/>
          <w:sz w:val="28"/>
          <w:szCs w:val="28"/>
        </w:rPr>
        <w:t xml:space="preserve"> </w:t>
      </w:r>
      <w:r w:rsidRPr="000B141A">
        <w:rPr>
          <w:rStyle w:val="oj-italic"/>
          <w:i/>
          <w:iCs/>
          <w:sz w:val="28"/>
          <w:szCs w:val="28"/>
        </w:rPr>
        <w:t>articulata</w:t>
      </w:r>
      <w:r w:rsidR="00BE1E32" w:rsidRPr="000B141A">
        <w:rPr>
          <w:sz w:val="28"/>
          <w:szCs w:val="28"/>
        </w:rPr>
        <w:t xml:space="preserve"> </w:t>
      </w:r>
      <w:r w:rsidRPr="000B141A">
        <w:rPr>
          <w:sz w:val="28"/>
          <w:szCs w:val="28"/>
        </w:rPr>
        <w:t>S.Watson,</w:t>
      </w:r>
      <w:r w:rsidR="00BE1E32" w:rsidRPr="000B141A">
        <w:rPr>
          <w:sz w:val="28"/>
          <w:szCs w:val="28"/>
        </w:rPr>
        <w:t xml:space="preserve"> </w:t>
      </w:r>
      <w:r w:rsidRPr="000B141A">
        <w:rPr>
          <w:rStyle w:val="oj-italic"/>
          <w:i/>
          <w:iCs/>
          <w:sz w:val="28"/>
          <w:szCs w:val="28"/>
        </w:rPr>
        <w:t>Protium</w:t>
      </w:r>
      <w:r w:rsidR="00BE1E32" w:rsidRPr="000B141A">
        <w:rPr>
          <w:rStyle w:val="oj-italic"/>
          <w:i/>
          <w:iCs/>
          <w:sz w:val="28"/>
          <w:szCs w:val="28"/>
        </w:rPr>
        <w:t xml:space="preserve"> </w:t>
      </w:r>
      <w:r w:rsidRPr="000B141A">
        <w:rPr>
          <w:rStyle w:val="oj-italic"/>
          <w:i/>
          <w:iCs/>
          <w:sz w:val="28"/>
          <w:szCs w:val="28"/>
        </w:rPr>
        <w:t>serratum</w:t>
      </w:r>
      <w:r w:rsidR="00BE1E32" w:rsidRPr="000B141A">
        <w:rPr>
          <w:sz w:val="28"/>
          <w:szCs w:val="28"/>
        </w:rPr>
        <w:t xml:space="preserve"> </w:t>
      </w:r>
      <w:r w:rsidRPr="000B141A">
        <w:rPr>
          <w:sz w:val="28"/>
          <w:szCs w:val="28"/>
        </w:rPr>
        <w:t>Engl.,</w:t>
      </w:r>
      <w:r w:rsidR="00BE1E32" w:rsidRPr="000B141A">
        <w:rPr>
          <w:sz w:val="28"/>
          <w:szCs w:val="28"/>
        </w:rPr>
        <w:t xml:space="preserve"> </w:t>
      </w:r>
      <w:r w:rsidRPr="000B141A">
        <w:rPr>
          <w:rStyle w:val="oj-italic"/>
          <w:i/>
          <w:iCs/>
          <w:sz w:val="28"/>
          <w:szCs w:val="28"/>
        </w:rPr>
        <w:t>Psoralea</w:t>
      </w:r>
      <w:r w:rsidR="00BE1E32" w:rsidRPr="000B141A">
        <w:rPr>
          <w:rStyle w:val="oj-italic"/>
          <w:i/>
          <w:iCs/>
          <w:sz w:val="28"/>
          <w:szCs w:val="28"/>
        </w:rPr>
        <w:t xml:space="preserve"> </w:t>
      </w:r>
      <w:r w:rsidRPr="000B141A">
        <w:rPr>
          <w:rStyle w:val="oj-italic"/>
          <w:i/>
          <w:iCs/>
          <w:sz w:val="28"/>
          <w:szCs w:val="28"/>
        </w:rPr>
        <w:t>pinnata</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Pterocarya</w:t>
      </w:r>
      <w:r w:rsidR="00BE1E32" w:rsidRPr="000B141A">
        <w:rPr>
          <w:rStyle w:val="oj-italic"/>
          <w:i/>
          <w:iCs/>
          <w:sz w:val="28"/>
          <w:szCs w:val="28"/>
        </w:rPr>
        <w:t xml:space="preserve"> </w:t>
      </w:r>
      <w:r w:rsidRPr="000B141A">
        <w:rPr>
          <w:rStyle w:val="oj-italic"/>
          <w:i/>
          <w:iCs/>
          <w:sz w:val="28"/>
          <w:szCs w:val="28"/>
        </w:rPr>
        <w:t>stenoptera</w:t>
      </w:r>
      <w:r w:rsidR="00BE1E32" w:rsidRPr="000B141A">
        <w:rPr>
          <w:sz w:val="28"/>
          <w:szCs w:val="28"/>
        </w:rPr>
        <w:t xml:space="preserve"> </w:t>
      </w:r>
      <w:r w:rsidRPr="000B141A">
        <w:rPr>
          <w:sz w:val="28"/>
          <w:szCs w:val="28"/>
        </w:rPr>
        <w:t>C.DC.,</w:t>
      </w:r>
      <w:r w:rsidR="00BE1E32" w:rsidRPr="000B141A">
        <w:rPr>
          <w:sz w:val="28"/>
          <w:szCs w:val="28"/>
        </w:rPr>
        <w:t xml:space="preserve"> </w:t>
      </w:r>
      <w:r w:rsidRPr="000B141A">
        <w:rPr>
          <w:rStyle w:val="oj-italic"/>
          <w:i/>
          <w:iCs/>
          <w:sz w:val="28"/>
          <w:szCs w:val="28"/>
        </w:rPr>
        <w:t>Quercus</w:t>
      </w:r>
      <w:r w:rsidR="00BE1E32" w:rsidRPr="000B141A">
        <w:rPr>
          <w:rStyle w:val="oj-italic"/>
          <w:i/>
          <w:iCs/>
          <w:sz w:val="28"/>
          <w:szCs w:val="28"/>
        </w:rPr>
        <w:t xml:space="preserve"> </w:t>
      </w:r>
      <w:r w:rsidRPr="000B141A">
        <w:rPr>
          <w:rStyle w:val="oj-italic"/>
          <w:i/>
          <w:iCs/>
          <w:sz w:val="28"/>
          <w:szCs w:val="28"/>
        </w:rPr>
        <w:t>agrifolia</w:t>
      </w:r>
      <w:r w:rsidR="00BE1E32" w:rsidRPr="000B141A">
        <w:rPr>
          <w:sz w:val="28"/>
          <w:szCs w:val="28"/>
        </w:rPr>
        <w:t xml:space="preserve"> </w:t>
      </w:r>
      <w:r w:rsidRPr="000B141A">
        <w:rPr>
          <w:sz w:val="28"/>
          <w:szCs w:val="28"/>
        </w:rPr>
        <w:t>Née,</w:t>
      </w:r>
      <w:r w:rsidR="00BE1E32" w:rsidRPr="000B141A">
        <w:rPr>
          <w:sz w:val="28"/>
          <w:szCs w:val="28"/>
        </w:rPr>
        <w:t xml:space="preserve"> </w:t>
      </w:r>
      <w:r w:rsidRPr="000B141A">
        <w:rPr>
          <w:rStyle w:val="oj-italic"/>
          <w:i/>
          <w:iCs/>
          <w:sz w:val="28"/>
          <w:szCs w:val="28"/>
        </w:rPr>
        <w:t>Quercus</w:t>
      </w:r>
      <w:r w:rsidR="00BE1E32" w:rsidRPr="000B141A">
        <w:rPr>
          <w:rStyle w:val="oj-italic"/>
          <w:i/>
          <w:iCs/>
          <w:sz w:val="28"/>
          <w:szCs w:val="28"/>
        </w:rPr>
        <w:t xml:space="preserve"> </w:t>
      </w:r>
      <w:r w:rsidRPr="000B141A">
        <w:rPr>
          <w:rStyle w:val="oj-italic"/>
          <w:i/>
          <w:iCs/>
          <w:sz w:val="28"/>
          <w:szCs w:val="28"/>
        </w:rPr>
        <w:t>calliprinos</w:t>
      </w:r>
      <w:r w:rsidR="00BE1E32" w:rsidRPr="000B141A">
        <w:rPr>
          <w:sz w:val="28"/>
          <w:szCs w:val="28"/>
        </w:rPr>
        <w:t xml:space="preserve"> </w:t>
      </w:r>
      <w:r w:rsidRPr="000B141A">
        <w:rPr>
          <w:sz w:val="28"/>
          <w:szCs w:val="28"/>
        </w:rPr>
        <w:t>Webb.,</w:t>
      </w:r>
      <w:r w:rsidR="00BE1E32" w:rsidRPr="000B141A">
        <w:rPr>
          <w:sz w:val="28"/>
          <w:szCs w:val="28"/>
        </w:rPr>
        <w:t xml:space="preserve"> </w:t>
      </w:r>
      <w:r w:rsidRPr="000B141A">
        <w:rPr>
          <w:rStyle w:val="oj-italic"/>
          <w:i/>
          <w:iCs/>
          <w:sz w:val="28"/>
          <w:szCs w:val="28"/>
        </w:rPr>
        <w:t>Quercus</w:t>
      </w:r>
      <w:r w:rsidR="00BE1E32" w:rsidRPr="000B141A">
        <w:rPr>
          <w:rStyle w:val="oj-italic"/>
          <w:i/>
          <w:iCs/>
          <w:sz w:val="28"/>
          <w:szCs w:val="28"/>
        </w:rPr>
        <w:t xml:space="preserve"> </w:t>
      </w:r>
      <w:r w:rsidRPr="000B141A">
        <w:rPr>
          <w:rStyle w:val="oj-italic"/>
          <w:i/>
          <w:iCs/>
          <w:sz w:val="28"/>
          <w:szCs w:val="28"/>
        </w:rPr>
        <w:t>chrysolepis</w:t>
      </w:r>
      <w:r w:rsidR="00BE1E32" w:rsidRPr="000B141A">
        <w:rPr>
          <w:sz w:val="28"/>
          <w:szCs w:val="28"/>
        </w:rPr>
        <w:t xml:space="preserve"> </w:t>
      </w:r>
      <w:r w:rsidRPr="000B141A">
        <w:rPr>
          <w:sz w:val="28"/>
          <w:szCs w:val="28"/>
        </w:rPr>
        <w:t>Liebm,</w:t>
      </w:r>
      <w:r w:rsidR="00BE1E32" w:rsidRPr="000B141A">
        <w:rPr>
          <w:sz w:val="28"/>
          <w:szCs w:val="28"/>
        </w:rPr>
        <w:t xml:space="preserve"> </w:t>
      </w:r>
      <w:r w:rsidRPr="000B141A">
        <w:rPr>
          <w:rStyle w:val="oj-italic"/>
          <w:i/>
          <w:iCs/>
          <w:sz w:val="28"/>
          <w:szCs w:val="28"/>
        </w:rPr>
        <w:t>Quercus</w:t>
      </w:r>
      <w:r w:rsidR="00BE1E32" w:rsidRPr="000B141A">
        <w:rPr>
          <w:rStyle w:val="oj-italic"/>
          <w:i/>
          <w:iCs/>
          <w:sz w:val="28"/>
          <w:szCs w:val="28"/>
        </w:rPr>
        <w:t xml:space="preserve"> </w:t>
      </w:r>
      <w:r w:rsidRPr="000B141A">
        <w:rPr>
          <w:rStyle w:val="oj-italic"/>
          <w:i/>
          <w:iCs/>
          <w:sz w:val="28"/>
          <w:szCs w:val="28"/>
        </w:rPr>
        <w:t>engelmannii</w:t>
      </w:r>
      <w:r w:rsidR="00BE1E32" w:rsidRPr="000B141A">
        <w:rPr>
          <w:sz w:val="28"/>
          <w:szCs w:val="28"/>
        </w:rPr>
        <w:t xml:space="preserve"> </w:t>
      </w:r>
      <w:r w:rsidRPr="000B141A">
        <w:rPr>
          <w:sz w:val="28"/>
          <w:szCs w:val="28"/>
        </w:rPr>
        <w:t>Greene,</w:t>
      </w:r>
      <w:r w:rsidR="00BE1E32" w:rsidRPr="000B141A">
        <w:rPr>
          <w:sz w:val="28"/>
          <w:szCs w:val="28"/>
        </w:rPr>
        <w:t xml:space="preserve"> </w:t>
      </w:r>
      <w:r w:rsidRPr="000B141A">
        <w:rPr>
          <w:rStyle w:val="oj-italic"/>
          <w:i/>
          <w:iCs/>
          <w:sz w:val="28"/>
          <w:szCs w:val="28"/>
        </w:rPr>
        <w:t>Quercus</w:t>
      </w:r>
      <w:r w:rsidR="00BE1E32" w:rsidRPr="000B141A">
        <w:rPr>
          <w:rStyle w:val="oj-italic"/>
          <w:i/>
          <w:iCs/>
          <w:sz w:val="28"/>
          <w:szCs w:val="28"/>
        </w:rPr>
        <w:t xml:space="preserve"> </w:t>
      </w:r>
      <w:r w:rsidRPr="000B141A">
        <w:rPr>
          <w:rStyle w:val="oj-italic"/>
          <w:i/>
          <w:iCs/>
          <w:sz w:val="28"/>
          <w:szCs w:val="28"/>
        </w:rPr>
        <w:t>ithaburensis</w:t>
      </w:r>
      <w:r w:rsidR="00BE1E32" w:rsidRPr="000B141A">
        <w:rPr>
          <w:sz w:val="28"/>
          <w:szCs w:val="28"/>
        </w:rPr>
        <w:t xml:space="preserve"> </w:t>
      </w:r>
      <w:r w:rsidRPr="000B141A">
        <w:rPr>
          <w:sz w:val="28"/>
          <w:szCs w:val="28"/>
        </w:rPr>
        <w:t>Dence.</w:t>
      </w:r>
      <w:r w:rsidR="00BE1E32" w:rsidRPr="000B141A">
        <w:rPr>
          <w:sz w:val="28"/>
          <w:szCs w:val="28"/>
        </w:rPr>
        <w:t xml:space="preserve"> </w:t>
      </w:r>
      <w:r w:rsidRPr="000B141A">
        <w:rPr>
          <w:rStyle w:val="oj-italic"/>
          <w:i/>
          <w:iCs/>
          <w:sz w:val="28"/>
          <w:szCs w:val="28"/>
        </w:rPr>
        <w:t>Quercus</w:t>
      </w:r>
      <w:r w:rsidR="00BE1E32" w:rsidRPr="000B141A">
        <w:rPr>
          <w:rStyle w:val="oj-italic"/>
          <w:i/>
          <w:iCs/>
          <w:sz w:val="28"/>
          <w:szCs w:val="28"/>
        </w:rPr>
        <w:t xml:space="preserve"> </w:t>
      </w:r>
      <w:r w:rsidRPr="000B141A">
        <w:rPr>
          <w:rStyle w:val="oj-italic"/>
          <w:i/>
          <w:iCs/>
          <w:sz w:val="28"/>
          <w:szCs w:val="28"/>
        </w:rPr>
        <w:t>lobata</w:t>
      </w:r>
      <w:r w:rsidR="00BE1E32" w:rsidRPr="000B141A">
        <w:rPr>
          <w:sz w:val="28"/>
          <w:szCs w:val="28"/>
        </w:rPr>
        <w:t xml:space="preserve"> </w:t>
      </w:r>
      <w:r w:rsidRPr="000B141A">
        <w:rPr>
          <w:sz w:val="28"/>
          <w:szCs w:val="28"/>
        </w:rPr>
        <w:t>Née,</w:t>
      </w:r>
      <w:r w:rsidR="00BE1E32" w:rsidRPr="000B141A">
        <w:rPr>
          <w:sz w:val="28"/>
          <w:szCs w:val="28"/>
        </w:rPr>
        <w:t xml:space="preserve"> </w:t>
      </w:r>
      <w:r w:rsidRPr="000B141A">
        <w:rPr>
          <w:rStyle w:val="oj-italic"/>
          <w:i/>
          <w:iCs/>
          <w:sz w:val="28"/>
          <w:szCs w:val="28"/>
        </w:rPr>
        <w:t>Quercus</w:t>
      </w:r>
      <w:r w:rsidR="00BE1E32" w:rsidRPr="000B141A">
        <w:rPr>
          <w:rStyle w:val="oj-italic"/>
          <w:i/>
          <w:iCs/>
          <w:sz w:val="28"/>
          <w:szCs w:val="28"/>
        </w:rPr>
        <w:t xml:space="preserve"> </w:t>
      </w:r>
      <w:r w:rsidRPr="000B141A">
        <w:rPr>
          <w:rStyle w:val="oj-italic"/>
          <w:i/>
          <w:iCs/>
          <w:sz w:val="28"/>
          <w:szCs w:val="28"/>
        </w:rPr>
        <w:t>palustris</w:t>
      </w:r>
      <w:r w:rsidR="00BE1E32" w:rsidRPr="000B141A">
        <w:rPr>
          <w:sz w:val="28"/>
          <w:szCs w:val="28"/>
        </w:rPr>
        <w:t xml:space="preserve"> </w:t>
      </w:r>
      <w:r w:rsidRPr="000B141A">
        <w:rPr>
          <w:sz w:val="28"/>
          <w:szCs w:val="28"/>
        </w:rPr>
        <w:t>Marshall,</w:t>
      </w:r>
      <w:r w:rsidR="00BE1E32" w:rsidRPr="000B141A">
        <w:rPr>
          <w:sz w:val="28"/>
          <w:szCs w:val="28"/>
        </w:rPr>
        <w:t xml:space="preserve"> </w:t>
      </w:r>
      <w:r w:rsidRPr="000B141A">
        <w:rPr>
          <w:rStyle w:val="oj-italic"/>
          <w:i/>
          <w:iCs/>
          <w:sz w:val="28"/>
          <w:szCs w:val="28"/>
        </w:rPr>
        <w:t>Quercus</w:t>
      </w:r>
      <w:r w:rsidR="00BE1E32" w:rsidRPr="000B141A">
        <w:rPr>
          <w:rStyle w:val="oj-italic"/>
          <w:i/>
          <w:iCs/>
          <w:sz w:val="28"/>
          <w:szCs w:val="28"/>
        </w:rPr>
        <w:t xml:space="preserve"> </w:t>
      </w:r>
      <w:r w:rsidRPr="000B141A">
        <w:rPr>
          <w:rStyle w:val="oj-italic"/>
          <w:i/>
          <w:iCs/>
          <w:sz w:val="28"/>
          <w:szCs w:val="28"/>
        </w:rPr>
        <w:t>robur</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Quercus</w:t>
      </w:r>
      <w:r w:rsidR="00BE1E32" w:rsidRPr="000B141A">
        <w:rPr>
          <w:rStyle w:val="oj-italic"/>
          <w:i/>
          <w:iCs/>
          <w:sz w:val="28"/>
          <w:szCs w:val="28"/>
        </w:rPr>
        <w:t xml:space="preserve"> </w:t>
      </w:r>
      <w:r w:rsidRPr="000B141A">
        <w:rPr>
          <w:rStyle w:val="oj-italic"/>
          <w:i/>
          <w:iCs/>
          <w:sz w:val="28"/>
          <w:szCs w:val="28"/>
        </w:rPr>
        <w:t>suber</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Ricinus</w:t>
      </w:r>
      <w:r w:rsidR="00BE1E32" w:rsidRPr="000B141A">
        <w:rPr>
          <w:rStyle w:val="oj-italic"/>
          <w:i/>
          <w:iCs/>
          <w:sz w:val="28"/>
          <w:szCs w:val="28"/>
        </w:rPr>
        <w:t xml:space="preserve"> </w:t>
      </w:r>
      <w:r w:rsidRPr="000B141A">
        <w:rPr>
          <w:rStyle w:val="oj-italic"/>
          <w:i/>
          <w:iCs/>
          <w:sz w:val="28"/>
          <w:szCs w:val="28"/>
        </w:rPr>
        <w:t>communis</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Salix</w:t>
      </w:r>
      <w:r w:rsidR="00BE1E32" w:rsidRPr="000B141A">
        <w:rPr>
          <w:rStyle w:val="oj-italic"/>
          <w:i/>
          <w:iCs/>
          <w:sz w:val="28"/>
          <w:szCs w:val="28"/>
        </w:rPr>
        <w:t xml:space="preserve"> </w:t>
      </w:r>
      <w:r w:rsidRPr="000B141A">
        <w:rPr>
          <w:rStyle w:val="oj-italic"/>
          <w:i/>
          <w:iCs/>
          <w:sz w:val="28"/>
          <w:szCs w:val="28"/>
        </w:rPr>
        <w:lastRenderedPageBreak/>
        <w:t>alba</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Salix</w:t>
      </w:r>
      <w:r w:rsidR="00BE1E32" w:rsidRPr="000B141A">
        <w:rPr>
          <w:rStyle w:val="oj-italic"/>
          <w:i/>
          <w:iCs/>
          <w:sz w:val="28"/>
          <w:szCs w:val="28"/>
        </w:rPr>
        <w:t xml:space="preserve"> </w:t>
      </w:r>
      <w:r w:rsidRPr="000B141A">
        <w:rPr>
          <w:rStyle w:val="oj-italic"/>
          <w:i/>
          <w:iCs/>
          <w:sz w:val="28"/>
          <w:szCs w:val="28"/>
        </w:rPr>
        <w:t>babylonica</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Salix</w:t>
      </w:r>
      <w:r w:rsidR="00BE1E32" w:rsidRPr="000B141A">
        <w:rPr>
          <w:rStyle w:val="oj-italic"/>
          <w:i/>
          <w:iCs/>
          <w:sz w:val="28"/>
          <w:szCs w:val="28"/>
        </w:rPr>
        <w:t xml:space="preserve"> </w:t>
      </w:r>
      <w:r w:rsidRPr="000B141A">
        <w:rPr>
          <w:rStyle w:val="oj-italic"/>
          <w:i/>
          <w:iCs/>
          <w:sz w:val="28"/>
          <w:szCs w:val="28"/>
        </w:rPr>
        <w:t>gooddingii</w:t>
      </w:r>
      <w:r w:rsidR="00BE1E32" w:rsidRPr="000B141A">
        <w:rPr>
          <w:sz w:val="28"/>
          <w:szCs w:val="28"/>
        </w:rPr>
        <w:t xml:space="preserve"> </w:t>
      </w:r>
      <w:r w:rsidRPr="000B141A">
        <w:rPr>
          <w:sz w:val="28"/>
          <w:szCs w:val="28"/>
        </w:rPr>
        <w:t>C.R.Ball,</w:t>
      </w:r>
      <w:r w:rsidR="00BE1E32" w:rsidRPr="000B141A">
        <w:rPr>
          <w:sz w:val="28"/>
          <w:szCs w:val="28"/>
        </w:rPr>
        <w:t xml:space="preserve"> </w:t>
      </w:r>
      <w:r w:rsidRPr="000B141A">
        <w:rPr>
          <w:rStyle w:val="oj-italic"/>
          <w:i/>
          <w:iCs/>
          <w:sz w:val="28"/>
          <w:szCs w:val="28"/>
        </w:rPr>
        <w:t>Salix</w:t>
      </w:r>
      <w:r w:rsidR="00BE1E32" w:rsidRPr="000B141A">
        <w:rPr>
          <w:rStyle w:val="oj-italic"/>
          <w:i/>
          <w:iCs/>
          <w:sz w:val="28"/>
          <w:szCs w:val="28"/>
        </w:rPr>
        <w:t xml:space="preserve"> </w:t>
      </w:r>
      <w:r w:rsidRPr="000B141A">
        <w:rPr>
          <w:rStyle w:val="oj-italic"/>
          <w:i/>
          <w:iCs/>
          <w:sz w:val="28"/>
          <w:szCs w:val="28"/>
        </w:rPr>
        <w:t>laevigata</w:t>
      </w:r>
      <w:r w:rsidR="00BE1E32" w:rsidRPr="000B141A">
        <w:rPr>
          <w:sz w:val="28"/>
          <w:szCs w:val="28"/>
        </w:rPr>
        <w:t xml:space="preserve"> </w:t>
      </w:r>
      <w:r w:rsidRPr="000B141A">
        <w:rPr>
          <w:sz w:val="28"/>
          <w:szCs w:val="28"/>
        </w:rPr>
        <w:t>Bebb,</w:t>
      </w:r>
      <w:r w:rsidR="00BE1E32" w:rsidRPr="000B141A">
        <w:rPr>
          <w:sz w:val="28"/>
          <w:szCs w:val="28"/>
        </w:rPr>
        <w:t xml:space="preserve"> </w:t>
      </w:r>
      <w:r w:rsidRPr="000B141A">
        <w:rPr>
          <w:rStyle w:val="oj-italic"/>
          <w:i/>
          <w:iCs/>
          <w:sz w:val="28"/>
          <w:szCs w:val="28"/>
        </w:rPr>
        <w:t>Salix</w:t>
      </w:r>
      <w:r w:rsidR="00BE1E32" w:rsidRPr="000B141A">
        <w:rPr>
          <w:rStyle w:val="oj-italic"/>
          <w:i/>
          <w:iCs/>
          <w:sz w:val="28"/>
          <w:szCs w:val="28"/>
        </w:rPr>
        <w:t xml:space="preserve"> </w:t>
      </w:r>
      <w:r w:rsidRPr="000B141A">
        <w:rPr>
          <w:rStyle w:val="oj-italic"/>
          <w:i/>
          <w:iCs/>
          <w:sz w:val="28"/>
          <w:szCs w:val="28"/>
        </w:rPr>
        <w:t>mucronata</w:t>
      </w:r>
      <w:r w:rsidR="00BE1E32" w:rsidRPr="000B141A">
        <w:rPr>
          <w:sz w:val="28"/>
          <w:szCs w:val="28"/>
        </w:rPr>
        <w:t xml:space="preserve"> </w:t>
      </w:r>
      <w:r w:rsidRPr="000B141A">
        <w:rPr>
          <w:sz w:val="28"/>
          <w:szCs w:val="28"/>
        </w:rPr>
        <w:t>Thnb.,</w:t>
      </w:r>
      <w:r w:rsidR="00BE1E32" w:rsidRPr="000B141A">
        <w:rPr>
          <w:sz w:val="28"/>
          <w:szCs w:val="28"/>
        </w:rPr>
        <w:t xml:space="preserve"> </w:t>
      </w:r>
      <w:r w:rsidRPr="000B141A">
        <w:rPr>
          <w:rStyle w:val="oj-italic"/>
          <w:i/>
          <w:iCs/>
          <w:sz w:val="28"/>
          <w:szCs w:val="28"/>
        </w:rPr>
        <w:t>Shorea</w:t>
      </w:r>
      <w:r w:rsidR="00BE1E32" w:rsidRPr="000B141A">
        <w:rPr>
          <w:rStyle w:val="oj-italic"/>
          <w:i/>
          <w:iCs/>
          <w:sz w:val="28"/>
          <w:szCs w:val="28"/>
        </w:rPr>
        <w:t xml:space="preserve"> </w:t>
      </w:r>
      <w:r w:rsidRPr="000B141A">
        <w:rPr>
          <w:rStyle w:val="oj-italic"/>
          <w:i/>
          <w:iCs/>
          <w:sz w:val="28"/>
          <w:szCs w:val="28"/>
        </w:rPr>
        <w:t>robusta</w:t>
      </w:r>
      <w:r w:rsidR="00BE1E32" w:rsidRPr="000B141A">
        <w:rPr>
          <w:sz w:val="28"/>
          <w:szCs w:val="28"/>
        </w:rPr>
        <w:t xml:space="preserve"> </w:t>
      </w:r>
      <w:r w:rsidRPr="000B141A">
        <w:rPr>
          <w:sz w:val="28"/>
          <w:szCs w:val="28"/>
        </w:rPr>
        <w:t>C.F.Gaertn.,</w:t>
      </w:r>
      <w:r w:rsidR="00BE1E32" w:rsidRPr="000B141A">
        <w:rPr>
          <w:sz w:val="28"/>
          <w:szCs w:val="28"/>
        </w:rPr>
        <w:t xml:space="preserve"> </w:t>
      </w:r>
      <w:r w:rsidRPr="000B141A">
        <w:rPr>
          <w:rStyle w:val="oj-italic"/>
          <w:i/>
          <w:iCs/>
          <w:sz w:val="28"/>
          <w:szCs w:val="28"/>
        </w:rPr>
        <w:t>Spathodea</w:t>
      </w:r>
      <w:r w:rsidR="00BE1E32" w:rsidRPr="000B141A">
        <w:rPr>
          <w:rStyle w:val="oj-italic"/>
          <w:i/>
          <w:iCs/>
          <w:sz w:val="28"/>
          <w:szCs w:val="28"/>
        </w:rPr>
        <w:t xml:space="preserve"> </w:t>
      </w:r>
      <w:r w:rsidRPr="000B141A">
        <w:rPr>
          <w:rStyle w:val="oj-italic"/>
          <w:i/>
          <w:iCs/>
          <w:sz w:val="28"/>
          <w:szCs w:val="28"/>
        </w:rPr>
        <w:t>campanulata</w:t>
      </w:r>
      <w:r w:rsidR="00BE1E32" w:rsidRPr="000B141A">
        <w:rPr>
          <w:sz w:val="28"/>
          <w:szCs w:val="28"/>
        </w:rPr>
        <w:t xml:space="preserve"> </w:t>
      </w:r>
      <w:r w:rsidRPr="000B141A">
        <w:rPr>
          <w:sz w:val="28"/>
          <w:szCs w:val="28"/>
        </w:rPr>
        <w:t>P.Beauv.,</w:t>
      </w:r>
      <w:r w:rsidR="00BE1E32" w:rsidRPr="000B141A">
        <w:rPr>
          <w:sz w:val="28"/>
          <w:szCs w:val="28"/>
        </w:rPr>
        <w:t xml:space="preserve"> </w:t>
      </w:r>
      <w:r w:rsidRPr="000B141A">
        <w:rPr>
          <w:rStyle w:val="oj-italic"/>
          <w:i/>
          <w:iCs/>
          <w:sz w:val="28"/>
          <w:szCs w:val="28"/>
        </w:rPr>
        <w:t>Spondias</w:t>
      </w:r>
      <w:r w:rsidR="00BE1E32" w:rsidRPr="000B141A">
        <w:rPr>
          <w:rStyle w:val="oj-italic"/>
          <w:i/>
          <w:iCs/>
          <w:sz w:val="28"/>
          <w:szCs w:val="28"/>
        </w:rPr>
        <w:t xml:space="preserve"> </w:t>
      </w:r>
      <w:r w:rsidRPr="000B141A">
        <w:rPr>
          <w:rStyle w:val="oj-italic"/>
          <w:i/>
          <w:iCs/>
          <w:sz w:val="28"/>
          <w:szCs w:val="28"/>
        </w:rPr>
        <w:t>dulcis</w:t>
      </w:r>
      <w:r w:rsidR="00BE1E32" w:rsidRPr="000B141A">
        <w:rPr>
          <w:sz w:val="28"/>
          <w:szCs w:val="28"/>
        </w:rPr>
        <w:t xml:space="preserve"> </w:t>
      </w:r>
      <w:r w:rsidRPr="000B141A">
        <w:rPr>
          <w:sz w:val="28"/>
          <w:szCs w:val="28"/>
        </w:rPr>
        <w:t>Parkinson,</w:t>
      </w:r>
      <w:r w:rsidR="00BE1E32" w:rsidRPr="000B141A">
        <w:rPr>
          <w:sz w:val="28"/>
          <w:szCs w:val="28"/>
        </w:rPr>
        <w:t xml:space="preserve"> </w:t>
      </w:r>
      <w:r w:rsidRPr="000B141A">
        <w:rPr>
          <w:rStyle w:val="oj-italic"/>
          <w:i/>
          <w:iCs/>
          <w:sz w:val="28"/>
          <w:szCs w:val="28"/>
        </w:rPr>
        <w:t>Tamarix</w:t>
      </w:r>
      <w:r w:rsidR="00BE1E32" w:rsidRPr="000B141A">
        <w:rPr>
          <w:rStyle w:val="oj-italic"/>
          <w:i/>
          <w:iCs/>
          <w:sz w:val="28"/>
          <w:szCs w:val="28"/>
        </w:rPr>
        <w:t xml:space="preserve"> </w:t>
      </w:r>
      <w:r w:rsidRPr="000B141A">
        <w:rPr>
          <w:rStyle w:val="oj-italic"/>
          <w:i/>
          <w:iCs/>
          <w:sz w:val="28"/>
          <w:szCs w:val="28"/>
        </w:rPr>
        <w:t>ramosissima</w:t>
      </w:r>
      <w:r w:rsidR="00BE1E32" w:rsidRPr="000B141A">
        <w:rPr>
          <w:sz w:val="28"/>
          <w:szCs w:val="28"/>
        </w:rPr>
        <w:t xml:space="preserve"> </w:t>
      </w:r>
      <w:r w:rsidRPr="000B141A">
        <w:rPr>
          <w:sz w:val="28"/>
          <w:szCs w:val="28"/>
        </w:rPr>
        <w:t>Kar.</w:t>
      </w:r>
      <w:r w:rsidR="00BE1E32" w:rsidRPr="000B141A">
        <w:rPr>
          <w:sz w:val="28"/>
          <w:szCs w:val="28"/>
        </w:rPr>
        <w:t xml:space="preserve"> </w:t>
      </w:r>
      <w:r w:rsidRPr="000B141A">
        <w:rPr>
          <w:sz w:val="28"/>
          <w:szCs w:val="28"/>
        </w:rPr>
        <w:t>ex</w:t>
      </w:r>
      <w:r w:rsidR="00BE1E32" w:rsidRPr="000B141A">
        <w:rPr>
          <w:sz w:val="28"/>
          <w:szCs w:val="28"/>
        </w:rPr>
        <w:t xml:space="preserve"> </w:t>
      </w:r>
      <w:r w:rsidRPr="000B141A">
        <w:rPr>
          <w:sz w:val="28"/>
          <w:szCs w:val="28"/>
        </w:rPr>
        <w:t>Boiss.,</w:t>
      </w:r>
      <w:r w:rsidR="00BE1E32" w:rsidRPr="000B141A">
        <w:rPr>
          <w:sz w:val="28"/>
          <w:szCs w:val="28"/>
        </w:rPr>
        <w:t xml:space="preserve"> </w:t>
      </w:r>
      <w:r w:rsidRPr="000B141A">
        <w:rPr>
          <w:rStyle w:val="oj-italic"/>
          <w:i/>
          <w:iCs/>
          <w:sz w:val="28"/>
          <w:szCs w:val="28"/>
        </w:rPr>
        <w:t>Virgilia</w:t>
      </w:r>
      <w:r w:rsidR="00BE1E32" w:rsidRPr="000B141A">
        <w:rPr>
          <w:rStyle w:val="oj-italic"/>
          <w:i/>
          <w:iCs/>
          <w:sz w:val="28"/>
          <w:szCs w:val="28"/>
        </w:rPr>
        <w:t xml:space="preserve"> </w:t>
      </w:r>
      <w:r w:rsidRPr="000B141A">
        <w:rPr>
          <w:rStyle w:val="oj-italic"/>
          <w:i/>
          <w:iCs/>
          <w:sz w:val="28"/>
          <w:szCs w:val="28"/>
        </w:rPr>
        <w:t>oroboides</w:t>
      </w:r>
      <w:r w:rsidR="00BE1E32" w:rsidRPr="000B141A">
        <w:rPr>
          <w:sz w:val="28"/>
          <w:szCs w:val="28"/>
        </w:rPr>
        <w:t xml:space="preserve"> </w:t>
      </w:r>
      <w:r w:rsidRPr="000B141A">
        <w:rPr>
          <w:sz w:val="28"/>
          <w:szCs w:val="28"/>
        </w:rPr>
        <w:t>subsp.</w:t>
      </w:r>
      <w:r w:rsidR="00BE1E32" w:rsidRPr="000B141A">
        <w:rPr>
          <w:sz w:val="28"/>
          <w:szCs w:val="28"/>
        </w:rPr>
        <w:t xml:space="preserve"> </w:t>
      </w:r>
      <w:r w:rsidRPr="000B141A">
        <w:rPr>
          <w:rStyle w:val="oj-italic"/>
          <w:i/>
          <w:iCs/>
          <w:sz w:val="28"/>
          <w:szCs w:val="28"/>
        </w:rPr>
        <w:t>ferrugine</w:t>
      </w:r>
      <w:r w:rsidR="00BE1E32" w:rsidRPr="000B141A">
        <w:rPr>
          <w:sz w:val="28"/>
          <w:szCs w:val="28"/>
        </w:rPr>
        <w:t xml:space="preserve"> </w:t>
      </w:r>
      <w:r w:rsidRPr="000B141A">
        <w:rPr>
          <w:sz w:val="28"/>
          <w:szCs w:val="28"/>
        </w:rPr>
        <w:t>B.-E.van</w:t>
      </w:r>
      <w:r w:rsidR="00BE1E32" w:rsidRPr="000B141A">
        <w:rPr>
          <w:sz w:val="28"/>
          <w:szCs w:val="28"/>
        </w:rPr>
        <w:t xml:space="preserve"> </w:t>
      </w:r>
      <w:r w:rsidRPr="000B141A">
        <w:rPr>
          <w:sz w:val="28"/>
          <w:szCs w:val="28"/>
        </w:rPr>
        <w:t>Wyk,</w:t>
      </w:r>
      <w:r w:rsidR="00BE1E32" w:rsidRPr="000B141A">
        <w:rPr>
          <w:sz w:val="28"/>
          <w:szCs w:val="28"/>
        </w:rPr>
        <w:t xml:space="preserve"> </w:t>
      </w:r>
      <w:r w:rsidRPr="000B141A">
        <w:rPr>
          <w:rStyle w:val="oj-italic"/>
          <w:i/>
          <w:iCs/>
          <w:sz w:val="28"/>
          <w:szCs w:val="28"/>
        </w:rPr>
        <w:t>Wisteria</w:t>
      </w:r>
      <w:r w:rsidR="00BE1E32" w:rsidRPr="000B141A">
        <w:rPr>
          <w:rStyle w:val="oj-italic"/>
          <w:i/>
          <w:iCs/>
          <w:sz w:val="28"/>
          <w:szCs w:val="28"/>
        </w:rPr>
        <w:t xml:space="preserve"> </w:t>
      </w:r>
      <w:r w:rsidRPr="000B141A">
        <w:rPr>
          <w:rStyle w:val="oj-italic"/>
          <w:i/>
          <w:iCs/>
          <w:sz w:val="28"/>
          <w:szCs w:val="28"/>
        </w:rPr>
        <w:t>floribunda</w:t>
      </w:r>
      <w:r w:rsidR="00BE1E32" w:rsidRPr="000B141A">
        <w:rPr>
          <w:sz w:val="28"/>
          <w:szCs w:val="28"/>
        </w:rPr>
        <w:t xml:space="preserve"> </w:t>
      </w:r>
      <w:r w:rsidRPr="000B141A">
        <w:rPr>
          <w:sz w:val="28"/>
          <w:szCs w:val="28"/>
        </w:rPr>
        <w:t>(Willd.)</w:t>
      </w:r>
      <w:r w:rsidR="00BE1E32" w:rsidRPr="000B141A">
        <w:rPr>
          <w:sz w:val="28"/>
          <w:szCs w:val="28"/>
        </w:rPr>
        <w:t xml:space="preserve"> </w:t>
      </w:r>
      <w:r w:rsidRPr="000B141A">
        <w:rPr>
          <w:sz w:val="28"/>
          <w:szCs w:val="28"/>
        </w:rPr>
        <w:t>DC.</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rStyle w:val="oj-italic"/>
          <w:i/>
          <w:iCs/>
          <w:sz w:val="28"/>
          <w:szCs w:val="28"/>
        </w:rPr>
        <w:t>Xylosma</w:t>
      </w:r>
      <w:r w:rsidR="00BE1E32" w:rsidRPr="000B141A">
        <w:rPr>
          <w:rStyle w:val="oj-italic"/>
          <w:i/>
          <w:iCs/>
          <w:sz w:val="28"/>
          <w:szCs w:val="28"/>
        </w:rPr>
        <w:t xml:space="preserve"> </w:t>
      </w:r>
      <w:r w:rsidRPr="000B141A">
        <w:rPr>
          <w:rStyle w:val="oj-italic"/>
          <w:i/>
          <w:iCs/>
          <w:sz w:val="28"/>
          <w:szCs w:val="28"/>
        </w:rPr>
        <w:t>avilae</w:t>
      </w:r>
      <w:r w:rsidR="00BE1E32" w:rsidRPr="000B141A">
        <w:rPr>
          <w:sz w:val="28"/>
          <w:szCs w:val="28"/>
        </w:rPr>
        <w:t xml:space="preserve"> </w:t>
      </w:r>
      <w:r w:rsidRPr="000B141A">
        <w:rPr>
          <w:sz w:val="28"/>
          <w:szCs w:val="28"/>
        </w:rPr>
        <w:t>Sleumer,</w:t>
      </w:r>
    </w:p>
    <w:p w14:paraId="7AE2D639" w14:textId="74BFE892" w:rsidR="00D840C0" w:rsidRPr="000B141A" w:rsidRDefault="00D840C0" w:rsidP="007C186A">
      <w:pPr>
        <w:pStyle w:val="oj-normal"/>
        <w:spacing w:before="0" w:beforeAutospacing="0" w:after="0" w:afterAutospacing="0" w:line="276" w:lineRule="auto"/>
        <w:ind w:left="57" w:firstLine="652"/>
        <w:contextualSpacing/>
        <w:jc w:val="both"/>
        <w:rPr>
          <w:sz w:val="28"/>
          <w:szCs w:val="28"/>
        </w:rPr>
      </w:pPr>
      <w:r w:rsidRPr="000B141A">
        <w:rPr>
          <w:sz w:val="28"/>
          <w:szCs w:val="28"/>
        </w:rPr>
        <w:t>cu</w:t>
      </w:r>
      <w:r w:rsidR="00BE1E32" w:rsidRPr="000B141A">
        <w:rPr>
          <w:sz w:val="28"/>
          <w:szCs w:val="28"/>
        </w:rPr>
        <w:t xml:space="preserve"> </w:t>
      </w:r>
      <w:r w:rsidRPr="000B141A">
        <w:rPr>
          <w:sz w:val="28"/>
          <w:szCs w:val="28"/>
        </w:rPr>
        <w:t>excepția</w:t>
      </w:r>
      <w:r w:rsidR="00BE1E32" w:rsidRPr="000B141A">
        <w:rPr>
          <w:sz w:val="28"/>
          <w:szCs w:val="28"/>
        </w:rPr>
        <w:t xml:space="preserve"> </w:t>
      </w:r>
      <w:r w:rsidRPr="000B141A">
        <w:rPr>
          <w:sz w:val="28"/>
          <w:szCs w:val="28"/>
        </w:rPr>
        <w:t>celui</w:t>
      </w:r>
      <w:r w:rsidR="00BE1E32" w:rsidRPr="000B141A">
        <w:rPr>
          <w:sz w:val="28"/>
          <w:szCs w:val="28"/>
        </w:rPr>
        <w:t xml:space="preserve"> </w:t>
      </w:r>
      <w:r w:rsidRPr="000B141A">
        <w:rPr>
          <w:sz w:val="28"/>
          <w:szCs w:val="28"/>
        </w:rPr>
        <w:t>sub</w:t>
      </w:r>
      <w:r w:rsidR="00BE1E32" w:rsidRPr="000B141A">
        <w:rPr>
          <w:sz w:val="28"/>
          <w:szCs w:val="28"/>
        </w:rPr>
        <w:t xml:space="preserve"> </w:t>
      </w:r>
      <w:r w:rsidRPr="000B141A">
        <w:rPr>
          <w:sz w:val="28"/>
          <w:szCs w:val="28"/>
        </w:rPr>
        <w:t>formă</w:t>
      </w:r>
      <w:r w:rsidR="00BE1E32" w:rsidRPr="000B141A">
        <w:rPr>
          <w:sz w:val="28"/>
          <w:szCs w:val="28"/>
        </w:rPr>
        <w:t xml:space="preserve"> </w:t>
      </w:r>
      <w:r w:rsidRPr="000B141A">
        <w:rPr>
          <w:sz w:val="28"/>
          <w:szCs w:val="28"/>
        </w:rPr>
        <w:t>de:</w:t>
      </w:r>
    </w:p>
    <w:p w14:paraId="1E0CCC42" w14:textId="5781666A" w:rsidR="00D840C0" w:rsidRPr="000B141A" w:rsidRDefault="00D840C0" w:rsidP="007C186A">
      <w:pPr>
        <w:pStyle w:val="oj-normal"/>
        <w:spacing w:before="0" w:beforeAutospacing="0" w:after="0" w:afterAutospacing="0" w:line="276" w:lineRule="auto"/>
        <w:ind w:left="57" w:firstLine="652"/>
        <w:contextualSpacing/>
        <w:jc w:val="both"/>
        <w:rPr>
          <w:sz w:val="28"/>
          <w:szCs w:val="28"/>
        </w:rPr>
      </w:pPr>
      <w:r w:rsidRPr="000B141A">
        <w:rPr>
          <w:sz w:val="28"/>
          <w:szCs w:val="28"/>
        </w:rPr>
        <w:t>așchii,</w:t>
      </w:r>
      <w:r w:rsidR="00BE1E32" w:rsidRPr="000B141A">
        <w:rPr>
          <w:sz w:val="28"/>
          <w:szCs w:val="28"/>
        </w:rPr>
        <w:t xml:space="preserve"> </w:t>
      </w:r>
      <w:r w:rsidRPr="000B141A">
        <w:rPr>
          <w:sz w:val="28"/>
          <w:szCs w:val="28"/>
        </w:rPr>
        <w:t>rumeguș,</w:t>
      </w:r>
      <w:r w:rsidR="00BE1E32" w:rsidRPr="000B141A">
        <w:rPr>
          <w:sz w:val="28"/>
          <w:szCs w:val="28"/>
        </w:rPr>
        <w:t xml:space="preserve"> </w:t>
      </w:r>
      <w:r w:rsidRPr="000B141A">
        <w:rPr>
          <w:sz w:val="28"/>
          <w:szCs w:val="28"/>
        </w:rPr>
        <w:t>talaș</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deșeuri</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lemn</w:t>
      </w:r>
      <w:r w:rsidR="00BE1E32" w:rsidRPr="000B141A">
        <w:rPr>
          <w:sz w:val="28"/>
          <w:szCs w:val="28"/>
        </w:rPr>
        <w:t xml:space="preserve"> </w:t>
      </w:r>
      <w:r w:rsidRPr="000B141A">
        <w:rPr>
          <w:sz w:val="28"/>
          <w:szCs w:val="28"/>
        </w:rPr>
        <w:t>rezultate</w:t>
      </w:r>
      <w:r w:rsidR="00BE1E32" w:rsidRPr="000B141A">
        <w:rPr>
          <w:sz w:val="28"/>
          <w:szCs w:val="28"/>
        </w:rPr>
        <w:t xml:space="preserve"> </w:t>
      </w:r>
      <w:r w:rsidRPr="000B141A">
        <w:rPr>
          <w:sz w:val="28"/>
          <w:szCs w:val="28"/>
        </w:rPr>
        <w:t>total</w:t>
      </w:r>
      <w:r w:rsidR="00BE1E32" w:rsidRPr="000B141A">
        <w:rPr>
          <w:sz w:val="28"/>
          <w:szCs w:val="28"/>
        </w:rPr>
        <w:t xml:space="preserve"> </w:t>
      </w:r>
      <w:r w:rsidRPr="000B141A">
        <w:rPr>
          <w:sz w:val="28"/>
          <w:szCs w:val="28"/>
        </w:rPr>
        <w:t>sau</w:t>
      </w:r>
      <w:r w:rsidR="00BE1E32" w:rsidRPr="000B141A">
        <w:rPr>
          <w:sz w:val="28"/>
          <w:szCs w:val="28"/>
        </w:rPr>
        <w:t xml:space="preserve"> </w:t>
      </w:r>
      <w:r w:rsidRPr="000B141A">
        <w:rPr>
          <w:sz w:val="28"/>
          <w:szCs w:val="28"/>
        </w:rPr>
        <w:t>parțial</w:t>
      </w:r>
      <w:r w:rsidR="00BE1E32" w:rsidRPr="000B141A">
        <w:rPr>
          <w:sz w:val="28"/>
          <w:szCs w:val="28"/>
        </w:rPr>
        <w:t xml:space="preserve"> </w:t>
      </w:r>
      <w:r w:rsidRPr="000B141A">
        <w:rPr>
          <w:sz w:val="28"/>
          <w:szCs w:val="28"/>
        </w:rPr>
        <w:t>din</w:t>
      </w:r>
      <w:r w:rsidR="00BE1E32" w:rsidRPr="000B141A">
        <w:rPr>
          <w:sz w:val="28"/>
          <w:szCs w:val="28"/>
        </w:rPr>
        <w:t xml:space="preserve"> </w:t>
      </w:r>
      <w:r w:rsidRPr="000B141A">
        <w:rPr>
          <w:sz w:val="28"/>
          <w:szCs w:val="28"/>
        </w:rPr>
        <w:t>aceste</w:t>
      </w:r>
      <w:r w:rsidR="00BE1E32" w:rsidRPr="000B141A">
        <w:rPr>
          <w:sz w:val="28"/>
          <w:szCs w:val="28"/>
        </w:rPr>
        <w:t xml:space="preserve"> </w:t>
      </w:r>
      <w:r w:rsidRPr="000B141A">
        <w:rPr>
          <w:sz w:val="28"/>
          <w:szCs w:val="28"/>
        </w:rPr>
        <w:t>plante;</w:t>
      </w:r>
    </w:p>
    <w:p w14:paraId="6C04C7D5" w14:textId="5CBA7218" w:rsidR="00D840C0" w:rsidRPr="000B141A" w:rsidRDefault="00D840C0" w:rsidP="007C186A">
      <w:pPr>
        <w:pStyle w:val="oj-normal"/>
        <w:spacing w:before="0" w:beforeAutospacing="0" w:after="0" w:afterAutospacing="0" w:line="276" w:lineRule="auto"/>
        <w:ind w:left="57" w:firstLine="652"/>
        <w:contextualSpacing/>
        <w:jc w:val="both"/>
        <w:rPr>
          <w:sz w:val="28"/>
          <w:szCs w:val="28"/>
        </w:rPr>
      </w:pPr>
      <w:r w:rsidRPr="000B141A">
        <w:rPr>
          <w:sz w:val="28"/>
          <w:szCs w:val="28"/>
        </w:rPr>
        <w:t>material</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ambalaj</w:t>
      </w:r>
      <w:r w:rsidR="00BE1E32" w:rsidRPr="000B141A">
        <w:rPr>
          <w:sz w:val="28"/>
          <w:szCs w:val="28"/>
        </w:rPr>
        <w:t xml:space="preserve"> </w:t>
      </w:r>
      <w:r w:rsidRPr="000B141A">
        <w:rPr>
          <w:sz w:val="28"/>
          <w:szCs w:val="28"/>
        </w:rPr>
        <w:t>din</w:t>
      </w:r>
      <w:r w:rsidR="00BE1E32" w:rsidRPr="000B141A">
        <w:rPr>
          <w:sz w:val="28"/>
          <w:szCs w:val="28"/>
        </w:rPr>
        <w:t xml:space="preserve"> </w:t>
      </w:r>
      <w:r w:rsidRPr="000B141A">
        <w:rPr>
          <w:sz w:val="28"/>
          <w:szCs w:val="28"/>
        </w:rPr>
        <w:t>lemn,</w:t>
      </w:r>
      <w:r w:rsidR="00BE1E32" w:rsidRPr="000B141A">
        <w:rPr>
          <w:sz w:val="28"/>
          <w:szCs w:val="28"/>
        </w:rPr>
        <w:t xml:space="preserve"> </w:t>
      </w:r>
      <w:r w:rsidRPr="000B141A">
        <w:rPr>
          <w:sz w:val="28"/>
          <w:szCs w:val="28"/>
        </w:rPr>
        <w:t>sub</w:t>
      </w:r>
      <w:r w:rsidR="00BE1E32" w:rsidRPr="000B141A">
        <w:rPr>
          <w:sz w:val="28"/>
          <w:szCs w:val="28"/>
        </w:rPr>
        <w:t xml:space="preserve"> </w:t>
      </w:r>
      <w:r w:rsidRPr="000B141A">
        <w:rPr>
          <w:sz w:val="28"/>
          <w:szCs w:val="28"/>
        </w:rPr>
        <w:t>formă</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casete,</w:t>
      </w:r>
      <w:r w:rsidR="00BE1E32" w:rsidRPr="000B141A">
        <w:rPr>
          <w:sz w:val="28"/>
          <w:szCs w:val="28"/>
        </w:rPr>
        <w:t xml:space="preserve"> </w:t>
      </w:r>
      <w:r w:rsidRPr="000B141A">
        <w:rPr>
          <w:sz w:val="28"/>
          <w:szCs w:val="28"/>
        </w:rPr>
        <w:t>cutii,</w:t>
      </w:r>
      <w:r w:rsidR="00BE1E32" w:rsidRPr="000B141A">
        <w:rPr>
          <w:sz w:val="28"/>
          <w:szCs w:val="28"/>
        </w:rPr>
        <w:t xml:space="preserve"> </w:t>
      </w:r>
      <w:r w:rsidRPr="000B141A">
        <w:rPr>
          <w:sz w:val="28"/>
          <w:szCs w:val="28"/>
        </w:rPr>
        <w:t>lăzi,</w:t>
      </w:r>
      <w:r w:rsidR="00BE1E32" w:rsidRPr="000B141A">
        <w:rPr>
          <w:sz w:val="28"/>
          <w:szCs w:val="28"/>
        </w:rPr>
        <w:t xml:space="preserve"> </w:t>
      </w:r>
      <w:r w:rsidRPr="000B141A">
        <w:rPr>
          <w:sz w:val="28"/>
          <w:szCs w:val="28"/>
        </w:rPr>
        <w:t>cilindri</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alte</w:t>
      </w:r>
      <w:r w:rsidR="00BE1E32" w:rsidRPr="000B141A">
        <w:rPr>
          <w:sz w:val="28"/>
          <w:szCs w:val="28"/>
        </w:rPr>
        <w:t xml:space="preserve"> </w:t>
      </w:r>
      <w:r w:rsidRPr="000B141A">
        <w:rPr>
          <w:sz w:val="28"/>
          <w:szCs w:val="28"/>
        </w:rPr>
        <w:t>ambalaje</w:t>
      </w:r>
      <w:r w:rsidR="00BE1E32" w:rsidRPr="000B141A">
        <w:rPr>
          <w:sz w:val="28"/>
          <w:szCs w:val="28"/>
        </w:rPr>
        <w:t xml:space="preserve"> </w:t>
      </w:r>
      <w:r w:rsidRPr="000B141A">
        <w:rPr>
          <w:sz w:val="28"/>
          <w:szCs w:val="28"/>
        </w:rPr>
        <w:t>similare,</w:t>
      </w:r>
      <w:r w:rsidR="00BE1E32" w:rsidRPr="000B141A">
        <w:rPr>
          <w:sz w:val="28"/>
          <w:szCs w:val="28"/>
        </w:rPr>
        <w:t xml:space="preserve"> </w:t>
      </w:r>
      <w:r w:rsidRPr="000B141A">
        <w:rPr>
          <w:sz w:val="28"/>
          <w:szCs w:val="28"/>
        </w:rPr>
        <w:t>paleți,</w:t>
      </w:r>
      <w:r w:rsidR="00BE1E32" w:rsidRPr="000B141A">
        <w:rPr>
          <w:sz w:val="28"/>
          <w:szCs w:val="28"/>
        </w:rPr>
        <w:t xml:space="preserve"> </w:t>
      </w:r>
      <w:r w:rsidRPr="000B141A">
        <w:rPr>
          <w:sz w:val="28"/>
          <w:szCs w:val="28"/>
        </w:rPr>
        <w:t>boxpaleți</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alte</w:t>
      </w:r>
      <w:r w:rsidR="00BE1E32" w:rsidRPr="000B141A">
        <w:rPr>
          <w:sz w:val="28"/>
          <w:szCs w:val="28"/>
        </w:rPr>
        <w:t xml:space="preserve"> </w:t>
      </w:r>
      <w:r w:rsidRPr="000B141A">
        <w:rPr>
          <w:sz w:val="28"/>
          <w:szCs w:val="28"/>
        </w:rPr>
        <w:t>platforme</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încărcare,</w:t>
      </w:r>
      <w:r w:rsidR="00BE1E32" w:rsidRPr="000B141A">
        <w:rPr>
          <w:sz w:val="28"/>
          <w:szCs w:val="28"/>
        </w:rPr>
        <w:t xml:space="preserve"> </w:t>
      </w:r>
      <w:r w:rsidRPr="000B141A">
        <w:rPr>
          <w:sz w:val="28"/>
          <w:szCs w:val="28"/>
        </w:rPr>
        <w:t>suporturi</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paleți,</w:t>
      </w:r>
      <w:r w:rsidR="00BE1E32" w:rsidRPr="000B141A">
        <w:rPr>
          <w:sz w:val="28"/>
          <w:szCs w:val="28"/>
        </w:rPr>
        <w:t xml:space="preserve"> </w:t>
      </w:r>
      <w:r w:rsidRPr="000B141A">
        <w:rPr>
          <w:sz w:val="28"/>
          <w:szCs w:val="28"/>
        </w:rPr>
        <w:t>dunaje,</w:t>
      </w:r>
      <w:r w:rsidR="00BE1E32" w:rsidRPr="000B141A">
        <w:rPr>
          <w:sz w:val="28"/>
          <w:szCs w:val="28"/>
        </w:rPr>
        <w:t xml:space="preserve"> </w:t>
      </w:r>
      <w:r w:rsidRPr="000B141A">
        <w:rPr>
          <w:sz w:val="28"/>
          <w:szCs w:val="28"/>
        </w:rPr>
        <w:t>indiferent</w:t>
      </w:r>
      <w:r w:rsidR="00BE1E32" w:rsidRPr="000B141A">
        <w:rPr>
          <w:sz w:val="28"/>
          <w:szCs w:val="28"/>
        </w:rPr>
        <w:t xml:space="preserve"> </w:t>
      </w:r>
      <w:r w:rsidRPr="000B141A">
        <w:rPr>
          <w:sz w:val="28"/>
          <w:szCs w:val="28"/>
        </w:rPr>
        <w:t>dacă</w:t>
      </w:r>
      <w:r w:rsidR="00BE1E32" w:rsidRPr="000B141A">
        <w:rPr>
          <w:sz w:val="28"/>
          <w:szCs w:val="28"/>
        </w:rPr>
        <w:t xml:space="preserve"> </w:t>
      </w:r>
      <w:r w:rsidRPr="000B141A">
        <w:rPr>
          <w:sz w:val="28"/>
          <w:szCs w:val="28"/>
        </w:rPr>
        <w:t>sunt</w:t>
      </w:r>
      <w:r w:rsidR="00BE1E32" w:rsidRPr="000B141A">
        <w:rPr>
          <w:sz w:val="28"/>
          <w:szCs w:val="28"/>
        </w:rPr>
        <w:t xml:space="preserve"> </w:t>
      </w:r>
      <w:r w:rsidRPr="000B141A">
        <w:rPr>
          <w:sz w:val="28"/>
          <w:szCs w:val="28"/>
        </w:rPr>
        <w:t>sau</w:t>
      </w:r>
      <w:r w:rsidR="00BE1E32" w:rsidRPr="000B141A">
        <w:rPr>
          <w:sz w:val="28"/>
          <w:szCs w:val="28"/>
        </w:rPr>
        <w:t xml:space="preserve"> </w:t>
      </w:r>
      <w:r w:rsidRPr="000B141A">
        <w:rPr>
          <w:sz w:val="28"/>
          <w:szCs w:val="28"/>
        </w:rPr>
        <w:t>nu</w:t>
      </w:r>
      <w:r w:rsidR="00BE1E32" w:rsidRPr="000B141A">
        <w:rPr>
          <w:sz w:val="28"/>
          <w:szCs w:val="28"/>
        </w:rPr>
        <w:t xml:space="preserve"> </w:t>
      </w:r>
      <w:r w:rsidRPr="000B141A">
        <w:rPr>
          <w:sz w:val="28"/>
          <w:szCs w:val="28"/>
        </w:rPr>
        <w:t>în</w:t>
      </w:r>
      <w:r w:rsidR="00BE1E32" w:rsidRPr="000B141A">
        <w:rPr>
          <w:sz w:val="28"/>
          <w:szCs w:val="28"/>
        </w:rPr>
        <w:t xml:space="preserve"> </w:t>
      </w:r>
      <w:r w:rsidRPr="000B141A">
        <w:rPr>
          <w:sz w:val="28"/>
          <w:szCs w:val="28"/>
        </w:rPr>
        <w:t>uz</w:t>
      </w:r>
      <w:r w:rsidR="00BE1E32" w:rsidRPr="000B141A">
        <w:rPr>
          <w:sz w:val="28"/>
          <w:szCs w:val="28"/>
        </w:rPr>
        <w:t xml:space="preserve"> </w:t>
      </w:r>
      <w:r w:rsidRPr="000B141A">
        <w:rPr>
          <w:sz w:val="28"/>
          <w:szCs w:val="28"/>
        </w:rPr>
        <w:t>efectiv</w:t>
      </w:r>
      <w:r w:rsidR="00BE1E32" w:rsidRPr="000B141A">
        <w:rPr>
          <w:sz w:val="28"/>
          <w:szCs w:val="28"/>
        </w:rPr>
        <w:t xml:space="preserve"> </w:t>
      </w:r>
      <w:r w:rsidRPr="000B141A">
        <w:rPr>
          <w:sz w:val="28"/>
          <w:szCs w:val="28"/>
        </w:rPr>
        <w:t>în</w:t>
      </w:r>
      <w:r w:rsidR="00BE1E32" w:rsidRPr="000B141A">
        <w:rPr>
          <w:sz w:val="28"/>
          <w:szCs w:val="28"/>
        </w:rPr>
        <w:t xml:space="preserve"> </w:t>
      </w:r>
      <w:r w:rsidRPr="000B141A">
        <w:rPr>
          <w:sz w:val="28"/>
          <w:szCs w:val="28"/>
        </w:rPr>
        <w:t>transportul</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obiecte</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orice</w:t>
      </w:r>
      <w:r w:rsidR="00BE1E32" w:rsidRPr="000B141A">
        <w:rPr>
          <w:sz w:val="28"/>
          <w:szCs w:val="28"/>
        </w:rPr>
        <w:t xml:space="preserve"> </w:t>
      </w:r>
      <w:r w:rsidRPr="000B141A">
        <w:rPr>
          <w:sz w:val="28"/>
          <w:szCs w:val="28"/>
        </w:rPr>
        <w:t>tip,</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excepția</w:t>
      </w:r>
      <w:r w:rsidR="00BE1E32" w:rsidRPr="000B141A">
        <w:rPr>
          <w:sz w:val="28"/>
          <w:szCs w:val="28"/>
        </w:rPr>
        <w:t xml:space="preserve"> </w:t>
      </w:r>
      <w:r w:rsidRPr="000B141A">
        <w:rPr>
          <w:sz w:val="28"/>
          <w:szCs w:val="28"/>
        </w:rPr>
        <w:t>dunajului</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sprijinire</w:t>
      </w:r>
      <w:r w:rsidR="00BE1E32" w:rsidRPr="000B141A">
        <w:rPr>
          <w:sz w:val="28"/>
          <w:szCs w:val="28"/>
        </w:rPr>
        <w:t xml:space="preserve"> </w:t>
      </w:r>
      <w:r w:rsidRPr="000B141A">
        <w:rPr>
          <w:sz w:val="28"/>
          <w:szCs w:val="28"/>
        </w:rPr>
        <w:t>a</w:t>
      </w:r>
      <w:r w:rsidR="00BE1E32" w:rsidRPr="000B141A">
        <w:rPr>
          <w:sz w:val="28"/>
          <w:szCs w:val="28"/>
        </w:rPr>
        <w:t xml:space="preserve"> </w:t>
      </w:r>
      <w:r w:rsidRPr="000B141A">
        <w:rPr>
          <w:sz w:val="28"/>
          <w:szCs w:val="28"/>
        </w:rPr>
        <w:t>transporturilor</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lemn,</w:t>
      </w:r>
      <w:r w:rsidR="00BE1E32" w:rsidRPr="000B141A">
        <w:rPr>
          <w:sz w:val="28"/>
          <w:szCs w:val="28"/>
        </w:rPr>
        <w:t xml:space="preserve"> </w:t>
      </w:r>
      <w:r w:rsidRPr="000B141A">
        <w:rPr>
          <w:sz w:val="28"/>
          <w:szCs w:val="28"/>
        </w:rPr>
        <w:t>care</w:t>
      </w:r>
      <w:r w:rsidR="00BE1E32" w:rsidRPr="000B141A">
        <w:rPr>
          <w:sz w:val="28"/>
          <w:szCs w:val="28"/>
        </w:rPr>
        <w:t xml:space="preserve"> </w:t>
      </w:r>
      <w:r w:rsidRPr="000B141A">
        <w:rPr>
          <w:sz w:val="28"/>
          <w:szCs w:val="28"/>
        </w:rPr>
        <w:t>este</w:t>
      </w:r>
      <w:r w:rsidR="00BE1E32" w:rsidRPr="000B141A">
        <w:rPr>
          <w:sz w:val="28"/>
          <w:szCs w:val="28"/>
        </w:rPr>
        <w:t xml:space="preserve"> </w:t>
      </w:r>
      <w:r w:rsidRPr="000B141A">
        <w:rPr>
          <w:sz w:val="28"/>
          <w:szCs w:val="28"/>
        </w:rPr>
        <w:t>construit</w:t>
      </w:r>
      <w:r w:rsidR="00BE1E32" w:rsidRPr="000B141A">
        <w:rPr>
          <w:sz w:val="28"/>
          <w:szCs w:val="28"/>
        </w:rPr>
        <w:t xml:space="preserve"> </w:t>
      </w:r>
      <w:r w:rsidRPr="000B141A">
        <w:rPr>
          <w:sz w:val="28"/>
          <w:szCs w:val="28"/>
        </w:rPr>
        <w:t>din</w:t>
      </w:r>
      <w:r w:rsidR="00BE1E32" w:rsidRPr="000B141A">
        <w:rPr>
          <w:sz w:val="28"/>
          <w:szCs w:val="28"/>
        </w:rPr>
        <w:t xml:space="preserve"> </w:t>
      </w:r>
      <w:r w:rsidRPr="000B141A">
        <w:rPr>
          <w:sz w:val="28"/>
          <w:szCs w:val="28"/>
        </w:rPr>
        <w:t>lemn</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același</w:t>
      </w:r>
      <w:r w:rsidR="00BE1E32" w:rsidRPr="000B141A">
        <w:rPr>
          <w:sz w:val="28"/>
          <w:szCs w:val="28"/>
        </w:rPr>
        <w:t xml:space="preserve"> </w:t>
      </w:r>
      <w:r w:rsidRPr="000B141A">
        <w:rPr>
          <w:sz w:val="28"/>
          <w:szCs w:val="28"/>
        </w:rPr>
        <w:t>tip</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calitate</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cele</w:t>
      </w:r>
      <w:r w:rsidR="00BE1E32" w:rsidRPr="000B141A">
        <w:rPr>
          <w:sz w:val="28"/>
          <w:szCs w:val="28"/>
        </w:rPr>
        <w:t xml:space="preserve"> </w:t>
      </w:r>
      <w:r w:rsidRPr="000B141A">
        <w:rPr>
          <w:sz w:val="28"/>
          <w:szCs w:val="28"/>
        </w:rPr>
        <w:t>ale</w:t>
      </w:r>
      <w:r w:rsidR="00BE1E32" w:rsidRPr="000B141A">
        <w:rPr>
          <w:sz w:val="28"/>
          <w:szCs w:val="28"/>
        </w:rPr>
        <w:t xml:space="preserve"> </w:t>
      </w:r>
      <w:r w:rsidRPr="000B141A">
        <w:rPr>
          <w:sz w:val="28"/>
          <w:szCs w:val="28"/>
        </w:rPr>
        <w:t>lemnului</w:t>
      </w:r>
      <w:r w:rsidR="00BE1E32" w:rsidRPr="000B141A">
        <w:rPr>
          <w:sz w:val="28"/>
          <w:szCs w:val="28"/>
        </w:rPr>
        <w:t xml:space="preserve"> </w:t>
      </w:r>
      <w:r w:rsidRPr="000B141A">
        <w:rPr>
          <w:sz w:val="28"/>
          <w:szCs w:val="28"/>
        </w:rPr>
        <w:t>transportat</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care</w:t>
      </w:r>
      <w:r w:rsidR="00BE1E32" w:rsidRPr="000B141A">
        <w:rPr>
          <w:sz w:val="28"/>
          <w:szCs w:val="28"/>
        </w:rPr>
        <w:t xml:space="preserve"> </w:t>
      </w:r>
      <w:r w:rsidRPr="000B141A">
        <w:rPr>
          <w:sz w:val="28"/>
          <w:szCs w:val="28"/>
        </w:rPr>
        <w:t>îndeplinește</w:t>
      </w:r>
      <w:r w:rsidR="00BE1E32" w:rsidRPr="000B141A">
        <w:rPr>
          <w:sz w:val="28"/>
          <w:szCs w:val="28"/>
        </w:rPr>
        <w:t xml:space="preserve"> </w:t>
      </w:r>
      <w:r w:rsidRPr="000B141A">
        <w:rPr>
          <w:sz w:val="28"/>
          <w:szCs w:val="28"/>
        </w:rPr>
        <w:t>aceleași</w:t>
      </w:r>
      <w:r w:rsidR="00BE1E32" w:rsidRPr="000B141A">
        <w:rPr>
          <w:sz w:val="28"/>
          <w:szCs w:val="28"/>
        </w:rPr>
        <w:t xml:space="preserve"> </w:t>
      </w:r>
      <w:r w:rsidRPr="000B141A">
        <w:rPr>
          <w:sz w:val="28"/>
          <w:szCs w:val="28"/>
        </w:rPr>
        <w:t>cerințe</w:t>
      </w:r>
      <w:r w:rsidR="00BE1E32" w:rsidRPr="000B141A">
        <w:rPr>
          <w:sz w:val="28"/>
          <w:szCs w:val="28"/>
        </w:rPr>
        <w:t xml:space="preserve"> </w:t>
      </w:r>
      <w:r w:rsidRPr="000B141A">
        <w:rPr>
          <w:sz w:val="28"/>
          <w:szCs w:val="28"/>
        </w:rPr>
        <w:t>fitosanitare</w:t>
      </w:r>
      <w:r w:rsidR="00BE1E32" w:rsidRPr="000B141A">
        <w:rPr>
          <w:sz w:val="28"/>
          <w:szCs w:val="28"/>
        </w:rPr>
        <w:t xml:space="preserve"> </w:t>
      </w:r>
      <w:r w:rsidRPr="000B141A">
        <w:rPr>
          <w:sz w:val="28"/>
          <w:szCs w:val="28"/>
        </w:rPr>
        <w:t>ale</w:t>
      </w:r>
      <w:r w:rsidR="00BE1E32" w:rsidRPr="000B141A">
        <w:rPr>
          <w:sz w:val="28"/>
          <w:szCs w:val="28"/>
        </w:rPr>
        <w:t xml:space="preserve"> </w:t>
      </w:r>
      <w:r w:rsidR="001E2786" w:rsidRPr="000B141A">
        <w:rPr>
          <w:sz w:val="28"/>
          <w:szCs w:val="28"/>
        </w:rPr>
        <w:t>Republicii Moldova</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cele</w:t>
      </w:r>
      <w:r w:rsidR="00BE1E32" w:rsidRPr="000B141A">
        <w:rPr>
          <w:sz w:val="28"/>
          <w:szCs w:val="28"/>
        </w:rPr>
        <w:t xml:space="preserve"> </w:t>
      </w:r>
      <w:r w:rsidRPr="000B141A">
        <w:rPr>
          <w:sz w:val="28"/>
          <w:szCs w:val="28"/>
        </w:rPr>
        <w:t>îndeplinite</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lemnul</w:t>
      </w:r>
      <w:r w:rsidR="00BE1E32" w:rsidRPr="000B141A">
        <w:rPr>
          <w:sz w:val="28"/>
          <w:szCs w:val="28"/>
        </w:rPr>
        <w:t xml:space="preserve"> </w:t>
      </w:r>
      <w:r w:rsidRPr="000B141A">
        <w:rPr>
          <w:sz w:val="28"/>
          <w:szCs w:val="28"/>
        </w:rPr>
        <w:t>transportat;</w:t>
      </w:r>
    </w:p>
    <w:p w14:paraId="06D1078E" w14:textId="4E5D58D9" w:rsidR="00D840C0" w:rsidRPr="000B141A" w:rsidRDefault="00D840C0" w:rsidP="007C186A">
      <w:pPr>
        <w:pStyle w:val="oj-normal"/>
        <w:spacing w:before="0" w:beforeAutospacing="0" w:after="0" w:afterAutospacing="0" w:line="276" w:lineRule="auto"/>
        <w:ind w:left="57" w:firstLine="652"/>
        <w:contextualSpacing/>
        <w:jc w:val="both"/>
        <w:rPr>
          <w:sz w:val="28"/>
          <w:szCs w:val="28"/>
          <w:shd w:val="clear" w:color="auto" w:fill="FFFFFF"/>
          <w:lang w:val="ro-MD"/>
        </w:rPr>
      </w:pPr>
      <w:r w:rsidRPr="000B141A">
        <w:rPr>
          <w:sz w:val="28"/>
          <w:szCs w:val="28"/>
        </w:rPr>
        <w:t>dar</w:t>
      </w:r>
      <w:r w:rsidR="00BE1E32" w:rsidRPr="000B141A">
        <w:rPr>
          <w:sz w:val="28"/>
          <w:szCs w:val="28"/>
        </w:rPr>
        <w:t xml:space="preserve"> </w:t>
      </w:r>
      <w:r w:rsidRPr="000B141A">
        <w:rPr>
          <w:sz w:val="28"/>
          <w:szCs w:val="28"/>
        </w:rPr>
        <w:t>incluzând</w:t>
      </w:r>
      <w:r w:rsidR="00BE1E32" w:rsidRPr="000B141A">
        <w:rPr>
          <w:sz w:val="28"/>
          <w:szCs w:val="28"/>
        </w:rPr>
        <w:t xml:space="preserve"> </w:t>
      </w:r>
      <w:r w:rsidRPr="000B141A">
        <w:rPr>
          <w:sz w:val="28"/>
          <w:szCs w:val="28"/>
        </w:rPr>
        <w:t>lemnul</w:t>
      </w:r>
      <w:r w:rsidR="00BE1E32" w:rsidRPr="000B141A">
        <w:rPr>
          <w:sz w:val="28"/>
          <w:szCs w:val="28"/>
        </w:rPr>
        <w:t xml:space="preserve"> </w:t>
      </w:r>
      <w:r w:rsidRPr="000B141A">
        <w:rPr>
          <w:sz w:val="28"/>
          <w:szCs w:val="28"/>
        </w:rPr>
        <w:t>care</w:t>
      </w:r>
      <w:r w:rsidR="00BE1E32" w:rsidRPr="000B141A">
        <w:rPr>
          <w:sz w:val="28"/>
          <w:szCs w:val="28"/>
        </w:rPr>
        <w:t xml:space="preserve"> </w:t>
      </w:r>
      <w:r w:rsidRPr="000B141A">
        <w:rPr>
          <w:sz w:val="28"/>
          <w:szCs w:val="28"/>
        </w:rPr>
        <w:t>nu</w:t>
      </w:r>
      <w:r w:rsidR="00BE1E32" w:rsidRPr="000B141A">
        <w:rPr>
          <w:sz w:val="28"/>
          <w:szCs w:val="28"/>
        </w:rPr>
        <w:t xml:space="preserve"> </w:t>
      </w:r>
      <w:r w:rsidRPr="000B141A">
        <w:rPr>
          <w:sz w:val="28"/>
          <w:szCs w:val="28"/>
        </w:rPr>
        <w:t>și-a</w:t>
      </w:r>
      <w:r w:rsidR="00BE1E32" w:rsidRPr="000B141A">
        <w:rPr>
          <w:sz w:val="28"/>
          <w:szCs w:val="28"/>
        </w:rPr>
        <w:t xml:space="preserve"> </w:t>
      </w:r>
      <w:r w:rsidRPr="000B141A">
        <w:rPr>
          <w:sz w:val="28"/>
          <w:szCs w:val="28"/>
        </w:rPr>
        <w:t>păstrat</w:t>
      </w:r>
      <w:r w:rsidR="00BE1E32" w:rsidRPr="000B141A">
        <w:rPr>
          <w:sz w:val="28"/>
          <w:szCs w:val="28"/>
        </w:rPr>
        <w:t xml:space="preserve"> </w:t>
      </w:r>
      <w:r w:rsidRPr="000B141A">
        <w:rPr>
          <w:sz w:val="28"/>
          <w:szCs w:val="28"/>
        </w:rPr>
        <w:t>suprafața</w:t>
      </w:r>
      <w:r w:rsidR="00BE1E32" w:rsidRPr="000B141A">
        <w:rPr>
          <w:sz w:val="28"/>
          <w:szCs w:val="28"/>
        </w:rPr>
        <w:t xml:space="preserve"> </w:t>
      </w:r>
      <w:r w:rsidRPr="000B141A">
        <w:rPr>
          <w:sz w:val="28"/>
          <w:szCs w:val="28"/>
        </w:rPr>
        <w:t>rotundă</w:t>
      </w:r>
      <w:r w:rsidR="00BE1E32" w:rsidRPr="000B141A">
        <w:rPr>
          <w:sz w:val="28"/>
          <w:szCs w:val="28"/>
        </w:rPr>
        <w:t xml:space="preserve"> </w:t>
      </w:r>
      <w:r w:rsidRPr="000B141A">
        <w:rPr>
          <w:sz w:val="28"/>
          <w:szCs w:val="28"/>
        </w:rPr>
        <w:t>natural,</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excepția</w:t>
      </w:r>
      <w:r w:rsidR="00BE1E32" w:rsidRPr="000B141A">
        <w:rPr>
          <w:sz w:val="28"/>
          <w:szCs w:val="28"/>
        </w:rPr>
        <w:t xml:space="preserve"> </w:t>
      </w:r>
      <w:r w:rsidRPr="000B141A">
        <w:rPr>
          <w:sz w:val="28"/>
          <w:szCs w:val="28"/>
        </w:rPr>
        <w:t>lemnului</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macrophyllum</w:t>
      </w:r>
      <w:r w:rsidR="00BE1E32" w:rsidRPr="000B141A">
        <w:rPr>
          <w:sz w:val="28"/>
          <w:szCs w:val="28"/>
        </w:rPr>
        <w:t xml:space="preserve"> </w:t>
      </w:r>
      <w:r w:rsidRPr="000B141A">
        <w:rPr>
          <w:sz w:val="28"/>
          <w:szCs w:val="28"/>
        </w:rPr>
        <w:t>Pursh,</w:t>
      </w:r>
      <w:r w:rsidR="00BE1E32" w:rsidRPr="000B141A">
        <w:rPr>
          <w:sz w:val="28"/>
          <w:szCs w:val="28"/>
        </w:rPr>
        <w:t xml:space="preserve"> </w:t>
      </w:r>
      <w:r w:rsidRPr="000B141A">
        <w:rPr>
          <w:sz w:val="28"/>
          <w:szCs w:val="28"/>
        </w:rPr>
        <w:t>Acer</w:t>
      </w:r>
      <w:r w:rsidR="00BE1E32" w:rsidRPr="000B141A">
        <w:rPr>
          <w:sz w:val="28"/>
          <w:szCs w:val="28"/>
        </w:rPr>
        <w:t xml:space="preserve"> </w:t>
      </w:r>
      <w:r w:rsidRPr="000B141A">
        <w:rPr>
          <w:rStyle w:val="oj-italic"/>
          <w:i/>
          <w:iCs/>
          <w:sz w:val="28"/>
          <w:szCs w:val="28"/>
        </w:rPr>
        <w:t>buergerianum</w:t>
      </w:r>
      <w:r w:rsidR="00BE1E32" w:rsidRPr="000B141A">
        <w:rPr>
          <w:sz w:val="28"/>
          <w:szCs w:val="28"/>
        </w:rPr>
        <w:t xml:space="preserve"> </w:t>
      </w:r>
      <w:r w:rsidRPr="000B141A">
        <w:rPr>
          <w:sz w:val="28"/>
          <w:szCs w:val="28"/>
        </w:rPr>
        <w:t>Miq.,</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negundo</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palmatum</w:t>
      </w:r>
      <w:r w:rsidR="00BE1E32" w:rsidRPr="000B141A">
        <w:rPr>
          <w:sz w:val="28"/>
          <w:szCs w:val="28"/>
        </w:rPr>
        <w:t xml:space="preserve"> </w:t>
      </w:r>
      <w:r w:rsidRPr="000B141A">
        <w:rPr>
          <w:sz w:val="28"/>
          <w:szCs w:val="28"/>
        </w:rPr>
        <w:t>Thunb.,</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paxii</w:t>
      </w:r>
      <w:r w:rsidR="00BE1E32" w:rsidRPr="000B141A">
        <w:rPr>
          <w:sz w:val="28"/>
          <w:szCs w:val="28"/>
        </w:rPr>
        <w:t xml:space="preserve"> </w:t>
      </w:r>
      <w:r w:rsidRPr="000B141A">
        <w:rPr>
          <w:sz w:val="28"/>
          <w:szCs w:val="28"/>
        </w:rPr>
        <w:t>Franch.</w:t>
      </w:r>
      <w:r w:rsidR="00BE1E32" w:rsidRPr="000B141A">
        <w:rPr>
          <w:sz w:val="28"/>
          <w:szCs w:val="28"/>
        </w:rPr>
        <w:t xml:space="preserve"> </w:t>
      </w:r>
      <w:r w:rsidRPr="000B141A">
        <w:rPr>
          <w:sz w:val="28"/>
          <w:szCs w:val="28"/>
        </w:rPr>
        <w:t>or</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pseudoplatanus</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sz w:val="28"/>
          <w:szCs w:val="28"/>
        </w:rPr>
        <w:t>sub</w:t>
      </w:r>
      <w:r w:rsidR="00BE1E32" w:rsidRPr="000B141A">
        <w:rPr>
          <w:sz w:val="28"/>
          <w:szCs w:val="28"/>
        </w:rPr>
        <w:t xml:space="preserve"> </w:t>
      </w:r>
      <w:r w:rsidRPr="000B141A">
        <w:rPr>
          <w:sz w:val="28"/>
          <w:szCs w:val="28"/>
        </w:rPr>
        <w:t>formă</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furnir</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o</w:t>
      </w:r>
      <w:r w:rsidR="00BE1E32" w:rsidRPr="000B141A">
        <w:rPr>
          <w:sz w:val="28"/>
          <w:szCs w:val="28"/>
        </w:rPr>
        <w:t xml:space="preserve"> </w:t>
      </w:r>
      <w:r w:rsidRPr="000B141A">
        <w:rPr>
          <w:sz w:val="28"/>
          <w:szCs w:val="28"/>
        </w:rPr>
        <w:t>grosime</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6</w:t>
      </w:r>
      <w:r w:rsidR="00BE1E32" w:rsidRPr="000B141A">
        <w:rPr>
          <w:sz w:val="28"/>
          <w:szCs w:val="28"/>
        </w:rPr>
        <w:t xml:space="preserve"> </w:t>
      </w:r>
      <w:r w:rsidRPr="000B141A">
        <w:rPr>
          <w:sz w:val="28"/>
          <w:szCs w:val="28"/>
        </w:rPr>
        <w:t>mm</w:t>
      </w:r>
      <w:r w:rsidR="00BE1E32" w:rsidRPr="000B141A">
        <w:rPr>
          <w:sz w:val="28"/>
          <w:szCs w:val="28"/>
        </w:rPr>
        <w:t xml:space="preserve"> </w:t>
      </w:r>
      <w:r w:rsidRPr="000B141A">
        <w:rPr>
          <w:sz w:val="28"/>
          <w:szCs w:val="28"/>
        </w:rPr>
        <w:t>sau</w:t>
      </w:r>
      <w:r w:rsidR="00BE1E32" w:rsidRPr="000B141A">
        <w:rPr>
          <w:sz w:val="28"/>
          <w:szCs w:val="28"/>
        </w:rPr>
        <w:t xml:space="preserve"> </w:t>
      </w:r>
      <w:r w:rsidRPr="000B141A">
        <w:rPr>
          <w:sz w:val="28"/>
          <w:szCs w:val="28"/>
        </w:rPr>
        <w:t>mai</w:t>
      </w:r>
      <w:r w:rsidR="00BE1E32" w:rsidRPr="000B141A">
        <w:rPr>
          <w:sz w:val="28"/>
          <w:szCs w:val="28"/>
        </w:rPr>
        <w:t xml:space="preserve"> </w:t>
      </w:r>
      <w:r w:rsidRPr="000B141A">
        <w:rPr>
          <w:sz w:val="28"/>
          <w:szCs w:val="28"/>
        </w:rPr>
        <w:t>mică</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originar</w:t>
      </w:r>
      <w:r w:rsidR="00BE1E32" w:rsidRPr="000B141A">
        <w:rPr>
          <w:sz w:val="28"/>
          <w:szCs w:val="28"/>
        </w:rPr>
        <w:t xml:space="preserve"> </w:t>
      </w:r>
      <w:r w:rsidRPr="000B141A">
        <w:rPr>
          <w:sz w:val="28"/>
          <w:szCs w:val="28"/>
        </w:rPr>
        <w:t>din</w:t>
      </w:r>
      <w:r w:rsidR="00BE1E32" w:rsidRPr="000B141A">
        <w:rPr>
          <w:sz w:val="28"/>
          <w:szCs w:val="28"/>
        </w:rPr>
        <w:t xml:space="preserve"> </w:t>
      </w:r>
      <w:r w:rsidRPr="000B141A">
        <w:rPr>
          <w:sz w:val="28"/>
          <w:szCs w:val="28"/>
        </w:rPr>
        <w:t>Canada,</w:t>
      </w:r>
      <w:r w:rsidR="00BE1E32" w:rsidRPr="000B141A">
        <w:rPr>
          <w:sz w:val="28"/>
          <w:szCs w:val="28"/>
        </w:rPr>
        <w:t xml:space="preserve"> </w:t>
      </w:r>
      <w:r w:rsidRPr="000B141A">
        <w:rPr>
          <w:sz w:val="28"/>
          <w:szCs w:val="28"/>
        </w:rPr>
        <w:t>care</w:t>
      </w:r>
      <w:r w:rsidR="00BE1E32" w:rsidRPr="000B141A">
        <w:rPr>
          <w:sz w:val="28"/>
          <w:szCs w:val="28"/>
        </w:rPr>
        <w:t xml:space="preserve"> </w:t>
      </w:r>
      <w:r w:rsidRPr="000B141A">
        <w:rPr>
          <w:sz w:val="28"/>
          <w:szCs w:val="28"/>
        </w:rPr>
        <w:t>poate</w:t>
      </w:r>
      <w:r w:rsidR="00BE1E32" w:rsidRPr="000B141A">
        <w:rPr>
          <w:sz w:val="28"/>
          <w:szCs w:val="28"/>
        </w:rPr>
        <w:t xml:space="preserve"> </w:t>
      </w:r>
      <w:r w:rsidRPr="000B141A">
        <w:rPr>
          <w:sz w:val="28"/>
          <w:szCs w:val="28"/>
        </w:rPr>
        <w:t>fi</w:t>
      </w:r>
      <w:r w:rsidR="00BE1E32" w:rsidRPr="000B141A">
        <w:rPr>
          <w:sz w:val="28"/>
          <w:szCs w:val="28"/>
        </w:rPr>
        <w:t xml:space="preserve"> </w:t>
      </w:r>
      <w:r w:rsidRPr="000B141A">
        <w:rPr>
          <w:sz w:val="28"/>
          <w:szCs w:val="28"/>
        </w:rPr>
        <w:t>introdus</w:t>
      </w:r>
      <w:r w:rsidR="00BE1E32" w:rsidRPr="000B141A">
        <w:rPr>
          <w:sz w:val="28"/>
          <w:szCs w:val="28"/>
        </w:rPr>
        <w:t xml:space="preserve"> </w:t>
      </w:r>
      <w:r w:rsidRPr="000B141A">
        <w:rPr>
          <w:sz w:val="28"/>
          <w:szCs w:val="28"/>
        </w:rPr>
        <w:t>în</w:t>
      </w:r>
      <w:r w:rsidR="00BE1E32" w:rsidRPr="000B141A">
        <w:rPr>
          <w:sz w:val="28"/>
          <w:szCs w:val="28"/>
        </w:rPr>
        <w:t xml:space="preserve"> </w:t>
      </w:r>
      <w:r w:rsidRPr="000B141A">
        <w:rPr>
          <w:sz w:val="28"/>
          <w:szCs w:val="28"/>
        </w:rPr>
        <w:t>Republica</w:t>
      </w:r>
      <w:r w:rsidR="00BE1E32" w:rsidRPr="000B141A">
        <w:rPr>
          <w:sz w:val="28"/>
          <w:szCs w:val="28"/>
        </w:rPr>
        <w:t xml:space="preserve"> </w:t>
      </w:r>
      <w:r w:rsidRPr="000B141A">
        <w:rPr>
          <w:sz w:val="28"/>
          <w:szCs w:val="28"/>
        </w:rPr>
        <w:t>Moldova</w:t>
      </w:r>
      <w:r w:rsidR="00BE1E32" w:rsidRPr="000B141A">
        <w:rPr>
          <w:sz w:val="28"/>
          <w:szCs w:val="28"/>
        </w:rPr>
        <w:t xml:space="preserve"> </w:t>
      </w:r>
      <w:r w:rsidRPr="000B141A">
        <w:rPr>
          <w:sz w:val="28"/>
          <w:szCs w:val="28"/>
        </w:rPr>
        <w:t>sub</w:t>
      </w:r>
      <w:r w:rsidR="00BE1E32" w:rsidRPr="000B141A">
        <w:rPr>
          <w:sz w:val="28"/>
          <w:szCs w:val="28"/>
        </w:rPr>
        <w:t xml:space="preserve"> </w:t>
      </w:r>
      <w:r w:rsidRPr="000B141A">
        <w:rPr>
          <w:sz w:val="28"/>
          <w:szCs w:val="28"/>
        </w:rPr>
        <w:t>rezerva</w:t>
      </w:r>
      <w:r w:rsidR="00BE1E32" w:rsidRPr="000B141A">
        <w:rPr>
          <w:sz w:val="28"/>
          <w:szCs w:val="28"/>
        </w:rPr>
        <w:t xml:space="preserve"> </w:t>
      </w:r>
      <w:r w:rsidRPr="000B141A">
        <w:rPr>
          <w:sz w:val="28"/>
          <w:szCs w:val="28"/>
        </w:rPr>
        <w:t>cerințelor</w:t>
      </w:r>
      <w:r w:rsidR="00BE1E32" w:rsidRPr="000B141A">
        <w:rPr>
          <w:sz w:val="28"/>
          <w:szCs w:val="28"/>
        </w:rPr>
        <w:t xml:space="preserve"> </w:t>
      </w:r>
      <w:r w:rsidRPr="000B141A">
        <w:rPr>
          <w:sz w:val="28"/>
          <w:szCs w:val="28"/>
        </w:rPr>
        <w:t>prevăzute</w:t>
      </w:r>
      <w:r w:rsidR="00BE1E32" w:rsidRPr="000B141A">
        <w:rPr>
          <w:sz w:val="28"/>
          <w:szCs w:val="28"/>
        </w:rPr>
        <w:t xml:space="preserve"> </w:t>
      </w:r>
      <w:r w:rsidRPr="000B141A">
        <w:rPr>
          <w:sz w:val="28"/>
          <w:szCs w:val="28"/>
        </w:rPr>
        <w:t>în</w:t>
      </w:r>
      <w:r w:rsidR="00BE1E32" w:rsidRPr="000B141A">
        <w:rPr>
          <w:sz w:val="28"/>
          <w:szCs w:val="28"/>
        </w:rPr>
        <w:t xml:space="preserve"> </w:t>
      </w:r>
      <w:r w:rsidRPr="000B141A">
        <w:rPr>
          <w:sz w:val="28"/>
          <w:szCs w:val="28"/>
        </w:rPr>
        <w:t>anexa</w:t>
      </w:r>
      <w:r w:rsidR="00BE1E32" w:rsidRPr="000B141A">
        <w:rPr>
          <w:sz w:val="28"/>
          <w:szCs w:val="28"/>
        </w:rPr>
        <w:t xml:space="preserve"> </w:t>
      </w:r>
      <w:r w:rsidRPr="000B141A">
        <w:rPr>
          <w:sz w:val="28"/>
          <w:szCs w:val="28"/>
        </w:rPr>
        <w:t>nr.</w:t>
      </w:r>
      <w:r w:rsidR="00BE1E32" w:rsidRPr="000B141A">
        <w:rPr>
          <w:sz w:val="28"/>
          <w:szCs w:val="28"/>
        </w:rPr>
        <w:t xml:space="preserve"> </w:t>
      </w:r>
      <w:r w:rsidRPr="000B141A">
        <w:rPr>
          <w:sz w:val="28"/>
          <w:szCs w:val="28"/>
        </w:rPr>
        <w:t>20</w:t>
      </w:r>
      <w:r w:rsidRPr="000B141A">
        <w:rPr>
          <w:sz w:val="28"/>
          <w:szCs w:val="28"/>
          <w:shd w:val="clear" w:color="auto" w:fill="FFFFFF"/>
          <w:lang w:val="ro-MD"/>
        </w:rPr>
        <w:t>”;</w:t>
      </w:r>
    </w:p>
    <w:p w14:paraId="3E3AD903" w14:textId="22D64077" w:rsidR="00D840C0" w:rsidRPr="000B141A" w:rsidRDefault="00D840C0" w:rsidP="007C186A">
      <w:pPr>
        <w:spacing w:after="0" w:line="276" w:lineRule="auto"/>
        <w:ind w:left="57" w:right="57" w:firstLine="652"/>
        <w:contextualSpacing/>
        <w:jc w:val="both"/>
        <w:rPr>
          <w:rFonts w:ascii="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1.2.3.5.15.</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La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poziția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134,</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coloana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bCs/>
          <w:sz w:val="28"/>
          <w:szCs w:val="28"/>
          <w:lang w:val="ro-MD"/>
        </w:rPr>
        <w:t>Plante,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produse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vegetale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alte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obiecte</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sz w:val="28"/>
          <w:szCs w:val="28"/>
          <w:lang w:val="ro-MD"/>
        </w:rPr>
        <w:t>Lemn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Acer</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macrophyllum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Pursh,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Aesculus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californica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(Spach)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Nutt.,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Lithocarpus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densiflorus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(Hook.</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&amp;</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Rehd.,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Quercus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Taxus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brevifolia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Nutt.,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excepția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celui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sub</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formă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p>
    <w:p w14:paraId="579AA305" w14:textId="293D1347" w:rsidR="00D840C0" w:rsidRPr="000B141A" w:rsidRDefault="00D840C0" w:rsidP="007C186A">
      <w:pPr>
        <w:pStyle w:val="oj-normal"/>
        <w:spacing w:before="0" w:beforeAutospacing="0" w:after="0" w:afterAutospacing="0" w:line="276" w:lineRule="auto"/>
        <w:ind w:left="57" w:firstLine="652"/>
        <w:contextualSpacing/>
        <w:jc w:val="both"/>
        <w:rPr>
          <w:sz w:val="28"/>
          <w:szCs w:val="28"/>
        </w:rPr>
      </w:pPr>
      <w:r w:rsidRPr="000B141A">
        <w:rPr>
          <w:sz w:val="28"/>
          <w:szCs w:val="28"/>
          <w:lang w:val="ro-MD"/>
        </w:rPr>
        <w:t>material</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ambalaj</w:t>
      </w:r>
      <w:r w:rsidR="00BE1E32" w:rsidRPr="000B141A">
        <w:rPr>
          <w:sz w:val="28"/>
          <w:szCs w:val="28"/>
          <w:lang w:val="ro-MD"/>
        </w:rPr>
        <w:t xml:space="preserve"> </w:t>
      </w:r>
      <w:r w:rsidRPr="000B141A">
        <w:rPr>
          <w:sz w:val="28"/>
          <w:szCs w:val="28"/>
          <w:lang w:val="ro-MD"/>
        </w:rPr>
        <w:t>din</w:t>
      </w:r>
      <w:r w:rsidR="00BE1E32" w:rsidRPr="000B141A">
        <w:rPr>
          <w:sz w:val="28"/>
          <w:szCs w:val="28"/>
          <w:lang w:val="ro-MD"/>
        </w:rPr>
        <w:t xml:space="preserve"> </w:t>
      </w:r>
      <w:r w:rsidRPr="000B141A">
        <w:rPr>
          <w:sz w:val="28"/>
          <w:szCs w:val="28"/>
          <w:lang w:val="ro-MD"/>
        </w:rPr>
        <w:t>lemn,</w:t>
      </w:r>
      <w:r w:rsidR="00BE1E32" w:rsidRPr="000B141A">
        <w:rPr>
          <w:sz w:val="28"/>
          <w:szCs w:val="28"/>
          <w:lang w:val="ro-MD"/>
        </w:rPr>
        <w:t xml:space="preserve"> </w:t>
      </w:r>
      <w:r w:rsidRPr="000B141A">
        <w:rPr>
          <w:sz w:val="28"/>
          <w:szCs w:val="28"/>
          <w:lang w:val="ro-MD"/>
        </w:rPr>
        <w:t>sub</w:t>
      </w:r>
      <w:r w:rsidR="00BE1E32" w:rsidRPr="000B141A">
        <w:rPr>
          <w:sz w:val="28"/>
          <w:szCs w:val="28"/>
          <w:lang w:val="ro-MD"/>
        </w:rPr>
        <w:t xml:space="preserve"> </w:t>
      </w:r>
      <w:r w:rsidRPr="000B141A">
        <w:rPr>
          <w:sz w:val="28"/>
          <w:szCs w:val="28"/>
          <w:lang w:val="ro-MD"/>
        </w:rPr>
        <w:t>formă</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casete,</w:t>
      </w:r>
      <w:r w:rsidR="00BE1E32" w:rsidRPr="000B141A">
        <w:rPr>
          <w:sz w:val="28"/>
          <w:szCs w:val="28"/>
          <w:lang w:val="ro-MD"/>
        </w:rPr>
        <w:t xml:space="preserve"> </w:t>
      </w:r>
      <w:r w:rsidRPr="000B141A">
        <w:rPr>
          <w:sz w:val="28"/>
          <w:szCs w:val="28"/>
          <w:lang w:val="ro-MD"/>
        </w:rPr>
        <w:t>cutii,</w:t>
      </w:r>
      <w:r w:rsidR="00BE1E32" w:rsidRPr="000B141A">
        <w:rPr>
          <w:sz w:val="28"/>
          <w:szCs w:val="28"/>
          <w:lang w:val="ro-MD"/>
        </w:rPr>
        <w:t xml:space="preserve"> </w:t>
      </w:r>
      <w:r w:rsidRPr="000B141A">
        <w:rPr>
          <w:sz w:val="28"/>
          <w:szCs w:val="28"/>
          <w:lang w:val="ro-MD"/>
        </w:rPr>
        <w:t>lăzi,</w:t>
      </w:r>
      <w:r w:rsidR="00BE1E32" w:rsidRPr="000B141A">
        <w:rPr>
          <w:sz w:val="28"/>
          <w:szCs w:val="28"/>
          <w:lang w:val="ro-MD"/>
        </w:rPr>
        <w:t xml:space="preserve"> </w:t>
      </w:r>
      <w:r w:rsidRPr="000B141A">
        <w:rPr>
          <w:sz w:val="28"/>
          <w:szCs w:val="28"/>
          <w:lang w:val="ro-MD"/>
        </w:rPr>
        <w:t>cilindri</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alte</w:t>
      </w:r>
      <w:r w:rsidR="00BE1E32" w:rsidRPr="000B141A">
        <w:rPr>
          <w:sz w:val="28"/>
          <w:szCs w:val="28"/>
          <w:lang w:val="ro-MD"/>
        </w:rPr>
        <w:t xml:space="preserve"> </w:t>
      </w:r>
      <w:r w:rsidRPr="000B141A">
        <w:rPr>
          <w:sz w:val="28"/>
          <w:szCs w:val="28"/>
          <w:lang w:val="ro-MD"/>
        </w:rPr>
        <w:t>ambalaje</w:t>
      </w:r>
      <w:r w:rsidR="00BE1E32" w:rsidRPr="000B141A">
        <w:rPr>
          <w:sz w:val="28"/>
          <w:szCs w:val="28"/>
          <w:lang w:val="ro-MD"/>
        </w:rPr>
        <w:t xml:space="preserve"> </w:t>
      </w:r>
      <w:r w:rsidRPr="000B141A">
        <w:rPr>
          <w:sz w:val="28"/>
          <w:szCs w:val="28"/>
          <w:lang w:val="ro-MD"/>
        </w:rPr>
        <w:t>similare,</w:t>
      </w:r>
      <w:r w:rsidR="00BE1E32" w:rsidRPr="000B141A">
        <w:rPr>
          <w:sz w:val="28"/>
          <w:szCs w:val="28"/>
          <w:lang w:val="ro-MD"/>
        </w:rPr>
        <w:t xml:space="preserve"> </w:t>
      </w:r>
      <w:r w:rsidRPr="000B141A">
        <w:rPr>
          <w:sz w:val="28"/>
          <w:szCs w:val="28"/>
          <w:lang w:val="ro-MD"/>
        </w:rPr>
        <w:t>paleți,</w:t>
      </w:r>
      <w:r w:rsidR="00BE1E32" w:rsidRPr="000B141A">
        <w:rPr>
          <w:sz w:val="28"/>
          <w:szCs w:val="28"/>
          <w:lang w:val="ro-MD"/>
        </w:rPr>
        <w:t xml:space="preserve"> </w:t>
      </w:r>
      <w:r w:rsidRPr="000B141A">
        <w:rPr>
          <w:sz w:val="28"/>
          <w:szCs w:val="28"/>
          <w:lang w:val="ro-MD"/>
        </w:rPr>
        <w:t>boxpaleți</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alte</w:t>
      </w:r>
      <w:r w:rsidR="00BE1E32" w:rsidRPr="000B141A">
        <w:rPr>
          <w:sz w:val="28"/>
          <w:szCs w:val="28"/>
          <w:lang w:val="ro-MD"/>
        </w:rPr>
        <w:t xml:space="preserve"> </w:t>
      </w:r>
      <w:r w:rsidRPr="000B141A">
        <w:rPr>
          <w:sz w:val="28"/>
          <w:szCs w:val="28"/>
          <w:lang w:val="ro-MD"/>
        </w:rPr>
        <w:t>platforme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încărcare,</w:t>
      </w:r>
      <w:r w:rsidR="00BE1E32" w:rsidRPr="000B141A">
        <w:rPr>
          <w:sz w:val="28"/>
          <w:szCs w:val="28"/>
          <w:lang w:val="ro-MD"/>
        </w:rPr>
        <w:t xml:space="preserve"> </w:t>
      </w:r>
      <w:r w:rsidRPr="000B141A">
        <w:rPr>
          <w:sz w:val="28"/>
          <w:szCs w:val="28"/>
          <w:lang w:val="ro-MD"/>
        </w:rPr>
        <w:t>suporturi</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paleți,</w:t>
      </w:r>
      <w:r w:rsidR="00BE1E32" w:rsidRPr="000B141A">
        <w:rPr>
          <w:sz w:val="28"/>
          <w:szCs w:val="28"/>
          <w:lang w:val="ro-MD"/>
        </w:rPr>
        <w:t xml:space="preserve"> </w:t>
      </w:r>
      <w:r w:rsidRPr="000B141A">
        <w:rPr>
          <w:sz w:val="28"/>
          <w:szCs w:val="28"/>
          <w:lang w:val="ro-MD"/>
        </w:rPr>
        <w:t>dunaje,</w:t>
      </w:r>
      <w:r w:rsidR="00BE1E32" w:rsidRPr="000B141A">
        <w:rPr>
          <w:sz w:val="28"/>
          <w:szCs w:val="28"/>
          <w:lang w:val="ro-MD"/>
        </w:rPr>
        <w:t xml:space="preserve"> </w:t>
      </w:r>
      <w:r w:rsidRPr="000B141A">
        <w:rPr>
          <w:sz w:val="28"/>
          <w:szCs w:val="28"/>
          <w:lang w:val="ro-MD"/>
        </w:rPr>
        <w:t>indiferent</w:t>
      </w:r>
      <w:r w:rsidR="00BE1E32" w:rsidRPr="000B141A">
        <w:rPr>
          <w:sz w:val="28"/>
          <w:szCs w:val="28"/>
          <w:lang w:val="ro-MD"/>
        </w:rPr>
        <w:t xml:space="preserve"> </w:t>
      </w:r>
      <w:r w:rsidRPr="000B141A">
        <w:rPr>
          <w:sz w:val="28"/>
          <w:szCs w:val="28"/>
          <w:lang w:val="ro-MD"/>
        </w:rPr>
        <w:t>dacă</w:t>
      </w:r>
      <w:r w:rsidR="00BE1E32" w:rsidRPr="000B141A">
        <w:rPr>
          <w:sz w:val="28"/>
          <w:szCs w:val="28"/>
          <w:lang w:val="ro-MD"/>
        </w:rPr>
        <w:t xml:space="preserve"> </w:t>
      </w:r>
      <w:r w:rsidRPr="000B141A">
        <w:rPr>
          <w:sz w:val="28"/>
          <w:szCs w:val="28"/>
          <w:lang w:val="ro-MD"/>
        </w:rPr>
        <w:t>sunt</w:t>
      </w:r>
      <w:r w:rsidR="00BE1E32" w:rsidRPr="000B141A">
        <w:rPr>
          <w:sz w:val="28"/>
          <w:szCs w:val="28"/>
          <w:lang w:val="ro-MD"/>
        </w:rPr>
        <w:t xml:space="preserve"> </w:t>
      </w:r>
      <w:r w:rsidRPr="000B141A">
        <w:rPr>
          <w:sz w:val="28"/>
          <w:szCs w:val="28"/>
          <w:lang w:val="ro-MD"/>
        </w:rPr>
        <w:t>sau</w:t>
      </w:r>
      <w:r w:rsidR="00BE1E32" w:rsidRPr="000B141A">
        <w:rPr>
          <w:sz w:val="28"/>
          <w:szCs w:val="28"/>
          <w:lang w:val="ro-MD"/>
        </w:rPr>
        <w:t xml:space="preserve"> </w:t>
      </w:r>
      <w:r w:rsidRPr="000B141A">
        <w:rPr>
          <w:sz w:val="28"/>
          <w:szCs w:val="28"/>
          <w:lang w:val="ro-MD"/>
        </w:rPr>
        <w:t>nu</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uz</w:t>
      </w:r>
      <w:r w:rsidR="00BE1E32" w:rsidRPr="000B141A">
        <w:rPr>
          <w:sz w:val="28"/>
          <w:szCs w:val="28"/>
          <w:lang w:val="ro-MD"/>
        </w:rPr>
        <w:t xml:space="preserve"> </w:t>
      </w:r>
      <w:r w:rsidRPr="000B141A">
        <w:rPr>
          <w:sz w:val="28"/>
          <w:szCs w:val="28"/>
          <w:lang w:val="ro-MD"/>
        </w:rPr>
        <w:t>efectiv</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transportul</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obiecte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orice</w:t>
      </w:r>
      <w:r w:rsidR="00BE1E32" w:rsidRPr="000B141A">
        <w:rPr>
          <w:sz w:val="28"/>
          <w:szCs w:val="28"/>
          <w:lang w:val="ro-MD"/>
        </w:rPr>
        <w:t xml:space="preserve"> </w:t>
      </w:r>
      <w:r w:rsidRPr="000B141A">
        <w:rPr>
          <w:sz w:val="28"/>
          <w:szCs w:val="28"/>
          <w:lang w:val="ro-MD"/>
        </w:rPr>
        <w:t>tip,</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Pr="000B141A">
        <w:rPr>
          <w:sz w:val="28"/>
          <w:szCs w:val="28"/>
          <w:lang w:val="ro-MD"/>
        </w:rPr>
        <w:t>excepția</w:t>
      </w:r>
      <w:r w:rsidR="00BE1E32" w:rsidRPr="000B141A">
        <w:rPr>
          <w:sz w:val="28"/>
          <w:szCs w:val="28"/>
          <w:lang w:val="ro-MD"/>
        </w:rPr>
        <w:t xml:space="preserve"> </w:t>
      </w:r>
      <w:r w:rsidRPr="000B141A">
        <w:rPr>
          <w:sz w:val="28"/>
          <w:szCs w:val="28"/>
          <w:lang w:val="ro-MD"/>
        </w:rPr>
        <w:t>dunajului</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sprijinire</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transporturilor</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lemn,</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este</w:t>
      </w:r>
      <w:r w:rsidR="00BE1E32" w:rsidRPr="000B141A">
        <w:rPr>
          <w:sz w:val="28"/>
          <w:szCs w:val="28"/>
          <w:lang w:val="ro-MD"/>
        </w:rPr>
        <w:t xml:space="preserve"> </w:t>
      </w:r>
      <w:r w:rsidRPr="000B141A">
        <w:rPr>
          <w:sz w:val="28"/>
          <w:szCs w:val="28"/>
          <w:lang w:val="ro-MD"/>
        </w:rPr>
        <w:t>construit</w:t>
      </w:r>
      <w:r w:rsidR="00BE1E32" w:rsidRPr="000B141A">
        <w:rPr>
          <w:sz w:val="28"/>
          <w:szCs w:val="28"/>
          <w:lang w:val="ro-MD"/>
        </w:rPr>
        <w:t xml:space="preserve"> </w:t>
      </w:r>
      <w:r w:rsidRPr="000B141A">
        <w:rPr>
          <w:sz w:val="28"/>
          <w:szCs w:val="28"/>
          <w:lang w:val="ro-MD"/>
        </w:rPr>
        <w:t>din</w:t>
      </w:r>
      <w:r w:rsidR="00BE1E32" w:rsidRPr="000B141A">
        <w:rPr>
          <w:sz w:val="28"/>
          <w:szCs w:val="28"/>
          <w:lang w:val="ro-MD"/>
        </w:rPr>
        <w:t xml:space="preserve"> </w:t>
      </w:r>
      <w:r w:rsidRPr="000B141A">
        <w:rPr>
          <w:sz w:val="28"/>
          <w:szCs w:val="28"/>
          <w:lang w:val="ro-MD"/>
        </w:rPr>
        <w:t>lemn</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același</w:t>
      </w:r>
      <w:r w:rsidR="00BE1E32" w:rsidRPr="000B141A">
        <w:rPr>
          <w:sz w:val="28"/>
          <w:szCs w:val="28"/>
          <w:lang w:val="ro-MD"/>
        </w:rPr>
        <w:t xml:space="preserve"> </w:t>
      </w:r>
      <w:r w:rsidRPr="000B141A">
        <w:rPr>
          <w:sz w:val="28"/>
          <w:szCs w:val="28"/>
          <w:lang w:val="ro-MD"/>
        </w:rPr>
        <w:t>tip</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calitate</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Pr="000B141A">
        <w:rPr>
          <w:sz w:val="28"/>
          <w:szCs w:val="28"/>
          <w:lang w:val="ro-MD"/>
        </w:rPr>
        <w:t>cele</w:t>
      </w:r>
      <w:r w:rsidR="00BE1E32" w:rsidRPr="000B141A">
        <w:rPr>
          <w:sz w:val="28"/>
          <w:szCs w:val="28"/>
          <w:lang w:val="ro-MD"/>
        </w:rPr>
        <w:t xml:space="preserve"> </w:t>
      </w:r>
      <w:r w:rsidRPr="000B141A">
        <w:rPr>
          <w:sz w:val="28"/>
          <w:szCs w:val="28"/>
          <w:lang w:val="ro-MD"/>
        </w:rPr>
        <w:t>ale</w:t>
      </w:r>
      <w:r w:rsidR="00BE1E32" w:rsidRPr="000B141A">
        <w:rPr>
          <w:sz w:val="28"/>
          <w:szCs w:val="28"/>
          <w:lang w:val="ro-MD"/>
        </w:rPr>
        <w:t xml:space="preserve"> </w:t>
      </w:r>
      <w:r w:rsidRPr="000B141A">
        <w:rPr>
          <w:sz w:val="28"/>
          <w:szCs w:val="28"/>
          <w:lang w:val="ro-MD"/>
        </w:rPr>
        <w:t>lemnului</w:t>
      </w:r>
      <w:r w:rsidR="00BE1E32" w:rsidRPr="000B141A">
        <w:rPr>
          <w:sz w:val="28"/>
          <w:szCs w:val="28"/>
          <w:lang w:val="ro-MD"/>
        </w:rPr>
        <w:t xml:space="preserve"> </w:t>
      </w:r>
      <w:r w:rsidRPr="000B141A">
        <w:rPr>
          <w:sz w:val="28"/>
          <w:szCs w:val="28"/>
          <w:lang w:val="ro-MD"/>
        </w:rPr>
        <w:t>transportat</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îndeplinește</w:t>
      </w:r>
      <w:r w:rsidR="00BE1E32" w:rsidRPr="000B141A">
        <w:rPr>
          <w:sz w:val="28"/>
          <w:szCs w:val="28"/>
          <w:lang w:val="ro-MD"/>
        </w:rPr>
        <w:t xml:space="preserve"> </w:t>
      </w:r>
      <w:r w:rsidRPr="000B141A">
        <w:rPr>
          <w:sz w:val="28"/>
          <w:szCs w:val="28"/>
          <w:lang w:val="ro-MD"/>
        </w:rPr>
        <w:t>aceleași</w:t>
      </w:r>
      <w:r w:rsidR="00BE1E32" w:rsidRPr="000B141A">
        <w:rPr>
          <w:sz w:val="28"/>
          <w:szCs w:val="28"/>
          <w:lang w:val="ro-MD"/>
        </w:rPr>
        <w:t xml:space="preserve"> </w:t>
      </w:r>
      <w:r w:rsidRPr="000B141A">
        <w:rPr>
          <w:sz w:val="28"/>
          <w:szCs w:val="28"/>
          <w:lang w:val="ro-MD"/>
        </w:rPr>
        <w:t>cerințe</w:t>
      </w:r>
      <w:r w:rsidR="00BE1E32" w:rsidRPr="000B141A">
        <w:rPr>
          <w:sz w:val="28"/>
          <w:szCs w:val="28"/>
          <w:lang w:val="ro-MD"/>
        </w:rPr>
        <w:t xml:space="preserve"> </w:t>
      </w:r>
      <w:r w:rsidRPr="000B141A">
        <w:rPr>
          <w:sz w:val="28"/>
          <w:szCs w:val="28"/>
          <w:lang w:val="ro-MD"/>
        </w:rPr>
        <w:t>fitosanitare</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Pr="000B141A">
        <w:rPr>
          <w:sz w:val="28"/>
          <w:szCs w:val="28"/>
          <w:lang w:val="ro-MD"/>
        </w:rPr>
        <w:t>cele</w:t>
      </w:r>
      <w:r w:rsidR="00BE1E32" w:rsidRPr="000B141A">
        <w:rPr>
          <w:sz w:val="28"/>
          <w:szCs w:val="28"/>
          <w:lang w:val="ro-MD"/>
        </w:rPr>
        <w:t xml:space="preserve"> </w:t>
      </w:r>
      <w:r w:rsidRPr="000B141A">
        <w:rPr>
          <w:sz w:val="28"/>
          <w:szCs w:val="28"/>
          <w:lang w:val="ro-MD"/>
        </w:rPr>
        <w:t>îndeplinite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lemnul</w:t>
      </w:r>
      <w:r w:rsidR="00BE1E32" w:rsidRPr="000B141A">
        <w:rPr>
          <w:sz w:val="28"/>
          <w:szCs w:val="28"/>
          <w:lang w:val="ro-MD"/>
        </w:rPr>
        <w:t xml:space="preserve"> </w:t>
      </w:r>
      <w:r w:rsidRPr="000B141A">
        <w:rPr>
          <w:sz w:val="28"/>
          <w:szCs w:val="28"/>
          <w:lang w:val="ro-MD"/>
        </w:rPr>
        <w:t>transportat,</w:t>
      </w:r>
      <w:r w:rsidR="00BE1E32" w:rsidRPr="000B141A">
        <w:rPr>
          <w:sz w:val="28"/>
          <w:szCs w:val="28"/>
          <w:lang w:val="ro-MD"/>
        </w:rPr>
        <w:t xml:space="preserve"> </w:t>
      </w:r>
      <w:r w:rsidRPr="000B141A">
        <w:rPr>
          <w:sz w:val="28"/>
          <w:szCs w:val="28"/>
          <w:lang w:val="ro-MD"/>
        </w:rPr>
        <w:t>dar</w:t>
      </w:r>
      <w:r w:rsidR="00BE1E32" w:rsidRPr="000B141A">
        <w:rPr>
          <w:sz w:val="28"/>
          <w:szCs w:val="28"/>
          <w:lang w:val="ro-MD"/>
        </w:rPr>
        <w:t xml:space="preserve"> </w:t>
      </w:r>
      <w:r w:rsidRPr="000B141A">
        <w:rPr>
          <w:sz w:val="28"/>
          <w:szCs w:val="28"/>
          <w:lang w:val="ro-MD"/>
        </w:rPr>
        <w:t>incluzând</w:t>
      </w:r>
      <w:r w:rsidR="00BE1E32" w:rsidRPr="000B141A">
        <w:rPr>
          <w:sz w:val="28"/>
          <w:szCs w:val="28"/>
          <w:lang w:val="ro-MD"/>
        </w:rPr>
        <w:t xml:space="preserve"> </w:t>
      </w:r>
      <w:r w:rsidRPr="000B141A">
        <w:rPr>
          <w:sz w:val="28"/>
          <w:szCs w:val="28"/>
          <w:lang w:val="ro-MD"/>
        </w:rPr>
        <w:t>lemnul</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nu</w:t>
      </w:r>
      <w:r w:rsidR="00BE1E32" w:rsidRPr="000B141A">
        <w:rPr>
          <w:sz w:val="28"/>
          <w:szCs w:val="28"/>
          <w:lang w:val="ro-MD"/>
        </w:rPr>
        <w:t xml:space="preserve"> </w:t>
      </w:r>
      <w:r w:rsidRPr="000B141A">
        <w:rPr>
          <w:sz w:val="28"/>
          <w:szCs w:val="28"/>
          <w:lang w:val="ro-MD"/>
        </w:rPr>
        <w:t>și-a</w:t>
      </w:r>
      <w:r w:rsidR="00BE1E32" w:rsidRPr="000B141A">
        <w:rPr>
          <w:sz w:val="28"/>
          <w:szCs w:val="28"/>
          <w:lang w:val="ro-MD"/>
        </w:rPr>
        <w:t xml:space="preserve"> </w:t>
      </w:r>
      <w:r w:rsidRPr="000B141A">
        <w:rPr>
          <w:sz w:val="28"/>
          <w:szCs w:val="28"/>
          <w:lang w:val="ro-MD"/>
        </w:rPr>
        <w:t>păstrat</w:t>
      </w:r>
      <w:r w:rsidR="00BE1E32" w:rsidRPr="000B141A">
        <w:rPr>
          <w:sz w:val="28"/>
          <w:szCs w:val="28"/>
          <w:lang w:val="ro-MD"/>
        </w:rPr>
        <w:t xml:space="preserve"> </w:t>
      </w:r>
      <w:r w:rsidRPr="000B141A">
        <w:rPr>
          <w:sz w:val="28"/>
          <w:szCs w:val="28"/>
          <w:lang w:val="ro-MD"/>
        </w:rPr>
        <w:t>suprafața</w:t>
      </w:r>
      <w:r w:rsidR="00BE1E32" w:rsidRPr="000B141A">
        <w:rPr>
          <w:sz w:val="28"/>
          <w:szCs w:val="28"/>
          <w:lang w:val="ro-MD"/>
        </w:rPr>
        <w:t xml:space="preserve"> </w:t>
      </w:r>
      <w:r w:rsidRPr="000B141A">
        <w:rPr>
          <w:sz w:val="28"/>
          <w:szCs w:val="28"/>
          <w:lang w:val="ro-MD"/>
        </w:rPr>
        <w:t>rotundă</w:t>
      </w:r>
      <w:r w:rsidR="00BE1E32" w:rsidRPr="000B141A">
        <w:rPr>
          <w:sz w:val="28"/>
          <w:szCs w:val="28"/>
          <w:lang w:val="ro-MD"/>
        </w:rPr>
        <w:t xml:space="preserve"> </w:t>
      </w:r>
      <w:r w:rsidRPr="000B141A">
        <w:rPr>
          <w:sz w:val="28"/>
          <w:szCs w:val="28"/>
          <w:lang w:val="ro-MD"/>
        </w:rPr>
        <w:t>naturală</w:t>
      </w:r>
      <w:r w:rsidRPr="000B141A">
        <w:rPr>
          <w:sz w:val="28"/>
          <w:szCs w:val="28"/>
          <w:shd w:val="clear" w:color="auto" w:fill="FFFFFF"/>
          <w:lang w:val="ro-MD"/>
        </w:rPr>
        <w:t>”</w:t>
      </w:r>
      <w:r w:rsidR="00BE1E32" w:rsidRPr="000B141A">
        <w:rPr>
          <w:sz w:val="28"/>
          <w:szCs w:val="28"/>
          <w:shd w:val="clear" w:color="auto" w:fill="FFFFFF"/>
          <w:lang w:val="ro-MD"/>
        </w:rPr>
        <w:t xml:space="preserve"> </w:t>
      </w:r>
      <w:r w:rsidRPr="000B141A">
        <w:rPr>
          <w:sz w:val="28"/>
          <w:szCs w:val="28"/>
          <w:shd w:val="clear" w:color="auto" w:fill="FFFFFF"/>
          <w:lang w:val="ro-MD"/>
        </w:rPr>
        <w:t>se</w:t>
      </w:r>
      <w:r w:rsidR="00BE1E32" w:rsidRPr="000B141A">
        <w:rPr>
          <w:sz w:val="28"/>
          <w:szCs w:val="28"/>
          <w:shd w:val="clear" w:color="auto" w:fill="FFFFFF"/>
          <w:lang w:val="ro-MD"/>
        </w:rPr>
        <w:t xml:space="preserve"> </w:t>
      </w:r>
      <w:r w:rsidRPr="000B141A">
        <w:rPr>
          <w:sz w:val="28"/>
          <w:szCs w:val="28"/>
          <w:shd w:val="clear" w:color="auto" w:fill="FFFFFF"/>
          <w:lang w:val="ro-MD"/>
        </w:rPr>
        <w:t>substituie</w:t>
      </w:r>
      <w:r w:rsidR="00BE1E32" w:rsidRPr="000B141A">
        <w:rPr>
          <w:sz w:val="28"/>
          <w:szCs w:val="28"/>
          <w:shd w:val="clear" w:color="auto" w:fill="FFFFFF"/>
          <w:lang w:val="ro-MD"/>
        </w:rPr>
        <w:t xml:space="preserve"> </w:t>
      </w:r>
      <w:r w:rsidRPr="000B141A">
        <w:rPr>
          <w:sz w:val="28"/>
          <w:szCs w:val="28"/>
          <w:shd w:val="clear" w:color="auto" w:fill="FFFFFF"/>
          <w:lang w:val="ro-MD"/>
        </w:rPr>
        <w:t>cu</w:t>
      </w:r>
      <w:r w:rsidR="00BE1E32" w:rsidRPr="000B141A">
        <w:rPr>
          <w:sz w:val="28"/>
          <w:szCs w:val="28"/>
          <w:shd w:val="clear" w:color="auto" w:fill="FFFFFF"/>
          <w:lang w:val="ro-MD"/>
        </w:rPr>
        <w:t xml:space="preserve"> </w:t>
      </w:r>
      <w:r w:rsidRPr="000B141A">
        <w:rPr>
          <w:sz w:val="28"/>
          <w:szCs w:val="28"/>
          <w:shd w:val="clear" w:color="auto" w:fill="FFFFFF"/>
          <w:lang w:val="ro-MD"/>
        </w:rPr>
        <w:t>textul</w:t>
      </w:r>
      <w:r w:rsidR="00BE1E32" w:rsidRPr="000B141A">
        <w:rPr>
          <w:sz w:val="28"/>
          <w:szCs w:val="28"/>
          <w:shd w:val="clear" w:color="auto" w:fill="FFFFFF"/>
          <w:lang w:val="ro-MD"/>
        </w:rPr>
        <w:t xml:space="preserve"> </w:t>
      </w:r>
      <w:r w:rsidRPr="000B141A">
        <w:rPr>
          <w:sz w:val="28"/>
          <w:szCs w:val="28"/>
          <w:shd w:val="clear" w:color="auto" w:fill="FFFFFF"/>
          <w:lang w:val="ro-MD"/>
        </w:rPr>
        <w:t>„</w:t>
      </w:r>
      <w:r w:rsidRPr="000B141A">
        <w:rPr>
          <w:sz w:val="28"/>
          <w:szCs w:val="28"/>
        </w:rPr>
        <w:t>Lemn</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macrophyllum</w:t>
      </w:r>
      <w:r w:rsidR="00BE1E32" w:rsidRPr="000B141A">
        <w:rPr>
          <w:sz w:val="28"/>
          <w:szCs w:val="28"/>
        </w:rPr>
        <w:t xml:space="preserve"> </w:t>
      </w:r>
      <w:r w:rsidRPr="000B141A">
        <w:rPr>
          <w:sz w:val="28"/>
          <w:szCs w:val="28"/>
        </w:rPr>
        <w:t>Pursh,</w:t>
      </w:r>
      <w:r w:rsidR="00BE1E32" w:rsidRPr="000B141A">
        <w:rPr>
          <w:sz w:val="28"/>
          <w:szCs w:val="28"/>
        </w:rPr>
        <w:t xml:space="preserve"> </w:t>
      </w:r>
      <w:r w:rsidRPr="000B141A">
        <w:rPr>
          <w:rStyle w:val="oj-italic"/>
          <w:i/>
          <w:iCs/>
          <w:sz w:val="28"/>
          <w:szCs w:val="28"/>
        </w:rPr>
        <w:t>Aesculus</w:t>
      </w:r>
      <w:r w:rsidR="00BE1E32" w:rsidRPr="000B141A">
        <w:rPr>
          <w:rStyle w:val="oj-italic"/>
          <w:i/>
          <w:iCs/>
          <w:sz w:val="28"/>
          <w:szCs w:val="28"/>
        </w:rPr>
        <w:t xml:space="preserve"> </w:t>
      </w:r>
      <w:r w:rsidRPr="000B141A">
        <w:rPr>
          <w:rStyle w:val="oj-italic"/>
          <w:i/>
          <w:iCs/>
          <w:sz w:val="28"/>
          <w:szCs w:val="28"/>
        </w:rPr>
        <w:t>californica</w:t>
      </w:r>
      <w:r w:rsidR="00BE1E32" w:rsidRPr="000B141A">
        <w:rPr>
          <w:sz w:val="28"/>
          <w:szCs w:val="28"/>
        </w:rPr>
        <w:t xml:space="preserve"> </w:t>
      </w:r>
      <w:r w:rsidRPr="000B141A">
        <w:rPr>
          <w:sz w:val="28"/>
          <w:szCs w:val="28"/>
        </w:rPr>
        <w:t>(Spach)</w:t>
      </w:r>
      <w:r w:rsidR="00BE1E32" w:rsidRPr="000B141A">
        <w:rPr>
          <w:sz w:val="28"/>
          <w:szCs w:val="28"/>
        </w:rPr>
        <w:t xml:space="preserve"> </w:t>
      </w:r>
      <w:r w:rsidRPr="000B141A">
        <w:rPr>
          <w:sz w:val="28"/>
          <w:szCs w:val="28"/>
        </w:rPr>
        <w:t>Nutt.,</w:t>
      </w:r>
      <w:r w:rsidR="00BE1E32" w:rsidRPr="000B141A">
        <w:rPr>
          <w:sz w:val="28"/>
          <w:szCs w:val="28"/>
        </w:rPr>
        <w:t xml:space="preserve"> </w:t>
      </w:r>
      <w:r w:rsidRPr="000B141A">
        <w:rPr>
          <w:rStyle w:val="oj-italic"/>
          <w:i/>
          <w:iCs/>
          <w:sz w:val="28"/>
          <w:szCs w:val="28"/>
        </w:rPr>
        <w:t>Lithocarpus</w:t>
      </w:r>
      <w:r w:rsidR="00BE1E32" w:rsidRPr="000B141A">
        <w:rPr>
          <w:rStyle w:val="oj-italic"/>
          <w:i/>
          <w:iCs/>
          <w:sz w:val="28"/>
          <w:szCs w:val="28"/>
        </w:rPr>
        <w:t xml:space="preserve"> </w:t>
      </w:r>
      <w:r w:rsidRPr="000B141A">
        <w:rPr>
          <w:rStyle w:val="oj-italic"/>
          <w:i/>
          <w:iCs/>
          <w:sz w:val="28"/>
          <w:szCs w:val="28"/>
        </w:rPr>
        <w:t>densiflorus</w:t>
      </w:r>
      <w:r w:rsidR="00BE1E32" w:rsidRPr="000B141A">
        <w:rPr>
          <w:sz w:val="28"/>
          <w:szCs w:val="28"/>
        </w:rPr>
        <w:t xml:space="preserve"> </w:t>
      </w:r>
      <w:r w:rsidRPr="000B141A">
        <w:rPr>
          <w:sz w:val="28"/>
          <w:szCs w:val="28"/>
        </w:rPr>
        <w:t>(Hook.</w:t>
      </w:r>
      <w:r w:rsidR="00BE1E32" w:rsidRPr="000B141A">
        <w:rPr>
          <w:sz w:val="28"/>
          <w:szCs w:val="28"/>
        </w:rPr>
        <w:t xml:space="preserve"> </w:t>
      </w:r>
      <w:r w:rsidRPr="000B141A">
        <w:rPr>
          <w:sz w:val="28"/>
          <w:szCs w:val="28"/>
        </w:rPr>
        <w:t>&amp;</w:t>
      </w:r>
      <w:r w:rsidR="00BE1E32" w:rsidRPr="000B141A">
        <w:rPr>
          <w:sz w:val="28"/>
          <w:szCs w:val="28"/>
        </w:rPr>
        <w:t xml:space="preserve"> </w:t>
      </w:r>
      <w:r w:rsidRPr="000B141A">
        <w:rPr>
          <w:sz w:val="28"/>
          <w:szCs w:val="28"/>
        </w:rPr>
        <w:t>Arn.)</w:t>
      </w:r>
      <w:r w:rsidR="00BE1E32" w:rsidRPr="000B141A">
        <w:rPr>
          <w:sz w:val="28"/>
          <w:szCs w:val="28"/>
        </w:rPr>
        <w:t xml:space="preserve"> </w:t>
      </w:r>
      <w:r w:rsidRPr="000B141A">
        <w:rPr>
          <w:sz w:val="28"/>
          <w:szCs w:val="28"/>
        </w:rPr>
        <w:t>Rehd.,</w:t>
      </w:r>
      <w:r w:rsidR="00BE1E32" w:rsidRPr="000B141A">
        <w:rPr>
          <w:sz w:val="28"/>
          <w:szCs w:val="28"/>
        </w:rPr>
        <w:t xml:space="preserve"> </w:t>
      </w:r>
      <w:r w:rsidRPr="000B141A">
        <w:rPr>
          <w:rStyle w:val="oj-italic"/>
          <w:i/>
          <w:iCs/>
          <w:sz w:val="28"/>
          <w:szCs w:val="28"/>
        </w:rPr>
        <w:t>Quercus</w:t>
      </w:r>
      <w:r w:rsidR="00BE1E32" w:rsidRPr="000B141A">
        <w:rPr>
          <w:sz w:val="28"/>
          <w:szCs w:val="28"/>
        </w:rPr>
        <w:t xml:space="preserve"> </w:t>
      </w:r>
      <w:r w:rsidRPr="000B141A">
        <w:rPr>
          <w:sz w:val="28"/>
          <w:szCs w:val="28"/>
        </w:rPr>
        <w:t>L.</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rStyle w:val="oj-italic"/>
          <w:i/>
          <w:iCs/>
          <w:sz w:val="28"/>
          <w:szCs w:val="28"/>
        </w:rPr>
        <w:t>Taxus</w:t>
      </w:r>
      <w:r w:rsidR="00BE1E32" w:rsidRPr="000B141A">
        <w:rPr>
          <w:rStyle w:val="oj-italic"/>
          <w:i/>
          <w:iCs/>
          <w:sz w:val="28"/>
          <w:szCs w:val="28"/>
        </w:rPr>
        <w:t xml:space="preserve"> </w:t>
      </w:r>
      <w:r w:rsidRPr="000B141A">
        <w:rPr>
          <w:rStyle w:val="oj-italic"/>
          <w:i/>
          <w:iCs/>
          <w:sz w:val="28"/>
          <w:szCs w:val="28"/>
        </w:rPr>
        <w:t>brevifolia</w:t>
      </w:r>
      <w:r w:rsidR="00BE1E32" w:rsidRPr="000B141A">
        <w:rPr>
          <w:sz w:val="28"/>
          <w:szCs w:val="28"/>
        </w:rPr>
        <w:t xml:space="preserve"> </w:t>
      </w:r>
      <w:r w:rsidRPr="000B141A">
        <w:rPr>
          <w:sz w:val="28"/>
          <w:szCs w:val="28"/>
        </w:rPr>
        <w:t>Nutt.,</w:t>
      </w:r>
      <w:r w:rsidR="00BE1E32" w:rsidRPr="000B141A">
        <w:rPr>
          <w:sz w:val="28"/>
          <w:szCs w:val="28"/>
        </w:rPr>
        <w:t xml:space="preserve"> </w:t>
      </w:r>
      <w:r w:rsidRPr="000B141A">
        <w:rPr>
          <w:sz w:val="28"/>
          <w:szCs w:val="28"/>
        </w:rPr>
        <w:t>altul</w:t>
      </w:r>
      <w:r w:rsidR="00BE1E32" w:rsidRPr="000B141A">
        <w:rPr>
          <w:sz w:val="28"/>
          <w:szCs w:val="28"/>
        </w:rPr>
        <w:t xml:space="preserve"> </w:t>
      </w:r>
      <w:r w:rsidRPr="000B141A">
        <w:rPr>
          <w:sz w:val="28"/>
          <w:szCs w:val="28"/>
        </w:rPr>
        <w:t>decât</w:t>
      </w:r>
      <w:r w:rsidR="00BE1E32" w:rsidRPr="000B141A">
        <w:rPr>
          <w:sz w:val="28"/>
          <w:szCs w:val="28"/>
        </w:rPr>
        <w:t xml:space="preserve"> </w:t>
      </w:r>
      <w:r w:rsidRPr="000B141A">
        <w:rPr>
          <w:sz w:val="28"/>
          <w:szCs w:val="28"/>
        </w:rPr>
        <w:t>sub</w:t>
      </w:r>
      <w:r w:rsidR="00BE1E32" w:rsidRPr="000B141A">
        <w:rPr>
          <w:sz w:val="28"/>
          <w:szCs w:val="28"/>
        </w:rPr>
        <w:t xml:space="preserve"> </w:t>
      </w:r>
      <w:r w:rsidRPr="000B141A">
        <w:rPr>
          <w:sz w:val="28"/>
          <w:szCs w:val="28"/>
        </w:rPr>
        <w:t>formă</w:t>
      </w:r>
      <w:r w:rsidR="00BE1E32" w:rsidRPr="000B141A">
        <w:rPr>
          <w:sz w:val="28"/>
          <w:szCs w:val="28"/>
        </w:rPr>
        <w:t xml:space="preserve"> </w:t>
      </w:r>
      <w:r w:rsidRPr="000B141A">
        <w:rPr>
          <w:sz w:val="28"/>
          <w:szCs w:val="28"/>
        </w:rPr>
        <w:t>de:</w:t>
      </w:r>
    </w:p>
    <w:p w14:paraId="69378B5C" w14:textId="0A35B888" w:rsidR="00D840C0" w:rsidRPr="000B141A" w:rsidRDefault="00D840C0" w:rsidP="007C186A">
      <w:pPr>
        <w:pStyle w:val="oj-normal"/>
        <w:spacing w:before="0" w:beforeAutospacing="0" w:after="0" w:afterAutospacing="0" w:line="276" w:lineRule="auto"/>
        <w:ind w:left="57" w:firstLine="652"/>
        <w:contextualSpacing/>
        <w:jc w:val="both"/>
        <w:rPr>
          <w:sz w:val="28"/>
          <w:szCs w:val="28"/>
        </w:rPr>
      </w:pPr>
      <w:r w:rsidRPr="000B141A">
        <w:rPr>
          <w:sz w:val="28"/>
          <w:szCs w:val="28"/>
        </w:rPr>
        <w:t>material</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ambalaj</w:t>
      </w:r>
      <w:r w:rsidR="00BE1E32" w:rsidRPr="000B141A">
        <w:rPr>
          <w:sz w:val="28"/>
          <w:szCs w:val="28"/>
        </w:rPr>
        <w:t xml:space="preserve"> </w:t>
      </w:r>
      <w:r w:rsidRPr="000B141A">
        <w:rPr>
          <w:sz w:val="28"/>
          <w:szCs w:val="28"/>
        </w:rPr>
        <w:t>din</w:t>
      </w:r>
      <w:r w:rsidR="00BE1E32" w:rsidRPr="000B141A">
        <w:rPr>
          <w:sz w:val="28"/>
          <w:szCs w:val="28"/>
        </w:rPr>
        <w:t xml:space="preserve"> </w:t>
      </w:r>
      <w:r w:rsidRPr="000B141A">
        <w:rPr>
          <w:sz w:val="28"/>
          <w:szCs w:val="28"/>
        </w:rPr>
        <w:t>lemn,</w:t>
      </w:r>
      <w:r w:rsidR="00BE1E32" w:rsidRPr="000B141A">
        <w:rPr>
          <w:sz w:val="28"/>
          <w:szCs w:val="28"/>
        </w:rPr>
        <w:t xml:space="preserve"> </w:t>
      </w:r>
      <w:r w:rsidRPr="000B141A">
        <w:rPr>
          <w:sz w:val="28"/>
          <w:szCs w:val="28"/>
        </w:rPr>
        <w:t>sub</w:t>
      </w:r>
      <w:r w:rsidR="00BE1E32" w:rsidRPr="000B141A">
        <w:rPr>
          <w:sz w:val="28"/>
          <w:szCs w:val="28"/>
        </w:rPr>
        <w:t xml:space="preserve"> </w:t>
      </w:r>
      <w:r w:rsidRPr="000B141A">
        <w:rPr>
          <w:sz w:val="28"/>
          <w:szCs w:val="28"/>
        </w:rPr>
        <w:t>formă</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casete,</w:t>
      </w:r>
      <w:r w:rsidR="00BE1E32" w:rsidRPr="000B141A">
        <w:rPr>
          <w:sz w:val="28"/>
          <w:szCs w:val="28"/>
        </w:rPr>
        <w:t xml:space="preserve"> </w:t>
      </w:r>
      <w:r w:rsidRPr="000B141A">
        <w:rPr>
          <w:sz w:val="28"/>
          <w:szCs w:val="28"/>
        </w:rPr>
        <w:t>cutii,</w:t>
      </w:r>
      <w:r w:rsidR="00BE1E32" w:rsidRPr="000B141A">
        <w:rPr>
          <w:sz w:val="28"/>
          <w:szCs w:val="28"/>
        </w:rPr>
        <w:t xml:space="preserve"> </w:t>
      </w:r>
      <w:r w:rsidRPr="000B141A">
        <w:rPr>
          <w:sz w:val="28"/>
          <w:szCs w:val="28"/>
        </w:rPr>
        <w:t>lăzi,</w:t>
      </w:r>
      <w:r w:rsidR="00BE1E32" w:rsidRPr="000B141A">
        <w:rPr>
          <w:sz w:val="28"/>
          <w:szCs w:val="28"/>
        </w:rPr>
        <w:t xml:space="preserve"> </w:t>
      </w:r>
      <w:r w:rsidRPr="000B141A">
        <w:rPr>
          <w:sz w:val="28"/>
          <w:szCs w:val="28"/>
        </w:rPr>
        <w:t>cilindri</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alte</w:t>
      </w:r>
      <w:r w:rsidR="00BE1E32" w:rsidRPr="000B141A">
        <w:rPr>
          <w:sz w:val="28"/>
          <w:szCs w:val="28"/>
        </w:rPr>
        <w:t xml:space="preserve"> </w:t>
      </w:r>
      <w:r w:rsidRPr="000B141A">
        <w:rPr>
          <w:sz w:val="28"/>
          <w:szCs w:val="28"/>
        </w:rPr>
        <w:t>ambalaje</w:t>
      </w:r>
      <w:r w:rsidR="00BE1E32" w:rsidRPr="000B141A">
        <w:rPr>
          <w:sz w:val="28"/>
          <w:szCs w:val="28"/>
        </w:rPr>
        <w:t xml:space="preserve"> </w:t>
      </w:r>
      <w:r w:rsidRPr="000B141A">
        <w:rPr>
          <w:sz w:val="28"/>
          <w:szCs w:val="28"/>
        </w:rPr>
        <w:t>similare,</w:t>
      </w:r>
      <w:r w:rsidR="00BE1E32" w:rsidRPr="000B141A">
        <w:rPr>
          <w:sz w:val="28"/>
          <w:szCs w:val="28"/>
        </w:rPr>
        <w:t xml:space="preserve"> </w:t>
      </w:r>
      <w:r w:rsidRPr="000B141A">
        <w:rPr>
          <w:sz w:val="28"/>
          <w:szCs w:val="28"/>
        </w:rPr>
        <w:t>paleți,</w:t>
      </w:r>
      <w:r w:rsidR="00BE1E32" w:rsidRPr="000B141A">
        <w:rPr>
          <w:sz w:val="28"/>
          <w:szCs w:val="28"/>
        </w:rPr>
        <w:t xml:space="preserve"> </w:t>
      </w:r>
      <w:r w:rsidRPr="000B141A">
        <w:rPr>
          <w:sz w:val="28"/>
          <w:szCs w:val="28"/>
        </w:rPr>
        <w:t>boxpaleți</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alte</w:t>
      </w:r>
      <w:r w:rsidR="00BE1E32" w:rsidRPr="000B141A">
        <w:rPr>
          <w:sz w:val="28"/>
          <w:szCs w:val="28"/>
        </w:rPr>
        <w:t xml:space="preserve"> </w:t>
      </w:r>
      <w:r w:rsidRPr="000B141A">
        <w:rPr>
          <w:sz w:val="28"/>
          <w:szCs w:val="28"/>
        </w:rPr>
        <w:t>platforme</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încărcare,</w:t>
      </w:r>
      <w:r w:rsidR="00BE1E32" w:rsidRPr="000B141A">
        <w:rPr>
          <w:sz w:val="28"/>
          <w:szCs w:val="28"/>
        </w:rPr>
        <w:t xml:space="preserve"> </w:t>
      </w:r>
      <w:r w:rsidRPr="000B141A">
        <w:rPr>
          <w:sz w:val="28"/>
          <w:szCs w:val="28"/>
        </w:rPr>
        <w:t>suporturi</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paleți,</w:t>
      </w:r>
      <w:r w:rsidR="00BE1E32" w:rsidRPr="000B141A">
        <w:rPr>
          <w:sz w:val="28"/>
          <w:szCs w:val="28"/>
        </w:rPr>
        <w:t xml:space="preserve"> </w:t>
      </w:r>
      <w:r w:rsidRPr="000B141A">
        <w:rPr>
          <w:sz w:val="28"/>
          <w:szCs w:val="28"/>
        </w:rPr>
        <w:lastRenderedPageBreak/>
        <w:t>dunaje,</w:t>
      </w:r>
      <w:r w:rsidR="00BE1E32" w:rsidRPr="000B141A">
        <w:rPr>
          <w:sz w:val="28"/>
          <w:szCs w:val="28"/>
        </w:rPr>
        <w:t xml:space="preserve"> </w:t>
      </w:r>
      <w:r w:rsidRPr="000B141A">
        <w:rPr>
          <w:sz w:val="28"/>
          <w:szCs w:val="28"/>
        </w:rPr>
        <w:t>indiferent</w:t>
      </w:r>
      <w:r w:rsidR="00BE1E32" w:rsidRPr="000B141A">
        <w:rPr>
          <w:sz w:val="28"/>
          <w:szCs w:val="28"/>
        </w:rPr>
        <w:t xml:space="preserve"> </w:t>
      </w:r>
      <w:r w:rsidRPr="000B141A">
        <w:rPr>
          <w:sz w:val="28"/>
          <w:szCs w:val="28"/>
        </w:rPr>
        <w:t>dacă</w:t>
      </w:r>
      <w:r w:rsidR="00BE1E32" w:rsidRPr="000B141A">
        <w:rPr>
          <w:sz w:val="28"/>
          <w:szCs w:val="28"/>
        </w:rPr>
        <w:t xml:space="preserve"> </w:t>
      </w:r>
      <w:r w:rsidRPr="000B141A">
        <w:rPr>
          <w:sz w:val="28"/>
          <w:szCs w:val="28"/>
        </w:rPr>
        <w:t>sunt</w:t>
      </w:r>
      <w:r w:rsidR="00BE1E32" w:rsidRPr="000B141A">
        <w:rPr>
          <w:sz w:val="28"/>
          <w:szCs w:val="28"/>
        </w:rPr>
        <w:t xml:space="preserve"> </w:t>
      </w:r>
      <w:r w:rsidRPr="000B141A">
        <w:rPr>
          <w:sz w:val="28"/>
          <w:szCs w:val="28"/>
        </w:rPr>
        <w:t>sau</w:t>
      </w:r>
      <w:r w:rsidR="00BE1E32" w:rsidRPr="000B141A">
        <w:rPr>
          <w:sz w:val="28"/>
          <w:szCs w:val="28"/>
        </w:rPr>
        <w:t xml:space="preserve"> </w:t>
      </w:r>
      <w:r w:rsidRPr="000B141A">
        <w:rPr>
          <w:sz w:val="28"/>
          <w:szCs w:val="28"/>
        </w:rPr>
        <w:t>nu</w:t>
      </w:r>
      <w:r w:rsidR="00BE1E32" w:rsidRPr="000B141A">
        <w:rPr>
          <w:sz w:val="28"/>
          <w:szCs w:val="28"/>
        </w:rPr>
        <w:t xml:space="preserve"> </w:t>
      </w:r>
      <w:r w:rsidRPr="000B141A">
        <w:rPr>
          <w:sz w:val="28"/>
          <w:szCs w:val="28"/>
        </w:rPr>
        <w:t>în</w:t>
      </w:r>
      <w:r w:rsidR="00BE1E32" w:rsidRPr="000B141A">
        <w:rPr>
          <w:sz w:val="28"/>
          <w:szCs w:val="28"/>
        </w:rPr>
        <w:t xml:space="preserve"> </w:t>
      </w:r>
      <w:r w:rsidRPr="000B141A">
        <w:rPr>
          <w:sz w:val="28"/>
          <w:szCs w:val="28"/>
        </w:rPr>
        <w:t>uz</w:t>
      </w:r>
      <w:r w:rsidR="00BE1E32" w:rsidRPr="000B141A">
        <w:rPr>
          <w:sz w:val="28"/>
          <w:szCs w:val="28"/>
        </w:rPr>
        <w:t xml:space="preserve"> </w:t>
      </w:r>
      <w:r w:rsidRPr="000B141A">
        <w:rPr>
          <w:sz w:val="28"/>
          <w:szCs w:val="28"/>
        </w:rPr>
        <w:t>efectiv</w:t>
      </w:r>
      <w:r w:rsidR="00BE1E32" w:rsidRPr="000B141A">
        <w:rPr>
          <w:sz w:val="28"/>
          <w:szCs w:val="28"/>
        </w:rPr>
        <w:t xml:space="preserve"> </w:t>
      </w:r>
      <w:r w:rsidRPr="000B141A">
        <w:rPr>
          <w:sz w:val="28"/>
          <w:szCs w:val="28"/>
        </w:rPr>
        <w:t>în</w:t>
      </w:r>
      <w:r w:rsidR="00BE1E32" w:rsidRPr="000B141A">
        <w:rPr>
          <w:sz w:val="28"/>
          <w:szCs w:val="28"/>
        </w:rPr>
        <w:t xml:space="preserve"> </w:t>
      </w:r>
      <w:r w:rsidRPr="000B141A">
        <w:rPr>
          <w:sz w:val="28"/>
          <w:szCs w:val="28"/>
        </w:rPr>
        <w:t>transportul</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obiecte</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orice</w:t>
      </w:r>
      <w:r w:rsidR="00BE1E32" w:rsidRPr="000B141A">
        <w:rPr>
          <w:sz w:val="28"/>
          <w:szCs w:val="28"/>
        </w:rPr>
        <w:t xml:space="preserve"> </w:t>
      </w:r>
      <w:r w:rsidRPr="000B141A">
        <w:rPr>
          <w:sz w:val="28"/>
          <w:szCs w:val="28"/>
        </w:rPr>
        <w:t>tip,</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excepția</w:t>
      </w:r>
      <w:r w:rsidR="00BE1E32" w:rsidRPr="000B141A">
        <w:rPr>
          <w:sz w:val="28"/>
          <w:szCs w:val="28"/>
        </w:rPr>
        <w:t xml:space="preserve"> </w:t>
      </w:r>
      <w:r w:rsidRPr="000B141A">
        <w:rPr>
          <w:sz w:val="28"/>
          <w:szCs w:val="28"/>
        </w:rPr>
        <w:t>dunajului</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sprijinire</w:t>
      </w:r>
      <w:r w:rsidR="00BE1E32" w:rsidRPr="000B141A">
        <w:rPr>
          <w:sz w:val="28"/>
          <w:szCs w:val="28"/>
        </w:rPr>
        <w:t xml:space="preserve"> </w:t>
      </w:r>
      <w:r w:rsidRPr="000B141A">
        <w:rPr>
          <w:sz w:val="28"/>
          <w:szCs w:val="28"/>
        </w:rPr>
        <w:t>a</w:t>
      </w:r>
      <w:r w:rsidR="00BE1E32" w:rsidRPr="000B141A">
        <w:rPr>
          <w:sz w:val="28"/>
          <w:szCs w:val="28"/>
        </w:rPr>
        <w:t xml:space="preserve"> </w:t>
      </w:r>
      <w:r w:rsidRPr="000B141A">
        <w:rPr>
          <w:sz w:val="28"/>
          <w:szCs w:val="28"/>
        </w:rPr>
        <w:t>transporturilor</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lemn,</w:t>
      </w:r>
      <w:r w:rsidR="00BE1E32" w:rsidRPr="000B141A">
        <w:rPr>
          <w:sz w:val="28"/>
          <w:szCs w:val="28"/>
        </w:rPr>
        <w:t xml:space="preserve"> </w:t>
      </w:r>
      <w:r w:rsidRPr="000B141A">
        <w:rPr>
          <w:sz w:val="28"/>
          <w:szCs w:val="28"/>
        </w:rPr>
        <w:t>care</w:t>
      </w:r>
      <w:r w:rsidR="00BE1E32" w:rsidRPr="000B141A">
        <w:rPr>
          <w:sz w:val="28"/>
          <w:szCs w:val="28"/>
        </w:rPr>
        <w:t xml:space="preserve"> </w:t>
      </w:r>
      <w:r w:rsidRPr="000B141A">
        <w:rPr>
          <w:sz w:val="28"/>
          <w:szCs w:val="28"/>
        </w:rPr>
        <w:t>este</w:t>
      </w:r>
      <w:r w:rsidR="00BE1E32" w:rsidRPr="000B141A">
        <w:rPr>
          <w:sz w:val="28"/>
          <w:szCs w:val="28"/>
        </w:rPr>
        <w:t xml:space="preserve"> </w:t>
      </w:r>
      <w:r w:rsidRPr="000B141A">
        <w:rPr>
          <w:sz w:val="28"/>
          <w:szCs w:val="28"/>
        </w:rPr>
        <w:t>construit</w:t>
      </w:r>
      <w:r w:rsidR="00BE1E32" w:rsidRPr="000B141A">
        <w:rPr>
          <w:sz w:val="28"/>
          <w:szCs w:val="28"/>
        </w:rPr>
        <w:t xml:space="preserve"> </w:t>
      </w:r>
      <w:r w:rsidRPr="000B141A">
        <w:rPr>
          <w:sz w:val="28"/>
          <w:szCs w:val="28"/>
        </w:rPr>
        <w:t>din</w:t>
      </w:r>
      <w:r w:rsidR="00BE1E32" w:rsidRPr="000B141A">
        <w:rPr>
          <w:sz w:val="28"/>
          <w:szCs w:val="28"/>
        </w:rPr>
        <w:t xml:space="preserve"> </w:t>
      </w:r>
      <w:r w:rsidRPr="000B141A">
        <w:rPr>
          <w:sz w:val="28"/>
          <w:szCs w:val="28"/>
        </w:rPr>
        <w:t>lemn</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același</w:t>
      </w:r>
      <w:r w:rsidR="00BE1E32" w:rsidRPr="000B141A">
        <w:rPr>
          <w:sz w:val="28"/>
          <w:szCs w:val="28"/>
        </w:rPr>
        <w:t xml:space="preserve"> </w:t>
      </w:r>
      <w:r w:rsidRPr="000B141A">
        <w:rPr>
          <w:sz w:val="28"/>
          <w:szCs w:val="28"/>
        </w:rPr>
        <w:t>tip</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calitate</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cele</w:t>
      </w:r>
      <w:r w:rsidR="00BE1E32" w:rsidRPr="000B141A">
        <w:rPr>
          <w:sz w:val="28"/>
          <w:szCs w:val="28"/>
        </w:rPr>
        <w:t xml:space="preserve"> </w:t>
      </w:r>
      <w:r w:rsidRPr="000B141A">
        <w:rPr>
          <w:sz w:val="28"/>
          <w:szCs w:val="28"/>
        </w:rPr>
        <w:t>ale</w:t>
      </w:r>
      <w:r w:rsidR="00BE1E32" w:rsidRPr="000B141A">
        <w:rPr>
          <w:sz w:val="28"/>
          <w:szCs w:val="28"/>
        </w:rPr>
        <w:t xml:space="preserve"> </w:t>
      </w:r>
      <w:r w:rsidRPr="000B141A">
        <w:rPr>
          <w:sz w:val="28"/>
          <w:szCs w:val="28"/>
        </w:rPr>
        <w:t>lemnului</w:t>
      </w:r>
      <w:r w:rsidR="00BE1E32" w:rsidRPr="000B141A">
        <w:rPr>
          <w:sz w:val="28"/>
          <w:szCs w:val="28"/>
        </w:rPr>
        <w:t xml:space="preserve"> </w:t>
      </w:r>
      <w:r w:rsidRPr="000B141A">
        <w:rPr>
          <w:sz w:val="28"/>
          <w:szCs w:val="28"/>
        </w:rPr>
        <w:t>transportat</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care</w:t>
      </w:r>
      <w:r w:rsidR="00BE1E32" w:rsidRPr="000B141A">
        <w:rPr>
          <w:sz w:val="28"/>
          <w:szCs w:val="28"/>
        </w:rPr>
        <w:t xml:space="preserve"> </w:t>
      </w:r>
      <w:r w:rsidRPr="000B141A">
        <w:rPr>
          <w:sz w:val="28"/>
          <w:szCs w:val="28"/>
        </w:rPr>
        <w:t>îndeplinește</w:t>
      </w:r>
      <w:r w:rsidR="00BE1E32" w:rsidRPr="000B141A">
        <w:rPr>
          <w:sz w:val="28"/>
          <w:szCs w:val="28"/>
        </w:rPr>
        <w:t xml:space="preserve"> </w:t>
      </w:r>
      <w:r w:rsidRPr="000B141A">
        <w:rPr>
          <w:sz w:val="28"/>
          <w:szCs w:val="28"/>
        </w:rPr>
        <w:t>aceleași</w:t>
      </w:r>
      <w:r w:rsidR="00BE1E32" w:rsidRPr="000B141A">
        <w:rPr>
          <w:sz w:val="28"/>
          <w:szCs w:val="28"/>
        </w:rPr>
        <w:t xml:space="preserve"> </w:t>
      </w:r>
      <w:r w:rsidRPr="000B141A">
        <w:rPr>
          <w:sz w:val="28"/>
          <w:szCs w:val="28"/>
        </w:rPr>
        <w:t>cerințe</w:t>
      </w:r>
      <w:r w:rsidR="00BE1E32" w:rsidRPr="000B141A">
        <w:rPr>
          <w:sz w:val="28"/>
          <w:szCs w:val="28"/>
        </w:rPr>
        <w:t xml:space="preserve"> </w:t>
      </w:r>
      <w:r w:rsidRPr="000B141A">
        <w:rPr>
          <w:sz w:val="28"/>
          <w:szCs w:val="28"/>
        </w:rPr>
        <w:t>fitosanitare</w:t>
      </w:r>
      <w:r w:rsidR="00BE1E32" w:rsidRPr="000B141A">
        <w:rPr>
          <w:sz w:val="28"/>
          <w:szCs w:val="28"/>
        </w:rPr>
        <w:t xml:space="preserve"> </w:t>
      </w:r>
      <w:r w:rsidRPr="000B141A">
        <w:rPr>
          <w:sz w:val="28"/>
          <w:szCs w:val="28"/>
        </w:rPr>
        <w:t>ale</w:t>
      </w:r>
      <w:r w:rsidR="00BE1E32" w:rsidRPr="000B141A">
        <w:rPr>
          <w:sz w:val="28"/>
          <w:szCs w:val="28"/>
        </w:rPr>
        <w:t xml:space="preserve"> </w:t>
      </w:r>
      <w:r w:rsidR="001E2786" w:rsidRPr="000B141A">
        <w:rPr>
          <w:sz w:val="28"/>
          <w:szCs w:val="28"/>
        </w:rPr>
        <w:t>Republicii Moldova</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cele</w:t>
      </w:r>
      <w:r w:rsidR="00BE1E32" w:rsidRPr="000B141A">
        <w:rPr>
          <w:sz w:val="28"/>
          <w:szCs w:val="28"/>
        </w:rPr>
        <w:t xml:space="preserve"> </w:t>
      </w:r>
      <w:r w:rsidRPr="000B141A">
        <w:rPr>
          <w:sz w:val="28"/>
          <w:szCs w:val="28"/>
        </w:rPr>
        <w:t>îndeplinite</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lemnul</w:t>
      </w:r>
      <w:r w:rsidR="00BE1E32" w:rsidRPr="000B141A">
        <w:rPr>
          <w:sz w:val="28"/>
          <w:szCs w:val="28"/>
        </w:rPr>
        <w:t xml:space="preserve"> </w:t>
      </w:r>
      <w:r w:rsidRPr="000B141A">
        <w:rPr>
          <w:sz w:val="28"/>
          <w:szCs w:val="28"/>
        </w:rPr>
        <w:t>transportat,</w:t>
      </w:r>
      <w:r w:rsidR="00BE1E32" w:rsidRPr="000B141A">
        <w:rPr>
          <w:sz w:val="28"/>
          <w:szCs w:val="28"/>
        </w:rPr>
        <w:t xml:space="preserve"> </w:t>
      </w:r>
      <w:r w:rsidRPr="000B141A">
        <w:rPr>
          <w:sz w:val="28"/>
          <w:szCs w:val="28"/>
        </w:rPr>
        <w:t>dar</w:t>
      </w:r>
      <w:r w:rsidR="00BE1E32" w:rsidRPr="000B141A">
        <w:rPr>
          <w:sz w:val="28"/>
          <w:szCs w:val="28"/>
        </w:rPr>
        <w:t xml:space="preserve"> </w:t>
      </w:r>
      <w:r w:rsidRPr="000B141A">
        <w:rPr>
          <w:sz w:val="28"/>
          <w:szCs w:val="28"/>
        </w:rPr>
        <w:t>incluzând</w:t>
      </w:r>
      <w:r w:rsidR="00BE1E32" w:rsidRPr="000B141A">
        <w:rPr>
          <w:sz w:val="28"/>
          <w:szCs w:val="28"/>
        </w:rPr>
        <w:t xml:space="preserve"> </w:t>
      </w:r>
      <w:r w:rsidRPr="000B141A">
        <w:rPr>
          <w:sz w:val="28"/>
          <w:szCs w:val="28"/>
        </w:rPr>
        <w:t>lemnul</w:t>
      </w:r>
      <w:r w:rsidR="00BE1E32" w:rsidRPr="000B141A">
        <w:rPr>
          <w:sz w:val="28"/>
          <w:szCs w:val="28"/>
        </w:rPr>
        <w:t xml:space="preserve"> </w:t>
      </w:r>
      <w:r w:rsidRPr="000B141A">
        <w:rPr>
          <w:sz w:val="28"/>
          <w:szCs w:val="28"/>
        </w:rPr>
        <w:t>care</w:t>
      </w:r>
      <w:r w:rsidR="00BE1E32" w:rsidRPr="000B141A">
        <w:rPr>
          <w:sz w:val="28"/>
          <w:szCs w:val="28"/>
        </w:rPr>
        <w:t xml:space="preserve"> </w:t>
      </w:r>
      <w:r w:rsidRPr="000B141A">
        <w:rPr>
          <w:sz w:val="28"/>
          <w:szCs w:val="28"/>
        </w:rPr>
        <w:t>nu</w:t>
      </w:r>
      <w:r w:rsidR="00BE1E32" w:rsidRPr="000B141A">
        <w:rPr>
          <w:sz w:val="28"/>
          <w:szCs w:val="28"/>
        </w:rPr>
        <w:t xml:space="preserve"> </w:t>
      </w:r>
      <w:r w:rsidRPr="000B141A">
        <w:rPr>
          <w:sz w:val="28"/>
          <w:szCs w:val="28"/>
        </w:rPr>
        <w:t>și-a</w:t>
      </w:r>
      <w:r w:rsidR="00BE1E32" w:rsidRPr="000B141A">
        <w:rPr>
          <w:sz w:val="28"/>
          <w:szCs w:val="28"/>
        </w:rPr>
        <w:t xml:space="preserve"> </w:t>
      </w:r>
      <w:r w:rsidRPr="000B141A">
        <w:rPr>
          <w:sz w:val="28"/>
          <w:szCs w:val="28"/>
        </w:rPr>
        <w:t>păstrat</w:t>
      </w:r>
      <w:r w:rsidR="00BE1E32" w:rsidRPr="000B141A">
        <w:rPr>
          <w:sz w:val="28"/>
          <w:szCs w:val="28"/>
        </w:rPr>
        <w:t xml:space="preserve"> </w:t>
      </w:r>
      <w:r w:rsidRPr="000B141A">
        <w:rPr>
          <w:sz w:val="28"/>
          <w:szCs w:val="28"/>
        </w:rPr>
        <w:t>suprafața</w:t>
      </w:r>
      <w:r w:rsidR="00BE1E32" w:rsidRPr="000B141A">
        <w:rPr>
          <w:sz w:val="28"/>
          <w:szCs w:val="28"/>
        </w:rPr>
        <w:t xml:space="preserve"> </w:t>
      </w:r>
      <w:r w:rsidRPr="000B141A">
        <w:rPr>
          <w:sz w:val="28"/>
          <w:szCs w:val="28"/>
        </w:rPr>
        <w:t>rotundă</w:t>
      </w:r>
      <w:r w:rsidR="00BE1E32" w:rsidRPr="000B141A">
        <w:rPr>
          <w:sz w:val="28"/>
          <w:szCs w:val="28"/>
        </w:rPr>
        <w:t xml:space="preserve"> </w:t>
      </w:r>
      <w:r w:rsidRPr="000B141A">
        <w:rPr>
          <w:sz w:val="28"/>
          <w:szCs w:val="28"/>
        </w:rPr>
        <w:t>natural,</w:t>
      </w:r>
    </w:p>
    <w:p w14:paraId="38365B1A" w14:textId="77CBA44A" w:rsidR="00D840C0" w:rsidRPr="000B141A" w:rsidRDefault="00D840C0" w:rsidP="007C186A">
      <w:pPr>
        <w:pStyle w:val="oj-normal"/>
        <w:spacing w:before="0" w:beforeAutospacing="0" w:after="0" w:afterAutospacing="0" w:line="276" w:lineRule="auto"/>
        <w:ind w:left="57" w:firstLine="652"/>
        <w:contextualSpacing/>
        <w:jc w:val="both"/>
        <w:rPr>
          <w:sz w:val="28"/>
          <w:szCs w:val="28"/>
        </w:rPr>
      </w:pPr>
      <w:r w:rsidRPr="000B141A">
        <w:rPr>
          <w:sz w:val="28"/>
          <w:szCs w:val="28"/>
        </w:rPr>
        <w:t>cu</w:t>
      </w:r>
      <w:r w:rsidR="00BE1E32" w:rsidRPr="000B141A">
        <w:rPr>
          <w:sz w:val="28"/>
          <w:szCs w:val="28"/>
        </w:rPr>
        <w:t xml:space="preserve"> </w:t>
      </w:r>
      <w:r w:rsidRPr="000B141A">
        <w:rPr>
          <w:sz w:val="28"/>
          <w:szCs w:val="28"/>
        </w:rPr>
        <w:t>excepția</w:t>
      </w:r>
      <w:r w:rsidR="00BE1E32" w:rsidRPr="000B141A">
        <w:rPr>
          <w:sz w:val="28"/>
          <w:szCs w:val="28"/>
        </w:rPr>
        <w:t xml:space="preserve"> </w:t>
      </w:r>
      <w:r w:rsidRPr="000B141A">
        <w:rPr>
          <w:sz w:val="28"/>
          <w:szCs w:val="28"/>
        </w:rPr>
        <w:t>lemnului</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rStyle w:val="oj-italic"/>
          <w:i/>
          <w:iCs/>
          <w:sz w:val="28"/>
          <w:szCs w:val="28"/>
        </w:rPr>
        <w:t>Acer</w:t>
      </w:r>
      <w:r w:rsidR="00BE1E32" w:rsidRPr="000B141A">
        <w:rPr>
          <w:rStyle w:val="oj-italic"/>
          <w:i/>
          <w:iCs/>
          <w:sz w:val="28"/>
          <w:szCs w:val="28"/>
        </w:rPr>
        <w:t xml:space="preserve"> </w:t>
      </w:r>
      <w:r w:rsidRPr="000B141A">
        <w:rPr>
          <w:rStyle w:val="oj-italic"/>
          <w:i/>
          <w:iCs/>
          <w:sz w:val="28"/>
          <w:szCs w:val="28"/>
        </w:rPr>
        <w:t>macrophyllum</w:t>
      </w:r>
      <w:r w:rsidR="00BE1E32" w:rsidRPr="000B141A">
        <w:rPr>
          <w:sz w:val="28"/>
          <w:szCs w:val="28"/>
        </w:rPr>
        <w:t xml:space="preserve"> </w:t>
      </w:r>
      <w:r w:rsidRPr="000B141A">
        <w:rPr>
          <w:sz w:val="28"/>
          <w:szCs w:val="28"/>
        </w:rPr>
        <w:t>Pursh</w:t>
      </w:r>
      <w:r w:rsidR="00BE1E32" w:rsidRPr="000B141A">
        <w:rPr>
          <w:sz w:val="28"/>
          <w:szCs w:val="28"/>
        </w:rPr>
        <w:t xml:space="preserve"> </w:t>
      </w:r>
      <w:r w:rsidRPr="000B141A">
        <w:rPr>
          <w:sz w:val="28"/>
          <w:szCs w:val="28"/>
        </w:rPr>
        <w:t>sub</w:t>
      </w:r>
      <w:r w:rsidR="00BE1E32" w:rsidRPr="000B141A">
        <w:rPr>
          <w:sz w:val="28"/>
          <w:szCs w:val="28"/>
        </w:rPr>
        <w:t xml:space="preserve"> </w:t>
      </w:r>
      <w:r w:rsidRPr="000B141A">
        <w:rPr>
          <w:sz w:val="28"/>
          <w:szCs w:val="28"/>
        </w:rPr>
        <w:t>formă</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furnir</w:t>
      </w:r>
      <w:r w:rsidR="00BE1E32" w:rsidRPr="000B141A">
        <w:rPr>
          <w:sz w:val="28"/>
          <w:szCs w:val="28"/>
        </w:rPr>
        <w:t xml:space="preserve"> </w:t>
      </w:r>
      <w:r w:rsidRPr="000B141A">
        <w:rPr>
          <w:sz w:val="28"/>
          <w:szCs w:val="28"/>
        </w:rPr>
        <w:t>cu</w:t>
      </w:r>
      <w:r w:rsidR="00BE1E32" w:rsidRPr="000B141A">
        <w:rPr>
          <w:sz w:val="28"/>
          <w:szCs w:val="28"/>
        </w:rPr>
        <w:t xml:space="preserve"> </w:t>
      </w:r>
      <w:r w:rsidRPr="000B141A">
        <w:rPr>
          <w:sz w:val="28"/>
          <w:szCs w:val="28"/>
        </w:rPr>
        <w:t>o</w:t>
      </w:r>
      <w:r w:rsidR="00BE1E32" w:rsidRPr="000B141A">
        <w:rPr>
          <w:sz w:val="28"/>
          <w:szCs w:val="28"/>
        </w:rPr>
        <w:t xml:space="preserve"> </w:t>
      </w:r>
      <w:r w:rsidRPr="000B141A">
        <w:rPr>
          <w:sz w:val="28"/>
          <w:szCs w:val="28"/>
        </w:rPr>
        <w:t>grosime</w:t>
      </w:r>
      <w:r w:rsidR="00BE1E32" w:rsidRPr="000B141A">
        <w:rPr>
          <w:sz w:val="28"/>
          <w:szCs w:val="28"/>
        </w:rPr>
        <w:t xml:space="preserve"> </w:t>
      </w:r>
      <w:r w:rsidRPr="000B141A">
        <w:rPr>
          <w:sz w:val="28"/>
          <w:szCs w:val="28"/>
        </w:rPr>
        <w:t>de</w:t>
      </w:r>
      <w:r w:rsidR="00BE1E32" w:rsidRPr="000B141A">
        <w:rPr>
          <w:sz w:val="28"/>
          <w:szCs w:val="28"/>
        </w:rPr>
        <w:t xml:space="preserve"> </w:t>
      </w:r>
      <w:r w:rsidRPr="000B141A">
        <w:rPr>
          <w:sz w:val="28"/>
          <w:szCs w:val="28"/>
        </w:rPr>
        <w:t>6</w:t>
      </w:r>
      <w:r w:rsidR="00BE1E32" w:rsidRPr="000B141A">
        <w:rPr>
          <w:sz w:val="28"/>
          <w:szCs w:val="28"/>
        </w:rPr>
        <w:t xml:space="preserve"> </w:t>
      </w:r>
      <w:r w:rsidRPr="000B141A">
        <w:rPr>
          <w:sz w:val="28"/>
          <w:szCs w:val="28"/>
        </w:rPr>
        <w:t>mm</w:t>
      </w:r>
      <w:r w:rsidR="00BE1E32" w:rsidRPr="000B141A">
        <w:rPr>
          <w:sz w:val="28"/>
          <w:szCs w:val="28"/>
        </w:rPr>
        <w:t xml:space="preserve"> </w:t>
      </w:r>
      <w:r w:rsidRPr="000B141A">
        <w:rPr>
          <w:sz w:val="28"/>
          <w:szCs w:val="28"/>
        </w:rPr>
        <w:t>sau</w:t>
      </w:r>
      <w:r w:rsidR="00BE1E32" w:rsidRPr="000B141A">
        <w:rPr>
          <w:sz w:val="28"/>
          <w:szCs w:val="28"/>
        </w:rPr>
        <w:t xml:space="preserve"> </w:t>
      </w:r>
      <w:r w:rsidRPr="000B141A">
        <w:rPr>
          <w:sz w:val="28"/>
          <w:szCs w:val="28"/>
        </w:rPr>
        <w:t>mai</w:t>
      </w:r>
      <w:r w:rsidR="00BE1E32" w:rsidRPr="000B141A">
        <w:rPr>
          <w:sz w:val="28"/>
          <w:szCs w:val="28"/>
        </w:rPr>
        <w:t xml:space="preserve"> </w:t>
      </w:r>
      <w:r w:rsidRPr="000B141A">
        <w:rPr>
          <w:sz w:val="28"/>
          <w:szCs w:val="28"/>
        </w:rPr>
        <w:t>mică</w:t>
      </w:r>
      <w:r w:rsidR="00BE1E32" w:rsidRPr="000B141A">
        <w:rPr>
          <w:sz w:val="28"/>
          <w:szCs w:val="28"/>
        </w:rPr>
        <w:t xml:space="preserve"> </w:t>
      </w:r>
      <w:r w:rsidRPr="000B141A">
        <w:rPr>
          <w:sz w:val="28"/>
          <w:szCs w:val="28"/>
        </w:rPr>
        <w:t>și</w:t>
      </w:r>
      <w:r w:rsidR="00BE1E32" w:rsidRPr="000B141A">
        <w:rPr>
          <w:sz w:val="28"/>
          <w:szCs w:val="28"/>
        </w:rPr>
        <w:t xml:space="preserve"> </w:t>
      </w:r>
      <w:r w:rsidRPr="000B141A">
        <w:rPr>
          <w:sz w:val="28"/>
          <w:szCs w:val="28"/>
        </w:rPr>
        <w:t>originar</w:t>
      </w:r>
      <w:r w:rsidR="00BE1E32" w:rsidRPr="000B141A">
        <w:rPr>
          <w:sz w:val="28"/>
          <w:szCs w:val="28"/>
        </w:rPr>
        <w:t xml:space="preserve"> </w:t>
      </w:r>
      <w:r w:rsidRPr="000B141A">
        <w:rPr>
          <w:sz w:val="28"/>
          <w:szCs w:val="28"/>
        </w:rPr>
        <w:t>din</w:t>
      </w:r>
      <w:r w:rsidR="00BE1E32" w:rsidRPr="000B141A">
        <w:rPr>
          <w:sz w:val="28"/>
          <w:szCs w:val="28"/>
        </w:rPr>
        <w:t xml:space="preserve"> </w:t>
      </w:r>
      <w:r w:rsidRPr="000B141A">
        <w:rPr>
          <w:sz w:val="28"/>
          <w:szCs w:val="28"/>
        </w:rPr>
        <w:t>Canada,</w:t>
      </w:r>
      <w:r w:rsidR="00BE1E32" w:rsidRPr="000B141A">
        <w:rPr>
          <w:sz w:val="28"/>
          <w:szCs w:val="28"/>
        </w:rPr>
        <w:t xml:space="preserve"> care poate fi introdus în Republica Moldova sub rezerva cerințelor prevăzute în anexa nr. 20”;</w:t>
      </w:r>
    </w:p>
    <w:p w14:paraId="3591FBA9" w14:textId="5508F23C" w:rsidR="00676AA1" w:rsidRPr="000B141A" w:rsidRDefault="00676AA1" w:rsidP="007C186A">
      <w:pPr>
        <w:pStyle w:val="Listparagraf"/>
        <w:tabs>
          <w:tab w:val="left" w:pos="1418"/>
          <w:tab w:val="left" w:pos="1560"/>
        </w:tabs>
        <w:spacing w:after="0" w:line="276" w:lineRule="auto"/>
        <w:ind w:left="57" w:firstLine="652"/>
        <w:jc w:val="both"/>
        <w:rPr>
          <w:rFonts w:ascii="Times New Roman" w:eastAsia="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.3.5.1</w:t>
      </w:r>
      <w:r w:rsidR="00D840C0" w:rsidRPr="000B141A">
        <w:rPr>
          <w:rFonts w:ascii="Times New Roman" w:hAnsi="Times New Roman" w:cs="Times New Roman"/>
          <w:sz w:val="28"/>
          <w:szCs w:val="28"/>
          <w:shd w:val="clear" w:color="auto" w:fill="FFFFFF"/>
          <w:lang w:val="ro-MD"/>
        </w:rPr>
        <w:t>6</w:t>
      </w:r>
      <w:r w:rsidRPr="000B141A">
        <w:rPr>
          <w:rFonts w:ascii="Times New Roman" w:hAnsi="Times New Roman" w:cs="Times New Roman"/>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C07684" w:rsidRPr="000B141A">
        <w:rPr>
          <w:rFonts w:ascii="Times New Roman" w:eastAsia="Times New Roman" w:hAnsi="Times New Roman" w:cs="Times New Roman"/>
          <w:sz w:val="28"/>
          <w:szCs w:val="28"/>
          <w:lang w:val="ro-MD"/>
        </w:rPr>
        <w:t>C</w:t>
      </w:r>
      <w:r w:rsidRPr="000B141A">
        <w:rPr>
          <w:rFonts w:ascii="Times New Roman" w:eastAsia="Times New Roman" w:hAnsi="Times New Roman" w:cs="Times New Roman"/>
          <w:sz w:val="28"/>
          <w:szCs w:val="28"/>
          <w:lang w:val="ro-MD"/>
        </w:rPr>
        <w:t>odul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NC</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„ex</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4401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40</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900”</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00C07684" w:rsidRPr="000B141A">
        <w:rPr>
          <w:rFonts w:ascii="Times New Roman" w:eastAsia="Times New Roman" w:hAnsi="Times New Roman" w:cs="Times New Roman"/>
          <w:sz w:val="28"/>
          <w:szCs w:val="28"/>
          <w:lang w:val="ro-MD"/>
        </w:rPr>
        <w:t>substituie cu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codul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NC</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„ex</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4401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49</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000”</w:t>
      </w:r>
      <w:r w:rsidR="009D08B4" w:rsidRPr="000B141A">
        <w:rPr>
          <w:rFonts w:ascii="Times New Roman" w:eastAsia="Times New Roman" w:hAnsi="Times New Roman" w:cs="Times New Roman"/>
          <w:sz w:val="28"/>
          <w:szCs w:val="28"/>
          <w:lang w:val="ro-MD"/>
        </w:rPr>
        <w:t>.</w:t>
      </w:r>
    </w:p>
    <w:p w14:paraId="37651843" w14:textId="38560869" w:rsidR="00246EEB" w:rsidRPr="000B141A" w:rsidRDefault="00246EEB"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b/>
          <w:sz w:val="28"/>
          <w:szCs w:val="28"/>
          <w:shd w:val="clear" w:color="auto" w:fill="FFFFFF"/>
          <w:lang w:val="ro-MD"/>
        </w:rPr>
        <w:t>1.</w:t>
      </w:r>
      <w:r w:rsidR="005E0C22"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w:t>
      </w:r>
      <w:r w:rsidR="000D0DCA" w:rsidRPr="000B141A">
        <w:rPr>
          <w:rFonts w:ascii="Times New Roman" w:hAnsi="Times New Roman" w:cs="Times New Roman"/>
          <w:b/>
          <w:sz w:val="28"/>
          <w:szCs w:val="28"/>
          <w:shd w:val="clear" w:color="auto" w:fill="FFFFFF"/>
          <w:lang w:val="ro-MD"/>
        </w:rPr>
        <w:t>6.</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Anexa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6</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modifică,</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după</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cum</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urmează:</w:t>
      </w:r>
    </w:p>
    <w:p w14:paraId="3C608C5F" w14:textId="076994BA" w:rsidR="00246EEB" w:rsidRPr="000B141A" w:rsidRDefault="009B0D02"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w:t>
      </w:r>
      <w:r w:rsidR="000D0DCA" w:rsidRPr="000B141A">
        <w:rPr>
          <w:rFonts w:ascii="Times New Roman" w:hAnsi="Times New Roman" w:cs="Times New Roman"/>
          <w:sz w:val="28"/>
          <w:szCs w:val="28"/>
          <w:shd w:val="clear" w:color="auto" w:fill="FFFFFF"/>
          <w:lang w:val="ro-MD"/>
        </w:rPr>
        <w:t>6</w:t>
      </w:r>
      <w:r w:rsidRPr="000B141A">
        <w:rPr>
          <w:rFonts w:ascii="Times New Roman" w:hAnsi="Times New Roman" w:cs="Times New Roman"/>
          <w:sz w:val="28"/>
          <w:szCs w:val="28"/>
          <w:shd w:val="clear" w:color="auto" w:fill="FFFFFF"/>
          <w:lang w:val="ro-MD"/>
        </w:rPr>
        <w:t>.1.</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completează</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cu</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poziția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3</w:t>
      </w:r>
      <w:r w:rsidRPr="000B141A">
        <w:rPr>
          <w:rFonts w:ascii="Times New Roman" w:hAnsi="Times New Roman" w:cs="Times New Roman"/>
          <w:sz w:val="28"/>
          <w:szCs w:val="28"/>
          <w:shd w:val="clear" w:color="auto" w:fill="FFFFFF"/>
          <w:vertAlign w:val="superscript"/>
          <w:lang w:val="ro-MD"/>
        </w:rPr>
        <w:t>1</w:t>
      </w:r>
      <w:r w:rsidR="00BE1E32" w:rsidRPr="000B141A">
        <w:rPr>
          <w:rFonts w:ascii="Times New Roman" w:hAnsi="Times New Roman" w:cs="Times New Roman"/>
          <w:sz w:val="28"/>
          <w:szCs w:val="28"/>
          <w:shd w:val="clear" w:color="auto" w:fill="FFFFFF"/>
          <w:vertAlign w:val="superscript"/>
          <w:lang w:val="ro-MD"/>
        </w:rPr>
        <w:t xml:space="preserve"> </w:t>
      </w:r>
      <w:r w:rsidRPr="000B141A">
        <w:rPr>
          <w:rFonts w:ascii="Times New Roman" w:hAnsi="Times New Roman" w:cs="Times New Roman"/>
          <w:sz w:val="28"/>
          <w:szCs w:val="28"/>
          <w:shd w:val="clear" w:color="auto" w:fill="FFFFFF"/>
          <w:lang w:val="ro-MD"/>
        </w:rPr>
        <w:t>cu</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următorul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cuprins:</w:t>
      </w:r>
    </w:p>
    <w:p w14:paraId="4EAA0A20" w14:textId="6C5357CC" w:rsidR="009B0D02" w:rsidRPr="000B141A" w:rsidRDefault="009B0D02" w:rsidP="007C186A">
      <w:pPr>
        <w:pStyle w:val="Listparagraf"/>
        <w:tabs>
          <w:tab w:val="left" w:pos="1418"/>
          <w:tab w:val="left" w:pos="1560"/>
        </w:tabs>
        <w:spacing w:after="0" w:line="276" w:lineRule="auto"/>
        <w:ind w:left="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tbl>
      <w:tblPr>
        <w:tblW w:w="509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0"/>
        <w:gridCol w:w="4151"/>
        <w:gridCol w:w="4920"/>
      </w:tblGrid>
      <w:tr w:rsidR="00361BDA" w:rsidRPr="000B141A" w14:paraId="286DB111" w14:textId="77777777" w:rsidTr="002F67F9">
        <w:tc>
          <w:tcPr>
            <w:tcW w:w="291" w:type="pct"/>
            <w:tcBorders>
              <w:top w:val="single" w:sz="6" w:space="0" w:color="000000"/>
              <w:left w:val="single" w:sz="6" w:space="0" w:color="000000"/>
              <w:bottom w:val="single" w:sz="6" w:space="0" w:color="000000"/>
              <w:right w:val="single" w:sz="6" w:space="0" w:color="000000"/>
            </w:tcBorders>
            <w:shd w:val="clear" w:color="auto" w:fill="auto"/>
            <w:hideMark/>
          </w:tcPr>
          <w:p w14:paraId="1776789D" w14:textId="1DD5E600" w:rsidR="009B0D02" w:rsidRPr="000B141A" w:rsidRDefault="009B0D02" w:rsidP="007C186A">
            <w:pPr>
              <w:spacing w:before="60" w:after="60" w:line="276" w:lineRule="auto"/>
              <w:rPr>
                <w:rFonts w:ascii="Times New Roman" w:eastAsia="Times New Roman" w:hAnsi="Times New Roman" w:cs="Times New Roman"/>
                <w:sz w:val="24"/>
                <w:szCs w:val="24"/>
                <w:vertAlign w:val="superscript"/>
                <w:lang w:val="ro-MD"/>
              </w:rPr>
            </w:pPr>
            <w:r w:rsidRPr="000B141A">
              <w:rPr>
                <w:rFonts w:ascii="Times New Roman" w:eastAsia="Times New Roman" w:hAnsi="Times New Roman" w:cs="Times New Roman"/>
                <w:sz w:val="24"/>
                <w:szCs w:val="24"/>
                <w:lang w:val="ro-MD"/>
              </w:rPr>
              <w:t>3</w:t>
            </w:r>
            <w:r w:rsidRPr="000B141A">
              <w:rPr>
                <w:rFonts w:ascii="Times New Roman" w:eastAsia="Times New Roman" w:hAnsi="Times New Roman" w:cs="Times New Roman"/>
                <w:sz w:val="24"/>
                <w:szCs w:val="24"/>
                <w:vertAlign w:val="superscript"/>
                <w:lang w:val="ro-MD"/>
              </w:rPr>
              <w:t>1</w:t>
            </w:r>
          </w:p>
        </w:tc>
        <w:tc>
          <w:tcPr>
            <w:tcW w:w="2155" w:type="pct"/>
            <w:tcBorders>
              <w:top w:val="single" w:sz="6" w:space="0" w:color="000000"/>
              <w:left w:val="single" w:sz="6" w:space="0" w:color="000000"/>
              <w:bottom w:val="single" w:sz="6" w:space="0" w:color="000000"/>
              <w:right w:val="single" w:sz="6" w:space="0" w:color="000000"/>
            </w:tcBorders>
            <w:shd w:val="clear" w:color="auto" w:fill="auto"/>
            <w:hideMark/>
          </w:tcPr>
          <w:p w14:paraId="36FDDD14" w14:textId="607641DD" w:rsidR="009B0D02" w:rsidRPr="000B141A" w:rsidRDefault="009B0D02"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Plante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destinate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plantării,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cultivate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apă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dulce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sol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saturat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permanent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apă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dulce,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exceptând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semințele.</w:t>
            </w:r>
          </w:p>
        </w:tc>
        <w:tc>
          <w:tcPr>
            <w:tcW w:w="2555" w:type="pct"/>
            <w:tcBorders>
              <w:top w:val="single" w:sz="6" w:space="0" w:color="000000"/>
              <w:left w:val="single" w:sz="6" w:space="0" w:color="000000"/>
              <w:bottom w:val="single" w:sz="6" w:space="0" w:color="000000"/>
              <w:right w:val="single" w:sz="6" w:space="0" w:color="000000"/>
            </w:tcBorders>
            <w:shd w:val="clear" w:color="auto" w:fill="auto"/>
            <w:hideMark/>
          </w:tcPr>
          <w:p w14:paraId="44171965" w14:textId="3A5866C3" w:rsidR="009B0D02" w:rsidRPr="000B141A" w:rsidRDefault="009B0D02"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Declarație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oficială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atestă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plantele:</w:t>
            </w:r>
          </w:p>
          <w:p w14:paraId="31E54CD4" w14:textId="16A6E49A" w:rsidR="009B0D02" w:rsidRPr="000B141A" w:rsidRDefault="009B0D02"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provin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zone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constatate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fiind</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Pomacea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(Perry)</w:t>
            </w:r>
          </w:p>
          <w:p w14:paraId="37159841" w14:textId="49DF0457" w:rsidR="009B0D02" w:rsidRPr="000B141A" w:rsidRDefault="009B0D02"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sau</w:t>
            </w:r>
          </w:p>
          <w:p w14:paraId="559AA30B" w14:textId="28D19AEF" w:rsidR="009B0D02" w:rsidRPr="000B141A" w:rsidRDefault="009B0D02"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inspectate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imediat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înainte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transport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fost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declarate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indemne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Pomacea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(Perry).</w:t>
            </w:r>
          </w:p>
        </w:tc>
      </w:tr>
    </w:tbl>
    <w:p w14:paraId="273B9F41" w14:textId="73F08902" w:rsidR="009B0D02" w:rsidRPr="000B141A" w:rsidRDefault="009B0D02"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p w14:paraId="35595236" w14:textId="422936B7" w:rsidR="009B0D02" w:rsidRPr="000B141A" w:rsidRDefault="009B0D02"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w:t>
      </w:r>
      <w:r w:rsidR="000D0DCA" w:rsidRPr="000B141A">
        <w:rPr>
          <w:rFonts w:ascii="Times New Roman" w:hAnsi="Times New Roman" w:cs="Times New Roman"/>
          <w:sz w:val="28"/>
          <w:szCs w:val="28"/>
          <w:shd w:val="clear" w:color="auto" w:fill="FFFFFF"/>
          <w:lang w:val="ro-MD"/>
        </w:rPr>
        <w:t>6</w:t>
      </w:r>
      <w:r w:rsidRPr="000B141A">
        <w:rPr>
          <w:rFonts w:ascii="Times New Roman" w:hAnsi="Times New Roman" w:cs="Times New Roman"/>
          <w:sz w:val="28"/>
          <w:szCs w:val="28"/>
          <w:shd w:val="clear" w:color="auto" w:fill="FFFFFF"/>
          <w:lang w:val="ro-MD"/>
        </w:rPr>
        <w:t>.2.</w:t>
      </w:r>
      <w:r w:rsidR="00BE1E32" w:rsidRPr="000B141A">
        <w:rPr>
          <w:rFonts w:ascii="Times New Roman" w:hAnsi="Times New Roman" w:cs="Times New Roman"/>
          <w:sz w:val="28"/>
          <w:szCs w:val="28"/>
          <w:shd w:val="clear" w:color="auto" w:fill="FFFFFF"/>
          <w:lang w:val="ro-MD"/>
        </w:rPr>
        <w:t xml:space="preserve"> </w:t>
      </w:r>
      <w:r w:rsidR="00A14A10"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19,</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coloana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„Plante,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produse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vegetale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alte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obiecte”,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textul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w:t>
      </w:r>
      <w:r w:rsidR="00A14A10" w:rsidRPr="000B141A">
        <w:rPr>
          <w:rFonts w:ascii="Times New Roman" w:hAnsi="Times New Roman" w:cs="Times New Roman"/>
          <w:sz w:val="28"/>
          <w:szCs w:val="28"/>
          <w:lang w:val="ro-MD"/>
        </w:rPr>
        <w:t>Plante</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plantării</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Citrus</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Fortunella</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Swingle,</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Poncirus</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Raf.</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hibrizii</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acestora,</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Diospyros</w:t>
      </w:r>
      <w:r w:rsidR="00BE1E32" w:rsidRPr="000B141A">
        <w:rPr>
          <w:rFonts w:ascii="Times New Roman" w:hAnsi="Times New Roman" w:cs="Times New Roman"/>
          <w:i/>
          <w:iCs/>
          <w:sz w:val="28"/>
          <w:szCs w:val="28"/>
          <w:lang w:val="ro-MD"/>
        </w:rPr>
        <w:t xml:space="preserve"> </w:t>
      </w:r>
      <w:r w:rsidR="00A14A10" w:rsidRPr="000B141A">
        <w:rPr>
          <w:rFonts w:ascii="Times New Roman" w:hAnsi="Times New Roman" w:cs="Times New Roman"/>
          <w:i/>
          <w:iCs/>
          <w:sz w:val="28"/>
          <w:szCs w:val="28"/>
          <w:lang w:val="ro-MD"/>
        </w:rPr>
        <w:t>kaki</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Ficus</w:t>
      </w:r>
      <w:r w:rsidR="00BE1E32" w:rsidRPr="000B141A">
        <w:rPr>
          <w:rFonts w:ascii="Times New Roman" w:hAnsi="Times New Roman" w:cs="Times New Roman"/>
          <w:i/>
          <w:iCs/>
          <w:sz w:val="28"/>
          <w:szCs w:val="28"/>
          <w:lang w:val="ro-MD"/>
        </w:rPr>
        <w:t xml:space="preserve"> </w:t>
      </w:r>
      <w:r w:rsidR="00A14A10" w:rsidRPr="000B141A">
        <w:rPr>
          <w:rFonts w:ascii="Times New Roman" w:hAnsi="Times New Roman" w:cs="Times New Roman"/>
          <w:i/>
          <w:iCs/>
          <w:sz w:val="28"/>
          <w:szCs w:val="28"/>
          <w:lang w:val="ro-MD"/>
        </w:rPr>
        <w:t>carica</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Hedera</w:t>
      </w:r>
      <w:r w:rsidR="00BE1E32" w:rsidRPr="000B141A">
        <w:rPr>
          <w:rFonts w:ascii="Times New Roman" w:hAnsi="Times New Roman" w:cs="Times New Roman"/>
          <w:i/>
          <w:iCs/>
          <w:sz w:val="28"/>
          <w:szCs w:val="28"/>
          <w:lang w:val="ro-MD"/>
        </w:rPr>
        <w:t xml:space="preserve"> </w:t>
      </w:r>
      <w:r w:rsidR="00A14A10" w:rsidRPr="000B141A">
        <w:rPr>
          <w:rFonts w:ascii="Times New Roman" w:hAnsi="Times New Roman" w:cs="Times New Roman"/>
          <w:i/>
          <w:iCs/>
          <w:sz w:val="28"/>
          <w:szCs w:val="28"/>
          <w:lang w:val="ro-MD"/>
        </w:rPr>
        <w:t>helix</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Laurus</w:t>
      </w:r>
      <w:r w:rsidR="00BE1E32" w:rsidRPr="000B141A">
        <w:rPr>
          <w:rFonts w:ascii="Times New Roman" w:hAnsi="Times New Roman" w:cs="Times New Roman"/>
          <w:i/>
          <w:iCs/>
          <w:sz w:val="28"/>
          <w:szCs w:val="28"/>
          <w:lang w:val="ro-MD"/>
        </w:rPr>
        <w:t xml:space="preserve"> </w:t>
      </w:r>
      <w:r w:rsidR="00A14A10" w:rsidRPr="000B141A">
        <w:rPr>
          <w:rFonts w:ascii="Times New Roman" w:hAnsi="Times New Roman" w:cs="Times New Roman"/>
          <w:i/>
          <w:iCs/>
          <w:sz w:val="28"/>
          <w:szCs w:val="28"/>
          <w:lang w:val="ro-MD"/>
        </w:rPr>
        <w:t>nobilis</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Magnolia</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Malus</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Mill.,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Melia</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Mespilus</w:t>
      </w:r>
      <w:r w:rsidR="00BE1E32" w:rsidRPr="000B141A">
        <w:rPr>
          <w:rFonts w:ascii="Times New Roman" w:hAnsi="Times New Roman" w:cs="Times New Roman"/>
          <w:i/>
          <w:iCs/>
          <w:sz w:val="28"/>
          <w:szCs w:val="28"/>
          <w:lang w:val="ro-MD"/>
        </w:rPr>
        <w:t xml:space="preserve"> </w:t>
      </w:r>
      <w:r w:rsidR="00A14A10" w:rsidRPr="000B141A">
        <w:rPr>
          <w:rFonts w:ascii="Times New Roman" w:hAnsi="Times New Roman" w:cs="Times New Roman"/>
          <w:i/>
          <w:iCs/>
          <w:sz w:val="28"/>
          <w:szCs w:val="28"/>
          <w:lang w:val="ro-MD"/>
        </w:rPr>
        <w:t>germanica</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Parthenocissus</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Planch.,</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Prunus</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Psidium</w:t>
      </w:r>
      <w:r w:rsidR="00BE1E32" w:rsidRPr="000B141A">
        <w:rPr>
          <w:rFonts w:ascii="Times New Roman" w:hAnsi="Times New Roman" w:cs="Times New Roman"/>
          <w:i/>
          <w:iCs/>
          <w:sz w:val="28"/>
          <w:szCs w:val="28"/>
          <w:lang w:val="ro-MD"/>
        </w:rPr>
        <w:t xml:space="preserve"> </w:t>
      </w:r>
      <w:r w:rsidR="00A14A10" w:rsidRPr="000B141A">
        <w:rPr>
          <w:rFonts w:ascii="Times New Roman" w:hAnsi="Times New Roman" w:cs="Times New Roman"/>
          <w:i/>
          <w:iCs/>
          <w:sz w:val="28"/>
          <w:szCs w:val="28"/>
          <w:lang w:val="ro-MD"/>
        </w:rPr>
        <w:t>guajava</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Punica</w:t>
      </w:r>
      <w:r w:rsidR="00BE1E32" w:rsidRPr="000B141A">
        <w:rPr>
          <w:rFonts w:ascii="Times New Roman" w:hAnsi="Times New Roman" w:cs="Times New Roman"/>
          <w:i/>
          <w:iCs/>
          <w:sz w:val="28"/>
          <w:szCs w:val="28"/>
          <w:lang w:val="ro-MD"/>
        </w:rPr>
        <w:t xml:space="preserve"> </w:t>
      </w:r>
      <w:r w:rsidR="00A14A10" w:rsidRPr="000B141A">
        <w:rPr>
          <w:rFonts w:ascii="Times New Roman" w:hAnsi="Times New Roman" w:cs="Times New Roman"/>
          <w:i/>
          <w:iCs/>
          <w:sz w:val="28"/>
          <w:szCs w:val="28"/>
          <w:lang w:val="ro-MD"/>
        </w:rPr>
        <w:t>granatum</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Pyracantha</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M.</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Roem.,</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Pyrus</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Rosa</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i/>
          <w:iCs/>
          <w:sz w:val="28"/>
          <w:szCs w:val="28"/>
          <w:lang w:val="ro-MD"/>
        </w:rPr>
        <w:t>Vitis</w:t>
      </w:r>
      <w:r w:rsidR="00BE1E32" w:rsidRPr="000B141A">
        <w:rPr>
          <w:rFonts w:ascii="Times New Roman" w:hAnsi="Times New Roman" w:cs="Times New Roman"/>
          <w:i/>
          <w:iCs/>
          <w:sz w:val="28"/>
          <w:szCs w:val="28"/>
          <w:lang w:val="ro-MD"/>
        </w:rPr>
        <w:t xml:space="preserve"> </w:t>
      </w:r>
      <w:r w:rsidR="00A14A10" w:rsidRPr="000B141A">
        <w:rPr>
          <w:rFonts w:ascii="Times New Roman" w:hAnsi="Times New Roman" w:cs="Times New Roman"/>
          <w:i/>
          <w:iCs/>
          <w:sz w:val="28"/>
          <w:szCs w:val="28"/>
          <w:lang w:val="ro-MD"/>
        </w:rPr>
        <w:t>vinifera</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excepția</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culturi</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țesuturi,</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polenului</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00A14A10" w:rsidRPr="000B141A">
        <w:rPr>
          <w:rFonts w:ascii="Times New Roman" w:hAnsi="Times New Roman" w:cs="Times New Roman"/>
          <w:sz w:val="28"/>
          <w:szCs w:val="28"/>
          <w:lang w:val="ro-MD"/>
        </w:rPr>
        <w:t>semințelor”</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0047408C" w:rsidRPr="000B141A">
        <w:rPr>
          <w:rFonts w:ascii="Times New Roman" w:eastAsia="Times New Roman" w:hAnsi="Times New Roman" w:cs="Times New Roman"/>
          <w:sz w:val="28"/>
          <w:szCs w:val="28"/>
          <w:lang w:val="ro-MD"/>
        </w:rPr>
        <w:t>substituie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textul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„Plante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destinate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plantării</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speciile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Citrus</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Fortunella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Swingle,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Poncirus</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Raf.,</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hibrizii</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lor,</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Ceratonia</w:t>
      </w:r>
      <w:r w:rsidR="00BE1E32" w:rsidRPr="000B141A">
        <w:rPr>
          <w:rFonts w:ascii="Times New Roman" w:eastAsia="Times New Roman" w:hAnsi="Times New Roman" w:cs="Times New Roman"/>
          <w:i/>
          <w:iCs/>
          <w:sz w:val="28"/>
          <w:szCs w:val="28"/>
          <w:lang w:val="ro-MD"/>
        </w:rPr>
        <w:t xml:space="preserve"> </w:t>
      </w:r>
      <w:r w:rsidR="00A14A10" w:rsidRPr="000B141A">
        <w:rPr>
          <w:rFonts w:ascii="Times New Roman" w:eastAsia="Times New Roman" w:hAnsi="Times New Roman" w:cs="Times New Roman"/>
          <w:i/>
          <w:iCs/>
          <w:sz w:val="28"/>
          <w:szCs w:val="28"/>
          <w:lang w:val="ro-MD"/>
        </w:rPr>
        <w:t>siliqua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Cercis</w:t>
      </w:r>
      <w:r w:rsidR="00BE1E32" w:rsidRPr="000B141A">
        <w:rPr>
          <w:rFonts w:ascii="Times New Roman" w:eastAsia="Times New Roman" w:hAnsi="Times New Roman" w:cs="Times New Roman"/>
          <w:i/>
          <w:iCs/>
          <w:sz w:val="28"/>
          <w:szCs w:val="28"/>
          <w:lang w:val="ro-MD"/>
        </w:rPr>
        <w:t xml:space="preserve"> </w:t>
      </w:r>
      <w:r w:rsidR="00A14A10" w:rsidRPr="000B141A">
        <w:rPr>
          <w:rFonts w:ascii="Times New Roman" w:eastAsia="Times New Roman" w:hAnsi="Times New Roman" w:cs="Times New Roman"/>
          <w:i/>
          <w:iCs/>
          <w:sz w:val="28"/>
          <w:szCs w:val="28"/>
          <w:lang w:val="ro-MD"/>
        </w:rPr>
        <w:t>siliquastrum</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Clematis</w:t>
      </w:r>
      <w:r w:rsidR="00BE1E32" w:rsidRPr="000B141A">
        <w:rPr>
          <w:rFonts w:ascii="Times New Roman" w:eastAsia="Times New Roman" w:hAnsi="Times New Roman" w:cs="Times New Roman"/>
          <w:i/>
          <w:iCs/>
          <w:sz w:val="28"/>
          <w:szCs w:val="28"/>
          <w:lang w:val="ro-MD"/>
        </w:rPr>
        <w:t xml:space="preserve"> </w:t>
      </w:r>
      <w:r w:rsidR="00A14A10" w:rsidRPr="000B141A">
        <w:rPr>
          <w:rFonts w:ascii="Times New Roman" w:eastAsia="Times New Roman" w:hAnsi="Times New Roman" w:cs="Times New Roman"/>
          <w:i/>
          <w:iCs/>
          <w:sz w:val="28"/>
          <w:szCs w:val="28"/>
          <w:lang w:val="ro-MD"/>
        </w:rPr>
        <w:t>vitalba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Cotoneaster</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Medik.,</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Crataegus</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Cydonia</w:t>
      </w:r>
      <w:r w:rsidR="00BE1E32" w:rsidRPr="000B141A">
        <w:rPr>
          <w:rFonts w:ascii="Times New Roman" w:eastAsia="Times New Roman" w:hAnsi="Times New Roman" w:cs="Times New Roman"/>
          <w:i/>
          <w:iCs/>
          <w:sz w:val="28"/>
          <w:szCs w:val="28"/>
          <w:lang w:val="ro-MD"/>
        </w:rPr>
        <w:t xml:space="preserve"> </w:t>
      </w:r>
      <w:r w:rsidR="00A14A10" w:rsidRPr="000B141A">
        <w:rPr>
          <w:rFonts w:ascii="Times New Roman" w:eastAsia="Times New Roman" w:hAnsi="Times New Roman" w:cs="Times New Roman"/>
          <w:i/>
          <w:iCs/>
          <w:sz w:val="28"/>
          <w:szCs w:val="28"/>
          <w:lang w:val="ro-MD"/>
        </w:rPr>
        <w:t>oblonga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Diospyros</w:t>
      </w:r>
      <w:r w:rsidR="00BE1E32" w:rsidRPr="000B141A">
        <w:rPr>
          <w:rFonts w:ascii="Times New Roman" w:eastAsia="Times New Roman" w:hAnsi="Times New Roman" w:cs="Times New Roman"/>
          <w:i/>
          <w:iCs/>
          <w:sz w:val="28"/>
          <w:szCs w:val="28"/>
          <w:lang w:val="ro-MD"/>
        </w:rPr>
        <w:t xml:space="preserve"> </w:t>
      </w:r>
      <w:r w:rsidR="00A14A10" w:rsidRPr="000B141A">
        <w:rPr>
          <w:rFonts w:ascii="Times New Roman" w:eastAsia="Times New Roman" w:hAnsi="Times New Roman" w:cs="Times New Roman"/>
          <w:i/>
          <w:iCs/>
          <w:sz w:val="28"/>
          <w:szCs w:val="28"/>
          <w:lang w:val="ro-MD"/>
        </w:rPr>
        <w:t>kaki</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Eriobotrya</w:t>
      </w:r>
      <w:r w:rsidR="00BE1E32" w:rsidRPr="000B141A">
        <w:rPr>
          <w:rFonts w:ascii="Times New Roman" w:eastAsia="Times New Roman" w:hAnsi="Times New Roman" w:cs="Times New Roman"/>
          <w:i/>
          <w:iCs/>
          <w:sz w:val="28"/>
          <w:szCs w:val="28"/>
          <w:lang w:val="ro-MD"/>
        </w:rPr>
        <w:t xml:space="preserve"> </w:t>
      </w:r>
      <w:r w:rsidR="00A14A10" w:rsidRPr="000B141A">
        <w:rPr>
          <w:rFonts w:ascii="Times New Roman" w:eastAsia="Times New Roman" w:hAnsi="Times New Roman" w:cs="Times New Roman"/>
          <w:i/>
          <w:iCs/>
          <w:sz w:val="28"/>
          <w:szCs w:val="28"/>
          <w:lang w:val="ro-MD"/>
        </w:rPr>
        <w:t>japonica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(Thunb.)</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Lindl.,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Ficus</w:t>
      </w:r>
      <w:r w:rsidR="00BE1E32" w:rsidRPr="000B141A">
        <w:rPr>
          <w:rFonts w:ascii="Times New Roman" w:eastAsia="Times New Roman" w:hAnsi="Times New Roman" w:cs="Times New Roman"/>
          <w:i/>
          <w:iCs/>
          <w:sz w:val="28"/>
          <w:szCs w:val="28"/>
          <w:lang w:val="ro-MD"/>
        </w:rPr>
        <w:t xml:space="preserve"> </w:t>
      </w:r>
      <w:r w:rsidR="00A14A10" w:rsidRPr="000B141A">
        <w:rPr>
          <w:rFonts w:ascii="Times New Roman" w:eastAsia="Times New Roman" w:hAnsi="Times New Roman" w:cs="Times New Roman"/>
          <w:i/>
          <w:iCs/>
          <w:sz w:val="28"/>
          <w:szCs w:val="28"/>
          <w:lang w:val="ro-MD"/>
        </w:rPr>
        <w:t>carica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Hedera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Magnolia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Malus</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Mill.,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Melia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Mespilus</w:t>
      </w:r>
      <w:r w:rsidR="00BE1E32" w:rsidRPr="000B141A">
        <w:rPr>
          <w:rFonts w:ascii="Times New Roman" w:eastAsia="Times New Roman" w:hAnsi="Times New Roman" w:cs="Times New Roman"/>
          <w:i/>
          <w:iCs/>
          <w:sz w:val="28"/>
          <w:szCs w:val="28"/>
          <w:lang w:val="ro-MD"/>
        </w:rPr>
        <w:t xml:space="preserve"> </w:t>
      </w:r>
      <w:r w:rsidR="00A14A10" w:rsidRPr="000B141A">
        <w:rPr>
          <w:rFonts w:ascii="Times New Roman" w:eastAsia="Times New Roman" w:hAnsi="Times New Roman" w:cs="Times New Roman"/>
          <w:i/>
          <w:iCs/>
          <w:sz w:val="28"/>
          <w:szCs w:val="28"/>
          <w:lang w:val="ro-MD"/>
        </w:rPr>
        <w:t>germanica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Myrtus</w:t>
      </w:r>
      <w:r w:rsidR="00BE1E32" w:rsidRPr="000B141A">
        <w:rPr>
          <w:rFonts w:ascii="Times New Roman" w:eastAsia="Times New Roman" w:hAnsi="Times New Roman" w:cs="Times New Roman"/>
          <w:i/>
          <w:iCs/>
          <w:sz w:val="28"/>
          <w:szCs w:val="28"/>
          <w:lang w:val="ro-MD"/>
        </w:rPr>
        <w:t xml:space="preserve"> </w:t>
      </w:r>
      <w:r w:rsidR="00A14A10" w:rsidRPr="000B141A">
        <w:rPr>
          <w:rFonts w:ascii="Times New Roman" w:eastAsia="Times New Roman" w:hAnsi="Times New Roman" w:cs="Times New Roman"/>
          <w:i/>
          <w:iCs/>
          <w:sz w:val="28"/>
          <w:szCs w:val="28"/>
          <w:lang w:val="ro-MD"/>
        </w:rPr>
        <w:t>communis</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Parthenocissus</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Planch.,</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Photinia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Lindley.,</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Prunus</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Psidium</w:t>
      </w:r>
      <w:r w:rsidR="00BE1E32" w:rsidRPr="000B141A">
        <w:rPr>
          <w:rFonts w:ascii="Times New Roman" w:eastAsia="Times New Roman" w:hAnsi="Times New Roman" w:cs="Times New Roman"/>
          <w:i/>
          <w:iCs/>
          <w:sz w:val="28"/>
          <w:szCs w:val="28"/>
          <w:lang w:val="ro-MD"/>
        </w:rPr>
        <w:t xml:space="preserve"> </w:t>
      </w:r>
      <w:r w:rsidR="00A14A10" w:rsidRPr="000B141A">
        <w:rPr>
          <w:rFonts w:ascii="Times New Roman" w:eastAsia="Times New Roman" w:hAnsi="Times New Roman" w:cs="Times New Roman"/>
          <w:i/>
          <w:iCs/>
          <w:sz w:val="28"/>
          <w:szCs w:val="28"/>
          <w:lang w:val="ro-MD"/>
        </w:rPr>
        <w:t>guajava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Punica</w:t>
      </w:r>
      <w:r w:rsidR="00BE1E32" w:rsidRPr="000B141A">
        <w:rPr>
          <w:rFonts w:ascii="Times New Roman" w:eastAsia="Times New Roman" w:hAnsi="Times New Roman" w:cs="Times New Roman"/>
          <w:i/>
          <w:iCs/>
          <w:sz w:val="28"/>
          <w:szCs w:val="28"/>
          <w:lang w:val="ro-MD"/>
        </w:rPr>
        <w:t xml:space="preserve"> </w:t>
      </w:r>
      <w:r w:rsidR="00A14A10" w:rsidRPr="000B141A">
        <w:rPr>
          <w:rFonts w:ascii="Times New Roman" w:eastAsia="Times New Roman" w:hAnsi="Times New Roman" w:cs="Times New Roman"/>
          <w:i/>
          <w:iCs/>
          <w:sz w:val="28"/>
          <w:szCs w:val="28"/>
          <w:lang w:val="ro-MD"/>
        </w:rPr>
        <w:t>granatum</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Pyracantha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M.</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Roem.,</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Pyrus</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Rosa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Vitis</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i/>
          <w:iCs/>
          <w:sz w:val="28"/>
          <w:szCs w:val="28"/>
          <w:lang w:val="ro-MD"/>
        </w:rPr>
        <w:t>Wisteria</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Nutt.,</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altele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decât</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semințele,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polenul</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culturi</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A14A10" w:rsidRPr="000B141A">
        <w:rPr>
          <w:rFonts w:ascii="Times New Roman" w:eastAsia="Times New Roman" w:hAnsi="Times New Roman" w:cs="Times New Roman"/>
          <w:sz w:val="28"/>
          <w:szCs w:val="28"/>
          <w:lang w:val="ro-MD"/>
        </w:rPr>
        <w:t>țesuturi”;</w:t>
      </w:r>
    </w:p>
    <w:p w14:paraId="4B171542" w14:textId="7472F24D" w:rsidR="00A14A10" w:rsidRPr="000B141A" w:rsidRDefault="001C1ACA"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1.</w:t>
      </w:r>
      <w:r w:rsidR="005E0C22"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w:t>
      </w:r>
      <w:r w:rsidR="000D0DCA" w:rsidRPr="000B141A">
        <w:rPr>
          <w:rFonts w:ascii="Times New Roman" w:hAnsi="Times New Roman" w:cs="Times New Roman"/>
          <w:sz w:val="28"/>
          <w:szCs w:val="28"/>
          <w:shd w:val="clear" w:color="auto" w:fill="FFFFFF"/>
          <w:lang w:val="ro-MD"/>
        </w:rPr>
        <w:t>6</w:t>
      </w:r>
      <w:r w:rsidRPr="000B141A">
        <w:rPr>
          <w:rFonts w:ascii="Times New Roman" w:hAnsi="Times New Roman" w:cs="Times New Roman"/>
          <w:sz w:val="28"/>
          <w:szCs w:val="28"/>
          <w:shd w:val="clear" w:color="auto" w:fill="FFFFFF"/>
          <w:lang w:val="ro-MD"/>
        </w:rPr>
        <w:t>.3.</w:t>
      </w:r>
      <w:r w:rsidR="00BE1E32" w:rsidRPr="000B141A">
        <w:rPr>
          <w:rFonts w:ascii="Times New Roman" w:hAnsi="Times New Roman" w:cs="Times New Roman"/>
          <w:sz w:val="28"/>
          <w:szCs w:val="28"/>
          <w:shd w:val="clear" w:color="auto" w:fill="FFFFFF"/>
          <w:lang w:val="ro-MD"/>
        </w:rPr>
        <w:t xml:space="preserve"> </w:t>
      </w:r>
      <w:r w:rsidR="00BD6A33" w:rsidRPr="000B141A">
        <w:rPr>
          <w:rFonts w:ascii="Times New Roman" w:hAnsi="Times New Roman" w:cs="Times New Roman"/>
          <w:sz w:val="28"/>
          <w:szCs w:val="28"/>
          <w:shd w:val="clear" w:color="auto" w:fill="FFFFFF"/>
          <w:lang w:val="ro-MD"/>
        </w:rPr>
        <w:t>P</w:t>
      </w:r>
      <w:r w:rsidRPr="000B141A">
        <w:rPr>
          <w:rFonts w:ascii="Times New Roman" w:hAnsi="Times New Roman" w:cs="Times New Roman"/>
          <w:sz w:val="28"/>
          <w:szCs w:val="28"/>
          <w:shd w:val="clear" w:color="auto" w:fill="FFFFFF"/>
          <w:lang w:val="ro-MD"/>
        </w:rPr>
        <w:t>ozițiile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29-32</w:t>
      </w:r>
      <w:r w:rsidR="00BE1E32" w:rsidRPr="000B141A">
        <w:rPr>
          <w:rFonts w:ascii="Times New Roman" w:hAnsi="Times New Roman" w:cs="Times New Roman"/>
          <w:sz w:val="28"/>
          <w:szCs w:val="28"/>
          <w:shd w:val="clear" w:color="auto" w:fill="FFFFFF"/>
          <w:lang w:val="ro-MD"/>
        </w:rPr>
        <w:t xml:space="preserve"> </w:t>
      </w:r>
      <w:r w:rsidR="00BD6A33" w:rsidRPr="000B141A">
        <w:rPr>
          <w:rFonts w:ascii="Times New Roman" w:hAnsi="Times New Roman" w:cs="Times New Roman"/>
          <w:sz w:val="28"/>
          <w:szCs w:val="28"/>
          <w:shd w:val="clear" w:color="auto" w:fill="FFFFFF"/>
          <w:lang w:val="ro-MD"/>
        </w:rPr>
        <w:t>vor avea următorul cuprins</w:t>
      </w:r>
      <w:r w:rsidRPr="000B141A">
        <w:rPr>
          <w:rFonts w:ascii="Times New Roman" w:hAnsi="Times New Roman" w:cs="Times New Roman"/>
          <w:sz w:val="28"/>
          <w:szCs w:val="28"/>
          <w:shd w:val="clear" w:color="auto" w:fill="FFFFFF"/>
          <w:lang w:val="ro-MD"/>
        </w:rPr>
        <w:t>:</w:t>
      </w:r>
    </w:p>
    <w:p w14:paraId="78BAB00A" w14:textId="2D0079CD" w:rsidR="0077630C" w:rsidRPr="000B141A" w:rsidRDefault="0077630C" w:rsidP="007C186A">
      <w:pPr>
        <w:pStyle w:val="Listparagraf"/>
        <w:tabs>
          <w:tab w:val="left" w:pos="1418"/>
          <w:tab w:val="left" w:pos="1560"/>
        </w:tabs>
        <w:spacing w:after="0" w:line="276" w:lineRule="auto"/>
        <w:ind w:left="709"/>
        <w:jc w:val="both"/>
        <w:rPr>
          <w:rFonts w:ascii="Times New Roman" w:eastAsia="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5"/>
        <w:gridCol w:w="4501"/>
        <w:gridCol w:w="4630"/>
      </w:tblGrid>
      <w:tr w:rsidR="00361BDA" w:rsidRPr="000B141A" w14:paraId="661371A8"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CE5661" w14:textId="66FC5D5A" w:rsidR="00BC4F00" w:rsidRPr="000B141A" w:rsidRDefault="00BC4F00" w:rsidP="007C186A">
            <w:pPr>
              <w:spacing w:after="0" w:line="276" w:lineRule="auto"/>
              <w:contextualSpacing/>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D489ED" w14:textId="7D415675" w:rsidR="00BC4F00" w:rsidRPr="000B141A" w:rsidRDefault="00BC4F00" w:rsidP="007C186A">
            <w:pPr>
              <w:spacing w:after="0" w:line="276" w:lineRule="auto"/>
              <w:contextualSpacing/>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Chionanthus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virginicus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Fraxinus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fructele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semințele.</w:t>
            </w:r>
          </w:p>
        </w:tc>
        <w:tc>
          <w:tcPr>
            <w:tcW w:w="2451" w:type="pct"/>
            <w:tcBorders>
              <w:top w:val="single" w:sz="6" w:space="0" w:color="000000"/>
              <w:left w:val="single" w:sz="6" w:space="0" w:color="000000"/>
              <w:bottom w:val="single" w:sz="6" w:space="0" w:color="000000"/>
              <w:right w:val="single" w:sz="6" w:space="0" w:color="000000"/>
            </w:tcBorders>
            <w:shd w:val="clear" w:color="auto" w:fill="auto"/>
            <w:hideMark/>
          </w:tcPr>
          <w:p w14:paraId="78BC2CE6" w14:textId="24975820" w:rsidR="00BC4F00" w:rsidRPr="000B141A" w:rsidRDefault="00BC4F00" w:rsidP="00A65D4F">
            <w:pPr>
              <w:spacing w:after="0" w:line="276" w:lineRule="auto"/>
              <w:contextualSpacing/>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trebuie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provină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cunoscută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Agrilus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planipennis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Fairmaire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distanță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apropiată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confirmată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Agrilus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planipennis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Fairmaire,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privind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derogările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demarcate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Agrilus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planipennis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Fairmaire.</w:t>
            </w:r>
          </w:p>
        </w:tc>
      </w:tr>
      <w:tr w:rsidR="00361BDA" w:rsidRPr="000B141A" w14:paraId="6BDC5907"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FC2ED9" w14:textId="61485AB9" w:rsidR="00BC4F00" w:rsidRPr="000B141A" w:rsidRDefault="00BC4F00" w:rsidP="007C186A">
            <w:pPr>
              <w:spacing w:after="0" w:line="276" w:lineRule="auto"/>
              <w:contextualSpacing/>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500252" w14:textId="5D1C99A4" w:rsidR="00BC4F00" w:rsidRPr="000B141A" w:rsidRDefault="00BC4F00" w:rsidP="007C186A">
            <w:pPr>
              <w:spacing w:after="0" w:line="276" w:lineRule="auto"/>
              <w:ind w:left="149" w:right="192"/>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Chionanthus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virginicus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Fraxinus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provenit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distanță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apropiată,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confirmată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Agrilus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planipennis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Fairmaire,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privind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derogările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demarcate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Agrilus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planipennis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Fairmaire.,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formă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p>
          <w:p w14:paraId="4675B863" w14:textId="15C6F849" w:rsidR="00BC4F00" w:rsidRPr="000B141A" w:rsidRDefault="00BC4F00" w:rsidP="007C186A">
            <w:pPr>
              <w:spacing w:after="0" w:line="276" w:lineRule="auto"/>
              <w:ind w:left="149" w:right="192"/>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așchii,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particule,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rumeguș,</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talaș,</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deșeuri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resturi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rezultate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integral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parțial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acești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copaci,</w:t>
            </w:r>
          </w:p>
          <w:p w14:paraId="4C916F97" w14:textId="1A7A7D80" w:rsidR="00BC4F00" w:rsidRPr="000B141A" w:rsidRDefault="00BC4F00" w:rsidP="007C186A">
            <w:pPr>
              <w:spacing w:after="0" w:line="276" w:lineRule="auto"/>
              <w:contextualSpacing/>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t>material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ambalaj</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formă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carcase,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cutii,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cuști,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cilindri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ambalaje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similare,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paleți,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boxpaleți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platforme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încărcare,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rame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pliabile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paleți,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dunaje,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indiferent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uz</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obiecte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dunajului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sprijinire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construit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același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calitate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îndeplinește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aceleași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cerințe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Republicii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Moldova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îndeplinite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păstrat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suprafața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rotundă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naturală,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obiecte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făcute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netratat.</w:t>
            </w:r>
          </w:p>
        </w:tc>
        <w:tc>
          <w:tcPr>
            <w:tcW w:w="2451" w:type="pct"/>
            <w:tcBorders>
              <w:top w:val="single" w:sz="6" w:space="0" w:color="000000"/>
              <w:left w:val="single" w:sz="6" w:space="0" w:color="000000"/>
              <w:bottom w:val="single" w:sz="6" w:space="0" w:color="000000"/>
              <w:right w:val="single" w:sz="6" w:space="0" w:color="000000"/>
            </w:tcBorders>
            <w:shd w:val="clear" w:color="auto" w:fill="auto"/>
            <w:hideMark/>
          </w:tcPr>
          <w:p w14:paraId="1C2BA2F9" w14:textId="13ED270B" w:rsidR="00BC4F00" w:rsidRPr="000B141A" w:rsidRDefault="00BC4F00" w:rsidP="007C186A">
            <w:pPr>
              <w:spacing w:after="0" w:line="276" w:lineRule="auto"/>
              <w:ind w:left="149" w:right="192"/>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5117E7BF" w14:textId="5DE0F4DB" w:rsidR="00BC4F00" w:rsidRPr="000B141A" w:rsidRDefault="00BC4F00" w:rsidP="007C186A">
            <w:pPr>
              <w:spacing w:after="0" w:line="276" w:lineRule="auto"/>
              <w:ind w:left="149" w:right="192"/>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scoarța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copac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alburnul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exterior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îndepărtate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facilitate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autorizată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supravegheată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organizația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națională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p>
          <w:p w14:paraId="1D227A8F" w14:textId="77777777" w:rsidR="00BC4F00" w:rsidRPr="000B141A" w:rsidRDefault="00BC4F00" w:rsidP="007C186A">
            <w:pPr>
              <w:spacing w:after="0" w:line="276" w:lineRule="auto"/>
              <w:ind w:left="149" w:right="192"/>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sau</w:t>
            </w:r>
          </w:p>
          <w:p w14:paraId="1201D886" w14:textId="66778354" w:rsidR="00BC4F00" w:rsidRPr="000B141A" w:rsidRDefault="00BC4F00" w:rsidP="007C186A">
            <w:pPr>
              <w:spacing w:after="0" w:line="276" w:lineRule="auto"/>
              <w:ind w:left="149"/>
              <w:contextualSpacing/>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făcut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obiectul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iradieri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ionizante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obține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doză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minimă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absorbită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kGy</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masa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lemnului.</w:t>
            </w:r>
          </w:p>
        </w:tc>
      </w:tr>
      <w:tr w:rsidR="00361BDA" w:rsidRPr="000B141A" w14:paraId="1B1BC984"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506543" w14:textId="6FFA2BFB" w:rsidR="00BC4F00" w:rsidRPr="000B141A" w:rsidRDefault="00BC4F00" w:rsidP="007C186A">
            <w:pPr>
              <w:spacing w:after="0" w:line="276" w:lineRule="auto"/>
              <w:contextualSpacing/>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49C821" w14:textId="36844D19" w:rsidR="00BC4F00" w:rsidRPr="000B141A" w:rsidRDefault="00BC4F00" w:rsidP="007C186A">
            <w:pPr>
              <w:spacing w:after="0" w:line="276" w:lineRule="auto"/>
              <w:contextualSpacing/>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formă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așchii,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particule,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talaș,</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deșeuri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resturi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rezultate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total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parțial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Chionanthus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virginicus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Fraxinus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c>
          <w:tcPr>
            <w:tcW w:w="2451" w:type="pct"/>
            <w:tcBorders>
              <w:top w:val="single" w:sz="6" w:space="0" w:color="000000"/>
              <w:left w:val="single" w:sz="6" w:space="0" w:color="000000"/>
              <w:bottom w:val="single" w:sz="6" w:space="0" w:color="000000"/>
              <w:right w:val="single" w:sz="6" w:space="0" w:color="000000"/>
            </w:tcBorders>
            <w:shd w:val="clear" w:color="auto" w:fill="auto"/>
            <w:hideMark/>
          </w:tcPr>
          <w:p w14:paraId="0B8F7F85" w14:textId="5B552C26" w:rsidR="00BC4F00" w:rsidRPr="000B141A" w:rsidRDefault="00BC4F00" w:rsidP="00C42C9C">
            <w:pPr>
              <w:spacing w:after="0" w:line="276" w:lineRule="auto"/>
              <w:contextualSpacing/>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t>Lemnul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trebuie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provină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cunoscută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Agrilus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planipennis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Fairmaire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distanță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apropiată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confirmată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Agrilus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planipennis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Fairmaire,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privind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derogările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demarcate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Agrilus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planipennis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Fairmaire.</w:t>
            </w:r>
          </w:p>
        </w:tc>
      </w:tr>
      <w:tr w:rsidR="00361BDA" w:rsidRPr="000B141A" w14:paraId="16A2A5AE"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0E8946" w14:textId="636C6FDD" w:rsidR="00BC4F00" w:rsidRPr="000B141A" w:rsidRDefault="00BC4F00" w:rsidP="007C186A">
            <w:pPr>
              <w:spacing w:after="0" w:line="276" w:lineRule="auto"/>
              <w:contextualSpacing/>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B4FE60" w14:textId="6D84B372" w:rsidR="00BC4F00" w:rsidRPr="000B141A" w:rsidRDefault="00BC4F00" w:rsidP="007C186A">
            <w:pPr>
              <w:spacing w:after="0" w:line="276" w:lineRule="auto"/>
              <w:contextualSpacing/>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t>Scoarță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izolată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obiecte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fabricate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scoarță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Chionanthus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virginicus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Fraxinus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c>
          <w:tcPr>
            <w:tcW w:w="2451" w:type="pct"/>
            <w:tcBorders>
              <w:top w:val="single" w:sz="6" w:space="0" w:color="000000"/>
              <w:left w:val="single" w:sz="6" w:space="0" w:color="000000"/>
              <w:bottom w:val="single" w:sz="6" w:space="0" w:color="000000"/>
              <w:right w:val="single" w:sz="6" w:space="0" w:color="000000"/>
            </w:tcBorders>
            <w:shd w:val="clear" w:color="auto" w:fill="auto"/>
            <w:hideMark/>
          </w:tcPr>
          <w:p w14:paraId="168F6858" w14:textId="6D8B9833" w:rsidR="00BC4F00" w:rsidRPr="000B141A" w:rsidRDefault="00BC4F00" w:rsidP="00C42C9C">
            <w:pPr>
              <w:spacing w:after="0" w:line="276" w:lineRule="auto"/>
              <w:contextualSpacing/>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t>Scoarța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trebuie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provină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cunoscută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Agrilus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planipennis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Fairmaire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distanță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apropiată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confirmată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Agrilus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planipennis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Fairmaire,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privind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derogările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demarcate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Agrilus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planipennis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Fairmaire.</w:t>
            </w:r>
          </w:p>
        </w:tc>
      </w:tr>
    </w:tbl>
    <w:p w14:paraId="4F9764E2" w14:textId="69F63CE7" w:rsidR="00A14A10" w:rsidRPr="000B141A" w:rsidRDefault="00177A38"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p w14:paraId="0FFEE163" w14:textId="3D493BD8" w:rsidR="00E83B7C" w:rsidRPr="000B141A" w:rsidRDefault="00E83B7C" w:rsidP="007C186A">
      <w:pPr>
        <w:shd w:val="clear" w:color="auto" w:fill="FFFFFF"/>
        <w:spacing w:after="0"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b/>
          <w:sz w:val="28"/>
          <w:szCs w:val="28"/>
          <w:shd w:val="clear" w:color="auto" w:fill="FFFFFF"/>
          <w:lang w:val="ro-MD"/>
        </w:rPr>
        <w:t>1.</w:t>
      </w:r>
      <w:r w:rsidR="005E0C22"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.3.7.</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La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anexa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7,</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textul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Secțiunii</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2-a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și</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coloana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„Zone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protejate”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din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tabel,</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modifică</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numerotarea,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conformitate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cu</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art.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52</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alin.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(3)</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din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Legea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100/2017</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cu</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privire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la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actele</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normative;</w:t>
      </w:r>
    </w:p>
    <w:p w14:paraId="01C58DCC" w14:textId="35E61594" w:rsidR="00676AA1" w:rsidRPr="000B141A" w:rsidRDefault="002D381D"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b/>
          <w:sz w:val="28"/>
          <w:szCs w:val="28"/>
          <w:shd w:val="clear" w:color="auto" w:fill="FFFFFF"/>
          <w:lang w:val="ro-MD"/>
        </w:rPr>
        <w:t>1.</w:t>
      </w:r>
      <w:r w:rsidR="005E0C22"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w:t>
      </w:r>
      <w:r w:rsidR="00E83B7C" w:rsidRPr="000B141A">
        <w:rPr>
          <w:rFonts w:ascii="Times New Roman" w:hAnsi="Times New Roman" w:cs="Times New Roman"/>
          <w:b/>
          <w:sz w:val="28"/>
          <w:szCs w:val="28"/>
          <w:shd w:val="clear" w:color="auto" w:fill="FFFFFF"/>
          <w:lang w:val="ro-MD"/>
        </w:rPr>
        <w:t>8</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F378F7"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B3182B" w:rsidRPr="000B141A">
        <w:rPr>
          <w:rFonts w:ascii="Times New Roman" w:eastAsia="Times New Roman" w:hAnsi="Times New Roman" w:cs="Times New Roman"/>
          <w:sz w:val="28"/>
          <w:szCs w:val="28"/>
          <w:lang w:val="ro-MD"/>
        </w:rPr>
        <w:t>anexa</w:t>
      </w:r>
      <w:r w:rsidR="00BE1E32" w:rsidRPr="000B141A">
        <w:rPr>
          <w:rFonts w:ascii="Times New Roman" w:eastAsia="Times New Roman" w:hAnsi="Times New Roman" w:cs="Times New Roman"/>
          <w:sz w:val="28"/>
          <w:szCs w:val="28"/>
          <w:lang w:val="ro-MD"/>
        </w:rPr>
        <w:t xml:space="preserve"> </w:t>
      </w:r>
      <w:r w:rsidR="00B3182B" w:rsidRPr="000B141A">
        <w:rPr>
          <w:rFonts w:ascii="Times New Roman" w:eastAsia="Times New Roman" w:hAnsi="Times New Roman" w:cs="Times New Roman"/>
          <w:sz w:val="28"/>
          <w:szCs w:val="28"/>
          <w:lang w:val="ro-MD"/>
        </w:rPr>
        <w:t>nr.</w:t>
      </w:r>
      <w:r w:rsidR="00BE1E32" w:rsidRPr="000B141A">
        <w:rPr>
          <w:rFonts w:ascii="Times New Roman" w:eastAsia="Times New Roman" w:hAnsi="Times New Roman" w:cs="Times New Roman"/>
          <w:sz w:val="28"/>
          <w:szCs w:val="28"/>
          <w:lang w:val="ro-MD"/>
        </w:rPr>
        <w:t xml:space="preserve"> </w:t>
      </w:r>
      <w:r w:rsidR="00B3182B" w:rsidRPr="000B141A">
        <w:rPr>
          <w:rFonts w:ascii="Times New Roman" w:eastAsia="Times New Roman" w:hAnsi="Times New Roman" w:cs="Times New Roman"/>
          <w:sz w:val="28"/>
          <w:szCs w:val="28"/>
          <w:lang w:val="ro-MD"/>
        </w:rPr>
        <w:t>8</w:t>
      </w:r>
      <w:r w:rsidR="00676AA1" w:rsidRPr="000B141A">
        <w:rPr>
          <w:rFonts w:ascii="Times New Roman" w:eastAsia="Times New Roman" w:hAnsi="Times New Roman" w:cs="Times New Roman"/>
          <w:sz w:val="28"/>
          <w:szCs w:val="28"/>
          <w:lang w:val="ro-MD"/>
        </w:rPr>
        <w:t>:</w:t>
      </w:r>
    </w:p>
    <w:p w14:paraId="3DB2214B" w14:textId="3940840C" w:rsidR="00591B92" w:rsidRPr="000B141A" w:rsidRDefault="00676AA1"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w:t>
      </w:r>
      <w:r w:rsidR="00AC052B" w:rsidRPr="000B141A">
        <w:rPr>
          <w:rFonts w:ascii="Times New Roman" w:eastAsia="Times New Roman" w:hAnsi="Times New Roman" w:cs="Times New Roman"/>
          <w:sz w:val="28"/>
          <w:szCs w:val="28"/>
          <w:lang w:val="ro-MD"/>
        </w:rPr>
        <w:t>2</w:t>
      </w:r>
      <w:r w:rsidRPr="000B141A">
        <w:rPr>
          <w:rFonts w:ascii="Times New Roman" w:eastAsia="Times New Roman" w:hAnsi="Times New Roman" w:cs="Times New Roman"/>
          <w:sz w:val="28"/>
          <w:szCs w:val="28"/>
          <w:lang w:val="ro-MD"/>
        </w:rPr>
        <w:t>.3.</w:t>
      </w:r>
      <w:r w:rsidR="00E83B7C" w:rsidRPr="000B141A">
        <w:rPr>
          <w:rFonts w:ascii="Times New Roman" w:eastAsia="Times New Roman" w:hAnsi="Times New Roman" w:cs="Times New Roman"/>
          <w:sz w:val="28"/>
          <w:szCs w:val="28"/>
          <w:lang w:val="ro-MD"/>
        </w:rPr>
        <w:t>8</w:t>
      </w:r>
      <w:r w:rsidRPr="000B141A">
        <w:rPr>
          <w:rFonts w:ascii="Times New Roman" w:eastAsia="Times New Roman" w:hAnsi="Times New Roman" w:cs="Times New Roman"/>
          <w:sz w:val="28"/>
          <w:szCs w:val="28"/>
          <w:lang w:val="ro-MD"/>
        </w:rPr>
        <w:t>.1.</w:t>
      </w:r>
      <w:r w:rsidR="00BE1E32" w:rsidRPr="000B141A">
        <w:rPr>
          <w:rFonts w:ascii="Times New Roman" w:eastAsia="Times New Roman" w:hAnsi="Times New Roman" w:cs="Times New Roman"/>
          <w:sz w:val="28"/>
          <w:szCs w:val="28"/>
          <w:lang w:val="ro-MD"/>
        </w:rPr>
        <w:t xml:space="preserve"> </w:t>
      </w:r>
      <w:r w:rsidR="0064494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644949" w:rsidRPr="000B141A">
        <w:rPr>
          <w:rFonts w:ascii="Times New Roman" w:eastAsia="Times New Roman" w:hAnsi="Times New Roman" w:cs="Times New Roman"/>
          <w:sz w:val="28"/>
          <w:szCs w:val="28"/>
          <w:lang w:val="ro-MD"/>
        </w:rPr>
        <w:t>secțiunea</w:t>
      </w:r>
      <w:r w:rsidR="00BE1E32" w:rsidRPr="000B141A">
        <w:rPr>
          <w:rFonts w:ascii="Times New Roman" w:eastAsia="Times New Roman" w:hAnsi="Times New Roman" w:cs="Times New Roman"/>
          <w:sz w:val="28"/>
          <w:szCs w:val="28"/>
          <w:lang w:val="ro-MD"/>
        </w:rPr>
        <w:t xml:space="preserve"> </w:t>
      </w:r>
      <w:r w:rsidR="00644949"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644949" w:rsidRPr="000B141A">
        <w:rPr>
          <w:rFonts w:ascii="Times New Roman" w:eastAsia="Times New Roman" w:hAnsi="Times New Roman" w:cs="Times New Roman"/>
          <w:sz w:val="28"/>
          <w:szCs w:val="28"/>
          <w:lang w:val="ro-MD"/>
        </w:rPr>
        <w:t>2-a,</w:t>
      </w:r>
      <w:r w:rsidR="00BE1E32" w:rsidRPr="000B141A">
        <w:rPr>
          <w:rFonts w:ascii="Times New Roman" w:eastAsia="Times New Roman" w:hAnsi="Times New Roman" w:cs="Times New Roman"/>
          <w:sz w:val="28"/>
          <w:szCs w:val="28"/>
          <w:lang w:val="ro-MD"/>
        </w:rPr>
        <w:t xml:space="preserve"> </w:t>
      </w:r>
      <w:r w:rsidR="00644949"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644949"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00644949" w:rsidRPr="000B141A">
        <w:rPr>
          <w:rFonts w:ascii="Times New Roman" w:eastAsia="Times New Roman" w:hAnsi="Times New Roman" w:cs="Times New Roman"/>
          <w:sz w:val="28"/>
          <w:szCs w:val="28"/>
          <w:lang w:val="ro-MD"/>
        </w:rPr>
        <w:t>20</w:t>
      </w:r>
      <w:r w:rsidR="00BE1E32" w:rsidRPr="000B141A">
        <w:rPr>
          <w:rFonts w:ascii="Times New Roman" w:eastAsia="Times New Roman" w:hAnsi="Times New Roman" w:cs="Times New Roman"/>
          <w:sz w:val="28"/>
          <w:szCs w:val="28"/>
          <w:lang w:val="ro-MD"/>
        </w:rPr>
        <w:t xml:space="preserve"> </w:t>
      </w:r>
      <w:r w:rsidR="00644949" w:rsidRPr="000B141A">
        <w:rPr>
          <w:rFonts w:ascii="Times New Roman" w:eastAsia="Times New Roman" w:hAnsi="Times New Roman" w:cs="Times New Roman"/>
          <w:sz w:val="28"/>
          <w:szCs w:val="28"/>
          <w:lang w:val="ro-MD"/>
        </w:rPr>
        <w:t>di</w:t>
      </w:r>
      <w:r w:rsidR="00B3182B" w:rsidRPr="000B141A">
        <w:rPr>
          <w:rFonts w:ascii="Times New Roman" w:eastAsia="Times New Roman" w:hAnsi="Times New Roman" w:cs="Times New Roman"/>
          <w:sz w:val="28"/>
          <w:szCs w:val="28"/>
          <w:lang w:val="ro-MD"/>
        </w:rPr>
        <w:t>n</w:t>
      </w:r>
      <w:r w:rsidR="00BE1E32" w:rsidRPr="000B141A">
        <w:rPr>
          <w:rFonts w:ascii="Times New Roman" w:eastAsia="Times New Roman" w:hAnsi="Times New Roman" w:cs="Times New Roman"/>
          <w:sz w:val="28"/>
          <w:szCs w:val="28"/>
          <w:lang w:val="ro-MD"/>
        </w:rPr>
        <w:t xml:space="preserve"> </w:t>
      </w:r>
      <w:r w:rsidR="00644949" w:rsidRPr="000B141A">
        <w:rPr>
          <w:rFonts w:ascii="Times New Roman" w:eastAsia="Times New Roman" w:hAnsi="Times New Roman" w:cs="Times New Roman"/>
          <w:sz w:val="28"/>
          <w:szCs w:val="28"/>
          <w:lang w:val="ro-MD"/>
        </w:rPr>
        <w:t>tabel</w:t>
      </w:r>
      <w:r w:rsidR="00B3182B"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B3182B"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B3182B" w:rsidRPr="000B141A">
        <w:rPr>
          <w:rFonts w:ascii="Times New Roman" w:eastAsia="Times New Roman" w:hAnsi="Times New Roman" w:cs="Times New Roman"/>
          <w:sz w:val="28"/>
          <w:szCs w:val="28"/>
          <w:lang w:val="ro-MD"/>
        </w:rPr>
        <w:t>coloana</w:t>
      </w:r>
      <w:r w:rsidR="00BE1E32" w:rsidRPr="000B141A">
        <w:rPr>
          <w:rFonts w:ascii="Times New Roman" w:eastAsia="Times New Roman" w:hAnsi="Times New Roman" w:cs="Times New Roman"/>
          <w:sz w:val="28"/>
          <w:szCs w:val="28"/>
          <w:lang w:val="ro-MD"/>
        </w:rPr>
        <w:t xml:space="preserve"> </w:t>
      </w:r>
      <w:r w:rsidR="00B3182B" w:rsidRPr="000B141A">
        <w:rPr>
          <w:rFonts w:ascii="Times New Roman" w:eastAsia="Times New Roman" w:hAnsi="Times New Roman" w:cs="Times New Roman"/>
          <w:sz w:val="28"/>
          <w:szCs w:val="28"/>
          <w:lang w:val="ro-MD"/>
        </w:rPr>
        <w:t>„Zone</w:t>
      </w:r>
      <w:r w:rsidR="00BE1E32" w:rsidRPr="000B141A">
        <w:rPr>
          <w:rFonts w:ascii="Times New Roman" w:eastAsia="Times New Roman" w:hAnsi="Times New Roman" w:cs="Times New Roman"/>
          <w:sz w:val="28"/>
          <w:szCs w:val="28"/>
          <w:lang w:val="ro-MD"/>
        </w:rPr>
        <w:t xml:space="preserve"> </w:t>
      </w:r>
      <w:r w:rsidR="00B3182B" w:rsidRPr="000B141A">
        <w:rPr>
          <w:rFonts w:ascii="Times New Roman" w:eastAsia="Times New Roman" w:hAnsi="Times New Roman" w:cs="Times New Roman"/>
          <w:sz w:val="28"/>
          <w:szCs w:val="28"/>
          <w:lang w:val="ro-MD"/>
        </w:rPr>
        <w:t>protejate”,</w:t>
      </w:r>
      <w:r w:rsidR="00BE1E32" w:rsidRPr="000B141A">
        <w:rPr>
          <w:rFonts w:ascii="Times New Roman" w:eastAsia="Times New Roman" w:hAnsi="Times New Roman" w:cs="Times New Roman"/>
          <w:sz w:val="28"/>
          <w:szCs w:val="28"/>
          <w:lang w:val="ro-MD"/>
        </w:rPr>
        <w:t xml:space="preserve"> </w:t>
      </w:r>
      <w:r w:rsidR="00FE54B1" w:rsidRPr="000B141A">
        <w:rPr>
          <w:rFonts w:ascii="Times New Roman" w:eastAsia="Times New Roman" w:hAnsi="Times New Roman" w:cs="Times New Roman"/>
          <w:sz w:val="28"/>
          <w:szCs w:val="28"/>
          <w:lang w:val="ro-MD"/>
        </w:rPr>
        <w:t>subp</w:t>
      </w:r>
      <w:r w:rsidR="00F378F7" w:rsidRPr="000B141A">
        <w:rPr>
          <w:rFonts w:ascii="Times New Roman" w:eastAsia="Times New Roman" w:hAnsi="Times New Roman" w:cs="Times New Roman"/>
          <w:sz w:val="28"/>
          <w:szCs w:val="28"/>
          <w:lang w:val="ro-MD"/>
        </w:rPr>
        <w:t>ct.</w:t>
      </w:r>
      <w:r w:rsidR="00BE1E32" w:rsidRPr="000B141A">
        <w:rPr>
          <w:rFonts w:ascii="Times New Roman" w:eastAsia="Times New Roman" w:hAnsi="Times New Roman" w:cs="Times New Roman"/>
          <w:sz w:val="28"/>
          <w:szCs w:val="28"/>
          <w:lang w:val="ro-MD"/>
        </w:rPr>
        <w:t xml:space="preserve"> </w:t>
      </w:r>
      <w:r w:rsidR="00FE54B1" w:rsidRPr="000B141A">
        <w:rPr>
          <w:rFonts w:ascii="Times New Roman" w:eastAsia="Times New Roman" w:hAnsi="Times New Roman" w:cs="Times New Roman"/>
          <w:sz w:val="28"/>
          <w:szCs w:val="28"/>
          <w:lang w:val="ro-MD"/>
        </w:rPr>
        <w:t>2)</w:t>
      </w:r>
      <w:r w:rsidR="00BE1E32" w:rsidRPr="000B141A">
        <w:rPr>
          <w:rFonts w:ascii="Times New Roman" w:eastAsia="Times New Roman" w:hAnsi="Times New Roman" w:cs="Times New Roman"/>
          <w:sz w:val="28"/>
          <w:szCs w:val="28"/>
          <w:lang w:val="ro-MD"/>
        </w:rPr>
        <w:t xml:space="preserve"> </w:t>
      </w:r>
      <w:r w:rsidR="00FE54B1" w:rsidRPr="000B141A">
        <w:rPr>
          <w:rFonts w:ascii="Times New Roman" w:eastAsia="Times New Roman" w:hAnsi="Times New Roman" w:cs="Times New Roman"/>
          <w:sz w:val="28"/>
          <w:szCs w:val="28"/>
          <w:lang w:val="ro-MD"/>
        </w:rPr>
        <w:t>„</w:t>
      </w:r>
      <w:r w:rsidR="00FE54B1" w:rsidRPr="000B141A">
        <w:rPr>
          <w:rFonts w:ascii="Times New Roman" w:hAnsi="Times New Roman" w:cs="Times New Roman"/>
          <w:sz w:val="28"/>
          <w:szCs w:val="28"/>
          <w:lang w:val="ro-MD"/>
        </w:rPr>
        <w:t>2)</w:t>
      </w:r>
      <w:r w:rsidR="00BE1E32" w:rsidRPr="000B141A">
        <w:rPr>
          <w:rFonts w:ascii="Times New Roman" w:hAnsi="Times New Roman" w:cs="Times New Roman"/>
          <w:sz w:val="28"/>
          <w:szCs w:val="28"/>
          <w:lang w:val="ro-MD"/>
        </w:rPr>
        <w:t xml:space="preserve"> </w:t>
      </w:r>
      <w:r w:rsidR="00FE54B1" w:rsidRPr="000B141A">
        <w:rPr>
          <w:rFonts w:ascii="Times New Roman" w:hAnsi="Times New Roman" w:cs="Times New Roman"/>
          <w:sz w:val="28"/>
          <w:szCs w:val="28"/>
          <w:lang w:val="ro-MD"/>
        </w:rPr>
        <w:t>Portugalia</w:t>
      </w:r>
      <w:r w:rsidR="00BE1E32" w:rsidRPr="000B141A">
        <w:rPr>
          <w:rFonts w:ascii="Times New Roman" w:hAnsi="Times New Roman" w:cs="Times New Roman"/>
          <w:sz w:val="28"/>
          <w:szCs w:val="28"/>
          <w:lang w:val="ro-MD"/>
        </w:rPr>
        <w:t xml:space="preserve"> </w:t>
      </w:r>
      <w:r w:rsidR="00FE54B1" w:rsidRPr="000B141A">
        <w:rPr>
          <w:rFonts w:ascii="Times New Roman" w:hAnsi="Times New Roman" w:cs="Times New Roman"/>
          <w:sz w:val="28"/>
          <w:szCs w:val="28"/>
          <w:lang w:val="ro-MD"/>
        </w:rPr>
        <w:t>(Azore,</w:t>
      </w:r>
      <w:r w:rsidR="00BE1E32" w:rsidRPr="000B141A">
        <w:rPr>
          <w:rFonts w:ascii="Times New Roman" w:hAnsi="Times New Roman" w:cs="Times New Roman"/>
          <w:sz w:val="28"/>
          <w:szCs w:val="28"/>
          <w:lang w:val="ro-MD"/>
        </w:rPr>
        <w:t xml:space="preserve"> </w:t>
      </w:r>
      <w:r w:rsidR="00FE54B1"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00FE54B1" w:rsidRPr="000B141A">
        <w:rPr>
          <w:rFonts w:ascii="Times New Roman" w:hAnsi="Times New Roman" w:cs="Times New Roman"/>
          <w:sz w:val="28"/>
          <w:szCs w:val="28"/>
          <w:lang w:val="ro-MD"/>
        </w:rPr>
        <w:t>excepția</w:t>
      </w:r>
      <w:r w:rsidR="00BE1E32" w:rsidRPr="000B141A">
        <w:rPr>
          <w:rFonts w:ascii="Times New Roman" w:hAnsi="Times New Roman" w:cs="Times New Roman"/>
          <w:sz w:val="28"/>
          <w:szCs w:val="28"/>
          <w:lang w:val="ro-MD"/>
        </w:rPr>
        <w:t xml:space="preserve"> </w:t>
      </w:r>
      <w:r w:rsidR="00FE54B1" w:rsidRPr="000B141A">
        <w:rPr>
          <w:rFonts w:ascii="Times New Roman" w:hAnsi="Times New Roman" w:cs="Times New Roman"/>
          <w:sz w:val="28"/>
          <w:szCs w:val="28"/>
          <w:lang w:val="ro-MD"/>
        </w:rPr>
        <w:t>insulei</w:t>
      </w:r>
      <w:r w:rsidR="00BE1E32" w:rsidRPr="000B141A">
        <w:rPr>
          <w:rFonts w:ascii="Times New Roman" w:hAnsi="Times New Roman" w:cs="Times New Roman"/>
          <w:sz w:val="28"/>
          <w:szCs w:val="28"/>
          <w:lang w:val="ro-MD"/>
        </w:rPr>
        <w:t xml:space="preserve"> </w:t>
      </w:r>
      <w:r w:rsidR="00FE54B1" w:rsidRPr="000B141A">
        <w:rPr>
          <w:rFonts w:ascii="Times New Roman" w:hAnsi="Times New Roman" w:cs="Times New Roman"/>
          <w:sz w:val="28"/>
          <w:szCs w:val="28"/>
          <w:lang w:val="ro-MD"/>
        </w:rPr>
        <w:t>Terceira)</w:t>
      </w:r>
      <w:r w:rsidR="004A041F"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00FE54B1"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00FE54B1" w:rsidRPr="000B141A">
        <w:rPr>
          <w:rFonts w:ascii="Times New Roman" w:eastAsia="Times New Roman" w:hAnsi="Times New Roman" w:cs="Times New Roman"/>
          <w:sz w:val="28"/>
          <w:szCs w:val="28"/>
          <w:lang w:val="ro-MD"/>
        </w:rPr>
        <w:t>exclude</w:t>
      </w:r>
      <w:r w:rsidR="002C65F2" w:rsidRPr="000B141A">
        <w:rPr>
          <w:rFonts w:ascii="Times New Roman" w:eastAsia="Times New Roman" w:hAnsi="Times New Roman" w:cs="Times New Roman"/>
          <w:sz w:val="28"/>
          <w:szCs w:val="28"/>
          <w:lang w:val="ro-MD"/>
        </w:rPr>
        <w:t>;</w:t>
      </w:r>
    </w:p>
    <w:p w14:paraId="6E3702BE" w14:textId="09ED61D8" w:rsidR="00676AA1" w:rsidRPr="000B141A" w:rsidRDefault="00676AA1"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1.</w:t>
      </w:r>
      <w:r w:rsidR="00AC052B"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w:t>
      </w:r>
      <w:r w:rsidR="00E83B7C" w:rsidRPr="000B141A">
        <w:rPr>
          <w:rFonts w:ascii="Times New Roman" w:hAnsi="Times New Roman" w:cs="Times New Roman"/>
          <w:sz w:val="28"/>
          <w:szCs w:val="28"/>
          <w:shd w:val="clear" w:color="auto" w:fill="FFFFFF"/>
          <w:lang w:val="ro-MD"/>
        </w:rPr>
        <w:t>8</w:t>
      </w:r>
      <w:r w:rsidRPr="000B141A">
        <w:rPr>
          <w:rFonts w:ascii="Times New Roman" w:hAnsi="Times New Roman" w:cs="Times New Roman"/>
          <w:sz w:val="28"/>
          <w:szCs w:val="28"/>
          <w:shd w:val="clear" w:color="auto" w:fill="FFFFFF"/>
          <w:lang w:val="ro-MD"/>
        </w:rPr>
        <w:t>.2.</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eastAsia="Times New Roman" w:hAnsi="Times New Roman" w:cs="Times New Roman"/>
          <w:sz w:val="28"/>
          <w:szCs w:val="28"/>
          <w:lang w:val="ro-MD"/>
        </w:rPr>
        <w:t>codul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NC</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„ex</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4401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40</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900”</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00C07684" w:rsidRPr="000B141A">
        <w:rPr>
          <w:rFonts w:ascii="Times New Roman" w:eastAsia="Times New Roman" w:hAnsi="Times New Roman" w:cs="Times New Roman"/>
          <w:sz w:val="28"/>
          <w:szCs w:val="28"/>
          <w:lang w:val="ro-MD"/>
        </w:rPr>
        <w:t>substituie cu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codul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NC</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„ex</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4401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49</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000”</w:t>
      </w:r>
      <w:r w:rsidR="00FE6B40" w:rsidRPr="000B141A">
        <w:rPr>
          <w:rFonts w:ascii="Times New Roman" w:eastAsia="Times New Roman" w:hAnsi="Times New Roman" w:cs="Times New Roman"/>
          <w:sz w:val="28"/>
          <w:szCs w:val="28"/>
          <w:lang w:val="ro-MD"/>
        </w:rPr>
        <w:t>;</w:t>
      </w:r>
    </w:p>
    <w:p w14:paraId="383A1796" w14:textId="6C336463" w:rsidR="002D381D" w:rsidRPr="000B141A" w:rsidRDefault="004A041F"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b/>
          <w:sz w:val="28"/>
          <w:szCs w:val="28"/>
          <w:shd w:val="clear" w:color="auto" w:fill="FFFFFF"/>
          <w:lang w:val="ro-MD"/>
        </w:rPr>
        <w:t>1.</w:t>
      </w:r>
      <w:r w:rsidR="00AC052B"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w:t>
      </w:r>
      <w:r w:rsidR="00FE6B40" w:rsidRPr="000B141A">
        <w:rPr>
          <w:rFonts w:ascii="Times New Roman" w:hAnsi="Times New Roman" w:cs="Times New Roman"/>
          <w:b/>
          <w:sz w:val="28"/>
          <w:szCs w:val="28"/>
          <w:shd w:val="clear" w:color="auto" w:fill="FFFFFF"/>
          <w:lang w:val="ro-MD"/>
        </w:rPr>
        <w:t>9</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F45677" w:rsidRPr="000B141A">
        <w:rPr>
          <w:rFonts w:ascii="Times New Roman" w:hAnsi="Times New Roman" w:cs="Times New Roman"/>
          <w:sz w:val="28"/>
          <w:szCs w:val="28"/>
          <w:shd w:val="clear" w:color="auto" w:fill="FFFFFF"/>
          <w:lang w:val="ro-MD"/>
        </w:rPr>
        <w:t xml:space="preserve">La </w:t>
      </w:r>
      <w:r w:rsidRPr="000B141A">
        <w:rPr>
          <w:rFonts w:ascii="Times New Roman" w:eastAsia="Times New Roman" w:hAnsi="Times New Roman" w:cs="Times New Roman"/>
          <w:sz w:val="28"/>
          <w:szCs w:val="28"/>
          <w:lang w:val="ro-MD"/>
        </w:rPr>
        <w:t>anexa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9</w:t>
      </w:r>
      <w:r w:rsidR="001A55CC" w:rsidRPr="000B141A">
        <w:rPr>
          <w:rFonts w:ascii="Times New Roman" w:eastAsia="Times New Roman" w:hAnsi="Times New Roman" w:cs="Times New Roman"/>
          <w:sz w:val="28"/>
          <w:szCs w:val="28"/>
          <w:lang w:val="ro-MD"/>
        </w:rPr>
        <w:t>:</w:t>
      </w:r>
    </w:p>
    <w:p w14:paraId="157B6968" w14:textId="19D49FD2" w:rsidR="00F45677" w:rsidRPr="000B141A" w:rsidRDefault="00F45677"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1.2.3.9.1.</w:t>
      </w:r>
      <w:r w:rsidRPr="000B141A">
        <w:rPr>
          <w:rFonts w:ascii="Times New Roman" w:hAnsi="Times New Roman" w:cs="Times New Roman"/>
          <w:sz w:val="28"/>
          <w:szCs w:val="28"/>
          <w:shd w:val="clear" w:color="auto" w:fill="FFFFFF"/>
          <w:lang w:val="ro-MD"/>
        </w:rPr>
        <w:t xml:space="preserve"> Secțiunea 1 </w:t>
      </w:r>
      <w:r w:rsidRPr="000B141A">
        <w:rPr>
          <w:rFonts w:ascii="Times New Roman" w:eastAsia="Times New Roman" w:hAnsi="Times New Roman" w:cs="Times New Roman"/>
          <w:sz w:val="28"/>
          <w:szCs w:val="28"/>
          <w:lang w:val="ro-MD"/>
        </w:rPr>
        <w:t>se modifică, după cum urmează</w:t>
      </w:r>
      <w:r w:rsidRPr="000B141A">
        <w:rPr>
          <w:rFonts w:ascii="Times New Roman" w:hAnsi="Times New Roman" w:cs="Times New Roman"/>
          <w:sz w:val="28"/>
          <w:szCs w:val="28"/>
          <w:shd w:val="clear" w:color="auto" w:fill="FFFFFF"/>
          <w:lang w:val="ro-MD"/>
        </w:rPr>
        <w:t>:</w:t>
      </w:r>
    </w:p>
    <w:p w14:paraId="0BD883AB" w14:textId="401D038B" w:rsidR="001A55CC" w:rsidRPr="000B141A" w:rsidRDefault="00F45677" w:rsidP="007C186A">
      <w:pPr>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 xml:space="preserve">1.2.3.9.1.1. </w:t>
      </w:r>
      <w:r w:rsidR="001A55CC"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001A55CC"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1A55CC" w:rsidRPr="000B141A">
        <w:rPr>
          <w:rFonts w:ascii="Times New Roman" w:eastAsia="Times New Roman" w:hAnsi="Times New Roman" w:cs="Times New Roman"/>
          <w:sz w:val="28"/>
          <w:szCs w:val="28"/>
          <w:lang w:val="ro-MD"/>
        </w:rPr>
        <w:t>3-a</w:t>
      </w:r>
      <w:r w:rsidR="00BE1E32" w:rsidRPr="000B141A">
        <w:rPr>
          <w:rFonts w:ascii="Times New Roman" w:eastAsia="Times New Roman" w:hAnsi="Times New Roman" w:cs="Times New Roman"/>
          <w:sz w:val="28"/>
          <w:szCs w:val="28"/>
          <w:lang w:val="ro-MD"/>
        </w:rPr>
        <w:t xml:space="preserve"> </w:t>
      </w:r>
      <w:r w:rsidR="001A55CC"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001A55CC" w:rsidRPr="000B141A">
        <w:rPr>
          <w:rFonts w:ascii="Times New Roman" w:eastAsia="Times New Roman" w:hAnsi="Times New Roman" w:cs="Times New Roman"/>
          <w:sz w:val="28"/>
          <w:szCs w:val="28"/>
          <w:lang w:val="ro-MD"/>
        </w:rPr>
        <w:t>modifică</w:t>
      </w:r>
      <w:r w:rsidR="00BE1E32" w:rsidRPr="000B141A">
        <w:rPr>
          <w:rFonts w:ascii="Times New Roman" w:eastAsia="Times New Roman" w:hAnsi="Times New Roman" w:cs="Times New Roman"/>
          <w:sz w:val="28"/>
          <w:szCs w:val="28"/>
          <w:lang w:val="ro-MD"/>
        </w:rPr>
        <w:t xml:space="preserve"> </w:t>
      </w:r>
      <w:r w:rsidR="001A55CC" w:rsidRPr="000B141A">
        <w:rPr>
          <w:rFonts w:ascii="Times New Roman" w:eastAsia="Times New Roman" w:hAnsi="Times New Roman" w:cs="Times New Roman"/>
          <w:sz w:val="28"/>
          <w:szCs w:val="28"/>
          <w:lang w:val="ro-MD"/>
        </w:rPr>
        <w:t>după</w:t>
      </w:r>
      <w:r w:rsidR="00BE1E32" w:rsidRPr="000B141A">
        <w:rPr>
          <w:rFonts w:ascii="Times New Roman" w:eastAsia="Times New Roman" w:hAnsi="Times New Roman" w:cs="Times New Roman"/>
          <w:sz w:val="28"/>
          <w:szCs w:val="28"/>
          <w:lang w:val="ro-MD"/>
        </w:rPr>
        <w:t xml:space="preserve"> </w:t>
      </w:r>
      <w:r w:rsidR="001A55CC" w:rsidRPr="000B141A">
        <w:rPr>
          <w:rFonts w:ascii="Times New Roman" w:eastAsia="Times New Roman" w:hAnsi="Times New Roman" w:cs="Times New Roman"/>
          <w:sz w:val="28"/>
          <w:szCs w:val="28"/>
          <w:lang w:val="ro-MD"/>
        </w:rPr>
        <w:t>cum</w:t>
      </w:r>
      <w:r w:rsidR="00BE1E32" w:rsidRPr="000B141A">
        <w:rPr>
          <w:rFonts w:ascii="Times New Roman" w:eastAsia="Times New Roman" w:hAnsi="Times New Roman" w:cs="Times New Roman"/>
          <w:sz w:val="28"/>
          <w:szCs w:val="28"/>
          <w:lang w:val="ro-MD"/>
        </w:rPr>
        <w:t xml:space="preserve"> </w:t>
      </w:r>
      <w:r w:rsidR="001A55CC" w:rsidRPr="000B141A">
        <w:rPr>
          <w:rFonts w:ascii="Times New Roman" w:eastAsia="Times New Roman" w:hAnsi="Times New Roman" w:cs="Times New Roman"/>
          <w:sz w:val="28"/>
          <w:szCs w:val="28"/>
          <w:lang w:val="ro-MD"/>
        </w:rPr>
        <w:t>urmează:</w:t>
      </w:r>
    </w:p>
    <w:p w14:paraId="008EB359" w14:textId="5940F6FB" w:rsidR="00A11658" w:rsidRPr="000B141A" w:rsidRDefault="00A11658" w:rsidP="007C186A">
      <w:pPr>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w:t>
      </w:r>
      <w:r w:rsidR="00AC052B" w:rsidRPr="000B141A">
        <w:rPr>
          <w:rFonts w:ascii="Times New Roman" w:eastAsia="Times New Roman" w:hAnsi="Times New Roman" w:cs="Times New Roman"/>
          <w:sz w:val="28"/>
          <w:szCs w:val="28"/>
          <w:lang w:val="ro-MD"/>
        </w:rPr>
        <w:t>2</w:t>
      </w:r>
      <w:r w:rsidRPr="000B141A">
        <w:rPr>
          <w:rFonts w:ascii="Times New Roman" w:eastAsia="Times New Roman" w:hAnsi="Times New Roman" w:cs="Times New Roman"/>
          <w:sz w:val="28"/>
          <w:szCs w:val="28"/>
          <w:lang w:val="ro-MD"/>
        </w:rPr>
        <w:t>.3.</w:t>
      </w:r>
      <w:r w:rsidR="00F07D53" w:rsidRPr="000B141A">
        <w:rPr>
          <w:rFonts w:ascii="Times New Roman" w:eastAsia="Times New Roman" w:hAnsi="Times New Roman" w:cs="Times New Roman"/>
          <w:sz w:val="28"/>
          <w:szCs w:val="28"/>
          <w:lang w:val="ro-MD"/>
        </w:rPr>
        <w:t>9</w:t>
      </w:r>
      <w:r w:rsidRPr="000B141A">
        <w:rPr>
          <w:rFonts w:ascii="Times New Roman" w:eastAsia="Times New Roman" w:hAnsi="Times New Roman" w:cs="Times New Roman"/>
          <w:sz w:val="28"/>
          <w:szCs w:val="28"/>
          <w:lang w:val="ro-MD"/>
        </w:rPr>
        <w:t>.1.1.</w:t>
      </w:r>
      <w:r w:rsidR="00F45677" w:rsidRPr="000B141A">
        <w:rPr>
          <w:rFonts w:ascii="Times New Roman" w:eastAsia="Times New Roman" w:hAnsi="Times New Roman" w:cs="Times New Roman"/>
          <w:sz w:val="28"/>
          <w:szCs w:val="28"/>
          <w:lang w:val="ro-MD"/>
        </w:rPr>
        <w:t>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rubrica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w:t>
      </w:r>
      <w:r w:rsidRPr="000B141A">
        <w:rPr>
          <w:rFonts w:ascii="Times New Roman" w:eastAsia="Times New Roman" w:hAnsi="Times New Roman" w:cs="Times New Roman"/>
          <w:i/>
          <w:iCs/>
          <w:sz w:val="28"/>
          <w:szCs w:val="28"/>
          <w:lang w:val="ro-MD"/>
        </w:rPr>
        <w:t>Zea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mays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00637BA3" w:rsidRPr="000B141A">
        <w:rPr>
          <w:rFonts w:ascii="Times New Roman" w:hAnsi="Times New Roman" w:cs="Times New Roman"/>
          <w:sz w:val="28"/>
          <w:szCs w:val="28"/>
        </w:rPr>
        <w:t>va avea următorul cuprins:</w:t>
      </w:r>
    </w:p>
    <w:tbl>
      <w:tblPr>
        <w:tblStyle w:val="Tabelgril"/>
        <w:tblW w:w="9634" w:type="dxa"/>
        <w:tblLook w:val="04A0" w:firstRow="1" w:lastRow="0" w:firstColumn="1" w:lastColumn="0" w:noHBand="0" w:noVBand="1"/>
      </w:tblPr>
      <w:tblGrid>
        <w:gridCol w:w="1838"/>
        <w:gridCol w:w="3260"/>
        <w:gridCol w:w="4536"/>
      </w:tblGrid>
      <w:tr w:rsidR="002F67F9" w:rsidRPr="000B141A" w14:paraId="3D5DFFDD" w14:textId="77777777" w:rsidTr="002F67F9">
        <w:tc>
          <w:tcPr>
            <w:tcW w:w="1838" w:type="dxa"/>
          </w:tcPr>
          <w:p w14:paraId="4CA0BE7F" w14:textId="42007429" w:rsidR="002F67F9" w:rsidRPr="000B141A" w:rsidRDefault="002F67F9" w:rsidP="007C186A">
            <w:pPr>
              <w:spacing w:line="276" w:lineRule="auto"/>
              <w:contextualSpacing/>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i/>
                <w:iCs/>
                <w:sz w:val="24"/>
                <w:szCs w:val="24"/>
                <w:lang w:val="ro-MD"/>
              </w:rPr>
              <w:t>Zea mays</w:t>
            </w:r>
            <w:r w:rsidRPr="000B141A">
              <w:rPr>
                <w:rFonts w:ascii="Times New Roman" w:eastAsia="Times New Roman" w:hAnsi="Times New Roman" w:cs="Times New Roman"/>
                <w:sz w:val="24"/>
                <w:szCs w:val="24"/>
                <w:lang w:val="ro-MD"/>
              </w:rPr>
              <w:t xml:space="preserve"> L.</w:t>
            </w:r>
          </w:p>
        </w:tc>
        <w:tc>
          <w:tcPr>
            <w:tcW w:w="3260" w:type="dxa"/>
          </w:tcPr>
          <w:p w14:paraId="56DC249D" w14:textId="77777777" w:rsidR="002F67F9" w:rsidRPr="000B141A" w:rsidRDefault="002F67F9"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Alte legume, în stare proaspătă sau refrigerată:</w:t>
            </w:r>
          </w:p>
          <w:p w14:paraId="56758728" w14:textId="77777777" w:rsidR="002F67F9" w:rsidRPr="000B141A" w:rsidRDefault="002F67F9" w:rsidP="007C186A">
            <w:pPr>
              <w:spacing w:before="120" w:line="276" w:lineRule="auto"/>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Porumb dulce:</w:t>
            </w:r>
          </w:p>
          <w:p w14:paraId="75CEE77D" w14:textId="77777777" w:rsidR="002F67F9" w:rsidRPr="000B141A" w:rsidRDefault="002F67F9"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 0709 99 600</w:t>
            </w:r>
          </w:p>
          <w:p w14:paraId="1D939E13" w14:textId="77777777" w:rsidR="002F67F9" w:rsidRPr="000B141A" w:rsidRDefault="002F67F9"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Porumb,</w:t>
            </w:r>
          </w:p>
          <w:p w14:paraId="4323F586" w14:textId="77777777" w:rsidR="002F67F9" w:rsidRPr="000B141A" w:rsidRDefault="002F67F9"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altele:</w:t>
            </w:r>
          </w:p>
          <w:p w14:paraId="558EFF7A" w14:textId="77777777" w:rsidR="002F67F9" w:rsidRPr="000B141A" w:rsidRDefault="002F67F9"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 1005 90 000</w:t>
            </w:r>
          </w:p>
          <w:p w14:paraId="69EBD771" w14:textId="77777777" w:rsidR="002F67F9" w:rsidRPr="000B141A" w:rsidRDefault="002F67F9"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Produse vegetale din porumb (</w:t>
            </w:r>
            <w:r w:rsidRPr="000B141A">
              <w:rPr>
                <w:rFonts w:ascii="Times New Roman" w:eastAsia="Times New Roman" w:hAnsi="Times New Roman" w:cs="Times New Roman"/>
                <w:i/>
                <w:iCs/>
                <w:sz w:val="24"/>
                <w:szCs w:val="24"/>
                <w:lang w:val="ro-MD"/>
              </w:rPr>
              <w:t>Zea mays</w:t>
            </w:r>
            <w:r w:rsidRPr="000B141A">
              <w:rPr>
                <w:rFonts w:ascii="Times New Roman" w:eastAsia="Times New Roman" w:hAnsi="Times New Roman" w:cs="Times New Roman"/>
                <w:sz w:val="24"/>
                <w:szCs w:val="24"/>
                <w:lang w:val="ro-MD"/>
              </w:rPr>
              <w:t>), nespecificate sau necuprinse în altă parte, proaspete:</w:t>
            </w:r>
          </w:p>
          <w:p w14:paraId="4DB8DFF5" w14:textId="17B4E803" w:rsidR="002F67F9" w:rsidRPr="000B141A" w:rsidRDefault="002F67F9" w:rsidP="007C186A">
            <w:pPr>
              <w:spacing w:line="276" w:lineRule="auto"/>
              <w:contextualSpacing/>
              <w:jc w:val="both"/>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 1404 90 000</w:t>
            </w:r>
          </w:p>
        </w:tc>
        <w:tc>
          <w:tcPr>
            <w:tcW w:w="4536" w:type="dxa"/>
          </w:tcPr>
          <w:p w14:paraId="4874A154" w14:textId="12E5482A" w:rsidR="002F67F9" w:rsidRPr="000B141A" w:rsidRDefault="002F67F9" w:rsidP="007C186A">
            <w:pPr>
              <w:spacing w:line="276" w:lineRule="auto"/>
              <w:contextualSpacing/>
              <w:jc w:val="both"/>
              <w:rPr>
                <w:rFonts w:ascii="Times New Roman" w:eastAsia="Times New Roman" w:hAnsi="Times New Roman" w:cs="Times New Roman"/>
                <w:sz w:val="24"/>
                <w:szCs w:val="24"/>
                <w:lang w:val="ro-MD"/>
              </w:rPr>
            </w:pPr>
            <w:r w:rsidRPr="000B141A">
              <w:rPr>
                <w:rFonts w:ascii="Times New Roman" w:hAnsi="Times New Roman" w:cs="Times New Roman"/>
                <w:sz w:val="24"/>
                <w:szCs w:val="24"/>
                <w:lang w:val="ro-MD"/>
              </w:rPr>
              <w:t>Toate țările, cu excepția țărilor membre ale Uniunii Europene și a Elveției</w:t>
            </w:r>
          </w:p>
        </w:tc>
      </w:tr>
    </w:tbl>
    <w:p w14:paraId="60E76BD9" w14:textId="1A819A38" w:rsidR="00E72AAF" w:rsidRPr="000B141A" w:rsidRDefault="00E72AAF" w:rsidP="007C186A">
      <w:pPr>
        <w:pStyle w:val="Listparagraf"/>
        <w:tabs>
          <w:tab w:val="left" w:pos="1418"/>
          <w:tab w:val="left" w:pos="1560"/>
        </w:tabs>
        <w:spacing w:after="0" w:line="276" w:lineRule="auto"/>
        <w:ind w:left="709"/>
        <w:jc w:val="right"/>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w:t>
      </w:r>
    </w:p>
    <w:p w14:paraId="2DA0B955" w14:textId="7D4F3941" w:rsidR="001A55CC" w:rsidRPr="000B141A" w:rsidRDefault="00E72AAF"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lastRenderedPageBreak/>
        <w:t>1.</w:t>
      </w:r>
      <w:r w:rsidR="00AC052B" w:rsidRPr="000B141A">
        <w:rPr>
          <w:rFonts w:ascii="Times New Roman" w:eastAsia="Times New Roman" w:hAnsi="Times New Roman" w:cs="Times New Roman"/>
          <w:sz w:val="28"/>
          <w:szCs w:val="28"/>
          <w:lang w:val="ro-MD"/>
        </w:rPr>
        <w:t>2</w:t>
      </w:r>
      <w:r w:rsidRPr="000B141A">
        <w:rPr>
          <w:rFonts w:ascii="Times New Roman" w:eastAsia="Times New Roman" w:hAnsi="Times New Roman" w:cs="Times New Roman"/>
          <w:sz w:val="28"/>
          <w:szCs w:val="28"/>
          <w:lang w:val="ro-MD"/>
        </w:rPr>
        <w:t>.3.</w:t>
      </w:r>
      <w:r w:rsidR="00F07D53" w:rsidRPr="000B141A">
        <w:rPr>
          <w:rFonts w:ascii="Times New Roman" w:eastAsia="Times New Roman" w:hAnsi="Times New Roman" w:cs="Times New Roman"/>
          <w:sz w:val="28"/>
          <w:szCs w:val="28"/>
          <w:lang w:val="ro-MD"/>
        </w:rPr>
        <w:t>9</w:t>
      </w:r>
      <w:r w:rsidRPr="000B141A">
        <w:rPr>
          <w:rFonts w:ascii="Times New Roman" w:eastAsia="Times New Roman" w:hAnsi="Times New Roman" w:cs="Times New Roman"/>
          <w:sz w:val="28"/>
          <w:szCs w:val="28"/>
          <w:lang w:val="ro-MD"/>
        </w:rPr>
        <w:t>.1.</w:t>
      </w:r>
      <w:r w:rsidR="00F45677" w:rsidRPr="000B141A">
        <w:rPr>
          <w:rFonts w:ascii="Times New Roman" w:eastAsia="Times New Roman" w:hAnsi="Times New Roman" w:cs="Times New Roman"/>
          <w:sz w:val="28"/>
          <w:szCs w:val="28"/>
          <w:lang w:val="ro-MD"/>
        </w:rPr>
        <w:t>1.</w:t>
      </w:r>
      <w:r w:rsidRPr="000B141A">
        <w:rPr>
          <w:rFonts w:ascii="Times New Roman" w:eastAsia="Times New Roman" w:hAnsi="Times New Roman" w:cs="Times New Roman"/>
          <w:sz w:val="28"/>
          <w:szCs w:val="28"/>
          <w:lang w:val="ro-MD"/>
        </w:rPr>
        <w:t>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rubrica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w:t>
      </w:r>
      <w:r w:rsidRPr="000B141A">
        <w:rPr>
          <w:rFonts w:ascii="Times New Roman" w:eastAsia="Times New Roman" w:hAnsi="Times New Roman" w:cs="Times New Roman"/>
          <w:i/>
          <w:iCs/>
          <w:sz w:val="28"/>
          <w:szCs w:val="28"/>
          <w:lang w:val="ro-MD"/>
        </w:rPr>
        <w:t>Chionanthus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virginicus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Fraxinus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Juglans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Pterocarya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Kunth</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Ulmus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davidiana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Planch.”</w:t>
      </w:r>
      <w:r w:rsidR="00BE1E32" w:rsidRPr="000B141A">
        <w:rPr>
          <w:rFonts w:ascii="Times New Roman" w:eastAsia="Times New Roman" w:hAnsi="Times New Roman" w:cs="Times New Roman"/>
          <w:sz w:val="28"/>
          <w:szCs w:val="28"/>
          <w:lang w:val="ro-MD"/>
        </w:rPr>
        <w:t xml:space="preserve"> </w:t>
      </w:r>
      <w:r w:rsidR="00637BA3" w:rsidRPr="000B141A">
        <w:rPr>
          <w:rFonts w:ascii="Times New Roman" w:hAnsi="Times New Roman" w:cs="Times New Roman"/>
          <w:sz w:val="28"/>
          <w:szCs w:val="28"/>
        </w:rPr>
        <w:t>va avea următorul cuprins:</w:t>
      </w:r>
    </w:p>
    <w:p w14:paraId="7BC35B98" w14:textId="109DBE39" w:rsidR="00E72AAF" w:rsidRPr="000B141A" w:rsidRDefault="00E72AAF" w:rsidP="007C186A">
      <w:pPr>
        <w:pStyle w:val="Listparagraf"/>
        <w:tabs>
          <w:tab w:val="left" w:pos="1418"/>
          <w:tab w:val="left" w:pos="1560"/>
        </w:tabs>
        <w:spacing w:after="0" w:line="276" w:lineRule="auto"/>
        <w:ind w:left="709"/>
        <w:jc w:val="both"/>
        <w:rPr>
          <w:rFonts w:ascii="Times New Roman" w:hAnsi="Times New Roman" w:cs="Times New Roman"/>
          <w:sz w:val="28"/>
          <w:szCs w:val="28"/>
          <w:shd w:val="clear" w:color="auto" w:fill="FFFFFF"/>
          <w:lang w:val="ro-MD"/>
        </w:rPr>
      </w:pPr>
      <w:r w:rsidRPr="000B141A">
        <w:rPr>
          <w:rFonts w:ascii="Times New Roman" w:eastAsia="Times New Roman" w:hAnsi="Times New Roman" w:cs="Times New Roman"/>
          <w:sz w:val="28"/>
          <w:szCs w:val="28"/>
          <w:lang w:val="ro-MD"/>
        </w:rPr>
        <w:t>„</w:t>
      </w:r>
    </w:p>
    <w:tbl>
      <w:tblPr>
        <w:tblW w:w="509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62"/>
        <w:gridCol w:w="3256"/>
        <w:gridCol w:w="4513"/>
      </w:tblGrid>
      <w:tr w:rsidR="00361BDA" w:rsidRPr="000B141A" w14:paraId="0CE42220"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7C2500" w14:textId="7150C038" w:rsidR="00E72AAF" w:rsidRPr="000B141A" w:rsidRDefault="00E72AAF"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i/>
                <w:iCs/>
                <w:sz w:val="24"/>
                <w:szCs w:val="24"/>
                <w:lang w:val="ro-MD"/>
              </w:rPr>
              <w:t>Chionanthus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virginicus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Fraxinus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A43796" w14:textId="0922DABC" w:rsidR="00E72AAF" w:rsidRPr="000B141A" w:rsidRDefault="00E72AAF"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Frunze,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ramuri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părți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fără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flori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fără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boboci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flori,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buchete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ornamente,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proaspete:</w:t>
            </w:r>
          </w:p>
          <w:p w14:paraId="25F54405" w14:textId="74BCC639" w:rsidR="00E72AAF" w:rsidRPr="000B141A" w:rsidRDefault="00E72AAF"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0604</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900</w:t>
            </w:r>
          </w:p>
        </w:tc>
        <w:tc>
          <w:tcPr>
            <w:tcW w:w="2343" w:type="pct"/>
            <w:tcBorders>
              <w:top w:val="single" w:sz="6" w:space="0" w:color="000000"/>
              <w:left w:val="single" w:sz="6" w:space="0" w:color="000000"/>
              <w:bottom w:val="single" w:sz="6" w:space="0" w:color="000000"/>
              <w:right w:val="single" w:sz="6" w:space="0" w:color="000000"/>
            </w:tcBorders>
            <w:shd w:val="clear" w:color="auto" w:fill="auto"/>
            <w:hideMark/>
          </w:tcPr>
          <w:p w14:paraId="4D3F3514" w14:textId="6A5AC012" w:rsidR="00E72AAF" w:rsidRPr="000B141A" w:rsidRDefault="00E72AAF"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Belarus,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Canada,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China,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Populară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Democrată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Japonia,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Mongolia,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Rusia,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Taiwan,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Ucraina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Unite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Americii</w:t>
            </w:r>
          </w:p>
        </w:tc>
      </w:tr>
    </w:tbl>
    <w:p w14:paraId="1DE8B8BE" w14:textId="0E9748AF" w:rsidR="002D381D" w:rsidRPr="000B141A" w:rsidRDefault="00E72AAF" w:rsidP="007C186A">
      <w:pPr>
        <w:pStyle w:val="Listparagraf"/>
        <w:tabs>
          <w:tab w:val="left" w:pos="1418"/>
          <w:tab w:val="left" w:pos="1560"/>
        </w:tabs>
        <w:spacing w:after="0" w:line="276" w:lineRule="auto"/>
        <w:ind w:left="709"/>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p w14:paraId="1DEF56C4" w14:textId="76C2ABDB" w:rsidR="000D0DCA" w:rsidRPr="000B141A" w:rsidRDefault="00E72AAF" w:rsidP="007C186A">
      <w:pPr>
        <w:spacing w:before="120" w:after="0" w:line="276" w:lineRule="auto"/>
        <w:ind w:firstLine="709"/>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w:t>
      </w:r>
      <w:r w:rsidR="00AC052B" w:rsidRPr="000B141A">
        <w:rPr>
          <w:rFonts w:ascii="Times New Roman" w:eastAsia="Times New Roman" w:hAnsi="Times New Roman" w:cs="Times New Roman"/>
          <w:sz w:val="28"/>
          <w:szCs w:val="28"/>
          <w:lang w:val="ro-MD"/>
        </w:rPr>
        <w:t>2</w:t>
      </w:r>
      <w:r w:rsidRPr="000B141A">
        <w:rPr>
          <w:rFonts w:ascii="Times New Roman" w:eastAsia="Times New Roman" w:hAnsi="Times New Roman" w:cs="Times New Roman"/>
          <w:sz w:val="28"/>
          <w:szCs w:val="28"/>
          <w:lang w:val="ro-MD"/>
        </w:rPr>
        <w:t>.3.</w:t>
      </w:r>
      <w:r w:rsidR="00F07D53" w:rsidRPr="000B141A">
        <w:rPr>
          <w:rFonts w:ascii="Times New Roman" w:eastAsia="Times New Roman" w:hAnsi="Times New Roman" w:cs="Times New Roman"/>
          <w:sz w:val="28"/>
          <w:szCs w:val="28"/>
          <w:lang w:val="ro-MD"/>
        </w:rPr>
        <w:t>9</w:t>
      </w:r>
      <w:r w:rsidRPr="000B141A">
        <w:rPr>
          <w:rFonts w:ascii="Times New Roman" w:eastAsia="Times New Roman" w:hAnsi="Times New Roman" w:cs="Times New Roman"/>
          <w:sz w:val="28"/>
          <w:szCs w:val="28"/>
          <w:lang w:val="ro-MD"/>
        </w:rPr>
        <w:t>.</w:t>
      </w:r>
      <w:r w:rsidR="004D130C" w:rsidRPr="000B141A">
        <w:rPr>
          <w:rFonts w:ascii="Times New Roman" w:eastAsia="Times New Roman" w:hAnsi="Times New Roman" w:cs="Times New Roman"/>
          <w:sz w:val="28"/>
          <w:szCs w:val="28"/>
          <w:lang w:val="ro-MD"/>
        </w:rPr>
        <w:t>1.</w:t>
      </w:r>
      <w:r w:rsidRPr="000B141A">
        <w:rPr>
          <w:rFonts w:ascii="Times New Roman" w:eastAsia="Times New Roman" w:hAnsi="Times New Roman" w:cs="Times New Roman"/>
          <w:sz w:val="28"/>
          <w:szCs w:val="28"/>
          <w:lang w:val="ro-MD"/>
        </w:rPr>
        <w:t>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8-a</w:t>
      </w:r>
      <w:r w:rsidR="00637BA3"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rubrica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w:t>
      </w:r>
      <w:r w:rsidRPr="000B141A">
        <w:rPr>
          <w:rFonts w:ascii="Times New Roman" w:eastAsia="Times New Roman" w:hAnsi="Times New Roman" w:cs="Times New Roman"/>
          <w:i/>
          <w:iCs/>
          <w:sz w:val="28"/>
          <w:szCs w:val="28"/>
          <w:lang w:val="ro-MD"/>
        </w:rPr>
        <w:t>Solanum</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tuberosum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exclude</w:t>
      </w:r>
      <w:r w:rsidR="002C65F2" w:rsidRPr="000B141A">
        <w:rPr>
          <w:rFonts w:ascii="Times New Roman" w:eastAsia="Times New Roman" w:hAnsi="Times New Roman" w:cs="Times New Roman"/>
          <w:sz w:val="28"/>
          <w:szCs w:val="28"/>
          <w:lang w:val="ro-MD"/>
        </w:rPr>
        <w:t>;</w:t>
      </w:r>
    </w:p>
    <w:p w14:paraId="25A77368" w14:textId="3B077F30" w:rsidR="00683992" w:rsidRPr="000B141A" w:rsidRDefault="00683992"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w:t>
      </w:r>
      <w:r w:rsidR="00B80A25" w:rsidRPr="000B141A">
        <w:rPr>
          <w:rFonts w:ascii="Times New Roman" w:eastAsia="Times New Roman" w:hAnsi="Times New Roman" w:cs="Times New Roman"/>
          <w:sz w:val="28"/>
          <w:szCs w:val="28"/>
          <w:lang w:val="ro-MD"/>
        </w:rPr>
        <w:t>2</w:t>
      </w:r>
      <w:r w:rsidRPr="000B141A">
        <w:rPr>
          <w:rFonts w:ascii="Times New Roman" w:eastAsia="Times New Roman" w:hAnsi="Times New Roman" w:cs="Times New Roman"/>
          <w:sz w:val="28"/>
          <w:szCs w:val="28"/>
          <w:lang w:val="ro-MD"/>
        </w:rPr>
        <w:t>.3.</w:t>
      </w:r>
      <w:r w:rsidR="00F07D53" w:rsidRPr="000B141A">
        <w:rPr>
          <w:rFonts w:ascii="Times New Roman" w:eastAsia="Times New Roman" w:hAnsi="Times New Roman" w:cs="Times New Roman"/>
          <w:sz w:val="28"/>
          <w:szCs w:val="28"/>
          <w:lang w:val="ro-MD"/>
        </w:rPr>
        <w:t>9</w:t>
      </w:r>
      <w:r w:rsidRPr="000B141A">
        <w:rPr>
          <w:rFonts w:ascii="Times New Roman" w:eastAsia="Times New Roman" w:hAnsi="Times New Roman" w:cs="Times New Roman"/>
          <w:sz w:val="28"/>
          <w:szCs w:val="28"/>
          <w:lang w:val="ro-MD"/>
        </w:rPr>
        <w:t>.</w:t>
      </w:r>
      <w:r w:rsidR="004D130C" w:rsidRPr="000B141A">
        <w:rPr>
          <w:rFonts w:ascii="Times New Roman" w:eastAsia="Times New Roman" w:hAnsi="Times New Roman" w:cs="Times New Roman"/>
          <w:sz w:val="28"/>
          <w:szCs w:val="28"/>
          <w:lang w:val="ro-MD"/>
        </w:rPr>
        <w:t>1.</w:t>
      </w:r>
      <w:r w:rsidRPr="000B141A">
        <w:rPr>
          <w:rFonts w:ascii="Times New Roman" w:eastAsia="Times New Roman" w:hAnsi="Times New Roman" w:cs="Times New Roman"/>
          <w:sz w:val="28"/>
          <w:szCs w:val="28"/>
          <w:lang w:val="ro-MD"/>
        </w:rPr>
        <w:t>3.</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9-a</w:t>
      </w:r>
      <w:r w:rsidR="00BE1E32" w:rsidRPr="000B141A">
        <w:rPr>
          <w:rFonts w:ascii="Times New Roman" w:eastAsia="Times New Roman" w:hAnsi="Times New Roman" w:cs="Times New Roman"/>
          <w:sz w:val="28"/>
          <w:szCs w:val="28"/>
          <w:lang w:val="ro-MD"/>
        </w:rPr>
        <w:t xml:space="preserve"> </w:t>
      </w:r>
      <w:r w:rsidR="00637BA3" w:rsidRPr="000B141A">
        <w:rPr>
          <w:rFonts w:ascii="Times New Roman" w:hAnsi="Times New Roman" w:cs="Times New Roman"/>
          <w:sz w:val="28"/>
          <w:szCs w:val="28"/>
        </w:rPr>
        <w:t>va avea următorul cuprins:</w:t>
      </w:r>
    </w:p>
    <w:tbl>
      <w:tblPr>
        <w:tblW w:w="5173"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76"/>
        <w:gridCol w:w="3258"/>
        <w:gridCol w:w="4539"/>
      </w:tblGrid>
      <w:tr w:rsidR="00361BDA" w:rsidRPr="000B141A" w14:paraId="096AA1BF" w14:textId="77777777" w:rsidTr="002F67F9">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582406" w14:textId="05D97C1E"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Semințe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legume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p>
        </w:tc>
      </w:tr>
      <w:tr w:rsidR="00361BDA" w:rsidRPr="000B141A" w14:paraId="6764E92F" w14:textId="77777777" w:rsidTr="002F67F9">
        <w:trPr>
          <w:trHeight w:val="23"/>
          <w:jc w:val="center"/>
        </w:trPr>
        <w:tc>
          <w:tcPr>
            <w:tcW w:w="10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ACBCC44" w14:textId="58E5D7E6"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eastAsia="Times New Roman" w:hAnsi="Times New Roman" w:cs="Times New Roman"/>
                <w:i/>
                <w:iCs/>
                <w:sz w:val="24"/>
                <w:szCs w:val="24"/>
                <w:lang w:val="ro-MD"/>
              </w:rPr>
              <w:t>Capsicum</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annuum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p>
        </w:tc>
        <w:tc>
          <w:tcPr>
            <w:tcW w:w="16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768292A" w14:textId="57B028E5"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1209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80</w:t>
            </w:r>
          </w:p>
        </w:tc>
        <w:tc>
          <w:tcPr>
            <w:tcW w:w="23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2000FA4" w14:textId="40D70EA5"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Toate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membre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Uniunii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Europene</w:t>
            </w:r>
          </w:p>
        </w:tc>
      </w:tr>
      <w:tr w:rsidR="00361BDA" w:rsidRPr="000B141A" w14:paraId="7504E01D" w14:textId="77777777" w:rsidTr="002F67F9">
        <w:trPr>
          <w:trHeight w:val="23"/>
          <w:jc w:val="center"/>
        </w:trPr>
        <w:tc>
          <w:tcPr>
            <w:tcW w:w="10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5528B6A" w14:textId="071F0BA9" w:rsidR="00A46413" w:rsidRPr="000B141A" w:rsidRDefault="00A46413" w:rsidP="007C186A">
            <w:pPr>
              <w:spacing w:line="276" w:lineRule="auto"/>
              <w:ind w:left="57" w:right="57"/>
              <w:contextualSpacing/>
              <w:rPr>
                <w:rFonts w:ascii="Times New Roman" w:hAnsi="Times New Roman" w:cs="Times New Roman"/>
                <w:i/>
                <w:iCs/>
                <w:sz w:val="24"/>
                <w:szCs w:val="24"/>
                <w:lang w:val="ro-MD"/>
              </w:rPr>
            </w:pPr>
            <w:r w:rsidRPr="000B141A">
              <w:rPr>
                <w:rFonts w:ascii="Times New Roman" w:hAnsi="Times New Roman" w:cs="Times New Roman"/>
                <w:i/>
                <w:iCs/>
                <w:sz w:val="24"/>
                <w:szCs w:val="24"/>
                <w:lang w:val="ro-MD"/>
              </w:rPr>
              <w:t>Pisum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sativum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c>
          <w:tcPr>
            <w:tcW w:w="16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ABB2517" w14:textId="5612BD6F"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Semințe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mazăre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Pr="000B141A">
              <w:rPr>
                <w:rFonts w:ascii="Times New Roman" w:hAnsi="Times New Roman" w:cs="Times New Roman"/>
                <w:i/>
                <w:iCs/>
                <w:sz w:val="24"/>
                <w:szCs w:val="24"/>
                <w:lang w:val="ro-MD"/>
              </w:rPr>
              <w:t>Pisum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sativum</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însămânțării:</w:t>
            </w:r>
          </w:p>
          <w:p w14:paraId="288ADD6A" w14:textId="5BD16FA2"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0713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100</w:t>
            </w:r>
          </w:p>
        </w:tc>
        <w:tc>
          <w:tcPr>
            <w:tcW w:w="23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25D0139" w14:textId="06E2AA9F"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Toate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membre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Uniunii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Europene</w:t>
            </w:r>
          </w:p>
        </w:tc>
      </w:tr>
      <w:tr w:rsidR="00361BDA" w:rsidRPr="000B141A" w14:paraId="2C7F9EA4" w14:textId="77777777" w:rsidTr="002F67F9">
        <w:trPr>
          <w:trHeight w:val="23"/>
          <w:jc w:val="center"/>
        </w:trPr>
        <w:tc>
          <w:tcPr>
            <w:tcW w:w="10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716B4D7" w14:textId="57D8C152" w:rsidR="00A46413" w:rsidRPr="000B141A" w:rsidRDefault="00A46413" w:rsidP="007C186A">
            <w:pPr>
              <w:spacing w:line="276" w:lineRule="auto"/>
              <w:ind w:left="57" w:right="57"/>
              <w:contextualSpacing/>
              <w:rPr>
                <w:rFonts w:ascii="Times New Roman" w:hAnsi="Times New Roman" w:cs="Times New Roman"/>
                <w:i/>
                <w:iCs/>
                <w:sz w:val="24"/>
                <w:szCs w:val="24"/>
                <w:lang w:val="ro-MD"/>
              </w:rPr>
            </w:pPr>
            <w:r w:rsidRPr="000B141A">
              <w:rPr>
                <w:rFonts w:ascii="Times New Roman" w:eastAsia="Times New Roman" w:hAnsi="Times New Roman" w:cs="Times New Roman"/>
                <w:i/>
                <w:iCs/>
                <w:sz w:val="24"/>
                <w:szCs w:val="24"/>
                <w:lang w:val="ro-MD"/>
              </w:rPr>
              <w:t>Solanum</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lycopersicum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hibrizii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săi</w:t>
            </w:r>
          </w:p>
        </w:tc>
        <w:tc>
          <w:tcPr>
            <w:tcW w:w="16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D248322" w14:textId="296A94A6"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1209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80</w:t>
            </w:r>
          </w:p>
        </w:tc>
        <w:tc>
          <w:tcPr>
            <w:tcW w:w="23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CC77FD4" w14:textId="70F03EE6"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Toate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membre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Uniunii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Europene</w:t>
            </w:r>
          </w:p>
        </w:tc>
      </w:tr>
      <w:tr w:rsidR="00361BDA" w:rsidRPr="000B141A" w14:paraId="20ADFBBA" w14:textId="77777777" w:rsidTr="002F67F9">
        <w:trPr>
          <w:trHeight w:val="23"/>
          <w:jc w:val="center"/>
        </w:trPr>
        <w:tc>
          <w:tcPr>
            <w:tcW w:w="10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F5BD04" w14:textId="3850EC73"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Vicia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faba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c>
          <w:tcPr>
            <w:tcW w:w="16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610837" w14:textId="33118379"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Bob</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măzăriche,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însămânțării:</w:t>
            </w:r>
          </w:p>
          <w:p w14:paraId="0184DD95" w14:textId="3598E63A"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0713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50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p w14:paraId="61354810" w14:textId="7E86D542"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Altele,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semințe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însămânțării:</w:t>
            </w:r>
          </w:p>
          <w:p w14:paraId="541A6AB9" w14:textId="2E4F4330"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0713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tc>
        <w:tc>
          <w:tcPr>
            <w:tcW w:w="23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7D2981" w14:textId="705D2321" w:rsidR="00A46413" w:rsidRPr="000B141A" w:rsidRDefault="00A46413"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Toate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membre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Uniunii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Europene</w:t>
            </w:r>
          </w:p>
        </w:tc>
      </w:tr>
    </w:tbl>
    <w:p w14:paraId="36DF05BB" w14:textId="2059C6D1" w:rsidR="00E72AAF" w:rsidRPr="000B141A" w:rsidRDefault="00E72AAF" w:rsidP="007C186A">
      <w:pPr>
        <w:spacing w:before="120" w:after="0" w:line="276" w:lineRule="auto"/>
        <w:ind w:firstLine="709"/>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w:t>
      </w:r>
      <w:r w:rsidR="002F398F" w:rsidRPr="000B141A">
        <w:rPr>
          <w:rFonts w:ascii="Times New Roman" w:eastAsia="Times New Roman" w:hAnsi="Times New Roman" w:cs="Times New Roman"/>
          <w:sz w:val="28"/>
          <w:szCs w:val="28"/>
          <w:lang w:val="ro-MD"/>
        </w:rPr>
        <w:t>2</w:t>
      </w:r>
      <w:r w:rsidRPr="000B141A">
        <w:rPr>
          <w:rFonts w:ascii="Times New Roman" w:eastAsia="Times New Roman" w:hAnsi="Times New Roman" w:cs="Times New Roman"/>
          <w:sz w:val="28"/>
          <w:szCs w:val="28"/>
          <w:lang w:val="ro-MD"/>
        </w:rPr>
        <w:t>.3.</w:t>
      </w:r>
      <w:r w:rsidR="009016B5" w:rsidRPr="000B141A">
        <w:rPr>
          <w:rFonts w:ascii="Times New Roman" w:eastAsia="Times New Roman" w:hAnsi="Times New Roman" w:cs="Times New Roman"/>
          <w:sz w:val="28"/>
          <w:szCs w:val="28"/>
          <w:lang w:val="ro-MD"/>
        </w:rPr>
        <w:t>9</w:t>
      </w:r>
      <w:r w:rsidRPr="000B141A">
        <w:rPr>
          <w:rFonts w:ascii="Times New Roman" w:eastAsia="Times New Roman" w:hAnsi="Times New Roman" w:cs="Times New Roman"/>
          <w:sz w:val="28"/>
          <w:szCs w:val="28"/>
          <w:lang w:val="ro-MD"/>
        </w:rPr>
        <w:t>.</w:t>
      </w:r>
      <w:r w:rsidR="004D130C" w:rsidRPr="000B141A">
        <w:rPr>
          <w:rFonts w:ascii="Times New Roman" w:eastAsia="Times New Roman" w:hAnsi="Times New Roman" w:cs="Times New Roman"/>
          <w:sz w:val="28"/>
          <w:szCs w:val="28"/>
          <w:lang w:val="ro-MD"/>
        </w:rPr>
        <w:t>1.</w:t>
      </w:r>
      <w:r w:rsidR="009016B5" w:rsidRPr="000B141A">
        <w:rPr>
          <w:rFonts w:ascii="Times New Roman" w:eastAsia="Times New Roman" w:hAnsi="Times New Roman" w:cs="Times New Roman"/>
          <w:sz w:val="28"/>
          <w:szCs w:val="28"/>
          <w:lang w:val="ro-MD"/>
        </w:rPr>
        <w:t>4</w:t>
      </w: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11-a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„Scoarță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izolată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rubrica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w:t>
      </w:r>
      <w:r w:rsidRPr="000B141A">
        <w:rPr>
          <w:rFonts w:ascii="Times New Roman" w:eastAsia="Times New Roman" w:hAnsi="Times New Roman" w:cs="Times New Roman"/>
          <w:i/>
          <w:iCs/>
          <w:sz w:val="28"/>
          <w:szCs w:val="28"/>
          <w:lang w:val="ro-MD"/>
        </w:rPr>
        <w:t>Chionanthus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virginicus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Fraxinus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Juglans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Pterocarya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Kunth</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Ulmus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davidiana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Planch.”</w:t>
      </w:r>
      <w:r w:rsidR="00BE1E32" w:rsidRPr="000B141A">
        <w:rPr>
          <w:rFonts w:ascii="Times New Roman" w:eastAsia="Times New Roman" w:hAnsi="Times New Roman" w:cs="Times New Roman"/>
          <w:sz w:val="28"/>
          <w:szCs w:val="28"/>
          <w:lang w:val="ro-MD"/>
        </w:rPr>
        <w:t xml:space="preserve"> </w:t>
      </w:r>
      <w:r w:rsidR="00D86825" w:rsidRPr="000B141A">
        <w:rPr>
          <w:rFonts w:ascii="Times New Roman" w:hAnsi="Times New Roman" w:cs="Times New Roman"/>
          <w:sz w:val="28"/>
          <w:szCs w:val="28"/>
        </w:rPr>
        <w:t>va avea următorul cuprins</w:t>
      </w:r>
      <w:r w:rsidRPr="000B141A">
        <w:rPr>
          <w:rFonts w:ascii="Times New Roman" w:eastAsia="Times New Roman" w:hAnsi="Times New Roman" w:cs="Times New Roman"/>
          <w:sz w:val="28"/>
          <w:szCs w:val="28"/>
          <w:lang w:val="ro-MD"/>
        </w:rPr>
        <w:t>:</w:t>
      </w:r>
    </w:p>
    <w:p w14:paraId="3C91F07C" w14:textId="45C38AA8" w:rsidR="00E72AAF" w:rsidRPr="000B141A" w:rsidRDefault="00E72AAF" w:rsidP="007C186A">
      <w:pPr>
        <w:spacing w:before="120" w:after="0" w:line="276" w:lineRule="auto"/>
        <w:ind w:firstLine="709"/>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w:t>
      </w:r>
    </w:p>
    <w:tbl>
      <w:tblPr>
        <w:tblW w:w="509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60"/>
        <w:gridCol w:w="4521"/>
        <w:gridCol w:w="3450"/>
      </w:tblGrid>
      <w:tr w:rsidR="00361BDA" w:rsidRPr="000B141A" w14:paraId="421C1DC2"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1E5417" w14:textId="5EACE81D" w:rsidR="00E72AAF" w:rsidRPr="000B141A" w:rsidRDefault="00E72AAF"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i/>
                <w:iCs/>
                <w:sz w:val="24"/>
                <w:szCs w:val="24"/>
                <w:lang w:val="ro-MD"/>
              </w:rPr>
              <w:t>Chionanthus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virginicus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Fraxinus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8CBAC4" w14:textId="19A5AE93" w:rsidR="00E72AAF" w:rsidRPr="000B141A" w:rsidRDefault="00E72AAF"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Produse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vegetale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scoarță,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nedenumite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necuprinse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parte:</w:t>
            </w:r>
          </w:p>
          <w:p w14:paraId="59E5C4D2" w14:textId="2A2AF69D" w:rsidR="00E72AAF" w:rsidRPr="000B141A" w:rsidRDefault="00E72AAF"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1404</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F378F7" w:rsidRPr="000B141A">
              <w:rPr>
                <w:rFonts w:ascii="Times New Roman" w:eastAsia="Times New Roman" w:hAnsi="Times New Roman" w:cs="Times New Roman"/>
                <w:sz w:val="24"/>
                <w:szCs w:val="24"/>
                <w:lang w:val="ro-MD"/>
              </w:rPr>
              <w:t>0</w:t>
            </w:r>
          </w:p>
          <w:p w14:paraId="5EBCA167" w14:textId="2B3AB793" w:rsidR="00E72AAF" w:rsidRPr="000B141A" w:rsidRDefault="00E72AAF"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trunchiuri,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butuci,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vreascuri,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ramuri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similare;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așchii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particule;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rumeguș,</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deșeuri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resturi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aglomerate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lastRenderedPageBreak/>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butuci,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brichete,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pelete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similare:</w:t>
            </w:r>
          </w:p>
          <w:p w14:paraId="41A20264" w14:textId="1B4A117F" w:rsidR="00F378F7" w:rsidRPr="000B141A" w:rsidRDefault="00F378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Altele:</w:t>
            </w:r>
          </w:p>
          <w:p w14:paraId="5856C117" w14:textId="2379941B" w:rsidR="00E72AAF" w:rsidRPr="000B141A" w:rsidRDefault="00F378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000</w:t>
            </w:r>
          </w:p>
        </w:tc>
        <w:tc>
          <w:tcPr>
            <w:tcW w:w="1791" w:type="pct"/>
            <w:tcBorders>
              <w:top w:val="single" w:sz="6" w:space="0" w:color="000000"/>
              <w:left w:val="single" w:sz="6" w:space="0" w:color="000000"/>
              <w:bottom w:val="single" w:sz="6" w:space="0" w:color="000000"/>
              <w:right w:val="single" w:sz="6" w:space="0" w:color="000000"/>
            </w:tcBorders>
            <w:shd w:val="clear" w:color="auto" w:fill="auto"/>
            <w:hideMark/>
          </w:tcPr>
          <w:p w14:paraId="133A6407" w14:textId="31DC0B6F" w:rsidR="00E72AAF" w:rsidRPr="000B141A" w:rsidRDefault="00E72AAF"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Belarus,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Canada,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China,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Populară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Democrată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Japonia,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Mongolia,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Rusia,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Taiwan,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Ucraina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Unite</w:t>
            </w:r>
            <w:r w:rsidR="00BE1E32" w:rsidRPr="000B141A">
              <w:rPr>
                <w:rFonts w:ascii="Times New Roman" w:eastAsia="Times New Roman" w:hAnsi="Times New Roman" w:cs="Times New Roman"/>
                <w:sz w:val="24"/>
                <w:szCs w:val="24"/>
                <w:lang w:val="ro-MD"/>
              </w:rPr>
              <w:t xml:space="preserve"> </w:t>
            </w:r>
            <w:r w:rsidR="00F378F7" w:rsidRPr="000B141A">
              <w:rPr>
                <w:rFonts w:ascii="Times New Roman" w:eastAsia="Times New Roman" w:hAnsi="Times New Roman" w:cs="Times New Roman"/>
                <w:sz w:val="24"/>
                <w:szCs w:val="24"/>
                <w:lang w:val="ro-MD"/>
              </w:rPr>
              <w:t>ale</w:t>
            </w:r>
            <w:r w:rsidR="00BE1E32" w:rsidRPr="000B141A">
              <w:rPr>
                <w:rFonts w:ascii="Times New Roman" w:eastAsia="Times New Roman" w:hAnsi="Times New Roman" w:cs="Times New Roman"/>
                <w:sz w:val="24"/>
                <w:szCs w:val="24"/>
                <w:lang w:val="ro-MD"/>
              </w:rPr>
              <w:t xml:space="preserve"> </w:t>
            </w:r>
            <w:r w:rsidR="00F378F7" w:rsidRPr="000B141A">
              <w:rPr>
                <w:rFonts w:ascii="Times New Roman" w:eastAsia="Times New Roman" w:hAnsi="Times New Roman" w:cs="Times New Roman"/>
                <w:sz w:val="24"/>
                <w:szCs w:val="24"/>
                <w:lang w:val="ro-MD"/>
              </w:rPr>
              <w:t>Americii</w:t>
            </w:r>
          </w:p>
        </w:tc>
      </w:tr>
    </w:tbl>
    <w:p w14:paraId="1C86D0AB" w14:textId="4BAE84AD" w:rsidR="00E72AAF" w:rsidRPr="000B141A" w:rsidRDefault="00E72AAF" w:rsidP="007C186A">
      <w:pPr>
        <w:spacing w:after="0" w:line="276" w:lineRule="auto"/>
        <w:contextualSpacing/>
        <w:jc w:val="right"/>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w:t>
      </w:r>
    </w:p>
    <w:p w14:paraId="371E97C9" w14:textId="6E02236A" w:rsidR="00E72AAF" w:rsidRPr="000B141A" w:rsidRDefault="00F378F7" w:rsidP="007C186A">
      <w:pPr>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w:t>
      </w:r>
      <w:r w:rsidR="00E16241" w:rsidRPr="000B141A">
        <w:rPr>
          <w:rFonts w:ascii="Times New Roman" w:eastAsia="Times New Roman" w:hAnsi="Times New Roman" w:cs="Times New Roman"/>
          <w:sz w:val="28"/>
          <w:szCs w:val="28"/>
          <w:lang w:val="ro-MD"/>
        </w:rPr>
        <w:t>2</w:t>
      </w:r>
      <w:r w:rsidRPr="000B141A">
        <w:rPr>
          <w:rFonts w:ascii="Times New Roman" w:eastAsia="Times New Roman" w:hAnsi="Times New Roman" w:cs="Times New Roman"/>
          <w:sz w:val="28"/>
          <w:szCs w:val="28"/>
          <w:lang w:val="ro-MD"/>
        </w:rPr>
        <w:t>.3.</w:t>
      </w:r>
      <w:r w:rsidR="007E1054" w:rsidRPr="000B141A">
        <w:rPr>
          <w:rFonts w:ascii="Times New Roman" w:eastAsia="Times New Roman" w:hAnsi="Times New Roman" w:cs="Times New Roman"/>
          <w:sz w:val="28"/>
          <w:szCs w:val="28"/>
          <w:lang w:val="ro-MD"/>
        </w:rPr>
        <w:t>9</w:t>
      </w:r>
      <w:r w:rsidRPr="000B141A">
        <w:rPr>
          <w:rFonts w:ascii="Times New Roman" w:eastAsia="Times New Roman" w:hAnsi="Times New Roman" w:cs="Times New Roman"/>
          <w:sz w:val="28"/>
          <w:szCs w:val="28"/>
          <w:lang w:val="ro-MD"/>
        </w:rPr>
        <w:t>.</w:t>
      </w:r>
      <w:r w:rsidR="004D130C" w:rsidRPr="000B141A">
        <w:rPr>
          <w:rFonts w:ascii="Times New Roman" w:eastAsia="Times New Roman" w:hAnsi="Times New Roman" w:cs="Times New Roman"/>
          <w:sz w:val="28"/>
          <w:szCs w:val="28"/>
          <w:lang w:val="ro-MD"/>
        </w:rPr>
        <w:t>1.</w:t>
      </w:r>
      <w:r w:rsidR="007E1054" w:rsidRPr="000B141A">
        <w:rPr>
          <w:rFonts w:ascii="Times New Roman" w:eastAsia="Times New Roman" w:hAnsi="Times New Roman" w:cs="Times New Roman"/>
          <w:sz w:val="28"/>
          <w:szCs w:val="28"/>
          <w:lang w:val="ro-MD"/>
        </w:rPr>
        <w:t>5</w:t>
      </w: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12-a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„Lemn,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dacă:”,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rubrica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w:t>
      </w:r>
      <w:r w:rsidRPr="000B141A">
        <w:rPr>
          <w:rFonts w:ascii="Times New Roman" w:eastAsia="Times New Roman" w:hAnsi="Times New Roman" w:cs="Times New Roman"/>
          <w:i/>
          <w:iCs/>
          <w:sz w:val="28"/>
          <w:szCs w:val="28"/>
          <w:lang w:val="ro-MD"/>
        </w:rPr>
        <w:t>Chionanthus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virginicus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Fraxinus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Juglans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Pterocarya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Kunth</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Ulmus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davidiana</w:t>
      </w:r>
      <w:r w:rsidR="00BE1E32" w:rsidRPr="000B141A">
        <w:rPr>
          <w:rFonts w:ascii="Times New Roman" w:eastAsia="Times New Roman" w:hAnsi="Times New Roman" w:cs="Times New Roman"/>
          <w:sz w:val="28"/>
          <w:szCs w:val="28"/>
          <w:lang w:val="ro-MD"/>
        </w:rPr>
        <w:t xml:space="preserve"> </w:t>
      </w:r>
      <w:r w:rsidR="00E2269B" w:rsidRPr="000B141A">
        <w:rPr>
          <w:rFonts w:ascii="Times New Roman" w:eastAsia="Times New Roman" w:hAnsi="Times New Roman" w:cs="Times New Roman"/>
          <w:sz w:val="28"/>
          <w:szCs w:val="28"/>
          <w:lang w:val="ro-MD"/>
        </w:rPr>
        <w:t xml:space="preserve">Planch. </w:t>
      </w:r>
      <w:r w:rsidR="00E2269B" w:rsidRPr="000B141A">
        <w:rPr>
          <w:rFonts w:ascii="Times New Roman" w:hAnsi="Times New Roman" w:cs="Times New Roman"/>
          <w:sz w:val="28"/>
          <w:szCs w:val="28"/>
          <w:lang w:val="ro-MD"/>
        </w:rPr>
        <w:t>și incluzând lemnul care nu și-a păstrat suprafața rotundă naturală”</w:t>
      </w:r>
      <w:r w:rsidR="00BE1E32" w:rsidRPr="000B141A">
        <w:rPr>
          <w:rFonts w:ascii="Times New Roman" w:eastAsia="Times New Roman" w:hAnsi="Times New Roman" w:cs="Times New Roman"/>
          <w:sz w:val="28"/>
          <w:szCs w:val="28"/>
          <w:lang w:val="ro-MD"/>
        </w:rPr>
        <w:t xml:space="preserve"> </w:t>
      </w:r>
      <w:r w:rsidR="00E2269B" w:rsidRPr="000B141A">
        <w:rPr>
          <w:rFonts w:ascii="Times New Roman" w:hAnsi="Times New Roman" w:cs="Times New Roman"/>
          <w:sz w:val="28"/>
          <w:szCs w:val="28"/>
        </w:rPr>
        <w:t>va avea următorul cuprins:</w:t>
      </w:r>
    </w:p>
    <w:p w14:paraId="0769A48A" w14:textId="3B19DD74" w:rsidR="00F378F7" w:rsidRPr="000B141A" w:rsidRDefault="00F378F7" w:rsidP="007C186A">
      <w:pPr>
        <w:spacing w:after="0"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w:t>
      </w:r>
    </w:p>
    <w:tbl>
      <w:tblPr>
        <w:tblW w:w="509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1"/>
        <w:gridCol w:w="4749"/>
        <w:gridCol w:w="2731"/>
      </w:tblGrid>
      <w:tr w:rsidR="00361BDA" w:rsidRPr="000B141A" w14:paraId="0A2E180F" w14:textId="77777777" w:rsidTr="002F67F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517518" w14:textId="31DA835B" w:rsidR="00F378F7" w:rsidRPr="000B141A" w:rsidRDefault="00F378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i/>
                <w:iCs/>
                <w:sz w:val="24"/>
                <w:szCs w:val="24"/>
                <w:lang w:val="ro-MD"/>
              </w:rPr>
              <w:t>Chionanthus</w:t>
            </w:r>
            <w:r w:rsidR="00BE1E32" w:rsidRPr="000B141A">
              <w:rPr>
                <w:rFonts w:ascii="Times New Roman" w:eastAsia="Times New Roman" w:hAnsi="Times New Roman" w:cs="Times New Roman"/>
                <w:i/>
                <w:iCs/>
                <w:sz w:val="24"/>
                <w:szCs w:val="24"/>
                <w:lang w:val="ro-MD"/>
              </w:rPr>
              <w:t xml:space="preserve"> </w:t>
            </w:r>
            <w:r w:rsidRPr="000B141A">
              <w:rPr>
                <w:rFonts w:ascii="Times New Roman" w:eastAsia="Times New Roman" w:hAnsi="Times New Roman" w:cs="Times New Roman"/>
                <w:i/>
                <w:iCs/>
                <w:sz w:val="24"/>
                <w:szCs w:val="24"/>
                <w:lang w:val="ro-MD"/>
              </w:rPr>
              <w:t>virginicus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i/>
                <w:iCs/>
                <w:sz w:val="24"/>
                <w:szCs w:val="24"/>
                <w:lang w:val="ro-MD"/>
              </w:rPr>
              <w:t>Fraxinus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inclusiv</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păstrat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suprafața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rotundă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naturală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05FE46" w14:textId="656B76CE" w:rsidR="00F378F7" w:rsidRPr="000B141A" w:rsidRDefault="00F378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trunchiuri,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butuci,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vreascuri,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ramuri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similare;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așchii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particule;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rumeguș,</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deșeuri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resturi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aglomerate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butuci,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brichete,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pelete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similare:</w:t>
            </w:r>
          </w:p>
          <w:p w14:paraId="4E4EFC4F" w14:textId="67A9E6F2" w:rsidR="00F378F7" w:rsidRPr="000B141A" w:rsidRDefault="00F378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trunchiuri,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butuci,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vreascuri,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ramuri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similare:</w:t>
            </w:r>
          </w:p>
          <w:p w14:paraId="6C885D9B" w14:textId="79C9FCB3" w:rsidR="00F378F7" w:rsidRPr="000B141A" w:rsidRDefault="00F378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Neconiferic:</w:t>
            </w:r>
          </w:p>
          <w:p w14:paraId="54F04E98" w14:textId="56E5FD46" w:rsidR="00F378F7" w:rsidRPr="000B141A" w:rsidRDefault="00F378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000</w:t>
            </w:r>
          </w:p>
          <w:p w14:paraId="5166FD36" w14:textId="7B0B6780" w:rsidR="00F378F7" w:rsidRPr="000B141A" w:rsidRDefault="00441AAC" w:rsidP="007C186A">
            <w:pPr>
              <w:spacing w:after="0" w:line="276" w:lineRule="auto"/>
              <w:rPr>
                <w:rFonts w:ascii="Times New Roman" w:eastAsia="Times New Roman" w:hAnsi="Times New Roman" w:cs="Times New Roman"/>
                <w:vanish/>
                <w:sz w:val="24"/>
                <w:szCs w:val="24"/>
                <w:lang w:val="ro-MD"/>
              </w:rPr>
            </w:pP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așchii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particule:</w:t>
            </w:r>
          </w:p>
          <w:p w14:paraId="55A41C9E" w14:textId="6EDC4539" w:rsidR="00F378F7" w:rsidRPr="000B141A" w:rsidRDefault="00441AAC" w:rsidP="007C186A">
            <w:pPr>
              <w:spacing w:after="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Neconiferic:</w:t>
            </w:r>
          </w:p>
          <w:p w14:paraId="1358929F" w14:textId="5D1162C4" w:rsidR="00441AAC" w:rsidRPr="000B141A" w:rsidRDefault="00441AAC" w:rsidP="007C186A">
            <w:pPr>
              <w:spacing w:after="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Altele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decât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eucaliptul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w:t>
            </w:r>
            <w:r w:rsidRPr="000B141A">
              <w:rPr>
                <w:rFonts w:ascii="Times New Roman" w:eastAsia="Times New Roman" w:hAnsi="Times New Roman" w:cs="Times New Roman"/>
                <w:i/>
                <w:iCs/>
                <w:sz w:val="24"/>
                <w:szCs w:val="24"/>
                <w:lang w:val="ro-MD"/>
              </w:rPr>
              <w:t>Eucalyptus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spp.):</w:t>
            </w:r>
          </w:p>
          <w:p w14:paraId="3A8F647B" w14:textId="215ACF89" w:rsidR="00441AAC" w:rsidRPr="000B141A" w:rsidRDefault="00441AAC" w:rsidP="007C186A">
            <w:pPr>
              <w:spacing w:after="0" w:line="276" w:lineRule="auto"/>
              <w:rPr>
                <w:rFonts w:ascii="Times New Roman" w:eastAsia="Times New Roman" w:hAnsi="Times New Roman" w:cs="Times New Roman"/>
                <w:vanish/>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900</w:t>
            </w:r>
          </w:p>
          <w:p w14:paraId="2BD0F3FA" w14:textId="7654CDB8" w:rsidR="00F378F7" w:rsidRPr="000B141A" w:rsidRDefault="00441AAC" w:rsidP="007C186A">
            <w:pPr>
              <w:spacing w:after="0" w:line="276" w:lineRule="auto"/>
              <w:rPr>
                <w:rFonts w:ascii="Times New Roman" w:eastAsia="Times New Roman" w:hAnsi="Times New Roman" w:cs="Times New Roman"/>
                <w:vanish/>
                <w:sz w:val="24"/>
                <w:szCs w:val="24"/>
                <w:lang w:val="ro-MD"/>
              </w:rPr>
            </w:pPr>
            <w:r w:rsidRPr="000B141A">
              <w:rPr>
                <w:rFonts w:ascii="Times New Roman" w:eastAsia="Times New Roman" w:hAnsi="Times New Roman" w:cs="Times New Roman"/>
                <w:sz w:val="24"/>
                <w:szCs w:val="24"/>
                <w:lang w:val="ro-MD"/>
              </w:rPr>
              <w:t>Rumeguș,</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deșeuri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resturi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neaglomerate:</w:t>
            </w:r>
          </w:p>
          <w:p w14:paraId="6E3A0468" w14:textId="3DB4070B" w:rsidR="00F378F7" w:rsidRPr="000B141A" w:rsidRDefault="00441AAC" w:rsidP="007C186A">
            <w:pPr>
              <w:spacing w:after="0" w:line="276" w:lineRule="auto"/>
              <w:rPr>
                <w:rFonts w:ascii="Times New Roman" w:eastAsia="Times New Roman" w:hAnsi="Times New Roman" w:cs="Times New Roman"/>
                <w:vanish/>
                <w:sz w:val="24"/>
                <w:szCs w:val="24"/>
                <w:lang w:val="ro-MD"/>
              </w:rPr>
            </w:pPr>
            <w:r w:rsidRPr="000B141A">
              <w:rPr>
                <w:rFonts w:ascii="Times New Roman" w:eastAsia="Times New Roman" w:hAnsi="Times New Roman" w:cs="Times New Roman"/>
                <w:sz w:val="24"/>
                <w:szCs w:val="24"/>
                <w:lang w:val="ro-MD"/>
              </w:rPr>
              <w:t>Altele:</w:t>
            </w:r>
          </w:p>
          <w:p w14:paraId="4E8C4E4D" w14:textId="153531DA" w:rsidR="00F378F7" w:rsidRPr="000B141A" w:rsidRDefault="00441AAC" w:rsidP="007C186A">
            <w:pPr>
              <w:spacing w:after="0" w:line="276" w:lineRule="auto"/>
              <w:rPr>
                <w:rFonts w:ascii="Times New Roman" w:eastAsia="Times New Roman" w:hAnsi="Times New Roman" w:cs="Times New Roman"/>
                <w:vanish/>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4401</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000</w:t>
            </w:r>
          </w:p>
          <w:p w14:paraId="3CC96438" w14:textId="5EBC50E4" w:rsidR="00F378F7" w:rsidRPr="000B141A" w:rsidRDefault="00441AAC" w:rsidP="007C186A">
            <w:pPr>
              <w:spacing w:after="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brut,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nedecojit,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curățat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ramuri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ecarisat:</w:t>
            </w:r>
          </w:p>
          <w:p w14:paraId="47AC004A" w14:textId="10E69AEF" w:rsidR="00441AAC" w:rsidRPr="000B141A" w:rsidRDefault="00441AAC" w:rsidP="007C186A">
            <w:pPr>
              <w:spacing w:after="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Tratat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vopsea,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baiț,</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creozot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agenți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conservare:</w:t>
            </w:r>
          </w:p>
          <w:p w14:paraId="0D5A03CB" w14:textId="19F3C0F9" w:rsidR="00441AAC" w:rsidRPr="000B141A" w:rsidRDefault="00441AAC" w:rsidP="007C186A">
            <w:pPr>
              <w:spacing w:after="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Neconiferic:</w:t>
            </w:r>
          </w:p>
          <w:p w14:paraId="373ECEF3" w14:textId="4777135A" w:rsidR="00441AAC" w:rsidRPr="000B141A" w:rsidRDefault="00441AAC" w:rsidP="007C186A">
            <w:pPr>
              <w:spacing w:after="0" w:line="276" w:lineRule="auto"/>
              <w:rPr>
                <w:rFonts w:ascii="Times New Roman" w:eastAsia="Times New Roman" w:hAnsi="Times New Roman" w:cs="Times New Roman"/>
                <w:vanish/>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000</w:t>
            </w:r>
          </w:p>
          <w:p w14:paraId="7DBD0EC5" w14:textId="3C55BA47" w:rsidR="00F378F7"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brut,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chiar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cojit,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curățat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ramuri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ecarisat:</w:t>
            </w:r>
          </w:p>
          <w:p w14:paraId="594F4441" w14:textId="202BE5FE" w:rsidR="00F378F7" w:rsidRPr="000B141A" w:rsidRDefault="00441AAC" w:rsidP="007C186A">
            <w:pPr>
              <w:spacing w:after="0" w:line="276" w:lineRule="auto"/>
              <w:rPr>
                <w:rFonts w:ascii="Times New Roman" w:eastAsia="Times New Roman" w:hAnsi="Times New Roman" w:cs="Times New Roman"/>
                <w:vanish/>
                <w:sz w:val="24"/>
                <w:szCs w:val="24"/>
                <w:lang w:val="ro-MD"/>
              </w:rPr>
            </w:pPr>
            <w:r w:rsidRPr="000B141A">
              <w:rPr>
                <w:rFonts w:ascii="Times New Roman" w:eastAsia="Times New Roman" w:hAnsi="Times New Roman" w:cs="Times New Roman"/>
                <w:sz w:val="24"/>
                <w:szCs w:val="24"/>
                <w:lang w:val="ro-MD"/>
              </w:rPr>
              <w:t>altul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decât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tratat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vopsea,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baiț,</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creozot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agenți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conservare:</w:t>
            </w:r>
          </w:p>
          <w:p w14:paraId="5014BBC4" w14:textId="00FA6509" w:rsidR="00F378F7"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4403</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000</w:t>
            </w:r>
          </w:p>
          <w:p w14:paraId="7EE5CF5A" w14:textId="64133369"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Prăjini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despicate;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țăruși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ascuțiți,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nedespicați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longitudinal:</w:t>
            </w:r>
          </w:p>
          <w:p w14:paraId="5150A45C" w14:textId="4290F547"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Neconiferic:</w:t>
            </w:r>
          </w:p>
          <w:p w14:paraId="4E1E7378" w14:textId="3F15E944"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4404</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000</w:t>
            </w:r>
          </w:p>
          <w:p w14:paraId="1B53DDFF" w14:textId="231AA8EE" w:rsidR="00F378F7" w:rsidRPr="000B141A" w:rsidRDefault="00F378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Traverse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căi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ferate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similare,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decât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conifere:</w:t>
            </w:r>
          </w:p>
          <w:p w14:paraId="098E8E06" w14:textId="72079209"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Neimpregnate:</w:t>
            </w:r>
          </w:p>
          <w:p w14:paraId="277A5516" w14:textId="52C21912"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4406</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000</w:t>
            </w:r>
          </w:p>
          <w:p w14:paraId="3DA07B96" w14:textId="0D87B180"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Altele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(decât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neimpregnate):</w:t>
            </w:r>
          </w:p>
          <w:p w14:paraId="55EC3FEF" w14:textId="73E5380D"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4406</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92</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000</w:t>
            </w:r>
          </w:p>
          <w:p w14:paraId="1656F0A9" w14:textId="45FD0D1D" w:rsidR="00F378F7" w:rsidRPr="000B141A" w:rsidRDefault="00F378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tăiat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despicat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longitudinal,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tranșat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derulat,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chiar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geluit,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șlefuit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lipit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îmbinare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grosime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peste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6</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mm:</w:t>
            </w:r>
          </w:p>
          <w:p w14:paraId="4CE07194" w14:textId="66EBC700"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frasin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w:t>
            </w:r>
            <w:r w:rsidRPr="000B141A">
              <w:rPr>
                <w:rFonts w:ascii="Times New Roman" w:eastAsia="Times New Roman" w:hAnsi="Times New Roman" w:cs="Times New Roman"/>
                <w:i/>
                <w:iCs/>
                <w:sz w:val="24"/>
                <w:szCs w:val="24"/>
                <w:lang w:val="ro-MD"/>
              </w:rPr>
              <w:t>Fraxinus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spp.):</w:t>
            </w:r>
          </w:p>
          <w:p w14:paraId="05403D6D" w14:textId="353798BE" w:rsidR="00441AAC" w:rsidRPr="000B141A" w:rsidRDefault="00441AAC"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100</w:t>
            </w:r>
          </w:p>
          <w:p w14:paraId="0C812B69" w14:textId="1A68DAA8" w:rsidR="00441AAC" w:rsidRPr="000B141A" w:rsidRDefault="00441AAC"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910</w:t>
            </w:r>
          </w:p>
          <w:p w14:paraId="2D0CD9A2" w14:textId="65820486" w:rsidR="00441AAC" w:rsidRPr="000B141A" w:rsidRDefault="00441AAC" w:rsidP="007C186A">
            <w:pPr>
              <w:spacing w:before="60" w:after="60" w:line="276" w:lineRule="auto"/>
              <w:rPr>
                <w:rFonts w:ascii="Times New Roman" w:hAnsi="Times New Roman" w:cs="Times New Roman"/>
                <w:sz w:val="24"/>
                <w:szCs w:val="24"/>
                <w:lang w:val="ro-MD"/>
              </w:rPr>
            </w:pP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990</w:t>
            </w:r>
          </w:p>
          <w:p w14:paraId="6DEF1485" w14:textId="729E8413"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Altele:</w:t>
            </w:r>
          </w:p>
          <w:p w14:paraId="545F999F" w14:textId="4E2360B6" w:rsidR="00441AAC" w:rsidRPr="000B141A" w:rsidRDefault="00441AAC"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270</w:t>
            </w:r>
          </w:p>
          <w:p w14:paraId="72954406" w14:textId="5BA1AE7B" w:rsidR="00441AAC" w:rsidRPr="000B141A" w:rsidRDefault="00441AAC"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400</w:t>
            </w:r>
          </w:p>
          <w:p w14:paraId="635F7D28" w14:textId="6501D070" w:rsidR="00441AAC" w:rsidRPr="000B141A" w:rsidRDefault="00441AAC"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p w14:paraId="463DCDB4" w14:textId="75FF5447"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Foi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furnir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(inclusiv</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obținute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tranșarea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lemnului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stratificat),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placaj</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pentru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stratificat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similar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tăiat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longitudinal,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tranșat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derulat,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chiar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geluit,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îmbinat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lateral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o</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grosime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maximum</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6</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mm:</w:t>
            </w:r>
          </w:p>
          <w:p w14:paraId="63906222" w14:textId="29C4FDFE" w:rsidR="00441AAC" w:rsidRPr="000B141A" w:rsidRDefault="00441AAC"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150</w:t>
            </w:r>
          </w:p>
          <w:p w14:paraId="3511AB36" w14:textId="7842C206" w:rsidR="00441AAC" w:rsidRPr="000B141A" w:rsidRDefault="00441AAC"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350</w:t>
            </w:r>
          </w:p>
          <w:p w14:paraId="588A0B14" w14:textId="7239F947" w:rsidR="00441AAC" w:rsidRPr="000B141A" w:rsidRDefault="00441AAC" w:rsidP="007C186A">
            <w:pPr>
              <w:spacing w:line="276" w:lineRule="auto"/>
              <w:ind w:left="57" w:right="57"/>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950</w:t>
            </w:r>
          </w:p>
          <w:p w14:paraId="216C6AA3" w14:textId="6624F48C" w:rsidR="00F378F7" w:rsidRPr="000B141A" w:rsidRDefault="00F378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(inclusiv</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lame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frize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parchet,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neasamblate),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profilat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(sub</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formă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lambă,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uluc,</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fălțuit,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nutuit,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șanfrenat,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îmbinat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V,</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mulurat,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rotunjit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similare),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lungul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unuia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mai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multor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canturi,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fețe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capete,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chiar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geluit,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șlefuit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sau</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lipit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îmbinare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cap</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cap:</w:t>
            </w:r>
          </w:p>
          <w:p w14:paraId="42D7F481" w14:textId="376FA5E7"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Altul</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decât</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conifere:</w:t>
            </w:r>
          </w:p>
          <w:p w14:paraId="22B257BF" w14:textId="229D33F1"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100</w:t>
            </w:r>
          </w:p>
          <w:p w14:paraId="2EDD0B03" w14:textId="6FFEF3A1"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910</w:t>
            </w:r>
          </w:p>
          <w:p w14:paraId="10924BB3" w14:textId="59C3BDBD"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4409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29</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990</w:t>
            </w:r>
          </w:p>
          <w:p w14:paraId="67799A73" w14:textId="0F802EC9" w:rsidR="00F378F7" w:rsidRPr="000B141A" w:rsidRDefault="00F378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Butoaie,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cuve,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putini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alte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produse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dogărie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părțile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lor,</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inclusiv</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doagele:</w:t>
            </w:r>
          </w:p>
          <w:p w14:paraId="2ACDF6E5" w14:textId="676ACE8D"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4416</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896083" w:rsidRPr="000B141A">
              <w:rPr>
                <w:rFonts w:ascii="Times New Roman" w:eastAsia="Times New Roman" w:hAnsi="Times New Roman" w:cs="Times New Roman"/>
                <w:sz w:val="24"/>
                <w:szCs w:val="24"/>
                <w:lang w:val="ro-MD"/>
              </w:rPr>
              <w:t>0</w:t>
            </w:r>
          </w:p>
          <w:p w14:paraId="42B8747C" w14:textId="7F7D69AE" w:rsidR="00441AAC"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Construcții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prefabricate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din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lemn:</w:t>
            </w:r>
          </w:p>
          <w:p w14:paraId="2FA26624" w14:textId="2C62E6FF" w:rsidR="00F378F7" w:rsidRPr="000B141A" w:rsidRDefault="00441AAC"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t>ex</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9406</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10</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00</w:t>
            </w:r>
            <w:r w:rsidR="00896083" w:rsidRPr="000B141A">
              <w:rPr>
                <w:rFonts w:ascii="Times New Roman" w:eastAsia="Times New Roman" w:hAnsi="Times New Roman" w:cs="Times New Roman"/>
                <w:sz w:val="24"/>
                <w:szCs w:val="24"/>
                <w:lang w:val="ro-MD"/>
              </w:rPr>
              <w:t>0</w:t>
            </w:r>
          </w:p>
        </w:tc>
        <w:tc>
          <w:tcPr>
            <w:tcW w:w="1418" w:type="pct"/>
            <w:tcBorders>
              <w:top w:val="single" w:sz="6" w:space="0" w:color="000000"/>
              <w:left w:val="single" w:sz="6" w:space="0" w:color="000000"/>
              <w:bottom w:val="single" w:sz="6" w:space="0" w:color="000000"/>
              <w:right w:val="single" w:sz="6" w:space="0" w:color="000000"/>
            </w:tcBorders>
            <w:shd w:val="clear" w:color="auto" w:fill="auto"/>
            <w:hideMark/>
          </w:tcPr>
          <w:p w14:paraId="043541E8" w14:textId="01CF23A0" w:rsidR="00F378F7" w:rsidRPr="000B141A" w:rsidRDefault="00F378F7" w:rsidP="007C186A">
            <w:pPr>
              <w:spacing w:before="60" w:after="60" w:line="276" w:lineRule="auto"/>
              <w:rPr>
                <w:rFonts w:ascii="Times New Roman" w:eastAsia="Times New Roman" w:hAnsi="Times New Roman" w:cs="Times New Roman"/>
                <w:sz w:val="24"/>
                <w:szCs w:val="24"/>
                <w:lang w:val="ro-MD"/>
              </w:rPr>
            </w:pPr>
            <w:r w:rsidRPr="000B141A">
              <w:rPr>
                <w:rFonts w:ascii="Times New Roman" w:eastAsia="Times New Roman" w:hAnsi="Times New Roman" w:cs="Times New Roman"/>
                <w:sz w:val="24"/>
                <w:szCs w:val="24"/>
                <w:lang w:val="ro-MD"/>
              </w:rPr>
              <w:lastRenderedPageBreak/>
              <w:t>Belarus,</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Canada,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China,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Populară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Democrată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Coreeană,</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Japonia,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Mongolia,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Republica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Coreea,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Rusia,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Taiwan,</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Ucraina</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și</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Statele</w:t>
            </w:r>
            <w:r w:rsidR="00BE1E32" w:rsidRPr="000B141A">
              <w:rPr>
                <w:rFonts w:ascii="Times New Roman" w:eastAsia="Times New Roman" w:hAnsi="Times New Roman" w:cs="Times New Roman"/>
                <w:sz w:val="24"/>
                <w:szCs w:val="24"/>
                <w:lang w:val="ro-MD"/>
              </w:rPr>
              <w:t xml:space="preserve"> </w:t>
            </w:r>
            <w:r w:rsidRPr="000B141A">
              <w:rPr>
                <w:rFonts w:ascii="Times New Roman" w:eastAsia="Times New Roman" w:hAnsi="Times New Roman" w:cs="Times New Roman"/>
                <w:sz w:val="24"/>
                <w:szCs w:val="24"/>
                <w:lang w:val="ro-MD"/>
              </w:rPr>
              <w:t>Unite</w:t>
            </w:r>
            <w:r w:rsidR="00BE1E32" w:rsidRPr="000B141A">
              <w:rPr>
                <w:rFonts w:ascii="Times New Roman" w:eastAsia="Times New Roman" w:hAnsi="Times New Roman" w:cs="Times New Roman"/>
                <w:sz w:val="24"/>
                <w:szCs w:val="24"/>
                <w:lang w:val="ro-MD"/>
              </w:rPr>
              <w:t xml:space="preserve"> </w:t>
            </w:r>
            <w:r w:rsidR="00896083" w:rsidRPr="000B141A">
              <w:rPr>
                <w:rFonts w:ascii="Times New Roman" w:eastAsia="Times New Roman" w:hAnsi="Times New Roman" w:cs="Times New Roman"/>
                <w:sz w:val="24"/>
                <w:szCs w:val="24"/>
                <w:lang w:val="ro-MD"/>
              </w:rPr>
              <w:t>ale</w:t>
            </w:r>
            <w:r w:rsidR="00BE1E32" w:rsidRPr="000B141A">
              <w:rPr>
                <w:rFonts w:ascii="Times New Roman" w:eastAsia="Times New Roman" w:hAnsi="Times New Roman" w:cs="Times New Roman"/>
                <w:sz w:val="24"/>
                <w:szCs w:val="24"/>
                <w:lang w:val="ro-MD"/>
              </w:rPr>
              <w:t xml:space="preserve"> </w:t>
            </w:r>
            <w:r w:rsidR="00896083" w:rsidRPr="000B141A">
              <w:rPr>
                <w:rFonts w:ascii="Times New Roman" w:eastAsia="Times New Roman" w:hAnsi="Times New Roman" w:cs="Times New Roman"/>
                <w:sz w:val="24"/>
                <w:szCs w:val="24"/>
                <w:lang w:val="ro-MD"/>
              </w:rPr>
              <w:t>Americii</w:t>
            </w:r>
          </w:p>
        </w:tc>
      </w:tr>
    </w:tbl>
    <w:p w14:paraId="56B00E1A" w14:textId="12AB336C" w:rsidR="00F378F7" w:rsidRPr="000B141A" w:rsidRDefault="00F378F7" w:rsidP="007C186A">
      <w:pPr>
        <w:spacing w:before="120" w:after="0" w:line="276" w:lineRule="auto"/>
        <w:jc w:val="right"/>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lastRenderedPageBreak/>
        <w:t>”</w:t>
      </w:r>
    </w:p>
    <w:p w14:paraId="167AA5F6" w14:textId="1B76ECF0" w:rsidR="00AB4C66" w:rsidRPr="000B141A" w:rsidRDefault="0099269A" w:rsidP="007C186A">
      <w:pPr>
        <w:spacing w:after="0" w:line="276" w:lineRule="auto"/>
        <w:ind w:left="57" w:right="57" w:firstLine="652"/>
        <w:contextualSpacing/>
        <w:jc w:val="both"/>
        <w:rPr>
          <w:rFonts w:ascii="Times New Roman" w:eastAsia="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 xml:space="preserve">1.2.3.9.2. </w:t>
      </w:r>
      <w:r w:rsidR="00AB4C66" w:rsidRPr="000B141A">
        <w:rPr>
          <w:rFonts w:ascii="Times New Roman" w:hAnsi="Times New Roman" w:cs="Times New Roman"/>
          <w:sz w:val="28"/>
          <w:szCs w:val="28"/>
          <w:shd w:val="clear" w:color="auto" w:fill="FFFFFF"/>
          <w:lang w:val="ro-MD"/>
        </w:rPr>
        <w:t>În tabelul din Secțiunea a 3-a, în coloana „</w:t>
      </w:r>
      <w:r w:rsidR="00AB4C66" w:rsidRPr="000B141A">
        <w:rPr>
          <w:rFonts w:ascii="Times New Roman" w:hAnsi="Times New Roman" w:cs="Times New Roman"/>
          <w:bCs/>
          <w:sz w:val="28"/>
          <w:szCs w:val="28"/>
          <w:lang w:val="ro-MD"/>
        </w:rPr>
        <w:t xml:space="preserve">Țara de origine sau de expediere”, la toate pozițiile, textul </w:t>
      </w:r>
      <w:r w:rsidR="00AB4C66" w:rsidRPr="000B141A">
        <w:rPr>
          <w:rFonts w:ascii="Times New Roman" w:eastAsia="Times New Roman" w:hAnsi="Times New Roman" w:cs="Times New Roman"/>
          <w:sz w:val="28"/>
          <w:szCs w:val="28"/>
          <w:lang w:val="ro-MD"/>
        </w:rPr>
        <w:t>„</w:t>
      </w:r>
      <w:r w:rsidR="00AB4C66" w:rsidRPr="000B141A">
        <w:rPr>
          <w:rFonts w:ascii="Times New Roman" w:hAnsi="Times New Roman" w:cs="Times New Roman"/>
          <w:sz w:val="28"/>
          <w:szCs w:val="28"/>
          <w:lang w:val="ro-MD"/>
        </w:rPr>
        <w:t xml:space="preserve">Toate țările, cu excepția țărilor membre ale Uniunii Europene” </w:t>
      </w:r>
      <w:r w:rsidR="00AB4C66" w:rsidRPr="000B141A">
        <w:rPr>
          <w:rFonts w:ascii="Times New Roman" w:eastAsia="Times New Roman" w:hAnsi="Times New Roman" w:cs="Times New Roman"/>
          <w:sz w:val="28"/>
          <w:szCs w:val="28"/>
          <w:lang w:val="ro-MD"/>
        </w:rPr>
        <w:t>se înlocuiește cu textul „Toate țările”.</w:t>
      </w:r>
    </w:p>
    <w:p w14:paraId="3EDE81A1" w14:textId="46FE9752" w:rsidR="007E1054" w:rsidRPr="000B141A" w:rsidRDefault="006520BF" w:rsidP="007C186A">
      <w:pPr>
        <w:pStyle w:val="Listparagraf"/>
        <w:tabs>
          <w:tab w:val="left" w:pos="1418"/>
          <w:tab w:val="left" w:pos="1560"/>
        </w:tabs>
        <w:spacing w:after="0" w:line="276" w:lineRule="auto"/>
        <w:ind w:left="57" w:firstLine="652"/>
        <w:jc w:val="both"/>
        <w:rPr>
          <w:rFonts w:ascii="Times New Roman" w:hAnsi="Times New Roman" w:cs="Times New Roman"/>
          <w:sz w:val="28"/>
          <w:szCs w:val="28"/>
          <w:shd w:val="clear" w:color="auto" w:fill="FFFFFF"/>
          <w:lang w:val="ro-MD"/>
        </w:rPr>
      </w:pPr>
      <w:r w:rsidRPr="000B141A">
        <w:rPr>
          <w:rFonts w:ascii="Times New Roman" w:hAnsi="Times New Roman" w:cs="Times New Roman"/>
          <w:b/>
          <w:sz w:val="28"/>
          <w:szCs w:val="28"/>
          <w:shd w:val="clear" w:color="auto" w:fill="FFFFFF"/>
          <w:lang w:val="ro-MD"/>
        </w:rPr>
        <w:t>1.</w:t>
      </w:r>
      <w:r w:rsidR="00E16241"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w:t>
      </w:r>
      <w:r w:rsidR="007E1054" w:rsidRPr="000B141A">
        <w:rPr>
          <w:rFonts w:ascii="Times New Roman" w:hAnsi="Times New Roman" w:cs="Times New Roman"/>
          <w:b/>
          <w:sz w:val="28"/>
          <w:szCs w:val="28"/>
          <w:shd w:val="clear" w:color="auto" w:fill="FFFFFF"/>
          <w:lang w:val="ro-MD"/>
        </w:rPr>
        <w:t>10</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anexa</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10</w:t>
      </w:r>
      <w:r w:rsidR="007E1054" w:rsidRPr="000B141A">
        <w:rPr>
          <w:rFonts w:ascii="Times New Roman" w:hAnsi="Times New Roman" w:cs="Times New Roman"/>
          <w:sz w:val="28"/>
          <w:szCs w:val="28"/>
          <w:shd w:val="clear" w:color="auto" w:fill="FFFFFF"/>
          <w:lang w:val="ro-MD"/>
        </w:rPr>
        <w:t>:</w:t>
      </w:r>
    </w:p>
    <w:p w14:paraId="4548C687" w14:textId="182DB14A" w:rsidR="00676AA1" w:rsidRPr="000B141A" w:rsidRDefault="007E1054" w:rsidP="007C186A">
      <w:pPr>
        <w:pStyle w:val="Listparagraf"/>
        <w:tabs>
          <w:tab w:val="left" w:pos="1418"/>
          <w:tab w:val="left" w:pos="1560"/>
        </w:tabs>
        <w:spacing w:after="0" w:line="276" w:lineRule="auto"/>
        <w:ind w:left="57" w:firstLine="652"/>
        <w:jc w:val="both"/>
        <w:rPr>
          <w:rFonts w:ascii="Times New Roman" w:eastAsia="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1.</w:t>
      </w:r>
      <w:r w:rsidR="00E16241" w:rsidRPr="000B141A">
        <w:rPr>
          <w:rFonts w:ascii="Times New Roman" w:hAnsi="Times New Roman" w:cs="Times New Roman"/>
          <w:sz w:val="28"/>
          <w:szCs w:val="28"/>
          <w:shd w:val="clear" w:color="auto" w:fill="FFFFFF"/>
          <w:lang w:val="ro-MD"/>
        </w:rPr>
        <w:t>2</w:t>
      </w:r>
      <w:r w:rsidRPr="000B141A">
        <w:rPr>
          <w:rFonts w:ascii="Times New Roman" w:hAnsi="Times New Roman" w:cs="Times New Roman"/>
          <w:sz w:val="28"/>
          <w:szCs w:val="28"/>
          <w:shd w:val="clear" w:color="auto" w:fill="FFFFFF"/>
          <w:lang w:val="ro-MD"/>
        </w:rPr>
        <w:t>.3.10.1.</w:t>
      </w:r>
      <w:r w:rsidR="00BE1E32" w:rsidRPr="000B141A">
        <w:rPr>
          <w:rFonts w:ascii="Times New Roman" w:hAnsi="Times New Roman" w:cs="Times New Roman"/>
          <w:sz w:val="28"/>
          <w:szCs w:val="28"/>
          <w:shd w:val="clear" w:color="auto" w:fill="FFFFFF"/>
          <w:lang w:val="ro-MD"/>
        </w:rPr>
        <w:t xml:space="preserve"> </w:t>
      </w:r>
      <w:r w:rsidR="006520BF" w:rsidRPr="000B141A">
        <w:rPr>
          <w:rFonts w:ascii="Times New Roman" w:eastAsia="Times New Roman" w:hAnsi="Times New Roman" w:cs="Times New Roman"/>
          <w:sz w:val="28"/>
          <w:szCs w:val="28"/>
          <w:lang w:val="ro-MD"/>
        </w:rPr>
        <w:t>codul</w:t>
      </w:r>
      <w:r w:rsidR="00BE1E32" w:rsidRPr="000B141A">
        <w:rPr>
          <w:rFonts w:ascii="Times New Roman" w:eastAsia="Times New Roman" w:hAnsi="Times New Roman" w:cs="Times New Roman"/>
          <w:sz w:val="28"/>
          <w:szCs w:val="28"/>
          <w:lang w:val="ro-MD"/>
        </w:rPr>
        <w:t xml:space="preserve"> </w:t>
      </w:r>
      <w:r w:rsidR="006520BF" w:rsidRPr="000B141A">
        <w:rPr>
          <w:rFonts w:ascii="Times New Roman" w:eastAsia="Times New Roman" w:hAnsi="Times New Roman" w:cs="Times New Roman"/>
          <w:sz w:val="28"/>
          <w:szCs w:val="28"/>
          <w:lang w:val="ro-MD"/>
        </w:rPr>
        <w:t>NC</w:t>
      </w:r>
      <w:r w:rsidR="00BE1E32" w:rsidRPr="000B141A">
        <w:rPr>
          <w:rFonts w:ascii="Times New Roman" w:eastAsia="Times New Roman" w:hAnsi="Times New Roman" w:cs="Times New Roman"/>
          <w:sz w:val="28"/>
          <w:szCs w:val="28"/>
          <w:lang w:val="ro-MD"/>
        </w:rPr>
        <w:t xml:space="preserve"> </w:t>
      </w:r>
      <w:r w:rsidR="006520BF" w:rsidRPr="000B141A">
        <w:rPr>
          <w:rFonts w:ascii="Times New Roman" w:eastAsia="Times New Roman" w:hAnsi="Times New Roman" w:cs="Times New Roman"/>
          <w:sz w:val="28"/>
          <w:szCs w:val="28"/>
          <w:lang w:val="ro-MD"/>
        </w:rPr>
        <w:t>„ex</w:t>
      </w:r>
      <w:r w:rsidR="00BE1E32" w:rsidRPr="000B141A">
        <w:rPr>
          <w:rFonts w:ascii="Times New Roman" w:eastAsia="Times New Roman" w:hAnsi="Times New Roman" w:cs="Times New Roman"/>
          <w:sz w:val="28"/>
          <w:szCs w:val="28"/>
          <w:lang w:val="ro-MD"/>
        </w:rPr>
        <w:t xml:space="preserve"> </w:t>
      </w:r>
      <w:r w:rsidR="006520BF" w:rsidRPr="000B141A">
        <w:rPr>
          <w:rFonts w:ascii="Times New Roman" w:eastAsia="Times New Roman" w:hAnsi="Times New Roman" w:cs="Times New Roman"/>
          <w:sz w:val="28"/>
          <w:szCs w:val="28"/>
          <w:lang w:val="ro-MD"/>
        </w:rPr>
        <w:t>4401</w:t>
      </w:r>
      <w:r w:rsidR="00BE1E32" w:rsidRPr="000B141A">
        <w:rPr>
          <w:rFonts w:ascii="Times New Roman" w:eastAsia="Times New Roman" w:hAnsi="Times New Roman" w:cs="Times New Roman"/>
          <w:sz w:val="28"/>
          <w:szCs w:val="28"/>
          <w:lang w:val="ro-MD"/>
        </w:rPr>
        <w:t xml:space="preserve"> </w:t>
      </w:r>
      <w:r w:rsidR="006520BF" w:rsidRPr="000B141A">
        <w:rPr>
          <w:rFonts w:ascii="Times New Roman" w:eastAsia="Times New Roman" w:hAnsi="Times New Roman" w:cs="Times New Roman"/>
          <w:sz w:val="28"/>
          <w:szCs w:val="28"/>
          <w:lang w:val="ro-MD"/>
        </w:rPr>
        <w:t>40</w:t>
      </w:r>
      <w:r w:rsidR="00BE1E32" w:rsidRPr="000B141A">
        <w:rPr>
          <w:rFonts w:ascii="Times New Roman" w:eastAsia="Times New Roman" w:hAnsi="Times New Roman" w:cs="Times New Roman"/>
          <w:sz w:val="28"/>
          <w:szCs w:val="28"/>
          <w:lang w:val="ro-MD"/>
        </w:rPr>
        <w:t xml:space="preserve"> </w:t>
      </w:r>
      <w:r w:rsidR="006520BF" w:rsidRPr="000B141A">
        <w:rPr>
          <w:rFonts w:ascii="Times New Roman" w:eastAsia="Times New Roman" w:hAnsi="Times New Roman" w:cs="Times New Roman"/>
          <w:sz w:val="28"/>
          <w:szCs w:val="28"/>
          <w:lang w:val="ro-MD"/>
        </w:rPr>
        <w:t>900”</w:t>
      </w:r>
      <w:r w:rsidR="00BE1E32" w:rsidRPr="000B141A">
        <w:rPr>
          <w:rFonts w:ascii="Times New Roman" w:eastAsia="Times New Roman" w:hAnsi="Times New Roman" w:cs="Times New Roman"/>
          <w:sz w:val="28"/>
          <w:szCs w:val="28"/>
          <w:lang w:val="ro-MD"/>
        </w:rPr>
        <w:t xml:space="preserve"> </w:t>
      </w:r>
      <w:r w:rsidR="006520BF"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00637BA3" w:rsidRPr="000B141A">
        <w:rPr>
          <w:rFonts w:ascii="Times New Roman" w:eastAsia="Times New Roman" w:hAnsi="Times New Roman" w:cs="Times New Roman"/>
          <w:sz w:val="28"/>
          <w:szCs w:val="28"/>
          <w:lang w:val="ro-MD"/>
        </w:rPr>
        <w:t xml:space="preserve">substituie cu </w:t>
      </w:r>
      <w:r w:rsidR="006520BF" w:rsidRPr="000B141A">
        <w:rPr>
          <w:rFonts w:ascii="Times New Roman" w:eastAsia="Times New Roman" w:hAnsi="Times New Roman" w:cs="Times New Roman"/>
          <w:sz w:val="28"/>
          <w:szCs w:val="28"/>
          <w:lang w:val="ro-MD"/>
        </w:rPr>
        <w:t>codul</w:t>
      </w:r>
      <w:r w:rsidR="00BE1E32" w:rsidRPr="000B141A">
        <w:rPr>
          <w:rFonts w:ascii="Times New Roman" w:eastAsia="Times New Roman" w:hAnsi="Times New Roman" w:cs="Times New Roman"/>
          <w:sz w:val="28"/>
          <w:szCs w:val="28"/>
          <w:lang w:val="ro-MD"/>
        </w:rPr>
        <w:t xml:space="preserve"> </w:t>
      </w:r>
      <w:r w:rsidR="006520BF" w:rsidRPr="000B141A">
        <w:rPr>
          <w:rFonts w:ascii="Times New Roman" w:eastAsia="Times New Roman" w:hAnsi="Times New Roman" w:cs="Times New Roman"/>
          <w:sz w:val="28"/>
          <w:szCs w:val="28"/>
          <w:lang w:val="ro-MD"/>
        </w:rPr>
        <w:t>NC</w:t>
      </w:r>
      <w:r w:rsidR="00BE1E32" w:rsidRPr="000B141A">
        <w:rPr>
          <w:rFonts w:ascii="Times New Roman" w:eastAsia="Times New Roman" w:hAnsi="Times New Roman" w:cs="Times New Roman"/>
          <w:sz w:val="28"/>
          <w:szCs w:val="28"/>
          <w:lang w:val="ro-MD"/>
        </w:rPr>
        <w:t xml:space="preserve"> </w:t>
      </w:r>
      <w:r w:rsidR="006520BF" w:rsidRPr="000B141A">
        <w:rPr>
          <w:rFonts w:ascii="Times New Roman" w:eastAsia="Times New Roman" w:hAnsi="Times New Roman" w:cs="Times New Roman"/>
          <w:sz w:val="28"/>
          <w:szCs w:val="28"/>
          <w:lang w:val="ro-MD"/>
        </w:rPr>
        <w:t>„ex</w:t>
      </w:r>
      <w:r w:rsidR="00BE1E32" w:rsidRPr="000B141A">
        <w:rPr>
          <w:rFonts w:ascii="Times New Roman" w:eastAsia="Times New Roman" w:hAnsi="Times New Roman" w:cs="Times New Roman"/>
          <w:sz w:val="28"/>
          <w:szCs w:val="28"/>
          <w:lang w:val="ro-MD"/>
        </w:rPr>
        <w:t xml:space="preserve"> </w:t>
      </w:r>
      <w:r w:rsidR="006520BF" w:rsidRPr="000B141A">
        <w:rPr>
          <w:rFonts w:ascii="Times New Roman" w:eastAsia="Times New Roman" w:hAnsi="Times New Roman" w:cs="Times New Roman"/>
          <w:sz w:val="28"/>
          <w:szCs w:val="28"/>
          <w:lang w:val="ro-MD"/>
        </w:rPr>
        <w:t>4401</w:t>
      </w:r>
      <w:r w:rsidR="00BE1E32" w:rsidRPr="000B141A">
        <w:rPr>
          <w:rFonts w:ascii="Times New Roman" w:eastAsia="Times New Roman" w:hAnsi="Times New Roman" w:cs="Times New Roman"/>
          <w:sz w:val="28"/>
          <w:szCs w:val="28"/>
          <w:lang w:val="ro-MD"/>
        </w:rPr>
        <w:t xml:space="preserve"> </w:t>
      </w:r>
      <w:r w:rsidR="006520BF" w:rsidRPr="000B141A">
        <w:rPr>
          <w:rFonts w:ascii="Times New Roman" w:eastAsia="Times New Roman" w:hAnsi="Times New Roman" w:cs="Times New Roman"/>
          <w:sz w:val="28"/>
          <w:szCs w:val="28"/>
          <w:lang w:val="ro-MD"/>
        </w:rPr>
        <w:t>49</w:t>
      </w:r>
      <w:r w:rsidR="00BE1E32" w:rsidRPr="000B141A">
        <w:rPr>
          <w:rFonts w:ascii="Times New Roman" w:eastAsia="Times New Roman" w:hAnsi="Times New Roman" w:cs="Times New Roman"/>
          <w:sz w:val="28"/>
          <w:szCs w:val="28"/>
          <w:lang w:val="ro-MD"/>
        </w:rPr>
        <w:t xml:space="preserve"> </w:t>
      </w:r>
      <w:r w:rsidR="006520BF" w:rsidRPr="000B141A">
        <w:rPr>
          <w:rFonts w:ascii="Times New Roman" w:eastAsia="Times New Roman" w:hAnsi="Times New Roman" w:cs="Times New Roman"/>
          <w:sz w:val="28"/>
          <w:szCs w:val="28"/>
          <w:lang w:val="ro-MD"/>
        </w:rPr>
        <w:t>000”</w:t>
      </w:r>
      <w:r w:rsidRPr="000B141A">
        <w:rPr>
          <w:rFonts w:ascii="Times New Roman" w:eastAsia="Times New Roman" w:hAnsi="Times New Roman" w:cs="Times New Roman"/>
          <w:sz w:val="28"/>
          <w:szCs w:val="28"/>
          <w:lang w:val="ro-MD"/>
        </w:rPr>
        <w:t>;</w:t>
      </w:r>
    </w:p>
    <w:p w14:paraId="473970AC" w14:textId="0A4E4A6F" w:rsidR="002B09D2" w:rsidRPr="000B141A" w:rsidRDefault="007E1054"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w:t>
      </w:r>
      <w:r w:rsidR="00E16241" w:rsidRPr="000B141A">
        <w:rPr>
          <w:rFonts w:ascii="Times New Roman" w:eastAsia="Times New Roman" w:hAnsi="Times New Roman" w:cs="Times New Roman"/>
          <w:sz w:val="28"/>
          <w:szCs w:val="28"/>
          <w:lang w:val="ro-MD"/>
        </w:rPr>
        <w:t>2</w:t>
      </w:r>
      <w:r w:rsidRPr="000B141A">
        <w:rPr>
          <w:rFonts w:ascii="Times New Roman" w:eastAsia="Times New Roman" w:hAnsi="Times New Roman" w:cs="Times New Roman"/>
          <w:sz w:val="28"/>
          <w:szCs w:val="28"/>
          <w:lang w:val="ro-MD"/>
        </w:rPr>
        <w:t>.3.10.2.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6-a</w:t>
      </w:r>
      <w:r w:rsidR="00AE39DD" w:rsidRPr="000B141A">
        <w:rPr>
          <w:rFonts w:ascii="Times New Roman" w:eastAsia="Times New Roman" w:hAnsi="Times New Roman" w:cs="Times New Roman"/>
          <w:sz w:val="28"/>
          <w:szCs w:val="28"/>
          <w:lang w:val="ro-MD"/>
        </w:rPr>
        <w:t>, în coloana „</w:t>
      </w:r>
      <w:r w:rsidR="00AE39DD" w:rsidRPr="000B141A">
        <w:rPr>
          <w:rFonts w:ascii="Times New Roman" w:hAnsi="Times New Roman" w:cs="Times New Roman"/>
          <w:bCs/>
          <w:sz w:val="28"/>
          <w:szCs w:val="28"/>
          <w:lang w:val="ro-MD"/>
        </w:rPr>
        <w:t>Țara de origine sau de expediere”</w:t>
      </w:r>
      <w:r w:rsidR="00AE39DD" w:rsidRPr="000B141A">
        <w:rPr>
          <w:rFonts w:ascii="Times New Roman" w:hAnsi="Times New Roman" w:cs="Times New Roman"/>
          <w:sz w:val="28"/>
          <w:szCs w:val="28"/>
          <w:shd w:val="clear" w:color="auto" w:fill="FFFFFF"/>
          <w:lang w:val="ro-MD"/>
        </w:rPr>
        <w:t>, la rubrica „</w:t>
      </w:r>
      <w:r w:rsidR="00AE39DD" w:rsidRPr="000B141A">
        <w:rPr>
          <w:rFonts w:ascii="Times New Roman" w:hAnsi="Times New Roman" w:cs="Times New Roman"/>
          <w:sz w:val="28"/>
          <w:szCs w:val="28"/>
          <w:lang w:val="ro-MD"/>
        </w:rPr>
        <w:t>Conifere (</w:t>
      </w:r>
      <w:r w:rsidR="00AE39DD" w:rsidRPr="000B141A">
        <w:rPr>
          <w:rFonts w:ascii="Times New Roman" w:hAnsi="Times New Roman" w:cs="Times New Roman"/>
          <w:i/>
          <w:sz w:val="28"/>
          <w:szCs w:val="28"/>
          <w:lang w:val="ro-MD"/>
        </w:rPr>
        <w:t>Pinopsida</w:t>
      </w:r>
      <w:r w:rsidR="00AE39DD" w:rsidRPr="000B141A">
        <w:rPr>
          <w:rFonts w:ascii="Times New Roman" w:hAnsi="Times New Roman" w:cs="Times New Roman"/>
          <w:sz w:val="28"/>
          <w:szCs w:val="28"/>
          <w:lang w:val="ro-MD"/>
        </w:rPr>
        <w:t>), cu excepția lemnului decojit originar din țări europene”,</w:t>
      </w:r>
      <w:r w:rsidR="00AE39DD" w:rsidRPr="000B141A">
        <w:rPr>
          <w:rFonts w:ascii="Times New Roman" w:hAnsi="Times New Roman" w:cs="Times New Roman"/>
          <w:sz w:val="28"/>
          <w:szCs w:val="28"/>
          <w:shd w:val="clear" w:color="auto" w:fill="FFFFFF"/>
          <w:lang w:val="ro-MD"/>
        </w:rPr>
        <w:t xml:space="preserve"> cuvintele „Marea Britanie” se substituie cu cuvintele „Regatul Unit”.</w:t>
      </w:r>
    </w:p>
    <w:p w14:paraId="688FB212" w14:textId="57BE1E7E" w:rsidR="00896083" w:rsidRPr="000B141A" w:rsidRDefault="00896083"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b/>
          <w:sz w:val="28"/>
          <w:szCs w:val="28"/>
          <w:shd w:val="clear" w:color="auto" w:fill="FFFFFF"/>
          <w:lang w:val="ro-MD"/>
        </w:rPr>
        <w:t>1.</w:t>
      </w:r>
      <w:r w:rsidR="00E16241"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w:t>
      </w:r>
      <w:r w:rsidR="006520BF" w:rsidRPr="000B141A">
        <w:rPr>
          <w:rFonts w:ascii="Times New Roman" w:hAnsi="Times New Roman" w:cs="Times New Roman"/>
          <w:b/>
          <w:sz w:val="28"/>
          <w:szCs w:val="28"/>
          <w:shd w:val="clear" w:color="auto" w:fill="FFFFFF"/>
          <w:lang w:val="ro-MD"/>
        </w:rPr>
        <w:t>1</w:t>
      </w:r>
      <w:r w:rsidR="007E1054" w:rsidRPr="000B141A">
        <w:rPr>
          <w:rFonts w:ascii="Times New Roman" w:hAnsi="Times New Roman" w:cs="Times New Roman"/>
          <w:b/>
          <w:sz w:val="28"/>
          <w:szCs w:val="28"/>
          <w:shd w:val="clear" w:color="auto" w:fill="FFFFFF"/>
          <w:lang w:val="ro-MD"/>
        </w:rPr>
        <w:t>1</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683992" w:rsidRPr="000B141A">
        <w:rPr>
          <w:rFonts w:ascii="Times New Roman" w:hAnsi="Times New Roman" w:cs="Times New Roman"/>
          <w:sz w:val="28"/>
          <w:szCs w:val="28"/>
          <w:shd w:val="clear" w:color="auto" w:fill="FFFFFF"/>
          <w:lang w:val="ro-MD"/>
        </w:rPr>
        <w:t>A</w:t>
      </w:r>
      <w:r w:rsidRPr="000B141A">
        <w:rPr>
          <w:rFonts w:ascii="Times New Roman" w:eastAsia="Times New Roman" w:hAnsi="Times New Roman" w:cs="Times New Roman"/>
          <w:sz w:val="28"/>
          <w:szCs w:val="28"/>
          <w:lang w:val="ro-MD"/>
        </w:rPr>
        <w:t>nexa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nr.</w:t>
      </w:r>
      <w:r w:rsidR="00BE1E32" w:rsidRPr="000B141A">
        <w:rPr>
          <w:rFonts w:ascii="Times New Roman" w:eastAsia="Times New Roman" w:hAnsi="Times New Roman" w:cs="Times New Roman"/>
          <w:sz w:val="28"/>
          <w:szCs w:val="28"/>
          <w:lang w:val="ro-MD"/>
        </w:rPr>
        <w:t xml:space="preserve"> </w:t>
      </w:r>
      <w:r w:rsidR="00462D25" w:rsidRPr="000B141A">
        <w:rPr>
          <w:rFonts w:ascii="Times New Roman" w:eastAsia="Times New Roman" w:hAnsi="Times New Roman" w:cs="Times New Roman"/>
          <w:sz w:val="28"/>
          <w:szCs w:val="28"/>
          <w:lang w:val="ro-MD"/>
        </w:rPr>
        <w:t>11</w:t>
      </w:r>
      <w:r w:rsidR="00BE1E32" w:rsidRPr="000B141A">
        <w:rPr>
          <w:rFonts w:ascii="Times New Roman" w:eastAsia="Times New Roman" w:hAnsi="Times New Roman" w:cs="Times New Roman"/>
          <w:sz w:val="28"/>
          <w:szCs w:val="28"/>
          <w:lang w:val="ro-MD"/>
        </w:rPr>
        <w:t xml:space="preserve"> </w:t>
      </w:r>
      <w:r w:rsidR="00F75526" w:rsidRPr="000B141A">
        <w:rPr>
          <w:rFonts w:ascii="Times New Roman" w:eastAsia="Times New Roman" w:hAnsi="Times New Roman" w:cs="Times New Roman"/>
          <w:sz w:val="28"/>
          <w:szCs w:val="28"/>
          <w:lang w:val="ro-MD"/>
        </w:rPr>
        <w:t>va avea următorul cuprins</w:t>
      </w:r>
      <w:r w:rsidR="00462D25" w:rsidRPr="000B141A">
        <w:rPr>
          <w:rFonts w:ascii="Times New Roman" w:eastAsia="Times New Roman" w:hAnsi="Times New Roman" w:cs="Times New Roman"/>
          <w:sz w:val="28"/>
          <w:szCs w:val="28"/>
          <w:lang w:val="ro-MD"/>
        </w:rPr>
        <w:t>:</w:t>
      </w:r>
    </w:p>
    <w:p w14:paraId="4D193AF6" w14:textId="492C1739" w:rsidR="00683992" w:rsidRPr="000B141A" w:rsidRDefault="00683992" w:rsidP="00BC6097">
      <w:pPr>
        <w:shd w:val="clear" w:color="auto" w:fill="FFFFFF"/>
        <w:spacing w:line="276" w:lineRule="auto"/>
        <w:ind w:firstLine="567"/>
        <w:contextualSpacing/>
        <w:jc w:val="center"/>
        <w:rPr>
          <w:rFonts w:ascii="Times New Roman" w:hAnsi="Times New Roman" w:cs="Times New Roman"/>
          <w:b/>
          <w:bCs/>
          <w:sz w:val="28"/>
          <w:szCs w:val="28"/>
          <w:lang w:val="ro-MD"/>
        </w:rPr>
      </w:pPr>
      <w:r w:rsidRPr="000B141A">
        <w:rPr>
          <w:rFonts w:ascii="Times New Roman" w:hAnsi="Times New Roman" w:cs="Times New Roman"/>
          <w:bCs/>
          <w:sz w:val="28"/>
          <w:szCs w:val="28"/>
          <w:lang w:val="ro-MD"/>
        </w:rPr>
        <w:t>„</w:t>
      </w:r>
      <w:r w:rsidRPr="000B141A">
        <w:rPr>
          <w:rFonts w:ascii="Times New Roman" w:hAnsi="Times New Roman" w:cs="Times New Roman"/>
          <w:b/>
          <w:bCs/>
          <w:sz w:val="28"/>
          <w:szCs w:val="28"/>
          <w:lang w:val="ro-MD"/>
        </w:rPr>
        <w:t>LISTA</w:t>
      </w:r>
    </w:p>
    <w:p w14:paraId="5BF7D86A" w14:textId="4BC1087C" w:rsidR="00683992" w:rsidRPr="000B141A" w:rsidRDefault="00683992" w:rsidP="007C186A">
      <w:pPr>
        <w:shd w:val="clear" w:color="auto" w:fill="FFFFFF"/>
        <w:spacing w:after="0" w:line="276" w:lineRule="auto"/>
        <w:contextualSpacing/>
        <w:jc w:val="center"/>
        <w:rPr>
          <w:rFonts w:ascii="Times New Roman" w:hAnsi="Times New Roman" w:cs="Times New Roman"/>
          <w:b/>
          <w:bCs/>
          <w:sz w:val="28"/>
          <w:szCs w:val="28"/>
          <w:lang w:val="ro-MD"/>
        </w:rPr>
      </w:pPr>
      <w:r w:rsidRPr="000B141A">
        <w:rPr>
          <w:rFonts w:ascii="Times New Roman" w:hAnsi="Times New Roman" w:cs="Times New Roman"/>
          <w:b/>
          <w:bCs/>
          <w:sz w:val="28"/>
          <w:szCs w:val="28"/>
          <w:lang w:val="ro-MD"/>
        </w:rPr>
        <w:t>plantelor,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produselor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vegetale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și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altor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obiecte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pentru</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căror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circulație</w:t>
      </w:r>
    </w:p>
    <w:p w14:paraId="4E364DAC" w14:textId="20BD44D1" w:rsidR="00683992" w:rsidRPr="000B141A" w:rsidRDefault="00683992" w:rsidP="007C186A">
      <w:pPr>
        <w:shd w:val="clear" w:color="auto" w:fill="FFFFFF"/>
        <w:spacing w:after="0" w:line="276" w:lineRule="auto"/>
        <w:contextualSpacing/>
        <w:jc w:val="center"/>
        <w:rPr>
          <w:rFonts w:ascii="Times New Roman" w:hAnsi="Times New Roman" w:cs="Times New Roman"/>
          <w:b/>
          <w:bCs/>
          <w:sz w:val="28"/>
          <w:szCs w:val="28"/>
          <w:lang w:val="ro-MD"/>
        </w:rPr>
      </w:pPr>
      <w:r w:rsidRPr="000B141A">
        <w:rPr>
          <w:rFonts w:ascii="Times New Roman" w:hAnsi="Times New Roman" w:cs="Times New Roman"/>
          <w:b/>
          <w:bCs/>
          <w:sz w:val="28"/>
          <w:szCs w:val="28"/>
          <w:lang w:val="ro-MD"/>
        </w:rPr>
        <w:t>pe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teritoriul</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Republicii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Moldova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este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necesar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un</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pașaport</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fitosanitar</w:t>
      </w:r>
    </w:p>
    <w:p w14:paraId="27682ACC" w14:textId="38ED65A3"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Prezenta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stabilește,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conformitate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79</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422/2023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Lista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produselor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vegetale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altor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obiecte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căror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circulație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teritoriul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Republicii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Moldova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necesar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pașaport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fitosanitar.</w:t>
      </w:r>
    </w:p>
    <w:p w14:paraId="623EADDF" w14:textId="1BCB0A1E"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derogare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pct.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necesar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pașaport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fitosanitar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circulația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interiorul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Republicii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Moldova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semințelor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îndeplinesc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condițiile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mai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jos:</w:t>
      </w:r>
    </w:p>
    <w:p w14:paraId="19A13515" w14:textId="5FF99AF1"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fac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obiectul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excepțiilor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referitoare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cerințelor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comercializare,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aprobate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conformitate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prevederile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44/2022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producerea,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comercializarea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utilizarea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materialului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forestier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reproducere</w:t>
      </w:r>
      <w:r w:rsidR="00E2269B"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00E2269B" w:rsidRPr="000B141A">
        <w:rPr>
          <w:rFonts w:ascii="Times New Roman" w:hAnsi="Times New Roman" w:cs="Times New Roman"/>
          <w:sz w:val="28"/>
          <w:szCs w:val="28"/>
          <w:lang w:val="ro-MD"/>
        </w:rPr>
        <w:t>Cerințelor privind producerea, prelucrarea și comercializarea semințelor de plante furajere, sfeclă furajeră și sfeclă de zahăr, aprobate prin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Hotărâr</w:t>
      </w:r>
      <w:r w:rsidR="00E2269B" w:rsidRPr="000B141A">
        <w:rPr>
          <w:rFonts w:ascii="Times New Roman" w:hAnsi="Times New Roman" w:cs="Times New Roman"/>
          <w:sz w:val="28"/>
          <w:szCs w:val="28"/>
          <w:lang w:val="ro-MD"/>
        </w:rPr>
        <w:t>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iCs/>
          <w:sz w:val="28"/>
          <w:szCs w:val="28"/>
          <w:lang w:val="ro-MD"/>
        </w:rPr>
        <w:t xml:space="preserve"> </w:t>
      </w:r>
      <w:r w:rsidRPr="000B141A">
        <w:rPr>
          <w:rFonts w:ascii="Times New Roman" w:hAnsi="Times New Roman" w:cs="Times New Roman"/>
          <w:iCs/>
          <w:sz w:val="28"/>
          <w:szCs w:val="28"/>
          <w:lang w:val="ro-MD"/>
        </w:rPr>
        <w:t>686/2024</w:t>
      </w:r>
      <w:r w:rsidR="00E2269B" w:rsidRPr="000B141A">
        <w:rPr>
          <w:rFonts w:ascii="Times New Roman" w:hAnsi="Times New Roman" w:cs="Times New Roman"/>
          <w:iCs/>
          <w:sz w:val="28"/>
          <w:szCs w:val="28"/>
          <w:lang w:val="ro-MD"/>
        </w:rPr>
        <w:t>;</w:t>
      </w:r>
      <w:r w:rsidR="00BE1E32" w:rsidRPr="000B141A">
        <w:rPr>
          <w:rFonts w:ascii="Times New Roman" w:hAnsi="Times New Roman" w:cs="Times New Roman"/>
          <w:sz w:val="28"/>
          <w:szCs w:val="28"/>
          <w:lang w:val="ro-MD"/>
        </w:rPr>
        <w:t xml:space="preserve"> </w:t>
      </w:r>
      <w:r w:rsidR="00E2269B" w:rsidRPr="000B141A">
        <w:rPr>
          <w:rFonts w:ascii="Times New Roman" w:hAnsi="Times New Roman" w:cs="Times New Roman"/>
          <w:sz w:val="28"/>
          <w:szCs w:val="28"/>
          <w:lang w:val="ro-MD"/>
        </w:rPr>
        <w:t>Regulamentului privind producerea, controlul calității, certificarea și comercializarea materialului de înmulțire vegetativă a viței-</w:t>
      </w:r>
      <w:r w:rsidR="00E2269B" w:rsidRPr="000B141A">
        <w:rPr>
          <w:rFonts w:ascii="Times New Roman" w:hAnsi="Times New Roman" w:cs="Times New Roman"/>
          <w:sz w:val="28"/>
          <w:szCs w:val="28"/>
          <w:lang w:val="ro-MD"/>
        </w:rPr>
        <w:lastRenderedPageBreak/>
        <w:t>de-vie, aprobat prin</w:t>
      </w:r>
      <w:r w:rsidR="00BE1E32" w:rsidRPr="000B141A">
        <w:rPr>
          <w:rFonts w:ascii="Times New Roman" w:hAnsi="Times New Roman" w:cs="Times New Roman"/>
          <w:sz w:val="28"/>
          <w:szCs w:val="28"/>
          <w:lang w:val="ro-MD"/>
        </w:rPr>
        <w:t xml:space="preserve"> </w:t>
      </w:r>
      <w:r w:rsidR="00E2269B" w:rsidRPr="000B141A">
        <w:rPr>
          <w:rFonts w:ascii="Times New Roman" w:hAnsi="Times New Roman" w:cs="Times New Roman"/>
          <w:sz w:val="28"/>
          <w:szCs w:val="28"/>
          <w:lang w:val="ro-MD"/>
        </w:rPr>
        <w:t>Hotărârea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432/2024</w:t>
      </w:r>
      <w:r w:rsidR="00E2269B" w:rsidRPr="000B141A">
        <w:rPr>
          <w:rFonts w:ascii="Times New Roman" w:hAnsi="Times New Roman" w:cs="Times New Roman"/>
          <w:sz w:val="28"/>
          <w:szCs w:val="28"/>
          <w:lang w:val="ro-MD"/>
        </w:rPr>
        <w:t>; Cerințelor privind calitatea și plasarea pe piață a materialului de înmulțire pentru plantele ornamentale, aprobate prin Hotărârea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598/2012</w:t>
      </w:r>
      <w:r w:rsidR="00B76442"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00E2269B" w:rsidRPr="000B141A">
        <w:rPr>
          <w:rFonts w:ascii="Times New Roman" w:hAnsi="Times New Roman" w:cs="Times New Roman"/>
          <w:sz w:val="28"/>
          <w:szCs w:val="28"/>
          <w:lang w:val="ro-MD"/>
        </w:rPr>
        <w:t>Cerințelor privind producerea și comercializarea semințelor de legume, răsadurilor și a materialului săditor legumicol</w:t>
      </w:r>
      <w:r w:rsidR="00B76442" w:rsidRPr="000B141A">
        <w:rPr>
          <w:rFonts w:ascii="Times New Roman" w:hAnsi="Times New Roman" w:cs="Times New Roman"/>
          <w:sz w:val="28"/>
          <w:szCs w:val="28"/>
          <w:lang w:val="ro-MD"/>
        </w:rPr>
        <w:t>,</w:t>
      </w:r>
      <w:r w:rsidR="00E2269B" w:rsidRPr="000B141A">
        <w:rPr>
          <w:rFonts w:ascii="Times New Roman" w:hAnsi="Times New Roman" w:cs="Times New Roman"/>
          <w:sz w:val="28"/>
          <w:szCs w:val="28"/>
          <w:lang w:val="ro-MD"/>
        </w:rPr>
        <w:t xml:space="preserve"> aprobate prin Hotărârea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713/2013</w:t>
      </w:r>
      <w:r w:rsidR="00B76442"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00B76442" w:rsidRPr="000B141A">
        <w:rPr>
          <w:rFonts w:ascii="Times New Roman" w:hAnsi="Times New Roman" w:cs="Times New Roman"/>
          <w:sz w:val="28"/>
          <w:szCs w:val="28"/>
          <w:lang w:val="ro-MD"/>
        </w:rPr>
        <w:t xml:space="preserve">Cerințelor privind calitatea și comercializarea semințelor de plante oleaginoase și pentru fibre, aprobate prin Hotărârea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915/2011</w:t>
      </w:r>
      <w:r w:rsidR="00B76442"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00B76442" w:rsidRPr="000B141A">
        <w:rPr>
          <w:rFonts w:ascii="Times New Roman" w:hAnsi="Times New Roman" w:cs="Times New Roman"/>
          <w:bCs/>
          <w:sz w:val="28"/>
          <w:szCs w:val="28"/>
          <w:lang w:val="ro-MD"/>
        </w:rPr>
        <w:t>Cerințelor minime de comercializare pentru cartofii de sămînţă</w:t>
      </w:r>
      <w:r w:rsidR="00B76442" w:rsidRPr="000B141A">
        <w:rPr>
          <w:rFonts w:ascii="Times New Roman" w:hAnsi="Times New Roman" w:cs="Times New Roman"/>
          <w:sz w:val="28"/>
          <w:szCs w:val="28"/>
          <w:lang w:val="ro-MD"/>
        </w:rPr>
        <w:t xml:space="preserve">, aprobate prin Hotărârea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189/2010</w:t>
      </w:r>
      <w:r w:rsidR="00B76442" w:rsidRPr="000B141A">
        <w:rPr>
          <w:rFonts w:ascii="Times New Roman" w:hAnsi="Times New Roman" w:cs="Times New Roman"/>
          <w:bCs/>
          <w:sz w:val="28"/>
          <w:szCs w:val="28"/>
          <w:lang w:val="ro-MD"/>
        </w:rPr>
        <w:t>;</w:t>
      </w:r>
      <w:r w:rsidR="00BE1E32" w:rsidRPr="000B141A">
        <w:rPr>
          <w:rFonts w:ascii="Times New Roman" w:hAnsi="Times New Roman" w:cs="Times New Roman"/>
          <w:bCs/>
          <w:sz w:val="28"/>
          <w:szCs w:val="28"/>
          <w:lang w:val="ro-MD"/>
        </w:rPr>
        <w:t xml:space="preserve"> </w:t>
      </w:r>
      <w:r w:rsidR="00B76442" w:rsidRPr="000B141A">
        <w:rPr>
          <w:rStyle w:val="Robust"/>
          <w:rFonts w:ascii="Times New Roman" w:eastAsiaTheme="majorEastAsia" w:hAnsi="Times New Roman" w:cs="Times New Roman"/>
          <w:b w:val="0"/>
          <w:sz w:val="28"/>
          <w:szCs w:val="28"/>
          <w:lang w:val="ro-MD"/>
        </w:rPr>
        <w:t>Regulamentului</w:t>
      </w:r>
      <w:r w:rsidR="00B76442" w:rsidRPr="000B141A">
        <w:rPr>
          <w:rStyle w:val="Robust"/>
          <w:rFonts w:ascii="Times New Roman" w:hAnsi="Times New Roman" w:cs="Times New Roman"/>
          <w:b w:val="0"/>
          <w:sz w:val="28"/>
          <w:szCs w:val="28"/>
          <w:lang w:val="ro-MD"/>
        </w:rPr>
        <w:t xml:space="preserve"> </w:t>
      </w:r>
      <w:r w:rsidR="00B76442" w:rsidRPr="000B141A">
        <w:rPr>
          <w:rStyle w:val="Robust"/>
          <w:rFonts w:ascii="Times New Roman" w:eastAsiaTheme="majorEastAsia" w:hAnsi="Times New Roman" w:cs="Times New Roman"/>
          <w:b w:val="0"/>
          <w:sz w:val="28"/>
          <w:szCs w:val="28"/>
          <w:lang w:val="ro-MD"/>
        </w:rPr>
        <w:t>privind producerea</w:t>
      </w:r>
      <w:r w:rsidR="00B76442" w:rsidRPr="000B141A">
        <w:rPr>
          <w:rStyle w:val="Robust"/>
          <w:rFonts w:ascii="Times New Roman" w:hAnsi="Times New Roman" w:cs="Times New Roman"/>
          <w:b w:val="0"/>
          <w:sz w:val="28"/>
          <w:szCs w:val="28"/>
          <w:lang w:val="ro-MD"/>
        </w:rPr>
        <w:t xml:space="preserve"> </w:t>
      </w:r>
      <w:r w:rsidR="00B76442" w:rsidRPr="000B141A">
        <w:rPr>
          <w:rStyle w:val="Robust"/>
          <w:rFonts w:ascii="Times New Roman" w:eastAsiaTheme="majorEastAsia" w:hAnsi="Times New Roman" w:cs="Times New Roman"/>
          <w:b w:val="0"/>
          <w:sz w:val="28"/>
          <w:szCs w:val="28"/>
          <w:lang w:val="ro-MD"/>
        </w:rPr>
        <w:t>și comercializarea</w:t>
      </w:r>
      <w:r w:rsidR="00B76442" w:rsidRPr="000B141A">
        <w:rPr>
          <w:rStyle w:val="Robust"/>
          <w:rFonts w:ascii="Times New Roman" w:hAnsi="Times New Roman" w:cs="Times New Roman"/>
          <w:b w:val="0"/>
          <w:sz w:val="28"/>
          <w:szCs w:val="28"/>
          <w:lang w:val="ro-MD"/>
        </w:rPr>
        <w:t xml:space="preserve"> </w:t>
      </w:r>
      <w:r w:rsidR="00B76442" w:rsidRPr="000B141A">
        <w:rPr>
          <w:rStyle w:val="Robust"/>
          <w:rFonts w:ascii="Times New Roman" w:eastAsiaTheme="majorEastAsia" w:hAnsi="Times New Roman" w:cs="Times New Roman"/>
          <w:b w:val="0"/>
          <w:sz w:val="28"/>
          <w:szCs w:val="28"/>
          <w:lang w:val="ro-MD"/>
        </w:rPr>
        <w:t xml:space="preserve">semințelor de </w:t>
      </w:r>
      <w:r w:rsidR="00B76442" w:rsidRPr="000B141A">
        <w:rPr>
          <w:rStyle w:val="Robust"/>
          <w:rFonts w:ascii="Times New Roman" w:hAnsi="Times New Roman" w:cs="Times New Roman"/>
          <w:b w:val="0"/>
          <w:sz w:val="28"/>
          <w:szCs w:val="28"/>
          <w:lang w:val="ro-MD"/>
        </w:rPr>
        <w:t xml:space="preserve">cereale, </w:t>
      </w:r>
      <w:r w:rsidR="00B76442" w:rsidRPr="000B141A">
        <w:rPr>
          <w:rFonts w:ascii="Times New Roman" w:hAnsi="Times New Roman" w:cs="Times New Roman"/>
          <w:sz w:val="28"/>
          <w:szCs w:val="28"/>
          <w:lang w:val="ro-MD"/>
        </w:rPr>
        <w:t>aprobat prin Hotărârea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bCs/>
          <w:sz w:val="28"/>
          <w:szCs w:val="28"/>
          <w:lang w:val="ro-MD"/>
        </w:rPr>
        <w:t>149/2025</w:t>
      </w:r>
      <w:r w:rsidRPr="000B141A">
        <w:rPr>
          <w:rStyle w:val="Robust"/>
          <w:rFonts w:ascii="Times New Roman" w:hAnsi="Times New Roman" w:cs="Times New Roman"/>
          <w:b w:val="0"/>
          <w:sz w:val="28"/>
          <w:szCs w:val="28"/>
          <w:lang w:val="ro-MD"/>
        </w:rPr>
        <w:t>,</w:t>
      </w:r>
      <w:r w:rsidR="00BE1E32" w:rsidRPr="000B141A">
        <w:rPr>
          <w:rStyle w:val="Robust"/>
          <w:rFonts w:ascii="Times New Roman" w:hAnsi="Times New Roman" w:cs="Times New Roman"/>
          <w:b w:val="0"/>
          <w:sz w:val="28"/>
          <w:szCs w:val="28"/>
          <w:lang w:val="ro-MD"/>
        </w:rPr>
        <w:t xml:space="preserve"> </w:t>
      </w:r>
      <w:r w:rsidRPr="000B141A">
        <w:rPr>
          <w:rFonts w:ascii="Times New Roman" w:hAnsi="Times New Roman" w:cs="Times New Roman"/>
          <w:sz w:val="28"/>
          <w:szCs w:val="28"/>
          <w:lang w:val="ro-MD"/>
        </w:rPr>
        <w:t>inclusiv</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obiectul:</w:t>
      </w:r>
    </w:p>
    <w:p w14:paraId="587E1DC6" w14:textId="45A221F5"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2.1.1.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excepțiilor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referitoare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furnizarea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către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oficiale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testare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inspecție;</w:t>
      </w:r>
    </w:p>
    <w:p w14:paraId="79492924" w14:textId="1EBB2058"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2.1.2.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excepțiilor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furnizarea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brute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către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furnizorii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servicii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vederea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prelucrării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ambalării,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condiția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furnizorul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servicii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obțină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titlu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furnizate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acest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identitatea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asigurată;</w:t>
      </w:r>
    </w:p>
    <w:p w14:paraId="06BC3FB8" w14:textId="53D730BF"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2.1.3.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excepțiilor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furnizarea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anumite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condiții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către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furnizorii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servicii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vederea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producerii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anumite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materii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prime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agricole,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uzului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industrial,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vederea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propagării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semințelor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acest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scop;</w:t>
      </w:r>
    </w:p>
    <w:p w14:paraId="7EE53036" w14:textId="4E9EE36F"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2.1.4.</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excepțiilor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scopurilor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științifice,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activităților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selecție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altor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scopuri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testare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încercare;</w:t>
      </w:r>
    </w:p>
    <w:p w14:paraId="39777490" w14:textId="1F3BFDC7"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2.1.5.</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excepțiilor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cerințele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comercializare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referitoare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fost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certificate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definitiv;</w:t>
      </w:r>
    </w:p>
    <w:p w14:paraId="36BF9659" w14:textId="4A4CFBC7"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2.1.6.</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excepțiilor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cerințele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comercializare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referitoare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demonstrat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sunt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exportului;</w:t>
      </w:r>
    </w:p>
    <w:p w14:paraId="6EF7AC98" w14:textId="3B207E5F"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fac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obiectul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cerințelor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speciale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prevăzute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6</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8</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prevăzute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aprobate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temeiul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28</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30</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49</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422/2023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p>
    <w:p w14:paraId="2EA54260" w14:textId="51180086" w:rsidR="00683992" w:rsidRPr="000B141A" w:rsidRDefault="00683992" w:rsidP="007C186A">
      <w:pPr>
        <w:shd w:val="clear" w:color="auto" w:fill="FFFFFF"/>
        <w:spacing w:line="276" w:lineRule="auto"/>
        <w:ind w:firstLine="709"/>
        <w:contextualSpacing/>
        <w:jc w:val="both"/>
        <w:rPr>
          <w:rFonts w:ascii="Times New Roman" w:hAnsi="Times New Roman" w:cs="Times New Roman"/>
          <w:bCs/>
          <w:sz w:val="28"/>
          <w:szCs w:val="28"/>
          <w:lang w:val="ro-MD"/>
        </w:rPr>
      </w:pPr>
      <w:r w:rsidRPr="000B141A">
        <w:rPr>
          <w:rFonts w:ascii="Times New Roman" w:hAnsi="Times New Roman" w:cs="Times New Roman"/>
          <w:bCs/>
          <w:sz w:val="28"/>
          <w:szCs w:val="28"/>
          <w:lang w:val="ro-MD"/>
        </w:rPr>
        <w:t>3.</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Prezenta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anexă</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se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atribuie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la:</w:t>
      </w:r>
    </w:p>
    <w:p w14:paraId="14F019CB" w14:textId="14762C7E"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toate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excepția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semințelor;</w:t>
      </w:r>
    </w:p>
    <w:p w14:paraId="5A1A4E12" w14:textId="334787F7"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excepția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fructelor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semințelor,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Choisya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Kunth,</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Citrus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Fortunella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Swingle,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Poncirus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Raf.,</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hibrizii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acestora,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Casimiroa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Llave,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Clausena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Burm.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Murraya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J.</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Koenig</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Vepris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Comm.,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Zanthoxylum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Vitis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3E31F3C3" w14:textId="133FE702"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lastRenderedPageBreak/>
        <w:t>3.3.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fructe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Citrus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Fortunella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Swingle,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Poncirus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Raf.</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hibrizii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acestora,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frunze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pedunculi;</w:t>
      </w:r>
    </w:p>
    <w:p w14:paraId="1D6156E9" w14:textId="0D93EC6A"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3.4.</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lemn,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dacă:</w:t>
      </w:r>
    </w:p>
    <w:p w14:paraId="3A4FDEAB" w14:textId="04738331"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3.4.1.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considerat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produs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vegetal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sensul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422/2023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p>
    <w:p w14:paraId="251E1E8A" w14:textId="47A71895"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3.4.2.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fost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obținut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total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parțial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Juglans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Platanus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Pterocarya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inclusiv</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lemnul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păstrat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suprafața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rotundă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naturală;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p>
    <w:p w14:paraId="0F865480" w14:textId="5869C0F7" w:rsidR="00683992" w:rsidRPr="000B141A" w:rsidRDefault="00683992" w:rsidP="007C186A">
      <w:pPr>
        <w:shd w:val="clear" w:color="auto" w:fill="FFFFFF"/>
        <w:spacing w:line="276" w:lineRule="auto"/>
        <w:ind w:firstLine="709"/>
        <w:contextualSpacing/>
        <w:jc w:val="both"/>
        <w:rPr>
          <w:rFonts w:ascii="Times New Roman" w:hAnsi="Times New Roman" w:cs="Times New Roman"/>
          <w:bCs/>
          <w:sz w:val="28"/>
          <w:szCs w:val="28"/>
          <w:lang w:val="ro-MD"/>
        </w:rPr>
      </w:pPr>
      <w:r w:rsidRPr="000B141A">
        <w:rPr>
          <w:rFonts w:ascii="Times New Roman" w:hAnsi="Times New Roman" w:cs="Times New Roman"/>
          <w:sz w:val="28"/>
          <w:szCs w:val="28"/>
          <w:lang w:val="ro-MD"/>
        </w:rPr>
        <w:t>3.4.3.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încadrează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codul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respectiv</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corespunde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uneia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dintre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descrierile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prevăzute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172/2014</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aprobarea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Nomenclaturii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combinate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mărfurilor.</w:t>
      </w: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93"/>
        <w:gridCol w:w="7753"/>
      </w:tblGrid>
      <w:tr w:rsidR="00361BDA" w:rsidRPr="000B141A" w14:paraId="29553C87"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D4178E" w14:textId="22DB246F" w:rsidR="00683992" w:rsidRPr="000B141A" w:rsidRDefault="00683992" w:rsidP="007C186A">
            <w:pPr>
              <w:spacing w:line="276" w:lineRule="auto"/>
              <w:ind w:right="57"/>
              <w:jc w:val="center"/>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Codul</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NC</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986487" w14:textId="77777777" w:rsidR="00683992" w:rsidRPr="000B141A" w:rsidRDefault="00683992" w:rsidP="007C186A">
            <w:pPr>
              <w:spacing w:line="276" w:lineRule="auto"/>
              <w:ind w:right="57"/>
              <w:jc w:val="center"/>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Descriere</w:t>
            </w:r>
          </w:p>
        </w:tc>
      </w:tr>
      <w:tr w:rsidR="00361BDA" w:rsidRPr="000B141A" w14:paraId="48955FFA"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FFC456" w14:textId="114CB8BD" w:rsidR="00683992" w:rsidRPr="000B141A" w:rsidRDefault="00683992" w:rsidP="007C186A">
            <w:pPr>
              <w:spacing w:line="276" w:lineRule="auto"/>
              <w:ind w:right="57" w:firstLine="134"/>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4401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1BE10D" w14:textId="140BDD0E" w:rsidR="00683992" w:rsidRPr="000B141A" w:rsidRDefault="00683992" w:rsidP="007C186A">
            <w:pPr>
              <w:spacing w:line="276" w:lineRule="auto"/>
              <w:ind w:right="57" w:firstLine="567"/>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conifere,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formă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trunchiuri,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butuci,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vreascuri,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ramuri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forme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similare</w:t>
            </w:r>
          </w:p>
        </w:tc>
      </w:tr>
      <w:tr w:rsidR="00361BDA" w:rsidRPr="000B141A" w14:paraId="11F7720D"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8FD2C3" w14:textId="02FAE5CC" w:rsidR="00683992" w:rsidRPr="000B141A" w:rsidRDefault="00683992" w:rsidP="007C186A">
            <w:pPr>
              <w:spacing w:line="276" w:lineRule="auto"/>
              <w:ind w:right="57" w:firstLine="134"/>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4401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22</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955C02" w14:textId="41B3BE86" w:rsidR="00683992" w:rsidRPr="000B141A" w:rsidRDefault="00683992" w:rsidP="007C186A">
            <w:pPr>
              <w:spacing w:line="276" w:lineRule="auto"/>
              <w:ind w:right="57" w:firstLine="567"/>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conifere,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formă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așchii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particule</w:t>
            </w:r>
          </w:p>
        </w:tc>
      </w:tr>
      <w:tr w:rsidR="00361BDA" w:rsidRPr="000B141A" w14:paraId="1CA7686F"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DF0E79" w14:textId="7D51AFDF" w:rsidR="00683992" w:rsidRPr="000B141A" w:rsidRDefault="00683992" w:rsidP="007C186A">
            <w:pPr>
              <w:spacing w:line="276" w:lineRule="auto"/>
              <w:ind w:right="57" w:firstLine="134"/>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4401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3B292C" w14:textId="77674E88" w:rsidR="00683992" w:rsidRPr="000B141A" w:rsidRDefault="00683992" w:rsidP="007C186A">
            <w:pPr>
              <w:spacing w:line="276" w:lineRule="auto"/>
              <w:ind w:right="57" w:firstLine="567"/>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Altele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(deșeuri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resturi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neaglomerate)</w:t>
            </w:r>
            <w:r w:rsidR="00BE1E32" w:rsidRPr="000B141A">
              <w:rPr>
                <w:rFonts w:ascii="Times New Roman" w:hAnsi="Times New Roman" w:cs="Times New Roman"/>
                <w:sz w:val="24"/>
                <w:szCs w:val="24"/>
                <w:lang w:val="ro-MD"/>
              </w:rPr>
              <w:t xml:space="preserve"> </w:t>
            </w:r>
          </w:p>
        </w:tc>
      </w:tr>
      <w:tr w:rsidR="00361BDA" w:rsidRPr="000B141A" w14:paraId="78CA3926"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5E3015" w14:textId="19B57AE9" w:rsidR="00683992" w:rsidRPr="000B141A" w:rsidRDefault="00683992" w:rsidP="007C186A">
            <w:pPr>
              <w:spacing w:line="276" w:lineRule="auto"/>
              <w:ind w:right="57" w:firstLine="134"/>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677398" w14:textId="7D9FABDC" w:rsidR="00683992" w:rsidRPr="000B141A" w:rsidRDefault="00683992" w:rsidP="007C186A">
            <w:pPr>
              <w:spacing w:line="276" w:lineRule="auto"/>
              <w:ind w:right="57" w:firstLine="567"/>
              <w:jc w:val="both"/>
              <w:rPr>
                <w:rFonts w:ascii="Times New Roman" w:hAnsi="Times New Roman" w:cs="Times New Roman"/>
                <w:sz w:val="24"/>
                <w:szCs w:val="24"/>
                <w:lang w:val="ro-MD"/>
              </w:rPr>
            </w:pPr>
            <w:r w:rsidRPr="000B141A">
              <w:rPr>
                <w:rFonts w:ascii="Times New Roman" w:eastAsia="Arial Unicode MS" w:hAnsi="Times New Roman" w:cs="Times New Roman"/>
                <w:sz w:val="24"/>
                <w:szCs w:val="24"/>
                <w:shd w:val="clear" w:color="auto" w:fill="FFFFFF"/>
                <w:lang w:val="ro-MD"/>
              </w:rPr>
              <w:t>Lemn,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altul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decât</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conifere,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brut,</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tratat</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cu</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vopsea,</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baiț,</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creozot</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sau</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alți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agenți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conservare,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altul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decât</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cel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cojit,</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curățat</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ramuri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sau</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ecarisat</w:t>
            </w:r>
          </w:p>
        </w:tc>
      </w:tr>
      <w:tr w:rsidR="00361BDA" w:rsidRPr="000B141A" w14:paraId="3CE8890C"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FF6A16" w14:textId="3711B073" w:rsidR="00683992" w:rsidRPr="000B141A" w:rsidRDefault="00683992" w:rsidP="007C186A">
            <w:pPr>
              <w:spacing w:line="276" w:lineRule="auto"/>
              <w:ind w:right="57" w:firstLine="134"/>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956FA2" w14:textId="4D7E4FC1" w:rsidR="00683992" w:rsidRPr="000B141A" w:rsidRDefault="00683992" w:rsidP="007C186A">
            <w:pPr>
              <w:spacing w:line="276" w:lineRule="auto"/>
              <w:ind w:right="57" w:firstLine="567"/>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conifere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tropical,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stejar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Pr="000B141A">
              <w:rPr>
                <w:rFonts w:ascii="Times New Roman" w:hAnsi="Times New Roman" w:cs="Times New Roman"/>
                <w:i/>
                <w:iCs/>
                <w:sz w:val="24"/>
                <w:szCs w:val="24"/>
                <w:lang w:val="ro-MD"/>
              </w:rPr>
              <w:t>Quercus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Pr="000B141A">
              <w:rPr>
                <w:rFonts w:ascii="Times New Roman" w:hAnsi="Times New Roman" w:cs="Times New Roman"/>
                <w:i/>
                <w:iCs/>
                <w:sz w:val="24"/>
                <w:szCs w:val="24"/>
                <w:lang w:val="ro-MD"/>
              </w:rPr>
              <w:t>Fagus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mesteacăn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Pr="000B141A">
              <w:rPr>
                <w:rFonts w:ascii="Times New Roman" w:hAnsi="Times New Roman" w:cs="Times New Roman"/>
                <w:i/>
                <w:iCs/>
                <w:sz w:val="24"/>
                <w:szCs w:val="24"/>
                <w:lang w:val="ro-MD"/>
              </w:rPr>
              <w:t>Betula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plop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plop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tremurător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Pr="000B141A">
              <w:rPr>
                <w:rFonts w:ascii="Times New Roman" w:hAnsi="Times New Roman" w:cs="Times New Roman"/>
                <w:i/>
                <w:iCs/>
                <w:sz w:val="24"/>
                <w:szCs w:val="24"/>
                <w:lang w:val="ro-MD"/>
              </w:rPr>
              <w:t>Populus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eucalipt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Pr="000B141A">
              <w:rPr>
                <w:rFonts w:ascii="Times New Roman" w:hAnsi="Times New Roman" w:cs="Times New Roman"/>
                <w:i/>
                <w:iCs/>
                <w:sz w:val="24"/>
                <w:szCs w:val="24"/>
                <w:lang w:val="ro-MD"/>
              </w:rPr>
              <w:t>Eucalyptus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brut,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chiar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decojit,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curățat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ramuri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ecarisat,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vopsea,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baiț,</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creozot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alți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agenți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conservare</w:t>
            </w:r>
          </w:p>
        </w:tc>
      </w:tr>
      <w:tr w:rsidR="00361BDA" w:rsidRPr="000B141A" w14:paraId="5C07591E"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DE6594" w14:textId="174DAD3D" w:rsidR="00683992" w:rsidRPr="000B141A" w:rsidRDefault="00683992" w:rsidP="007C186A">
            <w:pPr>
              <w:spacing w:line="276" w:lineRule="auto"/>
              <w:ind w:right="57" w:firstLine="134"/>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EBBEE6" w14:textId="2332938C" w:rsidR="00683992" w:rsidRPr="000B141A" w:rsidRDefault="00683992" w:rsidP="007C186A">
            <w:pPr>
              <w:spacing w:line="276" w:lineRule="auto"/>
              <w:ind w:right="57" w:firstLine="567"/>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Prăjini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despicate,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conifere;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țăruși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conifere,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ascuțiți,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nedespicați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longitudinal</w:t>
            </w:r>
          </w:p>
        </w:tc>
      </w:tr>
      <w:tr w:rsidR="00361BDA" w:rsidRPr="000B141A" w14:paraId="6EB30D3C"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F2AC64" w14:textId="468414AD" w:rsidR="00683992" w:rsidRPr="000B141A" w:rsidRDefault="00683992" w:rsidP="007C186A">
            <w:pPr>
              <w:spacing w:line="276" w:lineRule="auto"/>
              <w:ind w:right="57" w:firstLine="134"/>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4407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CC3FAA" w14:textId="30C389F9" w:rsidR="00683992" w:rsidRPr="000B141A" w:rsidRDefault="00683992" w:rsidP="007C186A">
            <w:pPr>
              <w:spacing w:line="276" w:lineRule="auto"/>
              <w:ind w:right="57" w:firstLine="567"/>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Lemn,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conifere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lemnul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tropical,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stejar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Pr="000B141A">
              <w:rPr>
                <w:rFonts w:ascii="Times New Roman" w:hAnsi="Times New Roman" w:cs="Times New Roman"/>
                <w:i/>
                <w:iCs/>
                <w:sz w:val="24"/>
                <w:szCs w:val="24"/>
                <w:lang w:val="ro-MD"/>
              </w:rPr>
              <w:t>Quercus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Pr="000B141A">
              <w:rPr>
                <w:rFonts w:ascii="Times New Roman" w:hAnsi="Times New Roman" w:cs="Times New Roman"/>
                <w:i/>
                <w:iCs/>
                <w:sz w:val="24"/>
                <w:szCs w:val="24"/>
                <w:lang w:val="ro-MD"/>
              </w:rPr>
              <w:t>Fagus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arțar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Pr="000B141A">
              <w:rPr>
                <w:rFonts w:ascii="Times New Roman" w:hAnsi="Times New Roman" w:cs="Times New Roman"/>
                <w:i/>
                <w:iCs/>
                <w:sz w:val="24"/>
                <w:szCs w:val="24"/>
                <w:lang w:val="ro-MD"/>
              </w:rPr>
              <w:t>Acer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cireș</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Pr="000B141A">
              <w:rPr>
                <w:rFonts w:ascii="Times New Roman" w:hAnsi="Times New Roman" w:cs="Times New Roman"/>
                <w:i/>
                <w:iCs/>
                <w:sz w:val="24"/>
                <w:szCs w:val="24"/>
                <w:lang w:val="ro-MD"/>
              </w:rPr>
              <w:t>Prunus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frasin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Pr="000B141A">
              <w:rPr>
                <w:rFonts w:ascii="Times New Roman" w:hAnsi="Times New Roman" w:cs="Times New Roman"/>
                <w:i/>
                <w:iCs/>
                <w:sz w:val="24"/>
                <w:szCs w:val="24"/>
                <w:lang w:val="ro-MD"/>
              </w:rPr>
              <w:t>Fraxinus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mesteacăn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Pr="000B141A">
              <w:rPr>
                <w:rFonts w:ascii="Times New Roman" w:hAnsi="Times New Roman" w:cs="Times New Roman"/>
                <w:i/>
                <w:iCs/>
                <w:sz w:val="24"/>
                <w:szCs w:val="24"/>
                <w:lang w:val="ro-MD"/>
              </w:rPr>
              <w:t>Betula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plop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plop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tremurător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Pr="000B141A">
              <w:rPr>
                <w:rFonts w:ascii="Times New Roman" w:hAnsi="Times New Roman" w:cs="Times New Roman"/>
                <w:i/>
                <w:iCs/>
                <w:sz w:val="24"/>
                <w:szCs w:val="24"/>
                <w:lang w:val="ro-MD"/>
              </w:rPr>
              <w:t>Populus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tăiat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despicat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longitudinal,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tranșat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derulat,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chiar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geluit,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șlefuit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lipit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îmbinare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grosime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6</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p>
        </w:tc>
      </w:tr>
    </w:tbl>
    <w:p w14:paraId="070D9985" w14:textId="0E434EA5"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3.5.</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lemn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Chionanthus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virginicus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Fraxinus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astfel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prevăzut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poziția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30</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6;</w:t>
      </w:r>
    </w:p>
    <w:p w14:paraId="11E8A468" w14:textId="7668C8D9"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3.6.</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semințe,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dacă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deplasarea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efectuează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cadrul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domeniului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aplicare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002D00E3" w:rsidRPr="000B141A">
        <w:rPr>
          <w:rStyle w:val="Robust"/>
          <w:rFonts w:ascii="Times New Roman" w:hAnsi="Times New Roman" w:cs="Times New Roman"/>
          <w:b w:val="0"/>
          <w:sz w:val="28"/>
          <w:szCs w:val="28"/>
          <w:lang w:val="ro-MD"/>
        </w:rPr>
        <w:t>Regulamentului privind producerea și comercializarea semințelor de cereale, aprobat prin</w:t>
      </w:r>
      <w:r w:rsidR="002D00E3"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Hotărâr</w:t>
      </w:r>
      <w:r w:rsidR="002D00E3" w:rsidRPr="000B141A">
        <w:rPr>
          <w:rFonts w:ascii="Times New Roman" w:hAnsi="Times New Roman" w:cs="Times New Roman"/>
          <w:sz w:val="28"/>
          <w:szCs w:val="28"/>
          <w:lang w:val="ro-MD"/>
        </w:rPr>
        <w:t>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bCs/>
          <w:sz w:val="28"/>
          <w:szCs w:val="28"/>
          <w:lang w:val="ro-MD"/>
        </w:rPr>
        <w:t>149/2025</w:t>
      </w:r>
      <w:r w:rsidR="00BE1E32" w:rsidRPr="000B141A">
        <w:rPr>
          <w:rFonts w:ascii="Times New Roman" w:hAnsi="Times New Roman" w:cs="Times New Roman"/>
          <w:bCs/>
          <w:sz w:val="28"/>
          <w:szCs w:val="28"/>
          <w:lang w:val="ro-MD"/>
        </w:rPr>
        <w:t xml:space="preserve"> </w:t>
      </w:r>
      <w:r w:rsidRPr="000B141A">
        <w:rPr>
          <w:rStyle w:val="Robust"/>
          <w:rFonts w:ascii="Times New Roman" w:hAnsi="Times New Roman" w:cs="Times New Roman"/>
          <w:b w:val="0"/>
          <w:sz w:val="28"/>
          <w:szCs w:val="28"/>
          <w:lang w:val="ro-MD"/>
        </w:rPr>
        <w:t>și</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pentru</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care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în</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anexa</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nr.</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3</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au</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fost</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enumerate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organismele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dăunătoare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reglementate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care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nu</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sunt</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de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carantină</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(în</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continuare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lastRenderedPageBreak/>
        <w:t>ORNC)</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specifice,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în</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conformitate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cu</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art.</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37</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alin.</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(2)</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din</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Legea</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nr.</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422/2023</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privind</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măsurile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de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protecție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împotriva</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organismelor</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dăunătoare</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plantelor</w:t>
      </w:r>
      <w:r w:rsidR="00BE1E32" w:rsidRPr="000B141A">
        <w:rPr>
          <w:rStyle w:val="Robust"/>
          <w:rFonts w:ascii="Times New Roman" w:hAnsi="Times New Roman" w:cs="Times New Roman"/>
          <w:b w:val="0"/>
          <w:sz w:val="28"/>
          <w:szCs w:val="28"/>
          <w:lang w:val="ro-MD"/>
        </w:rPr>
        <w:t xml:space="preserve"> </w:t>
      </w:r>
      <w:r w:rsidRPr="000B141A">
        <w:rPr>
          <w:rStyle w:val="Robust"/>
          <w:rFonts w:ascii="Times New Roman" w:hAnsi="Times New Roman" w:cs="Times New Roman"/>
          <w:b w:val="0"/>
          <w:sz w:val="28"/>
          <w:szCs w:val="28"/>
          <w:lang w:val="ro-MD"/>
        </w:rPr>
        <w:t>de:</w:t>
      </w:r>
    </w:p>
    <w:p w14:paraId="24F7E0B5" w14:textId="67BFB0FC"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Oryza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sativa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54744433" w14:textId="26C544FC"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3.7.</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semințe,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dacă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deplasarea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efectuează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cadrul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domeniului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aplicare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002D00E3" w:rsidRPr="000B141A">
        <w:rPr>
          <w:rFonts w:ascii="Times New Roman" w:hAnsi="Times New Roman" w:cs="Times New Roman"/>
          <w:sz w:val="28"/>
          <w:szCs w:val="28"/>
          <w:lang w:val="ro-MD"/>
        </w:rPr>
        <w:t xml:space="preserve">Cerințelor privind producerea și comercializarea semințelor de legume, răsadurilor și a materialului săditor legumicol, aprobate prin </w:t>
      </w:r>
      <w:r w:rsidRPr="000B141A">
        <w:rPr>
          <w:rFonts w:ascii="Times New Roman" w:hAnsi="Times New Roman" w:cs="Times New Roman"/>
          <w:sz w:val="28"/>
          <w:szCs w:val="28"/>
          <w:lang w:val="ro-MD"/>
        </w:rPr>
        <w:t>Hotărâr</w:t>
      </w:r>
      <w:r w:rsidR="002D00E3" w:rsidRPr="000B141A">
        <w:rPr>
          <w:rFonts w:ascii="Times New Roman" w:hAnsi="Times New Roman" w:cs="Times New Roman"/>
          <w:sz w:val="28"/>
          <w:szCs w:val="28"/>
          <w:lang w:val="ro-MD"/>
        </w:rPr>
        <w:t>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713/2013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fost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enumerate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ORNC-uri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specifice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conformitate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37</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422/2023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p>
    <w:p w14:paraId="0B6942D1" w14:textId="2BBA7B57"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Allium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cepa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60350578" w14:textId="2583D2B9"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Allium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porrum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6D1FB99D" w14:textId="7E1AC1FA"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Capsicum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annuum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7520A0E3" w14:textId="45E387D4"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Phaseolus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coccineus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7FC9112F" w14:textId="0051B5EF"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Phaseolus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vulgaris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5FA5277E" w14:textId="0441B303"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Pisum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sativum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5DE8EA82" w14:textId="46C7C88D"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Solanum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lycopersicum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hibrizii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săi,</w:t>
      </w:r>
    </w:p>
    <w:p w14:paraId="4B795FFB" w14:textId="3A1C49FE"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Vicia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faba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0A640976" w14:textId="5E8712A3"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3.8.</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semințe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Solanum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tuberosum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3ACBAF36" w14:textId="6E57C4CE"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3.9.</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semințe,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dacă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deplasarea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efectuează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cadrul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domeniului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aplicare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008F0CEE" w:rsidRPr="000B141A">
        <w:rPr>
          <w:rFonts w:ascii="Times New Roman" w:hAnsi="Times New Roman" w:cs="Times New Roman"/>
          <w:sz w:val="28"/>
          <w:szCs w:val="28"/>
          <w:lang w:val="ro-MD"/>
        </w:rPr>
        <w:t xml:space="preserve">Cerințelor privind producerea, prelucrarea şi comercializarea semințelor de plante furajere, sfeclă furajeră și sfeclă de zahăr, aprobate prin </w:t>
      </w:r>
      <w:r w:rsidRPr="000B141A">
        <w:rPr>
          <w:rFonts w:ascii="Times New Roman" w:hAnsi="Times New Roman" w:cs="Times New Roman"/>
          <w:sz w:val="28"/>
          <w:szCs w:val="28"/>
          <w:lang w:val="ro-MD"/>
        </w:rPr>
        <w:t>Hotărâr</w:t>
      </w:r>
      <w:r w:rsidR="008F0CEE" w:rsidRPr="000B141A">
        <w:rPr>
          <w:rFonts w:ascii="Times New Roman" w:hAnsi="Times New Roman" w:cs="Times New Roman"/>
          <w:sz w:val="28"/>
          <w:szCs w:val="28"/>
          <w:lang w:val="ro-MD"/>
        </w:rPr>
        <w:t>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Cs/>
          <w:sz w:val="28"/>
          <w:szCs w:val="28"/>
          <w:lang w:val="ro-MD"/>
        </w:rPr>
        <w:t>686/2024</w:t>
      </w:r>
      <w:r w:rsidR="00BE1E32" w:rsidRPr="000B141A">
        <w:rPr>
          <w:rFonts w:ascii="Times New Roman" w:hAnsi="Times New Roman" w:cs="Times New Roman"/>
          <w:iCs/>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fost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enumerate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ORNC-uri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specifice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conformitate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37</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422/2023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p>
    <w:p w14:paraId="330D7F10" w14:textId="30D8582F"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Medicago</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sativa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27D0577D" w14:textId="6EE84AC8"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3.10.</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semințe,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dacă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deplasarea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efectuează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cadrul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domeniului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aplicare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008F0CEE" w:rsidRPr="000B141A">
        <w:rPr>
          <w:rFonts w:ascii="Times New Roman" w:hAnsi="Times New Roman" w:cs="Times New Roman"/>
          <w:sz w:val="28"/>
          <w:szCs w:val="28"/>
          <w:lang w:val="ro-MD"/>
        </w:rPr>
        <w:t xml:space="preserve">Cerințelor privind calitatea și comercializarea semințelor de plante oleaginoase și pentru fibre, aprobate prin Hotărârea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915/2011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fost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enumerate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ORNC-uri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specifice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conformitate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37</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422/2023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p>
    <w:p w14:paraId="7EB9259B" w14:textId="67F86C4B"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Brassica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napus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1FE4AB4A" w14:textId="42B66D1D"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Brassica</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rapa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228BF2A7" w14:textId="1ACF900D"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Glycine</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max</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Merrill,</w:t>
      </w:r>
    </w:p>
    <w:p w14:paraId="6DE8B00E" w14:textId="05DE897F"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Helianthus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annuus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12B6FC8E" w14:textId="620C13F9"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Linum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usitatissimum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1103839E" w14:textId="1A2D4E83"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lastRenderedPageBreak/>
        <w:t>Sinapis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alba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4EDD086F" w14:textId="4745A500"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3.11.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semințe,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dacă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deplasarea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efectuează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cadrul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domeniului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aplicare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008F0CEE" w:rsidRPr="000B141A">
        <w:rPr>
          <w:rFonts w:ascii="Times New Roman" w:hAnsi="Times New Roman" w:cs="Times New Roman"/>
          <w:sz w:val="28"/>
          <w:szCs w:val="28"/>
          <w:lang w:val="ro-MD"/>
        </w:rPr>
        <w:t xml:space="preserve">Cerințelor privind calitatea și plasarea pe piață a materialului de înmulțire pentru plantele ornamentale, aprobate prin Hotărârea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598/2012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fost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enumerate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ORNC-uri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specifice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conformitate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37</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422/2023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p>
    <w:p w14:paraId="10996178" w14:textId="1DBBB472"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Allium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673CF595" w14:textId="62CC45DC"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Capsicum</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annuum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28A64FCA" w14:textId="1B96181F"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Helianthus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annuus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0F4FB920" w14:textId="6194D2CC"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3.12.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semințe,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dacă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deplasarea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efectuează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cadrul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domeniului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aplicare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008F0CEE" w:rsidRPr="000B141A">
        <w:rPr>
          <w:rFonts w:ascii="Times New Roman" w:hAnsi="Times New Roman" w:cs="Times New Roman"/>
          <w:sz w:val="28"/>
          <w:szCs w:val="28"/>
          <w:lang w:val="ro-MD"/>
        </w:rPr>
        <w:t>Cerințelor privind calitatea și plasarea pe piață a materialului de înmulțire pentru plantele ornamentale, aprobate prin Hotărârea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598/2012,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Hotărârii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94/2024</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bCs/>
          <w:sz w:val="28"/>
          <w:szCs w:val="28"/>
          <w:lang w:val="ro-MD"/>
        </w:rPr>
        <w:t>cu</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privire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la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producerea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comercializarea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materialului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înmulțire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fructifer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destinat</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producției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fructe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fost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enumerate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ORNC-uri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specifice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conformitate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37</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422/2023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p>
    <w:p w14:paraId="007DB1B5" w14:textId="63F0EAB7"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Prunus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armeniaca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71171F41" w14:textId="79AB85F2"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Prunus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cerasus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1F16EACA" w14:textId="06931FB7"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Prunus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domestica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p>
    <w:p w14:paraId="4D3A153C" w14:textId="64ABA567"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Prunus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dulcis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(Mill.)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Webb,</w:t>
      </w:r>
    </w:p>
    <w:p w14:paraId="484D6E12" w14:textId="4C933BD8"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Prunus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persica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Batsch,</w:t>
      </w:r>
    </w:p>
    <w:p w14:paraId="5D84891F" w14:textId="0DC909F9"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Prunus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salicina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Lindley.;</w:t>
      </w:r>
    </w:p>
    <w:p w14:paraId="408D4945" w14:textId="41CA2636"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3.13.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semințe,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dacă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deplasarea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efectuează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cadrul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domeniului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aplicare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008F0CEE" w:rsidRPr="000B141A">
        <w:rPr>
          <w:rFonts w:ascii="Times New Roman" w:hAnsi="Times New Roman" w:cs="Times New Roman"/>
          <w:sz w:val="28"/>
          <w:szCs w:val="28"/>
          <w:lang w:val="ro-MD"/>
        </w:rPr>
        <w:t>Cerințelor privind calitatea și plasarea pe piață a materialului de înmulțire pentru plantele ornamentale, aprobate prin Hotărârea Guvernului nr. 598/2012</w:t>
      </w:r>
      <w:r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Hotărârii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94/2024</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bCs/>
          <w:sz w:val="28"/>
          <w:szCs w:val="28"/>
          <w:lang w:val="ro-MD"/>
        </w:rPr>
        <w:t>cu</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privire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la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producerea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comercializarea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materialului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înmulțire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fructifer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destinat</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producției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fructe</w:t>
      </w:r>
      <w:r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44/2022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producerea,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comercializarea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utilizarea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materialului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forestier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reproducere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fost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enumerate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ORNC-uri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specifice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conformitate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37</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422/2023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p>
    <w:p w14:paraId="0740C233" w14:textId="4884E8A5" w:rsidR="00683992" w:rsidRPr="000B141A" w:rsidRDefault="00683992"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i/>
          <w:iCs/>
          <w:sz w:val="28"/>
          <w:szCs w:val="28"/>
          <w:lang w:val="ro-MD"/>
        </w:rPr>
        <w:t>Prunus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avium</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724C6" w:rsidRPr="000B141A">
        <w:rPr>
          <w:rFonts w:ascii="Times New Roman" w:hAnsi="Times New Roman" w:cs="Times New Roman"/>
          <w:sz w:val="28"/>
          <w:szCs w:val="28"/>
          <w:lang w:val="ro-MD"/>
        </w:rPr>
        <w:t>;</w:t>
      </w:r>
    </w:p>
    <w:p w14:paraId="65C92970" w14:textId="5D27E97F" w:rsidR="00D06D17" w:rsidRPr="000B141A" w:rsidRDefault="00C45C35" w:rsidP="007C186A">
      <w:pPr>
        <w:shd w:val="clear" w:color="auto" w:fill="FFFFFF"/>
        <w:spacing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b/>
          <w:sz w:val="28"/>
          <w:szCs w:val="28"/>
          <w:shd w:val="clear" w:color="auto" w:fill="FFFFFF"/>
          <w:lang w:val="ro-MD"/>
        </w:rPr>
        <w:t>1.</w:t>
      </w:r>
      <w:r w:rsidR="00F94E5E"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.3.12.</w:t>
      </w:r>
      <w:r w:rsidR="00BE1E32" w:rsidRPr="000B141A">
        <w:rPr>
          <w:rFonts w:ascii="Times New Roman" w:hAnsi="Times New Roman" w:cs="Times New Roman"/>
          <w:sz w:val="28"/>
          <w:szCs w:val="28"/>
          <w:shd w:val="clear" w:color="auto" w:fill="FFFFFF"/>
          <w:lang w:val="ro-MD"/>
        </w:rPr>
        <w:t xml:space="preserve"> </w:t>
      </w:r>
      <w:r w:rsidR="002E3F97"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002E3F97" w:rsidRPr="000B141A">
        <w:rPr>
          <w:rFonts w:ascii="Times New Roman" w:hAnsi="Times New Roman" w:cs="Times New Roman"/>
          <w:sz w:val="28"/>
          <w:szCs w:val="28"/>
          <w:shd w:val="clear" w:color="auto" w:fill="FFFFFF"/>
          <w:lang w:val="ro-MD"/>
        </w:rPr>
        <w:t>a</w:t>
      </w:r>
      <w:r w:rsidR="00D06D17" w:rsidRPr="000B141A">
        <w:rPr>
          <w:rFonts w:ascii="Times New Roman" w:hAnsi="Times New Roman" w:cs="Times New Roman"/>
          <w:sz w:val="28"/>
          <w:szCs w:val="28"/>
          <w:shd w:val="clear" w:color="auto" w:fill="FFFFFF"/>
          <w:lang w:val="ro-MD"/>
        </w:rPr>
        <w:t>nexa</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1</w:t>
      </w:r>
      <w:r w:rsidR="002E3F97" w:rsidRPr="000B141A">
        <w:rPr>
          <w:rFonts w:ascii="Times New Roman" w:hAnsi="Times New Roman" w:cs="Times New Roman"/>
          <w:sz w:val="28"/>
          <w:szCs w:val="28"/>
          <w:shd w:val="clear" w:color="auto" w:fill="FFFFFF"/>
          <w:lang w:val="ro-MD"/>
        </w:rPr>
        <w:t>2</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se</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modifică</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numerotarea,</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în</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conformitate</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cu</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art.</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52</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alin.</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(3)</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din</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Legea</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100/2017</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cu</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privire</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la</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actele</w:t>
      </w:r>
      <w:r w:rsidR="00BE1E32" w:rsidRPr="000B141A">
        <w:rPr>
          <w:rFonts w:ascii="Times New Roman" w:hAnsi="Times New Roman" w:cs="Times New Roman"/>
          <w:sz w:val="28"/>
          <w:szCs w:val="28"/>
          <w:shd w:val="clear" w:color="auto" w:fill="FFFFFF"/>
          <w:lang w:val="ro-MD"/>
        </w:rPr>
        <w:t xml:space="preserve"> </w:t>
      </w:r>
      <w:r w:rsidR="00D06D17" w:rsidRPr="000B141A">
        <w:rPr>
          <w:rFonts w:ascii="Times New Roman" w:hAnsi="Times New Roman" w:cs="Times New Roman"/>
          <w:sz w:val="28"/>
          <w:szCs w:val="28"/>
          <w:shd w:val="clear" w:color="auto" w:fill="FFFFFF"/>
          <w:lang w:val="ro-MD"/>
        </w:rPr>
        <w:t>normative</w:t>
      </w:r>
      <w:r w:rsidR="002E3F97" w:rsidRPr="000B141A">
        <w:rPr>
          <w:rFonts w:ascii="Times New Roman" w:hAnsi="Times New Roman" w:cs="Times New Roman"/>
          <w:sz w:val="28"/>
          <w:szCs w:val="28"/>
          <w:shd w:val="clear" w:color="auto" w:fill="FFFFFF"/>
          <w:lang w:val="ro-MD"/>
        </w:rPr>
        <w:t>.</w:t>
      </w:r>
    </w:p>
    <w:p w14:paraId="3717B781" w14:textId="7EAE2C3C" w:rsidR="00ED15CF" w:rsidRPr="000B141A" w:rsidRDefault="002E3F97" w:rsidP="007C186A">
      <w:pPr>
        <w:shd w:val="clear" w:color="auto" w:fill="FFFFFF"/>
        <w:spacing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hAnsi="Times New Roman" w:cs="Times New Roman"/>
          <w:b/>
          <w:sz w:val="28"/>
          <w:szCs w:val="28"/>
          <w:shd w:val="clear" w:color="auto" w:fill="FFFFFF"/>
          <w:lang w:val="ro-MD"/>
        </w:rPr>
        <w:lastRenderedPageBreak/>
        <w:t>1.</w:t>
      </w:r>
      <w:r w:rsidR="00F94E5E"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.3.13.</w:t>
      </w:r>
      <w:r w:rsidR="00BE1E32" w:rsidRPr="000B141A">
        <w:rPr>
          <w:rFonts w:ascii="Times New Roman" w:hAnsi="Times New Roman" w:cs="Times New Roman"/>
          <w:sz w:val="28"/>
          <w:szCs w:val="28"/>
          <w:shd w:val="clear" w:color="auto" w:fill="FFFFFF"/>
          <w:lang w:val="ro-MD"/>
        </w:rPr>
        <w:t xml:space="preserve"> </w:t>
      </w:r>
      <w:r w:rsidR="00ED15CF" w:rsidRPr="000B141A">
        <w:rPr>
          <w:rFonts w:ascii="Times New Roman" w:hAnsi="Times New Roman" w:cs="Times New Roman"/>
          <w:sz w:val="28"/>
          <w:szCs w:val="28"/>
          <w:shd w:val="clear" w:color="auto" w:fill="FFFFFF"/>
          <w:lang w:val="ro-MD"/>
        </w:rPr>
        <w:t>Anexa</w:t>
      </w:r>
      <w:r w:rsidR="00BE1E32" w:rsidRPr="000B141A">
        <w:rPr>
          <w:rFonts w:ascii="Times New Roman" w:hAnsi="Times New Roman" w:cs="Times New Roman"/>
          <w:sz w:val="28"/>
          <w:szCs w:val="28"/>
          <w:shd w:val="clear" w:color="auto" w:fill="FFFFFF"/>
          <w:lang w:val="ro-MD"/>
        </w:rPr>
        <w:t xml:space="preserve"> </w:t>
      </w:r>
      <w:r w:rsidR="00ED15CF"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B11C0E" w:rsidRPr="000B141A">
        <w:rPr>
          <w:rFonts w:ascii="Times New Roman" w:hAnsi="Times New Roman" w:cs="Times New Roman"/>
          <w:sz w:val="28"/>
          <w:szCs w:val="28"/>
          <w:shd w:val="clear" w:color="auto" w:fill="FFFFFF"/>
          <w:lang w:val="ro-MD"/>
        </w:rPr>
        <w:t>13</w:t>
      </w:r>
      <w:r w:rsidR="00BE1E32" w:rsidRPr="000B141A">
        <w:rPr>
          <w:rFonts w:ascii="Times New Roman" w:hAnsi="Times New Roman" w:cs="Times New Roman"/>
          <w:sz w:val="28"/>
          <w:szCs w:val="28"/>
          <w:shd w:val="clear" w:color="auto" w:fill="FFFFFF"/>
          <w:lang w:val="ro-MD"/>
        </w:rPr>
        <w:t xml:space="preserve"> </w:t>
      </w:r>
      <w:r w:rsidR="00B11C0E" w:rsidRPr="000B141A">
        <w:rPr>
          <w:rFonts w:ascii="Times New Roman" w:hAnsi="Times New Roman" w:cs="Times New Roman"/>
          <w:sz w:val="28"/>
          <w:szCs w:val="28"/>
          <w:shd w:val="clear" w:color="auto" w:fill="FFFFFF"/>
          <w:lang w:val="ro-MD"/>
        </w:rPr>
        <w:t>va</w:t>
      </w:r>
      <w:r w:rsidR="00BE1E32" w:rsidRPr="000B141A">
        <w:rPr>
          <w:rFonts w:ascii="Times New Roman" w:hAnsi="Times New Roman" w:cs="Times New Roman"/>
          <w:sz w:val="28"/>
          <w:szCs w:val="28"/>
          <w:shd w:val="clear" w:color="auto" w:fill="FFFFFF"/>
          <w:lang w:val="ro-MD"/>
        </w:rPr>
        <w:t xml:space="preserve"> </w:t>
      </w:r>
      <w:r w:rsidR="00B11C0E" w:rsidRPr="000B141A">
        <w:rPr>
          <w:rFonts w:ascii="Times New Roman" w:hAnsi="Times New Roman" w:cs="Times New Roman"/>
          <w:sz w:val="28"/>
          <w:szCs w:val="28"/>
          <w:shd w:val="clear" w:color="auto" w:fill="FFFFFF"/>
          <w:lang w:val="ro-MD"/>
        </w:rPr>
        <w:t>avea</w:t>
      </w:r>
      <w:r w:rsidR="00BE1E32" w:rsidRPr="000B141A">
        <w:rPr>
          <w:rFonts w:ascii="Times New Roman" w:hAnsi="Times New Roman" w:cs="Times New Roman"/>
          <w:sz w:val="28"/>
          <w:szCs w:val="28"/>
          <w:shd w:val="clear" w:color="auto" w:fill="FFFFFF"/>
          <w:lang w:val="ro-MD"/>
        </w:rPr>
        <w:t xml:space="preserve"> </w:t>
      </w:r>
      <w:r w:rsidR="00B11C0E" w:rsidRPr="000B141A">
        <w:rPr>
          <w:rFonts w:ascii="Times New Roman" w:hAnsi="Times New Roman" w:cs="Times New Roman"/>
          <w:sz w:val="28"/>
          <w:szCs w:val="28"/>
          <w:shd w:val="clear" w:color="auto" w:fill="FFFFFF"/>
          <w:lang w:val="ro-MD"/>
        </w:rPr>
        <w:t>următorul</w:t>
      </w:r>
      <w:r w:rsidR="00BE1E32" w:rsidRPr="000B141A">
        <w:rPr>
          <w:rFonts w:ascii="Times New Roman" w:hAnsi="Times New Roman" w:cs="Times New Roman"/>
          <w:sz w:val="28"/>
          <w:szCs w:val="28"/>
          <w:shd w:val="clear" w:color="auto" w:fill="FFFFFF"/>
          <w:lang w:val="ro-MD"/>
        </w:rPr>
        <w:t xml:space="preserve"> </w:t>
      </w:r>
      <w:r w:rsidR="00B11C0E" w:rsidRPr="000B141A">
        <w:rPr>
          <w:rFonts w:ascii="Times New Roman" w:hAnsi="Times New Roman" w:cs="Times New Roman"/>
          <w:sz w:val="28"/>
          <w:szCs w:val="28"/>
          <w:shd w:val="clear" w:color="auto" w:fill="FFFFFF"/>
          <w:lang w:val="ro-MD"/>
        </w:rPr>
        <w:t>cuprins:</w:t>
      </w:r>
    </w:p>
    <w:p w14:paraId="66ABC9FD" w14:textId="0864B1A6" w:rsidR="009001E1" w:rsidRPr="000B141A" w:rsidRDefault="002E3F97" w:rsidP="007C186A">
      <w:pPr>
        <w:shd w:val="clear" w:color="auto" w:fill="FFFFFF"/>
        <w:spacing w:line="276" w:lineRule="auto"/>
        <w:contextualSpacing/>
        <w:jc w:val="right"/>
        <w:rPr>
          <w:rFonts w:ascii="Times New Roman" w:hAnsi="Times New Roman" w:cs="Times New Roman"/>
          <w:bCs/>
          <w:sz w:val="28"/>
          <w:szCs w:val="28"/>
          <w:lang w:val="ro-MD"/>
        </w:rPr>
      </w:pPr>
      <w:r w:rsidRPr="000B141A">
        <w:rPr>
          <w:rFonts w:ascii="Times New Roman" w:hAnsi="Times New Roman" w:cs="Times New Roman"/>
          <w:sz w:val="28"/>
          <w:szCs w:val="28"/>
          <w:shd w:val="clear" w:color="auto" w:fill="FFFFFF"/>
          <w:lang w:val="ro-MD"/>
        </w:rPr>
        <w:t>”</w:t>
      </w:r>
      <w:r w:rsidR="009001E1" w:rsidRPr="000B141A">
        <w:rPr>
          <w:rFonts w:ascii="Times New Roman" w:hAnsi="Times New Roman" w:cs="Times New Roman"/>
          <w:bCs/>
          <w:sz w:val="28"/>
          <w:szCs w:val="28"/>
          <w:lang w:val="ro-MD"/>
        </w:rPr>
        <w:t>Anexa</w:t>
      </w:r>
      <w:r w:rsidR="00BE1E32" w:rsidRPr="000B141A">
        <w:rPr>
          <w:rFonts w:ascii="Times New Roman" w:hAnsi="Times New Roman" w:cs="Times New Roman"/>
          <w:bCs/>
          <w:sz w:val="28"/>
          <w:szCs w:val="28"/>
          <w:lang w:val="ro-MD"/>
        </w:rPr>
        <w:t xml:space="preserve"> </w:t>
      </w:r>
      <w:r w:rsidR="009001E1"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009001E1" w:rsidRPr="000B141A">
        <w:rPr>
          <w:rFonts w:ascii="Times New Roman" w:hAnsi="Times New Roman" w:cs="Times New Roman"/>
          <w:bCs/>
          <w:sz w:val="28"/>
          <w:szCs w:val="28"/>
          <w:lang w:val="ro-MD"/>
        </w:rPr>
        <w:t>13</w:t>
      </w:r>
    </w:p>
    <w:p w14:paraId="6770EB5D" w14:textId="58B3E627" w:rsidR="009001E1" w:rsidRPr="000B141A" w:rsidRDefault="009001E1" w:rsidP="007C186A">
      <w:pPr>
        <w:spacing w:line="276" w:lineRule="auto"/>
        <w:contextualSpacing/>
        <w:jc w:val="right"/>
        <w:rPr>
          <w:rFonts w:ascii="Times New Roman" w:hAnsi="Times New Roman" w:cs="Times New Roman"/>
          <w:bCs/>
          <w:sz w:val="28"/>
          <w:szCs w:val="28"/>
          <w:lang w:val="ro-MD"/>
        </w:rPr>
      </w:pPr>
      <w:r w:rsidRPr="000B141A">
        <w:rPr>
          <w:rFonts w:ascii="Times New Roman" w:eastAsia="MS Mincho" w:hAnsi="Times New Roman" w:cs="Times New Roman"/>
          <w:sz w:val="28"/>
          <w:szCs w:val="28"/>
          <w:lang w:val="ro-MD" w:eastAsia="ja-JP"/>
        </w:rPr>
        <w:t>la</w:t>
      </w:r>
      <w:r w:rsidR="00BE1E32" w:rsidRPr="000B141A">
        <w:rPr>
          <w:rFonts w:ascii="Times New Roman" w:eastAsia="MS Mincho" w:hAnsi="Times New Roman" w:cs="Times New Roman"/>
          <w:sz w:val="28"/>
          <w:szCs w:val="28"/>
          <w:lang w:val="ro-MD" w:eastAsia="ja-JP"/>
        </w:rPr>
        <w:t xml:space="preserve"> </w:t>
      </w:r>
      <w:r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aplicarea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măsurilor</w:t>
      </w:r>
      <w:r w:rsidR="00BE1E32" w:rsidRPr="000B141A">
        <w:rPr>
          <w:rFonts w:ascii="Times New Roman" w:hAnsi="Times New Roman" w:cs="Times New Roman"/>
          <w:bCs/>
          <w:sz w:val="28"/>
          <w:szCs w:val="28"/>
          <w:lang w:val="ro-MD"/>
        </w:rPr>
        <w:t xml:space="preserve"> </w:t>
      </w:r>
    </w:p>
    <w:p w14:paraId="720243AC" w14:textId="14F476F3" w:rsidR="009001E1" w:rsidRPr="000B141A" w:rsidRDefault="009001E1" w:rsidP="007C186A">
      <w:pPr>
        <w:spacing w:line="276" w:lineRule="auto"/>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protecție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împotriva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organismelor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dăunătoare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plantelor</w:t>
      </w:r>
    </w:p>
    <w:p w14:paraId="5BEB051C" w14:textId="77777777" w:rsidR="009001E1" w:rsidRPr="000B141A" w:rsidRDefault="009001E1" w:rsidP="007C186A">
      <w:pPr>
        <w:spacing w:line="276" w:lineRule="auto"/>
        <w:contextualSpacing/>
        <w:rPr>
          <w:rFonts w:ascii="Times New Roman" w:hAnsi="Times New Roman" w:cs="Times New Roman"/>
          <w:b/>
          <w:bCs/>
          <w:sz w:val="28"/>
          <w:szCs w:val="28"/>
          <w:lang w:val="ro-MD"/>
        </w:rPr>
      </w:pPr>
    </w:p>
    <w:p w14:paraId="622FE51A" w14:textId="4271895A" w:rsidR="009001E1" w:rsidRPr="000B141A" w:rsidRDefault="009001E1" w:rsidP="007C186A">
      <w:pPr>
        <w:shd w:val="clear" w:color="auto" w:fill="FFFFFF"/>
        <w:spacing w:line="276" w:lineRule="auto"/>
        <w:contextualSpacing/>
        <w:jc w:val="center"/>
        <w:rPr>
          <w:rFonts w:ascii="Times New Roman" w:hAnsi="Times New Roman" w:cs="Times New Roman"/>
          <w:b/>
          <w:bCs/>
          <w:sz w:val="28"/>
          <w:szCs w:val="28"/>
          <w:lang w:val="ro-MD"/>
        </w:rPr>
      </w:pPr>
      <w:r w:rsidRPr="000B141A">
        <w:rPr>
          <w:rFonts w:ascii="Times New Roman" w:hAnsi="Times New Roman" w:cs="Times New Roman"/>
          <w:b/>
          <w:bCs/>
          <w:sz w:val="28"/>
          <w:szCs w:val="28"/>
          <w:lang w:val="ro-MD"/>
        </w:rPr>
        <w:t>LISTA</w:t>
      </w:r>
      <w:r w:rsidR="00BE1E32" w:rsidRPr="000B141A">
        <w:rPr>
          <w:rFonts w:ascii="Times New Roman" w:hAnsi="Times New Roman" w:cs="Times New Roman"/>
          <w:b/>
          <w:bCs/>
          <w:sz w:val="28"/>
          <w:szCs w:val="28"/>
          <w:lang w:val="ro-MD"/>
        </w:rPr>
        <w:t xml:space="preserve"> </w:t>
      </w:r>
    </w:p>
    <w:p w14:paraId="6274FFCB" w14:textId="2252816E" w:rsidR="009001E1" w:rsidRPr="000B141A" w:rsidRDefault="009001E1" w:rsidP="007C186A">
      <w:pPr>
        <w:shd w:val="clear" w:color="auto" w:fill="FFFFFF"/>
        <w:spacing w:line="276" w:lineRule="auto"/>
        <w:contextualSpacing/>
        <w:jc w:val="center"/>
        <w:rPr>
          <w:rFonts w:ascii="Times New Roman" w:hAnsi="Times New Roman" w:cs="Times New Roman"/>
          <w:b/>
          <w:sz w:val="28"/>
          <w:szCs w:val="28"/>
          <w:lang w:val="ro-MD"/>
        </w:rPr>
      </w:pPr>
      <w:r w:rsidRPr="000B141A">
        <w:rPr>
          <w:rFonts w:ascii="Times New Roman" w:hAnsi="Times New Roman" w:cs="Times New Roman"/>
          <w:b/>
          <w:bCs/>
          <w:sz w:val="28"/>
          <w:szCs w:val="28"/>
          <w:lang w:val="ro-MD"/>
        </w:rPr>
        <w:t>plantelor,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produselor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vegetale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și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altor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obiecte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cu</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risc</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ridicat,</w:t>
      </w:r>
      <w:r w:rsidR="00BE1E32" w:rsidRPr="000B141A">
        <w:rPr>
          <w:rFonts w:ascii="Times New Roman" w:hAnsi="Times New Roman" w:cs="Times New Roman"/>
          <w:b/>
          <w:sz w:val="28"/>
          <w:szCs w:val="28"/>
          <w:lang w:val="ro-MD"/>
        </w:rPr>
        <w:t xml:space="preserve"> </w:t>
      </w:r>
    </w:p>
    <w:p w14:paraId="3D85F76C" w14:textId="31CB2272" w:rsidR="009001E1" w:rsidRPr="000B141A" w:rsidRDefault="009001E1" w:rsidP="007C186A">
      <w:pPr>
        <w:shd w:val="clear" w:color="auto" w:fill="FFFFFF"/>
        <w:spacing w:line="276" w:lineRule="auto"/>
        <w:contextualSpacing/>
        <w:jc w:val="center"/>
        <w:rPr>
          <w:rFonts w:ascii="Times New Roman" w:hAnsi="Times New Roman" w:cs="Times New Roman"/>
          <w:b/>
          <w:sz w:val="28"/>
          <w:szCs w:val="28"/>
          <w:lang w:val="ro-MD"/>
        </w:rPr>
      </w:pPr>
      <w:r w:rsidRPr="000B141A">
        <w:rPr>
          <w:rFonts w:ascii="Times New Roman" w:hAnsi="Times New Roman" w:cs="Times New Roman"/>
          <w:b/>
          <w:sz w:val="28"/>
          <w:szCs w:val="28"/>
          <w:lang w:val="ro-MD"/>
        </w:rPr>
        <w:t>originare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sau</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expediate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din/și</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de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pe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anumite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teritorii</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ale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altor</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țări</w:t>
      </w:r>
    </w:p>
    <w:p w14:paraId="5771BA8E" w14:textId="77777777" w:rsidR="009001E1" w:rsidRPr="000B141A" w:rsidRDefault="009001E1" w:rsidP="007C186A">
      <w:pPr>
        <w:shd w:val="clear" w:color="auto" w:fill="FFFFFF"/>
        <w:spacing w:line="276" w:lineRule="auto"/>
        <w:ind w:firstLine="709"/>
        <w:contextualSpacing/>
        <w:jc w:val="both"/>
        <w:rPr>
          <w:rFonts w:ascii="Times New Roman" w:hAnsi="Times New Roman" w:cs="Times New Roman"/>
          <w:sz w:val="28"/>
          <w:szCs w:val="28"/>
          <w:lang w:val="ro-MD"/>
        </w:rPr>
      </w:pPr>
    </w:p>
    <w:p w14:paraId="6ACD394D" w14:textId="5FF9493A" w:rsidR="009E28E5" w:rsidRPr="000B141A" w:rsidRDefault="009E28E5"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 xml:space="preserve">Prezenta Anexă transpune Regulamentul de punere în aplicare (UE) 2018/2019 al Comisiei din 18 decembrie 2018 de stabilire a unei liste provizorii cu plante, produse vegetale sau alte obiecte cu risc ridicat, în sensul articolului 42 din Regulamentul (UE) 2016/2031, și a unei liste cu plante pentru care nu sunt necesare certificate fitosanitare în vederea introducerii în Uniune, în sensul articolului 73 din același regulament, publicat în Jurnalul Oficial al Uniunii Europene seria L 323 din 19 decembrie 2018, </w:t>
      </w:r>
      <w:r w:rsidR="008F3128" w:rsidRPr="000B141A">
        <w:rPr>
          <w:rFonts w:ascii="Times New Roman" w:hAnsi="Times New Roman" w:cs="Times New Roman"/>
          <w:sz w:val="28"/>
          <w:szCs w:val="28"/>
          <w:lang w:val="ro-MD"/>
        </w:rPr>
        <w:t xml:space="preserve">CELEX: 32018R2019, </w:t>
      </w:r>
      <w:r w:rsidRPr="000B141A">
        <w:rPr>
          <w:rFonts w:ascii="Times New Roman" w:hAnsi="Times New Roman" w:cs="Times New Roman"/>
          <w:sz w:val="28"/>
          <w:szCs w:val="28"/>
          <w:lang w:val="ro-MD"/>
        </w:rPr>
        <w:t>așa cum a fost modificat ultima dată prin Regulamentul de punere în aplicare (UE) 2025/1949 al Comisiei din 29 septembrie 2025.</w:t>
      </w:r>
    </w:p>
    <w:p w14:paraId="559ED4C8" w14:textId="74D8DF43" w:rsidR="002B3F33" w:rsidRPr="000B141A" w:rsidRDefault="002B3F33"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Lista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provizorie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produse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vegetale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obiecte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risc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ridicat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stabilită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conformitate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422/2023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p>
    <w:p w14:paraId="4955EEEC" w14:textId="22A0A98E" w:rsidR="002B3F33" w:rsidRPr="000B141A" w:rsidRDefault="002B3F33"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produsele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vegetale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obiecte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enumerate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mai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jos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sunt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considerate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fiind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produse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vegetale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obiecte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risc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ridicat,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iar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introducerea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teritoriul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Republicii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Moldova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interzisă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până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realizarea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unei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evaluări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riscurilor.</w:t>
      </w:r>
    </w:p>
    <w:p w14:paraId="00BBADA7" w14:textId="78041C9E" w:rsidR="002B3F33" w:rsidRPr="000B141A" w:rsidRDefault="002B3F33"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produsele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vegetale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obiecte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risc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ridicat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sunt:</w:t>
      </w:r>
    </w:p>
    <w:p w14:paraId="3B0191F2" w14:textId="68B34C20" w:rsidR="002B3F33" w:rsidRPr="000B141A" w:rsidRDefault="002B3F33" w:rsidP="007C186A">
      <w:pPr>
        <w:shd w:val="clear" w:color="auto" w:fill="FFFFFF"/>
        <w:tabs>
          <w:tab w:val="left" w:pos="851"/>
        </w:tabs>
        <w:spacing w:line="276" w:lineRule="auto"/>
        <w:ind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decât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semințele,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materialul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sz w:val="28"/>
          <w:szCs w:val="28"/>
          <w:lang w:val="ro-MD"/>
        </w:rPr>
        <w:t>i</w:t>
      </w:r>
      <w:r w:rsidRPr="000B141A">
        <w:rPr>
          <w:rFonts w:ascii="Times New Roman" w:hAnsi="Times New Roman" w:cs="Times New Roman"/>
          <w:i/>
          <w:iCs/>
          <w:sz w:val="28"/>
          <w:szCs w:val="28"/>
          <w:lang w:val="ro-MD"/>
        </w:rPr>
        <w:t>n</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vitro</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lemnoase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destinate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căror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creștere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inhibată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natural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artificial,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originare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țări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aparțin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următoarelor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genuri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specii:</w:t>
      </w: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02"/>
        <w:gridCol w:w="7944"/>
      </w:tblGrid>
      <w:tr w:rsidR="00361BDA" w:rsidRPr="000B141A" w14:paraId="5BF92659"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E7D323" w14:textId="59358964" w:rsidR="002B3F33" w:rsidRPr="000B141A" w:rsidRDefault="002B3F33" w:rsidP="007C186A">
            <w:pPr>
              <w:spacing w:line="276" w:lineRule="auto"/>
              <w:ind w:right="45" w:firstLine="709"/>
              <w:contextualSpacing/>
              <w:jc w:val="both"/>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Codul</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NC</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9BCC4C" w14:textId="77777777" w:rsidR="002B3F33" w:rsidRPr="000B141A" w:rsidRDefault="002B3F33" w:rsidP="007C186A">
            <w:pPr>
              <w:spacing w:line="276" w:lineRule="auto"/>
              <w:ind w:right="45" w:firstLine="709"/>
              <w:contextualSpacing/>
              <w:jc w:val="both"/>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Descriere</w:t>
            </w:r>
          </w:p>
        </w:tc>
      </w:tr>
      <w:tr w:rsidR="00361BDA" w:rsidRPr="000B141A" w14:paraId="44692890"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40FAA7" w14:textId="5DF0B47D"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DC95BC" w14:textId="6D4067DC"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Acacia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Mill.</w:t>
            </w:r>
          </w:p>
        </w:tc>
      </w:tr>
      <w:tr w:rsidR="00361BDA" w:rsidRPr="000B141A" w14:paraId="0E4A12B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45E752" w14:textId="7AAF0EAE"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C7E172" w14:textId="750C9687"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Acer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afară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p>
          <w:p w14:paraId="2C20B625" w14:textId="6A711127"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ochi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ramură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detașată,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aflate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repaus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nude,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lastRenderedPageBreak/>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Thunberg,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palmatum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Thunberg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shirasawanum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Koidzumi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Noua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Zeelandă;</w:t>
            </w:r>
          </w:p>
          <w:p w14:paraId="7DF87A36" w14:textId="79BAAA39"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campestre,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p w14:paraId="4075627A" w14:textId="1251A60A"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palmatum,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p w14:paraId="724FBBB5" w14:textId="3AC2100D"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platanoides,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77E10357" w14:textId="3B1B0720"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pseudoplatanus,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r>
      <w:tr w:rsidR="00361BDA" w:rsidRPr="000B141A" w14:paraId="481A1B6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BD0F42" w14:textId="249714D6"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FF3ED4" w14:textId="7494CDC7"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Albizia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Durazz.,</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aflate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repaus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Israel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aparțin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Albizia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julibrissin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Durazzini</w:t>
            </w:r>
          </w:p>
        </w:tc>
      </w:tr>
      <w:tr w:rsidR="00361BDA" w:rsidRPr="000B141A" w14:paraId="5625F98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9A8787" w14:textId="28B25F5F"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4E0D9A" w14:textId="666F71F8" w:rsidR="002B3F33" w:rsidRPr="000B141A" w:rsidRDefault="002B3F33" w:rsidP="007C186A">
            <w:pPr>
              <w:pStyle w:val="tbl-norm"/>
              <w:shd w:val="clear" w:color="auto" w:fill="FFFFFF"/>
              <w:spacing w:before="0" w:beforeAutospacing="0" w:after="0" w:afterAutospacing="0" w:line="276" w:lineRule="auto"/>
              <w:ind w:firstLine="709"/>
              <w:contextualSpacing/>
              <w:jc w:val="both"/>
              <w:rPr>
                <w:rFonts w:eastAsia="Arial Unicode MS"/>
                <w:lang w:val="ro-MD"/>
              </w:rPr>
            </w:pPr>
            <w:r w:rsidRPr="000B141A">
              <w:rPr>
                <w:rStyle w:val="italics"/>
                <w:rFonts w:eastAsia="Arial Unicode MS"/>
                <w:i/>
                <w:iCs/>
                <w:lang w:val="ro-MD"/>
              </w:rPr>
              <w:t>Alnus</w:t>
            </w:r>
            <w:r w:rsidR="00BE1E32" w:rsidRPr="000B141A">
              <w:rPr>
                <w:rFonts w:eastAsia="Arial Unicode MS"/>
                <w:lang w:val="ro-MD"/>
              </w:rPr>
              <w:t xml:space="preserve"> </w:t>
            </w:r>
            <w:r w:rsidRPr="000B141A">
              <w:rPr>
                <w:rFonts w:eastAsia="Arial Unicode MS"/>
                <w:lang w:val="ro-MD"/>
              </w:rPr>
              <w:t>Mill.,</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excepția:</w:t>
            </w:r>
          </w:p>
          <w:p w14:paraId="306C9255" w14:textId="2F6FE889"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ramurilor-altoi</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Style w:val="italics"/>
                <w:rFonts w:eastAsia="Arial Unicode MS"/>
                <w:i/>
                <w:iCs/>
                <w:lang w:val="ro-MD"/>
              </w:rPr>
              <w:t>Alnus</w:t>
            </w:r>
            <w:r w:rsidR="00BE1E32" w:rsidRPr="000B141A">
              <w:rPr>
                <w:rStyle w:val="italics"/>
                <w:rFonts w:eastAsia="Arial Unicode MS"/>
                <w:i/>
                <w:iCs/>
                <w:lang w:val="ro-MD"/>
              </w:rPr>
              <w:t xml:space="preserve"> </w:t>
            </w:r>
            <w:r w:rsidRPr="000B141A">
              <w:rPr>
                <w:rStyle w:val="italics"/>
                <w:rFonts w:eastAsia="Arial Unicode MS"/>
                <w:i/>
                <w:iCs/>
                <w:lang w:val="ro-MD"/>
              </w:rPr>
              <w:t>cordata</w:t>
            </w:r>
            <w:r w:rsidRPr="000B141A">
              <w:rPr>
                <w:rFonts w:eastAsia="Arial Unicode MS"/>
                <w:lang w:val="ro-MD"/>
              </w:rPr>
              <w:t>,</w:t>
            </w:r>
            <w:r w:rsidR="00BE1E32" w:rsidRPr="000B141A">
              <w:rPr>
                <w:rFonts w:eastAsia="Arial Unicode MS"/>
                <w:lang w:val="ro-MD"/>
              </w:rPr>
              <w:t xml:space="preserve"> </w:t>
            </w:r>
            <w:r w:rsidRPr="000B141A">
              <w:rPr>
                <w:rStyle w:val="italics"/>
                <w:rFonts w:eastAsia="Arial Unicode MS"/>
                <w:i/>
                <w:iCs/>
                <w:lang w:val="ro-MD"/>
              </w:rPr>
              <w:t>Alnus</w:t>
            </w:r>
            <w:r w:rsidR="00BE1E32" w:rsidRPr="000B141A">
              <w:rPr>
                <w:rStyle w:val="italics"/>
                <w:rFonts w:eastAsia="Arial Unicode MS"/>
                <w:i/>
                <w:iCs/>
                <w:lang w:val="ro-MD"/>
              </w:rPr>
              <w:t xml:space="preserve"> </w:t>
            </w:r>
            <w:r w:rsidRPr="000B141A">
              <w:rPr>
                <w:rStyle w:val="italics"/>
                <w:rFonts w:eastAsia="Arial Unicode MS"/>
                <w:i/>
                <w:iCs/>
                <w:lang w:val="ro-MD"/>
              </w:rPr>
              <w:t>glutinosa</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Style w:val="italics"/>
                <w:rFonts w:eastAsia="Arial Unicode MS"/>
                <w:i/>
                <w:iCs/>
                <w:lang w:val="ro-MD"/>
              </w:rPr>
              <w:t>Alnus</w:t>
            </w:r>
            <w:r w:rsidR="00BE1E32" w:rsidRPr="000B141A">
              <w:rPr>
                <w:rStyle w:val="italics"/>
                <w:rFonts w:eastAsia="Arial Unicode MS"/>
                <w:i/>
                <w:iCs/>
                <w:lang w:val="ro-MD"/>
              </w:rPr>
              <w:t xml:space="preserve"> </w:t>
            </w:r>
            <w:r w:rsidRPr="000B141A">
              <w:rPr>
                <w:rStyle w:val="italics"/>
                <w:rFonts w:eastAsia="Arial Unicode MS"/>
                <w:i/>
                <w:iCs/>
                <w:lang w:val="ro-MD"/>
              </w:rPr>
              <w:t>incana</w:t>
            </w:r>
            <w:r w:rsidRPr="000B141A">
              <w:rPr>
                <w:rFonts w:eastAsia="Arial Unicode MS"/>
                <w:lang w:val="ro-MD"/>
              </w:rPr>
              <w:t>,</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vârsta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2</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diametru</w:t>
            </w:r>
            <w:r w:rsidR="00BE1E32" w:rsidRPr="000B141A">
              <w:rPr>
                <w:rFonts w:eastAsia="Arial Unicode MS"/>
                <w:lang w:val="ro-MD"/>
              </w:rPr>
              <w:t xml:space="preserve"> </w:t>
            </w:r>
            <w:r w:rsidRPr="000B141A">
              <w:rPr>
                <w:rFonts w:eastAsia="Arial Unicode MS"/>
                <w:lang w:val="ro-MD"/>
              </w:rPr>
              <w:t>maxim</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12</w:t>
            </w:r>
            <w:r w:rsidR="00BE1E32" w:rsidRPr="000B141A">
              <w:rPr>
                <w:rFonts w:eastAsia="Arial Unicode MS"/>
                <w:lang w:val="ro-MD"/>
              </w:rPr>
              <w:t xml:space="preserve"> </w:t>
            </w:r>
            <w:r w:rsidRPr="000B141A">
              <w:rPr>
                <w:rFonts w:eastAsia="Arial Unicode MS"/>
                <w:lang w:val="ro-MD"/>
              </w:rPr>
              <w:t>mm</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baza</w:t>
            </w:r>
            <w:r w:rsidR="00BE1E32" w:rsidRPr="000B141A">
              <w:rPr>
                <w:rFonts w:eastAsia="Arial Unicode MS"/>
                <w:lang w:val="ro-MD"/>
              </w:rPr>
              <w:t xml:space="preserve"> </w:t>
            </w:r>
            <w:r w:rsidRPr="000B141A">
              <w:rPr>
                <w:rFonts w:eastAsia="Arial Unicode MS"/>
                <w:lang w:val="ro-MD"/>
              </w:rPr>
              <w:t>tulpinii,</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Regatul</w:t>
            </w:r>
            <w:r w:rsidR="00BE1E32" w:rsidRPr="000B141A">
              <w:rPr>
                <w:rFonts w:eastAsia="Arial Unicode MS"/>
                <w:lang w:val="ro-MD"/>
              </w:rPr>
              <w:t xml:space="preserve"> </w:t>
            </w:r>
            <w:r w:rsidRPr="000B141A">
              <w:rPr>
                <w:rFonts w:eastAsia="Arial Unicode MS"/>
                <w:lang w:val="ro-MD"/>
              </w:rPr>
              <w:t>Unit;</w:t>
            </w:r>
          </w:p>
          <w:p w14:paraId="503681FF" w14:textId="3A16ABCE" w:rsidR="002B3F33" w:rsidRPr="000B141A" w:rsidRDefault="002B3F33" w:rsidP="007C186A">
            <w:pPr>
              <w:spacing w:line="276" w:lineRule="auto"/>
              <w:ind w:right="45" w:firstLine="709"/>
              <w:contextualSpacing/>
              <w:jc w:val="both"/>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plantelor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destinate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plantării,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vârstă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până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7</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Style w:val="italics"/>
                <w:rFonts w:ascii="Times New Roman" w:eastAsia="Arial Unicode MS" w:hAnsi="Times New Roman" w:cs="Times New Roman"/>
                <w:i/>
                <w:iCs/>
                <w:sz w:val="24"/>
                <w:szCs w:val="24"/>
                <w:lang w:val="ro-MD"/>
              </w:rPr>
              <w:t>Alnus</w:t>
            </w:r>
            <w:r w:rsidR="00BE1E32" w:rsidRPr="000B141A">
              <w:rPr>
                <w:rStyle w:val="italics"/>
                <w:rFonts w:ascii="Times New Roman" w:eastAsia="Arial Unicode MS" w:hAnsi="Times New Roman" w:cs="Times New Roman"/>
                <w:i/>
                <w:iCs/>
                <w:sz w:val="24"/>
                <w:szCs w:val="24"/>
                <w:lang w:val="ro-MD"/>
              </w:rPr>
              <w:t xml:space="preserve"> </w:t>
            </w:r>
            <w:r w:rsidRPr="000B141A">
              <w:rPr>
                <w:rStyle w:val="italics"/>
                <w:rFonts w:ascii="Times New Roman" w:eastAsia="Arial Unicode MS" w:hAnsi="Times New Roman" w:cs="Times New Roman"/>
                <w:i/>
                <w:iCs/>
                <w:sz w:val="24"/>
                <w:szCs w:val="24"/>
                <w:lang w:val="ro-MD"/>
              </w:rPr>
              <w:t>cordata</w:t>
            </w:r>
            <w:r w:rsidRPr="000B141A">
              <w:rPr>
                <w:rFonts w:ascii="Times New Roman" w:eastAsia="Arial Unicode MS" w:hAnsi="Times New Roman" w:cs="Times New Roman"/>
                <w:sz w:val="24"/>
                <w:szCs w:val="24"/>
                <w:lang w:val="ro-MD"/>
              </w:rPr>
              <w:t>,</w:t>
            </w:r>
            <w:r w:rsidR="00BE1E32" w:rsidRPr="000B141A">
              <w:rPr>
                <w:rFonts w:ascii="Times New Roman" w:eastAsia="Arial Unicode MS" w:hAnsi="Times New Roman" w:cs="Times New Roman"/>
                <w:sz w:val="24"/>
                <w:szCs w:val="24"/>
                <w:lang w:val="ro-MD"/>
              </w:rPr>
              <w:t xml:space="preserve"> </w:t>
            </w:r>
            <w:r w:rsidRPr="000B141A">
              <w:rPr>
                <w:rStyle w:val="italics"/>
                <w:rFonts w:ascii="Times New Roman" w:eastAsia="Arial Unicode MS" w:hAnsi="Times New Roman" w:cs="Times New Roman"/>
                <w:i/>
                <w:iCs/>
                <w:sz w:val="24"/>
                <w:szCs w:val="24"/>
                <w:lang w:val="ro-MD"/>
              </w:rPr>
              <w:t>Alnus</w:t>
            </w:r>
            <w:r w:rsidR="00BE1E32" w:rsidRPr="000B141A">
              <w:rPr>
                <w:rStyle w:val="italics"/>
                <w:rFonts w:ascii="Times New Roman" w:eastAsia="Arial Unicode MS" w:hAnsi="Times New Roman" w:cs="Times New Roman"/>
                <w:i/>
                <w:iCs/>
                <w:sz w:val="24"/>
                <w:szCs w:val="24"/>
                <w:lang w:val="ro-MD"/>
              </w:rPr>
              <w:t xml:space="preserve"> </w:t>
            </w:r>
            <w:r w:rsidRPr="000B141A">
              <w:rPr>
                <w:rStyle w:val="italics"/>
                <w:rFonts w:ascii="Times New Roman" w:eastAsia="Arial Unicode MS" w:hAnsi="Times New Roman" w:cs="Times New Roman"/>
                <w:i/>
                <w:iCs/>
                <w:sz w:val="24"/>
                <w:szCs w:val="24"/>
                <w:lang w:val="ro-MD"/>
              </w:rPr>
              <w:t>glutinosa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Style w:val="italics"/>
                <w:rFonts w:ascii="Times New Roman" w:eastAsia="Arial Unicode MS" w:hAnsi="Times New Roman" w:cs="Times New Roman"/>
                <w:i/>
                <w:iCs/>
                <w:sz w:val="24"/>
                <w:szCs w:val="24"/>
                <w:lang w:val="ro-MD"/>
              </w:rPr>
              <w:t>Alnus</w:t>
            </w:r>
            <w:r w:rsidR="00BE1E32" w:rsidRPr="000B141A">
              <w:rPr>
                <w:rStyle w:val="italics"/>
                <w:rFonts w:ascii="Times New Roman" w:eastAsia="Arial Unicode MS" w:hAnsi="Times New Roman" w:cs="Times New Roman"/>
                <w:i/>
                <w:iCs/>
                <w:sz w:val="24"/>
                <w:szCs w:val="24"/>
                <w:lang w:val="ro-MD"/>
              </w:rPr>
              <w:t xml:space="preserve"> </w:t>
            </w:r>
            <w:r w:rsidRPr="000B141A">
              <w:rPr>
                <w:rStyle w:val="italics"/>
                <w:rFonts w:ascii="Times New Roman" w:eastAsia="Arial Unicode MS" w:hAnsi="Times New Roman" w:cs="Times New Roman"/>
                <w:i/>
                <w:iCs/>
                <w:sz w:val="24"/>
                <w:szCs w:val="24"/>
                <w:lang w:val="ro-MD"/>
              </w:rPr>
              <w:t>incana</w:t>
            </w:r>
            <w:r w:rsidRPr="000B141A">
              <w:rPr>
                <w:rFonts w:ascii="Times New Roman" w:eastAsia="Arial Unicode MS" w:hAnsi="Times New Roman" w:cs="Times New Roman"/>
                <w:sz w:val="24"/>
                <w:szCs w:val="24"/>
                <w:lang w:val="ro-MD"/>
              </w:rPr>
              <w: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diametru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maxim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40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baza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originare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din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Regatul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Unit.</w:t>
            </w:r>
          </w:p>
        </w:tc>
      </w:tr>
      <w:tr w:rsidR="00361BDA" w:rsidRPr="000B141A" w14:paraId="2CFE9FA1"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E2FE2D" w14:textId="63418694"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3DAC0F" w14:textId="7718F57F"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Annona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r>
      <w:tr w:rsidR="00361BDA" w:rsidRPr="000B141A" w14:paraId="66E93206"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3EB7B5" w14:textId="70D946C3"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1A7AE3" w14:textId="78EADC4B"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Bauhinia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r>
      <w:tr w:rsidR="00361BDA" w:rsidRPr="000B141A" w14:paraId="4A9D51C9"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310F09" w14:textId="020132CE"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1A939A" w14:textId="107A3245"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Style w:val="italics"/>
                <w:rFonts w:ascii="Times New Roman" w:eastAsia="Arial Unicode MS" w:hAnsi="Times New Roman" w:cs="Times New Roman"/>
                <w:i/>
                <w:iCs/>
                <w:sz w:val="24"/>
                <w:szCs w:val="24"/>
                <w:shd w:val="clear" w:color="auto" w:fill="FFFFFF"/>
                <w:lang w:val="ro-MD"/>
              </w:rPr>
              <w:t>Berberis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cu</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excepția</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plantelor</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destinate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plantării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din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specia</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Berberis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thunbergii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în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vârstă</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până</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la</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trei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ani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aflate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în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mediu</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cultură,</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cu</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înălțimea</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maximă</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40</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cm,</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originare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din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Turcia.</w:t>
            </w:r>
          </w:p>
        </w:tc>
      </w:tr>
      <w:tr w:rsidR="00361BDA" w:rsidRPr="000B141A" w14:paraId="7F3B6369"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5779DE" w14:textId="5552CD96"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EAF811" w14:textId="49149CDE"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Style w:val="italics"/>
                <w:rFonts w:ascii="Times New Roman" w:eastAsia="Arial Unicode MS" w:hAnsi="Times New Roman" w:cs="Times New Roman"/>
                <w:i/>
                <w:iCs/>
                <w:sz w:val="24"/>
                <w:szCs w:val="24"/>
                <w:shd w:val="clear" w:color="auto" w:fill="FFFFFF"/>
                <w:lang w:val="ro-MD"/>
              </w:rPr>
              <w:t>Betula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cu</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excepția</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plantelor</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destinate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plantării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Betula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pendula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și</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Betula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pubescens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originare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din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Regatul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Unit</w:t>
            </w:r>
          </w:p>
        </w:tc>
      </w:tr>
      <w:tr w:rsidR="00361BDA" w:rsidRPr="000B141A" w14:paraId="47457991"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61BF0A" w14:textId="514CDC75"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EA9AE7" w14:textId="3270F53E"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Caesalpinia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r>
      <w:tr w:rsidR="00361BDA" w:rsidRPr="000B141A" w14:paraId="6FF3F72C"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558DDC" w14:textId="02B0D942"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301720" w14:textId="6208A196"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Cassia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r>
      <w:tr w:rsidR="00361BDA" w:rsidRPr="000B141A" w14:paraId="03721C9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5E36EF" w14:textId="3079E878"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6E7B04" w14:textId="2E6188BE"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Castanea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Mill.</w:t>
            </w:r>
          </w:p>
        </w:tc>
      </w:tr>
      <w:tr w:rsidR="00361BDA" w:rsidRPr="000B141A" w14:paraId="48A345D5"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BFF2BF" w14:textId="7B05D3BF"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D06913" w14:textId="52F0BF6A" w:rsidR="002B3F33" w:rsidRPr="000B141A" w:rsidRDefault="002B3F33" w:rsidP="007C186A">
            <w:pPr>
              <w:pStyle w:val="tbl-norm"/>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i/>
                <w:iCs/>
                <w:lang w:val="ro-MD"/>
              </w:rPr>
              <w:t>Cornus</w:t>
            </w:r>
            <w:r w:rsidR="00BE1E32" w:rsidRPr="000B141A">
              <w:rPr>
                <w:rFonts w:eastAsia="Arial Unicode MS"/>
                <w:lang w:val="ro-MD"/>
              </w:rPr>
              <w:t xml:space="preserve"> </w:t>
            </w:r>
            <w:r w:rsidRPr="000B141A">
              <w:rPr>
                <w:rFonts w:eastAsia="Arial Unicode MS"/>
                <w:lang w:val="ro-MD"/>
              </w:rPr>
              <w:t>L.,</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excepția:</w:t>
            </w:r>
          </w:p>
          <w:p w14:paraId="5F5BAFA7" w14:textId="3EE7352C" w:rsidR="002B3F33" w:rsidRPr="000B141A" w:rsidRDefault="002B3F33" w:rsidP="007C186A">
            <w:pPr>
              <w:shd w:val="clear" w:color="auto" w:fill="FFFFFF"/>
              <w:spacing w:line="276" w:lineRule="auto"/>
              <w:ind w:firstLine="709"/>
              <w:contextualSpacing/>
              <w:jc w:val="both"/>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plantelor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destinate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plantării,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vârstă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până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Cornus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alba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Cornus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sanguinea</w:t>
            </w:r>
            <w:r w:rsidRPr="000B141A">
              <w:rPr>
                <w:rFonts w:ascii="Times New Roman" w:eastAsia="Arial Unicode MS" w:hAnsi="Times New Roman" w:cs="Times New Roman"/>
                <w:sz w:val="24"/>
                <w:szCs w:val="24"/>
                <w:lang w:val="ro-MD"/>
              </w:rPr>
              <w: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diametru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maxim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10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baza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originare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din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Regatul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Unit;</w:t>
            </w:r>
          </w:p>
          <w:p w14:paraId="5B6E8AE2" w14:textId="1A27F628" w:rsidR="002B3F33" w:rsidRPr="000B141A" w:rsidRDefault="002B3F33" w:rsidP="007C186A">
            <w:pPr>
              <w:shd w:val="clear" w:color="auto" w:fill="FFFFFF"/>
              <w:spacing w:line="276" w:lineRule="auto"/>
              <w:ind w:firstLine="709"/>
              <w:contextualSpacing/>
              <w:jc w:val="both"/>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plantelor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destinate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plantării,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vârstă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până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cinci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Cornus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alba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Cornus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sanguinea</w:t>
            </w:r>
            <w:r w:rsidRPr="000B141A">
              <w:rPr>
                <w:rFonts w:ascii="Times New Roman" w:eastAsia="Arial Unicode MS" w:hAnsi="Times New Roman" w:cs="Times New Roman"/>
                <w:sz w:val="24"/>
                <w:szCs w:val="24"/>
                <w:lang w:val="ro-MD"/>
              </w:rPr>
              <w: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mediu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cultură,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diametru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maxim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40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baza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originare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din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Regatul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Unit;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precum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p>
          <w:p w14:paraId="3AD2EB8D" w14:textId="73CFA163" w:rsidR="002B3F33" w:rsidRPr="000B141A" w:rsidRDefault="002B3F33" w:rsidP="007C186A">
            <w:pPr>
              <w:shd w:val="clear" w:color="auto" w:fill="FFFFFF"/>
              <w:spacing w:line="276" w:lineRule="auto"/>
              <w:ind w:firstLine="709"/>
              <w:contextualSpacing/>
              <w:jc w:val="both"/>
              <w:rPr>
                <w:rFonts w:ascii="Times New Roman" w:eastAsia="Arial Unicode MS" w:hAnsi="Times New Roman" w:cs="Times New Roman"/>
                <w:sz w:val="24"/>
                <w:szCs w:val="24"/>
                <w:lang w:val="ro-MD"/>
              </w:rPr>
            </w:pPr>
            <w:r w:rsidRPr="000B141A">
              <w:rPr>
                <w:rFonts w:ascii="Times New Roman" w:eastAsia="Arial Unicode MS" w:hAnsi="Times New Roman" w:cs="Times New Roman"/>
                <w:sz w:val="24"/>
                <w:szCs w:val="24"/>
                <w:lang w:val="ro-MD"/>
              </w:rPr>
              <w:t>plantelor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destinate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plantării,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rădăcini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goale,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vârstă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până</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șapte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ani,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Cornus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alba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și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i/>
                <w:iCs/>
                <w:sz w:val="24"/>
                <w:szCs w:val="24"/>
                <w:lang w:val="ro-MD"/>
              </w:rPr>
              <w:t>Cornus</w:t>
            </w:r>
            <w:r w:rsidR="00BE1E32" w:rsidRPr="000B141A">
              <w:rPr>
                <w:rFonts w:ascii="Times New Roman" w:eastAsia="Arial Unicode MS" w:hAnsi="Times New Roman" w:cs="Times New Roman"/>
                <w:i/>
                <w:iCs/>
                <w:sz w:val="24"/>
                <w:szCs w:val="24"/>
                <w:lang w:val="ro-MD"/>
              </w:rPr>
              <w:t xml:space="preserve"> </w:t>
            </w:r>
            <w:r w:rsidRPr="000B141A">
              <w:rPr>
                <w:rFonts w:ascii="Times New Roman" w:eastAsia="Arial Unicode MS" w:hAnsi="Times New Roman" w:cs="Times New Roman"/>
                <w:i/>
                <w:iCs/>
                <w:sz w:val="24"/>
                <w:szCs w:val="24"/>
                <w:lang w:val="ro-MD"/>
              </w:rPr>
              <w:t>sanguinea</w:t>
            </w:r>
            <w:r w:rsidRPr="000B141A">
              <w:rPr>
                <w:rFonts w:ascii="Times New Roman" w:eastAsia="Arial Unicode MS" w:hAnsi="Times New Roman" w:cs="Times New Roman"/>
                <w:sz w:val="24"/>
                <w:szCs w:val="24"/>
                <w:lang w:val="ro-MD"/>
              </w:rPr>
              <w:t>,</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cu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diametru</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maxim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40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mm</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la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baza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tulpinii,</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originare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din</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Regatul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Unit.</w:t>
            </w:r>
          </w:p>
        </w:tc>
      </w:tr>
      <w:tr w:rsidR="00361BDA" w:rsidRPr="000B141A" w14:paraId="7DBF8513"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BACC67" w14:textId="69BD0E0F"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4064F5" w14:textId="77D0D937" w:rsidR="002B3F33" w:rsidRPr="000B141A" w:rsidRDefault="002B3F33" w:rsidP="007C186A">
            <w:pPr>
              <w:pStyle w:val="tbl-norm"/>
              <w:shd w:val="clear" w:color="auto" w:fill="FFFFFF"/>
              <w:spacing w:before="0" w:beforeAutospacing="0" w:after="0" w:afterAutospacing="0" w:line="276" w:lineRule="auto"/>
              <w:ind w:firstLine="709"/>
              <w:contextualSpacing/>
              <w:jc w:val="both"/>
              <w:rPr>
                <w:rFonts w:eastAsia="Arial Unicode MS"/>
                <w:lang w:val="ro-MD"/>
              </w:rPr>
            </w:pPr>
            <w:r w:rsidRPr="000B141A">
              <w:rPr>
                <w:rStyle w:val="italics"/>
                <w:rFonts w:eastAsia="Arial Unicode MS"/>
                <w:i/>
                <w:iCs/>
                <w:lang w:val="ro-MD"/>
              </w:rPr>
              <w:t>Corylus</w:t>
            </w:r>
            <w:r w:rsidR="00BE1E32" w:rsidRPr="000B141A">
              <w:rPr>
                <w:rFonts w:eastAsia="Arial Unicode MS"/>
                <w:lang w:val="ro-MD"/>
              </w:rPr>
              <w:t xml:space="preserve"> </w:t>
            </w:r>
            <w:r w:rsidRPr="000B141A">
              <w:rPr>
                <w:rFonts w:eastAsia="Arial Unicode MS"/>
                <w:lang w:val="ro-MD"/>
              </w:rPr>
              <w:t>L.,</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excepția:</w:t>
            </w:r>
          </w:p>
          <w:p w14:paraId="606DE72A" w14:textId="45B6D7AD"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Style w:val="italics"/>
                <w:rFonts w:eastAsia="Arial Unicode MS"/>
                <w:i/>
                <w:iCs/>
                <w:lang w:val="ro-MD"/>
              </w:rPr>
              <w:t>Corylus</w:t>
            </w:r>
            <w:r w:rsidR="00BE1E32" w:rsidRPr="000B141A">
              <w:rPr>
                <w:rStyle w:val="italics"/>
                <w:rFonts w:eastAsia="Arial Unicode MS"/>
                <w:i/>
                <w:iCs/>
                <w:lang w:val="ro-MD"/>
              </w:rPr>
              <w:t xml:space="preserve"> </w:t>
            </w:r>
            <w:r w:rsidRPr="000B141A">
              <w:rPr>
                <w:rStyle w:val="italics"/>
                <w:rFonts w:eastAsia="Arial Unicode MS"/>
                <w:i/>
                <w:iCs/>
                <w:lang w:val="ro-MD"/>
              </w:rPr>
              <w:t>avellana</w:t>
            </w:r>
            <w:r w:rsidR="00BE1E32" w:rsidRPr="000B141A">
              <w:rPr>
                <w:rFonts w:eastAsia="Arial Unicode MS"/>
                <w:lang w:val="ro-MD"/>
              </w:rPr>
              <w:t xml:space="preserve"> </w:t>
            </w:r>
            <w:r w:rsidRPr="000B141A">
              <w:rPr>
                <w:rFonts w:eastAsia="Arial Unicode MS"/>
                <w:lang w:val="ro-MD"/>
              </w:rPr>
              <w:t>L.</w:t>
            </w:r>
            <w:r w:rsidR="00BE1E32" w:rsidRPr="000B141A">
              <w:rPr>
                <w:rFonts w:eastAsia="Arial Unicode MS"/>
                <w:lang w:val="ro-MD"/>
              </w:rPr>
              <w:t xml:space="preserve"> </w:t>
            </w:r>
            <w:r w:rsidRPr="000B141A">
              <w:rPr>
                <w:rFonts w:eastAsia="Arial Unicode MS"/>
                <w:lang w:val="ro-MD"/>
              </w:rPr>
              <w:t>sau</w:t>
            </w:r>
            <w:r w:rsidR="00BE1E32" w:rsidRPr="000B141A">
              <w:rPr>
                <w:rFonts w:eastAsia="Arial Unicode MS"/>
                <w:lang w:val="ro-MD"/>
              </w:rPr>
              <w:t xml:space="preserve"> </w:t>
            </w:r>
            <w:r w:rsidRPr="000B141A">
              <w:rPr>
                <w:rStyle w:val="italics"/>
                <w:rFonts w:eastAsia="Arial Unicode MS"/>
                <w:i/>
                <w:iCs/>
                <w:lang w:val="ro-MD"/>
              </w:rPr>
              <w:t>Corylus</w:t>
            </w:r>
            <w:r w:rsidR="00BE1E32" w:rsidRPr="000B141A">
              <w:rPr>
                <w:rStyle w:val="italics"/>
                <w:rFonts w:eastAsia="Arial Unicode MS"/>
                <w:i/>
                <w:iCs/>
                <w:lang w:val="ro-MD"/>
              </w:rPr>
              <w:t xml:space="preserve"> </w:t>
            </w:r>
            <w:r w:rsidRPr="000B141A">
              <w:rPr>
                <w:rStyle w:val="italics"/>
                <w:rFonts w:eastAsia="Arial Unicode MS"/>
                <w:i/>
                <w:iCs/>
                <w:lang w:val="ro-MD"/>
              </w:rPr>
              <w:t>colurna</w:t>
            </w:r>
            <w:r w:rsidR="00BE1E32" w:rsidRPr="000B141A">
              <w:rPr>
                <w:rFonts w:eastAsia="Arial Unicode MS"/>
                <w:lang w:val="ro-MD"/>
              </w:rPr>
              <w:t xml:space="preserve"> </w:t>
            </w:r>
            <w:r w:rsidRPr="000B141A">
              <w:rPr>
                <w:rFonts w:eastAsia="Arial Unicode MS"/>
                <w:lang w:val="ro-MD"/>
              </w:rPr>
              <w:t>L.</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Serbia;</w:t>
            </w:r>
            <w:r w:rsidR="00BE1E32" w:rsidRPr="000B141A">
              <w:rPr>
                <w:rFonts w:eastAsia="Arial Unicode MS"/>
                <w:lang w:val="ro-MD"/>
              </w:rPr>
              <w:t xml:space="preserve"> </w:t>
            </w:r>
            <w:r w:rsidRPr="000B141A">
              <w:rPr>
                <w:rFonts w:eastAsia="Arial Unicode MS"/>
                <w:lang w:val="ro-MD"/>
              </w:rPr>
              <w:t>și</w:t>
            </w:r>
          </w:p>
          <w:p w14:paraId="734A2021" w14:textId="427C7225"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vârstă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15</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Style w:val="italics"/>
                <w:rFonts w:eastAsia="Arial Unicode MS"/>
                <w:i/>
                <w:iCs/>
                <w:lang w:val="ro-MD"/>
              </w:rPr>
              <w:t>Corylus</w:t>
            </w:r>
            <w:r w:rsidR="00BE1E32" w:rsidRPr="000B141A">
              <w:rPr>
                <w:rStyle w:val="italics"/>
                <w:rFonts w:eastAsia="Arial Unicode MS"/>
                <w:i/>
                <w:iCs/>
                <w:lang w:val="ro-MD"/>
              </w:rPr>
              <w:t xml:space="preserve"> </w:t>
            </w:r>
            <w:r w:rsidRPr="000B141A">
              <w:rPr>
                <w:rStyle w:val="italics"/>
                <w:rFonts w:eastAsia="Arial Unicode MS"/>
                <w:i/>
                <w:iCs/>
                <w:lang w:val="ro-MD"/>
              </w:rPr>
              <w:t>avellana</w:t>
            </w:r>
            <w:r w:rsidR="00BE1E32" w:rsidRPr="000B141A">
              <w:rPr>
                <w:rFonts w:eastAsia="Arial Unicode MS"/>
                <w:lang w:val="ro-MD"/>
              </w:rPr>
              <w:t xml:space="preserve"> </w:t>
            </w:r>
            <w:r w:rsidRPr="000B141A">
              <w:rPr>
                <w:rFonts w:eastAsia="Arial Unicode MS"/>
                <w:lang w:val="ro-MD"/>
              </w:rPr>
              <w:t>L.,</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diametru</w:t>
            </w:r>
            <w:r w:rsidR="00BE1E32" w:rsidRPr="000B141A">
              <w:rPr>
                <w:rFonts w:eastAsia="Arial Unicode MS"/>
                <w:lang w:val="ro-MD"/>
              </w:rPr>
              <w:t xml:space="preserve"> </w:t>
            </w:r>
            <w:r w:rsidRPr="000B141A">
              <w:rPr>
                <w:rFonts w:eastAsia="Arial Unicode MS"/>
                <w:lang w:val="ro-MD"/>
              </w:rPr>
              <w:t>maxim</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20</w:t>
            </w:r>
            <w:r w:rsidR="00BE1E32" w:rsidRPr="000B141A">
              <w:rPr>
                <w:rFonts w:eastAsia="Arial Unicode MS"/>
                <w:lang w:val="ro-MD"/>
              </w:rPr>
              <w:t xml:space="preserve"> </w:t>
            </w:r>
            <w:r w:rsidRPr="000B141A">
              <w:rPr>
                <w:rFonts w:eastAsia="Arial Unicode MS"/>
                <w:lang w:val="ro-MD"/>
              </w:rPr>
              <w:t>cm</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baza</w:t>
            </w:r>
            <w:r w:rsidR="00BE1E32" w:rsidRPr="000B141A">
              <w:rPr>
                <w:rFonts w:eastAsia="Arial Unicode MS"/>
                <w:lang w:val="ro-MD"/>
              </w:rPr>
              <w:t xml:space="preserve"> </w:t>
            </w:r>
            <w:r w:rsidRPr="000B141A">
              <w:rPr>
                <w:rFonts w:eastAsia="Arial Unicode MS"/>
                <w:lang w:val="ro-MD"/>
              </w:rPr>
              <w:t>tulpinii,</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Regatul</w:t>
            </w:r>
            <w:r w:rsidR="00BE1E32" w:rsidRPr="000B141A">
              <w:rPr>
                <w:rFonts w:eastAsia="Arial Unicode MS"/>
                <w:lang w:val="ro-MD"/>
              </w:rPr>
              <w:t xml:space="preserve"> </w:t>
            </w:r>
            <w:r w:rsidRPr="000B141A">
              <w:rPr>
                <w:rFonts w:eastAsia="Arial Unicode MS"/>
                <w:lang w:val="ro-MD"/>
              </w:rPr>
              <w:t>Unit.</w:t>
            </w:r>
          </w:p>
        </w:tc>
      </w:tr>
      <w:tr w:rsidR="00361BDA" w:rsidRPr="000B141A" w14:paraId="7E5C6AF1"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612A1B" w14:textId="4CD1F845"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991F8F" w14:textId="09F2AF2C"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Crataegus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Crataegus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monogyna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r>
      <w:tr w:rsidR="00361BDA" w:rsidRPr="000B141A" w14:paraId="7D397B3D"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7F9005" w14:textId="58187C86"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C4DC05" w14:textId="1DA08170"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Diospyros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r>
      <w:tr w:rsidR="00361BDA" w:rsidRPr="000B141A" w14:paraId="77C36B90"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39C1AE" w14:textId="57D22227"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C8070E" w14:textId="392036E1"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Fagus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Fagus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sylvatica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r>
      <w:tr w:rsidR="00361BDA" w:rsidRPr="000B141A" w14:paraId="25B0F76D"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027E75" w14:textId="4DA2B622"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BA0DD2" w14:textId="6008EC20"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Ficus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repaus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Ficus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butașilor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destinați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mediu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Ficus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Israel</w:t>
            </w:r>
          </w:p>
        </w:tc>
      </w:tr>
      <w:tr w:rsidR="00361BDA" w:rsidRPr="000B141A" w14:paraId="3820D5EB"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10C4AD" w14:textId="20E99C67"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55DD8A" w14:textId="596646AF"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Fraxinus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r>
      <w:tr w:rsidR="00361BDA" w:rsidRPr="000B141A" w14:paraId="54FB85D8"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BB6998" w14:textId="33E1BCBF"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CEC229" w14:textId="493C12B5"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Hamamelis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r>
      <w:tr w:rsidR="00361BDA" w:rsidRPr="000B141A" w14:paraId="09884AC3"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4A9F56" w14:textId="2FD6A719"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CF8759" w14:textId="0A2E7FCB"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Jasminum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butașilor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nerădăcinoși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aparținând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Jasminum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polyanthum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Franchet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destinați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Israel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Uganda</w:t>
            </w:r>
          </w:p>
        </w:tc>
      </w:tr>
      <w:tr w:rsidR="00361BDA" w:rsidRPr="000B141A" w14:paraId="72ED74E4"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A8BDC2" w14:textId="7350B9DE"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8487AF" w14:textId="135B6D66" w:rsidR="002B3F33" w:rsidRPr="000B141A" w:rsidRDefault="002B3F33" w:rsidP="007C186A">
            <w:pPr>
              <w:pStyle w:val="tbl-norm"/>
              <w:shd w:val="clear" w:color="auto" w:fill="FFFFFF"/>
              <w:spacing w:before="0" w:beforeAutospacing="0" w:after="0" w:afterAutospacing="0" w:line="276" w:lineRule="auto"/>
              <w:ind w:firstLine="709"/>
              <w:contextualSpacing/>
              <w:jc w:val="both"/>
              <w:rPr>
                <w:rFonts w:eastAsia="Arial Unicode MS"/>
                <w:lang w:val="ro-MD"/>
              </w:rPr>
            </w:pPr>
            <w:r w:rsidRPr="000B141A">
              <w:rPr>
                <w:rStyle w:val="italics"/>
                <w:rFonts w:eastAsia="Arial Unicode MS"/>
                <w:i/>
                <w:iCs/>
                <w:lang w:val="ro-MD"/>
              </w:rPr>
              <w:t>Juglans</w:t>
            </w:r>
            <w:r w:rsidR="00BE1E32" w:rsidRPr="000B141A">
              <w:rPr>
                <w:rFonts w:eastAsia="Arial Unicode MS"/>
                <w:lang w:val="ro-MD"/>
              </w:rPr>
              <w:t xml:space="preserve"> </w:t>
            </w:r>
            <w:r w:rsidRPr="000B141A">
              <w:rPr>
                <w:rFonts w:eastAsia="Arial Unicode MS"/>
                <w:lang w:val="ro-MD"/>
              </w:rPr>
              <w:t>L.,</w:t>
            </w:r>
            <w:r w:rsidR="00BE1E32" w:rsidRPr="000B141A">
              <w:rPr>
                <w:rFonts w:eastAsia="Arial Unicode MS"/>
                <w:lang w:val="ro-MD"/>
              </w:rPr>
              <w:t xml:space="preserve"> </w:t>
            </w:r>
            <w:r w:rsidRPr="000B141A">
              <w:rPr>
                <w:rFonts w:eastAsia="Arial Unicode MS"/>
                <w:lang w:val="ro-MD"/>
              </w:rPr>
              <w:t>altele</w:t>
            </w:r>
            <w:r w:rsidR="00BE1E32" w:rsidRPr="000B141A">
              <w:rPr>
                <w:rFonts w:eastAsia="Arial Unicode MS"/>
                <w:lang w:val="ro-MD"/>
              </w:rPr>
              <w:t xml:space="preserve"> </w:t>
            </w:r>
            <w:r w:rsidRPr="000B141A">
              <w:rPr>
                <w:rFonts w:eastAsia="Arial Unicode MS"/>
                <w:lang w:val="ro-MD"/>
              </w:rPr>
              <w:t>decât:</w:t>
            </w:r>
          </w:p>
          <w:p w14:paraId="7755EDA2" w14:textId="1F8DB71C"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plantele</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aparținând</w:t>
            </w:r>
            <w:r w:rsidR="00BE1E32" w:rsidRPr="000B141A">
              <w:rPr>
                <w:rFonts w:eastAsia="Arial Unicode MS"/>
                <w:lang w:val="ro-MD"/>
              </w:rPr>
              <w:t xml:space="preserve"> </w:t>
            </w:r>
            <w:r w:rsidRPr="000B141A">
              <w:rPr>
                <w:rFonts w:eastAsia="Arial Unicode MS"/>
                <w:lang w:val="ro-MD"/>
              </w:rPr>
              <w:t>speciei</w:t>
            </w:r>
            <w:r w:rsidR="00BE1E32" w:rsidRPr="000B141A">
              <w:rPr>
                <w:rFonts w:eastAsia="Arial Unicode MS"/>
                <w:lang w:val="ro-MD"/>
              </w:rPr>
              <w:t xml:space="preserve"> </w:t>
            </w:r>
            <w:r w:rsidRPr="000B141A">
              <w:rPr>
                <w:rStyle w:val="italics"/>
                <w:rFonts w:eastAsia="Arial Unicode MS"/>
                <w:i/>
                <w:iCs/>
                <w:lang w:val="ro-MD"/>
              </w:rPr>
              <w:t>Juglans</w:t>
            </w:r>
            <w:r w:rsidR="00BE1E32" w:rsidRPr="000B141A">
              <w:rPr>
                <w:rStyle w:val="italics"/>
                <w:rFonts w:eastAsia="Arial Unicode MS"/>
                <w:i/>
                <w:iCs/>
                <w:lang w:val="ro-MD"/>
              </w:rPr>
              <w:t xml:space="preserve"> </w:t>
            </w:r>
            <w:r w:rsidRPr="000B141A">
              <w:rPr>
                <w:rStyle w:val="italics"/>
                <w:rFonts w:eastAsia="Arial Unicode MS"/>
                <w:i/>
                <w:iCs/>
                <w:lang w:val="ro-MD"/>
              </w:rPr>
              <w:t>regia</w:t>
            </w:r>
            <w:r w:rsidR="00BE1E32" w:rsidRPr="000B141A">
              <w:rPr>
                <w:rFonts w:eastAsia="Arial Unicode MS"/>
                <w:lang w:val="ro-MD"/>
              </w:rPr>
              <w:t xml:space="preserve"> </w:t>
            </w:r>
            <w:r w:rsidRPr="000B141A">
              <w:rPr>
                <w:rFonts w:eastAsia="Arial Unicode MS"/>
                <w:lang w:val="ro-MD"/>
              </w:rPr>
              <w:t>L.</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vârsta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doi</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rădăcini</w:t>
            </w:r>
            <w:r w:rsidR="00BE1E32" w:rsidRPr="000B141A">
              <w:rPr>
                <w:rFonts w:eastAsia="Arial Unicode MS"/>
                <w:lang w:val="ro-MD"/>
              </w:rPr>
              <w:t xml:space="preserve"> </w:t>
            </w:r>
            <w:r w:rsidRPr="000B141A">
              <w:rPr>
                <w:rFonts w:eastAsia="Arial Unicode MS"/>
                <w:lang w:val="ro-MD"/>
              </w:rPr>
              <w:t>goale,</w:t>
            </w:r>
            <w:r w:rsidR="00BE1E32" w:rsidRPr="000B141A">
              <w:rPr>
                <w:rFonts w:eastAsia="Arial Unicode MS"/>
                <w:lang w:val="ro-MD"/>
              </w:rPr>
              <w:t xml:space="preserve"> </w:t>
            </w:r>
            <w:r w:rsidRPr="000B141A">
              <w:rPr>
                <w:rFonts w:eastAsia="Arial Unicode MS"/>
                <w:lang w:val="ro-MD"/>
              </w:rPr>
              <w:t>fără</w:t>
            </w:r>
            <w:r w:rsidR="00BE1E32" w:rsidRPr="000B141A">
              <w:rPr>
                <w:rFonts w:eastAsia="Arial Unicode MS"/>
                <w:lang w:val="ro-MD"/>
              </w:rPr>
              <w:t xml:space="preserve"> </w:t>
            </w:r>
            <w:r w:rsidRPr="000B141A">
              <w:rPr>
                <w:rFonts w:eastAsia="Arial Unicode MS"/>
                <w:lang w:val="ro-MD"/>
              </w:rPr>
              <w:t>frunze</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diametru</w:t>
            </w:r>
            <w:r w:rsidR="00BE1E32" w:rsidRPr="000B141A">
              <w:rPr>
                <w:rFonts w:eastAsia="Arial Unicode MS"/>
                <w:lang w:val="ro-MD"/>
              </w:rPr>
              <w:t xml:space="preserve"> </w:t>
            </w:r>
            <w:r w:rsidRPr="000B141A">
              <w:rPr>
                <w:rFonts w:eastAsia="Arial Unicode MS"/>
                <w:lang w:val="ro-MD"/>
              </w:rPr>
              <w:t>maxim</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2</w:t>
            </w:r>
            <w:r w:rsidR="00BE1E32" w:rsidRPr="000B141A">
              <w:rPr>
                <w:rFonts w:eastAsia="Arial Unicode MS"/>
                <w:lang w:val="ro-MD"/>
              </w:rPr>
              <w:t xml:space="preserve"> </w:t>
            </w:r>
            <w:r w:rsidRPr="000B141A">
              <w:rPr>
                <w:rFonts w:eastAsia="Arial Unicode MS"/>
                <w:lang w:val="ro-MD"/>
              </w:rPr>
              <w:t>cm</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baza</w:t>
            </w:r>
            <w:r w:rsidR="00BE1E32" w:rsidRPr="000B141A">
              <w:rPr>
                <w:rFonts w:eastAsia="Arial Unicode MS"/>
                <w:lang w:val="ro-MD"/>
              </w:rPr>
              <w:t xml:space="preserve"> </w:t>
            </w:r>
            <w:r w:rsidRPr="000B141A">
              <w:rPr>
                <w:rFonts w:eastAsia="Arial Unicode MS"/>
                <w:lang w:val="ro-MD"/>
              </w:rPr>
              <w:t>tulpinii,</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Turcia;</w:t>
            </w:r>
            <w:r w:rsidR="00BE1E32" w:rsidRPr="000B141A">
              <w:rPr>
                <w:rFonts w:eastAsia="Arial Unicode MS"/>
                <w:lang w:val="ro-MD"/>
              </w:rPr>
              <w:t xml:space="preserve"> </w:t>
            </w:r>
            <w:r w:rsidRPr="000B141A">
              <w:rPr>
                <w:rFonts w:eastAsia="Arial Unicode MS"/>
                <w:lang w:val="ro-MD"/>
              </w:rPr>
              <w:t>precum</w:t>
            </w:r>
            <w:r w:rsidR="00BE1E32" w:rsidRPr="000B141A">
              <w:rPr>
                <w:rFonts w:eastAsia="Arial Unicode MS"/>
                <w:lang w:val="ro-MD"/>
              </w:rPr>
              <w:t xml:space="preserve"> </w:t>
            </w:r>
            <w:r w:rsidRPr="000B141A">
              <w:rPr>
                <w:rFonts w:eastAsia="Arial Unicode MS"/>
                <w:lang w:val="ro-MD"/>
              </w:rPr>
              <w:t>și</w:t>
            </w:r>
          </w:p>
          <w:p w14:paraId="368A4E5F" w14:textId="42399831"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plantele</w:t>
            </w:r>
            <w:r w:rsidR="00BE1E32" w:rsidRPr="000B141A">
              <w:rPr>
                <w:rFonts w:eastAsia="Arial Unicode MS"/>
                <w:lang w:val="ro-MD"/>
              </w:rPr>
              <w:t xml:space="preserve"> </w:t>
            </w:r>
            <w:r w:rsidRPr="000B141A">
              <w:rPr>
                <w:rFonts w:eastAsia="Arial Unicode MS"/>
                <w:lang w:val="ro-MD"/>
              </w:rPr>
              <w:t>altoite</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portaltoaiele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Style w:val="italics"/>
                <w:rFonts w:eastAsia="Arial Unicode MS"/>
                <w:i/>
                <w:iCs/>
                <w:lang w:val="ro-MD"/>
              </w:rPr>
              <w:t>Juglans</w:t>
            </w:r>
            <w:r w:rsidR="00BE1E32" w:rsidRPr="000B141A">
              <w:rPr>
                <w:rStyle w:val="italics"/>
                <w:rFonts w:eastAsia="Arial Unicode MS"/>
                <w:i/>
                <w:iCs/>
                <w:lang w:val="ro-MD"/>
              </w:rPr>
              <w:t xml:space="preserve"> </w:t>
            </w:r>
            <w:r w:rsidRPr="000B141A">
              <w:rPr>
                <w:rStyle w:val="italics"/>
                <w:rFonts w:eastAsia="Arial Unicode MS"/>
                <w:i/>
                <w:iCs/>
                <w:lang w:val="ro-MD"/>
              </w:rPr>
              <w:t>regia</w:t>
            </w:r>
            <w:r w:rsidR="00BE1E32" w:rsidRPr="000B141A">
              <w:rPr>
                <w:rFonts w:eastAsia="Arial Unicode MS"/>
                <w:lang w:val="ro-MD"/>
              </w:rPr>
              <w:t xml:space="preserve"> </w:t>
            </w:r>
            <w:r w:rsidRPr="000B141A">
              <w:rPr>
                <w:rFonts w:eastAsia="Arial Unicode MS"/>
                <w:lang w:val="ro-MD"/>
              </w:rPr>
              <w:t>L.,</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vârstă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doi</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rădăcini</w:t>
            </w:r>
            <w:r w:rsidR="00BE1E32" w:rsidRPr="000B141A">
              <w:rPr>
                <w:rFonts w:eastAsia="Arial Unicode MS"/>
                <w:lang w:val="ro-MD"/>
              </w:rPr>
              <w:t xml:space="preserve"> </w:t>
            </w:r>
            <w:r w:rsidRPr="000B141A">
              <w:rPr>
                <w:rFonts w:eastAsia="Arial Unicode MS"/>
                <w:lang w:val="ro-MD"/>
              </w:rPr>
              <w:t>goale,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repaus</w:t>
            </w:r>
            <w:r w:rsidR="00BE1E32" w:rsidRPr="000B141A">
              <w:rPr>
                <w:rFonts w:eastAsia="Arial Unicode MS"/>
                <w:lang w:val="ro-MD"/>
              </w:rPr>
              <w:t xml:space="preserve"> </w:t>
            </w:r>
            <w:r w:rsidRPr="000B141A">
              <w:rPr>
                <w:rFonts w:eastAsia="Arial Unicode MS"/>
                <w:lang w:val="ro-MD"/>
              </w:rPr>
              <w:t>vegetativ,</w:t>
            </w:r>
            <w:r w:rsidR="00BE1E32" w:rsidRPr="000B141A">
              <w:rPr>
                <w:rFonts w:eastAsia="Arial Unicode MS"/>
                <w:lang w:val="ro-MD"/>
              </w:rPr>
              <w:t xml:space="preserve"> </w:t>
            </w:r>
            <w:r w:rsidRPr="000B141A">
              <w:rPr>
                <w:rFonts w:eastAsia="Arial Unicode MS"/>
                <w:lang w:val="ro-MD"/>
              </w:rPr>
              <w:t>fără</w:t>
            </w:r>
            <w:r w:rsidR="00BE1E32" w:rsidRPr="000B141A">
              <w:rPr>
                <w:rFonts w:eastAsia="Arial Unicode MS"/>
                <w:lang w:val="ro-MD"/>
              </w:rPr>
              <w:t xml:space="preserve"> </w:t>
            </w:r>
            <w:r w:rsidRPr="000B141A">
              <w:rPr>
                <w:rFonts w:eastAsia="Arial Unicode MS"/>
                <w:lang w:val="ro-MD"/>
              </w:rPr>
              <w:t>frunze,</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Moldova.</w:t>
            </w:r>
          </w:p>
        </w:tc>
      </w:tr>
      <w:tr w:rsidR="00361BDA" w:rsidRPr="000B141A" w14:paraId="5B7127A8"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AA3BA0" w14:textId="5C8AD1C0"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BE3914" w14:textId="78D54664" w:rsidR="002B3F33" w:rsidRPr="000B141A" w:rsidRDefault="002B3F33" w:rsidP="007C186A">
            <w:pPr>
              <w:pStyle w:val="tbl-norm"/>
              <w:shd w:val="clear" w:color="auto" w:fill="FFFFFF"/>
              <w:spacing w:before="0" w:beforeAutospacing="0" w:after="0" w:afterAutospacing="0" w:line="276" w:lineRule="auto"/>
              <w:ind w:firstLine="709"/>
              <w:contextualSpacing/>
              <w:jc w:val="both"/>
              <w:rPr>
                <w:rFonts w:eastAsia="Arial Unicode MS"/>
                <w:lang w:val="ro-MD"/>
              </w:rPr>
            </w:pPr>
            <w:r w:rsidRPr="000B141A">
              <w:rPr>
                <w:rStyle w:val="italics"/>
                <w:rFonts w:eastAsia="Arial Unicode MS"/>
                <w:i/>
                <w:iCs/>
                <w:lang w:val="ro-MD"/>
              </w:rPr>
              <w:t>Ligustrum</w:t>
            </w:r>
            <w:r w:rsidR="00BE1E32" w:rsidRPr="000B141A">
              <w:rPr>
                <w:rFonts w:eastAsia="Arial Unicode MS"/>
                <w:lang w:val="ro-MD"/>
              </w:rPr>
              <w:t xml:space="preserve"> </w:t>
            </w:r>
            <w:r w:rsidRPr="000B141A">
              <w:rPr>
                <w:rFonts w:eastAsia="Arial Unicode MS"/>
                <w:lang w:val="ro-MD"/>
              </w:rPr>
              <w:t>L.,</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excepția:</w:t>
            </w:r>
          </w:p>
          <w:p w14:paraId="0FA0607A" w14:textId="24DF12D4"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vârstă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20</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Style w:val="italics"/>
                <w:rFonts w:eastAsia="Arial Unicode MS"/>
                <w:i/>
                <w:iCs/>
                <w:lang w:val="ro-MD"/>
              </w:rPr>
              <w:t>Ligustrum</w:t>
            </w:r>
            <w:r w:rsidR="00BE1E32" w:rsidRPr="000B141A">
              <w:rPr>
                <w:rStyle w:val="italics"/>
                <w:rFonts w:eastAsia="Arial Unicode MS"/>
                <w:i/>
                <w:iCs/>
                <w:lang w:val="ro-MD"/>
              </w:rPr>
              <w:t xml:space="preserve"> </w:t>
            </w:r>
            <w:r w:rsidRPr="000B141A">
              <w:rPr>
                <w:rStyle w:val="italics"/>
                <w:rFonts w:eastAsia="Arial Unicode MS"/>
                <w:i/>
                <w:iCs/>
                <w:lang w:val="ro-MD"/>
              </w:rPr>
              <w:t>delavayanum</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Style w:val="italics"/>
                <w:rFonts w:eastAsia="Arial Unicode MS"/>
                <w:i/>
                <w:iCs/>
                <w:lang w:val="ro-MD"/>
              </w:rPr>
              <w:t>Ligustrum</w:t>
            </w:r>
            <w:r w:rsidR="00BE1E32" w:rsidRPr="000B141A">
              <w:rPr>
                <w:rStyle w:val="italics"/>
                <w:rFonts w:eastAsia="Arial Unicode MS"/>
                <w:i/>
                <w:iCs/>
                <w:lang w:val="ro-MD"/>
              </w:rPr>
              <w:t xml:space="preserve"> </w:t>
            </w:r>
            <w:r w:rsidRPr="000B141A">
              <w:rPr>
                <w:rStyle w:val="italics"/>
                <w:rFonts w:eastAsia="Arial Unicode MS"/>
                <w:i/>
                <w:iCs/>
                <w:lang w:val="ro-MD"/>
              </w:rPr>
              <w:t>japonicum</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mediu</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cultură,</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diametru</w:t>
            </w:r>
            <w:r w:rsidR="00BE1E32" w:rsidRPr="000B141A">
              <w:rPr>
                <w:rFonts w:eastAsia="Arial Unicode MS"/>
                <w:lang w:val="ro-MD"/>
              </w:rPr>
              <w:t xml:space="preserve"> </w:t>
            </w:r>
            <w:r w:rsidRPr="000B141A">
              <w:rPr>
                <w:rFonts w:eastAsia="Arial Unicode MS"/>
                <w:lang w:val="ro-MD"/>
              </w:rPr>
              <w:t>maxim</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18</w:t>
            </w:r>
            <w:r w:rsidR="00BE1E32" w:rsidRPr="000B141A">
              <w:rPr>
                <w:rFonts w:eastAsia="Arial Unicode MS"/>
                <w:lang w:val="ro-MD"/>
              </w:rPr>
              <w:t xml:space="preserve"> </w:t>
            </w:r>
            <w:r w:rsidRPr="000B141A">
              <w:rPr>
                <w:rFonts w:eastAsia="Arial Unicode MS"/>
                <w:lang w:val="ro-MD"/>
              </w:rPr>
              <w:t>cm</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baza</w:t>
            </w:r>
            <w:r w:rsidR="00BE1E32" w:rsidRPr="000B141A">
              <w:rPr>
                <w:rFonts w:eastAsia="Arial Unicode MS"/>
                <w:lang w:val="ro-MD"/>
              </w:rPr>
              <w:t xml:space="preserve"> </w:t>
            </w:r>
            <w:r w:rsidRPr="000B141A">
              <w:rPr>
                <w:rFonts w:eastAsia="Arial Unicode MS"/>
                <w:lang w:val="ro-MD"/>
              </w:rPr>
              <w:t>tulpinii,</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Regatul</w:t>
            </w:r>
            <w:r w:rsidR="00BE1E32" w:rsidRPr="000B141A">
              <w:rPr>
                <w:rFonts w:eastAsia="Arial Unicode MS"/>
                <w:lang w:val="ro-MD"/>
              </w:rPr>
              <w:t xml:space="preserve"> </w:t>
            </w:r>
            <w:r w:rsidRPr="000B141A">
              <w:rPr>
                <w:rFonts w:eastAsia="Arial Unicode MS"/>
                <w:lang w:val="ro-MD"/>
              </w:rPr>
              <w:t>Unit;</w:t>
            </w:r>
            <w:r w:rsidR="00BE1E32" w:rsidRPr="000B141A">
              <w:rPr>
                <w:rFonts w:eastAsia="Arial Unicode MS"/>
                <w:lang w:val="ro-MD"/>
              </w:rPr>
              <w:t xml:space="preserve"> </w:t>
            </w:r>
            <w:r w:rsidRPr="000B141A">
              <w:rPr>
                <w:rFonts w:eastAsia="Arial Unicode MS"/>
                <w:lang w:val="ro-MD"/>
              </w:rPr>
              <w:t>și</w:t>
            </w:r>
          </w:p>
          <w:p w14:paraId="16A1E23E" w14:textId="41F09FC4"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nealtoite</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vârstă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7</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Style w:val="italics"/>
                <w:rFonts w:eastAsia="Arial Unicode MS"/>
                <w:i/>
                <w:iCs/>
                <w:lang w:val="ro-MD"/>
              </w:rPr>
              <w:t>Ligustrum</w:t>
            </w:r>
            <w:r w:rsidR="00BE1E32" w:rsidRPr="000B141A">
              <w:rPr>
                <w:rStyle w:val="italics"/>
                <w:rFonts w:eastAsia="Arial Unicode MS"/>
                <w:i/>
                <w:iCs/>
                <w:lang w:val="ro-MD"/>
              </w:rPr>
              <w:t xml:space="preserve"> </w:t>
            </w:r>
            <w:r w:rsidRPr="000B141A">
              <w:rPr>
                <w:rStyle w:val="italics"/>
                <w:rFonts w:eastAsia="Arial Unicode MS"/>
                <w:i/>
                <w:iCs/>
                <w:lang w:val="ro-MD"/>
              </w:rPr>
              <w:t>ovalifolium</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Style w:val="italics"/>
                <w:rFonts w:eastAsia="Arial Unicode MS"/>
                <w:i/>
                <w:iCs/>
                <w:lang w:val="ro-MD"/>
              </w:rPr>
              <w:t>Ligustrum</w:t>
            </w:r>
            <w:r w:rsidR="00BE1E32" w:rsidRPr="000B141A">
              <w:rPr>
                <w:rStyle w:val="italics"/>
                <w:rFonts w:eastAsia="Arial Unicode MS"/>
                <w:i/>
                <w:iCs/>
                <w:lang w:val="ro-MD"/>
              </w:rPr>
              <w:t xml:space="preserve"> </w:t>
            </w:r>
            <w:r w:rsidRPr="000B141A">
              <w:rPr>
                <w:rStyle w:val="italics"/>
                <w:rFonts w:eastAsia="Arial Unicode MS"/>
                <w:i/>
                <w:iCs/>
                <w:lang w:val="ro-MD"/>
              </w:rPr>
              <w:t>vulgare</w:t>
            </w:r>
            <w:r w:rsidRPr="000B141A">
              <w:rPr>
                <w:rFonts w:eastAsia="Arial Unicode MS"/>
                <w:lang w:val="ro-MD"/>
              </w:rPr>
              <w:t>,</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diametru</w:t>
            </w:r>
            <w:r w:rsidR="00BE1E32" w:rsidRPr="000B141A">
              <w:rPr>
                <w:rFonts w:eastAsia="Arial Unicode MS"/>
                <w:lang w:val="ro-MD"/>
              </w:rPr>
              <w:t xml:space="preserve"> </w:t>
            </w:r>
            <w:r w:rsidRPr="000B141A">
              <w:rPr>
                <w:rFonts w:eastAsia="Arial Unicode MS"/>
                <w:lang w:val="ro-MD"/>
              </w:rPr>
              <w:t>maxim</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40</w:t>
            </w:r>
            <w:r w:rsidR="00BE1E32" w:rsidRPr="000B141A">
              <w:rPr>
                <w:rFonts w:eastAsia="Arial Unicode MS"/>
                <w:lang w:val="ro-MD"/>
              </w:rPr>
              <w:t xml:space="preserve"> </w:t>
            </w:r>
            <w:r w:rsidRPr="000B141A">
              <w:rPr>
                <w:rFonts w:eastAsia="Arial Unicode MS"/>
                <w:lang w:val="ro-MD"/>
              </w:rPr>
              <w:t>mm</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baza</w:t>
            </w:r>
            <w:r w:rsidR="00BE1E32" w:rsidRPr="000B141A">
              <w:rPr>
                <w:rFonts w:eastAsia="Arial Unicode MS"/>
                <w:lang w:val="ro-MD"/>
              </w:rPr>
              <w:t xml:space="preserve"> </w:t>
            </w:r>
            <w:r w:rsidRPr="000B141A">
              <w:rPr>
                <w:rFonts w:eastAsia="Arial Unicode MS"/>
                <w:lang w:val="ro-MD"/>
              </w:rPr>
              <w:t>tulpinii,</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Regatul</w:t>
            </w:r>
            <w:r w:rsidR="00BE1E32" w:rsidRPr="000B141A">
              <w:rPr>
                <w:rFonts w:eastAsia="Arial Unicode MS"/>
                <w:lang w:val="ro-MD"/>
              </w:rPr>
              <w:t xml:space="preserve"> </w:t>
            </w:r>
            <w:r w:rsidRPr="000B141A">
              <w:rPr>
                <w:rFonts w:eastAsia="Arial Unicode MS"/>
                <w:lang w:val="ro-MD"/>
              </w:rPr>
              <w:t>Unit.</w:t>
            </w:r>
          </w:p>
        </w:tc>
      </w:tr>
      <w:tr w:rsidR="00361BDA" w:rsidRPr="000B141A" w14:paraId="73702DF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0B4EA5" w14:textId="4A3F22C3"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D4D807" w14:textId="7C420531"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Lonicera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înrădăcinate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substrat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Lonicera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x</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bella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Lonicera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caprifolium</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Lonicera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caucasica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Lonicera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etrusca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Lonicera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lastRenderedPageBreak/>
              <w:t>fragrantissima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Lonicera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hellenica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Lonicera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ligustrina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Lonicera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sempervirens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Lonicera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tatarica,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Turcia</w:t>
            </w:r>
          </w:p>
        </w:tc>
      </w:tr>
      <w:tr w:rsidR="00361BDA" w:rsidRPr="000B141A" w14:paraId="43064D9D"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A0BAD2" w14:textId="7C6A323E"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2BCC73" w14:textId="5DB3A5FA" w:rsidR="002B3F33" w:rsidRPr="000B141A" w:rsidRDefault="002B3F33" w:rsidP="007C186A">
            <w:pPr>
              <w:pStyle w:val="tbl-norm"/>
              <w:shd w:val="clear" w:color="auto" w:fill="FFFFFF"/>
              <w:spacing w:before="0" w:beforeAutospacing="0" w:after="0" w:afterAutospacing="0" w:line="276" w:lineRule="auto"/>
              <w:ind w:firstLine="709"/>
              <w:contextualSpacing/>
              <w:jc w:val="both"/>
              <w:rPr>
                <w:rFonts w:eastAsia="Arial Unicode MS"/>
                <w:lang w:val="ro-MD"/>
              </w:rPr>
            </w:pPr>
            <w:r w:rsidRPr="000B141A">
              <w:rPr>
                <w:rStyle w:val="italics"/>
                <w:rFonts w:eastAsia="Arial Unicode MS"/>
                <w:i/>
                <w:iCs/>
                <w:lang w:val="ro-MD"/>
              </w:rPr>
              <w:t>Malus</w:t>
            </w:r>
            <w:r w:rsidR="00BE1E32" w:rsidRPr="000B141A">
              <w:rPr>
                <w:rFonts w:eastAsia="Arial Unicode MS"/>
                <w:lang w:val="ro-MD"/>
              </w:rPr>
              <w:t xml:space="preserve"> </w:t>
            </w:r>
            <w:r w:rsidRPr="000B141A">
              <w:rPr>
                <w:rFonts w:eastAsia="Arial Unicode MS"/>
                <w:lang w:val="ro-MD"/>
              </w:rPr>
              <w:t>Mill.,</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excepția:</w:t>
            </w:r>
          </w:p>
          <w:p w14:paraId="714F4086" w14:textId="45194963"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altoite</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specia</w:t>
            </w:r>
            <w:r w:rsidR="00BE1E32" w:rsidRPr="000B141A">
              <w:rPr>
                <w:rFonts w:eastAsia="Arial Unicode MS"/>
                <w:lang w:val="ro-MD"/>
              </w:rPr>
              <w:t xml:space="preserve"> </w:t>
            </w:r>
            <w:r w:rsidRPr="000B141A">
              <w:rPr>
                <w:rStyle w:val="italics"/>
                <w:rFonts w:eastAsia="Arial Unicode MS"/>
                <w:i/>
                <w:iCs/>
                <w:lang w:val="ro-MD"/>
              </w:rPr>
              <w:t>Malus</w:t>
            </w:r>
            <w:r w:rsidR="00BE1E32" w:rsidRPr="000B141A">
              <w:rPr>
                <w:rStyle w:val="italics"/>
                <w:rFonts w:eastAsia="Arial Unicode MS"/>
                <w:i/>
                <w:iCs/>
                <w:lang w:val="ro-MD"/>
              </w:rPr>
              <w:t xml:space="preserve"> </w:t>
            </w:r>
            <w:r w:rsidRPr="000B141A">
              <w:rPr>
                <w:rStyle w:val="italics"/>
                <w:rFonts w:eastAsia="Arial Unicode MS"/>
                <w:i/>
                <w:iCs/>
                <w:lang w:val="ro-MD"/>
              </w:rPr>
              <w:t>domestica</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vârsta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unu</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doi</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rădăcini</w:t>
            </w:r>
            <w:r w:rsidR="00BE1E32" w:rsidRPr="000B141A">
              <w:rPr>
                <w:rFonts w:eastAsia="Arial Unicode MS"/>
                <w:lang w:val="ro-MD"/>
              </w:rPr>
              <w:t xml:space="preserve"> </w:t>
            </w:r>
            <w:r w:rsidRPr="000B141A">
              <w:rPr>
                <w:rFonts w:eastAsia="Arial Unicode MS"/>
                <w:lang w:val="ro-MD"/>
              </w:rPr>
              <w:t>expuse,</w:t>
            </w:r>
            <w:r w:rsidR="00BE1E32" w:rsidRPr="000B141A">
              <w:rPr>
                <w:rFonts w:eastAsia="Arial Unicode MS"/>
                <w:lang w:val="ro-MD"/>
              </w:rPr>
              <w:t xml:space="preserve"> </w:t>
            </w:r>
            <w:r w:rsidRPr="000B141A">
              <w:rPr>
                <w:rFonts w:eastAsia="Arial Unicode MS"/>
                <w:lang w:val="ro-MD"/>
              </w:rPr>
              <w:t>aflate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repaus</w:t>
            </w:r>
            <w:r w:rsidR="00BE1E32" w:rsidRPr="000B141A">
              <w:rPr>
                <w:rFonts w:eastAsia="Arial Unicode MS"/>
                <w:lang w:val="ro-MD"/>
              </w:rPr>
              <w:t xml:space="preserve"> </w:t>
            </w:r>
            <w:r w:rsidRPr="000B141A">
              <w:rPr>
                <w:rFonts w:eastAsia="Arial Unicode MS"/>
                <w:lang w:val="ro-MD"/>
              </w:rPr>
              <w:t>vegetativ,</w:t>
            </w:r>
            <w:r w:rsidR="00BE1E32" w:rsidRPr="000B141A">
              <w:rPr>
                <w:rFonts w:eastAsia="Arial Unicode MS"/>
                <w:lang w:val="ro-MD"/>
              </w:rPr>
              <w:t xml:space="preserve"> </w:t>
            </w:r>
            <w:r w:rsidRPr="000B141A">
              <w:rPr>
                <w:rFonts w:eastAsia="Arial Unicode MS"/>
                <w:lang w:val="ro-MD"/>
              </w:rPr>
              <w:t>fără</w:t>
            </w:r>
            <w:r w:rsidR="00BE1E32" w:rsidRPr="000B141A">
              <w:rPr>
                <w:rFonts w:eastAsia="Arial Unicode MS"/>
                <w:lang w:val="ro-MD"/>
              </w:rPr>
              <w:t xml:space="preserve"> </w:t>
            </w:r>
            <w:r w:rsidRPr="000B141A">
              <w:rPr>
                <w:rFonts w:eastAsia="Arial Unicode MS"/>
                <w:lang w:val="ro-MD"/>
              </w:rPr>
              <w:t>frunze,</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Serbia;</w:t>
            </w:r>
          </w:p>
          <w:p w14:paraId="086B527D" w14:textId="1FBDFBAF"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altoite</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specia</w:t>
            </w:r>
            <w:r w:rsidR="00BE1E32" w:rsidRPr="000B141A">
              <w:rPr>
                <w:rFonts w:eastAsia="Arial Unicode MS"/>
                <w:lang w:val="ro-MD"/>
              </w:rPr>
              <w:t xml:space="preserve"> </w:t>
            </w:r>
            <w:r w:rsidRPr="000B141A">
              <w:rPr>
                <w:rStyle w:val="italics"/>
                <w:rFonts w:eastAsia="Arial Unicode MS"/>
                <w:i/>
                <w:iCs/>
                <w:lang w:val="ro-MD"/>
              </w:rPr>
              <w:t>Malus</w:t>
            </w:r>
            <w:r w:rsidR="00BE1E32" w:rsidRPr="000B141A">
              <w:rPr>
                <w:rStyle w:val="italics"/>
                <w:rFonts w:eastAsia="Arial Unicode MS"/>
                <w:i/>
                <w:iCs/>
                <w:lang w:val="ro-MD"/>
              </w:rPr>
              <w:t xml:space="preserve"> </w:t>
            </w:r>
            <w:r w:rsidRPr="000B141A">
              <w:rPr>
                <w:rStyle w:val="italics"/>
                <w:rFonts w:eastAsia="Arial Unicode MS"/>
                <w:i/>
                <w:iCs/>
                <w:lang w:val="ro-MD"/>
              </w:rPr>
              <w:t>domestica</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vârsta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trei</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rădăcini</w:t>
            </w:r>
            <w:r w:rsidR="00BE1E32" w:rsidRPr="000B141A">
              <w:rPr>
                <w:rFonts w:eastAsia="Arial Unicode MS"/>
                <w:lang w:val="ro-MD"/>
              </w:rPr>
              <w:t xml:space="preserve"> </w:t>
            </w:r>
            <w:r w:rsidRPr="000B141A">
              <w:rPr>
                <w:rFonts w:eastAsia="Arial Unicode MS"/>
                <w:lang w:val="ro-MD"/>
              </w:rPr>
              <w:t>expuse,</w:t>
            </w:r>
            <w:r w:rsidR="00BE1E32" w:rsidRPr="000B141A">
              <w:rPr>
                <w:rFonts w:eastAsia="Arial Unicode MS"/>
                <w:lang w:val="ro-MD"/>
              </w:rPr>
              <w:t xml:space="preserve"> </w:t>
            </w:r>
            <w:r w:rsidRPr="000B141A">
              <w:rPr>
                <w:rFonts w:eastAsia="Arial Unicode MS"/>
                <w:lang w:val="ro-MD"/>
              </w:rPr>
              <w:t>aflate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repaus</w:t>
            </w:r>
            <w:r w:rsidR="00BE1E32" w:rsidRPr="000B141A">
              <w:rPr>
                <w:rFonts w:eastAsia="Arial Unicode MS"/>
                <w:lang w:val="ro-MD"/>
              </w:rPr>
              <w:t xml:space="preserve"> </w:t>
            </w:r>
            <w:r w:rsidRPr="000B141A">
              <w:rPr>
                <w:rFonts w:eastAsia="Arial Unicode MS"/>
                <w:lang w:val="ro-MD"/>
              </w:rPr>
              <w:t>vegetativ,</w:t>
            </w:r>
            <w:r w:rsidR="00BE1E32" w:rsidRPr="000B141A">
              <w:rPr>
                <w:rFonts w:eastAsia="Arial Unicode MS"/>
                <w:lang w:val="ro-MD"/>
              </w:rPr>
              <w:t xml:space="preserve"> </w:t>
            </w:r>
            <w:r w:rsidRPr="000B141A">
              <w:rPr>
                <w:rFonts w:eastAsia="Arial Unicode MS"/>
                <w:lang w:val="ro-MD"/>
              </w:rPr>
              <w:t>fără</w:t>
            </w:r>
            <w:r w:rsidR="00BE1E32" w:rsidRPr="000B141A">
              <w:rPr>
                <w:rFonts w:eastAsia="Arial Unicode MS"/>
                <w:lang w:val="ro-MD"/>
              </w:rPr>
              <w:t xml:space="preserve"> </w:t>
            </w:r>
            <w:r w:rsidRPr="000B141A">
              <w:rPr>
                <w:rFonts w:eastAsia="Arial Unicode MS"/>
                <w:lang w:val="ro-MD"/>
              </w:rPr>
              <w:t>frunze,</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Moldova;</w:t>
            </w:r>
          </w:p>
          <w:p w14:paraId="184837FD" w14:textId="71F24100"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portaltoaielor</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specia</w:t>
            </w:r>
            <w:r w:rsidR="00BE1E32" w:rsidRPr="000B141A">
              <w:rPr>
                <w:rFonts w:eastAsia="Arial Unicode MS"/>
                <w:lang w:val="ro-MD"/>
              </w:rPr>
              <w:t xml:space="preserve"> </w:t>
            </w:r>
            <w:r w:rsidRPr="000B141A">
              <w:rPr>
                <w:rStyle w:val="italics"/>
                <w:rFonts w:eastAsia="Arial Unicode MS"/>
                <w:i/>
                <w:iCs/>
                <w:lang w:val="ro-MD"/>
              </w:rPr>
              <w:t>Malus</w:t>
            </w:r>
            <w:r w:rsidR="00BE1E32" w:rsidRPr="000B141A">
              <w:rPr>
                <w:rStyle w:val="italics"/>
                <w:rFonts w:eastAsia="Arial Unicode MS"/>
                <w:i/>
                <w:iCs/>
                <w:lang w:val="ro-MD"/>
              </w:rPr>
              <w:t xml:space="preserve"> </w:t>
            </w:r>
            <w:r w:rsidRPr="000B141A">
              <w:rPr>
                <w:rStyle w:val="italics"/>
                <w:rFonts w:eastAsia="Arial Unicode MS"/>
                <w:i/>
                <w:iCs/>
                <w:lang w:val="ro-MD"/>
              </w:rPr>
              <w:t>domestica</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vârsta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trei</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rădăcini</w:t>
            </w:r>
            <w:r w:rsidR="00BE1E32" w:rsidRPr="000B141A">
              <w:rPr>
                <w:rFonts w:eastAsia="Arial Unicode MS"/>
                <w:lang w:val="ro-MD"/>
              </w:rPr>
              <w:t xml:space="preserve"> </w:t>
            </w:r>
            <w:r w:rsidRPr="000B141A">
              <w:rPr>
                <w:rFonts w:eastAsia="Arial Unicode MS"/>
                <w:lang w:val="ro-MD"/>
              </w:rPr>
              <w:t>expuse,</w:t>
            </w:r>
            <w:r w:rsidR="00BE1E32" w:rsidRPr="000B141A">
              <w:rPr>
                <w:rFonts w:eastAsia="Arial Unicode MS"/>
                <w:lang w:val="ro-MD"/>
              </w:rPr>
              <w:t xml:space="preserve"> </w:t>
            </w:r>
            <w:r w:rsidRPr="000B141A">
              <w:rPr>
                <w:rFonts w:eastAsia="Arial Unicode MS"/>
                <w:lang w:val="ro-MD"/>
              </w:rPr>
              <w:t>fără</w:t>
            </w:r>
            <w:r w:rsidR="00BE1E32" w:rsidRPr="000B141A">
              <w:rPr>
                <w:rFonts w:eastAsia="Arial Unicode MS"/>
                <w:lang w:val="ro-MD"/>
              </w:rPr>
              <w:t xml:space="preserve"> </w:t>
            </w:r>
            <w:r w:rsidRPr="000B141A">
              <w:rPr>
                <w:rFonts w:eastAsia="Arial Unicode MS"/>
                <w:lang w:val="ro-MD"/>
              </w:rPr>
              <w:t>frunze,</w:t>
            </w:r>
            <w:r w:rsidR="00BE1E32" w:rsidRPr="000B141A">
              <w:rPr>
                <w:rFonts w:eastAsia="Arial Unicode MS"/>
                <w:lang w:val="ro-MD"/>
              </w:rPr>
              <w:t xml:space="preserve"> </w:t>
            </w:r>
            <w:r w:rsidRPr="000B141A">
              <w:rPr>
                <w:rFonts w:eastAsia="Arial Unicode MS"/>
                <w:lang w:val="ro-MD"/>
              </w:rPr>
              <w:t>aflate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repaus</w:t>
            </w:r>
            <w:r w:rsidR="00BE1E32" w:rsidRPr="000B141A">
              <w:rPr>
                <w:rFonts w:eastAsia="Arial Unicode MS"/>
                <w:lang w:val="ro-MD"/>
              </w:rPr>
              <w:t xml:space="preserve"> </w:t>
            </w:r>
            <w:r w:rsidRPr="000B141A">
              <w:rPr>
                <w:rFonts w:eastAsia="Arial Unicode MS"/>
                <w:lang w:val="ro-MD"/>
              </w:rPr>
              <w:t>vegetativ,</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Ucraina;</w:t>
            </w:r>
          </w:p>
          <w:p w14:paraId="2598AFB1" w14:textId="29F5ECBE"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altoite</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specia</w:t>
            </w:r>
            <w:r w:rsidR="00BE1E32" w:rsidRPr="000B141A">
              <w:rPr>
                <w:rFonts w:eastAsia="Arial Unicode MS"/>
                <w:lang w:val="ro-MD"/>
              </w:rPr>
              <w:t xml:space="preserve"> </w:t>
            </w:r>
            <w:r w:rsidRPr="000B141A">
              <w:rPr>
                <w:rStyle w:val="italics"/>
                <w:rFonts w:eastAsia="Arial Unicode MS"/>
                <w:i/>
                <w:iCs/>
                <w:lang w:val="ro-MD"/>
              </w:rPr>
              <w:t>Malus</w:t>
            </w:r>
            <w:r w:rsidR="00BE1E32" w:rsidRPr="000B141A">
              <w:rPr>
                <w:rStyle w:val="italics"/>
                <w:rFonts w:eastAsia="Arial Unicode MS"/>
                <w:i/>
                <w:iCs/>
                <w:lang w:val="ro-MD"/>
              </w:rPr>
              <w:t xml:space="preserve"> </w:t>
            </w:r>
            <w:r w:rsidRPr="000B141A">
              <w:rPr>
                <w:rStyle w:val="italics"/>
                <w:rFonts w:eastAsia="Arial Unicode MS"/>
                <w:i/>
                <w:iCs/>
                <w:lang w:val="ro-MD"/>
              </w:rPr>
              <w:t>domestica</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vârsta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trei</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rădăcini</w:t>
            </w:r>
            <w:r w:rsidR="00BE1E32" w:rsidRPr="000B141A">
              <w:rPr>
                <w:rFonts w:eastAsia="Arial Unicode MS"/>
                <w:lang w:val="ro-MD"/>
              </w:rPr>
              <w:t xml:space="preserve"> </w:t>
            </w:r>
            <w:r w:rsidRPr="000B141A">
              <w:rPr>
                <w:rFonts w:eastAsia="Arial Unicode MS"/>
                <w:lang w:val="ro-MD"/>
              </w:rPr>
              <w:t>expuse,</w:t>
            </w:r>
            <w:r w:rsidR="00BE1E32" w:rsidRPr="000B141A">
              <w:rPr>
                <w:rFonts w:eastAsia="Arial Unicode MS"/>
                <w:lang w:val="ro-MD"/>
              </w:rPr>
              <w:t xml:space="preserve"> </w:t>
            </w:r>
            <w:r w:rsidRPr="000B141A">
              <w:rPr>
                <w:rFonts w:eastAsia="Arial Unicode MS"/>
                <w:lang w:val="ro-MD"/>
              </w:rPr>
              <w:t>fără</w:t>
            </w:r>
            <w:r w:rsidR="00BE1E32" w:rsidRPr="000B141A">
              <w:rPr>
                <w:rFonts w:eastAsia="Arial Unicode MS"/>
                <w:lang w:val="ro-MD"/>
              </w:rPr>
              <w:t xml:space="preserve"> </w:t>
            </w:r>
            <w:r w:rsidRPr="000B141A">
              <w:rPr>
                <w:rFonts w:eastAsia="Arial Unicode MS"/>
                <w:lang w:val="ro-MD"/>
              </w:rPr>
              <w:t>frunze,</w:t>
            </w:r>
            <w:r w:rsidR="00BE1E32" w:rsidRPr="000B141A">
              <w:rPr>
                <w:rFonts w:eastAsia="Arial Unicode MS"/>
                <w:lang w:val="ro-MD"/>
              </w:rPr>
              <w:t xml:space="preserve"> </w:t>
            </w:r>
            <w:r w:rsidRPr="000B141A">
              <w:rPr>
                <w:rFonts w:eastAsia="Arial Unicode MS"/>
                <w:lang w:val="ro-MD"/>
              </w:rPr>
              <w:t>aflate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repaus</w:t>
            </w:r>
            <w:r w:rsidR="00BE1E32" w:rsidRPr="000B141A">
              <w:rPr>
                <w:rFonts w:eastAsia="Arial Unicode MS"/>
                <w:lang w:val="ro-MD"/>
              </w:rPr>
              <w:t xml:space="preserve"> </w:t>
            </w:r>
            <w:r w:rsidRPr="000B141A">
              <w:rPr>
                <w:rFonts w:eastAsia="Arial Unicode MS"/>
                <w:lang w:val="ro-MD"/>
              </w:rPr>
              <w:t>vegetativ,</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Ucraina;</w:t>
            </w:r>
          </w:p>
          <w:p w14:paraId="6D98D76A" w14:textId="18901EA0"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butașilor</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specia</w:t>
            </w:r>
            <w:r w:rsidR="00BE1E32" w:rsidRPr="000B141A">
              <w:rPr>
                <w:rFonts w:eastAsia="Arial Unicode MS"/>
                <w:lang w:val="ro-MD"/>
              </w:rPr>
              <w:t xml:space="preserve"> </w:t>
            </w:r>
            <w:r w:rsidRPr="000B141A">
              <w:rPr>
                <w:rStyle w:val="italics"/>
                <w:rFonts w:eastAsia="Arial Unicode MS"/>
                <w:i/>
                <w:iCs/>
                <w:lang w:val="ro-MD"/>
              </w:rPr>
              <w:t>Malus</w:t>
            </w:r>
            <w:r w:rsidR="00BE1E32" w:rsidRPr="000B141A">
              <w:rPr>
                <w:rStyle w:val="italics"/>
                <w:rFonts w:eastAsia="Arial Unicode MS"/>
                <w:i/>
                <w:iCs/>
                <w:lang w:val="ro-MD"/>
              </w:rPr>
              <w:t xml:space="preserve"> </w:t>
            </w:r>
            <w:r w:rsidRPr="000B141A">
              <w:rPr>
                <w:rStyle w:val="italics"/>
                <w:rFonts w:eastAsia="Arial Unicode MS"/>
                <w:i/>
                <w:iCs/>
                <w:lang w:val="ro-MD"/>
              </w:rPr>
              <w:t>domestica</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vârsta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an,</w:t>
            </w:r>
            <w:r w:rsidR="00BE1E32" w:rsidRPr="000B141A">
              <w:rPr>
                <w:rFonts w:eastAsia="Arial Unicode MS"/>
                <w:lang w:val="ro-MD"/>
              </w:rPr>
              <w:t xml:space="preserve"> </w:t>
            </w:r>
            <w:r w:rsidRPr="000B141A">
              <w:rPr>
                <w:rFonts w:eastAsia="Arial Unicode MS"/>
                <w:lang w:val="ro-MD"/>
              </w:rPr>
              <w:t>fără</w:t>
            </w:r>
            <w:r w:rsidR="00BE1E32" w:rsidRPr="000B141A">
              <w:rPr>
                <w:rFonts w:eastAsia="Arial Unicode MS"/>
                <w:lang w:val="ro-MD"/>
              </w:rPr>
              <w:t xml:space="preserve"> </w:t>
            </w:r>
            <w:r w:rsidRPr="000B141A">
              <w:rPr>
                <w:rFonts w:eastAsia="Arial Unicode MS"/>
                <w:lang w:val="ro-MD"/>
              </w:rPr>
              <w:t>frunze,</w:t>
            </w:r>
            <w:r w:rsidR="00BE1E32" w:rsidRPr="000B141A">
              <w:rPr>
                <w:rFonts w:eastAsia="Arial Unicode MS"/>
                <w:lang w:val="ro-MD"/>
              </w:rPr>
              <w:t xml:space="preserve"> </w:t>
            </w:r>
            <w:r w:rsidRPr="000B141A">
              <w:rPr>
                <w:rFonts w:eastAsia="Arial Unicode MS"/>
                <w:lang w:val="ro-MD"/>
              </w:rPr>
              <w:t>originari</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Regatul</w:t>
            </w:r>
            <w:r w:rsidR="00BE1E32" w:rsidRPr="000B141A">
              <w:rPr>
                <w:rFonts w:eastAsia="Arial Unicode MS"/>
                <w:lang w:val="ro-MD"/>
              </w:rPr>
              <w:t xml:space="preserve"> </w:t>
            </w:r>
            <w:r w:rsidRPr="000B141A">
              <w:rPr>
                <w:rFonts w:eastAsia="Arial Unicode MS"/>
                <w:lang w:val="ro-MD"/>
              </w:rPr>
              <w:t>Unit;</w:t>
            </w:r>
          </w:p>
          <w:p w14:paraId="1B8CED9A" w14:textId="62C29E26"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specia</w:t>
            </w:r>
            <w:r w:rsidR="00BE1E32" w:rsidRPr="000B141A">
              <w:rPr>
                <w:rFonts w:eastAsia="Arial Unicode MS"/>
                <w:lang w:val="ro-MD"/>
              </w:rPr>
              <w:t xml:space="preserve"> </w:t>
            </w:r>
            <w:r w:rsidRPr="000B141A">
              <w:rPr>
                <w:rStyle w:val="italics"/>
                <w:rFonts w:eastAsia="Arial Unicode MS"/>
                <w:i/>
                <w:iCs/>
                <w:lang w:val="ro-MD"/>
              </w:rPr>
              <w:t>Malus</w:t>
            </w:r>
            <w:r w:rsidR="00BE1E32" w:rsidRPr="000B141A">
              <w:rPr>
                <w:rStyle w:val="italics"/>
                <w:rFonts w:eastAsia="Arial Unicode MS"/>
                <w:i/>
                <w:iCs/>
                <w:lang w:val="ro-MD"/>
              </w:rPr>
              <w:t xml:space="preserve"> </w:t>
            </w:r>
            <w:r w:rsidRPr="000B141A">
              <w:rPr>
                <w:rStyle w:val="italics"/>
                <w:rFonts w:eastAsia="Arial Unicode MS"/>
                <w:i/>
                <w:iCs/>
                <w:lang w:val="ro-MD"/>
              </w:rPr>
              <w:t>domestica</w:t>
            </w:r>
            <w:r w:rsidRPr="000B141A">
              <w:rPr>
                <w:rFonts w:eastAsia="Arial Unicode MS"/>
                <w:lang w:val="ro-MD"/>
              </w:rPr>
              <w:t>,</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vârsta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șapte</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Regatul</w:t>
            </w:r>
            <w:r w:rsidR="00BE1E32" w:rsidRPr="000B141A">
              <w:rPr>
                <w:rFonts w:eastAsia="Arial Unicode MS"/>
                <w:lang w:val="ro-MD"/>
              </w:rPr>
              <w:t xml:space="preserve"> </w:t>
            </w:r>
            <w:r w:rsidRPr="000B141A">
              <w:rPr>
                <w:rFonts w:eastAsia="Arial Unicode MS"/>
                <w:lang w:val="ro-MD"/>
              </w:rPr>
              <w:t>Unit;</w:t>
            </w:r>
          </w:p>
          <w:p w14:paraId="0883FC99" w14:textId="77A391FD"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specia</w:t>
            </w:r>
            <w:r w:rsidR="00BE1E32" w:rsidRPr="000B141A">
              <w:rPr>
                <w:rFonts w:eastAsia="Arial Unicode MS"/>
                <w:lang w:val="ro-MD"/>
              </w:rPr>
              <w:t xml:space="preserve"> </w:t>
            </w:r>
            <w:r w:rsidRPr="000B141A">
              <w:rPr>
                <w:rStyle w:val="italics"/>
                <w:rFonts w:eastAsia="Arial Unicode MS"/>
                <w:i/>
                <w:iCs/>
                <w:lang w:val="ro-MD"/>
              </w:rPr>
              <w:t>Malus</w:t>
            </w:r>
            <w:r w:rsidR="00BE1E32" w:rsidRPr="000B141A">
              <w:rPr>
                <w:rStyle w:val="italics"/>
                <w:rFonts w:eastAsia="Arial Unicode MS"/>
                <w:i/>
                <w:iCs/>
                <w:lang w:val="ro-MD"/>
              </w:rPr>
              <w:t xml:space="preserve"> </w:t>
            </w:r>
            <w:r w:rsidRPr="000B141A">
              <w:rPr>
                <w:rStyle w:val="italics"/>
                <w:rFonts w:eastAsia="Arial Unicode MS"/>
                <w:i/>
                <w:iCs/>
                <w:lang w:val="ro-MD"/>
              </w:rPr>
              <w:t>sylvestris</w:t>
            </w:r>
            <w:r w:rsidRPr="000B141A">
              <w:rPr>
                <w:rFonts w:eastAsia="Arial Unicode MS"/>
                <w:lang w:val="ro-MD"/>
              </w:rPr>
              <w:t>,</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vârsta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șapte</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diametru</w:t>
            </w:r>
            <w:r w:rsidR="00BE1E32" w:rsidRPr="000B141A">
              <w:rPr>
                <w:rFonts w:eastAsia="Arial Unicode MS"/>
                <w:lang w:val="ro-MD"/>
              </w:rPr>
              <w:t xml:space="preserve"> </w:t>
            </w:r>
            <w:r w:rsidRPr="000B141A">
              <w:rPr>
                <w:rFonts w:eastAsia="Arial Unicode MS"/>
                <w:lang w:val="ro-MD"/>
              </w:rPr>
              <w:t>maxim</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40</w:t>
            </w:r>
            <w:r w:rsidR="00BE1E32" w:rsidRPr="000B141A">
              <w:rPr>
                <w:rFonts w:eastAsia="Arial Unicode MS"/>
                <w:lang w:val="ro-MD"/>
              </w:rPr>
              <w:t xml:space="preserve"> </w:t>
            </w:r>
            <w:r w:rsidRPr="000B141A">
              <w:rPr>
                <w:rFonts w:eastAsia="Arial Unicode MS"/>
                <w:lang w:val="ro-MD"/>
              </w:rPr>
              <w:t>mm</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baza</w:t>
            </w:r>
            <w:r w:rsidR="00BE1E32" w:rsidRPr="000B141A">
              <w:rPr>
                <w:rFonts w:eastAsia="Arial Unicode MS"/>
                <w:lang w:val="ro-MD"/>
              </w:rPr>
              <w:t xml:space="preserve"> </w:t>
            </w:r>
            <w:r w:rsidRPr="000B141A">
              <w:rPr>
                <w:rFonts w:eastAsia="Arial Unicode MS"/>
                <w:lang w:val="ro-MD"/>
              </w:rPr>
              <w:t>tulpinii,</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Regatul</w:t>
            </w:r>
            <w:r w:rsidR="00BE1E32" w:rsidRPr="000B141A">
              <w:rPr>
                <w:rFonts w:eastAsia="Arial Unicode MS"/>
                <w:lang w:val="ro-MD"/>
              </w:rPr>
              <w:t xml:space="preserve"> </w:t>
            </w:r>
            <w:r w:rsidRPr="000B141A">
              <w:rPr>
                <w:rFonts w:eastAsia="Arial Unicode MS"/>
                <w:lang w:val="ro-MD"/>
              </w:rPr>
              <w:t>Unit;</w:t>
            </w:r>
          </w:p>
          <w:p w14:paraId="4A7E3048" w14:textId="3A505A91"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altoite</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specia</w:t>
            </w:r>
            <w:r w:rsidR="00BE1E32" w:rsidRPr="000B141A">
              <w:rPr>
                <w:rFonts w:eastAsia="Arial Unicode MS"/>
                <w:lang w:val="ro-MD"/>
              </w:rPr>
              <w:t xml:space="preserve"> </w:t>
            </w:r>
            <w:r w:rsidRPr="000B141A">
              <w:rPr>
                <w:rStyle w:val="italics"/>
                <w:rFonts w:eastAsia="Arial Unicode MS"/>
                <w:i/>
                <w:iCs/>
                <w:lang w:val="ro-MD"/>
              </w:rPr>
              <w:t>Malus</w:t>
            </w:r>
            <w:r w:rsidR="00BE1E32" w:rsidRPr="000B141A">
              <w:rPr>
                <w:rStyle w:val="italics"/>
                <w:rFonts w:eastAsia="Arial Unicode MS"/>
                <w:i/>
                <w:iCs/>
                <w:lang w:val="ro-MD"/>
              </w:rPr>
              <w:t xml:space="preserve"> </w:t>
            </w:r>
            <w:r w:rsidRPr="000B141A">
              <w:rPr>
                <w:rStyle w:val="italics"/>
                <w:rFonts w:eastAsia="Arial Unicode MS"/>
                <w:i/>
                <w:iCs/>
                <w:lang w:val="ro-MD"/>
              </w:rPr>
              <w:t>domestica</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vârsta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doi</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rădăcini</w:t>
            </w:r>
            <w:r w:rsidR="00BE1E32" w:rsidRPr="000B141A">
              <w:rPr>
                <w:rFonts w:eastAsia="Arial Unicode MS"/>
                <w:lang w:val="ro-MD"/>
              </w:rPr>
              <w:t xml:space="preserve"> </w:t>
            </w:r>
            <w:r w:rsidRPr="000B141A">
              <w:rPr>
                <w:rFonts w:eastAsia="Arial Unicode MS"/>
                <w:lang w:val="ro-MD"/>
              </w:rPr>
              <w:t>nude,</w:t>
            </w:r>
            <w:r w:rsidR="00BE1E32" w:rsidRPr="000B141A">
              <w:rPr>
                <w:rFonts w:eastAsia="Arial Unicode MS"/>
                <w:lang w:val="ro-MD"/>
              </w:rPr>
              <w:t xml:space="preserve"> </w:t>
            </w:r>
            <w:r w:rsidRPr="000B141A">
              <w:rPr>
                <w:rFonts w:eastAsia="Arial Unicode MS"/>
                <w:lang w:val="ro-MD"/>
              </w:rPr>
              <w:t>fără</w:t>
            </w:r>
            <w:r w:rsidR="00BE1E32" w:rsidRPr="000B141A">
              <w:rPr>
                <w:rFonts w:eastAsia="Arial Unicode MS"/>
                <w:lang w:val="ro-MD"/>
              </w:rPr>
              <w:t xml:space="preserve"> </w:t>
            </w:r>
            <w:r w:rsidRPr="000B141A">
              <w:rPr>
                <w:rFonts w:eastAsia="Arial Unicode MS"/>
                <w:lang w:val="ro-MD"/>
              </w:rPr>
              <w:t>frunze,</w:t>
            </w:r>
            <w:r w:rsidR="00BE1E32" w:rsidRPr="000B141A">
              <w:rPr>
                <w:rFonts w:eastAsia="Arial Unicode MS"/>
                <w:lang w:val="ro-MD"/>
              </w:rPr>
              <w:t xml:space="preserve"> </w:t>
            </w:r>
            <w:r w:rsidRPr="000B141A">
              <w:rPr>
                <w:rFonts w:eastAsia="Arial Unicode MS"/>
                <w:lang w:val="ro-MD"/>
              </w:rPr>
              <w:t>aflate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repaus</w:t>
            </w:r>
            <w:r w:rsidR="00BE1E32" w:rsidRPr="000B141A">
              <w:rPr>
                <w:rFonts w:eastAsia="Arial Unicode MS"/>
                <w:lang w:val="ro-MD"/>
              </w:rPr>
              <w:t xml:space="preserve"> </w:t>
            </w:r>
            <w:r w:rsidRPr="000B141A">
              <w:rPr>
                <w:rFonts w:eastAsia="Arial Unicode MS"/>
                <w:lang w:val="ro-MD"/>
              </w:rPr>
              <w:t>vegetativ,</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Bosnia</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Herțegovina;</w:t>
            </w:r>
          </w:p>
          <w:p w14:paraId="660F048F" w14:textId="66E7F90B"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ramurilor</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rod</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altoaielor,</w:t>
            </w:r>
            <w:r w:rsidR="00BE1E32" w:rsidRPr="000B141A">
              <w:rPr>
                <w:rFonts w:eastAsia="Arial Unicode MS"/>
                <w:lang w:val="ro-MD"/>
              </w:rPr>
              <w:t xml:space="preserve"> </w:t>
            </w:r>
            <w:r w:rsidRPr="000B141A">
              <w:rPr>
                <w:rFonts w:eastAsia="Arial Unicode MS"/>
                <w:lang w:val="ro-MD"/>
              </w:rPr>
              <w:t>fără</w:t>
            </w:r>
            <w:r w:rsidR="00BE1E32" w:rsidRPr="000B141A">
              <w:rPr>
                <w:rFonts w:eastAsia="Arial Unicode MS"/>
                <w:lang w:val="ro-MD"/>
              </w:rPr>
              <w:t xml:space="preserve"> </w:t>
            </w:r>
            <w:r w:rsidRPr="000B141A">
              <w:rPr>
                <w:rFonts w:eastAsia="Arial Unicode MS"/>
                <w:lang w:val="ro-MD"/>
              </w:rPr>
              <w:t>frunze,</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vârsta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an,</w:t>
            </w:r>
            <w:r w:rsidR="00BE1E32" w:rsidRPr="000B141A">
              <w:rPr>
                <w:rFonts w:eastAsia="Arial Unicode MS"/>
                <w:lang w:val="ro-MD"/>
              </w:rPr>
              <w:t xml:space="preserve"> </w:t>
            </w:r>
            <w:r w:rsidRPr="000B141A">
              <w:rPr>
                <w:rFonts w:eastAsia="Arial Unicode MS"/>
                <w:lang w:val="ro-MD"/>
              </w:rPr>
              <w:t>aparținând</w:t>
            </w:r>
            <w:r w:rsidR="00BE1E32" w:rsidRPr="000B141A">
              <w:rPr>
                <w:rFonts w:eastAsia="Arial Unicode MS"/>
                <w:lang w:val="ro-MD"/>
              </w:rPr>
              <w:t xml:space="preserve"> </w:t>
            </w:r>
            <w:r w:rsidRPr="000B141A">
              <w:rPr>
                <w:rFonts w:eastAsia="Arial Unicode MS"/>
                <w:lang w:val="ro-MD"/>
              </w:rPr>
              <w:t>specie</w:t>
            </w:r>
            <w:r w:rsidR="00BE1E32" w:rsidRPr="000B141A">
              <w:rPr>
                <w:rFonts w:eastAsia="Arial Unicode MS"/>
                <w:lang w:val="ro-MD"/>
              </w:rPr>
              <w:t xml:space="preserve"> </w:t>
            </w:r>
            <w:r w:rsidRPr="000B141A">
              <w:rPr>
                <w:rStyle w:val="italics"/>
                <w:rFonts w:eastAsia="Arial Unicode MS"/>
                <w:i/>
                <w:iCs/>
                <w:lang w:val="ro-MD"/>
              </w:rPr>
              <w:t>Malus</w:t>
            </w:r>
            <w:r w:rsidR="00BE1E32" w:rsidRPr="000B141A">
              <w:rPr>
                <w:rStyle w:val="italics"/>
                <w:rFonts w:eastAsia="Arial Unicode MS"/>
                <w:i/>
                <w:iCs/>
                <w:lang w:val="ro-MD"/>
              </w:rPr>
              <w:t xml:space="preserve"> </w:t>
            </w:r>
            <w:r w:rsidRPr="000B141A">
              <w:rPr>
                <w:rStyle w:val="italics"/>
                <w:rFonts w:eastAsia="Arial Unicode MS"/>
                <w:i/>
                <w:iCs/>
                <w:lang w:val="ro-MD"/>
              </w:rPr>
              <w:t>domestica</w:t>
            </w:r>
            <w:r w:rsidRPr="000B141A">
              <w:rPr>
                <w:rFonts w:eastAsia="Arial Unicode MS"/>
                <w:lang w:val="ro-MD"/>
              </w:rPr>
              <w:t>,</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Turcia;</w:t>
            </w:r>
          </w:p>
          <w:p w14:paraId="692EC9F3" w14:textId="2F8F981B" w:rsidR="002B3F33" w:rsidRPr="000B141A" w:rsidRDefault="002B3F33" w:rsidP="007C186A">
            <w:pPr>
              <w:pStyle w:val="item-none"/>
              <w:shd w:val="clear" w:color="auto" w:fill="FFFFFF"/>
              <w:spacing w:before="0" w:beforeAutospacing="0" w:after="0" w:afterAutospacing="0" w:line="276" w:lineRule="auto"/>
              <w:ind w:firstLine="709"/>
              <w:contextualSpacing/>
              <w:jc w:val="both"/>
              <w:rPr>
                <w:rFonts w:eastAsia="Arial Unicode MS"/>
                <w:lang w:val="ro-MD"/>
              </w:rPr>
            </w:pPr>
            <w:r w:rsidRPr="000B141A">
              <w:rPr>
                <w:rFonts w:eastAsia="Arial Unicode MS"/>
                <w:lang w:val="ro-MD"/>
              </w:rPr>
              <w:t>plantelor</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specia</w:t>
            </w:r>
            <w:r w:rsidR="00BE1E32" w:rsidRPr="000B141A">
              <w:rPr>
                <w:rFonts w:eastAsia="Arial Unicode MS"/>
                <w:lang w:val="ro-MD"/>
              </w:rPr>
              <w:t xml:space="preserve"> </w:t>
            </w:r>
            <w:r w:rsidRPr="000B141A">
              <w:rPr>
                <w:rStyle w:val="italics"/>
                <w:rFonts w:eastAsia="Arial Unicode MS"/>
                <w:i/>
                <w:iCs/>
                <w:lang w:val="ro-MD"/>
              </w:rPr>
              <w:t>Malus</w:t>
            </w:r>
            <w:r w:rsidR="00BE1E32" w:rsidRPr="000B141A">
              <w:rPr>
                <w:rStyle w:val="italics"/>
                <w:rFonts w:eastAsia="Arial Unicode MS"/>
                <w:i/>
                <w:iCs/>
                <w:lang w:val="ro-MD"/>
              </w:rPr>
              <w:t xml:space="preserve"> </w:t>
            </w:r>
            <w:r w:rsidRPr="000B141A">
              <w:rPr>
                <w:rStyle w:val="italics"/>
                <w:rFonts w:eastAsia="Arial Unicode MS"/>
                <w:i/>
                <w:iCs/>
                <w:lang w:val="ro-MD"/>
              </w:rPr>
              <w:t>domestica</w:t>
            </w:r>
            <w:r w:rsidRPr="000B141A">
              <w:rPr>
                <w:rFonts w:eastAsia="Arial Unicode MS"/>
                <w:lang w:val="ro-MD"/>
              </w:rPr>
              <w:t>,</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rădăcini</w:t>
            </w:r>
            <w:r w:rsidR="00BE1E32" w:rsidRPr="000B141A">
              <w:rPr>
                <w:rFonts w:eastAsia="Arial Unicode MS"/>
                <w:lang w:val="ro-MD"/>
              </w:rPr>
              <w:t xml:space="preserve"> </w:t>
            </w:r>
            <w:r w:rsidRPr="000B141A">
              <w:rPr>
                <w:rFonts w:eastAsia="Arial Unicode MS"/>
                <w:lang w:val="ro-MD"/>
              </w:rPr>
              <w:t>expuse,</w:t>
            </w:r>
            <w:r w:rsidR="00BE1E32" w:rsidRPr="000B141A">
              <w:rPr>
                <w:rFonts w:eastAsia="Arial Unicode MS"/>
                <w:lang w:val="ro-MD"/>
              </w:rPr>
              <w:t xml:space="preserve"> </w:t>
            </w:r>
            <w:r w:rsidRPr="000B141A">
              <w:rPr>
                <w:rFonts w:eastAsia="Arial Unicode MS"/>
                <w:lang w:val="ro-MD"/>
              </w:rPr>
              <w:t>aflate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repaus</w:t>
            </w:r>
            <w:r w:rsidR="00BE1E32" w:rsidRPr="000B141A">
              <w:rPr>
                <w:rFonts w:eastAsia="Arial Unicode MS"/>
                <w:lang w:val="ro-MD"/>
              </w:rPr>
              <w:t xml:space="preserve"> </w:t>
            </w:r>
            <w:r w:rsidRPr="000B141A">
              <w:rPr>
                <w:rFonts w:eastAsia="Arial Unicode MS"/>
                <w:lang w:val="ro-MD"/>
              </w:rPr>
              <w:t>vegetativ,</w:t>
            </w:r>
            <w:r w:rsidR="00BE1E32" w:rsidRPr="000B141A">
              <w:rPr>
                <w:rFonts w:eastAsia="Arial Unicode MS"/>
                <w:lang w:val="ro-MD"/>
              </w:rPr>
              <w:t xml:space="preserve"> </w:t>
            </w:r>
            <w:r w:rsidRPr="000B141A">
              <w:rPr>
                <w:rFonts w:eastAsia="Arial Unicode MS"/>
                <w:lang w:val="ro-MD"/>
              </w:rPr>
              <w:t>fără</w:t>
            </w:r>
            <w:r w:rsidR="00BE1E32" w:rsidRPr="000B141A">
              <w:rPr>
                <w:rFonts w:eastAsia="Arial Unicode MS"/>
                <w:lang w:val="ro-MD"/>
              </w:rPr>
              <w:t xml:space="preserve"> </w:t>
            </w:r>
            <w:r w:rsidRPr="000B141A">
              <w:rPr>
                <w:rFonts w:eastAsia="Arial Unicode MS"/>
                <w:lang w:val="ro-MD"/>
              </w:rPr>
              <w:t>frunze</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diametru</w:t>
            </w:r>
            <w:r w:rsidR="00BE1E32" w:rsidRPr="000B141A">
              <w:rPr>
                <w:rFonts w:eastAsia="Arial Unicode MS"/>
                <w:lang w:val="ro-MD"/>
              </w:rPr>
              <w:t xml:space="preserve"> </w:t>
            </w:r>
            <w:r w:rsidRPr="000B141A">
              <w:rPr>
                <w:rFonts w:eastAsia="Arial Unicode MS"/>
                <w:lang w:val="ro-MD"/>
              </w:rPr>
              <w:t>maxim</w:t>
            </w:r>
            <w:r w:rsidR="00BE1E32" w:rsidRPr="000B141A">
              <w:rPr>
                <w:rFonts w:eastAsia="Arial Unicode MS"/>
                <w:lang w:val="ro-MD"/>
              </w:rPr>
              <w:t xml:space="preserve"> </w:t>
            </w:r>
            <w:r w:rsidRPr="000B141A">
              <w:rPr>
                <w:rFonts w:eastAsia="Arial Unicode MS"/>
                <w:lang w:val="ro-MD"/>
              </w:rPr>
              <w:t>al</w:t>
            </w:r>
            <w:r w:rsidR="00BE1E32" w:rsidRPr="000B141A">
              <w:rPr>
                <w:rFonts w:eastAsia="Arial Unicode MS"/>
                <w:lang w:val="ro-MD"/>
              </w:rPr>
              <w:t xml:space="preserve"> </w:t>
            </w:r>
            <w:r w:rsidRPr="000B141A">
              <w:rPr>
                <w:rFonts w:eastAsia="Arial Unicode MS"/>
                <w:lang w:val="ro-MD"/>
              </w:rPr>
              <w:t>tulpinii</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3</w:t>
            </w:r>
            <w:r w:rsidR="00BE1E32" w:rsidRPr="000B141A">
              <w:rPr>
                <w:rFonts w:eastAsia="Arial Unicode MS"/>
                <w:lang w:val="ro-MD"/>
              </w:rPr>
              <w:t xml:space="preserve"> </w:t>
            </w:r>
            <w:r w:rsidRPr="000B141A">
              <w:rPr>
                <w:rFonts w:eastAsia="Arial Unicode MS"/>
                <w:lang w:val="ro-MD"/>
              </w:rPr>
              <w:t>cm,</w:t>
            </w:r>
            <w:r w:rsidR="00BE1E32" w:rsidRPr="000B141A">
              <w:rPr>
                <w:rFonts w:eastAsia="Arial Unicode MS"/>
                <w:lang w:val="ro-MD"/>
              </w:rPr>
              <w:t xml:space="preserve"> </w:t>
            </w:r>
            <w:r w:rsidRPr="000B141A">
              <w:rPr>
                <w:rFonts w:eastAsia="Arial Unicode MS"/>
                <w:lang w:val="ro-MD"/>
              </w:rPr>
              <w:t>originare</w:t>
            </w:r>
            <w:r w:rsidR="00BE1E32" w:rsidRPr="000B141A">
              <w:rPr>
                <w:rFonts w:eastAsia="Arial Unicode MS"/>
                <w:lang w:val="ro-MD"/>
              </w:rPr>
              <w:t xml:space="preserve"> </w:t>
            </w:r>
            <w:r w:rsidRPr="000B141A">
              <w:rPr>
                <w:rFonts w:eastAsia="Arial Unicode MS"/>
                <w:lang w:val="ro-MD"/>
              </w:rPr>
              <w:t>din</w:t>
            </w:r>
            <w:r w:rsidR="00BE1E32" w:rsidRPr="000B141A">
              <w:rPr>
                <w:rFonts w:eastAsia="Arial Unicode MS"/>
                <w:lang w:val="ro-MD"/>
              </w:rPr>
              <w:t xml:space="preserve"> </w:t>
            </w:r>
            <w:r w:rsidRPr="000B141A">
              <w:rPr>
                <w:rFonts w:eastAsia="Arial Unicode MS"/>
                <w:lang w:val="ro-MD"/>
              </w:rPr>
              <w:t>Turcia.</w:t>
            </w:r>
          </w:p>
        </w:tc>
      </w:tr>
      <w:tr w:rsidR="00361BDA" w:rsidRPr="000B141A" w14:paraId="0008E55B"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DC4DCF" w14:textId="334351BD"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A1ECDF" w14:textId="0783B454"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Nerium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aparținând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Nerium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oleander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Turcia</w:t>
            </w:r>
            <w:r w:rsidR="00BE1E32" w:rsidRPr="000B141A">
              <w:rPr>
                <w:rFonts w:ascii="Times New Roman" w:hAnsi="Times New Roman" w:cs="Times New Roman"/>
                <w:b/>
                <w:bCs/>
                <w:sz w:val="24"/>
                <w:szCs w:val="24"/>
                <w:lang w:val="ro-MD"/>
              </w:rPr>
              <w:t xml:space="preserve"> </w:t>
            </w:r>
          </w:p>
        </w:tc>
      </w:tr>
      <w:tr w:rsidR="00361BDA" w:rsidRPr="000B141A" w14:paraId="104BA33C"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538C54" w14:textId="24B541BB"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3B5C2A" w14:textId="448C4223"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Persea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Mill.,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mediu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Persea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americana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Mill.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butașilor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nerădăcinoși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destinați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Persea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americana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Mill.,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Israel</w:t>
            </w:r>
          </w:p>
        </w:tc>
      </w:tr>
      <w:tr w:rsidR="00361BDA" w:rsidRPr="000B141A" w14:paraId="12C16A29"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C1DE75" w14:textId="3B35F93E"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80080B" w14:textId="266B99BB"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Style w:val="italics"/>
                <w:rFonts w:ascii="Times New Roman" w:eastAsia="Arial Unicode MS" w:hAnsi="Times New Roman" w:cs="Times New Roman"/>
                <w:i/>
                <w:iCs/>
                <w:sz w:val="24"/>
                <w:szCs w:val="24"/>
                <w:shd w:val="clear" w:color="auto" w:fill="FFFFFF"/>
                <w:lang w:val="ro-MD"/>
              </w:rPr>
              <w:t>Populus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cu</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excepția</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plantelor</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destinate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plantării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Populus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alba</w:t>
            </w:r>
            <w:r w:rsidRPr="000B141A">
              <w:rPr>
                <w:rFonts w:ascii="Times New Roman" w:eastAsia="Arial Unicode MS" w:hAnsi="Times New Roman" w:cs="Times New Roman"/>
                <w:sz w:val="24"/>
                <w:szCs w:val="24"/>
                <w:shd w:val="clear" w:color="auto" w:fill="FFFFFF"/>
                <w:lang w:val="ro-MD"/>
              </w:rPr>
              <w:t>,</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Populus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nigra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și</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Populus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tremula</w:t>
            </w:r>
            <w:r w:rsidRPr="000B141A">
              <w:rPr>
                <w:rFonts w:ascii="Times New Roman" w:eastAsia="Arial Unicode MS" w:hAnsi="Times New Roman" w:cs="Times New Roman"/>
                <w:sz w:val="24"/>
                <w:szCs w:val="24"/>
                <w:shd w:val="clear" w:color="auto" w:fill="FFFFFF"/>
                <w:lang w:val="ro-MD"/>
              </w:rPr>
              <w:t>,</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originare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din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Regatul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Unit.</w:t>
            </w:r>
          </w:p>
        </w:tc>
      </w:tr>
      <w:tr w:rsidR="00361BDA" w:rsidRPr="000B141A" w14:paraId="03CECACE"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126A68" w14:textId="49827923"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89F551" w14:textId="77777777" w:rsidR="00A30D19" w:rsidRPr="000B141A" w:rsidRDefault="00A30D19" w:rsidP="007C186A">
            <w:pPr>
              <w:shd w:val="clear" w:color="auto" w:fill="FFFFFF"/>
              <w:spacing w:line="276" w:lineRule="auto"/>
              <w:ind w:left="45" w:firstLine="713"/>
              <w:contextualSpacing/>
              <w:jc w:val="both"/>
              <w:rPr>
                <w:rFonts w:ascii="Times New Roman" w:eastAsia="Arial Unicode MS" w:hAnsi="Times New Roman" w:cs="Times New Roman"/>
                <w:sz w:val="24"/>
                <w:szCs w:val="24"/>
                <w:lang w:val="ro-RO"/>
              </w:rPr>
            </w:pPr>
            <w:r w:rsidRPr="000B141A">
              <w:rPr>
                <w:rFonts w:ascii="Times New Roman" w:eastAsia="Arial Unicode MS" w:hAnsi="Times New Roman" w:cs="Times New Roman"/>
                <w:i/>
                <w:iCs/>
                <w:sz w:val="24"/>
                <w:szCs w:val="24"/>
                <w:lang w:val="ro-RO"/>
              </w:rPr>
              <w:t>Prunus</w:t>
            </w:r>
            <w:r w:rsidRPr="000B141A">
              <w:rPr>
                <w:rFonts w:ascii="Times New Roman" w:eastAsia="Arial Unicode MS" w:hAnsi="Times New Roman" w:cs="Times New Roman"/>
                <w:sz w:val="24"/>
                <w:szCs w:val="24"/>
                <w:lang w:val="ro-RO"/>
              </w:rPr>
              <w:t xml:space="preserve"> L., cu excepția:</w:t>
            </w:r>
          </w:p>
          <w:p w14:paraId="2294EC95" w14:textId="77777777" w:rsidR="00A30D19" w:rsidRPr="000B141A" w:rsidRDefault="00A30D19" w:rsidP="007C186A">
            <w:pPr>
              <w:shd w:val="clear" w:color="auto" w:fill="FFFFFF"/>
              <w:spacing w:line="276" w:lineRule="auto"/>
              <w:ind w:left="45" w:firstLine="713"/>
              <w:contextualSpacing/>
              <w:jc w:val="both"/>
              <w:rPr>
                <w:rFonts w:ascii="Times New Roman" w:hAnsi="Times New Roman" w:cs="Times New Roman"/>
                <w:sz w:val="24"/>
                <w:szCs w:val="24"/>
                <w:lang w:val="ro-RO"/>
              </w:rPr>
            </w:pPr>
            <w:r w:rsidRPr="000B141A">
              <w:rPr>
                <w:rFonts w:ascii="Times New Roman" w:hAnsi="Times New Roman" w:cs="Times New Roman"/>
                <w:sz w:val="24"/>
                <w:szCs w:val="24"/>
                <w:lang w:val="ro-RO"/>
              </w:rPr>
              <w:t xml:space="preserve">plantelor de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domestica</w:t>
            </w:r>
            <w:r w:rsidRPr="000B141A">
              <w:rPr>
                <w:rFonts w:ascii="Times New Roman" w:hAnsi="Times New Roman" w:cs="Times New Roman"/>
                <w:sz w:val="24"/>
                <w:szCs w:val="24"/>
                <w:lang w:val="ro-RO"/>
              </w:rPr>
              <w:t xml:space="preserve"> destinate plantării, cu rădăcini goale, în repaus vegetativ, fără frunze, altoite pe portaltoaie de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cerasifera</w:t>
            </w:r>
            <w:r w:rsidRPr="000B141A">
              <w:rPr>
                <w:rFonts w:ascii="Times New Roman" w:hAnsi="Times New Roman" w:cs="Times New Roman"/>
                <w:sz w:val="24"/>
                <w:szCs w:val="24"/>
                <w:lang w:val="ro-RO"/>
              </w:rPr>
              <w:t xml:space="preserve"> originare din Ucraina;</w:t>
            </w:r>
          </w:p>
          <w:p w14:paraId="4644E6E5" w14:textId="77777777" w:rsidR="00A30D19" w:rsidRPr="000B141A" w:rsidRDefault="00A30D19" w:rsidP="007C186A">
            <w:pPr>
              <w:shd w:val="clear" w:color="auto" w:fill="FFFFFF"/>
              <w:spacing w:line="276" w:lineRule="auto"/>
              <w:ind w:left="45" w:firstLine="713"/>
              <w:contextualSpacing/>
              <w:jc w:val="both"/>
              <w:rPr>
                <w:rFonts w:ascii="Times New Roman" w:hAnsi="Times New Roman" w:cs="Times New Roman"/>
                <w:sz w:val="24"/>
                <w:szCs w:val="24"/>
                <w:lang w:val="ro-RO"/>
              </w:rPr>
            </w:pPr>
            <w:r w:rsidRPr="000B141A">
              <w:rPr>
                <w:rFonts w:ascii="Times New Roman" w:hAnsi="Times New Roman" w:cs="Times New Roman"/>
                <w:sz w:val="24"/>
                <w:szCs w:val="24"/>
                <w:lang w:val="ro-RO"/>
              </w:rPr>
              <w:lastRenderedPageBreak/>
              <w:t xml:space="preserve">butașilor nerădăcinoși de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persica</w:t>
            </w:r>
            <w:r w:rsidRPr="000B141A">
              <w:rPr>
                <w:rFonts w:ascii="Times New Roman" w:hAnsi="Times New Roman" w:cs="Times New Roman"/>
                <w:sz w:val="24"/>
                <w:szCs w:val="24"/>
                <w:lang w:val="ro-RO"/>
              </w:rPr>
              <w:t xml:space="preserve"> și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dulcis</w:t>
            </w:r>
            <w:r w:rsidRPr="000B141A">
              <w:rPr>
                <w:rFonts w:ascii="Times New Roman" w:hAnsi="Times New Roman" w:cs="Times New Roman"/>
                <w:sz w:val="24"/>
                <w:szCs w:val="24"/>
                <w:lang w:val="ro-RO"/>
              </w:rPr>
              <w:t>, în vârstă de până la 2 ani, în repaus vegetativ, fără frunze, originari din Turcia;</w:t>
            </w:r>
          </w:p>
          <w:p w14:paraId="5C5AC611" w14:textId="77777777" w:rsidR="00A30D19" w:rsidRPr="000B141A" w:rsidRDefault="00A30D19" w:rsidP="007C186A">
            <w:pPr>
              <w:shd w:val="clear" w:color="auto" w:fill="FFFFFF"/>
              <w:spacing w:line="276" w:lineRule="auto"/>
              <w:ind w:left="45" w:firstLine="713"/>
              <w:contextualSpacing/>
              <w:jc w:val="both"/>
              <w:rPr>
                <w:rFonts w:ascii="Times New Roman" w:hAnsi="Times New Roman" w:cs="Times New Roman"/>
                <w:sz w:val="24"/>
                <w:szCs w:val="24"/>
                <w:lang w:val="ro-RO"/>
              </w:rPr>
            </w:pPr>
            <w:r w:rsidRPr="000B141A">
              <w:rPr>
                <w:rFonts w:ascii="Times New Roman" w:hAnsi="Times New Roman" w:cs="Times New Roman"/>
                <w:sz w:val="24"/>
                <w:szCs w:val="24"/>
                <w:lang w:val="ro-RO"/>
              </w:rPr>
              <w:t xml:space="preserve">plantelor din speciile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persica,</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dulcis,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armeniaca</w:t>
            </w:r>
            <w:r w:rsidRPr="000B141A">
              <w:rPr>
                <w:rFonts w:ascii="Times New Roman" w:hAnsi="Times New Roman" w:cs="Times New Roman"/>
                <w:sz w:val="24"/>
                <w:szCs w:val="24"/>
                <w:lang w:val="ro-RO"/>
              </w:rPr>
              <w:t xml:space="preserve"> și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davidiana</w:t>
            </w:r>
            <w:r w:rsidRPr="000B141A">
              <w:rPr>
                <w:rFonts w:ascii="Times New Roman" w:hAnsi="Times New Roman" w:cs="Times New Roman"/>
                <w:sz w:val="24"/>
                <w:szCs w:val="24"/>
                <w:lang w:val="ro-RO"/>
              </w:rPr>
              <w:t>, destinate plantării, în vârstă de până la 2 ani, cu rădăcini goale, în repaus vegetativ, fără frunze, originare din Turcia;</w:t>
            </w:r>
          </w:p>
          <w:p w14:paraId="216D6314" w14:textId="77777777" w:rsidR="00A30D19" w:rsidRPr="000B141A" w:rsidRDefault="00A30D19" w:rsidP="007C186A">
            <w:pPr>
              <w:shd w:val="clear" w:color="auto" w:fill="FFFFFF"/>
              <w:spacing w:line="276" w:lineRule="auto"/>
              <w:ind w:left="45" w:firstLine="713"/>
              <w:contextualSpacing/>
              <w:jc w:val="both"/>
              <w:rPr>
                <w:rFonts w:ascii="Times New Roman" w:hAnsi="Times New Roman" w:cs="Times New Roman"/>
                <w:sz w:val="24"/>
                <w:szCs w:val="24"/>
                <w:lang w:val="ro-RO"/>
              </w:rPr>
            </w:pPr>
            <w:r w:rsidRPr="000B141A">
              <w:rPr>
                <w:rFonts w:ascii="Times New Roman" w:hAnsi="Times New Roman" w:cs="Times New Roman"/>
                <w:sz w:val="24"/>
                <w:szCs w:val="24"/>
                <w:lang w:val="ro-RO"/>
              </w:rPr>
              <w:t xml:space="preserve">plantelor destinate plantării de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avium,</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canescens,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cerasus</w:t>
            </w:r>
            <w:r w:rsidRPr="000B141A">
              <w:rPr>
                <w:rFonts w:ascii="Times New Roman" w:hAnsi="Times New Roman" w:cs="Times New Roman"/>
                <w:sz w:val="24"/>
                <w:szCs w:val="24"/>
                <w:lang w:val="ro-RO"/>
              </w:rPr>
              <w:t xml:space="preserve"> și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pseudocerasus</w:t>
            </w:r>
            <w:r w:rsidRPr="000B141A">
              <w:rPr>
                <w:rFonts w:ascii="Times New Roman" w:hAnsi="Times New Roman" w:cs="Times New Roman"/>
                <w:sz w:val="24"/>
                <w:szCs w:val="24"/>
                <w:lang w:val="ro-RO"/>
              </w:rPr>
              <w:t xml:space="preserve"> originare din Regatul Unit;</w:t>
            </w:r>
          </w:p>
          <w:p w14:paraId="7C7EB521" w14:textId="77777777" w:rsidR="00A30D19" w:rsidRPr="000B141A" w:rsidRDefault="00A30D19" w:rsidP="007C186A">
            <w:pPr>
              <w:shd w:val="clear" w:color="auto" w:fill="FFFFFF"/>
              <w:spacing w:line="276" w:lineRule="auto"/>
              <w:ind w:left="45" w:firstLine="713"/>
              <w:contextualSpacing/>
              <w:jc w:val="both"/>
              <w:rPr>
                <w:rFonts w:ascii="Times New Roman" w:hAnsi="Times New Roman" w:cs="Times New Roman"/>
                <w:sz w:val="24"/>
                <w:szCs w:val="24"/>
                <w:lang w:val="ro-RO"/>
              </w:rPr>
            </w:pPr>
            <w:r w:rsidRPr="000B141A">
              <w:rPr>
                <w:rFonts w:ascii="Times New Roman" w:hAnsi="Times New Roman" w:cs="Times New Roman"/>
                <w:sz w:val="24"/>
                <w:szCs w:val="24"/>
                <w:lang w:val="ro-RO"/>
              </w:rPr>
              <w:t xml:space="preserve">ramuri-altoi și altoi cu mugure de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spinosa</w:t>
            </w:r>
            <w:r w:rsidRPr="000B141A">
              <w:rPr>
                <w:rFonts w:ascii="Times New Roman" w:hAnsi="Times New Roman" w:cs="Times New Roman"/>
                <w:sz w:val="24"/>
                <w:szCs w:val="24"/>
                <w:lang w:val="ro-RO"/>
              </w:rPr>
              <w:t xml:space="preserve"> cu vârsta de până la 1 an, cu un diametru maxim de 12 mm, originare din Regatul Unit;</w:t>
            </w:r>
          </w:p>
          <w:p w14:paraId="23F79C0A" w14:textId="77777777" w:rsidR="00A30D19" w:rsidRPr="000B141A" w:rsidRDefault="00A30D19" w:rsidP="007C186A">
            <w:pPr>
              <w:shd w:val="clear" w:color="auto" w:fill="FFFFFF"/>
              <w:spacing w:line="276" w:lineRule="auto"/>
              <w:ind w:left="45" w:firstLine="713"/>
              <w:contextualSpacing/>
              <w:jc w:val="both"/>
              <w:rPr>
                <w:rFonts w:ascii="Times New Roman" w:hAnsi="Times New Roman" w:cs="Times New Roman"/>
                <w:sz w:val="24"/>
                <w:szCs w:val="24"/>
                <w:lang w:val="ro-RO"/>
              </w:rPr>
            </w:pPr>
            <w:r w:rsidRPr="000B141A">
              <w:rPr>
                <w:rFonts w:ascii="Times New Roman" w:hAnsi="Times New Roman" w:cs="Times New Roman"/>
                <w:sz w:val="24"/>
                <w:szCs w:val="24"/>
                <w:lang w:val="ro-RO"/>
              </w:rPr>
              <w:t xml:space="preserve">plantelor nealtoite destinate plantării, cu vârsta de până la 7 ani, de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spinosa</w:t>
            </w:r>
            <w:r w:rsidRPr="000B141A">
              <w:rPr>
                <w:rFonts w:ascii="Times New Roman" w:hAnsi="Times New Roman" w:cs="Times New Roman"/>
                <w:sz w:val="24"/>
                <w:szCs w:val="24"/>
                <w:lang w:val="ro-RO"/>
              </w:rPr>
              <w:t>, cu un diametru maxim de 40 mm la baza tulpinii, originare din Regatul Unit;</w:t>
            </w:r>
          </w:p>
          <w:p w14:paraId="6D29F895" w14:textId="77777777" w:rsidR="00A30D19" w:rsidRPr="000B141A" w:rsidRDefault="00A30D19" w:rsidP="007C186A">
            <w:pPr>
              <w:shd w:val="clear" w:color="auto" w:fill="FFFFFF"/>
              <w:spacing w:line="276" w:lineRule="auto"/>
              <w:ind w:left="45" w:firstLine="713"/>
              <w:contextualSpacing/>
              <w:jc w:val="both"/>
              <w:rPr>
                <w:rFonts w:ascii="Times New Roman" w:hAnsi="Times New Roman" w:cs="Times New Roman"/>
                <w:sz w:val="24"/>
                <w:szCs w:val="24"/>
                <w:lang w:val="ro-RO"/>
              </w:rPr>
            </w:pPr>
            <w:r w:rsidRPr="000B141A">
              <w:rPr>
                <w:rFonts w:ascii="Times New Roman" w:hAnsi="Times New Roman" w:cs="Times New Roman"/>
                <w:sz w:val="24"/>
                <w:szCs w:val="24"/>
                <w:lang w:val="ro-RO"/>
              </w:rPr>
              <w:t xml:space="preserve">a plantelor din speciile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armeniaca,</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avium,</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canescens,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cerasifera,</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cerasus,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davidiana,</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domestica,</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dulcis,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fontanesiana,</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persica,</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salicina,</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tomentosa</w:t>
            </w:r>
            <w:r w:rsidRPr="000B141A">
              <w:rPr>
                <w:rFonts w:ascii="Times New Roman" w:hAnsi="Times New Roman" w:cs="Times New Roman"/>
                <w:sz w:val="24"/>
                <w:szCs w:val="24"/>
                <w:lang w:val="ro-RO"/>
              </w:rPr>
              <w:t xml:space="preserve"> destinate plantării, în vârstă de până la 2 ani, cu rădăcini goale, fără frunze și hibrizi între speciile menționate anterior, cu un diametru maxim de 17 mm la baza tulpinii, originare din Moldova;</w:t>
            </w:r>
          </w:p>
          <w:p w14:paraId="7E325ADF" w14:textId="77777777" w:rsidR="00A30D19" w:rsidRPr="000B141A" w:rsidRDefault="00A30D19" w:rsidP="007C186A">
            <w:pPr>
              <w:shd w:val="clear" w:color="auto" w:fill="FFFFFF"/>
              <w:spacing w:line="276" w:lineRule="auto"/>
              <w:ind w:left="45" w:firstLine="713"/>
              <w:contextualSpacing/>
              <w:jc w:val="both"/>
              <w:rPr>
                <w:rFonts w:ascii="Times New Roman" w:eastAsia="Arial Unicode MS" w:hAnsi="Times New Roman" w:cs="Times New Roman"/>
                <w:sz w:val="24"/>
                <w:szCs w:val="24"/>
                <w:lang w:val="ro-RO"/>
              </w:rPr>
            </w:pPr>
            <w:r w:rsidRPr="000B141A">
              <w:rPr>
                <w:rFonts w:ascii="Times New Roman" w:hAnsi="Times New Roman" w:cs="Times New Roman"/>
                <w:sz w:val="24"/>
                <w:szCs w:val="24"/>
                <w:lang w:val="ro-RO"/>
              </w:rPr>
              <w:t xml:space="preserve">plantele de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cerasus</w:t>
            </w:r>
            <w:r w:rsidRPr="000B141A">
              <w:rPr>
                <w:rFonts w:ascii="Times New Roman" w:hAnsi="Times New Roman" w:cs="Times New Roman"/>
                <w:sz w:val="24"/>
                <w:szCs w:val="24"/>
                <w:lang w:val="ro-RO"/>
              </w:rPr>
              <w:t xml:space="preserve"> și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canescens</w:t>
            </w:r>
            <w:r w:rsidRPr="000B141A">
              <w:rPr>
                <w:rFonts w:ascii="Times New Roman" w:hAnsi="Times New Roman" w:cs="Times New Roman"/>
                <w:sz w:val="24"/>
                <w:szCs w:val="24"/>
                <w:lang w:val="ro-RO"/>
              </w:rPr>
              <w:t>, în vârstă de până la 2 ani, nealtoite, fără frunze, destinate plantării, originare din Ucraina și hibrizi din speciile menționate anterior; precum și</w:t>
            </w:r>
          </w:p>
          <w:p w14:paraId="0084DAE9" w14:textId="6CD508D5" w:rsidR="002B3F33" w:rsidRPr="000B141A" w:rsidRDefault="00A30D19" w:rsidP="007C186A">
            <w:pPr>
              <w:shd w:val="clear" w:color="auto" w:fill="FFFFFF"/>
              <w:spacing w:line="276" w:lineRule="auto"/>
              <w:ind w:firstLine="713"/>
              <w:contextualSpacing/>
              <w:jc w:val="both"/>
              <w:rPr>
                <w:rFonts w:ascii="Times New Roman" w:eastAsia="Arial Unicode MS" w:hAnsi="Times New Roman" w:cs="Times New Roman"/>
                <w:sz w:val="24"/>
                <w:szCs w:val="24"/>
                <w:lang w:val="ro-MD"/>
              </w:rPr>
            </w:pPr>
            <w:r w:rsidRPr="000B141A">
              <w:rPr>
                <w:rFonts w:ascii="Times New Roman" w:hAnsi="Times New Roman" w:cs="Times New Roman"/>
                <w:sz w:val="24"/>
                <w:szCs w:val="24"/>
                <w:lang w:val="ro-RO"/>
              </w:rPr>
              <w:t xml:space="preserve">plantele destinate plantării de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armeniaca</w:t>
            </w:r>
            <w:r w:rsidRPr="000B141A">
              <w:rPr>
                <w:rFonts w:ascii="Times New Roman" w:hAnsi="Times New Roman" w:cs="Times New Roman"/>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cerasifera</w:t>
            </w:r>
            <w:r w:rsidRPr="000B141A">
              <w:rPr>
                <w:rFonts w:ascii="Times New Roman" w:hAnsi="Times New Roman" w:cs="Times New Roman"/>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domestica</w:t>
            </w:r>
            <w:r w:rsidRPr="000B141A">
              <w:rPr>
                <w:rFonts w:ascii="Times New Roman" w:hAnsi="Times New Roman" w:cs="Times New Roman"/>
                <w:sz w:val="24"/>
                <w:szCs w:val="24"/>
                <w:lang w:val="ro-RO"/>
              </w:rPr>
              <w:t xml:space="preserve">,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incisa</w:t>
            </w:r>
            <w:r w:rsidRPr="000B141A">
              <w:rPr>
                <w:rFonts w:ascii="Times New Roman" w:hAnsi="Times New Roman" w:cs="Times New Roman"/>
                <w:sz w:val="24"/>
                <w:szCs w:val="24"/>
                <w:lang w:val="ro-RO"/>
              </w:rPr>
              <w:t xml:space="preserve"> și </w:t>
            </w:r>
            <w:r w:rsidRPr="000B141A">
              <w:rPr>
                <w:rFonts w:ascii="Times New Roman" w:eastAsia="Times New Roman" w:hAnsi="Times New Roman" w:cs="Times New Roman"/>
                <w:i/>
                <w:iCs/>
                <w:sz w:val="24"/>
                <w:szCs w:val="24"/>
                <w:lang w:val="ro-RO"/>
              </w:rPr>
              <w:t>Prunus</w:t>
            </w:r>
            <w:r w:rsidRPr="000B141A">
              <w:rPr>
                <w:rFonts w:ascii="Times New Roman" w:hAnsi="Times New Roman" w:cs="Times New Roman"/>
                <w:i/>
                <w:iCs/>
                <w:sz w:val="24"/>
                <w:szCs w:val="24"/>
                <w:lang w:val="ro-RO"/>
              </w:rPr>
              <w:t xml:space="preserve"> </w:t>
            </w:r>
            <w:r w:rsidRPr="000B141A">
              <w:rPr>
                <w:rFonts w:ascii="Times New Roman" w:eastAsia="Times New Roman" w:hAnsi="Times New Roman" w:cs="Times New Roman"/>
                <w:i/>
                <w:iCs/>
                <w:sz w:val="24"/>
                <w:szCs w:val="24"/>
                <w:lang w:val="ro-RO"/>
              </w:rPr>
              <w:t>persica</w:t>
            </w:r>
            <w:r w:rsidRPr="000B141A">
              <w:rPr>
                <w:rFonts w:ascii="Times New Roman" w:hAnsi="Times New Roman" w:cs="Times New Roman"/>
                <w:sz w:val="24"/>
                <w:szCs w:val="24"/>
                <w:lang w:val="ro-RO"/>
              </w:rPr>
              <w:t xml:space="preserve"> originare din Regatul Unit.</w:t>
            </w:r>
          </w:p>
        </w:tc>
      </w:tr>
      <w:tr w:rsidR="00361BDA" w:rsidRPr="000B141A" w14:paraId="41C0658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46F01E" w14:textId="11147D7F"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768579" w14:textId="27C31231"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Quercus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afară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p>
          <w:p w14:paraId="10EB53F4" w14:textId="5C5582F8"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sz w:val="24"/>
                <w:szCs w:val="24"/>
                <w:lang w:val="ro-MD"/>
              </w:rPr>
              <w:t>Quercus</w:t>
            </w:r>
            <w:r w:rsidR="00BE1E32" w:rsidRPr="000B141A">
              <w:rPr>
                <w:rFonts w:ascii="Times New Roman" w:hAnsi="Times New Roman" w:cs="Times New Roman"/>
                <w:i/>
                <w:sz w:val="24"/>
                <w:szCs w:val="24"/>
                <w:lang w:val="ro-MD"/>
              </w:rPr>
              <w:t xml:space="preserve"> </w:t>
            </w:r>
            <w:r w:rsidRPr="000B141A">
              <w:rPr>
                <w:rFonts w:ascii="Times New Roman" w:hAnsi="Times New Roman" w:cs="Times New Roman"/>
                <w:i/>
                <w:sz w:val="24"/>
                <w:szCs w:val="24"/>
                <w:lang w:val="ro-MD"/>
              </w:rPr>
              <w:t>petraea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r w:rsidR="00BE1E32" w:rsidRPr="000B141A">
              <w:rPr>
                <w:rFonts w:ascii="Times New Roman" w:hAnsi="Times New Roman" w:cs="Times New Roman"/>
                <w:sz w:val="24"/>
                <w:szCs w:val="24"/>
                <w:lang w:val="ro-MD"/>
              </w:rPr>
              <w:t xml:space="preserve"> </w:t>
            </w:r>
          </w:p>
          <w:p w14:paraId="2F008378" w14:textId="04F3D9B8"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sz w:val="24"/>
                <w:szCs w:val="24"/>
                <w:lang w:val="ro-MD"/>
              </w:rPr>
              <w:t>Quercus</w:t>
            </w:r>
            <w:r w:rsidR="00BE1E32" w:rsidRPr="000B141A">
              <w:rPr>
                <w:rFonts w:ascii="Times New Roman" w:hAnsi="Times New Roman" w:cs="Times New Roman"/>
                <w:i/>
                <w:sz w:val="24"/>
                <w:szCs w:val="24"/>
                <w:lang w:val="ro-MD"/>
              </w:rPr>
              <w:t xml:space="preserve"> </w:t>
            </w:r>
            <w:r w:rsidRPr="000B141A">
              <w:rPr>
                <w:rFonts w:ascii="Times New Roman" w:hAnsi="Times New Roman" w:cs="Times New Roman"/>
                <w:i/>
                <w:sz w:val="24"/>
                <w:szCs w:val="24"/>
                <w:lang w:val="ro-MD"/>
              </w:rPr>
              <w:t>robur</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r>
      <w:tr w:rsidR="00361BDA" w:rsidRPr="000B141A" w14:paraId="57B63F1D"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043BE6" w14:textId="47864AE8"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7A9515" w14:textId="674EFE09"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Robinia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aflate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repaus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Israel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aparțin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Robinia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pseudoacacia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aparțin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Robinia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pseudoacacia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Turcia</w:t>
            </w:r>
          </w:p>
        </w:tc>
      </w:tr>
      <w:tr w:rsidR="00361BDA" w:rsidRPr="000B141A" w14:paraId="7DEDC0DF"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A01860" w14:textId="7F1CCD63"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D3D05F" w14:textId="194EBD5B"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Salix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r>
      <w:tr w:rsidR="00361BDA" w:rsidRPr="000B141A" w14:paraId="597CB323"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0D2E96" w14:textId="5FA6DE61"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C108D6" w14:textId="629D1330"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Style w:val="italics"/>
                <w:rFonts w:ascii="Times New Roman" w:eastAsia="Arial Unicode MS" w:hAnsi="Times New Roman" w:cs="Times New Roman"/>
                <w:i/>
                <w:iCs/>
                <w:sz w:val="24"/>
                <w:szCs w:val="24"/>
                <w:shd w:val="clear" w:color="auto" w:fill="FFFFFF"/>
                <w:lang w:val="ro-MD"/>
              </w:rPr>
              <w:t>Sorbus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cu</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excepția</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plantelor</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destinate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plantării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Sorbus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aucuparia</w:t>
            </w:r>
            <w:r w:rsidRPr="000B141A">
              <w:rPr>
                <w:rFonts w:ascii="Times New Roman" w:eastAsia="Arial Unicode MS" w:hAnsi="Times New Roman" w:cs="Times New Roman"/>
                <w:sz w:val="24"/>
                <w:szCs w:val="24"/>
                <w:shd w:val="clear" w:color="auto" w:fill="FFFFFF"/>
                <w:lang w:val="ro-MD"/>
              </w:rPr>
              <w:t>,</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originare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din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Regatul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Unit.</w:t>
            </w:r>
          </w:p>
        </w:tc>
      </w:tr>
      <w:tr w:rsidR="00361BDA" w:rsidRPr="000B141A" w14:paraId="6771B791"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F124CD" w14:textId="0136279A"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1D9336" w14:textId="4B8EC695"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Taxus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p w14:paraId="66A51DB6" w14:textId="40DE5AA8"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Style w:val="italics"/>
                <w:rFonts w:ascii="Times New Roman" w:eastAsia="Arial Unicode MS" w:hAnsi="Times New Roman" w:cs="Times New Roman"/>
                <w:i/>
                <w:iCs/>
                <w:sz w:val="24"/>
                <w:szCs w:val="24"/>
                <w:shd w:val="clear" w:color="auto" w:fill="FFFFFF"/>
                <w:lang w:val="ro-MD"/>
              </w:rPr>
              <w:t>Taxus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cu</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excepția</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plantelor</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destinate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plantării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Taxus</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baccata</w:t>
            </w:r>
            <w:r w:rsidRPr="000B141A">
              <w:rPr>
                <w:rFonts w:ascii="Times New Roman" w:eastAsia="Arial Unicode MS" w:hAnsi="Times New Roman" w:cs="Times New Roman"/>
                <w:sz w:val="24"/>
                <w:szCs w:val="24"/>
                <w:shd w:val="clear" w:color="auto" w:fill="FFFFFF"/>
                <w:lang w:val="ro-MD"/>
              </w:rPr>
              <w:t>,</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originare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din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Regatul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Unit.</w:t>
            </w:r>
          </w:p>
        </w:tc>
      </w:tr>
      <w:tr w:rsidR="00361BDA" w:rsidRPr="000B141A" w14:paraId="508A5132"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9C22ED" w14:textId="5A61CF40"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F48B21" w14:textId="6B53203B"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Style w:val="italics"/>
                <w:rFonts w:ascii="Times New Roman" w:eastAsia="Arial Unicode MS" w:hAnsi="Times New Roman" w:cs="Times New Roman"/>
                <w:i/>
                <w:iCs/>
                <w:sz w:val="24"/>
                <w:szCs w:val="24"/>
                <w:shd w:val="clear" w:color="auto" w:fill="FFFFFF"/>
                <w:lang w:val="ro-MD"/>
              </w:rPr>
              <w:t>Tilia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altele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decât</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plantele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destinate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plantării</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din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speciile</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Tilia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cordata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și</w:t>
            </w:r>
            <w:r w:rsidR="00BE1E32" w:rsidRPr="000B141A">
              <w:rPr>
                <w:rFonts w:ascii="Times New Roman" w:eastAsia="Arial Unicode MS" w:hAnsi="Times New Roman" w:cs="Times New Roman"/>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Tilia</w:t>
            </w:r>
            <w:r w:rsidR="00BE1E32" w:rsidRPr="000B141A">
              <w:rPr>
                <w:rStyle w:val="italics"/>
                <w:rFonts w:ascii="Times New Roman" w:eastAsia="Arial Unicode MS" w:hAnsi="Times New Roman" w:cs="Times New Roman"/>
                <w:i/>
                <w:iCs/>
                <w:sz w:val="24"/>
                <w:szCs w:val="24"/>
                <w:shd w:val="clear" w:color="auto" w:fill="FFFFFF"/>
                <w:lang w:val="ro-MD"/>
              </w:rPr>
              <w:t xml:space="preserve"> </w:t>
            </w:r>
            <w:r w:rsidRPr="000B141A">
              <w:rPr>
                <w:rStyle w:val="italics"/>
                <w:rFonts w:ascii="Times New Roman" w:eastAsia="Arial Unicode MS" w:hAnsi="Times New Roman" w:cs="Times New Roman"/>
                <w:i/>
                <w:iCs/>
                <w:sz w:val="24"/>
                <w:szCs w:val="24"/>
                <w:shd w:val="clear" w:color="auto" w:fill="FFFFFF"/>
                <w:lang w:val="ro-MD"/>
              </w:rPr>
              <w:t>platyphyllos</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shd w:val="clear" w:color="auto" w:fill="FFFFFF"/>
                <w:lang w:val="ro-MD"/>
              </w:rPr>
              <w:t>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originare</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din</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Regatul</w:t>
            </w:r>
            <w:r w:rsidR="00BE1E32" w:rsidRPr="000B141A">
              <w:rPr>
                <w:rFonts w:ascii="Times New Roman" w:eastAsia="Arial Unicode MS" w:hAnsi="Times New Roman" w:cs="Times New Roman"/>
                <w:sz w:val="24"/>
                <w:szCs w:val="24"/>
                <w:shd w:val="clear" w:color="auto" w:fill="FFFFFF"/>
                <w:lang w:val="ro-MD"/>
              </w:rPr>
              <w:t xml:space="preserve"> </w:t>
            </w:r>
            <w:r w:rsidRPr="000B141A">
              <w:rPr>
                <w:rFonts w:ascii="Times New Roman" w:eastAsia="Arial Unicode MS" w:hAnsi="Times New Roman" w:cs="Times New Roman"/>
                <w:sz w:val="24"/>
                <w:szCs w:val="24"/>
                <w:shd w:val="clear" w:color="auto" w:fill="FFFFFF"/>
                <w:lang w:val="ro-MD"/>
              </w:rPr>
              <w:t>Unit.</w:t>
            </w:r>
          </w:p>
        </w:tc>
      </w:tr>
      <w:tr w:rsidR="004E3C4D" w:rsidRPr="000B141A" w14:paraId="2868F2F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59CDB1" w14:textId="30CBD204" w:rsidR="002B3F33" w:rsidRPr="000B141A" w:rsidRDefault="002B3F33" w:rsidP="007C186A">
            <w:pPr>
              <w:spacing w:line="276" w:lineRule="auto"/>
              <w:ind w:right="45" w:firstLine="134"/>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34FA09" w14:textId="66FEEDD4" w:rsidR="002B3F33" w:rsidRPr="000B141A" w:rsidRDefault="002B3F33" w:rsidP="007C186A">
            <w:pPr>
              <w:spacing w:line="276" w:lineRule="auto"/>
              <w:ind w:right="45"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Ulmus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p>
        </w:tc>
      </w:tr>
    </w:tbl>
    <w:p w14:paraId="5D3E3424" w14:textId="77777777" w:rsidR="002B3F33" w:rsidRPr="000B141A" w:rsidRDefault="002B3F33" w:rsidP="007C186A">
      <w:pPr>
        <w:shd w:val="clear" w:color="auto" w:fill="FFFFFF"/>
        <w:spacing w:line="276" w:lineRule="auto"/>
        <w:ind w:firstLine="709"/>
        <w:contextualSpacing/>
        <w:jc w:val="both"/>
        <w:rPr>
          <w:rFonts w:ascii="Times New Roman" w:hAnsi="Times New Roman" w:cs="Times New Roman"/>
          <w:sz w:val="28"/>
          <w:szCs w:val="28"/>
          <w:lang w:val="ro-MD"/>
        </w:rPr>
      </w:pPr>
    </w:p>
    <w:p w14:paraId="36632252" w14:textId="26EA56D9" w:rsidR="002B3F33" w:rsidRPr="000B141A" w:rsidRDefault="002B3F33"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Ullucus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tuberosus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originare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toate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țările:</w:t>
      </w:r>
    </w:p>
    <w:p w14:paraId="14286415" w14:textId="77777777" w:rsidR="002B3F33" w:rsidRPr="000B141A" w:rsidRDefault="002B3F33" w:rsidP="007C186A">
      <w:pPr>
        <w:shd w:val="clear" w:color="auto" w:fill="FFFFFF"/>
        <w:spacing w:line="276" w:lineRule="auto"/>
        <w:ind w:firstLine="709"/>
        <w:contextualSpacing/>
        <w:jc w:val="both"/>
        <w:rPr>
          <w:rFonts w:ascii="Times New Roman" w:hAnsi="Times New Roman" w:cs="Times New Roman"/>
          <w:sz w:val="28"/>
          <w:szCs w:val="28"/>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50"/>
        <w:gridCol w:w="7096"/>
      </w:tblGrid>
      <w:tr w:rsidR="00361BDA" w:rsidRPr="000B141A" w14:paraId="1029A29B" w14:textId="77777777" w:rsidTr="002B3F33">
        <w:trPr>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942742" w14:textId="6B17DD72" w:rsidR="002B3F33" w:rsidRPr="000B141A" w:rsidRDefault="002B3F33" w:rsidP="007C186A">
            <w:pPr>
              <w:spacing w:line="276" w:lineRule="auto"/>
              <w:ind w:firstLine="709"/>
              <w:contextualSpacing/>
              <w:jc w:val="both"/>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Codul</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NC</w:t>
            </w:r>
          </w:p>
        </w:tc>
        <w:tc>
          <w:tcPr>
            <w:tcW w:w="37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B30092" w14:textId="77777777" w:rsidR="002B3F33" w:rsidRPr="000B141A" w:rsidRDefault="002B3F33" w:rsidP="007C186A">
            <w:pPr>
              <w:spacing w:line="276" w:lineRule="auto"/>
              <w:ind w:firstLine="709"/>
              <w:contextualSpacing/>
              <w:jc w:val="both"/>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Descriere</w:t>
            </w:r>
          </w:p>
        </w:tc>
      </w:tr>
      <w:tr w:rsidR="004E3C4D" w:rsidRPr="000B141A" w14:paraId="2FA02D4E" w14:textId="77777777" w:rsidTr="002B3F33">
        <w:trPr>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4FC550" w14:textId="39AF1946" w:rsidR="002B3F33" w:rsidRPr="000B141A" w:rsidRDefault="002B3F33" w:rsidP="007C186A">
            <w:pPr>
              <w:spacing w:line="276" w:lineRule="auto"/>
              <w:ind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p w14:paraId="17515FF6" w14:textId="14341740" w:rsidR="002B3F33" w:rsidRPr="000B141A" w:rsidRDefault="002B3F33" w:rsidP="007C186A">
            <w:pPr>
              <w:spacing w:line="276" w:lineRule="auto"/>
              <w:ind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p w14:paraId="27DB284D" w14:textId="471BAEC0" w:rsidR="002B3F33" w:rsidRPr="000B141A" w:rsidRDefault="002B3F33" w:rsidP="007C186A">
            <w:pPr>
              <w:spacing w:line="276" w:lineRule="auto"/>
              <w:ind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p w14:paraId="1DA5D3D6" w14:textId="48DE3906" w:rsidR="002B3F33" w:rsidRPr="000B141A" w:rsidRDefault="002B3F33" w:rsidP="007C186A">
            <w:pPr>
              <w:spacing w:line="276" w:lineRule="auto"/>
              <w:ind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0714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200</w:t>
            </w:r>
          </w:p>
          <w:p w14:paraId="7DBC859D" w14:textId="05D3591B" w:rsidR="002B3F33" w:rsidRPr="000B141A" w:rsidRDefault="002B3F33" w:rsidP="007C186A">
            <w:pPr>
              <w:spacing w:line="276" w:lineRule="auto"/>
              <w:ind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1209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800</w:t>
            </w:r>
          </w:p>
          <w:p w14:paraId="445EE62D" w14:textId="15505081" w:rsidR="002B3F33" w:rsidRPr="000B141A" w:rsidRDefault="002B3F33" w:rsidP="007C186A">
            <w:pPr>
              <w:spacing w:line="276" w:lineRule="auto"/>
              <w:ind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1404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000</w:t>
            </w:r>
          </w:p>
        </w:tc>
        <w:tc>
          <w:tcPr>
            <w:tcW w:w="37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B115DB" w14:textId="1E79CDD2" w:rsidR="002B3F33" w:rsidRPr="000B141A" w:rsidRDefault="002B3F33" w:rsidP="007C186A">
            <w:pPr>
              <w:spacing w:line="276" w:lineRule="auto"/>
              <w:ind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Ullucus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tuberosus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Loz</w:t>
            </w:r>
          </w:p>
        </w:tc>
      </w:tr>
    </w:tbl>
    <w:p w14:paraId="2EF6CC66" w14:textId="77777777" w:rsidR="002B3F33" w:rsidRPr="000B141A" w:rsidRDefault="002B3F33" w:rsidP="007C186A">
      <w:pPr>
        <w:shd w:val="clear" w:color="auto" w:fill="FFFFFF"/>
        <w:spacing w:line="276" w:lineRule="auto"/>
        <w:ind w:firstLine="709"/>
        <w:contextualSpacing/>
        <w:jc w:val="both"/>
        <w:rPr>
          <w:rFonts w:ascii="Times New Roman" w:hAnsi="Times New Roman" w:cs="Times New Roman"/>
          <w:sz w:val="28"/>
          <w:szCs w:val="28"/>
          <w:lang w:val="ro-MD"/>
        </w:rPr>
      </w:pPr>
    </w:p>
    <w:p w14:paraId="4D0C2E56" w14:textId="2A414C7F" w:rsidR="002B3F33" w:rsidRPr="000B141A" w:rsidRDefault="002B3F33"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fructele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Momordica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originare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țările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zone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țărilor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știe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i/>
          <w:iCs/>
          <w:sz w:val="28"/>
          <w:szCs w:val="28"/>
          <w:lang w:val="ro-MD"/>
        </w:rPr>
        <w:t>Thrips</w:t>
      </w:r>
      <w:r w:rsidR="00BE1E32" w:rsidRPr="000B141A">
        <w:rPr>
          <w:rFonts w:ascii="Times New Roman" w:hAnsi="Times New Roman" w:cs="Times New Roman"/>
          <w:i/>
          <w:iCs/>
          <w:sz w:val="28"/>
          <w:szCs w:val="28"/>
          <w:lang w:val="ro-MD"/>
        </w:rPr>
        <w:t xml:space="preserve"> </w:t>
      </w:r>
      <w:r w:rsidRPr="000B141A">
        <w:rPr>
          <w:rFonts w:ascii="Times New Roman" w:hAnsi="Times New Roman" w:cs="Times New Roman"/>
          <w:i/>
          <w:iCs/>
          <w:sz w:val="28"/>
          <w:szCs w:val="28"/>
          <w:lang w:val="ro-MD"/>
        </w:rPr>
        <w:t>palmi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Karny</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prezent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dispun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eficace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combatere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acestui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dăunător:</w:t>
      </w:r>
    </w:p>
    <w:p w14:paraId="675A6571" w14:textId="77777777" w:rsidR="002B3F33" w:rsidRPr="000B141A" w:rsidRDefault="002B3F33" w:rsidP="007C186A">
      <w:pPr>
        <w:shd w:val="clear" w:color="auto" w:fill="FFFFFF"/>
        <w:spacing w:line="276" w:lineRule="auto"/>
        <w:ind w:firstLine="709"/>
        <w:contextualSpacing/>
        <w:jc w:val="both"/>
        <w:rPr>
          <w:rFonts w:ascii="Times New Roman" w:hAnsi="Times New Roman" w:cs="Times New Roman"/>
          <w:sz w:val="28"/>
          <w:szCs w:val="28"/>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25"/>
        <w:gridCol w:w="7221"/>
      </w:tblGrid>
      <w:tr w:rsidR="00361BDA" w:rsidRPr="000B141A" w14:paraId="02E7DE1C" w14:textId="77777777" w:rsidTr="002B3F33">
        <w:trPr>
          <w:jc w:val="center"/>
        </w:trPr>
        <w:tc>
          <w:tcPr>
            <w:tcW w:w="11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F295D7" w14:textId="429CEA65" w:rsidR="002B3F33" w:rsidRPr="000B141A" w:rsidRDefault="002B3F33" w:rsidP="007C186A">
            <w:pPr>
              <w:spacing w:line="276" w:lineRule="auto"/>
              <w:ind w:firstLine="709"/>
              <w:contextualSpacing/>
              <w:jc w:val="both"/>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Codul</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NC</w:t>
            </w:r>
          </w:p>
        </w:tc>
        <w:tc>
          <w:tcPr>
            <w:tcW w:w="38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6B2143" w14:textId="77777777" w:rsidR="002B3F33" w:rsidRPr="000B141A" w:rsidRDefault="002B3F33" w:rsidP="007C186A">
            <w:pPr>
              <w:spacing w:line="276" w:lineRule="auto"/>
              <w:ind w:firstLine="709"/>
              <w:contextualSpacing/>
              <w:jc w:val="both"/>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Descriere</w:t>
            </w:r>
          </w:p>
        </w:tc>
      </w:tr>
      <w:tr w:rsidR="00361BDA" w:rsidRPr="000B141A" w14:paraId="4651D030" w14:textId="77777777" w:rsidTr="002B3F33">
        <w:trPr>
          <w:jc w:val="center"/>
        </w:trPr>
        <w:tc>
          <w:tcPr>
            <w:tcW w:w="11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4098B0" w14:textId="058972C1" w:rsidR="002B3F33" w:rsidRPr="000B141A" w:rsidRDefault="002B3F33" w:rsidP="007C186A">
            <w:pPr>
              <w:spacing w:line="276" w:lineRule="auto"/>
              <w:ind w:firstLine="709"/>
              <w:contextualSpacing/>
              <w:jc w:val="both"/>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0709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tc>
        <w:tc>
          <w:tcPr>
            <w:tcW w:w="38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2E5A7B" w14:textId="6FFB1C7A" w:rsidR="002B3F33" w:rsidRPr="000B141A" w:rsidRDefault="002B3F33" w:rsidP="007C186A">
            <w:pPr>
              <w:spacing w:line="276" w:lineRule="auto"/>
              <w:ind w:right="57" w:firstLine="709"/>
              <w:contextualSpacing/>
              <w:jc w:val="both"/>
              <w:rPr>
                <w:rFonts w:ascii="Times New Roman" w:hAnsi="Times New Roman" w:cs="Times New Roman"/>
                <w:sz w:val="24"/>
                <w:szCs w:val="24"/>
                <w:lang w:val="ro-MD"/>
              </w:rPr>
            </w:pPr>
            <w:r w:rsidRPr="000B141A">
              <w:rPr>
                <w:rFonts w:ascii="Times New Roman" w:hAnsi="Times New Roman" w:cs="Times New Roman"/>
                <w:i/>
                <w:iCs/>
                <w:sz w:val="24"/>
                <w:szCs w:val="24"/>
                <w:lang w:val="ro-MD"/>
              </w:rPr>
              <w:t>Momordica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excepția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fructelor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Momordica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charantia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Honduras,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Mexic,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Lanka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Thailanda</w:t>
            </w:r>
          </w:p>
        </w:tc>
      </w:tr>
    </w:tbl>
    <w:p w14:paraId="765F9A04" w14:textId="1E38B2A2" w:rsidR="009001E1" w:rsidRPr="000B141A" w:rsidRDefault="00D70AD8" w:rsidP="007C186A">
      <w:pPr>
        <w:shd w:val="clear" w:color="auto" w:fill="FFFFFF"/>
        <w:spacing w:line="276" w:lineRule="auto"/>
        <w:ind w:firstLine="709"/>
        <w:contextualSpacing/>
        <w:jc w:val="right"/>
        <w:rPr>
          <w:rFonts w:ascii="Times New Roman" w:eastAsia="Arial Unicode MS" w:hAnsi="Times New Roman" w:cs="Times New Roman"/>
          <w:sz w:val="28"/>
          <w:szCs w:val="28"/>
          <w:lang w:val="ro-MD"/>
        </w:rPr>
      </w:pPr>
      <w:r w:rsidRPr="000B141A">
        <w:rPr>
          <w:rFonts w:ascii="Times New Roman" w:eastAsia="Arial Unicode MS" w:hAnsi="Times New Roman" w:cs="Times New Roman"/>
          <w:sz w:val="28"/>
          <w:szCs w:val="28"/>
          <w:lang w:val="ro-MD"/>
        </w:rPr>
        <w:t>“</w:t>
      </w:r>
    </w:p>
    <w:p w14:paraId="4CF51A89" w14:textId="5CC65BF8" w:rsidR="009E28E5" w:rsidRPr="000B141A" w:rsidRDefault="00ED15CF"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b/>
          <w:sz w:val="28"/>
          <w:szCs w:val="28"/>
          <w:shd w:val="clear" w:color="auto" w:fill="FFFFFF"/>
          <w:lang w:val="ro-MD"/>
        </w:rPr>
        <w:t>1.</w:t>
      </w:r>
      <w:r w:rsidR="00F94E5E"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w:t>
      </w:r>
      <w:r w:rsidR="002D381D" w:rsidRPr="000B141A">
        <w:rPr>
          <w:rFonts w:ascii="Times New Roman" w:hAnsi="Times New Roman" w:cs="Times New Roman"/>
          <w:b/>
          <w:sz w:val="28"/>
          <w:szCs w:val="28"/>
          <w:shd w:val="clear" w:color="auto" w:fill="FFFFFF"/>
          <w:lang w:val="ro-MD"/>
        </w:rPr>
        <w:t>1</w:t>
      </w:r>
      <w:r w:rsidR="002B3F33" w:rsidRPr="000B141A">
        <w:rPr>
          <w:rFonts w:ascii="Times New Roman" w:hAnsi="Times New Roman" w:cs="Times New Roman"/>
          <w:b/>
          <w:sz w:val="28"/>
          <w:szCs w:val="28"/>
          <w:shd w:val="clear" w:color="auto" w:fill="FFFFFF"/>
          <w:lang w:val="ro-MD"/>
        </w:rPr>
        <w:t>4</w:t>
      </w:r>
      <w:r w:rsidRPr="000B141A">
        <w:rPr>
          <w:rFonts w:ascii="Times New Roman" w:hAnsi="Times New Roman" w:cs="Times New Roman"/>
          <w:b/>
          <w:sz w:val="28"/>
          <w:szCs w:val="28"/>
          <w:shd w:val="clear" w:color="auto" w:fill="FFFFFF"/>
          <w:lang w:val="ro-MD"/>
        </w:rPr>
        <w:t>.</w:t>
      </w:r>
      <w:r w:rsidR="009E28E5" w:rsidRPr="000B141A">
        <w:rPr>
          <w:rFonts w:ascii="Times New Roman" w:hAnsi="Times New Roman" w:cs="Times New Roman"/>
          <w:sz w:val="28"/>
          <w:szCs w:val="28"/>
          <w:shd w:val="clear" w:color="auto" w:fill="FFFFFF"/>
          <w:lang w:val="ro-MD"/>
        </w:rPr>
        <w:t xml:space="preserve"> Anexa nr. 14 se completează cu clauza de armonizare cu următorul cuprins:</w:t>
      </w:r>
    </w:p>
    <w:p w14:paraId="2FE0C9C5" w14:textId="0D27A3F6" w:rsidR="009E28E5" w:rsidRPr="000B141A" w:rsidRDefault="009E28E5"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t>„Prezenta Anexă transpune Regulamentul delegat (UE) 2019/1702 al Comisiei din 1 august 2019 de completare a Regulamentului (UE) 2016/2031 al Parlamentului European și al Consiliului prin stabilirea listei organismelor dăunătoare prioritare, publicat în Jurnalul Oficial al Uniunii Europene L 260 din 11 octombrie 2019</w:t>
      </w:r>
      <w:r w:rsidR="008F3128" w:rsidRPr="000B141A">
        <w:rPr>
          <w:rFonts w:ascii="Times New Roman" w:hAnsi="Times New Roman" w:cs="Times New Roman"/>
          <w:sz w:val="28"/>
          <w:szCs w:val="28"/>
          <w:shd w:val="clear" w:color="auto" w:fill="FFFFFF"/>
          <w:lang w:val="ro-MD"/>
        </w:rPr>
        <w:t>, CELEX: 32019R1702</w:t>
      </w:r>
      <w:r w:rsidRPr="000B141A">
        <w:rPr>
          <w:rFonts w:ascii="Times New Roman" w:hAnsi="Times New Roman" w:cs="Times New Roman"/>
          <w:sz w:val="28"/>
          <w:szCs w:val="28"/>
          <w:shd w:val="clear" w:color="auto" w:fill="FFFFFF"/>
          <w:lang w:val="ro-MD"/>
        </w:rPr>
        <w:t>.”</w:t>
      </w:r>
    </w:p>
    <w:p w14:paraId="5DA95651" w14:textId="77777777" w:rsidR="009E28E5" w:rsidRPr="000B141A" w:rsidRDefault="009E28E5"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p>
    <w:p w14:paraId="5A152AFD" w14:textId="7AE3FEAE" w:rsidR="00ED15CF" w:rsidRPr="000B141A" w:rsidRDefault="00904D3F"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b/>
          <w:sz w:val="28"/>
          <w:szCs w:val="28"/>
          <w:shd w:val="clear" w:color="auto" w:fill="FFFFFF"/>
          <w:lang w:val="ro-MD"/>
        </w:rPr>
        <w:t xml:space="preserve">1.2.3.15. </w:t>
      </w:r>
      <w:r w:rsidR="00ED15CF" w:rsidRPr="000B141A">
        <w:rPr>
          <w:rFonts w:ascii="Times New Roman" w:hAnsi="Times New Roman" w:cs="Times New Roman"/>
          <w:sz w:val="28"/>
          <w:szCs w:val="28"/>
          <w:shd w:val="clear" w:color="auto" w:fill="FFFFFF"/>
          <w:lang w:val="ro-MD"/>
        </w:rPr>
        <w:t>Anexa</w:t>
      </w:r>
      <w:r w:rsidR="00BE1E32" w:rsidRPr="000B141A">
        <w:rPr>
          <w:rFonts w:ascii="Times New Roman" w:hAnsi="Times New Roman" w:cs="Times New Roman"/>
          <w:sz w:val="28"/>
          <w:szCs w:val="28"/>
          <w:shd w:val="clear" w:color="auto" w:fill="FFFFFF"/>
          <w:lang w:val="ro-MD"/>
        </w:rPr>
        <w:t xml:space="preserve"> </w:t>
      </w:r>
      <w:r w:rsidR="00ED15CF"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1E2863" w:rsidRPr="000B141A">
        <w:rPr>
          <w:rFonts w:ascii="Times New Roman" w:hAnsi="Times New Roman" w:cs="Times New Roman"/>
          <w:sz w:val="28"/>
          <w:szCs w:val="28"/>
          <w:shd w:val="clear" w:color="auto" w:fill="FFFFFF"/>
          <w:lang w:val="ro-MD"/>
        </w:rPr>
        <w:t>15</w:t>
      </w:r>
      <w:r w:rsidR="00BE1E32" w:rsidRPr="000B141A">
        <w:rPr>
          <w:rFonts w:ascii="Times New Roman" w:hAnsi="Times New Roman" w:cs="Times New Roman"/>
          <w:sz w:val="28"/>
          <w:szCs w:val="28"/>
          <w:shd w:val="clear" w:color="auto" w:fill="FFFFFF"/>
          <w:lang w:val="ro-MD"/>
        </w:rPr>
        <w:t xml:space="preserve"> </w:t>
      </w:r>
      <w:r w:rsidR="001E2863" w:rsidRPr="000B141A">
        <w:rPr>
          <w:rFonts w:ascii="Times New Roman" w:hAnsi="Times New Roman" w:cs="Times New Roman"/>
          <w:sz w:val="28"/>
          <w:szCs w:val="28"/>
          <w:shd w:val="clear" w:color="auto" w:fill="FFFFFF"/>
          <w:lang w:val="ro-MD"/>
        </w:rPr>
        <w:t>va</w:t>
      </w:r>
      <w:r w:rsidR="00BE1E32" w:rsidRPr="000B141A">
        <w:rPr>
          <w:rFonts w:ascii="Times New Roman" w:hAnsi="Times New Roman" w:cs="Times New Roman"/>
          <w:sz w:val="28"/>
          <w:szCs w:val="28"/>
          <w:shd w:val="clear" w:color="auto" w:fill="FFFFFF"/>
          <w:lang w:val="ro-MD"/>
        </w:rPr>
        <w:t xml:space="preserve"> </w:t>
      </w:r>
      <w:r w:rsidR="001E2863" w:rsidRPr="000B141A">
        <w:rPr>
          <w:rFonts w:ascii="Times New Roman" w:hAnsi="Times New Roman" w:cs="Times New Roman"/>
          <w:sz w:val="28"/>
          <w:szCs w:val="28"/>
          <w:shd w:val="clear" w:color="auto" w:fill="FFFFFF"/>
          <w:lang w:val="ro-MD"/>
        </w:rPr>
        <w:t>avea</w:t>
      </w:r>
      <w:r w:rsidR="00BE1E32" w:rsidRPr="000B141A">
        <w:rPr>
          <w:rFonts w:ascii="Times New Roman" w:hAnsi="Times New Roman" w:cs="Times New Roman"/>
          <w:sz w:val="28"/>
          <w:szCs w:val="28"/>
          <w:shd w:val="clear" w:color="auto" w:fill="FFFFFF"/>
          <w:lang w:val="ro-MD"/>
        </w:rPr>
        <w:t xml:space="preserve"> </w:t>
      </w:r>
      <w:r w:rsidR="001E2863" w:rsidRPr="000B141A">
        <w:rPr>
          <w:rFonts w:ascii="Times New Roman" w:hAnsi="Times New Roman" w:cs="Times New Roman"/>
          <w:sz w:val="28"/>
          <w:szCs w:val="28"/>
          <w:shd w:val="clear" w:color="auto" w:fill="FFFFFF"/>
          <w:lang w:val="ro-MD"/>
        </w:rPr>
        <w:t>următorul</w:t>
      </w:r>
      <w:r w:rsidR="00BE1E32" w:rsidRPr="000B141A">
        <w:rPr>
          <w:rFonts w:ascii="Times New Roman" w:hAnsi="Times New Roman" w:cs="Times New Roman"/>
          <w:sz w:val="28"/>
          <w:szCs w:val="28"/>
          <w:shd w:val="clear" w:color="auto" w:fill="FFFFFF"/>
          <w:lang w:val="ro-MD"/>
        </w:rPr>
        <w:t xml:space="preserve"> </w:t>
      </w:r>
      <w:r w:rsidR="001E2863" w:rsidRPr="000B141A">
        <w:rPr>
          <w:rFonts w:ascii="Times New Roman" w:hAnsi="Times New Roman" w:cs="Times New Roman"/>
          <w:sz w:val="28"/>
          <w:szCs w:val="28"/>
          <w:shd w:val="clear" w:color="auto" w:fill="FFFFFF"/>
          <w:lang w:val="ro-MD"/>
        </w:rPr>
        <w:t>cuprins:</w:t>
      </w:r>
    </w:p>
    <w:p w14:paraId="6CBC60F2" w14:textId="6978AC6A" w:rsidR="001E2863" w:rsidRPr="000B141A" w:rsidRDefault="001E2863" w:rsidP="007C186A">
      <w:pPr>
        <w:shd w:val="clear" w:color="auto" w:fill="FFFFFF"/>
        <w:spacing w:line="276" w:lineRule="auto"/>
        <w:contextualSpacing/>
        <w:jc w:val="right"/>
        <w:rPr>
          <w:rFonts w:ascii="Times New Roman" w:hAnsi="Times New Roman" w:cs="Times New Roman"/>
          <w:bCs/>
          <w:sz w:val="28"/>
          <w:szCs w:val="28"/>
          <w:lang w:val="ro-MD"/>
        </w:rPr>
      </w:pP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bCs/>
          <w:sz w:val="28"/>
          <w:szCs w:val="28"/>
          <w:lang w:val="ro-MD"/>
        </w:rPr>
        <w:t>Anexa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15</w:t>
      </w:r>
    </w:p>
    <w:p w14:paraId="11E01A01" w14:textId="731EAB4B" w:rsidR="001E2863" w:rsidRPr="000B141A" w:rsidRDefault="001E2863" w:rsidP="007C186A">
      <w:pPr>
        <w:spacing w:line="276" w:lineRule="auto"/>
        <w:contextualSpacing/>
        <w:jc w:val="right"/>
        <w:rPr>
          <w:rFonts w:ascii="Times New Roman" w:hAnsi="Times New Roman" w:cs="Times New Roman"/>
          <w:bCs/>
          <w:sz w:val="28"/>
          <w:szCs w:val="28"/>
          <w:lang w:val="ro-MD"/>
        </w:rPr>
      </w:pPr>
      <w:r w:rsidRPr="000B141A">
        <w:rPr>
          <w:rFonts w:ascii="Times New Roman" w:eastAsia="MS Mincho" w:hAnsi="Times New Roman" w:cs="Times New Roman"/>
          <w:sz w:val="28"/>
          <w:szCs w:val="28"/>
          <w:lang w:val="ro-MD" w:eastAsia="ja-JP"/>
        </w:rPr>
        <w:t>la</w:t>
      </w:r>
      <w:r w:rsidR="00BE1E32" w:rsidRPr="000B141A">
        <w:rPr>
          <w:rFonts w:ascii="Times New Roman" w:eastAsia="MS Mincho" w:hAnsi="Times New Roman" w:cs="Times New Roman"/>
          <w:sz w:val="28"/>
          <w:szCs w:val="28"/>
          <w:lang w:val="ro-MD" w:eastAsia="ja-JP"/>
        </w:rPr>
        <w:t xml:space="preserve"> </w:t>
      </w:r>
      <w:r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aplicarea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măsurilor</w:t>
      </w:r>
      <w:r w:rsidR="00BE1E32" w:rsidRPr="000B141A">
        <w:rPr>
          <w:rFonts w:ascii="Times New Roman" w:hAnsi="Times New Roman" w:cs="Times New Roman"/>
          <w:bCs/>
          <w:sz w:val="28"/>
          <w:szCs w:val="28"/>
          <w:lang w:val="ro-MD"/>
        </w:rPr>
        <w:t xml:space="preserve"> </w:t>
      </w:r>
    </w:p>
    <w:p w14:paraId="5D525607" w14:textId="2C8EE95D" w:rsidR="001E2863" w:rsidRPr="000B141A" w:rsidRDefault="001E2863" w:rsidP="007C186A">
      <w:pPr>
        <w:spacing w:line="276" w:lineRule="auto"/>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protecție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împotriva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organismelor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dăunătoare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plantelor</w:t>
      </w:r>
    </w:p>
    <w:p w14:paraId="3ABB3731" w14:textId="77777777" w:rsidR="001E2863" w:rsidRPr="000B141A" w:rsidRDefault="001E2863" w:rsidP="007C186A">
      <w:pPr>
        <w:spacing w:line="276" w:lineRule="auto"/>
        <w:contextualSpacing/>
        <w:jc w:val="right"/>
        <w:rPr>
          <w:rFonts w:ascii="Times New Roman" w:hAnsi="Times New Roman" w:cs="Times New Roman"/>
          <w:bCs/>
          <w:sz w:val="28"/>
          <w:szCs w:val="28"/>
          <w:lang w:val="ro-MD"/>
        </w:rPr>
      </w:pPr>
    </w:p>
    <w:p w14:paraId="354EAB07" w14:textId="40B0DBAA" w:rsidR="0047016B" w:rsidRPr="000B141A" w:rsidRDefault="0047016B" w:rsidP="007C186A">
      <w:pPr>
        <w:shd w:val="clear" w:color="auto" w:fill="FFFFFF"/>
        <w:spacing w:after="0" w:line="276" w:lineRule="auto"/>
        <w:contextualSpacing/>
        <w:jc w:val="center"/>
        <w:rPr>
          <w:rFonts w:ascii="Times New Roman" w:hAnsi="Times New Roman" w:cs="Times New Roman"/>
          <w:b/>
          <w:bCs/>
          <w:sz w:val="28"/>
          <w:szCs w:val="28"/>
          <w:lang w:val="ro-MD"/>
        </w:rPr>
      </w:pPr>
      <w:r w:rsidRPr="000B141A">
        <w:rPr>
          <w:rFonts w:ascii="Times New Roman" w:hAnsi="Times New Roman" w:cs="Times New Roman"/>
          <w:b/>
          <w:bCs/>
          <w:sz w:val="28"/>
          <w:szCs w:val="28"/>
          <w:lang w:val="ro-MD"/>
        </w:rPr>
        <w:t>LISTA</w:t>
      </w:r>
      <w:r w:rsidR="00BE1E32" w:rsidRPr="000B141A">
        <w:rPr>
          <w:rFonts w:ascii="Times New Roman" w:hAnsi="Times New Roman" w:cs="Times New Roman"/>
          <w:b/>
          <w:bCs/>
          <w:sz w:val="28"/>
          <w:szCs w:val="28"/>
          <w:lang w:val="ro-MD"/>
        </w:rPr>
        <w:t xml:space="preserve"> </w:t>
      </w:r>
    </w:p>
    <w:p w14:paraId="1A990F5C" w14:textId="77777777" w:rsidR="00A657BE" w:rsidRPr="000B141A" w:rsidRDefault="0047016B" w:rsidP="007C186A">
      <w:pPr>
        <w:shd w:val="clear" w:color="auto" w:fill="FFFFFF"/>
        <w:spacing w:after="0" w:line="276" w:lineRule="auto"/>
        <w:contextualSpacing/>
        <w:jc w:val="center"/>
        <w:rPr>
          <w:rFonts w:ascii="Times New Roman" w:hAnsi="Times New Roman" w:cs="Times New Roman"/>
          <w:b/>
          <w:bCs/>
          <w:sz w:val="28"/>
          <w:szCs w:val="28"/>
          <w:lang w:val="ro-MD"/>
        </w:rPr>
      </w:pPr>
      <w:r w:rsidRPr="000B141A">
        <w:rPr>
          <w:rFonts w:ascii="Times New Roman" w:hAnsi="Times New Roman" w:cs="Times New Roman"/>
          <w:b/>
          <w:bCs/>
          <w:sz w:val="28"/>
          <w:szCs w:val="28"/>
          <w:lang w:val="ro-MD"/>
        </w:rPr>
        <w:t>plantelor,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produselor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vegetale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și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altor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obiecte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originare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din</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alte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țări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și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măsurile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corespunzătoare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pentru</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introducerea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acestora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pe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teritoriul</w:t>
      </w:r>
      <w:r w:rsidR="00BE1E32" w:rsidRPr="000B141A">
        <w:rPr>
          <w:rFonts w:ascii="Times New Roman" w:hAnsi="Times New Roman" w:cs="Times New Roman"/>
          <w:b/>
          <w:bCs/>
          <w:sz w:val="28"/>
          <w:szCs w:val="28"/>
          <w:lang w:val="ro-MD"/>
        </w:rPr>
        <w:t xml:space="preserve"> </w:t>
      </w:r>
    </w:p>
    <w:p w14:paraId="2603F50D" w14:textId="7CEF0E04" w:rsidR="0047016B" w:rsidRPr="000B141A" w:rsidRDefault="0047016B" w:rsidP="007C186A">
      <w:pPr>
        <w:shd w:val="clear" w:color="auto" w:fill="FFFFFF"/>
        <w:spacing w:after="0" w:line="276" w:lineRule="auto"/>
        <w:contextualSpacing/>
        <w:jc w:val="center"/>
        <w:rPr>
          <w:rFonts w:ascii="Times New Roman" w:hAnsi="Times New Roman" w:cs="Times New Roman"/>
          <w:b/>
          <w:bCs/>
          <w:sz w:val="28"/>
          <w:szCs w:val="28"/>
          <w:lang w:val="ro-MD"/>
        </w:rPr>
      </w:pPr>
      <w:r w:rsidRPr="000B141A">
        <w:rPr>
          <w:rFonts w:ascii="Times New Roman" w:hAnsi="Times New Roman" w:cs="Times New Roman"/>
          <w:b/>
          <w:bCs/>
          <w:sz w:val="28"/>
          <w:szCs w:val="28"/>
          <w:lang w:val="ro-MD"/>
        </w:rPr>
        <w:t>Republicii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Moldova</w:t>
      </w:r>
    </w:p>
    <w:p w14:paraId="00DCAE78" w14:textId="5262516D" w:rsidR="0047016B" w:rsidRPr="000B141A" w:rsidRDefault="009E28E5" w:rsidP="007C186A">
      <w:pPr>
        <w:shd w:val="clear" w:color="auto" w:fill="FFFFFF"/>
        <w:spacing w:line="276" w:lineRule="auto"/>
        <w:ind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shd w:val="clear" w:color="auto" w:fill="FFFFFF"/>
          <w:lang w:val="ro-MD"/>
        </w:rPr>
        <w:lastRenderedPageBreak/>
        <w:t xml:space="preserve">Prezenta Anexă transpune Regulamentul de punere în aplicare (UE) 2020/1213 al Comisiei din 21 august 2020 privind măsurile fitosanitare pentru introducerea în Uniune a anumitor plante, produse vegetale și a altor obiecte care au fost eliminate din anexa la Regulamentul de punere în aplicare (UE) 2018/2019, publicat în Jurnalul Oficial al 6 Uniunii Europene seria L 275 din 24 august 2020, </w:t>
      </w:r>
      <w:r w:rsidR="008F3128" w:rsidRPr="000B141A">
        <w:rPr>
          <w:rFonts w:ascii="Times New Roman" w:hAnsi="Times New Roman" w:cs="Times New Roman"/>
          <w:sz w:val="28"/>
          <w:szCs w:val="28"/>
          <w:shd w:val="clear" w:color="auto" w:fill="FFFFFF"/>
          <w:lang w:val="ro-MD"/>
        </w:rPr>
        <w:t xml:space="preserve">CELEX: 32020R1213, </w:t>
      </w:r>
      <w:r w:rsidRPr="000B141A">
        <w:rPr>
          <w:rFonts w:ascii="Times New Roman" w:hAnsi="Times New Roman" w:cs="Times New Roman"/>
          <w:sz w:val="28"/>
          <w:szCs w:val="28"/>
          <w:shd w:val="clear" w:color="auto" w:fill="FFFFFF"/>
          <w:lang w:val="ro-MD"/>
        </w:rPr>
        <w:t>așa cum a fost modificat ultima dată prin Regulamentul de punere în aplicare (UE) 2025/1949 al Comisiei din 29 septembrie 2025.</w:t>
      </w:r>
    </w:p>
    <w:p w14:paraId="2D1DF4A8" w14:textId="6A5502D6" w:rsidR="0047016B" w:rsidRPr="000B141A" w:rsidRDefault="0047016B"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bCs/>
          <w:sz w:val="28"/>
          <w:szCs w:val="28"/>
          <w:lang w:val="ro-MD"/>
        </w:rPr>
        <w:t>Lista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plantelor,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produselor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vegetale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altor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obiecte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originare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din</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alte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țări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măsurile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corespunzătoare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pentru</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introducerea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acestora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teritoriul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Republicii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Moldova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stabilită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conformitate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73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422/2023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p>
    <w:p w14:paraId="713F9A4F" w14:textId="66ED747D" w:rsidR="0047016B" w:rsidRPr="000B141A" w:rsidRDefault="0047016B"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Prezenta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stabilește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fitosanitare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introducerea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Republica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Moldova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anumitor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produse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vegetale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altor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obiecte.</w:t>
      </w:r>
    </w:p>
    <w:p w14:paraId="300FC6C4" w14:textId="6A7C6B2A" w:rsidR="0047016B" w:rsidRPr="000B141A" w:rsidRDefault="0047016B" w:rsidP="007C186A">
      <w:pPr>
        <w:shd w:val="clear" w:color="auto" w:fill="FFFFFF"/>
        <w:spacing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produsele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vegetale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obiecte,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originare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țări,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pot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introduse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teritoriul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Republicii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Moldova,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numai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dacă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respectă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prevăzute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următorul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tabel:</w:t>
      </w:r>
    </w:p>
    <w:p w14:paraId="68492B63" w14:textId="77777777" w:rsidR="0047016B" w:rsidRPr="000B141A" w:rsidRDefault="0047016B" w:rsidP="007C186A">
      <w:pPr>
        <w:shd w:val="clear" w:color="auto" w:fill="FFFFFF"/>
        <w:spacing w:line="276" w:lineRule="auto"/>
        <w:ind w:firstLine="567"/>
        <w:contextualSpacing/>
        <w:rPr>
          <w:rFonts w:ascii="Times New Roman" w:hAnsi="Times New Roman" w:cs="Times New Roman"/>
          <w:sz w:val="28"/>
          <w:szCs w:val="28"/>
          <w:lang w:val="ro-MD"/>
        </w:rPr>
      </w:pPr>
    </w:p>
    <w:tbl>
      <w:tblPr>
        <w:tblW w:w="977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69"/>
        <w:gridCol w:w="1558"/>
        <w:gridCol w:w="1067"/>
        <w:gridCol w:w="4179"/>
      </w:tblGrid>
      <w:tr w:rsidR="007825C3" w:rsidRPr="000B141A" w14:paraId="5D6656D6"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125B2A" w14:textId="7733FF60" w:rsidR="0047016B" w:rsidRPr="000B141A" w:rsidRDefault="0047016B" w:rsidP="007C186A">
            <w:pPr>
              <w:spacing w:before="60" w:after="60" w:line="276" w:lineRule="auto"/>
              <w:jc w:val="center"/>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Plante,</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produse</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vegetale</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sau</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alte</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obiecte</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40512C" w14:textId="3E4FBBAB" w:rsidR="0047016B" w:rsidRPr="000B141A" w:rsidRDefault="0047016B" w:rsidP="007C186A">
            <w:pPr>
              <w:spacing w:before="60" w:after="60" w:line="276" w:lineRule="auto"/>
              <w:jc w:val="center"/>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Cod</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NC</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76C293" w14:textId="694F31EF" w:rsidR="0047016B" w:rsidRPr="000B141A" w:rsidRDefault="0047016B" w:rsidP="007C186A">
            <w:pPr>
              <w:spacing w:before="60" w:after="60" w:line="276" w:lineRule="auto"/>
              <w:jc w:val="center"/>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Țara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de</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origine</w:t>
            </w:r>
          </w:p>
        </w:tc>
        <w:tc>
          <w:tcPr>
            <w:tcW w:w="4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136715" w14:textId="77777777" w:rsidR="0047016B" w:rsidRPr="000B141A" w:rsidRDefault="0047016B" w:rsidP="007C186A">
            <w:pPr>
              <w:spacing w:before="60" w:after="60" w:line="276" w:lineRule="auto"/>
              <w:jc w:val="center"/>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Măsuri</w:t>
            </w:r>
          </w:p>
        </w:tc>
      </w:tr>
      <w:tr w:rsidR="007825C3" w:rsidRPr="000B141A" w14:paraId="6ED2C94E"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3A1E3126" w14:textId="5A816D9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campestre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p w14:paraId="33505DBD" w14:textId="536E903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șapte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palmatum</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p w14:paraId="2D28FAD2" w14:textId="4420185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șapte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platanoides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182B17FE" w14:textId="2612F19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șapte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pseudoplatanus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48442C9C" w14:textId="4890D0B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410</w:t>
            </w:r>
            <w:r w:rsidR="00BE1E32" w:rsidRPr="000B141A">
              <w:rPr>
                <w:rFonts w:ascii="Times New Roman" w:hAnsi="Times New Roman" w:cs="Times New Roman"/>
                <w:sz w:val="24"/>
                <w:szCs w:val="24"/>
                <w:lang w:val="ro-MD"/>
              </w:rPr>
              <w:t xml:space="preserve"> </w:t>
            </w:r>
          </w:p>
          <w:p w14:paraId="7A70457E" w14:textId="7A218D9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r w:rsidR="00BE1E32" w:rsidRPr="000B141A">
              <w:rPr>
                <w:rFonts w:ascii="Times New Roman" w:hAnsi="Times New Roman" w:cs="Times New Roman"/>
                <w:sz w:val="24"/>
                <w:szCs w:val="24"/>
                <w:lang w:val="ro-MD"/>
              </w:rPr>
              <w:t xml:space="preserve"> </w:t>
            </w:r>
          </w:p>
          <w:p w14:paraId="4026F766" w14:textId="1FFA072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r w:rsidR="00BE1E32" w:rsidRPr="000B141A">
              <w:rPr>
                <w:rFonts w:ascii="Times New Roman" w:hAnsi="Times New Roman" w:cs="Times New Roman"/>
                <w:sz w:val="24"/>
                <w:szCs w:val="24"/>
                <w:lang w:val="ro-MD"/>
              </w:rPr>
              <w:t xml:space="preserve"> </w:t>
            </w:r>
          </w:p>
          <w:p w14:paraId="31EDCB03" w14:textId="7CBF55E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A920C75" w14:textId="24E4C97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1FF49A3B" w14:textId="57118C8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05CD85FB" w14:textId="31DA654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castaneicola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Takahashia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japonica</w:t>
            </w:r>
            <w:r w:rsidRPr="000B141A">
              <w:rPr>
                <w:rFonts w:ascii="Times New Roman" w:hAnsi="Times New Roman" w:cs="Times New Roman"/>
                <w:sz w:val="24"/>
                <w:szCs w:val="24"/>
                <w:lang w:val="ro-MD"/>
              </w:rPr>
              <w:t>;</w:t>
            </w:r>
          </w:p>
          <w:p w14:paraId="389998AB" w14:textId="3EF26AD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castaneicola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Takahashia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recent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vegetație;</w:t>
            </w:r>
          </w:p>
          <w:p w14:paraId="7782B195" w14:textId="067FB55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aplicare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sistem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utilajele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curățate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pământ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resturi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dezinfectate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castaneicola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6BE39CAF" w14:textId="58A10AD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lastRenderedPageBreak/>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Takahashia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castaneicola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prelevarea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aleatorie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probe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p>
          <w:p w14:paraId="15FED3A6" w14:textId="40FE175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6C0A3456" w14:textId="21FDB93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5E86A773" w14:textId="268BC06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6489E76A"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2781B012" w14:textId="2324BC9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ochi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ramură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detașată,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aflate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repaus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aparținând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Thunberg</w:t>
            </w:r>
            <w:r w:rsidRPr="000B141A">
              <w:rPr>
                <w:rFonts w:ascii="Times New Roman" w:hAnsi="Times New Roman" w:cs="Times New Roman"/>
                <w:i/>
                <w:iCs/>
                <w:sz w:val="24"/>
                <w:szCs w:val="24"/>
                <w:lang w:val="ro-MD"/>
              </w:rPr>
              <w:t>,</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palmatum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Thunberg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shirasawanum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Koidzumi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354C6A65" w14:textId="2B10909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480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500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4F9A85F3" w14:textId="4FC9B13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Noua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Zeelandă</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76118C46" w14:textId="7BF9C4C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1A3F40D5" w14:textId="0342D84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Eotetranychus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sexmaculatus</w:t>
            </w:r>
            <w:r w:rsidRPr="000B141A">
              <w:rPr>
                <w:rFonts w:ascii="Times New Roman" w:hAnsi="Times New Roman" w:cs="Times New Roman"/>
                <w:sz w:val="24"/>
                <w:szCs w:val="24"/>
                <w:lang w:val="ro-MD"/>
              </w:rPr>
              <w:t>;</w:t>
            </w:r>
          </w:p>
          <w:p w14:paraId="07A6F856" w14:textId="16EF4CF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parcursul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vieții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împreună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alcătuiesc,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monitorizat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organizația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națională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țara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origine;</w:t>
            </w:r>
          </w:p>
          <w:p w14:paraId="2B919D43" w14:textId="6CC754E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Eotetranychus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sexmaculatus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suspectează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Eotetranychus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sexmaculatus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tratamente</w:t>
            </w:r>
            <w:r w:rsidR="00BE1E32" w:rsidRPr="000B141A">
              <w:rPr>
                <w:rFonts w:ascii="Times New Roman" w:hAnsi="Times New Roman" w:cs="Times New Roman"/>
                <w:sz w:val="24"/>
                <w:szCs w:val="24"/>
                <w:lang w:val="ro-MD"/>
              </w:rPr>
              <w:t xml:space="preserve"> </w:t>
            </w:r>
            <w:r w:rsidR="00DA2FF9"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garanta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absența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înconjurătoare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obiectul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eșantionări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Eotetranychus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sexmaculatus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cazul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plante-gazdă,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înlăturate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distruse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p>
          <w:p w14:paraId="0C4AD8A7" w14:textId="7AFCF6F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aplicare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sistem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utilajele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curățate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pământ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resturi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dezinfectate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lipsite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Eotetranychus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sexmaculatus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p>
          <w:p w14:paraId="2E6632D2" w14:textId="152E597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momentul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recoltării,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curățate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tăiate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constând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examinare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vizuală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detaliată,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ramurilor,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confirma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absența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Eotetranychus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sexmaculatus</w:t>
            </w:r>
            <w:r w:rsidRPr="000B141A">
              <w:rPr>
                <w:rFonts w:ascii="Times New Roman" w:hAnsi="Times New Roman" w:cs="Times New Roman"/>
                <w:sz w:val="24"/>
                <w:szCs w:val="24"/>
                <w:lang w:val="ro-MD"/>
              </w:rPr>
              <w:t>;</w:t>
            </w:r>
          </w:p>
          <w:p w14:paraId="21B865F4" w14:textId="195F9A6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1.6.</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Eotetranychus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sexmaculatus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ramurilor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așa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natură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p>
          <w:p w14:paraId="3A2BF5F1" w14:textId="079C037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4386F026" w14:textId="5412235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p>
          <w:p w14:paraId="2AB7B43A" w14:textId="47AA026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377CFDD4"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197FBF40" w14:textId="49C8990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ochi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ramură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detașată,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aflate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repaus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aparținând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Thunberg</w:t>
            </w:r>
            <w:r w:rsidRPr="000B141A">
              <w:rPr>
                <w:rFonts w:ascii="Times New Roman" w:hAnsi="Times New Roman" w:cs="Times New Roman"/>
                <w:i/>
                <w:iCs/>
                <w:sz w:val="24"/>
                <w:szCs w:val="24"/>
                <w:lang w:val="ro-MD"/>
              </w:rPr>
              <w:t>,</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palmatum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Thunberg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Acer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shirasawanum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Koidzumi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54D8C9BF" w14:textId="0855F7C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480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500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1BC099E0" w14:textId="2531DF1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Noua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Zeelandă</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46DBF905" w14:textId="5FE3D29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7FED1C10" w14:textId="694A022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Oemona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Platypus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apicalis</w:t>
            </w:r>
            <w:r w:rsidRPr="000B141A">
              <w:rPr>
                <w:rFonts w:ascii="Times New Roman" w:hAnsi="Times New Roman" w:cs="Times New Roman"/>
                <w:sz w:val="24"/>
                <w:szCs w:val="24"/>
                <w:lang w:val="ro-MD"/>
              </w:rPr>
              <w:t>;</w:t>
            </w:r>
          </w:p>
          <w:p w14:paraId="465A9D8E" w14:textId="140AE48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parcursul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vieții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împreună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alcătuiesc,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monitorizat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organizația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națională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țara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origine;</w:t>
            </w:r>
          </w:p>
          <w:p w14:paraId="1D5B2149" w14:textId="685BD8E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Oemona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Platypus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apicalis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suspectează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Oemona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Platypus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apicalis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tratamente</w:t>
            </w:r>
            <w:r w:rsidR="00BE1E32" w:rsidRPr="000B141A">
              <w:rPr>
                <w:rFonts w:ascii="Times New Roman" w:hAnsi="Times New Roman" w:cs="Times New Roman"/>
                <w:sz w:val="24"/>
                <w:szCs w:val="24"/>
                <w:lang w:val="ro-MD"/>
              </w:rPr>
              <w:t xml:space="preserve"> </w:t>
            </w:r>
            <w:r w:rsidR="00DA2FF9"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garanta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absența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p>
          <w:p w14:paraId="4C18B90C" w14:textId="2936435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recoltare,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curățate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confirma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absența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Oemona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Platypus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apicalis</w:t>
            </w:r>
            <w:r w:rsidRPr="000B141A">
              <w:rPr>
                <w:rFonts w:ascii="Times New Roman" w:hAnsi="Times New Roman" w:cs="Times New Roman"/>
                <w:sz w:val="24"/>
                <w:szCs w:val="24"/>
                <w:lang w:val="ro-MD"/>
              </w:rPr>
              <w:t>;</w:t>
            </w:r>
          </w:p>
          <w:p w14:paraId="6B7FDECB" w14:textId="0AE40F6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Oemona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Platypus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apicalis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așa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natură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p>
          <w:p w14:paraId="2392FEFE" w14:textId="1424FE3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594D29D1" w14:textId="486AEF6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p>
          <w:p w14:paraId="004A2513" w14:textId="3FC0C00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1A0E7232"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51228323" w14:textId="56FA344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aflate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repaus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aparținând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Albizia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julibrissin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Durazzini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340DA4C4" w14:textId="6566B18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A76BEE2"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Israel</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0885A91D" w14:textId="7F3743A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0AB57C2E" w14:textId="5A542A5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Fusarium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euwallaceae</w:t>
            </w:r>
            <w:r w:rsidRPr="000B141A">
              <w:rPr>
                <w:rFonts w:ascii="Times New Roman" w:hAnsi="Times New Roman" w:cs="Times New Roman"/>
                <w:sz w:val="24"/>
                <w:szCs w:val="24"/>
                <w:lang w:val="ro-MD"/>
              </w:rPr>
              <w:t>;</w:t>
            </w:r>
          </w:p>
          <w:p w14:paraId="6F699E7D" w14:textId="4B43C25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parcursul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vieții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monitorizat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organizația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națională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țara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menționată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cadrul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p>
          <w:p w14:paraId="41F220F0" w14:textId="3D2D484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îndeplinesc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cerințe:</w:t>
            </w:r>
          </w:p>
          <w:p w14:paraId="00E67706" w14:textId="1F6CFE0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p w14:paraId="2470E0DF"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sau</w:t>
            </w:r>
          </w:p>
          <w:p w14:paraId="196F8DA0" w14:textId="1B3FD83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fizică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completă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împotriva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introducerii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șase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luni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fapt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confirmat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utilizarea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capcane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verificate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săptămâni,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w:t>
            </w:r>
          </w:p>
          <w:p w14:paraId="67990475"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sau</w:t>
            </w:r>
          </w:p>
          <w:p w14:paraId="744CF014" w14:textId="2E6607A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Fusarium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euwallaceae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ultimului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complet,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fapt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confirmat,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utilizarea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capcane,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săptămâni;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suspiciuni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privind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două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tratamente</w:t>
            </w:r>
            <w:r w:rsidR="00BE1E32" w:rsidRPr="000B141A">
              <w:rPr>
                <w:rFonts w:ascii="Times New Roman" w:hAnsi="Times New Roman" w:cs="Times New Roman"/>
                <w:sz w:val="24"/>
                <w:szCs w:val="24"/>
                <w:lang w:val="ro-MD"/>
              </w:rPr>
              <w:t xml:space="preserve"> </w:t>
            </w:r>
            <w:r w:rsidR="005115A3"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împotriva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organismelor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garanta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absența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acestora;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înconjurătoare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monitorizată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Fusarium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euwallaceae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două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găsit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plante-gazdă,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înlăturate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distruse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p>
          <w:p w14:paraId="46A32341" w14:textId="3BD9048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minimum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ramurile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efectuându-se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prelevarea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probe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metoda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distructivă.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Mărimea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probei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trebuie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p>
          <w:p w14:paraId="7B8C5558" w14:textId="2BD7613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51B2FDEA" w14:textId="4813417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p>
          <w:p w14:paraId="5AC3D80B" w14:textId="2C72BD0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p>
          <w:p w14:paraId="2643F643" w14:textId="6549537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cerinței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subpct.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îndeplinită;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184B4122" w14:textId="67315C3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5E8EDAFE"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373FAE86" w14:textId="1E75F91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aflate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repaus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aparținând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Albizia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julibrissin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Durazzini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211713A9" w14:textId="310C91C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D5A1117"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Israel</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534E58E6" w14:textId="3D02A25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7FB55C92" w14:textId="1A631F3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p>
          <w:p w14:paraId="6BAD5841" w14:textId="554C9D5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parcursul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vieții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monitorizat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organizația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națională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țara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menționată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cadrul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îndeplinit,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asemenea,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cerințe:</w:t>
            </w:r>
          </w:p>
          <w:p w14:paraId="741FA255" w14:textId="7BB002D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fizică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completă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împotriva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introducerii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șase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luni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săptămâni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w:t>
            </w:r>
          </w:p>
          <w:p w14:paraId="7CA3864B"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sau</w:t>
            </w:r>
          </w:p>
          <w:p w14:paraId="2863EF59" w14:textId="11BF90C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ultimului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complet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săptămâni;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suspiciuni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privind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tratamente</w:t>
            </w:r>
            <w:r w:rsidR="00BE1E32" w:rsidRPr="000B141A">
              <w:rPr>
                <w:rFonts w:ascii="Times New Roman" w:hAnsi="Times New Roman" w:cs="Times New Roman"/>
                <w:sz w:val="24"/>
                <w:szCs w:val="24"/>
                <w:lang w:val="ro-MD"/>
              </w:rPr>
              <w:t xml:space="preserve"> </w:t>
            </w:r>
            <w:r w:rsidR="005115A3" w:rsidRPr="000B141A">
              <w:rPr>
                <w:rFonts w:ascii="Times New Roman" w:hAnsi="Times New Roman" w:cs="Times New Roman"/>
                <w:sz w:val="24"/>
                <w:szCs w:val="24"/>
                <w:lang w:val="ro-MD"/>
              </w:rPr>
              <w:t>fitosnaitare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împotriva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garanta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absența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acestuia;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înconjurătoare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monitorizată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găsit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înlăturate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distruse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p>
          <w:p w14:paraId="1CE1E5CD" w14:textId="4C258C4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ramurile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Mărimea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probei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trebuie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p>
          <w:p w14:paraId="2139B35B" w14:textId="2ADA395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3DA26148" w14:textId="60D3963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p>
          <w:p w14:paraId="197ADBFA" w14:textId="65A3CA2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p>
          <w:p w14:paraId="1955D0FA" w14:textId="0B17932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cerinței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subpct.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îndeplinită;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0C3EC16B" w14:textId="4D0A41A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1B9F69FB"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tcPr>
          <w:p w14:paraId="29743A29" w14:textId="13730C85" w:rsidR="0047016B" w:rsidRPr="000B141A" w:rsidRDefault="0047016B" w:rsidP="007C186A">
            <w:pPr>
              <w:pStyle w:val="tbl-norm"/>
              <w:spacing w:before="0" w:beforeAutospacing="0" w:after="0" w:afterAutospacing="0" w:line="276" w:lineRule="auto"/>
              <w:ind w:firstLine="104"/>
              <w:contextualSpacing/>
              <w:rPr>
                <w:rFonts w:eastAsia="Arial Unicode MS"/>
                <w:lang w:val="ro-MD"/>
              </w:rPr>
            </w:pPr>
            <w:r w:rsidRPr="000B141A">
              <w:rPr>
                <w:rStyle w:val="italics"/>
                <w:rFonts w:eastAsia="Arial Unicode MS"/>
                <w:i/>
                <w:iCs/>
                <w:lang w:val="ro-MD"/>
              </w:rPr>
              <w:lastRenderedPageBreak/>
              <w:t>Cornus</w:t>
            </w:r>
            <w:r w:rsidR="00BE1E32" w:rsidRPr="000B141A">
              <w:rPr>
                <w:rStyle w:val="italics"/>
                <w:rFonts w:eastAsia="Arial Unicode MS"/>
                <w:i/>
                <w:iCs/>
                <w:lang w:val="ro-MD"/>
              </w:rPr>
              <w:t xml:space="preserve"> </w:t>
            </w:r>
            <w:r w:rsidRPr="000B141A">
              <w:rPr>
                <w:rStyle w:val="italics"/>
                <w:rFonts w:eastAsia="Arial Unicode MS"/>
                <w:i/>
                <w:iCs/>
                <w:lang w:val="ro-MD"/>
              </w:rPr>
              <w:t>alba</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Style w:val="italics"/>
                <w:rFonts w:eastAsia="Arial Unicode MS"/>
                <w:i/>
                <w:iCs/>
                <w:lang w:val="ro-MD"/>
              </w:rPr>
              <w:t>Cornus</w:t>
            </w:r>
            <w:r w:rsidR="00BE1E32" w:rsidRPr="000B141A">
              <w:rPr>
                <w:rStyle w:val="italics"/>
                <w:rFonts w:eastAsia="Arial Unicode MS"/>
                <w:i/>
                <w:iCs/>
                <w:lang w:val="ro-MD"/>
              </w:rPr>
              <w:t xml:space="preserve"> </w:t>
            </w:r>
            <w:r w:rsidRPr="000B141A">
              <w:rPr>
                <w:rStyle w:val="italics"/>
                <w:rFonts w:eastAsia="Arial Unicode MS"/>
                <w:i/>
                <w:iCs/>
                <w:lang w:val="ro-MD"/>
              </w:rPr>
              <w:t>sanguinea</w:t>
            </w:r>
            <w:r w:rsidRPr="000B141A">
              <w:rPr>
                <w:rFonts w:eastAsia="Arial Unicode MS"/>
                <w:lang w:val="ro-MD"/>
              </w:rPr>
              <w:t>,</w:t>
            </w:r>
          </w:p>
          <w:p w14:paraId="6AE80258" w14:textId="7D8A9C4D" w:rsidR="0047016B" w:rsidRPr="000B141A" w:rsidRDefault="0047016B" w:rsidP="007C186A">
            <w:pPr>
              <w:pStyle w:val="item-none"/>
              <w:spacing w:before="0" w:beforeAutospacing="0" w:after="0" w:afterAutospacing="0" w:line="276" w:lineRule="auto"/>
              <w:ind w:firstLine="104"/>
              <w:contextualSpacing/>
              <w:rPr>
                <w:rFonts w:eastAsia="Arial Unicode MS"/>
                <w:lang w:val="ro-MD"/>
              </w:rPr>
            </w:pPr>
            <w:r w:rsidRPr="000B141A">
              <w:rPr>
                <w:rFonts w:eastAsia="Arial Unicode MS"/>
                <w:lang w:val="ro-MD"/>
              </w:rPr>
              <w:t>—</w:t>
            </w:r>
            <w:r w:rsidR="00BE1E32" w:rsidRPr="000B141A">
              <w:rPr>
                <w:rFonts w:eastAsia="Arial Unicode MS"/>
                <w:lang w:val="ro-MD"/>
              </w:rPr>
              <w:t xml:space="preserve"> </w:t>
            </w:r>
            <w:r w:rsidRPr="000B141A">
              <w:rPr>
                <w:rFonts w:eastAsia="Arial Unicode MS"/>
                <w:lang w:val="ro-MD"/>
              </w:rPr>
              <w:t>plante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vârstă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doi</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diametru</w:t>
            </w:r>
            <w:r w:rsidR="00BE1E32" w:rsidRPr="000B141A">
              <w:rPr>
                <w:rFonts w:eastAsia="Arial Unicode MS"/>
                <w:lang w:val="ro-MD"/>
              </w:rPr>
              <w:t xml:space="preserve"> </w:t>
            </w:r>
            <w:r w:rsidRPr="000B141A">
              <w:rPr>
                <w:rFonts w:eastAsia="Arial Unicode MS"/>
                <w:lang w:val="ro-MD"/>
              </w:rPr>
              <w:t>maxim</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10</w:t>
            </w:r>
            <w:r w:rsidR="00BE1E32" w:rsidRPr="000B141A">
              <w:rPr>
                <w:rFonts w:eastAsia="Arial Unicode MS"/>
                <w:lang w:val="ro-MD"/>
              </w:rPr>
              <w:t xml:space="preserve"> </w:t>
            </w:r>
            <w:r w:rsidRPr="000B141A">
              <w:rPr>
                <w:rFonts w:eastAsia="Arial Unicode MS"/>
                <w:lang w:val="ro-MD"/>
              </w:rPr>
              <w:t>mm</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baza</w:t>
            </w:r>
            <w:r w:rsidR="00BE1E32" w:rsidRPr="000B141A">
              <w:rPr>
                <w:rFonts w:eastAsia="Arial Unicode MS"/>
                <w:lang w:val="ro-MD"/>
              </w:rPr>
              <w:t xml:space="preserve"> </w:t>
            </w:r>
            <w:r w:rsidRPr="000B141A">
              <w:rPr>
                <w:rFonts w:eastAsia="Arial Unicode MS"/>
                <w:lang w:val="ro-MD"/>
              </w:rPr>
              <w:t>tulpinii;</w:t>
            </w:r>
          </w:p>
          <w:p w14:paraId="61AEE6CC" w14:textId="296749B9" w:rsidR="0047016B" w:rsidRPr="000B141A" w:rsidRDefault="0047016B" w:rsidP="007C186A">
            <w:pPr>
              <w:pStyle w:val="item-none"/>
              <w:spacing w:before="0" w:beforeAutospacing="0" w:after="0" w:afterAutospacing="0" w:line="276" w:lineRule="auto"/>
              <w:ind w:firstLine="104"/>
              <w:contextualSpacing/>
              <w:rPr>
                <w:rFonts w:eastAsia="Arial Unicode MS"/>
                <w:lang w:val="ro-MD"/>
              </w:rPr>
            </w:pPr>
            <w:r w:rsidRPr="000B141A">
              <w:rPr>
                <w:rFonts w:eastAsia="Arial Unicode MS"/>
                <w:lang w:val="ro-MD"/>
              </w:rPr>
              <w:t>—</w:t>
            </w:r>
            <w:r w:rsidR="00BE1E32" w:rsidRPr="000B141A">
              <w:rPr>
                <w:rFonts w:eastAsia="Arial Unicode MS"/>
                <w:lang w:val="ro-MD"/>
              </w:rPr>
              <w:t xml:space="preserve"> </w:t>
            </w:r>
            <w:r w:rsidRPr="000B141A">
              <w:rPr>
                <w:rFonts w:eastAsia="Arial Unicode MS"/>
                <w:lang w:val="ro-MD"/>
              </w:rPr>
              <w:t>plante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vârstă</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cinci</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mediu</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cultură,</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diametru</w:t>
            </w:r>
            <w:r w:rsidR="00BE1E32" w:rsidRPr="000B141A">
              <w:rPr>
                <w:rFonts w:eastAsia="Arial Unicode MS"/>
                <w:lang w:val="ro-MD"/>
              </w:rPr>
              <w:t xml:space="preserve"> </w:t>
            </w:r>
            <w:r w:rsidRPr="000B141A">
              <w:rPr>
                <w:rFonts w:eastAsia="Arial Unicode MS"/>
                <w:lang w:val="ro-MD"/>
              </w:rPr>
              <w:t>maxim</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40</w:t>
            </w:r>
            <w:r w:rsidR="00BE1E32" w:rsidRPr="000B141A">
              <w:rPr>
                <w:rFonts w:eastAsia="Arial Unicode MS"/>
                <w:lang w:val="ro-MD"/>
              </w:rPr>
              <w:t xml:space="preserve"> </w:t>
            </w:r>
            <w:r w:rsidRPr="000B141A">
              <w:rPr>
                <w:rFonts w:eastAsia="Arial Unicode MS"/>
                <w:lang w:val="ro-MD"/>
              </w:rPr>
              <w:t>mm</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baza</w:t>
            </w:r>
            <w:r w:rsidR="00BE1E32" w:rsidRPr="000B141A">
              <w:rPr>
                <w:rFonts w:eastAsia="Arial Unicode MS"/>
                <w:lang w:val="ro-MD"/>
              </w:rPr>
              <w:t xml:space="preserve"> </w:t>
            </w:r>
            <w:r w:rsidRPr="000B141A">
              <w:rPr>
                <w:rFonts w:eastAsia="Arial Unicode MS"/>
                <w:lang w:val="ro-MD"/>
              </w:rPr>
              <w:t>tulpinii;</w:t>
            </w:r>
            <w:r w:rsidR="00BE1E32" w:rsidRPr="000B141A">
              <w:rPr>
                <w:rFonts w:eastAsia="Arial Unicode MS"/>
                <w:lang w:val="ro-MD"/>
              </w:rPr>
              <w:t xml:space="preserve"> </w:t>
            </w:r>
            <w:r w:rsidRPr="000B141A">
              <w:rPr>
                <w:rFonts w:eastAsia="Arial Unicode MS"/>
                <w:lang w:val="ro-MD"/>
              </w:rPr>
              <w:t>precum</w:t>
            </w:r>
            <w:r w:rsidR="00BE1E32" w:rsidRPr="000B141A">
              <w:rPr>
                <w:rFonts w:eastAsia="Arial Unicode MS"/>
                <w:lang w:val="ro-MD"/>
              </w:rPr>
              <w:t xml:space="preserve"> </w:t>
            </w:r>
            <w:r w:rsidRPr="000B141A">
              <w:rPr>
                <w:rFonts w:eastAsia="Arial Unicode MS"/>
                <w:lang w:val="ro-MD"/>
              </w:rPr>
              <w:t>și</w:t>
            </w:r>
          </w:p>
          <w:p w14:paraId="0DD911A1" w14:textId="5E56DDC7" w:rsidR="0047016B" w:rsidRPr="000B141A" w:rsidRDefault="0047016B" w:rsidP="007C186A">
            <w:pPr>
              <w:pStyle w:val="item-none"/>
              <w:spacing w:before="0" w:beforeAutospacing="0" w:after="0" w:afterAutospacing="0" w:line="276" w:lineRule="auto"/>
              <w:ind w:firstLine="104"/>
              <w:contextualSpacing/>
              <w:rPr>
                <w:lang w:val="ro-MD"/>
              </w:rPr>
            </w:pPr>
            <w:r w:rsidRPr="000B141A">
              <w:rPr>
                <w:rFonts w:eastAsia="Arial Unicode MS"/>
                <w:lang w:val="ro-MD"/>
              </w:rPr>
              <w:t>—</w:t>
            </w:r>
            <w:r w:rsidR="00BE1E32" w:rsidRPr="000B141A">
              <w:rPr>
                <w:rFonts w:eastAsia="Arial Unicode MS"/>
                <w:lang w:val="ro-MD"/>
              </w:rPr>
              <w:t xml:space="preserve"> </w:t>
            </w:r>
            <w:r w:rsidRPr="000B141A">
              <w:rPr>
                <w:rFonts w:eastAsia="Arial Unicode MS"/>
                <w:lang w:val="ro-MD"/>
              </w:rPr>
              <w:t>plante</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rădăcini</w:t>
            </w:r>
            <w:r w:rsidR="00BE1E32" w:rsidRPr="000B141A">
              <w:rPr>
                <w:rFonts w:eastAsia="Arial Unicode MS"/>
                <w:lang w:val="ro-MD"/>
              </w:rPr>
              <w:t xml:space="preserve"> </w:t>
            </w:r>
            <w:r w:rsidRPr="000B141A">
              <w:rPr>
                <w:rFonts w:eastAsia="Arial Unicode MS"/>
                <w:lang w:val="ro-MD"/>
              </w:rPr>
              <w:t>goale</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vârsta</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până</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șapte</w:t>
            </w:r>
            <w:r w:rsidR="00BE1E32" w:rsidRPr="000B141A">
              <w:rPr>
                <w:rFonts w:eastAsia="Arial Unicode MS"/>
                <w:lang w:val="ro-MD"/>
              </w:rPr>
              <w:t xml:space="preserve"> </w:t>
            </w:r>
            <w:r w:rsidRPr="000B141A">
              <w:rPr>
                <w:rFonts w:eastAsia="Arial Unicode MS"/>
                <w:lang w:val="ro-MD"/>
              </w:rPr>
              <w:t>ani</w:t>
            </w:r>
            <w:r w:rsidR="00BE1E32" w:rsidRPr="000B141A">
              <w:rPr>
                <w:rFonts w:eastAsia="Arial Unicode MS"/>
                <w:lang w:val="ro-MD"/>
              </w:rPr>
              <w:t xml:space="preserve"> </w:t>
            </w:r>
            <w:r w:rsidRPr="000B141A">
              <w:rPr>
                <w:rFonts w:eastAsia="Arial Unicode MS"/>
                <w:lang w:val="ro-MD"/>
              </w:rPr>
              <w:t>destinate</w:t>
            </w:r>
            <w:r w:rsidR="00BE1E32" w:rsidRPr="000B141A">
              <w:rPr>
                <w:rFonts w:eastAsia="Arial Unicode MS"/>
                <w:lang w:val="ro-MD"/>
              </w:rPr>
              <w:t xml:space="preserve"> </w:t>
            </w:r>
            <w:r w:rsidRPr="000B141A">
              <w:rPr>
                <w:rFonts w:eastAsia="Arial Unicode MS"/>
                <w:lang w:val="ro-MD"/>
              </w:rPr>
              <w:t>plantării,</w:t>
            </w:r>
            <w:r w:rsidR="00BE1E32" w:rsidRPr="000B141A">
              <w:rPr>
                <w:rFonts w:eastAsia="Arial Unicode MS"/>
                <w:lang w:val="ro-MD"/>
              </w:rPr>
              <w:t xml:space="preserve"> </w:t>
            </w:r>
            <w:r w:rsidRPr="000B141A">
              <w:rPr>
                <w:rFonts w:eastAsia="Arial Unicode MS"/>
                <w:lang w:val="ro-MD"/>
              </w:rPr>
              <w:t>cu</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diametru</w:t>
            </w:r>
            <w:r w:rsidR="00BE1E32" w:rsidRPr="000B141A">
              <w:rPr>
                <w:rFonts w:eastAsia="Arial Unicode MS"/>
                <w:lang w:val="ro-MD"/>
              </w:rPr>
              <w:t xml:space="preserve"> </w:t>
            </w:r>
            <w:r w:rsidRPr="000B141A">
              <w:rPr>
                <w:rFonts w:eastAsia="Arial Unicode MS"/>
                <w:lang w:val="ro-MD"/>
              </w:rPr>
              <w:t>maxim</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40</w:t>
            </w:r>
            <w:r w:rsidR="00BE1E32" w:rsidRPr="000B141A">
              <w:rPr>
                <w:rFonts w:eastAsia="Arial Unicode MS"/>
                <w:lang w:val="ro-MD"/>
              </w:rPr>
              <w:t xml:space="preserve"> </w:t>
            </w:r>
            <w:r w:rsidRPr="000B141A">
              <w:rPr>
                <w:rFonts w:eastAsia="Arial Unicode MS"/>
                <w:lang w:val="ro-MD"/>
              </w:rPr>
              <w:t>mm</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baza</w:t>
            </w:r>
            <w:r w:rsidR="00BE1E32" w:rsidRPr="000B141A">
              <w:rPr>
                <w:rFonts w:eastAsia="Arial Unicode MS"/>
                <w:lang w:val="ro-MD"/>
              </w:rPr>
              <w:t xml:space="preserve"> </w:t>
            </w:r>
            <w:r w:rsidRPr="000B141A">
              <w:rPr>
                <w:rFonts w:eastAsia="Arial Unicode MS"/>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tcPr>
          <w:p w14:paraId="5B860815" w14:textId="2ECE94A6" w:rsidR="0047016B" w:rsidRPr="000B141A" w:rsidRDefault="0047016B"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10</w:t>
            </w:r>
            <w:r w:rsidR="00BE1E32" w:rsidRPr="000B141A">
              <w:rPr>
                <w:rFonts w:eastAsia="Arial Unicode MS"/>
                <w:lang w:val="ro-MD"/>
              </w:rPr>
              <w:t xml:space="preserve"> </w:t>
            </w:r>
            <w:r w:rsidRPr="000B141A">
              <w:rPr>
                <w:rFonts w:eastAsia="Arial Unicode MS"/>
                <w:lang w:val="ro-MD"/>
              </w:rPr>
              <w:t>900</w:t>
            </w:r>
          </w:p>
          <w:p w14:paraId="3FF0E91E" w14:textId="7DFBED6B" w:rsidR="0047016B" w:rsidRPr="000B141A" w:rsidRDefault="0047016B"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90</w:t>
            </w:r>
            <w:r w:rsidR="00BE1E32" w:rsidRPr="000B141A">
              <w:rPr>
                <w:rFonts w:eastAsia="Arial Unicode MS"/>
                <w:lang w:val="ro-MD"/>
              </w:rPr>
              <w:t xml:space="preserve"> </w:t>
            </w:r>
            <w:r w:rsidRPr="000B141A">
              <w:rPr>
                <w:rFonts w:eastAsia="Arial Unicode MS"/>
                <w:lang w:val="ro-MD"/>
              </w:rPr>
              <w:t>450</w:t>
            </w:r>
          </w:p>
          <w:p w14:paraId="182BF56C" w14:textId="53E7C3A8" w:rsidR="0047016B" w:rsidRPr="000B141A" w:rsidRDefault="0047016B" w:rsidP="007C186A">
            <w:pPr>
              <w:pStyle w:val="tbl-norm"/>
              <w:spacing w:before="0" w:beforeAutospacing="0" w:after="0" w:afterAutospacing="0" w:line="276" w:lineRule="auto"/>
              <w:contextualSpacing/>
              <w:rPr>
                <w:rFonts w:eastAsia="Arial Unicode MS"/>
                <w:lang w:val="ro-MD"/>
              </w:rPr>
            </w:pPr>
            <w:r w:rsidRPr="000B141A">
              <w:rPr>
                <w:rFonts w:eastAsia="Arial Unicode MS"/>
                <w:lang w:val="ro-MD"/>
              </w:rPr>
              <w:t>ex</w:t>
            </w:r>
            <w:r w:rsidR="00BE1E32" w:rsidRPr="000B141A">
              <w:rPr>
                <w:rFonts w:eastAsia="Arial Unicode MS"/>
                <w:lang w:val="ro-MD"/>
              </w:rPr>
              <w:t xml:space="preserve"> </w:t>
            </w:r>
            <w:r w:rsidRPr="000B141A">
              <w:rPr>
                <w:rFonts w:eastAsia="Arial Unicode MS"/>
                <w:lang w:val="ro-MD"/>
              </w:rPr>
              <w:t>0602</w:t>
            </w:r>
            <w:r w:rsidR="00BE1E32" w:rsidRPr="000B141A">
              <w:rPr>
                <w:rFonts w:eastAsia="Arial Unicode MS"/>
                <w:lang w:val="ro-MD"/>
              </w:rPr>
              <w:t xml:space="preserve"> </w:t>
            </w:r>
            <w:r w:rsidRPr="000B141A">
              <w:rPr>
                <w:rFonts w:eastAsia="Arial Unicode MS"/>
                <w:lang w:val="ro-MD"/>
              </w:rPr>
              <w:t>90</w:t>
            </w:r>
            <w:r w:rsidR="00BE1E32" w:rsidRPr="000B141A">
              <w:rPr>
                <w:rFonts w:eastAsia="Arial Unicode MS"/>
                <w:lang w:val="ro-MD"/>
              </w:rPr>
              <w:t xml:space="preserve"> </w:t>
            </w:r>
            <w:r w:rsidRPr="000B141A">
              <w:rPr>
                <w:rFonts w:eastAsia="Arial Unicode MS"/>
                <w:lang w:val="ro-MD"/>
              </w:rPr>
              <w:t>460</w:t>
            </w:r>
          </w:p>
          <w:p w14:paraId="6972FBAF" w14:textId="4CC291E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ex</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0602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90</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tcPr>
          <w:p w14:paraId="7B2E6567" w14:textId="0D8FCB3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Regatul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Unit</w:t>
            </w:r>
          </w:p>
        </w:tc>
        <w:tc>
          <w:tcPr>
            <w:tcW w:w="4179" w:type="dxa"/>
            <w:tcBorders>
              <w:top w:val="outset" w:sz="6" w:space="0" w:color="auto"/>
              <w:left w:val="outset" w:sz="6" w:space="0" w:color="auto"/>
              <w:bottom w:val="outset" w:sz="6" w:space="0" w:color="auto"/>
              <w:right w:val="outset" w:sz="6" w:space="0" w:color="auto"/>
            </w:tcBorders>
            <w:shd w:val="clear" w:color="auto" w:fill="auto"/>
          </w:tcPr>
          <w:p w14:paraId="3DF511C9" w14:textId="4BC803AF" w:rsidR="0047016B" w:rsidRPr="000B141A" w:rsidRDefault="0047016B" w:rsidP="007C186A">
            <w:pPr>
              <w:pStyle w:val="norm"/>
              <w:spacing w:before="0" w:beforeAutospacing="0" w:after="0" w:afterAutospacing="0" w:line="276" w:lineRule="auto"/>
              <w:contextualSpacing/>
              <w:rPr>
                <w:rFonts w:eastAsia="Arial Unicode MS"/>
                <w:lang w:val="ro-MD"/>
              </w:rPr>
            </w:pPr>
            <w:r w:rsidRPr="000B141A">
              <w:rPr>
                <w:rFonts w:eastAsia="Arial Unicode MS"/>
                <w:lang w:val="ro-MD"/>
              </w:rPr>
              <w:t>1.</w:t>
            </w:r>
            <w:r w:rsidR="00BE1E32" w:rsidRPr="000B141A">
              <w:rPr>
                <w:rFonts w:eastAsia="Arial Unicode MS"/>
                <w:lang w:val="ro-MD"/>
              </w:rPr>
              <w:t xml:space="preserve"> </w:t>
            </w:r>
            <w:r w:rsidRPr="000B141A">
              <w:rPr>
                <w:rFonts w:eastAsia="Arial Unicode MS"/>
                <w:lang w:val="ro-MD"/>
              </w:rPr>
              <w:t>Declarație</w:t>
            </w:r>
            <w:r w:rsidR="00BE1E32" w:rsidRPr="000B141A">
              <w:rPr>
                <w:rFonts w:eastAsia="Arial Unicode MS"/>
                <w:lang w:val="ro-MD"/>
              </w:rPr>
              <w:t xml:space="preserve"> </w:t>
            </w:r>
            <w:r w:rsidRPr="000B141A">
              <w:rPr>
                <w:rFonts w:eastAsia="Arial Unicode MS"/>
                <w:lang w:val="ro-MD"/>
              </w:rPr>
              <w:t>oficială</w:t>
            </w:r>
            <w:r w:rsidR="00BE1E32" w:rsidRPr="000B141A">
              <w:rPr>
                <w:rFonts w:eastAsia="Arial Unicode MS"/>
                <w:lang w:val="ro-MD"/>
              </w:rPr>
              <w:t xml:space="preserve"> </w:t>
            </w:r>
            <w:r w:rsidRPr="000B141A">
              <w:rPr>
                <w:rFonts w:eastAsia="Arial Unicode MS"/>
                <w:lang w:val="ro-MD"/>
              </w:rPr>
              <w:t>care</w:t>
            </w:r>
            <w:r w:rsidR="00BE1E32" w:rsidRPr="000B141A">
              <w:rPr>
                <w:rFonts w:eastAsia="Arial Unicode MS"/>
                <w:lang w:val="ro-MD"/>
              </w:rPr>
              <w:t xml:space="preserve"> </w:t>
            </w:r>
            <w:r w:rsidRPr="000B141A">
              <w:rPr>
                <w:rFonts w:eastAsia="Arial Unicode MS"/>
                <w:lang w:val="ro-MD"/>
              </w:rPr>
              <w:t>atestă</w:t>
            </w:r>
            <w:r w:rsidR="00BE1E32" w:rsidRPr="000B141A">
              <w:rPr>
                <w:rFonts w:eastAsia="Arial Unicode MS"/>
                <w:lang w:val="ro-MD"/>
              </w:rPr>
              <w:t xml:space="preserve"> </w:t>
            </w:r>
            <w:r w:rsidRPr="000B141A">
              <w:rPr>
                <w:rFonts w:eastAsia="Arial Unicode MS"/>
                <w:lang w:val="ro-MD"/>
              </w:rPr>
              <w:t>că:</w:t>
            </w:r>
          </w:p>
          <w:p w14:paraId="7DB81F1D" w14:textId="12726DC8" w:rsidR="0047016B" w:rsidRPr="000B141A" w:rsidRDefault="0047016B" w:rsidP="007C186A">
            <w:pPr>
              <w:pStyle w:val="norm"/>
              <w:spacing w:before="0" w:beforeAutospacing="0" w:after="0" w:afterAutospacing="0" w:line="276" w:lineRule="auto"/>
              <w:contextualSpacing/>
              <w:rPr>
                <w:rFonts w:eastAsia="Arial Unicode MS"/>
                <w:lang w:val="ro-MD"/>
              </w:rPr>
            </w:pPr>
            <w:r w:rsidRPr="000B141A">
              <w:rPr>
                <w:rFonts w:eastAsia="Arial Unicode MS"/>
                <w:lang w:val="ro-MD"/>
              </w:rPr>
              <w:t>1.1.</w:t>
            </w:r>
            <w:r w:rsidR="00BE1E32" w:rsidRPr="000B141A">
              <w:rPr>
                <w:rFonts w:eastAsia="Arial Unicode MS"/>
                <w:lang w:val="ro-MD"/>
              </w:rPr>
              <w:t xml:space="preserve"> </w:t>
            </w:r>
            <w:r w:rsidRPr="000B141A">
              <w:rPr>
                <w:rFonts w:eastAsia="Arial Unicode MS"/>
                <w:lang w:val="ro-MD"/>
              </w:rPr>
              <w:t>plantele</w:t>
            </w:r>
            <w:r w:rsidR="00BE1E32" w:rsidRPr="000B141A">
              <w:rPr>
                <w:rFonts w:eastAsia="Arial Unicode MS"/>
                <w:lang w:val="ro-MD"/>
              </w:rPr>
              <w:t xml:space="preserve"> </w:t>
            </w:r>
            <w:r w:rsidRPr="000B141A">
              <w:rPr>
                <w:rFonts w:eastAsia="Arial Unicode MS"/>
                <w:lang w:val="ro-MD"/>
              </w:rPr>
              <w:t>sunt</w:t>
            </w:r>
            <w:r w:rsidR="00BE1E32" w:rsidRPr="000B141A">
              <w:rPr>
                <w:rFonts w:eastAsia="Arial Unicode MS"/>
                <w:lang w:val="ro-MD"/>
              </w:rPr>
              <w:t xml:space="preserve"> </w:t>
            </w:r>
            <w:r w:rsidRPr="000B141A">
              <w:rPr>
                <w:rFonts w:eastAsia="Arial Unicode MS"/>
                <w:lang w:val="ro-MD"/>
              </w:rPr>
              <w:t>indemne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Style w:val="italics"/>
                <w:rFonts w:eastAsia="Arial Unicode MS"/>
                <w:i/>
                <w:iCs/>
                <w:lang w:val="ro-MD"/>
              </w:rPr>
              <w:t>Discula</w:t>
            </w:r>
            <w:r w:rsidR="00BE1E32" w:rsidRPr="000B141A">
              <w:rPr>
                <w:rStyle w:val="italics"/>
                <w:rFonts w:eastAsia="Arial Unicode MS"/>
                <w:i/>
                <w:iCs/>
                <w:lang w:val="ro-MD"/>
              </w:rPr>
              <w:t xml:space="preserve"> </w:t>
            </w:r>
            <w:r w:rsidRPr="000B141A">
              <w:rPr>
                <w:rStyle w:val="italics"/>
                <w:rFonts w:eastAsia="Arial Unicode MS"/>
                <w:i/>
                <w:iCs/>
                <w:lang w:val="ro-MD"/>
              </w:rPr>
              <w:t>destructiva</w:t>
            </w:r>
            <w:r w:rsidRPr="000B141A">
              <w:rPr>
                <w:rFonts w:eastAsia="Arial Unicode MS"/>
                <w:lang w:val="ro-MD"/>
              </w:rPr>
              <w:t>;</w:t>
            </w:r>
          </w:p>
          <w:p w14:paraId="1B8E863C" w14:textId="276024AA" w:rsidR="0047016B" w:rsidRPr="000B141A" w:rsidRDefault="0047016B" w:rsidP="007C186A">
            <w:pPr>
              <w:pStyle w:val="norm"/>
              <w:spacing w:before="0" w:beforeAutospacing="0" w:after="0" w:afterAutospacing="0" w:line="276" w:lineRule="auto"/>
              <w:contextualSpacing/>
              <w:rPr>
                <w:rFonts w:eastAsia="Arial Unicode MS"/>
                <w:lang w:val="ro-MD"/>
              </w:rPr>
            </w:pPr>
            <w:r w:rsidRPr="000B141A">
              <w:rPr>
                <w:rFonts w:eastAsia="Arial Unicode MS"/>
                <w:lang w:val="ro-MD"/>
              </w:rPr>
              <w:t>1.2.</w:t>
            </w:r>
            <w:r w:rsidR="00BE1E32" w:rsidRPr="000B141A">
              <w:rPr>
                <w:rFonts w:eastAsia="Arial Unicode MS"/>
                <w:lang w:val="ro-MD"/>
              </w:rPr>
              <w:t xml:space="preserve"> </w:t>
            </w:r>
            <w:r w:rsidRPr="000B141A">
              <w:rPr>
                <w:rFonts w:eastAsia="Arial Unicode MS"/>
                <w:lang w:val="ro-MD"/>
              </w:rPr>
              <w:t>situl</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producție</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declarat</w:t>
            </w:r>
            <w:r w:rsidR="00BE1E32" w:rsidRPr="000B141A">
              <w:rPr>
                <w:rFonts w:eastAsia="Arial Unicode MS"/>
                <w:lang w:val="ro-MD"/>
              </w:rPr>
              <w:t xml:space="preserve"> </w:t>
            </w:r>
            <w:r w:rsidRPr="000B141A">
              <w:rPr>
                <w:rFonts w:eastAsia="Arial Unicode MS"/>
                <w:lang w:val="ro-MD"/>
              </w:rPr>
              <w:t>indemn</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Style w:val="italics"/>
                <w:rFonts w:eastAsia="Arial Unicode MS"/>
                <w:i/>
                <w:iCs/>
                <w:lang w:val="ro-MD"/>
              </w:rPr>
              <w:t>Discula</w:t>
            </w:r>
            <w:r w:rsidR="00BE1E32" w:rsidRPr="000B141A">
              <w:rPr>
                <w:rStyle w:val="italics"/>
                <w:rFonts w:eastAsia="Arial Unicode MS"/>
                <w:i/>
                <w:iCs/>
                <w:lang w:val="ro-MD"/>
              </w:rPr>
              <w:t xml:space="preserve"> </w:t>
            </w:r>
            <w:r w:rsidRPr="000B141A">
              <w:rPr>
                <w:rStyle w:val="italics"/>
                <w:rFonts w:eastAsia="Arial Unicode MS"/>
                <w:i/>
                <w:iCs/>
                <w:lang w:val="ro-MD"/>
              </w:rPr>
              <w:t>destructiva</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timpul</w:t>
            </w:r>
            <w:r w:rsidR="00BE1E32" w:rsidRPr="000B141A">
              <w:rPr>
                <w:rFonts w:eastAsia="Arial Unicode MS"/>
                <w:lang w:val="ro-MD"/>
              </w:rPr>
              <w:t xml:space="preserve"> </w:t>
            </w:r>
            <w:r w:rsidRPr="000B141A">
              <w:rPr>
                <w:rFonts w:eastAsia="Arial Unicode MS"/>
                <w:lang w:val="ro-MD"/>
              </w:rPr>
              <w:t>inspecțiilor</w:t>
            </w:r>
            <w:r w:rsidR="00BE1E32" w:rsidRPr="000B141A">
              <w:rPr>
                <w:rFonts w:eastAsia="Arial Unicode MS"/>
                <w:lang w:val="ro-MD"/>
              </w:rPr>
              <w:t xml:space="preserve"> </w:t>
            </w:r>
            <w:r w:rsidRPr="000B141A">
              <w:rPr>
                <w:rFonts w:eastAsia="Arial Unicode MS"/>
                <w:lang w:val="ro-MD"/>
              </w:rPr>
              <w:t>oficiale</w:t>
            </w:r>
            <w:r w:rsidR="00BE1E32" w:rsidRPr="000B141A">
              <w:rPr>
                <w:rFonts w:eastAsia="Arial Unicode MS"/>
                <w:lang w:val="ro-MD"/>
              </w:rPr>
              <w:t xml:space="preserve"> </w:t>
            </w:r>
            <w:r w:rsidRPr="000B141A">
              <w:rPr>
                <w:rFonts w:eastAsia="Arial Unicode MS"/>
                <w:lang w:val="ro-MD"/>
              </w:rPr>
              <w:t>efectuate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începutul</w:t>
            </w:r>
            <w:r w:rsidR="00BE1E32" w:rsidRPr="000B141A">
              <w:rPr>
                <w:rFonts w:eastAsia="Arial Unicode MS"/>
                <w:lang w:val="ro-MD"/>
              </w:rPr>
              <w:t xml:space="preserve"> </w:t>
            </w:r>
            <w:r w:rsidRPr="000B141A">
              <w:rPr>
                <w:rFonts w:eastAsia="Arial Unicode MS"/>
                <w:lang w:val="ro-MD"/>
              </w:rPr>
              <w:t>celui</w:t>
            </w:r>
            <w:r w:rsidR="00BE1E32" w:rsidRPr="000B141A">
              <w:rPr>
                <w:rFonts w:eastAsia="Arial Unicode MS"/>
                <w:lang w:val="ro-MD"/>
              </w:rPr>
              <w:t xml:space="preserve"> </w:t>
            </w:r>
            <w:r w:rsidRPr="000B141A">
              <w:rPr>
                <w:rFonts w:eastAsia="Arial Unicode MS"/>
                <w:lang w:val="ro-MD"/>
              </w:rPr>
              <w:t>mai</w:t>
            </w:r>
            <w:r w:rsidR="00BE1E32" w:rsidRPr="000B141A">
              <w:rPr>
                <w:rFonts w:eastAsia="Arial Unicode MS"/>
                <w:lang w:val="ro-MD"/>
              </w:rPr>
              <w:t xml:space="preserve"> </w:t>
            </w:r>
            <w:r w:rsidRPr="000B141A">
              <w:rPr>
                <w:rFonts w:eastAsia="Arial Unicode MS"/>
                <w:lang w:val="ro-MD"/>
              </w:rPr>
              <w:t>recent</w:t>
            </w:r>
            <w:r w:rsidR="00BE1E32" w:rsidRPr="000B141A">
              <w:rPr>
                <w:rFonts w:eastAsia="Arial Unicode MS"/>
                <w:lang w:val="ro-MD"/>
              </w:rPr>
              <w:t xml:space="preserve"> </w:t>
            </w:r>
            <w:r w:rsidRPr="000B141A">
              <w:rPr>
                <w:rFonts w:eastAsia="Arial Unicode MS"/>
                <w:lang w:val="ro-MD"/>
              </w:rPr>
              <w:t>ciclu</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vegetație;</w:t>
            </w:r>
          </w:p>
          <w:p w14:paraId="45C07873" w14:textId="06F5FCE0" w:rsidR="0047016B" w:rsidRPr="000B141A" w:rsidRDefault="0047016B" w:rsidP="007C186A">
            <w:pPr>
              <w:pStyle w:val="norm"/>
              <w:spacing w:before="0" w:beforeAutospacing="0" w:after="0" w:afterAutospacing="0" w:line="276" w:lineRule="auto"/>
              <w:contextualSpacing/>
              <w:rPr>
                <w:rFonts w:eastAsia="Arial Unicode MS"/>
                <w:lang w:val="ro-MD"/>
              </w:rPr>
            </w:pPr>
            <w:r w:rsidRPr="000B141A">
              <w:rPr>
                <w:rFonts w:eastAsia="Arial Unicode MS"/>
                <w:lang w:val="ro-MD"/>
              </w:rPr>
              <w:t>1.3.</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pus</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aplicare</w:t>
            </w:r>
            <w:r w:rsidR="00BE1E32" w:rsidRPr="000B141A">
              <w:rPr>
                <w:rFonts w:eastAsia="Arial Unicode MS"/>
                <w:lang w:val="ro-MD"/>
              </w:rPr>
              <w:t xml:space="preserve"> </w:t>
            </w:r>
            <w:r w:rsidRPr="000B141A">
              <w:rPr>
                <w:rFonts w:eastAsia="Arial Unicode MS"/>
                <w:lang w:val="ro-MD"/>
              </w:rPr>
              <w:t>un</w:t>
            </w:r>
            <w:r w:rsidR="00BE1E32" w:rsidRPr="000B141A">
              <w:rPr>
                <w:rFonts w:eastAsia="Arial Unicode MS"/>
                <w:lang w:val="ro-MD"/>
              </w:rPr>
              <w:t xml:space="preserve"> </w:t>
            </w:r>
            <w:r w:rsidRPr="000B141A">
              <w:rPr>
                <w:rFonts w:eastAsia="Arial Unicode MS"/>
                <w:lang w:val="ro-MD"/>
              </w:rPr>
              <w:t>sistem</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se</w:t>
            </w:r>
            <w:r w:rsidR="00BE1E32" w:rsidRPr="000B141A">
              <w:rPr>
                <w:rFonts w:eastAsia="Arial Unicode MS"/>
                <w:lang w:val="ro-MD"/>
              </w:rPr>
              <w:t xml:space="preserve"> </w:t>
            </w:r>
            <w:r w:rsidRPr="000B141A">
              <w:rPr>
                <w:rFonts w:eastAsia="Arial Unicode MS"/>
                <w:lang w:val="ro-MD"/>
              </w:rPr>
              <w:t>asigura</w:t>
            </w:r>
            <w:r w:rsidR="00BE1E32" w:rsidRPr="000B141A">
              <w:rPr>
                <w:rFonts w:eastAsia="Arial Unicode MS"/>
                <w:lang w:val="ro-MD"/>
              </w:rPr>
              <w:t xml:space="preserve"> </w:t>
            </w:r>
            <w:r w:rsidRPr="000B141A">
              <w:rPr>
                <w:rFonts w:eastAsia="Arial Unicode MS"/>
                <w:lang w:val="ro-MD"/>
              </w:rPr>
              <w:t>că</w:t>
            </w:r>
            <w:r w:rsidR="00BE1E32" w:rsidRPr="000B141A">
              <w:rPr>
                <w:rFonts w:eastAsia="Arial Unicode MS"/>
                <w:lang w:val="ro-MD"/>
              </w:rPr>
              <w:t xml:space="preserve"> </w:t>
            </w:r>
            <w:r w:rsidRPr="000B141A">
              <w:rPr>
                <w:rFonts w:eastAsia="Arial Unicode MS"/>
                <w:lang w:val="ro-MD"/>
              </w:rPr>
              <w:t>uneltele</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utilajele</w:t>
            </w:r>
            <w:r w:rsidR="00BE1E32" w:rsidRPr="000B141A">
              <w:rPr>
                <w:rFonts w:eastAsia="Arial Unicode MS"/>
                <w:lang w:val="ro-MD"/>
              </w:rPr>
              <w:t xml:space="preserve"> </w:t>
            </w:r>
            <w:r w:rsidRPr="000B141A">
              <w:rPr>
                <w:rFonts w:eastAsia="Arial Unicode MS"/>
                <w:lang w:val="ro-MD"/>
              </w:rPr>
              <w:t>au</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curățate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pământ</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resturi</w:t>
            </w:r>
            <w:r w:rsidR="00BE1E32" w:rsidRPr="000B141A">
              <w:rPr>
                <w:rFonts w:eastAsia="Arial Unicode MS"/>
                <w:lang w:val="ro-MD"/>
              </w:rPr>
              <w:t xml:space="preserve"> </w:t>
            </w:r>
            <w:r w:rsidRPr="000B141A">
              <w:rPr>
                <w:rFonts w:eastAsia="Arial Unicode MS"/>
                <w:lang w:val="ro-MD"/>
              </w:rPr>
              <w:t>vegetale</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au</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dezinfectate</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fi</w:t>
            </w:r>
            <w:r w:rsidR="00BE1E32" w:rsidRPr="000B141A">
              <w:rPr>
                <w:rFonts w:eastAsia="Arial Unicode MS"/>
                <w:lang w:val="ro-MD"/>
              </w:rPr>
              <w:t xml:space="preserve"> </w:t>
            </w:r>
            <w:r w:rsidRPr="000B141A">
              <w:rPr>
                <w:rFonts w:eastAsia="Arial Unicode MS"/>
                <w:lang w:val="ro-MD"/>
              </w:rPr>
              <w:t>indemne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Style w:val="italics"/>
                <w:rFonts w:eastAsia="Arial Unicode MS"/>
                <w:i/>
                <w:iCs/>
                <w:lang w:val="ro-MD"/>
              </w:rPr>
              <w:t>Discula</w:t>
            </w:r>
            <w:r w:rsidR="00BE1E32" w:rsidRPr="000B141A">
              <w:rPr>
                <w:rStyle w:val="italics"/>
                <w:rFonts w:eastAsia="Arial Unicode MS"/>
                <w:i/>
                <w:iCs/>
                <w:lang w:val="ro-MD"/>
              </w:rPr>
              <w:t xml:space="preserve"> </w:t>
            </w:r>
            <w:r w:rsidRPr="000B141A">
              <w:rPr>
                <w:rStyle w:val="italics"/>
                <w:rFonts w:eastAsia="Arial Unicode MS"/>
                <w:i/>
                <w:iCs/>
                <w:lang w:val="ro-MD"/>
              </w:rPr>
              <w:t>destructiva</w:t>
            </w:r>
            <w:r w:rsidR="00BE1E32" w:rsidRPr="000B141A">
              <w:rPr>
                <w:rFonts w:eastAsia="Arial Unicode MS"/>
                <w:lang w:val="ro-MD"/>
              </w:rPr>
              <w:t xml:space="preserve"> </w:t>
            </w:r>
            <w:r w:rsidRPr="000B141A">
              <w:rPr>
                <w:rFonts w:eastAsia="Arial Unicode MS"/>
                <w:lang w:val="ro-MD"/>
              </w:rPr>
              <w:t>înainte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a</w:t>
            </w:r>
            <w:r w:rsidR="00BE1E32" w:rsidRPr="000B141A">
              <w:rPr>
                <w:rFonts w:eastAsia="Arial Unicode MS"/>
                <w:lang w:val="ro-MD"/>
              </w:rPr>
              <w:t xml:space="preserve"> </w:t>
            </w:r>
            <w:r w:rsidRPr="000B141A">
              <w:rPr>
                <w:rFonts w:eastAsia="Arial Unicode MS"/>
                <w:lang w:val="ro-MD"/>
              </w:rPr>
              <w:t>fi</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introduse</w:t>
            </w:r>
            <w:r w:rsidR="00BE1E32" w:rsidRPr="000B141A">
              <w:rPr>
                <w:rFonts w:eastAsia="Arial Unicode MS"/>
                <w:lang w:val="ro-MD"/>
              </w:rPr>
              <w:t xml:space="preserve"> </w:t>
            </w:r>
            <w:r w:rsidRPr="000B141A">
              <w:rPr>
                <w:rFonts w:eastAsia="Arial Unicode MS"/>
                <w:lang w:val="ro-MD"/>
              </w:rPr>
              <w:t>în</w:t>
            </w:r>
            <w:r w:rsidR="00BE1E32" w:rsidRPr="000B141A">
              <w:rPr>
                <w:rFonts w:eastAsia="Arial Unicode MS"/>
                <w:lang w:val="ro-MD"/>
              </w:rPr>
              <w:t xml:space="preserve"> </w:t>
            </w:r>
            <w:r w:rsidRPr="000B141A">
              <w:rPr>
                <w:rFonts w:eastAsia="Arial Unicode MS"/>
                <w:lang w:val="ro-MD"/>
              </w:rPr>
              <w:t>situl</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producție;</w:t>
            </w:r>
            <w:r w:rsidR="00BE1E32" w:rsidRPr="000B141A">
              <w:rPr>
                <w:rFonts w:eastAsia="Arial Unicode MS"/>
                <w:lang w:val="ro-MD"/>
              </w:rPr>
              <w:t xml:space="preserve"> </w:t>
            </w:r>
            <w:r w:rsidRPr="000B141A">
              <w:rPr>
                <w:rFonts w:eastAsia="Arial Unicode MS"/>
                <w:lang w:val="ro-MD"/>
              </w:rPr>
              <w:t>precum</w:t>
            </w:r>
            <w:r w:rsidR="00BE1E32" w:rsidRPr="000B141A">
              <w:rPr>
                <w:rFonts w:eastAsia="Arial Unicode MS"/>
                <w:lang w:val="ro-MD"/>
              </w:rPr>
              <w:t xml:space="preserve"> </w:t>
            </w:r>
            <w:r w:rsidRPr="000B141A">
              <w:rPr>
                <w:rFonts w:eastAsia="Arial Unicode MS"/>
                <w:lang w:val="ro-MD"/>
              </w:rPr>
              <w:t>și</w:t>
            </w:r>
          </w:p>
          <w:p w14:paraId="03D9A6A7" w14:textId="3DDFFF03" w:rsidR="0047016B" w:rsidRPr="000B141A" w:rsidRDefault="0047016B" w:rsidP="007C186A">
            <w:pPr>
              <w:pStyle w:val="norm"/>
              <w:spacing w:before="0" w:beforeAutospacing="0" w:after="0" w:afterAutospacing="0" w:line="276" w:lineRule="auto"/>
              <w:contextualSpacing/>
              <w:rPr>
                <w:rFonts w:eastAsia="Arial Unicode MS"/>
                <w:lang w:val="ro-MD"/>
              </w:rPr>
            </w:pPr>
            <w:r w:rsidRPr="000B141A">
              <w:rPr>
                <w:rFonts w:eastAsia="Arial Unicode MS"/>
                <w:lang w:val="ro-MD"/>
              </w:rPr>
              <w:t>1.4.</w:t>
            </w:r>
            <w:r w:rsidR="00BE1E32" w:rsidRPr="000B141A">
              <w:rPr>
                <w:rFonts w:eastAsia="Arial Unicode MS"/>
                <w:lang w:val="ro-MD"/>
              </w:rPr>
              <w:t xml:space="preserve"> </w:t>
            </w:r>
            <w:r w:rsidRPr="000B141A">
              <w:rPr>
                <w:rFonts w:eastAsia="Arial Unicode MS"/>
                <w:lang w:val="ro-MD"/>
              </w:rPr>
              <w:t>imediat</w:t>
            </w:r>
            <w:r w:rsidR="00BE1E32" w:rsidRPr="000B141A">
              <w:rPr>
                <w:rFonts w:eastAsia="Arial Unicode MS"/>
                <w:lang w:val="ro-MD"/>
              </w:rPr>
              <w:t xml:space="preserve"> </w:t>
            </w:r>
            <w:r w:rsidRPr="000B141A">
              <w:rPr>
                <w:rFonts w:eastAsia="Arial Unicode MS"/>
                <w:lang w:val="ro-MD"/>
              </w:rPr>
              <w:t>înainte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export,</w:t>
            </w:r>
            <w:r w:rsidR="00BE1E32" w:rsidRPr="000B141A">
              <w:rPr>
                <w:rFonts w:eastAsia="Arial Unicode MS"/>
                <w:lang w:val="ro-MD"/>
              </w:rPr>
              <w:t xml:space="preserve"> </w:t>
            </w:r>
            <w:r w:rsidRPr="000B141A">
              <w:rPr>
                <w:rFonts w:eastAsia="Arial Unicode MS"/>
                <w:lang w:val="ro-MD"/>
              </w:rPr>
              <w:t>loturile</w:t>
            </w:r>
            <w:r w:rsidR="00BE1E32" w:rsidRPr="000B141A">
              <w:rPr>
                <w:rFonts w:eastAsia="Arial Unicode MS"/>
                <w:lang w:val="ro-MD"/>
              </w:rPr>
              <w:t xml:space="preserve"> </w:t>
            </w:r>
            <w:r w:rsidRPr="000B141A">
              <w:rPr>
                <w:rFonts w:eastAsia="Arial Unicode MS"/>
                <w:lang w:val="ro-MD"/>
              </w:rPr>
              <w:t>de</w:t>
            </w:r>
            <w:r w:rsidR="00BE1E32" w:rsidRPr="000B141A">
              <w:rPr>
                <w:rFonts w:eastAsia="Arial Unicode MS"/>
                <w:lang w:val="ro-MD"/>
              </w:rPr>
              <w:t xml:space="preserve"> </w:t>
            </w:r>
            <w:r w:rsidRPr="000B141A">
              <w:rPr>
                <w:rFonts w:eastAsia="Arial Unicode MS"/>
                <w:lang w:val="ro-MD"/>
              </w:rPr>
              <w:t>plante</w:t>
            </w:r>
            <w:r w:rsidR="00BE1E32" w:rsidRPr="000B141A">
              <w:rPr>
                <w:rFonts w:eastAsia="Arial Unicode MS"/>
                <w:lang w:val="ro-MD"/>
              </w:rPr>
              <w:t xml:space="preserve"> </w:t>
            </w:r>
            <w:r w:rsidRPr="000B141A">
              <w:rPr>
                <w:rFonts w:eastAsia="Arial Unicode MS"/>
                <w:lang w:val="ro-MD"/>
              </w:rPr>
              <w:t>au</w:t>
            </w:r>
            <w:r w:rsidR="00BE1E32" w:rsidRPr="000B141A">
              <w:rPr>
                <w:rFonts w:eastAsia="Arial Unicode MS"/>
                <w:lang w:val="ro-MD"/>
              </w:rPr>
              <w:t xml:space="preserve"> </w:t>
            </w:r>
            <w:r w:rsidRPr="000B141A">
              <w:rPr>
                <w:rFonts w:eastAsia="Arial Unicode MS"/>
                <w:lang w:val="ro-MD"/>
              </w:rPr>
              <w:t>fost</w:t>
            </w:r>
            <w:r w:rsidR="00BE1E32" w:rsidRPr="000B141A">
              <w:rPr>
                <w:rFonts w:eastAsia="Arial Unicode MS"/>
                <w:lang w:val="ro-MD"/>
              </w:rPr>
              <w:t xml:space="preserve"> </w:t>
            </w:r>
            <w:r w:rsidRPr="000B141A">
              <w:rPr>
                <w:rFonts w:eastAsia="Arial Unicode MS"/>
                <w:lang w:val="ro-MD"/>
              </w:rPr>
              <w:t>supuse</w:t>
            </w:r>
            <w:r w:rsidR="00BE1E32" w:rsidRPr="000B141A">
              <w:rPr>
                <w:rFonts w:eastAsia="Arial Unicode MS"/>
                <w:lang w:val="ro-MD"/>
              </w:rPr>
              <w:t xml:space="preserve"> </w:t>
            </w:r>
            <w:r w:rsidRPr="000B141A">
              <w:rPr>
                <w:rFonts w:eastAsia="Arial Unicode MS"/>
                <w:lang w:val="ro-MD"/>
              </w:rPr>
              <w:t>unei</w:t>
            </w:r>
            <w:r w:rsidR="00BE1E32" w:rsidRPr="000B141A">
              <w:rPr>
                <w:rFonts w:eastAsia="Arial Unicode MS"/>
                <w:lang w:val="ro-MD"/>
              </w:rPr>
              <w:t xml:space="preserve"> </w:t>
            </w:r>
            <w:r w:rsidRPr="000B141A">
              <w:rPr>
                <w:rFonts w:eastAsia="Arial Unicode MS"/>
                <w:lang w:val="ro-MD"/>
              </w:rPr>
              <w:t>inspecții</w:t>
            </w:r>
            <w:r w:rsidR="00BE1E32" w:rsidRPr="000B141A">
              <w:rPr>
                <w:rFonts w:eastAsia="Arial Unicode MS"/>
                <w:lang w:val="ro-MD"/>
              </w:rPr>
              <w:t xml:space="preserve"> </w:t>
            </w:r>
            <w:r w:rsidRPr="000B141A">
              <w:rPr>
                <w:rFonts w:eastAsia="Arial Unicode MS"/>
                <w:lang w:val="ro-MD"/>
              </w:rPr>
              <w:t>oficiale</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depistarea</w:t>
            </w:r>
            <w:r w:rsidR="00BE1E32" w:rsidRPr="000B141A">
              <w:rPr>
                <w:rFonts w:eastAsia="Arial Unicode MS"/>
                <w:lang w:val="ro-MD"/>
              </w:rPr>
              <w:t xml:space="preserve"> </w:t>
            </w:r>
            <w:r w:rsidRPr="000B141A">
              <w:rPr>
                <w:rFonts w:eastAsia="Arial Unicode MS"/>
                <w:lang w:val="ro-MD"/>
              </w:rPr>
              <w:t>prezenței</w:t>
            </w:r>
            <w:r w:rsidR="00BE1E32" w:rsidRPr="000B141A">
              <w:rPr>
                <w:rFonts w:eastAsia="Arial Unicode MS"/>
                <w:lang w:val="ro-MD"/>
              </w:rPr>
              <w:t xml:space="preserve"> </w:t>
            </w:r>
            <w:r w:rsidRPr="000B141A">
              <w:rPr>
                <w:rStyle w:val="italics"/>
                <w:rFonts w:eastAsia="Arial Unicode MS"/>
                <w:i/>
                <w:iCs/>
                <w:lang w:val="ro-MD"/>
              </w:rPr>
              <w:t>Discula</w:t>
            </w:r>
            <w:r w:rsidR="00BE1E32" w:rsidRPr="000B141A">
              <w:rPr>
                <w:rStyle w:val="italics"/>
                <w:rFonts w:eastAsia="Arial Unicode MS"/>
                <w:i/>
                <w:iCs/>
                <w:lang w:val="ro-MD"/>
              </w:rPr>
              <w:t xml:space="preserve"> </w:t>
            </w:r>
            <w:r w:rsidRPr="000B141A">
              <w:rPr>
                <w:rStyle w:val="italics"/>
                <w:rFonts w:eastAsia="Arial Unicode MS"/>
                <w:i/>
                <w:iCs/>
                <w:lang w:val="ro-MD"/>
              </w:rPr>
              <w:t>destructiva,</w:t>
            </w:r>
            <w:r w:rsidR="00BE1E32" w:rsidRPr="000B141A">
              <w:rPr>
                <w:rFonts w:eastAsia="Arial Unicode MS"/>
                <w:lang w:val="ro-MD"/>
              </w:rPr>
              <w:t xml:space="preserve"> </w:t>
            </w:r>
            <w:r w:rsidRPr="000B141A">
              <w:rPr>
                <w:rFonts w:eastAsia="Arial Unicode MS"/>
                <w:lang w:val="ro-MD"/>
              </w:rPr>
              <w:t>inclusiv</w:t>
            </w:r>
            <w:r w:rsidR="00BE1E32" w:rsidRPr="000B141A">
              <w:rPr>
                <w:rFonts w:eastAsia="Arial Unicode MS"/>
                <w:lang w:val="ro-MD"/>
              </w:rPr>
              <w:t xml:space="preserve"> </w:t>
            </w:r>
            <w:r w:rsidRPr="000B141A">
              <w:rPr>
                <w:rFonts w:eastAsia="Arial Unicode MS"/>
                <w:lang w:val="ro-MD"/>
              </w:rPr>
              <w:t>eșantionarea</w:t>
            </w:r>
            <w:r w:rsidR="00BE1E32" w:rsidRPr="000B141A">
              <w:rPr>
                <w:rFonts w:eastAsia="Arial Unicode MS"/>
                <w:lang w:val="ro-MD"/>
              </w:rPr>
              <w:t xml:space="preserve"> </w:t>
            </w:r>
            <w:r w:rsidRPr="000B141A">
              <w:rPr>
                <w:rFonts w:eastAsia="Arial Unicode MS"/>
                <w:lang w:val="ro-MD"/>
              </w:rPr>
              <w:t>și</w:t>
            </w:r>
            <w:r w:rsidR="00BE1E32" w:rsidRPr="000B141A">
              <w:rPr>
                <w:rFonts w:eastAsia="Arial Unicode MS"/>
                <w:lang w:val="ro-MD"/>
              </w:rPr>
              <w:t xml:space="preserve"> </w:t>
            </w:r>
            <w:r w:rsidRPr="000B141A">
              <w:rPr>
                <w:rFonts w:eastAsia="Arial Unicode MS"/>
                <w:lang w:val="ro-MD"/>
              </w:rPr>
              <w:t>testarea</w:t>
            </w:r>
            <w:r w:rsidR="00BE1E32" w:rsidRPr="000B141A">
              <w:rPr>
                <w:rFonts w:eastAsia="Arial Unicode MS"/>
                <w:lang w:val="ro-MD"/>
              </w:rPr>
              <w:t xml:space="preserve"> </w:t>
            </w:r>
            <w:r w:rsidRPr="000B141A">
              <w:rPr>
                <w:rFonts w:eastAsia="Arial Unicode MS"/>
                <w:lang w:val="ro-MD"/>
              </w:rPr>
              <w:t>aleatorii;</w:t>
            </w:r>
          </w:p>
          <w:p w14:paraId="4FDB0419" w14:textId="2E8DC8E6" w:rsidR="0047016B" w:rsidRPr="000B141A" w:rsidRDefault="0047016B" w:rsidP="007C186A">
            <w:pPr>
              <w:pStyle w:val="norm"/>
              <w:spacing w:before="0" w:beforeAutospacing="0" w:after="0" w:afterAutospacing="0" w:line="276" w:lineRule="auto"/>
              <w:contextualSpacing/>
              <w:rPr>
                <w:rFonts w:eastAsia="Arial Unicode MS"/>
                <w:lang w:val="ro-MD"/>
              </w:rPr>
            </w:pPr>
            <w:r w:rsidRPr="000B141A">
              <w:rPr>
                <w:rFonts w:eastAsia="Arial Unicode MS"/>
                <w:lang w:val="ro-MD"/>
              </w:rPr>
              <w:t>2.</w:t>
            </w:r>
            <w:r w:rsidR="00BE1E32" w:rsidRPr="000B141A">
              <w:rPr>
                <w:rFonts w:eastAsia="Arial Unicode MS"/>
                <w:lang w:val="ro-MD"/>
              </w:rPr>
              <w:t xml:space="preserve"> </w:t>
            </w:r>
            <w:r w:rsidRPr="000B141A">
              <w:rPr>
                <w:rFonts w:eastAsia="Arial Unicode MS"/>
                <w:lang w:val="ro-MD"/>
              </w:rPr>
              <w:t>certificatele</w:t>
            </w:r>
            <w:r w:rsidR="00BE1E32" w:rsidRPr="000B141A">
              <w:rPr>
                <w:rFonts w:eastAsia="Arial Unicode MS"/>
                <w:lang w:val="ro-MD"/>
              </w:rPr>
              <w:t xml:space="preserve"> </w:t>
            </w:r>
            <w:r w:rsidRPr="000B141A">
              <w:rPr>
                <w:rFonts w:eastAsia="Arial Unicode MS"/>
                <w:lang w:val="ro-MD"/>
              </w:rPr>
              <w:t>fitosanitare</w:t>
            </w:r>
            <w:r w:rsidR="00BE1E32" w:rsidRPr="000B141A">
              <w:rPr>
                <w:rFonts w:eastAsia="Arial Unicode MS"/>
                <w:lang w:val="ro-MD"/>
              </w:rPr>
              <w:t xml:space="preserve"> </w:t>
            </w:r>
            <w:r w:rsidRPr="000B141A">
              <w:rPr>
                <w:rFonts w:eastAsia="Arial Unicode MS"/>
                <w:lang w:val="ro-MD"/>
              </w:rPr>
              <w:t>pentru</w:t>
            </w:r>
            <w:r w:rsidR="00BE1E32" w:rsidRPr="000B141A">
              <w:rPr>
                <w:rFonts w:eastAsia="Arial Unicode MS"/>
                <w:lang w:val="ro-MD"/>
              </w:rPr>
              <w:t xml:space="preserve"> </w:t>
            </w:r>
            <w:r w:rsidRPr="000B141A">
              <w:rPr>
                <w:rFonts w:eastAsia="Arial Unicode MS"/>
                <w:lang w:val="ro-MD"/>
              </w:rPr>
              <w:t>plantele</w:t>
            </w:r>
            <w:r w:rsidR="00BE1E32" w:rsidRPr="000B141A">
              <w:rPr>
                <w:rFonts w:eastAsia="Arial Unicode MS"/>
                <w:lang w:val="ro-MD"/>
              </w:rPr>
              <w:t xml:space="preserve"> </w:t>
            </w:r>
            <w:r w:rsidRPr="000B141A">
              <w:rPr>
                <w:rFonts w:eastAsia="Arial Unicode MS"/>
                <w:lang w:val="ro-MD"/>
              </w:rPr>
              <w:t>respective</w:t>
            </w:r>
            <w:r w:rsidR="00BE1E32" w:rsidRPr="000B141A">
              <w:rPr>
                <w:rFonts w:eastAsia="Arial Unicode MS"/>
                <w:lang w:val="ro-MD"/>
              </w:rPr>
              <w:t xml:space="preserve"> </w:t>
            </w:r>
            <w:r w:rsidRPr="000B141A">
              <w:rPr>
                <w:rFonts w:eastAsia="Arial Unicode MS"/>
                <w:lang w:val="ro-MD"/>
              </w:rPr>
              <w:t>includ,</w:t>
            </w:r>
            <w:r w:rsidR="00BE1E32" w:rsidRPr="000B141A">
              <w:rPr>
                <w:rFonts w:eastAsia="Arial Unicode MS"/>
                <w:lang w:val="ro-MD"/>
              </w:rPr>
              <w:t xml:space="preserve"> </w:t>
            </w:r>
            <w:r w:rsidRPr="000B141A">
              <w:rPr>
                <w:rFonts w:eastAsia="Arial Unicode MS"/>
                <w:lang w:val="ro-MD"/>
              </w:rPr>
              <w:t>la</w:t>
            </w:r>
            <w:r w:rsidR="00BE1E32" w:rsidRPr="000B141A">
              <w:rPr>
                <w:rFonts w:eastAsia="Arial Unicode MS"/>
                <w:lang w:val="ro-MD"/>
              </w:rPr>
              <w:t xml:space="preserve"> </w:t>
            </w:r>
            <w:r w:rsidRPr="000B141A">
              <w:rPr>
                <w:rFonts w:eastAsia="Arial Unicode MS"/>
                <w:lang w:val="ro-MD"/>
              </w:rPr>
              <w:t>rubrica</w:t>
            </w:r>
            <w:r w:rsidR="00BE1E32" w:rsidRPr="000B141A">
              <w:rPr>
                <w:rFonts w:eastAsia="Arial Unicode MS"/>
                <w:lang w:val="ro-MD"/>
              </w:rPr>
              <w:t xml:space="preserve"> </w:t>
            </w:r>
            <w:r w:rsidRPr="000B141A">
              <w:rPr>
                <w:rFonts w:eastAsia="Arial Unicode MS"/>
                <w:lang w:val="ro-MD"/>
              </w:rPr>
              <w:t>„Declarație</w:t>
            </w:r>
            <w:r w:rsidR="00BE1E32" w:rsidRPr="000B141A">
              <w:rPr>
                <w:rFonts w:eastAsia="Arial Unicode MS"/>
                <w:lang w:val="ro-MD"/>
              </w:rPr>
              <w:t xml:space="preserve"> </w:t>
            </w:r>
            <w:r w:rsidRPr="000B141A">
              <w:rPr>
                <w:rFonts w:eastAsia="Arial Unicode MS"/>
                <w:lang w:val="ro-MD"/>
              </w:rPr>
              <w:t>suplimentară”:</w:t>
            </w:r>
          </w:p>
          <w:p w14:paraId="20390C19" w14:textId="2FD2C9E3" w:rsidR="0047016B" w:rsidRPr="000B141A" w:rsidRDefault="0047016B" w:rsidP="007C186A">
            <w:pPr>
              <w:spacing w:after="0" w:line="276" w:lineRule="auto"/>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2.1.</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declarația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următoare: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„Transportul</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respectă</w:t>
            </w:r>
            <w:r w:rsidR="00BE1E32" w:rsidRPr="000B141A">
              <w:rPr>
                <w:rFonts w:ascii="Times New Roman" w:eastAsia="Arial Unicode MS"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lastRenderedPageBreak/>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p>
          <w:p w14:paraId="4791ECD4" w14:textId="0E7A013B" w:rsidR="0047016B" w:rsidRPr="000B141A" w:rsidRDefault="0047016B" w:rsidP="007C186A">
            <w:pPr>
              <w:pStyle w:val="norm"/>
              <w:spacing w:before="0" w:beforeAutospacing="0" w:after="0" w:afterAutospacing="0" w:line="276" w:lineRule="auto"/>
              <w:contextualSpacing/>
              <w:rPr>
                <w:rFonts w:eastAsia="Arial Unicode MS"/>
                <w:lang w:val="ro-MD"/>
              </w:rPr>
            </w:pPr>
            <w:r w:rsidRPr="000B141A">
              <w:rPr>
                <w:rFonts w:eastAsia="Arial Unicode MS"/>
                <w:lang w:val="ro-MD"/>
              </w:rPr>
              <w:t>precum</w:t>
            </w:r>
            <w:r w:rsidR="00BE1E32" w:rsidRPr="000B141A">
              <w:rPr>
                <w:rFonts w:eastAsia="Arial Unicode MS"/>
                <w:lang w:val="ro-MD"/>
              </w:rPr>
              <w:t xml:space="preserve"> </w:t>
            </w:r>
            <w:r w:rsidRPr="000B141A">
              <w:rPr>
                <w:rFonts w:eastAsia="Arial Unicode MS"/>
                <w:lang w:val="ro-MD"/>
              </w:rPr>
              <w:t>și</w:t>
            </w:r>
          </w:p>
          <w:p w14:paraId="44376160" w14:textId="51D15B48" w:rsidR="0047016B" w:rsidRPr="000B141A" w:rsidRDefault="0047016B" w:rsidP="007C186A">
            <w:pPr>
              <w:spacing w:after="0" w:line="276" w:lineRule="auto"/>
              <w:contextualSpacing/>
              <w:rPr>
                <w:rFonts w:ascii="Times New Roman" w:hAnsi="Times New Roman" w:cs="Times New Roman"/>
                <w:sz w:val="24"/>
                <w:szCs w:val="24"/>
                <w:lang w:val="ro-MD"/>
              </w:rPr>
            </w:pPr>
            <w:r w:rsidRPr="000B141A">
              <w:rPr>
                <w:rFonts w:ascii="Times New Roman" w:eastAsia="Arial Unicode MS" w:hAnsi="Times New Roman" w:cs="Times New Roman"/>
                <w:sz w:val="24"/>
                <w:szCs w:val="24"/>
                <w:lang w:val="ro-MD"/>
              </w:rPr>
              <w:t>2.2.</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specificarea</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siturilor</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de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producție</w:t>
            </w:r>
            <w:r w:rsidR="00BE1E32" w:rsidRPr="000B141A">
              <w:rPr>
                <w:rFonts w:ascii="Times New Roman" w:eastAsia="Arial Unicode MS" w:hAnsi="Times New Roman" w:cs="Times New Roman"/>
                <w:sz w:val="24"/>
                <w:szCs w:val="24"/>
                <w:lang w:val="ro-MD"/>
              </w:rPr>
              <w:t xml:space="preserve"> </w:t>
            </w:r>
            <w:r w:rsidRPr="000B141A">
              <w:rPr>
                <w:rFonts w:ascii="Times New Roman" w:eastAsia="Arial Unicode MS" w:hAnsi="Times New Roman" w:cs="Times New Roman"/>
                <w:sz w:val="24"/>
                <w:szCs w:val="24"/>
                <w:lang w:val="ro-MD"/>
              </w:rPr>
              <w:t>înregistrate.</w:t>
            </w:r>
          </w:p>
        </w:tc>
      </w:tr>
      <w:tr w:rsidR="007825C3" w:rsidRPr="000B141A" w14:paraId="03D41B07"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tcPr>
          <w:p w14:paraId="4DB18E4F" w14:textId="59B57A5B" w:rsidR="0047016B" w:rsidRPr="000B141A" w:rsidRDefault="0047016B" w:rsidP="007C186A">
            <w:pPr>
              <w:pStyle w:val="tbl-norm"/>
              <w:spacing w:before="60" w:beforeAutospacing="0" w:after="60" w:afterAutospacing="0" w:line="276" w:lineRule="auto"/>
              <w:ind w:firstLine="246"/>
              <w:rPr>
                <w:lang w:val="ro-MD"/>
              </w:rPr>
            </w:pPr>
            <w:r w:rsidRPr="000B141A">
              <w:rPr>
                <w:i/>
                <w:lang w:val="ro-MD"/>
              </w:rPr>
              <w:lastRenderedPageBreak/>
              <w:t>Alnus</w:t>
            </w:r>
            <w:r w:rsidR="00BE1E32" w:rsidRPr="000B141A">
              <w:rPr>
                <w:i/>
                <w:lang w:val="ro-MD"/>
              </w:rPr>
              <w:t xml:space="preserve"> </w:t>
            </w:r>
            <w:r w:rsidRPr="000B141A">
              <w:rPr>
                <w:i/>
                <w:lang w:val="ro-MD"/>
              </w:rPr>
              <w:t>Mill.</w:t>
            </w:r>
            <w:r w:rsidRPr="000B141A">
              <w:rPr>
                <w:lang w:val="ro-MD"/>
              </w:rPr>
              <w:t>,</w:t>
            </w:r>
            <w:r w:rsidR="00BE1E32" w:rsidRPr="000B141A">
              <w:rPr>
                <w:lang w:val="ro-MD"/>
              </w:rPr>
              <w:t xml:space="preserve"> </w:t>
            </w:r>
            <w:r w:rsidRPr="000B141A">
              <w:rPr>
                <w:lang w:val="ro-MD"/>
              </w:rPr>
              <w:t>cu</w:t>
            </w:r>
            <w:r w:rsidR="00BE1E32" w:rsidRPr="000B141A">
              <w:rPr>
                <w:lang w:val="ro-MD"/>
              </w:rPr>
              <w:t xml:space="preserve"> </w:t>
            </w:r>
            <w:r w:rsidRPr="000B141A">
              <w:rPr>
                <w:lang w:val="ro-MD"/>
              </w:rPr>
              <w:t>excepția:</w:t>
            </w:r>
          </w:p>
          <w:p w14:paraId="2FAD5B85" w14:textId="1703A1D4" w:rsidR="0047016B" w:rsidRPr="000B141A" w:rsidRDefault="0047016B" w:rsidP="007C186A">
            <w:pPr>
              <w:pStyle w:val="item-none"/>
              <w:numPr>
                <w:ilvl w:val="0"/>
                <w:numId w:val="13"/>
              </w:numPr>
              <w:spacing w:before="60" w:beforeAutospacing="0" w:after="60" w:afterAutospacing="0" w:line="276" w:lineRule="auto"/>
              <w:ind w:left="0" w:firstLine="246"/>
              <w:rPr>
                <w:lang w:val="ro-MD"/>
              </w:rPr>
            </w:pPr>
            <w:r w:rsidRPr="000B141A">
              <w:rPr>
                <w:lang w:val="ro-MD"/>
              </w:rPr>
              <w:t>ramurilor-altoi</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Alnus</w:t>
            </w:r>
            <w:r w:rsidR="00BE1E32" w:rsidRPr="000B141A">
              <w:rPr>
                <w:lang w:val="ro-MD"/>
              </w:rPr>
              <w:t xml:space="preserve"> </w:t>
            </w:r>
            <w:r w:rsidRPr="000B141A">
              <w:rPr>
                <w:lang w:val="ro-MD"/>
              </w:rPr>
              <w:t>cordata,</w:t>
            </w:r>
            <w:r w:rsidR="00BE1E32" w:rsidRPr="000B141A">
              <w:rPr>
                <w:lang w:val="ro-MD"/>
              </w:rPr>
              <w:t xml:space="preserve"> </w:t>
            </w:r>
            <w:r w:rsidRPr="000B141A">
              <w:rPr>
                <w:lang w:val="ro-MD"/>
              </w:rPr>
              <w:t>Alnus</w:t>
            </w:r>
            <w:r w:rsidR="00BE1E32" w:rsidRPr="000B141A">
              <w:rPr>
                <w:lang w:val="ro-MD"/>
              </w:rPr>
              <w:t xml:space="preserve"> </w:t>
            </w:r>
            <w:r w:rsidRPr="000B141A">
              <w:rPr>
                <w:lang w:val="ro-MD"/>
              </w:rPr>
              <w:t>glutinosa</w:t>
            </w:r>
            <w:r w:rsidR="00BE1E32" w:rsidRPr="000B141A">
              <w:rPr>
                <w:lang w:val="ro-MD"/>
              </w:rPr>
              <w:t xml:space="preserve"> </w:t>
            </w:r>
            <w:r w:rsidRPr="000B141A">
              <w:rPr>
                <w:lang w:val="ro-MD"/>
              </w:rPr>
              <w:t>și</w:t>
            </w:r>
            <w:r w:rsidR="00BE1E32" w:rsidRPr="000B141A">
              <w:rPr>
                <w:lang w:val="ro-MD"/>
              </w:rPr>
              <w:t xml:space="preserve"> </w:t>
            </w:r>
            <w:r w:rsidRPr="000B141A">
              <w:rPr>
                <w:lang w:val="ro-MD"/>
              </w:rPr>
              <w:t>Alnus</w:t>
            </w:r>
            <w:r w:rsidR="00BE1E32" w:rsidRPr="000B141A">
              <w:rPr>
                <w:lang w:val="ro-MD"/>
              </w:rPr>
              <w:t xml:space="preserve"> </w:t>
            </w:r>
            <w:r w:rsidRPr="000B141A">
              <w:rPr>
                <w:lang w:val="ro-MD"/>
              </w:rPr>
              <w:t>incana,</w:t>
            </w:r>
            <w:r w:rsidR="00BE1E32" w:rsidRPr="000B141A">
              <w:rPr>
                <w:lang w:val="ro-MD"/>
              </w:rPr>
              <w:t xml:space="preserve"> </w:t>
            </w:r>
            <w:r w:rsidRPr="000B141A">
              <w:rPr>
                <w:lang w:val="ro-MD"/>
              </w:rPr>
              <w:t>cu</w:t>
            </w:r>
            <w:r w:rsidR="00BE1E32" w:rsidRPr="000B141A">
              <w:rPr>
                <w:lang w:val="ro-MD"/>
              </w:rPr>
              <w:t xml:space="preserve"> </w:t>
            </w:r>
            <w:r w:rsidRPr="000B141A">
              <w:rPr>
                <w:lang w:val="ro-MD"/>
              </w:rPr>
              <w:t>vârsta</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până</w:t>
            </w:r>
            <w:r w:rsidR="00BE1E32" w:rsidRPr="000B141A">
              <w:rPr>
                <w:lang w:val="ro-MD"/>
              </w:rPr>
              <w:t xml:space="preserve"> </w:t>
            </w:r>
            <w:r w:rsidRPr="000B141A">
              <w:rPr>
                <w:lang w:val="ro-MD"/>
              </w:rPr>
              <w:t>la</w:t>
            </w:r>
            <w:r w:rsidR="00BE1E32" w:rsidRPr="000B141A">
              <w:rPr>
                <w:lang w:val="ro-MD"/>
              </w:rPr>
              <w:t xml:space="preserve"> </w:t>
            </w:r>
            <w:r w:rsidRPr="000B141A">
              <w:rPr>
                <w:lang w:val="ro-MD"/>
              </w:rPr>
              <w:t>2</w:t>
            </w:r>
            <w:r w:rsidR="00BE1E32" w:rsidRPr="000B141A">
              <w:rPr>
                <w:lang w:val="ro-MD"/>
              </w:rPr>
              <w:t xml:space="preserve"> </w:t>
            </w:r>
            <w:r w:rsidRPr="000B141A">
              <w:rPr>
                <w:lang w:val="ro-MD"/>
              </w:rPr>
              <w:t>ani,</w:t>
            </w:r>
            <w:r w:rsidR="00BE1E32" w:rsidRPr="000B141A">
              <w:rPr>
                <w:lang w:val="ro-MD"/>
              </w:rPr>
              <w:t xml:space="preserve"> </w:t>
            </w:r>
            <w:r w:rsidRPr="000B141A">
              <w:rPr>
                <w:lang w:val="ro-MD"/>
              </w:rPr>
              <w:t>cu</w:t>
            </w:r>
            <w:r w:rsidR="00BE1E32" w:rsidRPr="000B141A">
              <w:rPr>
                <w:lang w:val="ro-MD"/>
              </w:rPr>
              <w:t xml:space="preserve"> </w:t>
            </w:r>
            <w:r w:rsidRPr="000B141A">
              <w:rPr>
                <w:lang w:val="ro-MD"/>
              </w:rPr>
              <w:t>un</w:t>
            </w:r>
            <w:r w:rsidR="00BE1E32" w:rsidRPr="000B141A">
              <w:rPr>
                <w:lang w:val="ro-MD"/>
              </w:rPr>
              <w:t xml:space="preserve"> </w:t>
            </w:r>
            <w:r w:rsidRPr="000B141A">
              <w:rPr>
                <w:lang w:val="ro-MD"/>
              </w:rPr>
              <w:t>diametru</w:t>
            </w:r>
            <w:r w:rsidR="00BE1E32" w:rsidRPr="000B141A">
              <w:rPr>
                <w:lang w:val="ro-MD"/>
              </w:rPr>
              <w:t xml:space="preserve"> </w:t>
            </w:r>
            <w:r w:rsidRPr="000B141A">
              <w:rPr>
                <w:lang w:val="ro-MD"/>
              </w:rPr>
              <w:t>maxim</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12</w:t>
            </w:r>
            <w:r w:rsidR="00BE1E32" w:rsidRPr="000B141A">
              <w:rPr>
                <w:lang w:val="ro-MD"/>
              </w:rPr>
              <w:t xml:space="preserve"> </w:t>
            </w:r>
            <w:r w:rsidRPr="000B141A">
              <w:rPr>
                <w:lang w:val="ro-MD"/>
              </w:rPr>
              <w:t>mm</w:t>
            </w:r>
            <w:r w:rsidR="00BE1E32" w:rsidRPr="000B141A">
              <w:rPr>
                <w:lang w:val="ro-MD"/>
              </w:rPr>
              <w:t xml:space="preserve"> </w:t>
            </w:r>
            <w:r w:rsidRPr="000B141A">
              <w:rPr>
                <w:lang w:val="ro-MD"/>
              </w:rPr>
              <w:t>la</w:t>
            </w:r>
            <w:r w:rsidR="00BE1E32" w:rsidRPr="000B141A">
              <w:rPr>
                <w:lang w:val="ro-MD"/>
              </w:rPr>
              <w:t xml:space="preserve"> </w:t>
            </w:r>
            <w:r w:rsidRPr="000B141A">
              <w:rPr>
                <w:lang w:val="ro-MD"/>
              </w:rPr>
              <w:t>baza</w:t>
            </w:r>
            <w:r w:rsidR="00BE1E32" w:rsidRPr="000B141A">
              <w:rPr>
                <w:lang w:val="ro-MD"/>
              </w:rPr>
              <w:t xml:space="preserve"> </w:t>
            </w:r>
            <w:r w:rsidRPr="000B141A">
              <w:rPr>
                <w:lang w:val="ro-MD"/>
              </w:rPr>
              <w:t>tulpinii,</w:t>
            </w:r>
            <w:r w:rsidR="00BE1E32" w:rsidRPr="000B141A">
              <w:rPr>
                <w:lang w:val="ro-MD"/>
              </w:rPr>
              <w:t xml:space="preserve"> </w:t>
            </w:r>
            <w:r w:rsidRPr="000B141A">
              <w:rPr>
                <w:lang w:val="ro-MD"/>
              </w:rPr>
              <w:t>originare</w:t>
            </w:r>
            <w:r w:rsidR="00BE1E32" w:rsidRPr="000B141A">
              <w:rPr>
                <w:lang w:val="ro-MD"/>
              </w:rPr>
              <w:t xml:space="preserve"> </w:t>
            </w:r>
            <w:r w:rsidRPr="000B141A">
              <w:rPr>
                <w:lang w:val="ro-MD"/>
              </w:rPr>
              <w:t>din</w:t>
            </w:r>
            <w:r w:rsidR="00BE1E32" w:rsidRPr="000B141A">
              <w:rPr>
                <w:lang w:val="ro-MD"/>
              </w:rPr>
              <w:t xml:space="preserve"> </w:t>
            </w:r>
            <w:r w:rsidRPr="000B141A">
              <w:rPr>
                <w:lang w:val="ro-MD"/>
              </w:rPr>
              <w:t>Regatul</w:t>
            </w:r>
            <w:r w:rsidR="00BE1E32" w:rsidRPr="000B141A">
              <w:rPr>
                <w:lang w:val="ro-MD"/>
              </w:rPr>
              <w:t xml:space="preserve"> </w:t>
            </w:r>
            <w:r w:rsidRPr="000B141A">
              <w:rPr>
                <w:lang w:val="ro-MD"/>
              </w:rPr>
              <w:t>Unit;</w:t>
            </w:r>
          </w:p>
          <w:p w14:paraId="289CC998" w14:textId="33A56D54" w:rsidR="0047016B" w:rsidRPr="000B141A" w:rsidRDefault="0047016B" w:rsidP="007C186A">
            <w:pPr>
              <w:pStyle w:val="Listparagraf"/>
              <w:numPr>
                <w:ilvl w:val="0"/>
                <w:numId w:val="13"/>
              </w:numPr>
              <w:spacing w:after="0" w:line="276" w:lineRule="auto"/>
              <w:ind w:left="0" w:firstLine="246"/>
              <w:rPr>
                <w:rFonts w:ascii="Times New Roman" w:hAnsi="Times New Roman" w:cs="Times New Roman"/>
                <w:sz w:val="24"/>
                <w:szCs w:val="24"/>
                <w:lang w:val="ro-MD"/>
              </w:rPr>
            </w:pP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cordata,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glutinosa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Alnus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c>
          <w:tcPr>
            <w:tcW w:w="1558" w:type="dxa"/>
            <w:tcBorders>
              <w:top w:val="outset" w:sz="6" w:space="0" w:color="auto"/>
              <w:left w:val="outset" w:sz="6" w:space="0" w:color="auto"/>
              <w:bottom w:val="outset" w:sz="6" w:space="0" w:color="auto"/>
              <w:right w:val="outset" w:sz="6" w:space="0" w:color="auto"/>
            </w:tcBorders>
            <w:shd w:val="clear" w:color="auto" w:fill="auto"/>
          </w:tcPr>
          <w:p w14:paraId="21EEA29D" w14:textId="3D76315F" w:rsidR="0047016B" w:rsidRPr="000B141A" w:rsidRDefault="0047016B" w:rsidP="007C186A">
            <w:pPr>
              <w:pStyle w:val="tbl-norm"/>
              <w:spacing w:before="60" w:beforeAutospacing="0" w:after="60" w:afterAutospacing="0" w:line="276" w:lineRule="auto"/>
              <w:rPr>
                <w:lang w:val="ro-MD"/>
              </w:rPr>
            </w:pPr>
            <w:r w:rsidRPr="000B141A">
              <w:rPr>
                <w:lang w:val="ro-MD"/>
              </w:rPr>
              <w:t>ex</w:t>
            </w:r>
            <w:r w:rsidR="00BE1E32" w:rsidRPr="000B141A">
              <w:rPr>
                <w:lang w:val="ro-MD"/>
              </w:rPr>
              <w:t xml:space="preserve"> </w:t>
            </w:r>
            <w:r w:rsidRPr="000B141A">
              <w:rPr>
                <w:lang w:val="ro-MD"/>
              </w:rPr>
              <w:t>0602</w:t>
            </w:r>
            <w:r w:rsidR="00BE1E32" w:rsidRPr="000B141A">
              <w:rPr>
                <w:lang w:val="ro-MD"/>
              </w:rPr>
              <w:t xml:space="preserve"> </w:t>
            </w:r>
            <w:r w:rsidRPr="000B141A">
              <w:rPr>
                <w:lang w:val="ro-MD"/>
              </w:rPr>
              <w:t>10</w:t>
            </w:r>
            <w:r w:rsidR="00BE1E32" w:rsidRPr="000B141A">
              <w:rPr>
                <w:lang w:val="ro-MD"/>
              </w:rPr>
              <w:t xml:space="preserve"> </w:t>
            </w:r>
            <w:r w:rsidRPr="000B141A">
              <w:rPr>
                <w:lang w:val="ro-MD"/>
              </w:rPr>
              <w:t>90</w:t>
            </w:r>
            <w:r w:rsidR="003645B1" w:rsidRPr="000B141A">
              <w:rPr>
                <w:lang w:val="ro-MD"/>
              </w:rPr>
              <w:t>0</w:t>
            </w:r>
          </w:p>
          <w:p w14:paraId="5AE12512" w14:textId="7A50E931" w:rsidR="0047016B" w:rsidRPr="000B141A" w:rsidRDefault="0047016B" w:rsidP="007C186A">
            <w:pPr>
              <w:pStyle w:val="tbl-norm"/>
              <w:spacing w:before="60" w:beforeAutospacing="0" w:after="60" w:afterAutospacing="0" w:line="276" w:lineRule="auto"/>
              <w:rPr>
                <w:lang w:val="ro-MD"/>
              </w:rPr>
            </w:pPr>
            <w:r w:rsidRPr="000B141A">
              <w:rPr>
                <w:lang w:val="ro-MD"/>
              </w:rPr>
              <w:t>ex</w:t>
            </w:r>
            <w:r w:rsidR="00BE1E32" w:rsidRPr="000B141A">
              <w:rPr>
                <w:lang w:val="ro-MD"/>
              </w:rPr>
              <w:t xml:space="preserve"> </w:t>
            </w:r>
            <w:r w:rsidRPr="000B141A">
              <w:rPr>
                <w:lang w:val="ro-MD"/>
              </w:rPr>
              <w:t>0602</w:t>
            </w:r>
            <w:r w:rsidR="00BE1E32" w:rsidRPr="000B141A">
              <w:rPr>
                <w:lang w:val="ro-MD"/>
              </w:rPr>
              <w:t xml:space="preserve"> </w:t>
            </w:r>
            <w:r w:rsidRPr="000B141A">
              <w:rPr>
                <w:lang w:val="ro-MD"/>
              </w:rPr>
              <w:t>90</w:t>
            </w:r>
            <w:r w:rsidR="00BE1E32" w:rsidRPr="000B141A">
              <w:rPr>
                <w:lang w:val="ro-MD"/>
              </w:rPr>
              <w:t xml:space="preserve"> </w:t>
            </w:r>
            <w:r w:rsidRPr="000B141A">
              <w:rPr>
                <w:lang w:val="ro-MD"/>
              </w:rPr>
              <w:t>41</w:t>
            </w:r>
            <w:r w:rsidR="003645B1" w:rsidRPr="000B141A">
              <w:rPr>
                <w:lang w:val="ro-MD"/>
              </w:rPr>
              <w:t>0</w:t>
            </w:r>
          </w:p>
          <w:p w14:paraId="0A57FAAF" w14:textId="0D0EFB48" w:rsidR="0047016B" w:rsidRPr="000B141A" w:rsidRDefault="0047016B" w:rsidP="007C186A">
            <w:pPr>
              <w:pStyle w:val="tbl-norm"/>
              <w:spacing w:before="60" w:beforeAutospacing="0" w:after="60" w:afterAutospacing="0" w:line="276" w:lineRule="auto"/>
              <w:rPr>
                <w:lang w:val="ro-MD"/>
              </w:rPr>
            </w:pPr>
            <w:r w:rsidRPr="000B141A">
              <w:rPr>
                <w:lang w:val="ro-MD"/>
              </w:rPr>
              <w:t>ex</w:t>
            </w:r>
            <w:r w:rsidR="00BE1E32" w:rsidRPr="000B141A">
              <w:rPr>
                <w:lang w:val="ro-MD"/>
              </w:rPr>
              <w:t xml:space="preserve"> </w:t>
            </w:r>
            <w:r w:rsidRPr="000B141A">
              <w:rPr>
                <w:lang w:val="ro-MD"/>
              </w:rPr>
              <w:t>0602</w:t>
            </w:r>
            <w:r w:rsidR="00BE1E32" w:rsidRPr="000B141A">
              <w:rPr>
                <w:lang w:val="ro-MD"/>
              </w:rPr>
              <w:t xml:space="preserve"> </w:t>
            </w:r>
            <w:r w:rsidRPr="000B141A">
              <w:rPr>
                <w:lang w:val="ro-MD"/>
              </w:rPr>
              <w:t>90</w:t>
            </w:r>
            <w:r w:rsidR="00BE1E32" w:rsidRPr="000B141A">
              <w:rPr>
                <w:lang w:val="ro-MD"/>
              </w:rPr>
              <w:t xml:space="preserve"> </w:t>
            </w:r>
            <w:r w:rsidRPr="000B141A">
              <w:rPr>
                <w:lang w:val="ro-MD"/>
              </w:rPr>
              <w:t>45</w:t>
            </w:r>
            <w:r w:rsidR="003645B1" w:rsidRPr="000B141A">
              <w:rPr>
                <w:lang w:val="ro-MD"/>
              </w:rPr>
              <w:t>0</w:t>
            </w:r>
          </w:p>
          <w:p w14:paraId="6C38C890" w14:textId="12CAC40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w:t>
            </w:r>
            <w:r w:rsidR="003645B1" w:rsidRPr="000B141A">
              <w:rPr>
                <w:rFonts w:ascii="Times New Roman" w:hAnsi="Times New Roman" w:cs="Times New Roman"/>
                <w:sz w:val="24"/>
                <w:szCs w:val="24"/>
                <w:lang w:val="ro-MD"/>
              </w:rPr>
              <w:t>0</w:t>
            </w:r>
          </w:p>
        </w:tc>
        <w:tc>
          <w:tcPr>
            <w:tcW w:w="1067" w:type="dxa"/>
            <w:tcBorders>
              <w:top w:val="outset" w:sz="6" w:space="0" w:color="auto"/>
              <w:left w:val="outset" w:sz="6" w:space="0" w:color="auto"/>
              <w:bottom w:val="outset" w:sz="6" w:space="0" w:color="auto"/>
              <w:right w:val="outset" w:sz="6" w:space="0" w:color="auto"/>
            </w:tcBorders>
            <w:shd w:val="clear" w:color="auto" w:fill="auto"/>
          </w:tcPr>
          <w:p w14:paraId="597336F8" w14:textId="3D9C5F3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c>
          <w:tcPr>
            <w:tcW w:w="4179" w:type="dxa"/>
            <w:tcBorders>
              <w:top w:val="outset" w:sz="6" w:space="0" w:color="auto"/>
              <w:left w:val="outset" w:sz="6" w:space="0" w:color="auto"/>
              <w:bottom w:val="outset" w:sz="6" w:space="0" w:color="auto"/>
              <w:right w:val="outset" w:sz="6" w:space="0" w:color="auto"/>
            </w:tcBorders>
            <w:shd w:val="clear" w:color="auto" w:fill="auto"/>
          </w:tcPr>
          <w:p w14:paraId="3410AF45" w14:textId="5D362B8F" w:rsidR="0047016B" w:rsidRPr="000B141A" w:rsidRDefault="0047016B" w:rsidP="007C186A">
            <w:pPr>
              <w:pStyle w:val="norm"/>
              <w:spacing w:before="120" w:beforeAutospacing="0" w:after="0" w:afterAutospacing="0" w:line="276" w:lineRule="auto"/>
              <w:rPr>
                <w:lang w:val="ro-MD"/>
              </w:rPr>
            </w:pPr>
            <w:r w:rsidRPr="000B141A">
              <w:rPr>
                <w:lang w:val="ro-MD"/>
              </w:rPr>
              <w:t>1.</w:t>
            </w:r>
            <w:r w:rsidR="00BE1E32" w:rsidRPr="000B141A">
              <w:rPr>
                <w:lang w:val="ro-MD"/>
              </w:rPr>
              <w:t xml:space="preserve"> </w:t>
            </w:r>
            <w:r w:rsidRPr="000B141A">
              <w:rPr>
                <w:lang w:val="ro-MD"/>
              </w:rPr>
              <w:t>Declarație</w:t>
            </w:r>
            <w:r w:rsidR="00BE1E32" w:rsidRPr="000B141A">
              <w:rPr>
                <w:lang w:val="ro-MD"/>
              </w:rPr>
              <w:t xml:space="preserve"> </w:t>
            </w:r>
            <w:r w:rsidRPr="000B141A">
              <w:rPr>
                <w:lang w:val="ro-MD"/>
              </w:rPr>
              <w:t>oficială</w:t>
            </w:r>
            <w:r w:rsidR="00BE1E32" w:rsidRPr="000B141A">
              <w:rPr>
                <w:lang w:val="ro-MD"/>
              </w:rPr>
              <w:t xml:space="preserve"> </w:t>
            </w:r>
            <w:r w:rsidRPr="000B141A">
              <w:rPr>
                <w:lang w:val="ro-MD"/>
              </w:rPr>
              <w:t>care</w:t>
            </w:r>
            <w:r w:rsidR="00BE1E32" w:rsidRPr="000B141A">
              <w:rPr>
                <w:lang w:val="ro-MD"/>
              </w:rPr>
              <w:t xml:space="preserve"> </w:t>
            </w:r>
            <w:r w:rsidRPr="000B141A">
              <w:rPr>
                <w:lang w:val="ro-MD"/>
              </w:rPr>
              <w:t>atestă</w:t>
            </w:r>
            <w:r w:rsidR="00BE1E32" w:rsidRPr="000B141A">
              <w:rPr>
                <w:lang w:val="ro-MD"/>
              </w:rPr>
              <w:t xml:space="preserve"> </w:t>
            </w:r>
            <w:r w:rsidRPr="000B141A">
              <w:rPr>
                <w:lang w:val="ro-MD"/>
              </w:rPr>
              <w:t>că:</w:t>
            </w:r>
          </w:p>
          <w:p w14:paraId="7F20C879" w14:textId="7CE0F659" w:rsidR="0047016B" w:rsidRPr="000B141A" w:rsidRDefault="0047016B" w:rsidP="007C186A">
            <w:pPr>
              <w:pStyle w:val="norm"/>
              <w:spacing w:before="120" w:beforeAutospacing="0" w:after="0" w:afterAutospacing="0" w:line="276" w:lineRule="auto"/>
              <w:rPr>
                <w:lang w:val="ro-MD"/>
              </w:rPr>
            </w:pPr>
            <w:r w:rsidRPr="000B141A">
              <w:rPr>
                <w:lang w:val="ro-MD"/>
              </w:rPr>
              <w:t>1.1.</w:t>
            </w:r>
            <w:r w:rsidR="00BE1E32" w:rsidRPr="000B141A">
              <w:rPr>
                <w:lang w:val="ro-MD"/>
              </w:rPr>
              <w:t xml:space="preserve"> </w:t>
            </w:r>
            <w:r w:rsidRPr="000B141A">
              <w:rPr>
                <w:lang w:val="ro-MD"/>
              </w:rPr>
              <w:t>plantele</w:t>
            </w:r>
            <w:r w:rsidR="00BE1E32" w:rsidRPr="000B141A">
              <w:rPr>
                <w:lang w:val="ro-MD"/>
              </w:rPr>
              <w:t xml:space="preserve"> </w:t>
            </w:r>
            <w:r w:rsidRPr="000B141A">
              <w:rPr>
                <w:lang w:val="ro-MD"/>
              </w:rPr>
              <w:t>sunt</w:t>
            </w:r>
            <w:r w:rsidR="00BE1E32" w:rsidRPr="000B141A">
              <w:rPr>
                <w:lang w:val="ro-MD"/>
              </w:rPr>
              <w:t xml:space="preserve"> </w:t>
            </w:r>
            <w:r w:rsidRPr="000B141A">
              <w:rPr>
                <w:lang w:val="ro-MD"/>
              </w:rPr>
              <w:t>indemne</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Phytophthora</w:t>
            </w:r>
            <w:r w:rsidR="00BE1E32" w:rsidRPr="000B141A">
              <w:rPr>
                <w:lang w:val="ro-MD"/>
              </w:rPr>
              <w:t xml:space="preserve"> </w:t>
            </w:r>
            <w:r w:rsidRPr="000B141A">
              <w:rPr>
                <w:lang w:val="ro-MD"/>
              </w:rPr>
              <w:t>siskiyouensis;</w:t>
            </w:r>
          </w:p>
          <w:p w14:paraId="27B7C511" w14:textId="2EDB1FCF" w:rsidR="0047016B" w:rsidRPr="000B141A" w:rsidRDefault="0047016B" w:rsidP="007C186A">
            <w:pPr>
              <w:pStyle w:val="norm"/>
              <w:spacing w:before="120" w:beforeAutospacing="0" w:after="0" w:afterAutospacing="0" w:line="276" w:lineRule="auto"/>
              <w:rPr>
                <w:lang w:val="ro-MD"/>
              </w:rPr>
            </w:pPr>
            <w:r w:rsidRPr="000B141A">
              <w:rPr>
                <w:lang w:val="ro-MD"/>
              </w:rPr>
              <w:t>1.2.</w:t>
            </w:r>
            <w:r w:rsidR="00BE1E32" w:rsidRPr="000B141A">
              <w:rPr>
                <w:lang w:val="ro-MD"/>
              </w:rPr>
              <w:t xml:space="preserve"> </w:t>
            </w:r>
            <w:r w:rsidRPr="000B141A">
              <w:rPr>
                <w:lang w:val="ro-MD"/>
              </w:rPr>
              <w:t>s-a</w:t>
            </w:r>
            <w:r w:rsidR="00BE1E32" w:rsidRPr="000B141A">
              <w:rPr>
                <w:lang w:val="ro-MD"/>
              </w:rPr>
              <w:t xml:space="preserve"> </w:t>
            </w:r>
            <w:r w:rsidRPr="000B141A">
              <w:rPr>
                <w:lang w:val="ro-MD"/>
              </w:rPr>
              <w:t>constatat</w:t>
            </w:r>
            <w:r w:rsidR="00BE1E32" w:rsidRPr="000B141A">
              <w:rPr>
                <w:lang w:val="ro-MD"/>
              </w:rPr>
              <w:t xml:space="preserve"> </w:t>
            </w:r>
            <w:r w:rsidRPr="000B141A">
              <w:rPr>
                <w:lang w:val="ro-MD"/>
              </w:rPr>
              <w:t>că</w:t>
            </w:r>
            <w:r w:rsidR="00BE1E32" w:rsidRPr="000B141A">
              <w:rPr>
                <w:lang w:val="ro-MD"/>
              </w:rPr>
              <w:t xml:space="preserve"> </w:t>
            </w:r>
            <w:r w:rsidRPr="000B141A">
              <w:rPr>
                <w:lang w:val="ro-MD"/>
              </w:rPr>
              <w:t>situl</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producție</w:t>
            </w:r>
            <w:r w:rsidR="00BE1E32" w:rsidRPr="000B141A">
              <w:rPr>
                <w:lang w:val="ro-MD"/>
              </w:rPr>
              <w:t xml:space="preserve"> </w:t>
            </w:r>
            <w:r w:rsidRPr="000B141A">
              <w:rPr>
                <w:lang w:val="ro-MD"/>
              </w:rPr>
              <w:t>este</w:t>
            </w:r>
            <w:r w:rsidR="00BE1E32" w:rsidRPr="000B141A">
              <w:rPr>
                <w:lang w:val="ro-MD"/>
              </w:rPr>
              <w:t xml:space="preserve"> </w:t>
            </w:r>
            <w:r w:rsidRPr="000B141A">
              <w:rPr>
                <w:lang w:val="ro-MD"/>
              </w:rPr>
              <w:t>indemn</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Phytophthora</w:t>
            </w:r>
            <w:r w:rsidR="00BE1E32" w:rsidRPr="000B141A">
              <w:rPr>
                <w:lang w:val="ro-MD"/>
              </w:rPr>
              <w:t xml:space="preserve"> </w:t>
            </w:r>
            <w:r w:rsidRPr="000B141A">
              <w:rPr>
                <w:lang w:val="ro-MD"/>
              </w:rPr>
              <w:t>siskiyouensis</w:t>
            </w:r>
            <w:r w:rsidR="00BE1E32" w:rsidRPr="000B141A">
              <w:rPr>
                <w:lang w:val="ro-MD"/>
              </w:rPr>
              <w:t xml:space="preserve"> </w:t>
            </w:r>
            <w:r w:rsidRPr="000B141A">
              <w:rPr>
                <w:lang w:val="ro-MD"/>
              </w:rPr>
              <w:t>în</w:t>
            </w:r>
            <w:r w:rsidR="00BE1E32" w:rsidRPr="000B141A">
              <w:rPr>
                <w:lang w:val="ro-MD"/>
              </w:rPr>
              <w:t xml:space="preserve"> </w:t>
            </w:r>
            <w:r w:rsidRPr="000B141A">
              <w:rPr>
                <w:lang w:val="ro-MD"/>
              </w:rPr>
              <w:t>timpul</w:t>
            </w:r>
            <w:r w:rsidR="00BE1E32" w:rsidRPr="000B141A">
              <w:rPr>
                <w:lang w:val="ro-MD"/>
              </w:rPr>
              <w:t xml:space="preserve"> </w:t>
            </w:r>
            <w:r w:rsidRPr="000B141A">
              <w:rPr>
                <w:lang w:val="ro-MD"/>
              </w:rPr>
              <w:t>inspecțiilor</w:t>
            </w:r>
            <w:r w:rsidR="00BE1E32" w:rsidRPr="000B141A">
              <w:rPr>
                <w:lang w:val="ro-MD"/>
              </w:rPr>
              <w:t xml:space="preserve"> </w:t>
            </w:r>
            <w:r w:rsidRPr="000B141A">
              <w:rPr>
                <w:lang w:val="ro-MD"/>
              </w:rPr>
              <w:t>oficiale</w:t>
            </w:r>
            <w:r w:rsidR="00BE1E32" w:rsidRPr="000B141A">
              <w:rPr>
                <w:lang w:val="ro-MD"/>
              </w:rPr>
              <w:t xml:space="preserve"> </w:t>
            </w:r>
            <w:r w:rsidRPr="000B141A">
              <w:rPr>
                <w:lang w:val="ro-MD"/>
              </w:rPr>
              <w:t>efectuate</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la</w:t>
            </w:r>
            <w:r w:rsidR="00BE1E32" w:rsidRPr="000B141A">
              <w:rPr>
                <w:lang w:val="ro-MD"/>
              </w:rPr>
              <w:t xml:space="preserve"> </w:t>
            </w:r>
            <w:r w:rsidRPr="000B141A">
              <w:rPr>
                <w:lang w:val="ro-MD"/>
              </w:rPr>
              <w:t>începutul</w:t>
            </w:r>
            <w:r w:rsidR="00BE1E32" w:rsidRPr="000B141A">
              <w:rPr>
                <w:lang w:val="ro-MD"/>
              </w:rPr>
              <w:t xml:space="preserve"> </w:t>
            </w:r>
            <w:r w:rsidRPr="000B141A">
              <w:rPr>
                <w:lang w:val="ro-MD"/>
              </w:rPr>
              <w:t>celui</w:t>
            </w:r>
            <w:r w:rsidR="00BE1E32" w:rsidRPr="000B141A">
              <w:rPr>
                <w:lang w:val="ro-MD"/>
              </w:rPr>
              <w:t xml:space="preserve"> </w:t>
            </w:r>
            <w:r w:rsidRPr="000B141A">
              <w:rPr>
                <w:lang w:val="ro-MD"/>
              </w:rPr>
              <w:t>mai</w:t>
            </w:r>
            <w:r w:rsidR="00BE1E32" w:rsidRPr="000B141A">
              <w:rPr>
                <w:lang w:val="ro-MD"/>
              </w:rPr>
              <w:t xml:space="preserve"> </w:t>
            </w:r>
            <w:r w:rsidRPr="000B141A">
              <w:rPr>
                <w:lang w:val="ro-MD"/>
              </w:rPr>
              <w:t>recent</w:t>
            </w:r>
            <w:r w:rsidR="00BE1E32" w:rsidRPr="000B141A">
              <w:rPr>
                <w:lang w:val="ro-MD"/>
              </w:rPr>
              <w:t xml:space="preserve"> </w:t>
            </w:r>
            <w:r w:rsidRPr="000B141A">
              <w:rPr>
                <w:lang w:val="ro-MD"/>
              </w:rPr>
              <w:t>ciclu</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vegetație,</w:t>
            </w:r>
            <w:r w:rsidR="00BE1E32" w:rsidRPr="000B141A">
              <w:rPr>
                <w:lang w:val="ro-MD"/>
              </w:rPr>
              <w:t xml:space="preserve"> </w:t>
            </w:r>
            <w:r w:rsidRPr="000B141A">
              <w:rPr>
                <w:lang w:val="ro-MD"/>
              </w:rPr>
              <w:t>și</w:t>
            </w:r>
            <w:r w:rsidR="00BE1E32" w:rsidRPr="000B141A">
              <w:rPr>
                <w:lang w:val="ro-MD"/>
              </w:rPr>
              <w:t xml:space="preserve"> </w:t>
            </w:r>
            <w:r w:rsidRPr="000B141A">
              <w:rPr>
                <w:lang w:val="ro-MD"/>
              </w:rPr>
              <w:t>este</w:t>
            </w:r>
            <w:r w:rsidR="00BE1E32" w:rsidRPr="000B141A">
              <w:rPr>
                <w:lang w:val="ro-MD"/>
              </w:rPr>
              <w:t xml:space="preserve"> </w:t>
            </w:r>
            <w:r w:rsidRPr="000B141A">
              <w:rPr>
                <w:lang w:val="ro-MD"/>
              </w:rPr>
              <w:t>înregistrat</w:t>
            </w:r>
            <w:r w:rsidR="00BE1E32" w:rsidRPr="000B141A">
              <w:rPr>
                <w:lang w:val="ro-MD"/>
              </w:rPr>
              <w:t xml:space="preserve"> </w:t>
            </w:r>
            <w:r w:rsidRPr="000B141A">
              <w:rPr>
                <w:lang w:val="ro-MD"/>
              </w:rPr>
              <w:t>și</w:t>
            </w:r>
            <w:r w:rsidR="00BE1E32" w:rsidRPr="000B141A">
              <w:rPr>
                <w:lang w:val="ro-MD"/>
              </w:rPr>
              <w:t xml:space="preserve"> </w:t>
            </w:r>
            <w:r w:rsidRPr="000B141A">
              <w:rPr>
                <w:lang w:val="ro-MD"/>
              </w:rPr>
              <w:t>supravegheat</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către</w:t>
            </w:r>
            <w:r w:rsidR="00BE1E32" w:rsidRPr="000B141A">
              <w:rPr>
                <w:lang w:val="ro-MD"/>
              </w:rPr>
              <w:t xml:space="preserve"> </w:t>
            </w:r>
            <w:r w:rsidRPr="000B141A">
              <w:rPr>
                <w:lang w:val="ro-MD"/>
              </w:rPr>
              <w:t>organizația</w:t>
            </w:r>
            <w:r w:rsidR="00BE1E32" w:rsidRPr="000B141A">
              <w:rPr>
                <w:lang w:val="ro-MD"/>
              </w:rPr>
              <w:t xml:space="preserve"> </w:t>
            </w:r>
            <w:r w:rsidRPr="000B141A">
              <w:rPr>
                <w:lang w:val="ro-MD"/>
              </w:rPr>
              <w:t>națională</w:t>
            </w:r>
            <w:r w:rsidR="00BE1E32" w:rsidRPr="000B141A">
              <w:rPr>
                <w:lang w:val="ro-MD"/>
              </w:rPr>
              <w:t xml:space="preserve"> </w:t>
            </w:r>
            <w:r w:rsidRPr="000B141A">
              <w:rPr>
                <w:lang w:val="ro-MD"/>
              </w:rPr>
              <w:t>pentru</w:t>
            </w:r>
            <w:r w:rsidR="00BE1E32" w:rsidRPr="000B141A">
              <w:rPr>
                <w:lang w:val="ro-MD"/>
              </w:rPr>
              <w:t xml:space="preserve"> </w:t>
            </w:r>
            <w:r w:rsidRPr="000B141A">
              <w:rPr>
                <w:lang w:val="ro-MD"/>
              </w:rPr>
              <w:t>protecția</w:t>
            </w:r>
            <w:r w:rsidR="00BE1E32" w:rsidRPr="000B141A">
              <w:rPr>
                <w:lang w:val="ro-MD"/>
              </w:rPr>
              <w:t xml:space="preserve"> </w:t>
            </w:r>
            <w:r w:rsidRPr="000B141A">
              <w:rPr>
                <w:lang w:val="ro-MD"/>
              </w:rPr>
              <w:t>plantelor</w:t>
            </w:r>
            <w:r w:rsidR="00BE1E32" w:rsidRPr="000B141A">
              <w:rPr>
                <w:lang w:val="ro-MD"/>
              </w:rPr>
              <w:t xml:space="preserve"> </w:t>
            </w:r>
            <w:r w:rsidRPr="000B141A">
              <w:rPr>
                <w:lang w:val="ro-MD"/>
              </w:rPr>
              <w:t>în</w:t>
            </w:r>
            <w:r w:rsidR="00BE1E32" w:rsidRPr="000B141A">
              <w:rPr>
                <w:lang w:val="ro-MD"/>
              </w:rPr>
              <w:t xml:space="preserve"> </w:t>
            </w:r>
            <w:r w:rsidRPr="000B141A">
              <w:rPr>
                <w:lang w:val="ro-MD"/>
              </w:rPr>
              <w:t>țara</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origine;</w:t>
            </w:r>
          </w:p>
          <w:p w14:paraId="500FE16F" w14:textId="3AD56447" w:rsidR="0047016B" w:rsidRPr="000B141A" w:rsidRDefault="0047016B" w:rsidP="007C186A">
            <w:pPr>
              <w:pStyle w:val="norm"/>
              <w:spacing w:before="120" w:beforeAutospacing="0" w:after="0" w:afterAutospacing="0" w:line="276" w:lineRule="auto"/>
              <w:rPr>
                <w:lang w:val="ro-MD"/>
              </w:rPr>
            </w:pPr>
            <w:r w:rsidRPr="000B141A">
              <w:rPr>
                <w:lang w:val="ro-MD"/>
              </w:rPr>
              <w:t>1.3.</w:t>
            </w:r>
            <w:r w:rsidR="00BE1E32" w:rsidRPr="000B141A">
              <w:rPr>
                <w:lang w:val="ro-MD"/>
              </w:rPr>
              <w:t xml:space="preserve"> </w:t>
            </w:r>
            <w:r w:rsidRPr="000B141A">
              <w:rPr>
                <w:lang w:val="ro-MD"/>
              </w:rPr>
              <w:t>a</w:t>
            </w:r>
            <w:r w:rsidR="00BE1E32" w:rsidRPr="000B141A">
              <w:rPr>
                <w:lang w:val="ro-MD"/>
              </w:rPr>
              <w:t xml:space="preserve"> </w:t>
            </w:r>
            <w:r w:rsidRPr="000B141A">
              <w:rPr>
                <w:lang w:val="ro-MD"/>
              </w:rPr>
              <w:t>fost</w:t>
            </w:r>
            <w:r w:rsidR="00BE1E32" w:rsidRPr="000B141A">
              <w:rPr>
                <w:lang w:val="ro-MD"/>
              </w:rPr>
              <w:t xml:space="preserve"> </w:t>
            </w:r>
            <w:r w:rsidRPr="000B141A">
              <w:rPr>
                <w:lang w:val="ro-MD"/>
              </w:rPr>
              <w:t>instituit</w:t>
            </w:r>
            <w:r w:rsidR="00BE1E32" w:rsidRPr="000B141A">
              <w:rPr>
                <w:lang w:val="ro-MD"/>
              </w:rPr>
              <w:t xml:space="preserve"> </w:t>
            </w:r>
            <w:r w:rsidRPr="000B141A">
              <w:rPr>
                <w:lang w:val="ro-MD"/>
              </w:rPr>
              <w:t>un</w:t>
            </w:r>
            <w:r w:rsidR="00BE1E32" w:rsidRPr="000B141A">
              <w:rPr>
                <w:lang w:val="ro-MD"/>
              </w:rPr>
              <w:t xml:space="preserve"> </w:t>
            </w:r>
            <w:r w:rsidRPr="000B141A">
              <w:rPr>
                <w:lang w:val="ro-MD"/>
              </w:rPr>
              <w:t>sistem</w:t>
            </w:r>
            <w:r w:rsidR="00BE1E32" w:rsidRPr="000B141A">
              <w:rPr>
                <w:lang w:val="ro-MD"/>
              </w:rPr>
              <w:t xml:space="preserve"> </w:t>
            </w:r>
            <w:r w:rsidRPr="000B141A">
              <w:rPr>
                <w:lang w:val="ro-MD"/>
              </w:rPr>
              <w:t>pentru</w:t>
            </w:r>
            <w:r w:rsidR="00BE1E32" w:rsidRPr="000B141A">
              <w:rPr>
                <w:lang w:val="ro-MD"/>
              </w:rPr>
              <w:t xml:space="preserve"> </w:t>
            </w:r>
            <w:r w:rsidRPr="000B141A">
              <w:rPr>
                <w:lang w:val="ro-MD"/>
              </w:rPr>
              <w:t>a</w:t>
            </w:r>
            <w:r w:rsidR="00BE1E32" w:rsidRPr="000B141A">
              <w:rPr>
                <w:lang w:val="ro-MD"/>
              </w:rPr>
              <w:t xml:space="preserve"> </w:t>
            </w:r>
            <w:r w:rsidRPr="000B141A">
              <w:rPr>
                <w:lang w:val="ro-MD"/>
              </w:rPr>
              <w:t>se</w:t>
            </w:r>
            <w:r w:rsidR="00BE1E32" w:rsidRPr="000B141A">
              <w:rPr>
                <w:lang w:val="ro-MD"/>
              </w:rPr>
              <w:t xml:space="preserve"> </w:t>
            </w:r>
            <w:r w:rsidRPr="000B141A">
              <w:rPr>
                <w:lang w:val="ro-MD"/>
              </w:rPr>
              <w:t>asigura</w:t>
            </w:r>
            <w:r w:rsidR="00BE1E32" w:rsidRPr="000B141A">
              <w:rPr>
                <w:lang w:val="ro-MD"/>
              </w:rPr>
              <w:t xml:space="preserve"> </w:t>
            </w:r>
            <w:r w:rsidRPr="000B141A">
              <w:rPr>
                <w:lang w:val="ro-MD"/>
              </w:rPr>
              <w:t>că</w:t>
            </w:r>
            <w:r w:rsidR="00BE1E32" w:rsidRPr="000B141A">
              <w:rPr>
                <w:lang w:val="ro-MD"/>
              </w:rPr>
              <w:t xml:space="preserve"> </w:t>
            </w:r>
            <w:r w:rsidRPr="000B141A">
              <w:rPr>
                <w:lang w:val="ro-MD"/>
              </w:rPr>
              <w:t>uneltele</w:t>
            </w:r>
            <w:r w:rsidR="00BE1E32" w:rsidRPr="000B141A">
              <w:rPr>
                <w:lang w:val="ro-MD"/>
              </w:rPr>
              <w:t xml:space="preserve"> </w:t>
            </w:r>
            <w:r w:rsidRPr="000B141A">
              <w:rPr>
                <w:lang w:val="ro-MD"/>
              </w:rPr>
              <w:t>și</w:t>
            </w:r>
            <w:r w:rsidR="00BE1E32" w:rsidRPr="000B141A">
              <w:rPr>
                <w:lang w:val="ro-MD"/>
              </w:rPr>
              <w:t xml:space="preserve"> </w:t>
            </w:r>
            <w:r w:rsidRPr="000B141A">
              <w:rPr>
                <w:lang w:val="ro-MD"/>
              </w:rPr>
              <w:t>utilajele</w:t>
            </w:r>
            <w:r w:rsidR="00BE1E32" w:rsidRPr="000B141A">
              <w:rPr>
                <w:lang w:val="ro-MD"/>
              </w:rPr>
              <w:t xml:space="preserve"> </w:t>
            </w:r>
            <w:r w:rsidRPr="000B141A">
              <w:rPr>
                <w:lang w:val="ro-MD"/>
              </w:rPr>
              <w:t>pentru</w:t>
            </w:r>
            <w:r w:rsidR="00BE1E32" w:rsidRPr="000B141A">
              <w:rPr>
                <w:lang w:val="ro-MD"/>
              </w:rPr>
              <w:t xml:space="preserve"> </w:t>
            </w:r>
            <w:r w:rsidRPr="000B141A">
              <w:rPr>
                <w:lang w:val="ro-MD"/>
              </w:rPr>
              <w:t>altoire,</w:t>
            </w:r>
            <w:r w:rsidR="00BE1E32" w:rsidRPr="000B141A">
              <w:rPr>
                <w:lang w:val="ro-MD"/>
              </w:rPr>
              <w:t xml:space="preserve"> </w:t>
            </w:r>
            <w:r w:rsidRPr="000B141A">
              <w:rPr>
                <w:lang w:val="ro-MD"/>
              </w:rPr>
              <w:t>elagare</w:t>
            </w:r>
            <w:r w:rsidR="00BE1E32" w:rsidRPr="000B141A">
              <w:rPr>
                <w:lang w:val="ro-MD"/>
              </w:rPr>
              <w:t xml:space="preserve"> </w:t>
            </w:r>
            <w:r w:rsidRPr="000B141A">
              <w:rPr>
                <w:lang w:val="ro-MD"/>
              </w:rPr>
              <w:t>și</w:t>
            </w:r>
            <w:r w:rsidR="00BE1E32" w:rsidRPr="000B141A">
              <w:rPr>
                <w:lang w:val="ro-MD"/>
              </w:rPr>
              <w:t xml:space="preserve"> </w:t>
            </w:r>
            <w:r w:rsidRPr="000B141A">
              <w:rPr>
                <w:lang w:val="ro-MD"/>
              </w:rPr>
              <w:t>eliminare</w:t>
            </w:r>
            <w:r w:rsidR="00BE1E32" w:rsidRPr="000B141A">
              <w:rPr>
                <w:lang w:val="ro-MD"/>
              </w:rPr>
              <w:t xml:space="preserve"> </w:t>
            </w:r>
            <w:r w:rsidRPr="000B141A">
              <w:rPr>
                <w:lang w:val="ro-MD"/>
              </w:rPr>
              <w:t>au</w:t>
            </w:r>
            <w:r w:rsidR="00BE1E32" w:rsidRPr="000B141A">
              <w:rPr>
                <w:lang w:val="ro-MD"/>
              </w:rPr>
              <w:t xml:space="preserve"> </w:t>
            </w:r>
            <w:r w:rsidRPr="000B141A">
              <w:rPr>
                <w:lang w:val="ro-MD"/>
              </w:rPr>
              <w:t>fost</w:t>
            </w:r>
            <w:r w:rsidR="00BE1E32" w:rsidRPr="000B141A">
              <w:rPr>
                <w:lang w:val="ro-MD"/>
              </w:rPr>
              <w:t xml:space="preserve"> </w:t>
            </w:r>
            <w:r w:rsidRPr="000B141A">
              <w:rPr>
                <w:lang w:val="ro-MD"/>
              </w:rPr>
              <w:t>curățate</w:t>
            </w:r>
            <w:r w:rsidR="00BE1E32" w:rsidRPr="000B141A">
              <w:rPr>
                <w:lang w:val="ro-MD"/>
              </w:rPr>
              <w:t xml:space="preserve"> </w:t>
            </w:r>
            <w:r w:rsidRPr="000B141A">
              <w:rPr>
                <w:lang w:val="ro-MD"/>
              </w:rPr>
              <w:t>pentru</w:t>
            </w:r>
            <w:r w:rsidR="00BE1E32" w:rsidRPr="000B141A">
              <w:rPr>
                <w:lang w:val="ro-MD"/>
              </w:rPr>
              <w:t xml:space="preserve"> </w:t>
            </w:r>
            <w:r w:rsidRPr="000B141A">
              <w:rPr>
                <w:lang w:val="ro-MD"/>
              </w:rPr>
              <w:t>a</w:t>
            </w:r>
            <w:r w:rsidR="00BE1E32" w:rsidRPr="000B141A">
              <w:rPr>
                <w:lang w:val="ro-MD"/>
              </w:rPr>
              <w:t xml:space="preserve"> </w:t>
            </w:r>
            <w:r w:rsidRPr="000B141A">
              <w:rPr>
                <w:lang w:val="ro-MD"/>
              </w:rPr>
              <w:t>fi</w:t>
            </w:r>
            <w:r w:rsidR="00BE1E32" w:rsidRPr="000B141A">
              <w:rPr>
                <w:lang w:val="ro-MD"/>
              </w:rPr>
              <w:t xml:space="preserve"> </w:t>
            </w:r>
            <w:r w:rsidRPr="000B141A">
              <w:rPr>
                <w:lang w:val="ro-MD"/>
              </w:rPr>
              <w:t>lipsite</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sol</w:t>
            </w:r>
            <w:r w:rsidR="00BE1E32" w:rsidRPr="000B141A">
              <w:rPr>
                <w:lang w:val="ro-MD"/>
              </w:rPr>
              <w:t xml:space="preserve"> </w:t>
            </w:r>
            <w:r w:rsidRPr="000B141A">
              <w:rPr>
                <w:lang w:val="ro-MD"/>
              </w:rPr>
              <w:t>și</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resturi</w:t>
            </w:r>
            <w:r w:rsidR="00BE1E32" w:rsidRPr="000B141A">
              <w:rPr>
                <w:lang w:val="ro-MD"/>
              </w:rPr>
              <w:t xml:space="preserve"> </w:t>
            </w:r>
            <w:r w:rsidRPr="000B141A">
              <w:rPr>
                <w:lang w:val="ro-MD"/>
              </w:rPr>
              <w:t>vegetale</w:t>
            </w:r>
            <w:r w:rsidR="00BE1E32" w:rsidRPr="000B141A">
              <w:rPr>
                <w:lang w:val="ro-MD"/>
              </w:rPr>
              <w:t xml:space="preserve"> </w:t>
            </w:r>
            <w:r w:rsidRPr="000B141A">
              <w:rPr>
                <w:lang w:val="ro-MD"/>
              </w:rPr>
              <w:t>și</w:t>
            </w:r>
            <w:r w:rsidR="00BE1E32" w:rsidRPr="000B141A">
              <w:rPr>
                <w:lang w:val="ro-MD"/>
              </w:rPr>
              <w:t xml:space="preserve"> </w:t>
            </w:r>
            <w:r w:rsidRPr="000B141A">
              <w:rPr>
                <w:lang w:val="ro-MD"/>
              </w:rPr>
              <w:t>au</w:t>
            </w:r>
            <w:r w:rsidR="00BE1E32" w:rsidRPr="000B141A">
              <w:rPr>
                <w:lang w:val="ro-MD"/>
              </w:rPr>
              <w:t xml:space="preserve"> </w:t>
            </w:r>
            <w:r w:rsidRPr="000B141A">
              <w:rPr>
                <w:lang w:val="ro-MD"/>
              </w:rPr>
              <w:t>fost</w:t>
            </w:r>
            <w:r w:rsidR="00BE1E32" w:rsidRPr="000B141A">
              <w:rPr>
                <w:lang w:val="ro-MD"/>
              </w:rPr>
              <w:t xml:space="preserve"> </w:t>
            </w:r>
            <w:r w:rsidRPr="000B141A">
              <w:rPr>
                <w:lang w:val="ro-MD"/>
              </w:rPr>
              <w:t>dezinfectate</w:t>
            </w:r>
            <w:r w:rsidR="00BE1E32" w:rsidRPr="000B141A">
              <w:rPr>
                <w:lang w:val="ro-MD"/>
              </w:rPr>
              <w:t xml:space="preserve"> </w:t>
            </w:r>
            <w:r w:rsidRPr="000B141A">
              <w:rPr>
                <w:lang w:val="ro-MD"/>
              </w:rPr>
              <w:t>pentru</w:t>
            </w:r>
            <w:r w:rsidR="00BE1E32" w:rsidRPr="000B141A">
              <w:rPr>
                <w:lang w:val="ro-MD"/>
              </w:rPr>
              <w:t xml:space="preserve"> </w:t>
            </w:r>
            <w:r w:rsidRPr="000B141A">
              <w:rPr>
                <w:lang w:val="ro-MD"/>
              </w:rPr>
              <w:t>a</w:t>
            </w:r>
            <w:r w:rsidR="00BE1E32" w:rsidRPr="000B141A">
              <w:rPr>
                <w:lang w:val="ro-MD"/>
              </w:rPr>
              <w:t xml:space="preserve"> </w:t>
            </w:r>
            <w:r w:rsidRPr="000B141A">
              <w:rPr>
                <w:lang w:val="ro-MD"/>
              </w:rPr>
              <w:t>fi</w:t>
            </w:r>
            <w:r w:rsidR="00BE1E32" w:rsidRPr="000B141A">
              <w:rPr>
                <w:lang w:val="ro-MD"/>
              </w:rPr>
              <w:t xml:space="preserve"> </w:t>
            </w:r>
            <w:r w:rsidRPr="000B141A">
              <w:rPr>
                <w:lang w:val="ro-MD"/>
              </w:rPr>
              <w:t>indemne</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Phytophthora</w:t>
            </w:r>
            <w:r w:rsidR="00BE1E32" w:rsidRPr="000B141A">
              <w:rPr>
                <w:lang w:val="ro-MD"/>
              </w:rPr>
              <w:t xml:space="preserve"> </w:t>
            </w:r>
            <w:r w:rsidRPr="000B141A">
              <w:rPr>
                <w:lang w:val="ro-MD"/>
              </w:rPr>
              <w:t>siskiyouensis</w:t>
            </w:r>
            <w:r w:rsidR="00BE1E32" w:rsidRPr="000B141A">
              <w:rPr>
                <w:lang w:val="ro-MD"/>
              </w:rPr>
              <w:t xml:space="preserve"> </w:t>
            </w:r>
            <w:r w:rsidRPr="000B141A">
              <w:rPr>
                <w:lang w:val="ro-MD"/>
              </w:rPr>
              <w:t>înainte</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a</w:t>
            </w:r>
            <w:r w:rsidR="00BE1E32" w:rsidRPr="000B141A">
              <w:rPr>
                <w:lang w:val="ro-MD"/>
              </w:rPr>
              <w:t xml:space="preserve"> </w:t>
            </w:r>
            <w:r w:rsidRPr="000B141A">
              <w:rPr>
                <w:lang w:val="ro-MD"/>
              </w:rPr>
              <w:t>fi</w:t>
            </w:r>
            <w:r w:rsidR="00BE1E32" w:rsidRPr="000B141A">
              <w:rPr>
                <w:lang w:val="ro-MD"/>
              </w:rPr>
              <w:t xml:space="preserve"> </w:t>
            </w:r>
            <w:r w:rsidRPr="000B141A">
              <w:rPr>
                <w:lang w:val="ro-MD"/>
              </w:rPr>
              <w:t>introduse</w:t>
            </w:r>
            <w:r w:rsidR="00BE1E32" w:rsidRPr="000B141A">
              <w:rPr>
                <w:lang w:val="ro-MD"/>
              </w:rPr>
              <w:t xml:space="preserve"> </w:t>
            </w:r>
            <w:r w:rsidRPr="000B141A">
              <w:rPr>
                <w:lang w:val="ro-MD"/>
              </w:rPr>
              <w:t>în</w:t>
            </w:r>
            <w:r w:rsidR="00BE1E32" w:rsidRPr="000B141A">
              <w:rPr>
                <w:lang w:val="ro-MD"/>
              </w:rPr>
              <w:t xml:space="preserve"> </w:t>
            </w:r>
            <w:r w:rsidRPr="000B141A">
              <w:rPr>
                <w:lang w:val="ro-MD"/>
              </w:rPr>
              <w:t>fiecare</w:t>
            </w:r>
            <w:r w:rsidR="00BE1E32" w:rsidRPr="000B141A">
              <w:rPr>
                <w:lang w:val="ro-MD"/>
              </w:rPr>
              <w:t xml:space="preserve"> </w:t>
            </w:r>
            <w:r w:rsidRPr="000B141A">
              <w:rPr>
                <w:lang w:val="ro-MD"/>
              </w:rPr>
              <w:t>sit</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producție;</w:t>
            </w:r>
            <w:r w:rsidR="00BE1E32" w:rsidRPr="000B141A">
              <w:rPr>
                <w:lang w:val="ro-MD"/>
              </w:rPr>
              <w:t xml:space="preserve"> </w:t>
            </w:r>
            <w:r w:rsidRPr="000B141A">
              <w:rPr>
                <w:lang w:val="ro-MD"/>
              </w:rPr>
              <w:t>și</w:t>
            </w:r>
          </w:p>
          <w:p w14:paraId="0C484B60" w14:textId="54D47B51" w:rsidR="0047016B" w:rsidRPr="000B141A" w:rsidRDefault="0047016B" w:rsidP="007C186A">
            <w:pPr>
              <w:pStyle w:val="norm"/>
              <w:spacing w:before="120" w:beforeAutospacing="0" w:after="0" w:afterAutospacing="0" w:line="276" w:lineRule="auto"/>
              <w:rPr>
                <w:lang w:val="ro-MD"/>
              </w:rPr>
            </w:pPr>
            <w:r w:rsidRPr="000B141A">
              <w:rPr>
                <w:lang w:val="ro-MD"/>
              </w:rPr>
              <w:t>1.4.</w:t>
            </w:r>
            <w:r w:rsidR="00BE1E32" w:rsidRPr="000B141A">
              <w:rPr>
                <w:lang w:val="ro-MD"/>
              </w:rPr>
              <w:t xml:space="preserve"> </w:t>
            </w:r>
            <w:r w:rsidRPr="000B141A">
              <w:rPr>
                <w:lang w:val="ro-MD"/>
              </w:rPr>
              <w:t>imediat</w:t>
            </w:r>
            <w:r w:rsidR="00BE1E32" w:rsidRPr="000B141A">
              <w:rPr>
                <w:lang w:val="ro-MD"/>
              </w:rPr>
              <w:t xml:space="preserve"> </w:t>
            </w:r>
            <w:r w:rsidRPr="000B141A">
              <w:rPr>
                <w:lang w:val="ro-MD"/>
              </w:rPr>
              <w:t>înainte</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export,</w:t>
            </w:r>
            <w:r w:rsidR="00BE1E32" w:rsidRPr="000B141A">
              <w:rPr>
                <w:lang w:val="ro-MD"/>
              </w:rPr>
              <w:t xml:space="preserve"> </w:t>
            </w:r>
            <w:r w:rsidRPr="000B141A">
              <w:rPr>
                <w:lang w:val="ro-MD"/>
              </w:rPr>
              <w:t>loturile</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plante</w:t>
            </w:r>
            <w:r w:rsidR="00BE1E32" w:rsidRPr="000B141A">
              <w:rPr>
                <w:lang w:val="ro-MD"/>
              </w:rPr>
              <w:t xml:space="preserve"> </w:t>
            </w:r>
            <w:r w:rsidRPr="000B141A">
              <w:rPr>
                <w:lang w:val="ro-MD"/>
              </w:rPr>
              <w:t>au</w:t>
            </w:r>
            <w:r w:rsidR="00BE1E32" w:rsidRPr="000B141A">
              <w:rPr>
                <w:lang w:val="ro-MD"/>
              </w:rPr>
              <w:t xml:space="preserve"> </w:t>
            </w:r>
            <w:r w:rsidRPr="000B141A">
              <w:rPr>
                <w:lang w:val="ro-MD"/>
              </w:rPr>
              <w:t>fost</w:t>
            </w:r>
            <w:r w:rsidR="00BE1E32" w:rsidRPr="000B141A">
              <w:rPr>
                <w:lang w:val="ro-MD"/>
              </w:rPr>
              <w:t xml:space="preserve"> </w:t>
            </w:r>
            <w:r w:rsidRPr="000B141A">
              <w:rPr>
                <w:lang w:val="ro-MD"/>
              </w:rPr>
              <w:t>supuse</w:t>
            </w:r>
            <w:r w:rsidR="00BE1E32" w:rsidRPr="000B141A">
              <w:rPr>
                <w:lang w:val="ro-MD"/>
              </w:rPr>
              <w:t xml:space="preserve"> </w:t>
            </w:r>
            <w:r w:rsidRPr="000B141A">
              <w:rPr>
                <w:lang w:val="ro-MD"/>
              </w:rPr>
              <w:t>unei</w:t>
            </w:r>
            <w:r w:rsidR="00BE1E32" w:rsidRPr="000B141A">
              <w:rPr>
                <w:lang w:val="ro-MD"/>
              </w:rPr>
              <w:t xml:space="preserve"> </w:t>
            </w:r>
            <w:r w:rsidRPr="000B141A">
              <w:rPr>
                <w:lang w:val="ro-MD"/>
              </w:rPr>
              <w:t>inspecții</w:t>
            </w:r>
            <w:r w:rsidR="00BE1E32" w:rsidRPr="000B141A">
              <w:rPr>
                <w:lang w:val="ro-MD"/>
              </w:rPr>
              <w:t xml:space="preserve"> </w:t>
            </w:r>
            <w:r w:rsidRPr="000B141A">
              <w:rPr>
                <w:lang w:val="ro-MD"/>
              </w:rPr>
              <w:t>oficiale</w:t>
            </w:r>
            <w:r w:rsidR="00BE1E32" w:rsidRPr="000B141A">
              <w:rPr>
                <w:lang w:val="ro-MD"/>
              </w:rPr>
              <w:t xml:space="preserve"> </w:t>
            </w:r>
            <w:r w:rsidRPr="000B141A">
              <w:rPr>
                <w:lang w:val="ro-MD"/>
              </w:rPr>
              <w:t>pentru</w:t>
            </w:r>
            <w:r w:rsidR="00BE1E32" w:rsidRPr="000B141A">
              <w:rPr>
                <w:lang w:val="ro-MD"/>
              </w:rPr>
              <w:t xml:space="preserve"> </w:t>
            </w:r>
            <w:r w:rsidRPr="000B141A">
              <w:rPr>
                <w:lang w:val="ro-MD"/>
              </w:rPr>
              <w:t>depistarea</w:t>
            </w:r>
            <w:r w:rsidR="00BE1E32" w:rsidRPr="000B141A">
              <w:rPr>
                <w:lang w:val="ro-MD"/>
              </w:rPr>
              <w:t xml:space="preserve"> </w:t>
            </w:r>
            <w:r w:rsidRPr="000B141A">
              <w:rPr>
                <w:lang w:val="ro-MD"/>
              </w:rPr>
              <w:t>prezenței</w:t>
            </w:r>
            <w:r w:rsidR="00BE1E32" w:rsidRPr="000B141A">
              <w:rPr>
                <w:lang w:val="ro-MD"/>
              </w:rPr>
              <w:t xml:space="preserve"> </w:t>
            </w:r>
            <w:r w:rsidRPr="000B141A">
              <w:rPr>
                <w:lang w:val="ro-MD"/>
              </w:rPr>
              <w:t>Phytophthora</w:t>
            </w:r>
            <w:r w:rsidR="00BE1E32" w:rsidRPr="000B141A">
              <w:rPr>
                <w:lang w:val="ro-MD"/>
              </w:rPr>
              <w:t xml:space="preserve"> </w:t>
            </w:r>
            <w:r w:rsidRPr="000B141A">
              <w:rPr>
                <w:lang w:val="ro-MD"/>
              </w:rPr>
              <w:t>siskiyouensis,</w:t>
            </w:r>
            <w:r w:rsidR="00BE1E32" w:rsidRPr="000B141A">
              <w:rPr>
                <w:lang w:val="ro-MD"/>
              </w:rPr>
              <w:t xml:space="preserve"> </w:t>
            </w:r>
            <w:r w:rsidRPr="000B141A">
              <w:rPr>
                <w:lang w:val="ro-MD"/>
              </w:rPr>
              <w:t>inclusiv</w:t>
            </w:r>
            <w:r w:rsidR="00BE1E32" w:rsidRPr="000B141A">
              <w:rPr>
                <w:lang w:val="ro-MD"/>
              </w:rPr>
              <w:t xml:space="preserve"> </w:t>
            </w:r>
            <w:r w:rsidRPr="000B141A">
              <w:rPr>
                <w:lang w:val="ro-MD"/>
              </w:rPr>
              <w:t>eșantionare</w:t>
            </w:r>
            <w:r w:rsidR="00BE1E32" w:rsidRPr="000B141A">
              <w:rPr>
                <w:lang w:val="ro-MD"/>
              </w:rPr>
              <w:t xml:space="preserve"> </w:t>
            </w:r>
            <w:r w:rsidRPr="000B141A">
              <w:rPr>
                <w:lang w:val="ro-MD"/>
              </w:rPr>
              <w:t>aleatorie</w:t>
            </w:r>
            <w:r w:rsidR="00BE1E32" w:rsidRPr="000B141A">
              <w:rPr>
                <w:lang w:val="ro-MD"/>
              </w:rPr>
              <w:t xml:space="preserve"> </w:t>
            </w:r>
            <w:r w:rsidRPr="000B141A">
              <w:rPr>
                <w:lang w:val="ro-MD"/>
              </w:rPr>
              <w:t>și</w:t>
            </w:r>
            <w:r w:rsidR="00BE1E32" w:rsidRPr="000B141A">
              <w:rPr>
                <w:lang w:val="ro-MD"/>
              </w:rPr>
              <w:t xml:space="preserve"> </w:t>
            </w:r>
            <w:r w:rsidRPr="000B141A">
              <w:rPr>
                <w:lang w:val="ro-MD"/>
              </w:rPr>
              <w:t>teste</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laborator</w:t>
            </w:r>
            <w:r w:rsidR="00BE1E32" w:rsidRPr="000B141A">
              <w:rPr>
                <w:lang w:val="ro-MD"/>
              </w:rPr>
              <w:t xml:space="preserve"> </w:t>
            </w:r>
            <w:r w:rsidRPr="000B141A">
              <w:rPr>
                <w:lang w:val="ro-MD"/>
              </w:rPr>
              <w:t>pentru</w:t>
            </w:r>
            <w:r w:rsidR="00BE1E32" w:rsidRPr="000B141A">
              <w:rPr>
                <w:lang w:val="ro-MD"/>
              </w:rPr>
              <w:t xml:space="preserve"> </w:t>
            </w:r>
            <w:r w:rsidRPr="000B141A">
              <w:rPr>
                <w:lang w:val="ro-MD"/>
              </w:rPr>
              <w:t>orice</w:t>
            </w:r>
            <w:r w:rsidR="00BE1E32" w:rsidRPr="000B141A">
              <w:rPr>
                <w:lang w:val="ro-MD"/>
              </w:rPr>
              <w:t xml:space="preserve"> </w:t>
            </w:r>
            <w:r w:rsidRPr="000B141A">
              <w:rPr>
                <w:lang w:val="ro-MD"/>
              </w:rPr>
              <w:t>simptom</w:t>
            </w:r>
            <w:r w:rsidR="00BE1E32" w:rsidRPr="000B141A">
              <w:rPr>
                <w:lang w:val="ro-MD"/>
              </w:rPr>
              <w:t xml:space="preserve"> </w:t>
            </w:r>
            <w:r w:rsidRPr="000B141A">
              <w:rPr>
                <w:lang w:val="ro-MD"/>
              </w:rPr>
              <w:t>suspect</w:t>
            </w:r>
            <w:r w:rsidR="00BE1E32" w:rsidRPr="000B141A">
              <w:rPr>
                <w:lang w:val="ro-MD"/>
              </w:rPr>
              <w:t xml:space="preserve"> </w:t>
            </w:r>
            <w:r w:rsidRPr="000B141A">
              <w:rPr>
                <w:lang w:val="ro-MD"/>
              </w:rPr>
              <w:t>provocat</w:t>
            </w:r>
            <w:r w:rsidR="00BE1E32" w:rsidRPr="000B141A">
              <w:rPr>
                <w:lang w:val="ro-MD"/>
              </w:rPr>
              <w:t xml:space="preserve"> </w:t>
            </w:r>
            <w:r w:rsidRPr="000B141A">
              <w:rPr>
                <w:lang w:val="ro-MD"/>
              </w:rPr>
              <w:t>de</w:t>
            </w:r>
            <w:r w:rsidR="00BE1E32" w:rsidRPr="000B141A">
              <w:rPr>
                <w:lang w:val="ro-MD"/>
              </w:rPr>
              <w:t xml:space="preserve"> </w:t>
            </w:r>
            <w:r w:rsidRPr="000B141A">
              <w:rPr>
                <w:lang w:val="ro-MD"/>
              </w:rPr>
              <w:t>organismul</w:t>
            </w:r>
            <w:r w:rsidR="00BE1E32" w:rsidRPr="000B141A">
              <w:rPr>
                <w:lang w:val="ro-MD"/>
              </w:rPr>
              <w:t xml:space="preserve"> </w:t>
            </w:r>
            <w:r w:rsidRPr="000B141A">
              <w:rPr>
                <w:lang w:val="ro-MD"/>
              </w:rPr>
              <w:t>dăunător;</w:t>
            </w:r>
          </w:p>
          <w:p w14:paraId="4C805281" w14:textId="7F745AC6" w:rsidR="0047016B" w:rsidRPr="000B141A" w:rsidRDefault="0047016B" w:rsidP="007C186A">
            <w:pPr>
              <w:pStyle w:val="norm"/>
              <w:spacing w:before="120" w:beforeAutospacing="0" w:after="0" w:afterAutospacing="0" w:line="276" w:lineRule="auto"/>
              <w:rPr>
                <w:lang w:val="ro-MD"/>
              </w:rPr>
            </w:pPr>
            <w:r w:rsidRPr="000B141A">
              <w:rPr>
                <w:lang w:val="ro-MD"/>
              </w:rPr>
              <w:t>2.</w:t>
            </w:r>
            <w:r w:rsidR="00BE1E32" w:rsidRPr="000B141A">
              <w:rPr>
                <w:lang w:val="ro-MD"/>
              </w:rPr>
              <w:t xml:space="preserve"> </w:t>
            </w:r>
            <w:r w:rsidRPr="000B141A">
              <w:rPr>
                <w:lang w:val="ro-MD"/>
              </w:rPr>
              <w:t>certificatele</w:t>
            </w:r>
            <w:r w:rsidR="00BE1E32" w:rsidRPr="000B141A">
              <w:rPr>
                <w:lang w:val="ro-MD"/>
              </w:rPr>
              <w:t xml:space="preserve"> </w:t>
            </w:r>
            <w:r w:rsidRPr="000B141A">
              <w:rPr>
                <w:lang w:val="ro-MD"/>
              </w:rPr>
              <w:t>fitosanitare</w:t>
            </w:r>
            <w:r w:rsidR="00BE1E32" w:rsidRPr="000B141A">
              <w:rPr>
                <w:lang w:val="ro-MD"/>
              </w:rPr>
              <w:t xml:space="preserve"> </w:t>
            </w:r>
            <w:r w:rsidRPr="000B141A">
              <w:rPr>
                <w:lang w:val="ro-MD"/>
              </w:rPr>
              <w:t>pentru</w:t>
            </w:r>
            <w:r w:rsidR="00BE1E32" w:rsidRPr="000B141A">
              <w:rPr>
                <w:lang w:val="ro-MD"/>
              </w:rPr>
              <w:t xml:space="preserve"> </w:t>
            </w:r>
            <w:r w:rsidRPr="000B141A">
              <w:rPr>
                <w:lang w:val="ro-MD"/>
              </w:rPr>
              <w:t>plantele</w:t>
            </w:r>
            <w:r w:rsidR="00BE1E32" w:rsidRPr="000B141A">
              <w:rPr>
                <w:lang w:val="ro-MD"/>
              </w:rPr>
              <w:t xml:space="preserve"> </w:t>
            </w:r>
            <w:r w:rsidRPr="000B141A">
              <w:rPr>
                <w:lang w:val="ro-MD"/>
              </w:rPr>
              <w:t>respective</w:t>
            </w:r>
            <w:r w:rsidR="00BE1E32" w:rsidRPr="000B141A">
              <w:rPr>
                <w:lang w:val="ro-MD"/>
              </w:rPr>
              <w:t xml:space="preserve"> </w:t>
            </w:r>
            <w:r w:rsidRPr="000B141A">
              <w:rPr>
                <w:lang w:val="ro-MD"/>
              </w:rPr>
              <w:t>includ,</w:t>
            </w:r>
            <w:r w:rsidR="00BE1E32" w:rsidRPr="000B141A">
              <w:rPr>
                <w:lang w:val="ro-MD"/>
              </w:rPr>
              <w:t xml:space="preserve"> </w:t>
            </w:r>
            <w:r w:rsidRPr="000B141A">
              <w:rPr>
                <w:lang w:val="ro-MD"/>
              </w:rPr>
              <w:t>la</w:t>
            </w:r>
            <w:r w:rsidR="00BE1E32" w:rsidRPr="000B141A">
              <w:rPr>
                <w:lang w:val="ro-MD"/>
              </w:rPr>
              <w:t xml:space="preserve"> </w:t>
            </w:r>
            <w:r w:rsidRPr="000B141A">
              <w:rPr>
                <w:lang w:val="ro-MD"/>
              </w:rPr>
              <w:t>rubrica</w:t>
            </w:r>
            <w:r w:rsidR="00BE1E32" w:rsidRPr="000B141A">
              <w:rPr>
                <w:lang w:val="ro-MD"/>
              </w:rPr>
              <w:t xml:space="preserve"> </w:t>
            </w:r>
            <w:r w:rsidRPr="000B141A">
              <w:rPr>
                <w:lang w:val="ro-MD"/>
              </w:rPr>
              <w:t>„Declarație</w:t>
            </w:r>
            <w:r w:rsidR="00BE1E32" w:rsidRPr="000B141A">
              <w:rPr>
                <w:lang w:val="ro-MD"/>
              </w:rPr>
              <w:t xml:space="preserve"> </w:t>
            </w:r>
            <w:r w:rsidRPr="000B141A">
              <w:rPr>
                <w:lang w:val="ro-MD"/>
              </w:rPr>
              <w:t>suplimentară”:</w:t>
            </w:r>
          </w:p>
          <w:p w14:paraId="71E9F447" w14:textId="29E8B302" w:rsidR="0047016B" w:rsidRPr="000B141A" w:rsidRDefault="0047016B" w:rsidP="007C186A">
            <w:pPr>
              <w:pStyle w:val="norm"/>
              <w:spacing w:before="120" w:beforeAutospacing="0" w:after="0" w:afterAutospacing="0" w:line="276" w:lineRule="auto"/>
              <w:rPr>
                <w:lang w:val="ro-MD"/>
              </w:rPr>
            </w:pPr>
            <w:r w:rsidRPr="000B141A">
              <w:rPr>
                <w:lang w:val="ro-MD"/>
              </w:rPr>
              <w:t>2.1.</w:t>
            </w:r>
            <w:r w:rsidR="00BE1E32" w:rsidRPr="000B141A">
              <w:rPr>
                <w:lang w:val="ro-MD"/>
              </w:rPr>
              <w:t xml:space="preserve"> </w:t>
            </w:r>
            <w:r w:rsidRPr="000B141A">
              <w:rPr>
                <w:lang w:val="ro-MD"/>
              </w:rPr>
              <w:t>declarația</w:t>
            </w:r>
            <w:r w:rsidR="00BE1E32" w:rsidRPr="000B141A">
              <w:rPr>
                <w:lang w:val="ro-MD"/>
              </w:rPr>
              <w:t xml:space="preserve"> </w:t>
            </w:r>
            <w:r w:rsidRPr="000B141A">
              <w:rPr>
                <w:lang w:val="ro-MD"/>
              </w:rPr>
              <w:t>următoare:</w:t>
            </w:r>
            <w:r w:rsidR="00BE1E32" w:rsidRPr="000B141A">
              <w:rPr>
                <w:lang w:val="ro-MD"/>
              </w:rPr>
              <w:t xml:space="preserve"> </w:t>
            </w:r>
            <w:r w:rsidRPr="000B141A">
              <w:rPr>
                <w:lang w:val="ro-MD"/>
              </w:rPr>
              <w:t>„Lotul</w:t>
            </w:r>
            <w:r w:rsidR="00BE1E32" w:rsidRPr="000B141A">
              <w:rPr>
                <w:lang w:val="ro-MD"/>
              </w:rPr>
              <w:t xml:space="preserve"> </w:t>
            </w:r>
            <w:r w:rsidRPr="000B141A">
              <w:rPr>
                <w:lang w:val="ro-MD"/>
              </w:rPr>
              <w:t>respectă</w:t>
            </w:r>
            <w:r w:rsidR="00BE1E32" w:rsidRPr="000B141A">
              <w:rPr>
                <w:lang w:val="ro-MD"/>
              </w:rPr>
              <w:t xml:space="preserve"> </w:t>
            </w:r>
            <w:r w:rsidRPr="000B141A">
              <w:rPr>
                <w:lang w:val="ro-MD"/>
              </w:rPr>
              <w:t>prevederile</w:t>
            </w:r>
            <w:r w:rsidR="00BE1E32" w:rsidRPr="000B141A">
              <w:rPr>
                <w:lang w:val="ro-MD"/>
              </w:rPr>
              <w:t xml:space="preserve"> </w:t>
            </w:r>
            <w:r w:rsidRPr="000B141A">
              <w:rPr>
                <w:lang w:val="ro-MD"/>
              </w:rPr>
              <w:t>anexei</w:t>
            </w:r>
            <w:r w:rsidR="00BE1E32" w:rsidRPr="000B141A">
              <w:rPr>
                <w:lang w:val="ro-MD"/>
              </w:rPr>
              <w:t xml:space="preserve"> </w:t>
            </w:r>
            <w:r w:rsidRPr="000B141A">
              <w:rPr>
                <w:lang w:val="ro-MD"/>
              </w:rPr>
              <w:t>nr.</w:t>
            </w:r>
            <w:r w:rsidR="00BE1E32" w:rsidRPr="000B141A">
              <w:rPr>
                <w:lang w:val="ro-MD"/>
              </w:rPr>
              <w:t xml:space="preserve"> </w:t>
            </w:r>
            <w:r w:rsidRPr="000B141A">
              <w:rPr>
                <w:lang w:val="ro-MD"/>
              </w:rPr>
              <w:t>15</w:t>
            </w:r>
            <w:r w:rsidR="00BE1E32" w:rsidRPr="000B141A">
              <w:rPr>
                <w:lang w:val="ro-MD"/>
              </w:rPr>
              <w:t xml:space="preserve"> </w:t>
            </w:r>
            <w:r w:rsidRPr="000B141A">
              <w:rPr>
                <w:lang w:val="ro-MD"/>
              </w:rPr>
              <w:t>la</w:t>
            </w:r>
            <w:r w:rsidR="00BE1E32" w:rsidRPr="000B141A">
              <w:rPr>
                <w:lang w:val="ro-MD"/>
              </w:rPr>
              <w:t xml:space="preserve"> </w:t>
            </w:r>
            <w:r w:rsidRPr="000B141A">
              <w:rPr>
                <w:bCs/>
                <w:lang w:val="ro-MD"/>
              </w:rPr>
              <w:t>Regulamentul</w:t>
            </w:r>
            <w:r w:rsidR="00BE1E32" w:rsidRPr="000B141A">
              <w:rPr>
                <w:bCs/>
                <w:lang w:val="ro-MD"/>
              </w:rPr>
              <w:t xml:space="preserve"> </w:t>
            </w:r>
            <w:r w:rsidRPr="000B141A">
              <w:rPr>
                <w:bCs/>
                <w:lang w:val="ro-MD"/>
              </w:rPr>
              <w:t>privind</w:t>
            </w:r>
            <w:r w:rsidR="00BE1E32" w:rsidRPr="000B141A">
              <w:rPr>
                <w:bCs/>
                <w:lang w:val="ro-MD"/>
              </w:rPr>
              <w:t xml:space="preserve"> </w:t>
            </w:r>
            <w:r w:rsidRPr="000B141A">
              <w:rPr>
                <w:bCs/>
                <w:lang w:val="ro-MD"/>
              </w:rPr>
              <w:t>aplicarea</w:t>
            </w:r>
            <w:r w:rsidR="00BE1E32" w:rsidRPr="000B141A">
              <w:rPr>
                <w:bCs/>
                <w:lang w:val="ro-MD"/>
              </w:rPr>
              <w:t xml:space="preserve"> </w:t>
            </w:r>
            <w:r w:rsidRPr="000B141A">
              <w:rPr>
                <w:bCs/>
                <w:lang w:val="ro-MD"/>
              </w:rPr>
              <w:t>măsurilor</w:t>
            </w:r>
            <w:r w:rsidR="00BE1E32" w:rsidRPr="000B141A">
              <w:rPr>
                <w:bCs/>
                <w:lang w:val="ro-MD"/>
              </w:rPr>
              <w:t xml:space="preserve"> </w:t>
            </w:r>
            <w:r w:rsidRPr="000B141A">
              <w:rPr>
                <w:bCs/>
                <w:lang w:val="ro-MD"/>
              </w:rPr>
              <w:t>de</w:t>
            </w:r>
            <w:r w:rsidR="00BE1E32" w:rsidRPr="000B141A">
              <w:rPr>
                <w:bCs/>
                <w:lang w:val="ro-MD"/>
              </w:rPr>
              <w:t xml:space="preserve"> </w:t>
            </w:r>
            <w:r w:rsidRPr="000B141A">
              <w:rPr>
                <w:bCs/>
                <w:lang w:val="ro-MD"/>
              </w:rPr>
              <w:t>protecție</w:t>
            </w:r>
            <w:r w:rsidR="00BE1E32" w:rsidRPr="000B141A">
              <w:rPr>
                <w:bCs/>
                <w:lang w:val="ro-MD"/>
              </w:rPr>
              <w:t xml:space="preserve"> </w:t>
            </w:r>
            <w:r w:rsidRPr="000B141A">
              <w:rPr>
                <w:bCs/>
                <w:lang w:val="ro-MD"/>
              </w:rPr>
              <w:t>împotriva</w:t>
            </w:r>
            <w:r w:rsidR="00BE1E32" w:rsidRPr="000B141A">
              <w:rPr>
                <w:bCs/>
                <w:lang w:val="ro-MD"/>
              </w:rPr>
              <w:t xml:space="preserve"> </w:t>
            </w:r>
            <w:r w:rsidRPr="000B141A">
              <w:rPr>
                <w:bCs/>
                <w:lang w:val="ro-MD"/>
              </w:rPr>
              <w:t>organismelor</w:t>
            </w:r>
            <w:r w:rsidR="00BE1E32" w:rsidRPr="000B141A">
              <w:rPr>
                <w:bCs/>
                <w:lang w:val="ro-MD"/>
              </w:rPr>
              <w:t xml:space="preserve"> </w:t>
            </w:r>
            <w:r w:rsidRPr="000B141A">
              <w:rPr>
                <w:bCs/>
                <w:lang w:val="ro-MD"/>
              </w:rPr>
              <w:t>dăunătoare</w:t>
            </w:r>
            <w:r w:rsidR="00BE1E32" w:rsidRPr="000B141A">
              <w:rPr>
                <w:bCs/>
                <w:lang w:val="ro-MD"/>
              </w:rPr>
              <w:t xml:space="preserve"> </w:t>
            </w:r>
            <w:r w:rsidRPr="000B141A">
              <w:rPr>
                <w:bCs/>
                <w:lang w:val="ro-MD"/>
              </w:rPr>
              <w:lastRenderedPageBreak/>
              <w:t>plantelor,</w:t>
            </w:r>
            <w:r w:rsidR="00BE1E32" w:rsidRPr="000B141A">
              <w:rPr>
                <w:bCs/>
                <w:lang w:val="ro-MD"/>
              </w:rPr>
              <w:t xml:space="preserve"> </w:t>
            </w:r>
            <w:r w:rsidRPr="000B141A">
              <w:rPr>
                <w:bCs/>
                <w:lang w:val="ro-MD"/>
              </w:rPr>
              <w:t>aprobat</w:t>
            </w:r>
            <w:r w:rsidR="00BE1E32" w:rsidRPr="000B141A">
              <w:rPr>
                <w:bCs/>
                <w:lang w:val="ro-MD"/>
              </w:rPr>
              <w:t xml:space="preserve"> </w:t>
            </w:r>
            <w:r w:rsidRPr="000B141A">
              <w:rPr>
                <w:bCs/>
                <w:lang w:val="ro-MD"/>
              </w:rPr>
              <w:t>prin</w:t>
            </w:r>
            <w:r w:rsidR="00BE1E32" w:rsidRPr="000B141A">
              <w:rPr>
                <w:bCs/>
                <w:lang w:val="ro-MD"/>
              </w:rPr>
              <w:t xml:space="preserve"> </w:t>
            </w:r>
            <w:r w:rsidRPr="000B141A">
              <w:rPr>
                <w:bCs/>
                <w:lang w:val="ro-MD"/>
              </w:rPr>
              <w:t>Hotărârea</w:t>
            </w:r>
            <w:r w:rsidR="00BE1E32" w:rsidRPr="000B141A">
              <w:rPr>
                <w:bCs/>
                <w:lang w:val="ro-MD"/>
              </w:rPr>
              <w:t xml:space="preserve"> </w:t>
            </w:r>
            <w:r w:rsidRPr="000B141A">
              <w:rPr>
                <w:bCs/>
                <w:lang w:val="ro-MD"/>
              </w:rPr>
              <w:t>Guvernului</w:t>
            </w:r>
            <w:r w:rsidR="00BE1E32" w:rsidRPr="000B141A">
              <w:rPr>
                <w:bCs/>
                <w:lang w:val="ro-MD"/>
              </w:rPr>
              <w:t xml:space="preserve"> </w:t>
            </w:r>
            <w:r w:rsidRPr="000B141A">
              <w:rPr>
                <w:bCs/>
                <w:lang w:val="ro-MD"/>
              </w:rPr>
              <w:t>nr.</w:t>
            </w:r>
            <w:r w:rsidR="00BE1E32" w:rsidRPr="000B141A">
              <w:rPr>
                <w:lang w:val="ro-MD"/>
              </w:rPr>
              <w:t xml:space="preserve"> </w:t>
            </w:r>
            <w:r w:rsidRPr="000B141A">
              <w:rPr>
                <w:bCs/>
                <w:lang w:val="ro-MD"/>
              </w:rPr>
              <w:t>679/2024</w:t>
            </w:r>
            <w:r w:rsidRPr="000B141A">
              <w:rPr>
                <w:lang w:val="ro-MD"/>
              </w:rPr>
              <w:t>”;</w:t>
            </w:r>
          </w:p>
          <w:p w14:paraId="374D4AB2" w14:textId="77777777" w:rsidR="0047016B" w:rsidRPr="000B141A" w:rsidRDefault="0047016B" w:rsidP="007C186A">
            <w:pPr>
              <w:pStyle w:val="norm"/>
              <w:spacing w:before="120" w:beforeAutospacing="0" w:after="0" w:afterAutospacing="0" w:line="276" w:lineRule="auto"/>
              <w:rPr>
                <w:lang w:val="ro-MD"/>
              </w:rPr>
            </w:pPr>
            <w:r w:rsidRPr="000B141A">
              <w:rPr>
                <w:lang w:val="ro-MD"/>
              </w:rPr>
              <w:t>și</w:t>
            </w:r>
          </w:p>
          <w:p w14:paraId="2B374EBB" w14:textId="4BC80A9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507825ED"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7B1D8CC5" w14:textId="7AA57E4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lastRenderedPageBreak/>
              <w:t>Fagus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sylvatica</w:t>
            </w:r>
            <w:r w:rsidRPr="000B141A">
              <w:rPr>
                <w:rFonts w:ascii="Times New Roman" w:hAnsi="Times New Roman" w:cs="Times New Roman"/>
                <w:sz w:val="24"/>
                <w:szCs w:val="24"/>
                <w:lang w:val="ro-MD"/>
              </w:rPr>
              <w:t>,</w:t>
            </w:r>
          </w:p>
          <w:p w14:paraId="37AE485E" w14:textId="4A6CFEB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341B2015" w14:textId="69EE653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410</w:t>
            </w:r>
          </w:p>
          <w:p w14:paraId="0FAA889E" w14:textId="574B0A3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p>
          <w:p w14:paraId="1C47D7B6" w14:textId="3754573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B2B3172" w14:textId="173EA4A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13148B1A" w14:textId="3EC9E8D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16293020" w14:textId="132288F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Phytophthora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kernoviae</w:t>
            </w:r>
            <w:r w:rsidRPr="000B141A">
              <w:rPr>
                <w:rFonts w:ascii="Times New Roman" w:hAnsi="Times New Roman" w:cs="Times New Roman"/>
                <w:sz w:val="24"/>
                <w:szCs w:val="24"/>
                <w:lang w:val="ro-MD"/>
              </w:rPr>
              <w:t>;</w:t>
            </w:r>
          </w:p>
          <w:p w14:paraId="452800A2" w14:textId="355F94C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constatat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Phytophthora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kernoviae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laborator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simptom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suspect,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recent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vegetație;</w:t>
            </w:r>
          </w:p>
          <w:p w14:paraId="2AAD2BDB" w14:textId="0572AF8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aplicare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sistem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utilajele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curățate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pământ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resturi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dezinfectate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Phytophthora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kernoviae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507844B4" w14:textId="62850C8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Phytophthora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kernoviae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laborator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simptom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suspect.</w:t>
            </w:r>
          </w:p>
          <w:p w14:paraId="30F0868E" w14:textId="30C3FB2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1666D546" w14:textId="069A1D8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02109030" w14:textId="7B11EB0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75183A88"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2C53E08C" w14:textId="0C5A1FF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Ficus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repaus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butași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rădăcinoși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destinați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mediu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28DA3779" w14:textId="7B78C88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200</w:t>
            </w:r>
          </w:p>
          <w:p w14:paraId="568EE3EA" w14:textId="3530C52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800</w:t>
            </w:r>
          </w:p>
          <w:p w14:paraId="42CA625F" w14:textId="1BA0F2F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p>
          <w:p w14:paraId="692CB299" w14:textId="5D2F5AB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p>
          <w:p w14:paraId="72CC7A7C" w14:textId="31E1D36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480</w:t>
            </w:r>
          </w:p>
          <w:p w14:paraId="2983DE42" w14:textId="46B1334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500</w:t>
            </w:r>
          </w:p>
          <w:p w14:paraId="42F26384" w14:textId="00716F7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700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67E09B1D"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Israel</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2EAB9169" w14:textId="54B3F4C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06F635E0" w14:textId="6C1F661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siamense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Hypothenemus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leprieuri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Icerya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lastRenderedPageBreak/>
              <w:t>aegyptiaca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Neocosmospora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euwallaceae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Neoscytalidium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dimidiatum</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Nipaecoccus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Oligonychus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mangiferus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Phenacoccus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solenopsis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Plicosepalus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acaciae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Retithrips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syriacus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Russellaspis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pustulans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Scirtothrips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dorsalis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Spodoptera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frugiperda</w:t>
            </w:r>
            <w:r w:rsidRPr="000B141A">
              <w:rPr>
                <w:rFonts w:ascii="Times New Roman" w:hAnsi="Times New Roman" w:cs="Times New Roman"/>
                <w:sz w:val="24"/>
                <w:szCs w:val="24"/>
                <w:lang w:val="ro-MD"/>
              </w:rPr>
              <w:t>;</w:t>
            </w:r>
          </w:p>
          <w:p w14:paraId="2E7D85DA" w14:textId="36BC71F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parcursul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vieții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împreună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alcătuiesc,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monitorizat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organizația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națională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țara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origine;</w:t>
            </w:r>
          </w:p>
          <w:p w14:paraId="2084CDDF" w14:textId="72B8C4B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durata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vieții,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crescute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dotat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fizică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împotriva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introducerii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Icerya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aegyptiaca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Nipaecoccus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Oligonychus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mangiferus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Phenacoccus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solenopsis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Retithrips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syriacus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Russellaspis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pustulans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fiecare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găsit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enumerate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subpct.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suspectează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oricăruia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enumerate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tratamente</w:t>
            </w:r>
            <w:r w:rsidR="00BE1E32" w:rsidRPr="000B141A">
              <w:rPr>
                <w:rFonts w:ascii="Times New Roman" w:hAnsi="Times New Roman" w:cs="Times New Roman"/>
                <w:sz w:val="24"/>
                <w:szCs w:val="24"/>
                <w:lang w:val="ro-MD"/>
              </w:rPr>
              <w:t xml:space="preserve"> </w:t>
            </w:r>
            <w:r w:rsidR="005115A3" w:rsidRPr="000B141A">
              <w:rPr>
                <w:rFonts w:ascii="Times New Roman" w:hAnsi="Times New Roman" w:cs="Times New Roman"/>
                <w:sz w:val="24"/>
                <w:szCs w:val="24"/>
                <w:lang w:val="ro-MD"/>
              </w:rPr>
              <w:t xml:space="preserve">fitosanitare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garanta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absența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21DA970A" w14:textId="4F7F607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Icerya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aegyptiaca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Nipaecoccus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Oligonychus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mangiferus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Phenacoccus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solenopsis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Plicosepalus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acaciae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Retithrips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syriacus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Russellaspis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pustulans,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siamense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Neoscytalidium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dimidiatum</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aleatorii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p>
          <w:p w14:paraId="59E128DB" w14:textId="3384375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2DE94BAD" w14:textId="533C1BF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p>
          <w:p w14:paraId="6A08F7D3" w14:textId="39A9E3B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specificațiile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unității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(unităților)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0F0B2142"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3D8A6E4A" w14:textId="28E2D6F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lastRenderedPageBreak/>
              <w:t>Jasminum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polyanthum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Franchet,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butași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nerădăcinoși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destinați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02B5E288" w14:textId="05E66EE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16C02020"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Israel</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639D1F40" w14:textId="5B588E4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1DC4D0DD" w14:textId="04AB396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Milviscutulus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mangiferae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Paracoccus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marginatus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siamense</w:t>
            </w:r>
            <w:r w:rsidRPr="000B141A">
              <w:rPr>
                <w:rFonts w:ascii="Times New Roman" w:hAnsi="Times New Roman" w:cs="Times New Roman"/>
                <w:sz w:val="24"/>
                <w:szCs w:val="24"/>
                <w:lang w:val="ro-MD"/>
              </w:rPr>
              <w:t>;</w:t>
            </w:r>
          </w:p>
          <w:p w14:paraId="228D765E" w14:textId="1E63C29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parcursul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vieții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împreună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alcătuiesc,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monitorizat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organizația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națională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țara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origine;</w:t>
            </w:r>
          </w:p>
          <w:p w14:paraId="2802C3F3" w14:textId="4410C64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fizică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împotriva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introducerii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Milviscutulus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mangiferae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Paracoccus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marginatus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Pr="000B141A">
              <w:rPr>
                <w:rFonts w:ascii="Times New Roman" w:hAnsi="Times New Roman" w:cs="Times New Roman"/>
                <w:sz w:val="24"/>
                <w:szCs w:val="24"/>
                <w:lang w:val="ro-MD"/>
              </w:rPr>
              <w:t>;</w:t>
            </w:r>
          </w:p>
          <w:p w14:paraId="0D2405EA" w14:textId="448E3FD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Scirtothrips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dorsalis,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Milviscutulus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mangiferae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Paracoccus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marginatus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siamense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săptămâni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p>
          <w:p w14:paraId="3A03A42C" w14:textId="7297E4A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Milviscutulus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mangiferae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Paracoccus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marginatus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siamense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simptomatice;</w:t>
            </w:r>
          </w:p>
          <w:p w14:paraId="38BDEE5F" w14:textId="063D81F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696E89CD" w14:textId="4DE3AD0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50A96EC3" w14:textId="799AE5D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1C8B068F"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3907A277" w14:textId="646FDEA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lastRenderedPageBreak/>
              <w:t>Jasminum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polyanthum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Franchet,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butași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nerădăcinoși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destinați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74F07FA0" w14:textId="047D92F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495D1981"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Uganda</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13A857C9" w14:textId="0B5625E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3C3C7F67" w14:textId="57F8D26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w:t>
            </w:r>
            <w:r w:rsidRPr="000B141A">
              <w:rPr>
                <w:rFonts w:ascii="Times New Roman" w:hAnsi="Times New Roman" w:cs="Times New Roman"/>
                <w:sz w:val="24"/>
                <w:szCs w:val="24"/>
                <w:lang w:val="ro-MD"/>
              </w:rPr>
              <w:t>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Selenaspidus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articulatus</w:t>
            </w:r>
            <w:r w:rsidRPr="000B141A">
              <w:rPr>
                <w:rFonts w:ascii="Times New Roman" w:hAnsi="Times New Roman" w:cs="Times New Roman"/>
                <w:sz w:val="24"/>
                <w:szCs w:val="24"/>
                <w:lang w:val="ro-MD"/>
              </w:rPr>
              <w:t>;</w:t>
            </w:r>
          </w:p>
          <w:p w14:paraId="77F073E6" w14:textId="237BCAD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fizică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completă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împotriva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introducerii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Selenaspidus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articulatus</w:t>
            </w:r>
            <w:r w:rsidRPr="000B141A">
              <w:rPr>
                <w:rFonts w:ascii="Times New Roman" w:hAnsi="Times New Roman" w:cs="Times New Roman"/>
                <w:sz w:val="24"/>
                <w:szCs w:val="24"/>
                <w:lang w:val="ro-MD"/>
              </w:rPr>
              <w:t>;</w:t>
            </w:r>
          </w:p>
          <w:p w14:paraId="5E9B2475" w14:textId="2F921EE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lună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Selenaspidus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articulatus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p>
          <w:p w14:paraId="00D2778C" w14:textId="6656301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lastRenderedPageBreak/>
              <w:t>Selenaspidus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articulatus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fiecare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p>
          <w:p w14:paraId="2540DD93" w14:textId="7F642AA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44810E38" w14:textId="59CE42E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260B5A11" w14:textId="614D4BE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39575A86"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1C876143" w14:textId="683536E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lastRenderedPageBreak/>
              <w:t>Juglans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regia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doi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10AAFB7E" w14:textId="21075AA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A7ED470"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Turcia</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3EA880FD" w14:textId="7E5E50E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61693B81" w14:textId="787F222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Euzophera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semifuneralis,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Garella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musculana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Lasiodiplodia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pseudotheobromae</w:t>
            </w:r>
            <w:r w:rsidRPr="000B141A">
              <w:rPr>
                <w:rFonts w:ascii="Times New Roman" w:hAnsi="Times New Roman" w:cs="Times New Roman"/>
                <w:sz w:val="24"/>
                <w:szCs w:val="24"/>
                <w:lang w:val="ro-MD"/>
              </w:rPr>
              <w:t>;</w:t>
            </w:r>
          </w:p>
          <w:p w14:paraId="1D1CBCA6" w14:textId="0D4F7EA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Euzophera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semifuneralis,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Garella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musculana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Lasiodiplodia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pseudotheobromae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complet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p>
          <w:p w14:paraId="727DFEA6" w14:textId="7AAE571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instituit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sistem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tăiere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dezinfectate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Lasiodiplodia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pseudotheobromae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fiecare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tăiate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tratament</w:t>
            </w:r>
            <w:r w:rsidR="00BE1E32" w:rsidRPr="000B141A">
              <w:rPr>
                <w:rFonts w:ascii="Times New Roman" w:hAnsi="Times New Roman" w:cs="Times New Roman"/>
                <w:sz w:val="24"/>
                <w:szCs w:val="24"/>
                <w:lang w:val="ro-MD"/>
              </w:rPr>
              <w:t xml:space="preserve"> </w:t>
            </w:r>
            <w:r w:rsidR="005115A3" w:rsidRPr="000B141A">
              <w:rPr>
                <w:rFonts w:ascii="Times New Roman" w:hAnsi="Times New Roman" w:cs="Times New Roman"/>
                <w:sz w:val="24"/>
                <w:szCs w:val="24"/>
                <w:lang w:val="ro-MD"/>
              </w:rPr>
              <w:t>fitosanitar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pătrunderea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Lasiodiplodia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pseudotheobromae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tăiere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669F180B" w14:textId="1085C29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Euzophera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semifuneralis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Garella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musculana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ramurile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Lasiodiplodia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pseudotheobromae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aleatorie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p>
          <w:p w14:paraId="006A5403" w14:textId="4F1F52A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0A25ADCB" w14:textId="0C77040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p>
          <w:p w14:paraId="6288E8C9" w14:textId="77BAC26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7AACC58C"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67388D43" w14:textId="3135CD0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lastRenderedPageBreak/>
              <w:t>Ligustrum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delavayanum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Ligustrum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japonicum</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mediu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18</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7F902139" w14:textId="043959F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57577866" w14:textId="5C1296D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51B2C216" w14:textId="3F3B861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51CCA872" w14:textId="4780422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Diaprepes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abbreviatus</w:t>
            </w:r>
            <w:r w:rsidRPr="000B141A">
              <w:rPr>
                <w:rFonts w:ascii="Times New Roman" w:hAnsi="Times New Roman" w:cs="Times New Roman"/>
                <w:sz w:val="24"/>
                <w:szCs w:val="24"/>
                <w:lang w:val="ro-MD"/>
              </w:rPr>
              <w:t>;</w:t>
            </w:r>
          </w:p>
          <w:p w14:paraId="3367112E" w14:textId="3D6EABA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constatat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Diaprepes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abbreviatus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recent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140ADD8B" w14:textId="4AD9DA6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Diaprepes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abbreviatus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astfel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p>
          <w:p w14:paraId="7FE1CA13" w14:textId="7B95B2C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14123E08" w14:textId="307C684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lastRenderedPageBreak/>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1AE26797" w14:textId="19F4419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237E1AD5"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512386D1" w14:textId="0077FB3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lastRenderedPageBreak/>
              <w:t>Ligustrum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ovalifolium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Ligustrum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vulgare</w:t>
            </w:r>
            <w:r w:rsidRPr="000B141A">
              <w:rPr>
                <w:rFonts w:ascii="Times New Roman" w:hAnsi="Times New Roman" w:cs="Times New Roman"/>
                <w:sz w:val="24"/>
                <w:szCs w:val="24"/>
                <w:lang w:val="ro-MD"/>
              </w:rPr>
              <w:t>,</w:t>
            </w:r>
          </w:p>
          <w:p w14:paraId="5AF7DC9C" w14:textId="6A0EDBE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nealtoite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71D740F5" w14:textId="1CF07FF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p>
          <w:p w14:paraId="69E3F39C" w14:textId="5B66BFE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p>
          <w:p w14:paraId="69058435" w14:textId="2CCF1DD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13ADCB9C" w14:textId="6D52490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0D68D7CC" w14:textId="38EC184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0A2B6276" w14:textId="2F4416F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Diaprepes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abbreviatus</w:t>
            </w:r>
            <w:r w:rsidRPr="000B141A">
              <w:rPr>
                <w:rFonts w:ascii="Times New Roman" w:hAnsi="Times New Roman" w:cs="Times New Roman"/>
                <w:sz w:val="24"/>
                <w:szCs w:val="24"/>
                <w:lang w:val="ro-MD"/>
              </w:rPr>
              <w:t>;</w:t>
            </w:r>
          </w:p>
          <w:p w14:paraId="3D6D08EE" w14:textId="485E889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constatat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Diaprepes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abbreviatus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recent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1AFC77EB" w14:textId="36B1D53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Diaprepes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abbreviatus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astfel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p>
          <w:p w14:paraId="62912399" w14:textId="5C958A6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750F8B61" w14:textId="52AB5B1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70631088" w14:textId="3DF3BB2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04C06FDF"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37D826BC" w14:textId="55EF2A8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Malus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domestica</w:t>
            </w:r>
            <w:r w:rsidRPr="000B141A">
              <w:rPr>
                <w:rFonts w:ascii="Times New Roman" w:hAnsi="Times New Roman" w:cs="Times New Roman"/>
                <w:sz w:val="24"/>
                <w:szCs w:val="24"/>
                <w:lang w:val="ro-MD"/>
              </w:rPr>
              <w:t>,</w:t>
            </w:r>
          </w:p>
          <w:p w14:paraId="7A52CD77" w14:textId="3EAE2D4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ramuri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rod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altoaie,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w:t>
            </w:r>
          </w:p>
          <w:p w14:paraId="55A13FE5" w14:textId="48249E2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aflate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repaus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261D232A" w14:textId="6A97F18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p w14:paraId="46DAB61C" w14:textId="678167D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4F891E52"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Turcia</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5A5D1AEF" w14:textId="3442864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40DF3949" w14:textId="0F3671E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Calepitrimerus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baileyi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Cenopalpus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irani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Didesmococcus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unifasciatus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Diplodia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bulgarica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Euzophera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semifuneralis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Hoplolaimus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galeatus,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Maconellicoccus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hirsutus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Pochazia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shantungensis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Pratylenchus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loosi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Russellaspis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pustulans</w:t>
            </w:r>
            <w:r w:rsidRPr="000B141A">
              <w:rPr>
                <w:rFonts w:ascii="Times New Roman" w:hAnsi="Times New Roman" w:cs="Times New Roman"/>
                <w:sz w:val="24"/>
                <w:szCs w:val="24"/>
                <w:lang w:val="ro-MD"/>
              </w:rPr>
              <w:t>;</w:t>
            </w:r>
          </w:p>
          <w:p w14:paraId="4EA58607" w14:textId="550A2C4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confirmat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Calepitrimerus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baileyi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Cenopalpus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irani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Didesmococcus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unifasciatus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Diplodia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bulgarica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Euzophera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semifuneralis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Hoplolaimus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galeatus,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Maconellicoccus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hirsutus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Pochazia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shantungensis,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Pratylenchus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loosi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Russellaspis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pustulans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debutul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cilului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p>
          <w:p w14:paraId="3F139296" w14:textId="63E6184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instituit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sistem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utilajele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elagare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eliminare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curățate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lipsite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sol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resturi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dezinfectate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Calepitrimerus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baileyi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Cenopalpus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Irani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Diplodia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bulgarica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fiecare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p>
          <w:p w14:paraId="6CEB4860" w14:textId="4DFE623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Calepitrimerus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baileyi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Cenopalpus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irani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Didesmococcus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unifasciatus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Euzophera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semifuneralis,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Maconellicoccus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hirsutus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Pochazia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shantungensis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și</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Russellaspis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pustulans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fiecare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prelevării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aleatorii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sistematice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Diplodia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bulgarica,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Hoplolaimus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galeatus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Pratylenchus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loosi</w:t>
            </w:r>
            <w:r w:rsidRPr="000B141A">
              <w:rPr>
                <w:rFonts w:ascii="Times New Roman" w:hAnsi="Times New Roman" w:cs="Times New Roman"/>
                <w:sz w:val="24"/>
                <w:szCs w:val="24"/>
                <w:lang w:val="ro-MD"/>
              </w:rPr>
              <w:t>;</w:t>
            </w:r>
          </w:p>
          <w:p w14:paraId="19447A72" w14:textId="5FAA105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731A2CB8" w14:textId="0EA2C42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lastRenderedPageBreak/>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4E328FB8" w14:textId="03B281E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specificațiile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4FBCDBF4"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6590724F" w14:textId="51F84C7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lastRenderedPageBreak/>
              <w:t>Malus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sylvestris</w:t>
            </w:r>
            <w:r w:rsidRPr="000B141A">
              <w:rPr>
                <w:rFonts w:ascii="Times New Roman" w:hAnsi="Times New Roman" w:cs="Times New Roman"/>
                <w:sz w:val="24"/>
                <w:szCs w:val="24"/>
                <w:lang w:val="ro-MD"/>
              </w:rPr>
              <w:t>,</w:t>
            </w:r>
          </w:p>
          <w:p w14:paraId="717E38A8" w14:textId="238F88D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12507DD2" w14:textId="1CDD360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p w14:paraId="34F78D46" w14:textId="5FDFC4B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200</w:t>
            </w:r>
          </w:p>
          <w:p w14:paraId="17F381CF" w14:textId="4FE3957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73C7B1B2" w14:textId="14F6068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4EF8EF27" w14:textId="490E9A9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3EFB7DD0" w14:textId="3BE0D67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Takahashia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japonica</w:t>
            </w:r>
            <w:r w:rsidRPr="000B141A">
              <w:rPr>
                <w:rFonts w:ascii="Times New Roman" w:hAnsi="Times New Roman" w:cs="Times New Roman"/>
                <w:sz w:val="24"/>
                <w:szCs w:val="24"/>
                <w:lang w:val="ro-MD"/>
              </w:rPr>
              <w:t>;</w:t>
            </w:r>
          </w:p>
          <w:p w14:paraId="51167BD0" w14:textId="3678D82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constatat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Takahashia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recent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vegetație;</w:t>
            </w:r>
          </w:p>
          <w:p w14:paraId="6698BFF0" w14:textId="2086C33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aplicare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sistem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utilajele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curățate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pământ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resturi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dezinfectate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lipsite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0D08512D" w14:textId="09C4E6A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Takahashia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astfel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prelevarea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aleatorie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probe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p>
          <w:p w14:paraId="131EEFE9" w14:textId="1867B88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24E678D7" w14:textId="01A818D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lastRenderedPageBreak/>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38B6969D" w14:textId="1D0B569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1962A43F"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1B4EEE18" w14:textId="035719F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lastRenderedPageBreak/>
              <w:t>Malus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domestica</w:t>
            </w:r>
            <w:r w:rsidRPr="000B141A">
              <w:rPr>
                <w:rFonts w:ascii="Times New Roman" w:hAnsi="Times New Roman" w:cs="Times New Roman"/>
                <w:sz w:val="24"/>
                <w:szCs w:val="24"/>
                <w:lang w:val="ro-MD"/>
              </w:rPr>
              <w:t>:</w:t>
            </w:r>
          </w:p>
          <w:p w14:paraId="3E10C903" w14:textId="73F899E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butași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24FC5E12" w14:textId="7119C8B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00B19430" w14:textId="5540470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p w14:paraId="378E9907" w14:textId="58675ED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200</w:t>
            </w:r>
          </w:p>
          <w:p w14:paraId="74918618" w14:textId="24CF53F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DD2493F" w14:textId="71ED999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5750B98C" w14:textId="17B56CC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4EEB0A86" w14:textId="417E8C0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Takahashia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japonica</w:t>
            </w:r>
            <w:r w:rsidRPr="000B141A">
              <w:rPr>
                <w:rFonts w:ascii="Times New Roman" w:hAnsi="Times New Roman" w:cs="Times New Roman"/>
                <w:sz w:val="24"/>
                <w:szCs w:val="24"/>
                <w:lang w:val="ro-MD"/>
              </w:rPr>
              <w:t>;</w:t>
            </w:r>
          </w:p>
          <w:p w14:paraId="29FF8847" w14:textId="5FCC2A1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constatat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Takahashia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recent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vegetație;</w:t>
            </w:r>
          </w:p>
          <w:p w14:paraId="4B1BDE37" w14:textId="1D4C285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aplicare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sistem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utilajele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curățate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pământ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resturi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dezinfectate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lipsite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0728B655" w14:textId="3D8FB39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Takahashia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japonica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astfel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prelevarea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aleatorie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probe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p>
          <w:p w14:paraId="3FE77FE5" w14:textId="7F71D8C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2F2243B1" w14:textId="0ADB53B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508BAC6D" w14:textId="637DC02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28D3A9AA"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7843C5C6" w14:textId="38074D2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lastRenderedPageBreak/>
              <w:t>Nerium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oleander</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Pr="000B141A">
              <w:rPr>
                <w:rFonts w:ascii="Times New Roman" w:hAnsi="Times New Roman" w:cs="Times New Roman"/>
                <w:strike/>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5B07224E" w14:textId="74A582C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p>
          <w:p w14:paraId="3BBC0166" w14:textId="3C94DD5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p>
          <w:p w14:paraId="368E7195" w14:textId="0033092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470</w:t>
            </w:r>
          </w:p>
          <w:p w14:paraId="11A83E91" w14:textId="3BD7E4B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700</w:t>
            </w:r>
          </w:p>
          <w:p w14:paraId="7E75078E" w14:textId="4E98A33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910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6AAFCC58"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Turcia</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753F2C40" w14:textId="3784121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13917CC1" w14:textId="13CE5B1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Phenacoccus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solenopsis</w:t>
            </w:r>
            <w:r w:rsidRPr="000B141A">
              <w:rPr>
                <w:rFonts w:ascii="Times New Roman" w:hAnsi="Times New Roman" w:cs="Times New Roman"/>
                <w:sz w:val="24"/>
                <w:szCs w:val="24"/>
                <w:lang w:val="ro-MD"/>
              </w:rPr>
              <w:t>;</w:t>
            </w:r>
          </w:p>
          <w:p w14:paraId="4F6BA1FF" w14:textId="7ED5813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Phenacoccus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solenopsis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6F32A214" w14:textId="7B2884E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Phenacoccus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solenopsis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p>
          <w:p w14:paraId="0480CF6E" w14:textId="68B61A1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5CA273AB" w14:textId="59719F0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p>
          <w:p w14:paraId="5F3C569D" w14:textId="6955939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2895DA1C"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5B20B66C" w14:textId="0C6282E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Persea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americana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Mill.,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mediu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11033B02" w14:textId="62E6973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410</w:t>
            </w:r>
          </w:p>
          <w:p w14:paraId="43FB732C" w14:textId="23ECBE4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p>
          <w:p w14:paraId="207E48B6" w14:textId="54089C9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480</w:t>
            </w:r>
          </w:p>
          <w:p w14:paraId="27B82CE9" w14:textId="27B5D05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500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5F9FA25C"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Israel</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0A249AB6" w14:textId="3E045A1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394FF230" w14:textId="79BBC86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Aulacaspis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tubercularis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Avocado</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sunblotch</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viroid</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Bemisia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tabaci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alienum</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fructicola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siamense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theobromicola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Icerya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aegyptiaca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Lasiodiplodia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pseudotheobromae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Maconellicoccus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hirsutus,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Milviscutulus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mangiferae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Neocosmospora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euwallaceae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lastRenderedPageBreak/>
              <w:t>Neoscytalidium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dimidiatum,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Nipaecoccus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Oligonychus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Paracoccus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marginatus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Penthimiola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bella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Pseudococcus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cryptus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Retithrips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syriacus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Scirtothrips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dorsalis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Tetraleurodes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perseae</w:t>
            </w:r>
            <w:r w:rsidRPr="000B141A">
              <w:rPr>
                <w:rFonts w:ascii="Times New Roman" w:hAnsi="Times New Roman" w:cs="Times New Roman"/>
                <w:sz w:val="24"/>
                <w:szCs w:val="24"/>
                <w:lang w:val="ro-MD"/>
              </w:rPr>
              <w:t>;</w:t>
            </w:r>
          </w:p>
          <w:p w14:paraId="4B0AEC82" w14:textId="3610554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parcursul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vieții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împreună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alcătuiesc,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monitorizat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organizația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națională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țara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origine;</w:t>
            </w:r>
          </w:p>
          <w:p w14:paraId="7D202598" w14:textId="700EB22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durata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vieții,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crescute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dotat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fizică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împotriva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introducerii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Aulacaspis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tubercularis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Icerya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aegyptiaca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Maconellicoccus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hirsutus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Milviscutulus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mangiferae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Nipaecoccus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Oligonychus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Paracoccus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marginatus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Penthimiola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bella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Pseudococcus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cryptus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Retithrips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syriacus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Tetraleurodes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perseae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fiecare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găsit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enumerate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subpct.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suspectează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oricăruia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enumerate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subpct.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tratamente</w:t>
            </w:r>
            <w:r w:rsidR="00BE1E32" w:rsidRPr="000B141A">
              <w:rPr>
                <w:rFonts w:ascii="Times New Roman" w:hAnsi="Times New Roman" w:cs="Times New Roman"/>
                <w:sz w:val="24"/>
                <w:szCs w:val="24"/>
                <w:lang w:val="ro-MD"/>
              </w:rPr>
              <w:t xml:space="preserve"> </w:t>
            </w:r>
            <w:r w:rsidR="00C669C9"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garanta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absența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554F2769" w14:textId="52C2B0C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Aulacaspis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tubercularis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Icerya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aegyptiaca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Maconellicoccus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hirsutus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Milviscutulus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mangiferae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Nipaecoccus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Oligonychus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Paracoccus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marginatus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Penthimiola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bella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Pseudococcus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cryptus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lastRenderedPageBreak/>
              <w:t>Retithrips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syriacus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Tetraleurodes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Avocado</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sunblotch</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viroid</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alienum</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fructicola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siamense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theobromicola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Lasiodiplodia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pseudotheobromae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Neoscytalidium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dimidiatum</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aleatorii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p>
          <w:p w14:paraId="58A7D643" w14:textId="0D868DB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39D3B07E" w14:textId="678307E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p>
          <w:p w14:paraId="092697AF" w14:textId="04CC7D1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specificațiile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unității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(unităților)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1F068316"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17DD2D3B" w14:textId="026B2A4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lastRenderedPageBreak/>
              <w:t>Persea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americana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Mill.,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butași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1B1CE7BC" w14:textId="385B202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3EF2CCB9"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Israel</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03A49C3E" w14:textId="5C103CE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5D0AB17E" w14:textId="6D2EB5C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Aulacaspis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tubercularis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Avocado</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sunblotch</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viroid</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alienum</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fructicola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siamense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theobromicola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Icerya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aegyptiaca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Lasiodiplodia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pseudotheobromae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Maconellicoccus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hirsutus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Milviscutulus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mangiferae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Neocosmospora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euwallaceae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Neoscytalidium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dimidiatum</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Nipaecoccus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Oligonychus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Paracoccus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lastRenderedPageBreak/>
              <w:t>marginatus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Pseudococcus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cryptus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Retithrips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syriacus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Scirtothrips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dorsalis</w:t>
            </w:r>
            <w:r w:rsidRPr="000B141A">
              <w:rPr>
                <w:rFonts w:ascii="Times New Roman" w:hAnsi="Times New Roman" w:cs="Times New Roman"/>
                <w:sz w:val="24"/>
                <w:szCs w:val="24"/>
                <w:lang w:val="ro-MD"/>
              </w:rPr>
              <w:t>;</w:t>
            </w:r>
          </w:p>
          <w:p w14:paraId="7E4806BC" w14:textId="2A04AE3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parcursul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vieții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împreună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alcătuiesc,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monitorizat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organizația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națională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țara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origine;</w:t>
            </w:r>
          </w:p>
          <w:p w14:paraId="2C3763F1" w14:textId="144AE0B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durata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vieții,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crescute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dotat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fizică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împotriva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introducerii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Aulacaspis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tubercularis,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Icerya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aegyptiaca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Maconellicoccus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hirsutus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Milviscutulus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mangiferae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Nipaecoccus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Oligonychus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Paracoccus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marginatus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Pseudococcus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cryptus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Retithrips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syriacus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fiecare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găsit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enumerate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subpct.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suspectează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oricăruia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enumerate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subpct.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tratamente</w:t>
            </w:r>
            <w:r w:rsidR="00BE1E32" w:rsidRPr="000B141A">
              <w:rPr>
                <w:rFonts w:ascii="Times New Roman" w:hAnsi="Times New Roman" w:cs="Times New Roman"/>
                <w:sz w:val="24"/>
                <w:szCs w:val="24"/>
                <w:lang w:val="ro-MD"/>
              </w:rPr>
              <w:t xml:space="preserve"> </w:t>
            </w:r>
            <w:r w:rsidR="00C669C9"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garanta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absența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6401E1F3" w14:textId="2BC9678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Aonidiella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orientalis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Aulacaspis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tubercularis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Icerya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aegyptiaca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Maconellicoccus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hirsutus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Milviscutulus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mangiferae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Nipaecoccus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Oligonychus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Paracoccus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marginatus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Pseudococcus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cryptus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Pulvinaria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psidii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Retithrips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syriacus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Avocado</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sunblotch</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viroid</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alienum</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fructicola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siamense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theobromicola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Lasiodiplodia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pseudotheobromae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Neoscytalidium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dimidiatum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aleatorii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p>
          <w:p w14:paraId="37461978" w14:textId="42FCCAC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174BE38B" w14:textId="067D834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p>
          <w:p w14:paraId="556501E5" w14:textId="4DCE213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specificațiile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unității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(unităților)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4A35D4EB"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57DFB51D" w14:textId="43C7F16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butași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nerădăcinoși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Prunus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Prunus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dulcis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doi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repaus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p>
          <w:p w14:paraId="3C33F65F" w14:textId="5B0E1CF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Prunus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persica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Prunus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dulcis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Prunus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armeniaca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Prunus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davidiana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doi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repaus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fără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frunze.</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307F7660" w14:textId="051F555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p w14:paraId="24ED0EE1" w14:textId="1FB6493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35608496"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Turcia</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52CB46D5" w14:textId="43C04F5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5B693923" w14:textId="2A651B6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Didesmococcus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unifasciatus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Euzophera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semifuneralis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Hoplolaimus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galeatus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Lepidosaphes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pistaciae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Maconellicoccus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hirsutus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Nipaecoccus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Pochazia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shantungensis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Russellaspis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pustulans</w:t>
            </w:r>
            <w:r w:rsidRPr="000B141A">
              <w:rPr>
                <w:rFonts w:ascii="Times New Roman" w:hAnsi="Times New Roman" w:cs="Times New Roman"/>
                <w:sz w:val="24"/>
                <w:szCs w:val="24"/>
                <w:lang w:val="ro-MD"/>
              </w:rPr>
              <w:t>;</w:t>
            </w:r>
          </w:p>
          <w:p w14:paraId="6EC1D2CC" w14:textId="50ECA1A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confirmat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Didesmococcus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unifasciatus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Euzophera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semifuneralis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Hoplolaimus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galeatus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Lepidosaphes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pistaciae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Maconellicoccus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hirsutus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Nipaecoccus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Pochazia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shantungensis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Russellaspis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pustulans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p>
          <w:p w14:paraId="1CC0C935" w14:textId="6F4F959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Didesmococcus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unifasciatus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Euzophera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lastRenderedPageBreak/>
              <w:t>semifuneralis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Hoplolaimus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galeatus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Lepidosaphes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pistaciae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Maconellicoccus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hirsutus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Nipaecoccus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viridis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Pochazia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shantungensis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Russellaspis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pustulans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fiecare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p>
          <w:p w14:paraId="2AF3BBB7" w14:textId="7F2D9E8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63751D91" w14:textId="5D69AF4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1EFC2576" w14:textId="26DCBC3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1434D35D"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0E3605EE" w14:textId="08FAF44C" w:rsidR="0047016B" w:rsidRPr="000B141A" w:rsidRDefault="00D34F1F"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 xml:space="preserve">Plante destinate plantării de </w:t>
            </w:r>
            <w:r w:rsidRPr="000B141A">
              <w:rPr>
                <w:rStyle w:val="oj-italic"/>
                <w:rFonts w:ascii="Times New Roman" w:hAnsi="Times New Roman" w:cs="Times New Roman"/>
                <w:i/>
                <w:iCs/>
                <w:sz w:val="24"/>
                <w:szCs w:val="24"/>
                <w:shd w:val="clear" w:color="auto" w:fill="FFFFFF"/>
              </w:rPr>
              <w:t>Prunus armeniaca</w:t>
            </w:r>
            <w:r w:rsidRPr="000B141A">
              <w:rPr>
                <w:rFonts w:ascii="Times New Roman" w:hAnsi="Times New Roman" w:cs="Times New Roman"/>
                <w:sz w:val="24"/>
                <w:szCs w:val="24"/>
                <w:shd w:val="clear" w:color="auto" w:fill="FFFFFF"/>
              </w:rPr>
              <w:t xml:space="preserve">, </w:t>
            </w:r>
            <w:r w:rsidRPr="000B141A">
              <w:rPr>
                <w:rStyle w:val="oj-italic"/>
                <w:rFonts w:ascii="Times New Roman" w:hAnsi="Times New Roman" w:cs="Times New Roman"/>
                <w:i/>
                <w:iCs/>
                <w:sz w:val="24"/>
                <w:szCs w:val="24"/>
                <w:shd w:val="clear" w:color="auto" w:fill="FFFFFF"/>
              </w:rPr>
              <w:t>Prunus avium</w:t>
            </w:r>
            <w:r w:rsidRPr="000B141A">
              <w:rPr>
                <w:rFonts w:ascii="Times New Roman" w:hAnsi="Times New Roman" w:cs="Times New Roman"/>
                <w:sz w:val="24"/>
                <w:szCs w:val="24"/>
                <w:shd w:val="clear" w:color="auto" w:fill="FFFFFF"/>
              </w:rPr>
              <w:t xml:space="preserve">, </w:t>
            </w:r>
            <w:r w:rsidRPr="000B141A">
              <w:rPr>
                <w:rStyle w:val="oj-italic"/>
                <w:rFonts w:ascii="Times New Roman" w:hAnsi="Times New Roman" w:cs="Times New Roman"/>
                <w:i/>
                <w:iCs/>
                <w:sz w:val="24"/>
                <w:szCs w:val="24"/>
                <w:shd w:val="clear" w:color="auto" w:fill="FFFFFF"/>
              </w:rPr>
              <w:t>Prunus canescens, Prunus cerasifera</w:t>
            </w:r>
            <w:r w:rsidRPr="000B141A">
              <w:rPr>
                <w:rFonts w:ascii="Times New Roman" w:hAnsi="Times New Roman" w:cs="Times New Roman"/>
                <w:sz w:val="24"/>
                <w:szCs w:val="24"/>
                <w:shd w:val="clear" w:color="auto" w:fill="FFFFFF"/>
              </w:rPr>
              <w:t xml:space="preserve">, </w:t>
            </w:r>
            <w:r w:rsidRPr="000B141A">
              <w:rPr>
                <w:rStyle w:val="oj-italic"/>
                <w:rFonts w:ascii="Times New Roman" w:hAnsi="Times New Roman" w:cs="Times New Roman"/>
                <w:i/>
                <w:iCs/>
                <w:sz w:val="24"/>
                <w:szCs w:val="24"/>
                <w:shd w:val="clear" w:color="auto" w:fill="FFFFFF"/>
              </w:rPr>
              <w:t>Prunus cerasus, Prunus domestica</w:t>
            </w:r>
            <w:r w:rsidRPr="000B141A">
              <w:rPr>
                <w:rFonts w:ascii="Times New Roman" w:hAnsi="Times New Roman" w:cs="Times New Roman"/>
                <w:sz w:val="24"/>
                <w:szCs w:val="24"/>
                <w:shd w:val="clear" w:color="auto" w:fill="FFFFFF"/>
              </w:rPr>
              <w:t xml:space="preserve">, </w:t>
            </w:r>
            <w:r w:rsidRPr="000B141A">
              <w:rPr>
                <w:rStyle w:val="oj-italic"/>
                <w:rFonts w:ascii="Times New Roman" w:hAnsi="Times New Roman" w:cs="Times New Roman"/>
                <w:i/>
                <w:iCs/>
                <w:sz w:val="24"/>
                <w:szCs w:val="24"/>
                <w:shd w:val="clear" w:color="auto" w:fill="FFFFFF"/>
              </w:rPr>
              <w:t>Prunus incisa, Prunus persica</w:t>
            </w:r>
            <w:r w:rsidRPr="000B141A">
              <w:rPr>
                <w:rFonts w:ascii="Times New Roman" w:hAnsi="Times New Roman" w:cs="Times New Roman"/>
                <w:sz w:val="24"/>
                <w:szCs w:val="24"/>
              </w:rPr>
              <w:t xml:space="preserve"> </w:t>
            </w:r>
            <w:r w:rsidRPr="000B141A">
              <w:rPr>
                <w:rFonts w:ascii="Times New Roman" w:hAnsi="Times New Roman" w:cs="Times New Roman"/>
                <w:sz w:val="24"/>
                <w:szCs w:val="24"/>
                <w:shd w:val="clear" w:color="auto" w:fill="FFFFFF"/>
              </w:rPr>
              <w:t xml:space="preserve">și </w:t>
            </w:r>
            <w:r w:rsidRPr="000B141A">
              <w:rPr>
                <w:rStyle w:val="oj-italic"/>
                <w:rFonts w:ascii="Times New Roman" w:hAnsi="Times New Roman" w:cs="Times New Roman"/>
                <w:i/>
                <w:iCs/>
                <w:sz w:val="24"/>
                <w:szCs w:val="24"/>
                <w:shd w:val="clear" w:color="auto" w:fill="FFFFFF"/>
              </w:rPr>
              <w:t xml:space="preserve">Prunus </w:t>
            </w:r>
            <w:r w:rsidRPr="000B141A">
              <w:rPr>
                <w:rStyle w:val="oj-italic"/>
                <w:rFonts w:ascii="Times New Roman" w:hAnsi="Times New Roman" w:cs="Times New Roman"/>
                <w:i/>
                <w:iCs/>
                <w:sz w:val="24"/>
                <w:szCs w:val="24"/>
                <w:shd w:val="clear" w:color="auto" w:fill="FFFFFF"/>
                <w:lang w:val="ro-MD"/>
              </w:rPr>
              <w:t>pseudocerasus</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498E24AC" w14:textId="0FF1610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p w14:paraId="6D21B093" w14:textId="57BFAC8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200</w:t>
            </w:r>
          </w:p>
          <w:p w14:paraId="407FEC4A" w14:textId="79954F8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800</w:t>
            </w:r>
          </w:p>
          <w:p w14:paraId="0698BA83" w14:textId="418493B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p>
          <w:p w14:paraId="2C37EF16" w14:textId="5649AED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p>
          <w:p w14:paraId="78DBDB02" w14:textId="60F1CFD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256DC886" w14:textId="6D8C1A5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7FB28CA0" w14:textId="15F5F95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7FC9CF0E" w14:textId="6BFC2B2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Pr="000B141A">
              <w:rPr>
                <w:rFonts w:ascii="Times New Roman" w:hAnsi="Times New Roman" w:cs="Times New Roman"/>
                <w:sz w:val="24"/>
                <w:szCs w:val="24"/>
                <w:lang w:val="ro-MD"/>
              </w:rPr>
              <w:t>;</w:t>
            </w:r>
          </w:p>
          <w:p w14:paraId="7C1952E1" w14:textId="355675A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constatat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recente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perioade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vegetație;</w:t>
            </w:r>
          </w:p>
          <w:p w14:paraId="728D793F" w14:textId="1E010B8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aplicare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sistem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utilajele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curățate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pământ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resturi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dezinfectate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38715B4D" w14:textId="4CCE19D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astfel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Colletotrichum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aenigma</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prelevarea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aleatorie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probe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p>
          <w:p w14:paraId="6FC864B9" w14:textId="119F508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75CCFF8B" w14:textId="1B58D18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54747EE4" w14:textId="420761A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114AA009"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499D44CA" w14:textId="63C1405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lastRenderedPageBreak/>
              <w:t>Prunus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spinosa,</w:t>
            </w:r>
          </w:p>
          <w:p w14:paraId="3164E774" w14:textId="018890A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ramuri-altoi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mugure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p>
          <w:p w14:paraId="07102077" w14:textId="7542179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nealtoite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7</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10BA281C" w14:textId="6B8FC44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p w14:paraId="50A17A76" w14:textId="35A8D7A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200</w:t>
            </w:r>
          </w:p>
          <w:p w14:paraId="5DE3D4DC" w14:textId="696C471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800</w:t>
            </w:r>
          </w:p>
          <w:p w14:paraId="0869ED84" w14:textId="4BC8643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p>
          <w:p w14:paraId="62C9A283" w14:textId="525509C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p>
          <w:p w14:paraId="6C6C7951" w14:textId="707880F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187710B0" w14:textId="4C0D5E7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2AC7F7F2" w14:textId="72B8DD5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547FC7BE" w14:textId="36E9517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Pr="000B141A">
              <w:rPr>
                <w:rFonts w:ascii="Times New Roman" w:hAnsi="Times New Roman" w:cs="Times New Roman"/>
                <w:sz w:val="24"/>
                <w:szCs w:val="24"/>
                <w:lang w:val="ro-MD"/>
              </w:rPr>
              <w:t>;</w:t>
            </w:r>
          </w:p>
          <w:p w14:paraId="451EB324" w14:textId="74F8968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constatat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recente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perioade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45CB543A" w14:textId="67F0C0F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Eulecanium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excrescens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astfel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încât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p>
          <w:p w14:paraId="246B2158" w14:textId="23E6B8B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3CEAF281" w14:textId="7099F1D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lastRenderedPageBreak/>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1C6607EC" w14:textId="3E058DF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5A4EBEB6"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76EA2EB1" w14:textId="0E510F1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lastRenderedPageBreak/>
              <w:t>Quercus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petraea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Quercus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robur</w:t>
            </w:r>
            <w:r w:rsidRPr="000B141A">
              <w:rPr>
                <w:rFonts w:ascii="Times New Roman" w:hAnsi="Times New Roman" w:cs="Times New Roman"/>
                <w:sz w:val="24"/>
                <w:szCs w:val="24"/>
                <w:lang w:val="ro-MD"/>
              </w:rPr>
              <w:t>,</w:t>
            </w:r>
          </w:p>
          <w:p w14:paraId="110E29B3" w14:textId="0BA26DED"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cincisprezece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80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676272FE" w14:textId="2595096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900</w:t>
            </w:r>
          </w:p>
          <w:p w14:paraId="46E2789A" w14:textId="6D2490C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410</w:t>
            </w:r>
          </w:p>
          <w:p w14:paraId="79398F39" w14:textId="5075E77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p>
          <w:p w14:paraId="30387166" w14:textId="7446CD4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0631AEB" w14:textId="0159F35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Regatul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Unit</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750C5A12" w14:textId="4A421D7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75E8674A" w14:textId="28F75A4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castaneicola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Phytophthora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kernoviae</w:t>
            </w:r>
            <w:r w:rsidRPr="000B141A">
              <w:rPr>
                <w:rFonts w:ascii="Times New Roman" w:hAnsi="Times New Roman" w:cs="Times New Roman"/>
                <w:sz w:val="24"/>
                <w:szCs w:val="24"/>
                <w:lang w:val="ro-MD"/>
              </w:rPr>
              <w:t>;</w:t>
            </w:r>
          </w:p>
          <w:p w14:paraId="6FCF68C2" w14:textId="66A7659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constatat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castaneicola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Phytophthora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kernoviae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laborator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simptom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suspect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Phytophthora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kernoviae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recent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vegetație;</w:t>
            </w:r>
          </w:p>
          <w:p w14:paraId="02F2C375" w14:textId="1C90AEB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aplicare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sistem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uneltele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utilajele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curățate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pământ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resturi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dezinfectate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castaneicola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Phytophthora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kernoviae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3640FF0D" w14:textId="2740BBC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castaneicola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Phytophthora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kernoviae,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incluzând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aleatorii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Coniella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castaneicola,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laborator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simptom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suspect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Phytophthora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kernoviae</w:t>
            </w:r>
            <w:r w:rsidRPr="000B141A">
              <w:rPr>
                <w:rFonts w:ascii="Times New Roman" w:hAnsi="Times New Roman" w:cs="Times New Roman"/>
                <w:sz w:val="24"/>
                <w:szCs w:val="24"/>
                <w:lang w:val="ro-MD"/>
              </w:rPr>
              <w:t>.</w:t>
            </w:r>
          </w:p>
          <w:p w14:paraId="76855B41" w14:textId="3A8302E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750AD308" w14:textId="46D3DA3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3B4ED504" w14:textId="68F2DBF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068AC64B"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19F7382B" w14:textId="5397E3E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altoite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aflate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repaus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vegetativ,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rădăcini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goale,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aparținând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Robinia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pseudoacacia</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3C327A40" w14:textId="6D964D2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410</w:t>
            </w:r>
            <w:r w:rsidR="00BE1E32" w:rsidRPr="000B141A">
              <w:rPr>
                <w:rFonts w:ascii="Times New Roman" w:hAnsi="Times New Roman" w:cs="Times New Roman"/>
                <w:sz w:val="24"/>
                <w:szCs w:val="24"/>
                <w:lang w:val="ro-MD"/>
              </w:rPr>
              <w:t xml:space="preserve"> </w:t>
            </w:r>
          </w:p>
          <w:p w14:paraId="7788BEAA" w14:textId="453468F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r w:rsidR="00BE1E32" w:rsidRPr="000B141A">
              <w:rPr>
                <w:rFonts w:ascii="Times New Roman" w:hAnsi="Times New Roman" w:cs="Times New Roman"/>
                <w:sz w:val="24"/>
                <w:szCs w:val="24"/>
                <w:lang w:val="ro-MD"/>
              </w:rPr>
              <w:t xml:space="preserve"> </w:t>
            </w:r>
          </w:p>
          <w:p w14:paraId="540782A8" w14:textId="5F21898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r w:rsidR="00BE1E32" w:rsidRPr="000B141A">
              <w:rPr>
                <w:rFonts w:ascii="Times New Roman" w:hAnsi="Times New Roman" w:cs="Times New Roman"/>
                <w:sz w:val="24"/>
                <w:szCs w:val="24"/>
                <w:lang w:val="ro-MD"/>
              </w:rPr>
              <w:t xml:space="preserve"> </w:t>
            </w:r>
          </w:p>
          <w:p w14:paraId="3F2C4D75" w14:textId="6594AF33"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21A466F6"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Israel</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3B0E9C99" w14:textId="334C07D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3A9A5A05" w14:textId="26AF52CA"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Fusarium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euwallaceae</w:t>
            </w:r>
            <w:r w:rsidRPr="000B141A">
              <w:rPr>
                <w:rFonts w:ascii="Times New Roman" w:hAnsi="Times New Roman" w:cs="Times New Roman"/>
                <w:sz w:val="24"/>
                <w:szCs w:val="24"/>
                <w:lang w:val="ro-MD"/>
              </w:rPr>
              <w:t>;</w:t>
            </w:r>
          </w:p>
          <w:p w14:paraId="4E7C53BF" w14:textId="38642A8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tot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parcursul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vieții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monitorizat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organizația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națională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țara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origine.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menționată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cadrul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locului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p>
          <w:p w14:paraId="12A5AFBD" w14:textId="4D234A1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îndeplinesc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cerințe:</w:t>
            </w:r>
          </w:p>
          <w:p w14:paraId="7953A7F8" w14:textId="633B2ABB"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mic</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p>
          <w:p w14:paraId="195FCBC8"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sau</w:t>
            </w:r>
          </w:p>
          <w:p w14:paraId="0B1986B6" w14:textId="41D26E8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asigură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protecție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fizică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completă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împotriva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introducerii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șase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luni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fapt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confirmat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utilizarea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capcane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verificate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săptămâni,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transport;</w:t>
            </w:r>
          </w:p>
          <w:p w14:paraId="6D51996E"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sau</w:t>
            </w:r>
          </w:p>
          <w:p w14:paraId="6E77FC55" w14:textId="54EB6C5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cultivate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într-un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Fusarium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euwallaceae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ultimului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vegetație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complet,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fapt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confirmat,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utilizarea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capcane,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patru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săptămâni;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suspiciuni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privind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două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tratamente</w:t>
            </w:r>
            <w:r w:rsidR="00BE1E32" w:rsidRPr="000B141A">
              <w:rPr>
                <w:rFonts w:ascii="Times New Roman" w:hAnsi="Times New Roman" w:cs="Times New Roman"/>
                <w:sz w:val="24"/>
                <w:szCs w:val="24"/>
                <w:lang w:val="ro-MD"/>
              </w:rPr>
              <w:t xml:space="preserve"> </w:t>
            </w:r>
            <w:r w:rsidR="00C669C9"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împotriva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garanta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absența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acestora;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stabilit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zonă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înconjurătoare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km,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monitorizată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Euwallacea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fornicatus</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sensu</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lato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Fusarium</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euwallaceae</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iar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cazul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dintre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două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este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găsit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plante-gazdă,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acele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înlăturate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distruse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p>
          <w:p w14:paraId="0C182DF6" w14:textId="7B65C5D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1.4.</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minimum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baza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organismelor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special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tulpinile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ramurile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efectuându-se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inclusiv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prelevarea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probe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metoda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distructivă.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Mărimea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probei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trebuie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p>
          <w:p w14:paraId="16A7EB32" w14:textId="2165D878"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42F692D0" w14:textId="47C3DB4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p>
          <w:p w14:paraId="086B1181" w14:textId="20EE5BF0"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p>
          <w:p w14:paraId="0E8B3079" w14:textId="1CBA7DC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cerinței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subpct.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precum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0CCF44B0" w14:textId="08D455AF"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r w:rsidR="007825C3" w:rsidRPr="000B141A" w14:paraId="59D08AD0" w14:textId="77777777" w:rsidTr="00ED7753">
        <w:trPr>
          <w:jc w:val="center"/>
        </w:trPr>
        <w:tc>
          <w:tcPr>
            <w:tcW w:w="2969" w:type="dxa"/>
            <w:tcBorders>
              <w:top w:val="outset" w:sz="6" w:space="0" w:color="auto"/>
              <w:left w:val="outset" w:sz="6" w:space="0" w:color="auto"/>
              <w:bottom w:val="outset" w:sz="6" w:space="0" w:color="auto"/>
              <w:right w:val="outset" w:sz="6" w:space="0" w:color="auto"/>
            </w:tcBorders>
            <w:shd w:val="clear" w:color="auto" w:fill="auto"/>
            <w:hideMark/>
          </w:tcPr>
          <w:p w14:paraId="14E5E11F" w14:textId="539A501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lastRenderedPageBreak/>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vârstă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până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șapte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destinate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plantării,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diametru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maxim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cm,</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aparținând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Robinia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pseudoacacia</w:t>
            </w:r>
            <w:r w:rsidRPr="000B141A">
              <w:rPr>
                <w:rFonts w:ascii="Times New Roman" w:hAnsi="Times New Roman" w:cs="Times New Roman"/>
                <w:sz w:val="24"/>
                <w:szCs w:val="24"/>
                <w:lang w:val="ro-MD"/>
              </w:rPr>
              <w:t>.</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51FA2CBD" w14:textId="10EDCC3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410</w:t>
            </w:r>
          </w:p>
          <w:p w14:paraId="05933DA2" w14:textId="09402ED1"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450</w:t>
            </w:r>
          </w:p>
          <w:p w14:paraId="7CB023B3" w14:textId="4A8B4C96"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460</w:t>
            </w:r>
          </w:p>
          <w:p w14:paraId="0C567E8B" w14:textId="4663FD1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ex</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0602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90</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6D415F5A" w14:textId="77777777"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Turcia</w:t>
            </w:r>
          </w:p>
        </w:tc>
        <w:tc>
          <w:tcPr>
            <w:tcW w:w="4179" w:type="dxa"/>
            <w:tcBorders>
              <w:top w:val="outset" w:sz="6" w:space="0" w:color="auto"/>
              <w:left w:val="outset" w:sz="6" w:space="0" w:color="auto"/>
              <w:bottom w:val="outset" w:sz="6" w:space="0" w:color="auto"/>
              <w:right w:val="outset" w:sz="6" w:space="0" w:color="auto"/>
            </w:tcBorders>
            <w:shd w:val="clear" w:color="auto" w:fill="auto"/>
            <w:hideMark/>
          </w:tcPr>
          <w:p w14:paraId="7FF3FD1F" w14:textId="7C4F06C4"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atestă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că:</w:t>
            </w:r>
          </w:p>
          <w:p w14:paraId="4E429129" w14:textId="31F68AE9"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sunt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Pochazia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shantungensis</w:t>
            </w:r>
            <w:r w:rsidRPr="000B141A">
              <w:rPr>
                <w:rFonts w:ascii="Times New Roman" w:hAnsi="Times New Roman" w:cs="Times New Roman"/>
                <w:sz w:val="24"/>
                <w:szCs w:val="24"/>
                <w:lang w:val="ro-MD"/>
              </w:rPr>
              <w:t>;</w:t>
            </w:r>
          </w:p>
          <w:p w14:paraId="6AC7B852" w14:textId="1C213A9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indemn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Pochazia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shantungensis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lastRenderedPageBreak/>
              <w:t>timpul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efectuate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începutul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ciclului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și</w:t>
            </w:r>
          </w:p>
          <w:p w14:paraId="0AF7073F" w14:textId="0E2C0265"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1.3.</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imediat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înainte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export,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fost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supuse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inspecții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oficiale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depistarea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prezenței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i/>
                <w:iCs/>
                <w:sz w:val="24"/>
                <w:szCs w:val="24"/>
                <w:lang w:val="ro-MD"/>
              </w:rPr>
              <w:t>Pochazia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shantungensis</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o</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dimensiune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eșantionului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inspectat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permită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puțin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detectarea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unui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infestare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un</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nivel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încredere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99</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fiecare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dăunător;</w:t>
            </w:r>
          </w:p>
          <w:p w14:paraId="41DDAD44" w14:textId="2754C9A2"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Certificatele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fitosanitare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pentru</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plantele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respective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includ,</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rubrica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suplimentară”:</w:t>
            </w:r>
          </w:p>
          <w:p w14:paraId="704CD813" w14:textId="5518AD3E"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declarația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următoare: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„Lotul</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respectă</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prevederile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anexei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15</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la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Regulamentul</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privind</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aplicarea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măsurilor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protecție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împotriva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organismelor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dăunătoare</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plantelor,</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aprobat</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prin</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Hotărârea</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Guvernului</w:t>
            </w:r>
            <w:r w:rsidR="00BE1E32" w:rsidRPr="000B141A">
              <w:rPr>
                <w:rFonts w:ascii="Times New Roman" w:hAnsi="Times New Roman" w:cs="Times New Roman"/>
                <w:bCs/>
                <w:sz w:val="24"/>
                <w:szCs w:val="24"/>
                <w:lang w:val="ro-MD"/>
              </w:rPr>
              <w:t xml:space="preserve"> </w:t>
            </w:r>
            <w:r w:rsidRPr="000B141A">
              <w:rPr>
                <w:rFonts w:ascii="Times New Roman" w:hAnsi="Times New Roman" w:cs="Times New Roman"/>
                <w:bCs/>
                <w:sz w:val="24"/>
                <w:szCs w:val="24"/>
                <w:lang w:val="ro-MD"/>
              </w:rPr>
              <w:t>nr.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bCs/>
                <w:sz w:val="24"/>
                <w:szCs w:val="24"/>
                <w:lang w:val="ro-MD"/>
              </w:rPr>
              <w:t>679/2024</w:t>
            </w:r>
            <w:r w:rsidRPr="000B141A">
              <w:rPr>
                <w:rFonts w:ascii="Times New Roman" w:hAnsi="Times New Roman" w:cs="Times New Roman"/>
                <w:sz w:val="24"/>
                <w:szCs w:val="24"/>
                <w:lang w:val="ro-MD"/>
              </w:rPr>
              <w:t>”;</w:t>
            </w:r>
          </w:p>
          <w:p w14:paraId="4F0A50F4" w14:textId="4724157C" w:rsidR="0047016B" w:rsidRPr="000B141A" w:rsidRDefault="0047016B" w:rsidP="007C186A">
            <w:pPr>
              <w:spacing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2.2.</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specificarea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siturilor</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producție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înregistrate.</w:t>
            </w:r>
          </w:p>
        </w:tc>
      </w:tr>
    </w:tbl>
    <w:p w14:paraId="485BCB99" w14:textId="619C3A5D" w:rsidR="001E2863" w:rsidRPr="000B141A" w:rsidRDefault="00CC72A3" w:rsidP="007C186A">
      <w:pPr>
        <w:spacing w:line="276" w:lineRule="auto"/>
        <w:jc w:val="right"/>
        <w:rPr>
          <w:rFonts w:ascii="Times New Roman" w:hAnsi="Times New Roman" w:cs="Times New Roman"/>
          <w:sz w:val="28"/>
          <w:szCs w:val="28"/>
          <w:lang w:val="ro-MD"/>
        </w:rPr>
      </w:pPr>
      <w:r w:rsidRPr="000B141A">
        <w:rPr>
          <w:rFonts w:ascii="Times New Roman" w:hAnsi="Times New Roman" w:cs="Times New Roman"/>
          <w:sz w:val="28"/>
          <w:szCs w:val="28"/>
          <w:lang w:val="ro-MD"/>
        </w:rPr>
        <w:lastRenderedPageBreak/>
        <w:t>”</w:t>
      </w:r>
    </w:p>
    <w:p w14:paraId="3498EBC2" w14:textId="17AE4BA1" w:rsidR="00ED15CF" w:rsidRPr="000B141A" w:rsidRDefault="002D381D" w:rsidP="007C186A">
      <w:pPr>
        <w:pStyle w:val="Listparagraf"/>
        <w:tabs>
          <w:tab w:val="left" w:pos="1418"/>
          <w:tab w:val="left" w:pos="1560"/>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b/>
          <w:sz w:val="28"/>
          <w:szCs w:val="28"/>
          <w:shd w:val="clear" w:color="auto" w:fill="FFFFFF"/>
          <w:lang w:val="ro-MD"/>
        </w:rPr>
        <w:t>1.</w:t>
      </w:r>
      <w:r w:rsidR="00F94E5E"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.3.1</w:t>
      </w:r>
      <w:r w:rsidR="00904D3F" w:rsidRPr="000B141A">
        <w:rPr>
          <w:rFonts w:ascii="Times New Roman" w:hAnsi="Times New Roman" w:cs="Times New Roman"/>
          <w:b/>
          <w:sz w:val="28"/>
          <w:szCs w:val="28"/>
          <w:shd w:val="clear" w:color="auto" w:fill="FFFFFF"/>
          <w:lang w:val="ro-MD"/>
        </w:rPr>
        <w:t>6</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ED15CF" w:rsidRPr="000B141A">
        <w:rPr>
          <w:rFonts w:ascii="Times New Roman" w:hAnsi="Times New Roman" w:cs="Times New Roman"/>
          <w:sz w:val="28"/>
          <w:szCs w:val="28"/>
          <w:shd w:val="clear" w:color="auto" w:fill="FFFFFF"/>
          <w:lang w:val="ro-MD"/>
        </w:rPr>
        <w:t>Anexa</w:t>
      </w:r>
      <w:r w:rsidR="00BE1E32" w:rsidRPr="000B141A">
        <w:rPr>
          <w:rFonts w:ascii="Times New Roman" w:hAnsi="Times New Roman" w:cs="Times New Roman"/>
          <w:sz w:val="28"/>
          <w:szCs w:val="28"/>
          <w:shd w:val="clear" w:color="auto" w:fill="FFFFFF"/>
          <w:lang w:val="ro-MD"/>
        </w:rPr>
        <w:t xml:space="preserve"> </w:t>
      </w:r>
      <w:r w:rsidR="00ED15CF"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B11C0E" w:rsidRPr="000B141A">
        <w:rPr>
          <w:rFonts w:ascii="Times New Roman" w:hAnsi="Times New Roman" w:cs="Times New Roman"/>
          <w:sz w:val="28"/>
          <w:szCs w:val="28"/>
          <w:shd w:val="clear" w:color="auto" w:fill="FFFFFF"/>
          <w:lang w:val="ro-MD"/>
        </w:rPr>
        <w:t>16</w:t>
      </w:r>
      <w:r w:rsidR="00BE1E32" w:rsidRPr="000B141A">
        <w:rPr>
          <w:rFonts w:ascii="Times New Roman" w:hAnsi="Times New Roman" w:cs="Times New Roman"/>
          <w:sz w:val="28"/>
          <w:szCs w:val="28"/>
          <w:shd w:val="clear" w:color="auto" w:fill="FFFFFF"/>
          <w:lang w:val="ro-MD"/>
        </w:rPr>
        <w:t xml:space="preserve"> </w:t>
      </w:r>
      <w:r w:rsidR="00B11C0E" w:rsidRPr="000B141A">
        <w:rPr>
          <w:rFonts w:ascii="Times New Roman" w:hAnsi="Times New Roman" w:cs="Times New Roman"/>
          <w:sz w:val="28"/>
          <w:szCs w:val="28"/>
          <w:shd w:val="clear" w:color="auto" w:fill="FFFFFF"/>
          <w:lang w:val="ro-MD"/>
        </w:rPr>
        <w:t>va</w:t>
      </w:r>
      <w:r w:rsidR="00BE1E32" w:rsidRPr="000B141A">
        <w:rPr>
          <w:rFonts w:ascii="Times New Roman" w:hAnsi="Times New Roman" w:cs="Times New Roman"/>
          <w:sz w:val="28"/>
          <w:szCs w:val="28"/>
          <w:shd w:val="clear" w:color="auto" w:fill="FFFFFF"/>
          <w:lang w:val="ro-MD"/>
        </w:rPr>
        <w:t xml:space="preserve"> </w:t>
      </w:r>
      <w:r w:rsidR="00B11C0E" w:rsidRPr="000B141A">
        <w:rPr>
          <w:rFonts w:ascii="Times New Roman" w:hAnsi="Times New Roman" w:cs="Times New Roman"/>
          <w:sz w:val="28"/>
          <w:szCs w:val="28"/>
          <w:shd w:val="clear" w:color="auto" w:fill="FFFFFF"/>
          <w:lang w:val="ro-MD"/>
        </w:rPr>
        <w:t>avea</w:t>
      </w:r>
      <w:r w:rsidR="00BE1E32" w:rsidRPr="000B141A">
        <w:rPr>
          <w:rFonts w:ascii="Times New Roman" w:hAnsi="Times New Roman" w:cs="Times New Roman"/>
          <w:sz w:val="28"/>
          <w:szCs w:val="28"/>
          <w:shd w:val="clear" w:color="auto" w:fill="FFFFFF"/>
          <w:lang w:val="ro-MD"/>
        </w:rPr>
        <w:t xml:space="preserve"> </w:t>
      </w:r>
      <w:r w:rsidR="00B11C0E" w:rsidRPr="000B141A">
        <w:rPr>
          <w:rFonts w:ascii="Times New Roman" w:hAnsi="Times New Roman" w:cs="Times New Roman"/>
          <w:sz w:val="28"/>
          <w:szCs w:val="28"/>
          <w:shd w:val="clear" w:color="auto" w:fill="FFFFFF"/>
          <w:lang w:val="ro-MD"/>
        </w:rPr>
        <w:t>următorul</w:t>
      </w:r>
      <w:r w:rsidR="00BE1E32" w:rsidRPr="000B141A">
        <w:rPr>
          <w:rFonts w:ascii="Times New Roman" w:hAnsi="Times New Roman" w:cs="Times New Roman"/>
          <w:sz w:val="28"/>
          <w:szCs w:val="28"/>
          <w:shd w:val="clear" w:color="auto" w:fill="FFFFFF"/>
          <w:lang w:val="ro-MD"/>
        </w:rPr>
        <w:t xml:space="preserve"> </w:t>
      </w:r>
      <w:r w:rsidR="00B11C0E" w:rsidRPr="000B141A">
        <w:rPr>
          <w:rFonts w:ascii="Times New Roman" w:hAnsi="Times New Roman" w:cs="Times New Roman"/>
          <w:sz w:val="28"/>
          <w:szCs w:val="28"/>
          <w:shd w:val="clear" w:color="auto" w:fill="FFFFFF"/>
          <w:lang w:val="ro-MD"/>
        </w:rPr>
        <w:t>cuprins:</w:t>
      </w:r>
    </w:p>
    <w:p w14:paraId="1124F6C5" w14:textId="2BE1B711" w:rsidR="00B2114A" w:rsidRPr="000B141A" w:rsidRDefault="00B2114A" w:rsidP="007C186A">
      <w:pPr>
        <w:shd w:val="clear" w:color="auto" w:fill="FFFFFF"/>
        <w:spacing w:after="0" w:line="276" w:lineRule="auto"/>
        <w:contextualSpacing/>
        <w:jc w:val="right"/>
        <w:rPr>
          <w:rFonts w:ascii="Times New Roman" w:hAnsi="Times New Roman" w:cs="Times New Roman"/>
          <w:bCs/>
          <w:sz w:val="28"/>
          <w:szCs w:val="28"/>
          <w:lang w:val="ro-MD"/>
        </w:rPr>
      </w:pPr>
      <w:r w:rsidRPr="000B141A">
        <w:rPr>
          <w:rFonts w:ascii="Times New Roman" w:hAnsi="Times New Roman" w:cs="Times New Roman"/>
          <w:sz w:val="28"/>
          <w:szCs w:val="28"/>
          <w:shd w:val="clear" w:color="auto" w:fill="FFFFFF"/>
          <w:lang w:val="ro-MD"/>
        </w:rPr>
        <w:t>„</w:t>
      </w:r>
      <w:r w:rsidRPr="000B141A">
        <w:rPr>
          <w:rFonts w:ascii="Times New Roman" w:hAnsi="Times New Roman" w:cs="Times New Roman"/>
          <w:bCs/>
          <w:sz w:val="28"/>
          <w:szCs w:val="28"/>
          <w:lang w:val="ro-MD"/>
        </w:rPr>
        <w:t>Anexa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16</w:t>
      </w:r>
    </w:p>
    <w:p w14:paraId="521B9DEF" w14:textId="2AC469D8" w:rsidR="00B2114A" w:rsidRPr="000B141A" w:rsidRDefault="00B2114A" w:rsidP="007C186A">
      <w:pPr>
        <w:spacing w:after="0" w:line="276" w:lineRule="auto"/>
        <w:contextualSpacing/>
        <w:jc w:val="right"/>
        <w:rPr>
          <w:rFonts w:ascii="Times New Roman" w:hAnsi="Times New Roman" w:cs="Times New Roman"/>
          <w:bCs/>
          <w:sz w:val="28"/>
          <w:szCs w:val="28"/>
          <w:lang w:val="ro-MD"/>
        </w:rPr>
      </w:pPr>
      <w:r w:rsidRPr="000B141A">
        <w:rPr>
          <w:rFonts w:ascii="Times New Roman" w:eastAsia="MS Mincho" w:hAnsi="Times New Roman" w:cs="Times New Roman"/>
          <w:sz w:val="28"/>
          <w:szCs w:val="28"/>
          <w:lang w:val="ro-MD" w:eastAsia="ja-JP"/>
        </w:rPr>
        <w:t>la</w:t>
      </w:r>
      <w:r w:rsidR="00BE1E32" w:rsidRPr="000B141A">
        <w:rPr>
          <w:rFonts w:ascii="Times New Roman" w:eastAsia="MS Mincho" w:hAnsi="Times New Roman" w:cs="Times New Roman"/>
          <w:sz w:val="28"/>
          <w:szCs w:val="28"/>
          <w:lang w:val="ro-MD" w:eastAsia="ja-JP"/>
        </w:rPr>
        <w:t xml:space="preserve"> </w:t>
      </w:r>
      <w:r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aplicarea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măsurilor</w:t>
      </w:r>
      <w:r w:rsidR="00BE1E32" w:rsidRPr="000B141A">
        <w:rPr>
          <w:rFonts w:ascii="Times New Roman" w:hAnsi="Times New Roman" w:cs="Times New Roman"/>
          <w:bCs/>
          <w:sz w:val="28"/>
          <w:szCs w:val="28"/>
          <w:lang w:val="ro-MD"/>
        </w:rPr>
        <w:t xml:space="preserve"> </w:t>
      </w:r>
    </w:p>
    <w:p w14:paraId="0886C6C6" w14:textId="13E6CC8A" w:rsidR="00B2114A" w:rsidRPr="000B141A" w:rsidRDefault="00B2114A" w:rsidP="007C186A">
      <w:pPr>
        <w:spacing w:after="0" w:line="276" w:lineRule="auto"/>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protecție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împotriva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organismelor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dăunătoare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plantelor</w:t>
      </w:r>
    </w:p>
    <w:p w14:paraId="35845174" w14:textId="77777777" w:rsidR="00B2114A" w:rsidRPr="000B141A" w:rsidRDefault="00B2114A" w:rsidP="007C186A">
      <w:pPr>
        <w:shd w:val="clear" w:color="auto" w:fill="FFFFFF"/>
        <w:spacing w:after="0" w:line="276" w:lineRule="auto"/>
        <w:contextualSpacing/>
        <w:jc w:val="center"/>
        <w:rPr>
          <w:rFonts w:ascii="Times New Roman" w:hAnsi="Times New Roman" w:cs="Times New Roman"/>
          <w:b/>
          <w:bCs/>
          <w:sz w:val="28"/>
          <w:szCs w:val="28"/>
          <w:lang w:val="ro-MD"/>
        </w:rPr>
      </w:pPr>
    </w:p>
    <w:p w14:paraId="30359979" w14:textId="22ADA4A8" w:rsidR="00B2114A" w:rsidRPr="000B141A" w:rsidRDefault="00B2114A" w:rsidP="007C186A">
      <w:pPr>
        <w:spacing w:after="0" w:line="276" w:lineRule="auto"/>
        <w:contextualSpacing/>
        <w:jc w:val="center"/>
        <w:rPr>
          <w:rFonts w:ascii="Times New Roman" w:hAnsi="Times New Roman" w:cs="Times New Roman"/>
          <w:b/>
          <w:sz w:val="28"/>
          <w:szCs w:val="28"/>
          <w:lang w:val="ro-MD"/>
        </w:rPr>
      </w:pPr>
      <w:r w:rsidRPr="000B141A">
        <w:rPr>
          <w:rFonts w:ascii="Times New Roman" w:hAnsi="Times New Roman" w:cs="Times New Roman"/>
          <w:b/>
          <w:sz w:val="28"/>
          <w:szCs w:val="28"/>
          <w:lang w:val="ro-MD"/>
        </w:rPr>
        <w:t>LISTA</w:t>
      </w:r>
      <w:r w:rsidR="00BE1E32" w:rsidRPr="000B141A">
        <w:rPr>
          <w:rFonts w:ascii="Times New Roman" w:hAnsi="Times New Roman" w:cs="Times New Roman"/>
          <w:b/>
          <w:sz w:val="28"/>
          <w:szCs w:val="28"/>
          <w:lang w:val="ro-MD"/>
        </w:rPr>
        <w:t xml:space="preserve"> </w:t>
      </w:r>
    </w:p>
    <w:p w14:paraId="134D71A1" w14:textId="7E6A4622" w:rsidR="00B2114A" w:rsidRPr="000B141A" w:rsidRDefault="00B2114A" w:rsidP="007C186A">
      <w:pPr>
        <w:spacing w:after="0" w:line="276" w:lineRule="auto"/>
        <w:contextualSpacing/>
        <w:jc w:val="center"/>
        <w:rPr>
          <w:rFonts w:ascii="Times New Roman" w:hAnsi="Times New Roman" w:cs="Times New Roman"/>
          <w:b/>
          <w:sz w:val="28"/>
          <w:szCs w:val="28"/>
          <w:lang w:val="ro-MD"/>
        </w:rPr>
      </w:pPr>
      <w:r w:rsidRPr="000B141A">
        <w:rPr>
          <w:rFonts w:ascii="Times New Roman" w:hAnsi="Times New Roman" w:cs="Times New Roman"/>
          <w:b/>
          <w:sz w:val="28"/>
          <w:szCs w:val="28"/>
          <w:lang w:val="ro-MD"/>
        </w:rPr>
        <w:t>organismelor</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dăunătoare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de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carantină</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pentru</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Republica</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Moldova</w:t>
      </w:r>
      <w:r w:rsidR="00BE1E32" w:rsidRPr="000B141A">
        <w:rPr>
          <w:rFonts w:ascii="Times New Roman" w:hAnsi="Times New Roman" w:cs="Times New Roman"/>
          <w:b/>
          <w:sz w:val="28"/>
          <w:szCs w:val="28"/>
          <w:lang w:val="ro-MD"/>
        </w:rPr>
        <w:t xml:space="preserve"> </w:t>
      </w:r>
    </w:p>
    <w:p w14:paraId="1D0CE995" w14:textId="1AE652F1" w:rsidR="00B2114A" w:rsidRPr="000B141A" w:rsidRDefault="00B2114A" w:rsidP="007C186A">
      <w:pPr>
        <w:spacing w:after="0" w:line="276" w:lineRule="auto"/>
        <w:contextualSpacing/>
        <w:jc w:val="center"/>
        <w:rPr>
          <w:rFonts w:ascii="Times New Roman" w:hAnsi="Times New Roman" w:cs="Times New Roman"/>
          <w:b/>
          <w:bCs/>
          <w:sz w:val="28"/>
          <w:szCs w:val="28"/>
          <w:lang w:val="ro-MD"/>
        </w:rPr>
      </w:pPr>
      <w:r w:rsidRPr="000B141A">
        <w:rPr>
          <w:rFonts w:ascii="Times New Roman" w:hAnsi="Times New Roman" w:cs="Times New Roman"/>
          <w:b/>
          <w:sz w:val="28"/>
          <w:szCs w:val="28"/>
          <w:lang w:val="ro-MD"/>
        </w:rPr>
        <w:t>ca</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organisme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dăunătoare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despre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care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nu</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se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știe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că</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sunt</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prezente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pe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teritoriul</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acesteia</w:t>
      </w:r>
    </w:p>
    <w:p w14:paraId="1369C688" w14:textId="3786840B" w:rsidR="00B2114A" w:rsidRPr="000B141A" w:rsidRDefault="00922B5E" w:rsidP="007C186A">
      <w:pPr>
        <w:shd w:val="clear" w:color="auto" w:fill="FFFFFF"/>
        <w:spacing w:after="0" w:line="276" w:lineRule="auto"/>
        <w:ind w:firstLine="851"/>
        <w:contextualSpacing/>
        <w:jc w:val="both"/>
        <w:rPr>
          <w:rFonts w:ascii="Times New Roman" w:hAnsi="Times New Roman" w:cs="Times New Roman"/>
          <w:bCs/>
          <w:sz w:val="28"/>
          <w:szCs w:val="28"/>
          <w:lang w:val="ro-MD"/>
        </w:rPr>
      </w:pPr>
      <w:r w:rsidRPr="000B141A">
        <w:rPr>
          <w:rFonts w:ascii="Times New Roman" w:hAnsi="Times New Roman" w:cs="Times New Roman"/>
          <w:sz w:val="28"/>
          <w:szCs w:val="28"/>
          <w:lang w:val="ro-MD"/>
        </w:rPr>
        <w:t xml:space="preserve">Prezenta Anexă transpune Regulamentul de punere în aplicare (UE) 2022/1941 al Comisiei din 13 octombrie 2022 privind interzicerea introducerii, circulației, deținerii, multiplicării sau eliberării anumitor organisme dăunătoare în temeiul articolului 30 alineatul (1) din Regulamentul (UE) 2016/2031 al Parlamentului European și al Consiliului, publicat în Jurnalul Oficial al Uniunii Europene seria L 268 din 14 octombrie 2022, </w:t>
      </w:r>
      <w:r w:rsidR="008F3128" w:rsidRPr="000B141A">
        <w:rPr>
          <w:rFonts w:ascii="Times New Roman" w:hAnsi="Times New Roman" w:cs="Times New Roman"/>
          <w:sz w:val="28"/>
          <w:szCs w:val="28"/>
          <w:lang w:val="ro-MD"/>
        </w:rPr>
        <w:t xml:space="preserve">CELEX: 32022R1941, </w:t>
      </w:r>
      <w:r w:rsidRPr="000B141A">
        <w:rPr>
          <w:rFonts w:ascii="Times New Roman" w:hAnsi="Times New Roman" w:cs="Times New Roman"/>
          <w:sz w:val="28"/>
          <w:szCs w:val="28"/>
          <w:lang w:val="ro-MD"/>
        </w:rPr>
        <w:t xml:space="preserve">așa cum a fost </w:t>
      </w:r>
      <w:r w:rsidRPr="000B141A">
        <w:rPr>
          <w:rFonts w:ascii="Times New Roman" w:hAnsi="Times New Roman" w:cs="Times New Roman"/>
          <w:sz w:val="28"/>
          <w:szCs w:val="28"/>
          <w:lang w:val="ro-MD"/>
        </w:rPr>
        <w:lastRenderedPageBreak/>
        <w:t>modificat ultima dată prin Regulamentul de punere în aplicare (UE) 2025/356 al Comisiei din 21 februarie 2025.</w:t>
      </w:r>
    </w:p>
    <w:p w14:paraId="5BF21B3B" w14:textId="3214B22B" w:rsidR="00B2114A" w:rsidRPr="000B141A" w:rsidRDefault="00B2114A"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hAnsi="Times New Roman" w:cs="Times New Roman"/>
          <w:sz w:val="28"/>
          <w:szCs w:val="28"/>
          <w:lang w:val="ro-MD"/>
        </w:rPr>
        <w:t>Lista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carantină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Republica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Moldova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despre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știe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sunt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prezente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teritoriul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acesteia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stabilită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conformitate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5</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Legea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422/2023</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include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sunt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originare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sunt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stabilite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nicio</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parte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teritoriului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țării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pot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introduse,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pot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circula,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pot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deținute,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multiplicate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eliberate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teritoriul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Republicii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Moldova</w:t>
      </w:r>
      <w:r w:rsidR="00BE1E32" w:rsidRPr="000B141A">
        <w:rPr>
          <w:rFonts w:ascii="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până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data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stabilită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hAnsi="Times New Roman" w:cs="Times New Roman"/>
          <w:sz w:val="28"/>
          <w:szCs w:val="28"/>
          <w:lang w:val="ro-MD"/>
        </w:rPr>
        <w:t>tabel,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organismul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dăunător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cauză.</w:t>
      </w:r>
    </w:p>
    <w:p w14:paraId="720B9FBD" w14:textId="77777777" w:rsidR="00B2114A" w:rsidRPr="000B141A" w:rsidRDefault="00B2114A" w:rsidP="007C186A">
      <w:pPr>
        <w:shd w:val="clear" w:color="auto" w:fill="FFFFFF"/>
        <w:spacing w:after="0" w:line="276" w:lineRule="auto"/>
        <w:contextualSpacing/>
        <w:rPr>
          <w:rFonts w:ascii="Times New Roman" w:eastAsia="Arial Unicode MS" w:hAnsi="Times New Roman" w:cs="Times New Roman"/>
          <w:i/>
          <w:iCs/>
          <w:sz w:val="28"/>
          <w:szCs w:val="28"/>
          <w:lang w:val="ro-MD"/>
        </w:rPr>
      </w:pPr>
    </w:p>
    <w:p w14:paraId="42FC18C9" w14:textId="08C0D399" w:rsidR="00B2114A" w:rsidRPr="000B141A" w:rsidRDefault="00B2114A" w:rsidP="007C186A">
      <w:pPr>
        <w:shd w:val="clear" w:color="auto" w:fill="FFFFFF"/>
        <w:spacing w:after="0" w:line="276" w:lineRule="auto"/>
        <w:contextualSpacing/>
        <w:jc w:val="center"/>
        <w:rPr>
          <w:rFonts w:ascii="Times New Roman" w:hAnsi="Times New Roman" w:cs="Times New Roman"/>
          <w:b/>
          <w:sz w:val="28"/>
          <w:szCs w:val="28"/>
          <w:lang w:val="ro-MD"/>
        </w:rPr>
      </w:pPr>
      <w:r w:rsidRPr="000B141A">
        <w:rPr>
          <w:rFonts w:ascii="Times New Roman" w:hAnsi="Times New Roman" w:cs="Times New Roman"/>
          <w:b/>
          <w:sz w:val="28"/>
          <w:szCs w:val="28"/>
          <w:lang w:val="ro-MD"/>
        </w:rPr>
        <w:t>Lista</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organismelor</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dăunătoare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care</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fac</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obiectul</w:t>
      </w:r>
      <w:r w:rsidR="00BE1E32" w:rsidRPr="000B141A">
        <w:rPr>
          <w:rFonts w:ascii="Times New Roman" w:hAnsi="Times New Roman" w:cs="Times New Roman"/>
          <w:b/>
          <w:sz w:val="28"/>
          <w:szCs w:val="28"/>
          <w:lang w:val="ro-MD"/>
        </w:rPr>
        <w:t xml:space="preserve"> </w:t>
      </w:r>
      <w:r w:rsidRPr="000B141A">
        <w:rPr>
          <w:rFonts w:ascii="Times New Roman" w:hAnsi="Times New Roman" w:cs="Times New Roman"/>
          <w:b/>
          <w:sz w:val="28"/>
          <w:szCs w:val="28"/>
          <w:lang w:val="ro-MD"/>
        </w:rPr>
        <w:t>interdicției</w:t>
      </w:r>
    </w:p>
    <w:tbl>
      <w:tblPr>
        <w:tblW w:w="892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9"/>
        <w:gridCol w:w="6379"/>
        <w:gridCol w:w="1985"/>
      </w:tblGrid>
      <w:tr w:rsidR="00361BDA" w:rsidRPr="000B141A" w14:paraId="0ED93E91" w14:textId="77777777" w:rsidTr="00B2114A">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88C1DE" w14:textId="76F1CFB5" w:rsidR="00B2114A" w:rsidRPr="000B141A" w:rsidRDefault="00B2114A" w:rsidP="007C186A">
            <w:pPr>
              <w:spacing w:after="0" w:line="276" w:lineRule="auto"/>
              <w:contextualSpacing/>
              <w:jc w:val="center"/>
              <w:rPr>
                <w:rFonts w:ascii="Times New Roman" w:eastAsia="Times New Roman" w:hAnsi="Times New Roman" w:cs="Times New Roman"/>
                <w:b/>
                <w:bCs/>
                <w:sz w:val="24"/>
                <w:szCs w:val="24"/>
                <w:lang w:val="ro-MD"/>
              </w:rPr>
            </w:pPr>
            <w:r w:rsidRPr="000B141A">
              <w:rPr>
                <w:rFonts w:ascii="Times New Roman" w:hAnsi="Times New Roman" w:cs="Times New Roman"/>
                <w:b/>
                <w:bCs/>
                <w:sz w:val="24"/>
                <w:szCs w:val="24"/>
                <w:lang w:val="ro-MD"/>
              </w:rPr>
              <w:t>Nr.</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de</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ord.</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825C9B" w14:textId="72E6F5D6" w:rsidR="00B2114A" w:rsidRPr="000B141A" w:rsidRDefault="00B2114A" w:rsidP="007C186A">
            <w:pPr>
              <w:spacing w:after="0" w:line="276" w:lineRule="auto"/>
              <w:contextualSpacing/>
              <w:jc w:val="center"/>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Genul</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sau</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specia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organismului</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dăunător</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și</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codul</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OEPP</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al</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acestuia</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2782FF" w14:textId="2B8F7739" w:rsidR="00B2114A" w:rsidRPr="000B141A" w:rsidRDefault="00B2114A" w:rsidP="007C186A">
            <w:pPr>
              <w:spacing w:after="0" w:line="276" w:lineRule="auto"/>
              <w:contextualSpacing/>
              <w:jc w:val="center"/>
              <w:rPr>
                <w:rFonts w:ascii="Times New Roman" w:hAnsi="Times New Roman" w:cs="Times New Roman"/>
                <w:b/>
                <w:bCs/>
                <w:sz w:val="24"/>
                <w:szCs w:val="24"/>
                <w:lang w:val="ro-MD"/>
              </w:rPr>
            </w:pPr>
            <w:r w:rsidRPr="000B141A">
              <w:rPr>
                <w:rFonts w:ascii="Times New Roman" w:hAnsi="Times New Roman" w:cs="Times New Roman"/>
                <w:b/>
                <w:bCs/>
                <w:sz w:val="24"/>
                <w:szCs w:val="24"/>
                <w:lang w:val="ro-MD"/>
              </w:rPr>
              <w:t>Data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de</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expirare</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a</w:t>
            </w:r>
            <w:r w:rsidR="00BE1E32" w:rsidRPr="000B141A">
              <w:rPr>
                <w:rFonts w:ascii="Times New Roman" w:hAnsi="Times New Roman" w:cs="Times New Roman"/>
                <w:b/>
                <w:bCs/>
                <w:sz w:val="24"/>
                <w:szCs w:val="24"/>
                <w:lang w:val="ro-MD"/>
              </w:rPr>
              <w:t xml:space="preserve"> </w:t>
            </w:r>
            <w:r w:rsidRPr="000B141A">
              <w:rPr>
                <w:rFonts w:ascii="Times New Roman" w:hAnsi="Times New Roman" w:cs="Times New Roman"/>
                <w:b/>
                <w:bCs/>
                <w:sz w:val="24"/>
                <w:szCs w:val="24"/>
                <w:lang w:val="ro-MD"/>
              </w:rPr>
              <w:t>interdicției</w:t>
            </w:r>
          </w:p>
        </w:tc>
      </w:tr>
      <w:tr w:rsidR="00361BDA" w:rsidRPr="000B141A" w14:paraId="0B0B6EA2" w14:textId="77777777" w:rsidTr="00B2114A">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3F41F08E" w14:textId="77777777" w:rsidR="00B2114A" w:rsidRPr="000B141A" w:rsidRDefault="00B2114A" w:rsidP="007C186A">
            <w:pPr>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1.</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14:paraId="5FB6540C" w14:textId="024E36F2" w:rsidR="00B2114A" w:rsidRPr="000B141A" w:rsidRDefault="00B2114A" w:rsidP="007C186A">
            <w:pPr>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Chloridea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virescens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Fabricius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[HELIVI]</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14:paraId="70C32FBE" w14:textId="421CBE05" w:rsidR="00B2114A" w:rsidRPr="000B141A" w:rsidRDefault="00B2114A" w:rsidP="007C186A">
            <w:pPr>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2027</w:t>
            </w:r>
          </w:p>
        </w:tc>
      </w:tr>
      <w:tr w:rsidR="00361BDA" w:rsidRPr="000B141A" w14:paraId="2440D14C" w14:textId="77777777" w:rsidTr="00B2114A">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509FF1D3" w14:textId="77777777" w:rsidR="00B2114A" w:rsidRPr="000B141A" w:rsidRDefault="00B2114A" w:rsidP="007C186A">
            <w:pPr>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2.</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14:paraId="230D159A" w14:textId="1B15BA71" w:rsidR="00B2114A" w:rsidRPr="000B141A" w:rsidRDefault="00B2114A" w:rsidP="007C186A">
            <w:pPr>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Homona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magnanima</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Dyakonov</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[HOMOMA]</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14:paraId="480288A4" w14:textId="098DDC58" w:rsidR="00B2114A" w:rsidRPr="000B141A" w:rsidRDefault="00B2114A" w:rsidP="007C186A">
            <w:pPr>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2027</w:t>
            </w:r>
          </w:p>
        </w:tc>
      </w:tr>
      <w:tr w:rsidR="00361BDA" w:rsidRPr="000B141A" w14:paraId="4D7252C2" w14:textId="77777777" w:rsidTr="00B2114A">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65AA22A7" w14:textId="77777777" w:rsidR="00B2114A" w:rsidRPr="000B141A" w:rsidRDefault="00B2114A" w:rsidP="007C186A">
            <w:pPr>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14:paraId="4B005CE6" w14:textId="0145DF82" w:rsidR="00B2114A" w:rsidRPr="000B141A" w:rsidRDefault="00B2114A" w:rsidP="007C186A">
            <w:pPr>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Resseliella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citrifrugis</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Jiang</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[RESSCI]</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14:paraId="67F8C389" w14:textId="4E738619" w:rsidR="00B2114A" w:rsidRPr="000B141A" w:rsidRDefault="00B2114A" w:rsidP="007C186A">
            <w:pPr>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2027</w:t>
            </w:r>
          </w:p>
        </w:tc>
      </w:tr>
      <w:tr w:rsidR="00361BDA" w:rsidRPr="000B141A" w14:paraId="5A20E5D6" w14:textId="77777777" w:rsidTr="00B2114A">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35DDBD36" w14:textId="77777777" w:rsidR="00B2114A" w:rsidRPr="000B141A" w:rsidRDefault="00B2114A" w:rsidP="007C186A">
            <w:pPr>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4.</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14:paraId="16B08734" w14:textId="5964D63C" w:rsidR="00B2114A" w:rsidRPr="000B141A" w:rsidRDefault="00B2114A" w:rsidP="007C186A">
            <w:pPr>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i/>
                <w:iCs/>
                <w:sz w:val="24"/>
                <w:szCs w:val="24"/>
                <w:lang w:val="ro-MD"/>
              </w:rPr>
              <w:t>Spodoptera</w:t>
            </w:r>
            <w:r w:rsidR="00BE1E32" w:rsidRPr="000B141A">
              <w:rPr>
                <w:rFonts w:ascii="Times New Roman" w:hAnsi="Times New Roman" w:cs="Times New Roman"/>
                <w:i/>
                <w:iCs/>
                <w:sz w:val="24"/>
                <w:szCs w:val="24"/>
                <w:lang w:val="ro-MD"/>
              </w:rPr>
              <w:t xml:space="preserve"> </w:t>
            </w:r>
            <w:r w:rsidRPr="000B141A">
              <w:rPr>
                <w:rFonts w:ascii="Times New Roman" w:hAnsi="Times New Roman" w:cs="Times New Roman"/>
                <w:i/>
                <w:iCs/>
                <w:sz w:val="24"/>
                <w:szCs w:val="24"/>
                <w:lang w:val="ro-MD"/>
              </w:rPr>
              <w:t>ornithogalli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Guenée</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[PRODOR]</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14:paraId="0D3F8D6A" w14:textId="5C775283" w:rsidR="00B2114A" w:rsidRPr="000B141A" w:rsidRDefault="00B2114A" w:rsidP="007C186A">
            <w:pPr>
              <w:spacing w:after="0" w:line="276" w:lineRule="auto"/>
              <w:contextualSpacing/>
              <w:rPr>
                <w:rFonts w:ascii="Times New Roman" w:hAnsi="Times New Roman" w:cs="Times New Roman"/>
                <w:sz w:val="24"/>
                <w:szCs w:val="24"/>
                <w:lang w:val="ro-MD"/>
              </w:rPr>
            </w:pPr>
            <w:r w:rsidRPr="000B141A">
              <w:rPr>
                <w:rFonts w:ascii="Times New Roman" w:hAnsi="Times New Roman" w:cs="Times New Roman"/>
                <w:sz w:val="24"/>
                <w:szCs w:val="24"/>
                <w:lang w:val="ro-MD"/>
              </w:rPr>
              <w:t>31</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mai</w:t>
            </w:r>
            <w:r w:rsidR="00BE1E32" w:rsidRPr="000B141A">
              <w:rPr>
                <w:rFonts w:ascii="Times New Roman" w:hAnsi="Times New Roman" w:cs="Times New Roman"/>
                <w:sz w:val="24"/>
                <w:szCs w:val="24"/>
                <w:lang w:val="ro-MD"/>
              </w:rPr>
              <w:t xml:space="preserve"> </w:t>
            </w:r>
            <w:r w:rsidRPr="000B141A">
              <w:rPr>
                <w:rFonts w:ascii="Times New Roman" w:hAnsi="Times New Roman" w:cs="Times New Roman"/>
                <w:sz w:val="24"/>
                <w:szCs w:val="24"/>
                <w:lang w:val="ro-MD"/>
              </w:rPr>
              <w:t>2027</w:t>
            </w:r>
          </w:p>
        </w:tc>
      </w:tr>
    </w:tbl>
    <w:p w14:paraId="3B1E23C6" w14:textId="052B72EF" w:rsidR="00B2114A" w:rsidRPr="000B141A" w:rsidRDefault="00CC72A3" w:rsidP="007C186A">
      <w:pPr>
        <w:spacing w:line="276" w:lineRule="auto"/>
        <w:jc w:val="right"/>
        <w:rPr>
          <w:rFonts w:ascii="Times New Roman" w:hAnsi="Times New Roman" w:cs="Times New Roman"/>
          <w:sz w:val="28"/>
          <w:szCs w:val="28"/>
          <w:lang w:val="ro-MD"/>
        </w:rPr>
      </w:pPr>
      <w:r w:rsidRPr="000B141A">
        <w:rPr>
          <w:rFonts w:ascii="Times New Roman" w:hAnsi="Times New Roman" w:cs="Times New Roman"/>
          <w:sz w:val="28"/>
          <w:szCs w:val="28"/>
          <w:lang w:val="ro-MD"/>
        </w:rPr>
        <w:t>”</w:t>
      </w:r>
    </w:p>
    <w:p w14:paraId="4812BDBE" w14:textId="7188EA06" w:rsidR="00CE47CE" w:rsidRPr="000B141A" w:rsidRDefault="002D381D"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b/>
          <w:sz w:val="28"/>
          <w:szCs w:val="28"/>
          <w:shd w:val="clear" w:color="auto" w:fill="FFFFFF"/>
          <w:lang w:val="ro-MD"/>
        </w:rPr>
        <w:t>1.</w:t>
      </w:r>
      <w:r w:rsidR="00F94E5E"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.3.1</w:t>
      </w:r>
      <w:r w:rsidR="00904D3F" w:rsidRPr="000B141A">
        <w:rPr>
          <w:rFonts w:ascii="Times New Roman" w:hAnsi="Times New Roman" w:cs="Times New Roman"/>
          <w:b/>
          <w:sz w:val="28"/>
          <w:szCs w:val="28"/>
          <w:shd w:val="clear" w:color="auto" w:fill="FFFFFF"/>
          <w:lang w:val="ro-MD"/>
        </w:rPr>
        <w:t>7</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b/>
          <w:sz w:val="28"/>
          <w:szCs w:val="28"/>
          <w:shd w:val="clear" w:color="auto" w:fill="FFFFFF"/>
          <w:lang w:val="ro-MD"/>
        </w:rPr>
        <w:t xml:space="preserve"> </w:t>
      </w:r>
      <w:r w:rsidR="00001A74" w:rsidRPr="000B141A">
        <w:rPr>
          <w:rFonts w:ascii="Times New Roman" w:hAnsi="Times New Roman" w:cs="Times New Roman"/>
          <w:sz w:val="28"/>
          <w:szCs w:val="28"/>
          <w:shd w:val="clear" w:color="auto" w:fill="FFFFFF"/>
          <w:lang w:val="ro-MD"/>
        </w:rPr>
        <w:t>s</w:t>
      </w:r>
      <w:r w:rsidR="00CE47CE" w:rsidRPr="000B141A">
        <w:rPr>
          <w:rFonts w:ascii="Times New Roman" w:eastAsia="Times New Roman" w:hAnsi="Times New Roman" w:cs="Times New Roman"/>
          <w:bCs/>
          <w:sz w:val="28"/>
          <w:szCs w:val="28"/>
          <w:lang w:val="ro-MD"/>
        </w:rPr>
        <w:t>e</w:t>
      </w:r>
      <w:r w:rsidR="00BE1E32" w:rsidRPr="000B141A">
        <w:rPr>
          <w:rFonts w:ascii="Times New Roman" w:eastAsia="Times New Roman" w:hAnsi="Times New Roman" w:cs="Times New Roman"/>
          <w:bCs/>
          <w:sz w:val="28"/>
          <w:szCs w:val="28"/>
          <w:lang w:val="ro-MD"/>
        </w:rPr>
        <w:t xml:space="preserve"> </w:t>
      </w:r>
      <w:r w:rsidR="00CE47CE" w:rsidRPr="000B141A">
        <w:rPr>
          <w:rFonts w:ascii="Times New Roman" w:eastAsia="Times New Roman" w:hAnsi="Times New Roman" w:cs="Times New Roman"/>
          <w:bCs/>
          <w:sz w:val="28"/>
          <w:szCs w:val="28"/>
          <w:lang w:val="ro-MD"/>
        </w:rPr>
        <w:t>completează</w:t>
      </w:r>
      <w:r w:rsidR="00BE1E32" w:rsidRPr="000B141A">
        <w:rPr>
          <w:rFonts w:ascii="Times New Roman" w:eastAsia="Times New Roman" w:hAnsi="Times New Roman" w:cs="Times New Roman"/>
          <w:bCs/>
          <w:sz w:val="28"/>
          <w:szCs w:val="28"/>
          <w:lang w:val="ro-MD"/>
        </w:rPr>
        <w:t xml:space="preserve"> </w:t>
      </w:r>
      <w:r w:rsidR="00CE47CE" w:rsidRPr="000B141A">
        <w:rPr>
          <w:rFonts w:ascii="Times New Roman" w:eastAsia="Times New Roman" w:hAnsi="Times New Roman" w:cs="Times New Roman"/>
          <w:bCs/>
          <w:sz w:val="28"/>
          <w:szCs w:val="28"/>
          <w:lang w:val="ro-MD"/>
        </w:rPr>
        <w:t>cu</w:t>
      </w:r>
      <w:r w:rsidR="00BE1E32" w:rsidRPr="000B141A">
        <w:rPr>
          <w:rFonts w:ascii="Times New Roman" w:eastAsia="Times New Roman" w:hAnsi="Times New Roman" w:cs="Times New Roman"/>
          <w:bCs/>
          <w:sz w:val="28"/>
          <w:szCs w:val="28"/>
          <w:lang w:val="ro-MD"/>
        </w:rPr>
        <w:t xml:space="preserve"> </w:t>
      </w:r>
      <w:r w:rsidR="00001A74" w:rsidRPr="000B141A">
        <w:rPr>
          <w:rFonts w:ascii="Times New Roman" w:eastAsia="Times New Roman" w:hAnsi="Times New Roman" w:cs="Times New Roman"/>
          <w:bCs/>
          <w:sz w:val="28"/>
          <w:szCs w:val="28"/>
          <w:lang w:val="ro-MD"/>
        </w:rPr>
        <w:t>su</w:t>
      </w:r>
      <w:r w:rsidR="00CE47CE" w:rsidRPr="000B141A">
        <w:rPr>
          <w:rFonts w:ascii="Times New Roman" w:eastAsia="Times New Roman" w:hAnsi="Times New Roman" w:cs="Times New Roman"/>
          <w:bCs/>
          <w:sz w:val="28"/>
          <w:szCs w:val="28"/>
          <w:lang w:val="ro-MD"/>
        </w:rPr>
        <w:t>pct</w:t>
      </w:r>
      <w:r w:rsidR="003026C3" w:rsidRPr="000B141A">
        <w:rPr>
          <w:rFonts w:ascii="Times New Roman" w:eastAsia="Times New Roman" w:hAnsi="Times New Roman" w:cs="Times New Roman"/>
          <w:bCs/>
          <w:sz w:val="28"/>
          <w:szCs w:val="28"/>
          <w:lang w:val="ro-MD"/>
        </w:rPr>
        <w:t>.</w:t>
      </w:r>
      <w:r w:rsidR="00BE1E32" w:rsidRPr="000B141A">
        <w:rPr>
          <w:rFonts w:ascii="Times New Roman" w:eastAsia="Times New Roman" w:hAnsi="Times New Roman" w:cs="Times New Roman"/>
          <w:bCs/>
          <w:sz w:val="28"/>
          <w:szCs w:val="28"/>
          <w:lang w:val="ro-MD"/>
        </w:rPr>
        <w:t xml:space="preserve"> </w:t>
      </w:r>
      <w:r w:rsidR="00CE47CE" w:rsidRPr="000B141A">
        <w:rPr>
          <w:rFonts w:ascii="Times New Roman" w:eastAsia="Times New Roman" w:hAnsi="Times New Roman" w:cs="Times New Roman"/>
          <w:bCs/>
          <w:sz w:val="28"/>
          <w:szCs w:val="28"/>
          <w:lang w:val="ro-MD"/>
        </w:rPr>
        <w:t>3.1</w:t>
      </w:r>
      <w:r w:rsidR="0091776F" w:rsidRPr="000B141A">
        <w:rPr>
          <w:rFonts w:ascii="Times New Roman" w:eastAsia="Times New Roman" w:hAnsi="Times New Roman" w:cs="Times New Roman"/>
          <w:bCs/>
          <w:sz w:val="28"/>
          <w:szCs w:val="28"/>
          <w:lang w:val="ro-MD"/>
        </w:rPr>
        <w:t>7</w:t>
      </w:r>
      <w:r w:rsidR="001A44EB" w:rsidRPr="000B141A">
        <w:rPr>
          <w:rFonts w:ascii="Times New Roman" w:eastAsia="Times New Roman" w:hAnsi="Times New Roman" w:cs="Times New Roman"/>
          <w:bCs/>
          <w:sz w:val="28"/>
          <w:szCs w:val="28"/>
          <w:lang w:val="ro-MD"/>
        </w:rPr>
        <w:t>.</w:t>
      </w:r>
      <w:r w:rsidR="00BE1E32" w:rsidRPr="000B141A">
        <w:rPr>
          <w:rFonts w:ascii="Times New Roman" w:eastAsia="Times New Roman" w:hAnsi="Times New Roman" w:cs="Times New Roman"/>
          <w:bCs/>
          <w:sz w:val="28"/>
          <w:szCs w:val="28"/>
          <w:lang w:val="ro-MD"/>
        </w:rPr>
        <w:t xml:space="preserve"> </w:t>
      </w:r>
      <w:r w:rsidR="00CE47CE" w:rsidRPr="000B141A">
        <w:rPr>
          <w:rFonts w:ascii="Times New Roman" w:eastAsia="Times New Roman" w:hAnsi="Times New Roman" w:cs="Times New Roman"/>
          <w:bCs/>
          <w:sz w:val="28"/>
          <w:szCs w:val="28"/>
          <w:lang w:val="ro-MD"/>
        </w:rPr>
        <w:t>cu</w:t>
      </w:r>
      <w:r w:rsidR="00BE1E32" w:rsidRPr="000B141A">
        <w:rPr>
          <w:rFonts w:ascii="Times New Roman" w:eastAsia="Times New Roman" w:hAnsi="Times New Roman" w:cs="Times New Roman"/>
          <w:bCs/>
          <w:sz w:val="28"/>
          <w:szCs w:val="28"/>
          <w:lang w:val="ro-MD"/>
        </w:rPr>
        <w:t xml:space="preserve"> </w:t>
      </w:r>
      <w:r w:rsidR="00CE47CE" w:rsidRPr="000B141A">
        <w:rPr>
          <w:rFonts w:ascii="Times New Roman" w:eastAsia="Times New Roman" w:hAnsi="Times New Roman" w:cs="Times New Roman"/>
          <w:bCs/>
          <w:sz w:val="28"/>
          <w:szCs w:val="28"/>
          <w:lang w:val="ro-MD"/>
        </w:rPr>
        <w:t>următorul</w:t>
      </w:r>
      <w:r w:rsidR="00BE1E32" w:rsidRPr="000B141A">
        <w:rPr>
          <w:rFonts w:ascii="Times New Roman" w:eastAsia="Times New Roman" w:hAnsi="Times New Roman" w:cs="Times New Roman"/>
          <w:bCs/>
          <w:sz w:val="28"/>
          <w:szCs w:val="28"/>
          <w:lang w:val="ro-MD"/>
        </w:rPr>
        <w:t xml:space="preserve"> </w:t>
      </w:r>
      <w:r w:rsidR="003645B1" w:rsidRPr="000B141A">
        <w:rPr>
          <w:rFonts w:ascii="Times New Roman" w:eastAsia="Times New Roman" w:hAnsi="Times New Roman" w:cs="Times New Roman"/>
          <w:bCs/>
          <w:sz w:val="28"/>
          <w:szCs w:val="28"/>
          <w:lang w:val="ro-MD"/>
        </w:rPr>
        <w:t>cuprins</w:t>
      </w:r>
      <w:r w:rsidR="00CE47CE" w:rsidRPr="000B141A">
        <w:rPr>
          <w:rFonts w:ascii="Times New Roman" w:eastAsia="Times New Roman" w:hAnsi="Times New Roman" w:cs="Times New Roman"/>
          <w:bCs/>
          <w:sz w:val="28"/>
          <w:szCs w:val="28"/>
          <w:lang w:val="ro-MD"/>
        </w:rPr>
        <w:t>:</w:t>
      </w:r>
    </w:p>
    <w:p w14:paraId="12060A2D" w14:textId="2FD49A71" w:rsidR="00CE47CE" w:rsidRPr="000B141A" w:rsidRDefault="00CE47CE" w:rsidP="007C186A">
      <w:pPr>
        <w:pStyle w:val="oj-doc-ti"/>
        <w:shd w:val="clear" w:color="auto" w:fill="FFFFFF"/>
        <w:tabs>
          <w:tab w:val="left" w:pos="1418"/>
          <w:tab w:val="left" w:pos="1560"/>
        </w:tabs>
        <w:spacing w:before="0" w:beforeAutospacing="0" w:after="0" w:afterAutospacing="0" w:line="276" w:lineRule="auto"/>
        <w:ind w:firstLine="709"/>
        <w:contextualSpacing/>
        <w:jc w:val="both"/>
        <w:rPr>
          <w:sz w:val="28"/>
          <w:szCs w:val="28"/>
          <w:shd w:val="clear" w:color="auto" w:fill="FFFFFF"/>
          <w:lang w:val="ro-MD"/>
        </w:rPr>
      </w:pPr>
      <w:r w:rsidRPr="000B141A">
        <w:rPr>
          <w:sz w:val="28"/>
          <w:szCs w:val="28"/>
          <w:lang w:val="ro-MD"/>
        </w:rPr>
        <w:t>„</w:t>
      </w:r>
      <w:r w:rsidRPr="000B141A">
        <w:rPr>
          <w:sz w:val="28"/>
          <w:szCs w:val="28"/>
          <w:shd w:val="clear" w:color="auto" w:fill="FFFFFF"/>
          <w:lang w:val="ro-MD"/>
        </w:rPr>
        <w:t>3.1</w:t>
      </w:r>
      <w:r w:rsidR="003D3761" w:rsidRPr="000B141A">
        <w:rPr>
          <w:sz w:val="28"/>
          <w:szCs w:val="28"/>
          <w:shd w:val="clear" w:color="auto" w:fill="FFFFFF"/>
          <w:lang w:val="ro-MD"/>
        </w:rPr>
        <w:t>7</w:t>
      </w:r>
      <w:r w:rsidRPr="000B141A">
        <w:rPr>
          <w:sz w:val="28"/>
          <w:szCs w:val="28"/>
          <w:shd w:val="clear" w:color="auto" w:fill="FFFFFF"/>
          <w:lang w:val="ro-MD"/>
        </w:rPr>
        <w:t>.</w:t>
      </w:r>
      <w:r w:rsidR="00BE1E32" w:rsidRPr="000B141A">
        <w:rPr>
          <w:bCs/>
          <w:sz w:val="28"/>
          <w:szCs w:val="28"/>
          <w:lang w:val="ro-MD"/>
        </w:rPr>
        <w:t xml:space="preserve"> </w:t>
      </w:r>
      <w:r w:rsidR="00DF5B79" w:rsidRPr="000B141A">
        <w:rPr>
          <w:bCs/>
          <w:sz w:val="28"/>
          <w:szCs w:val="28"/>
          <w:lang w:val="ro-MD"/>
        </w:rPr>
        <w:t>Cerințele</w:t>
      </w:r>
      <w:r w:rsidR="00BE1E32" w:rsidRPr="000B141A">
        <w:rPr>
          <w:bCs/>
          <w:sz w:val="28"/>
          <w:szCs w:val="28"/>
          <w:lang w:val="ro-MD"/>
        </w:rPr>
        <w:t xml:space="preserve"> </w:t>
      </w:r>
      <w:r w:rsidR="00DF5B79" w:rsidRPr="000B141A">
        <w:rPr>
          <w:bCs/>
          <w:sz w:val="28"/>
          <w:szCs w:val="28"/>
          <w:lang w:val="ro-MD"/>
        </w:rPr>
        <w:t>referitoare</w:t>
      </w:r>
      <w:r w:rsidR="00BE1E32" w:rsidRPr="000B141A">
        <w:rPr>
          <w:bCs/>
          <w:sz w:val="28"/>
          <w:szCs w:val="28"/>
          <w:lang w:val="ro-MD"/>
        </w:rPr>
        <w:t xml:space="preserve"> </w:t>
      </w:r>
      <w:r w:rsidR="00DF5B79" w:rsidRPr="000B141A">
        <w:rPr>
          <w:bCs/>
          <w:sz w:val="28"/>
          <w:szCs w:val="28"/>
          <w:lang w:val="ro-MD"/>
        </w:rPr>
        <w:t>la</w:t>
      </w:r>
      <w:r w:rsidR="00BE1E32" w:rsidRPr="000B141A">
        <w:rPr>
          <w:bCs/>
          <w:sz w:val="28"/>
          <w:szCs w:val="28"/>
          <w:lang w:val="ro-MD"/>
        </w:rPr>
        <w:t xml:space="preserve"> </w:t>
      </w:r>
      <w:r w:rsidR="00DF5B79" w:rsidRPr="000B141A">
        <w:rPr>
          <w:bCs/>
          <w:sz w:val="28"/>
          <w:szCs w:val="28"/>
          <w:lang w:val="ro-MD"/>
        </w:rPr>
        <w:t>introducerea</w:t>
      </w:r>
      <w:r w:rsidR="00BE1E32" w:rsidRPr="000B141A">
        <w:rPr>
          <w:bCs/>
          <w:sz w:val="28"/>
          <w:szCs w:val="28"/>
          <w:lang w:val="ro-MD"/>
        </w:rPr>
        <w:t xml:space="preserve"> </w:t>
      </w:r>
      <w:r w:rsidR="00DF5B79" w:rsidRPr="000B141A">
        <w:rPr>
          <w:bCs/>
          <w:sz w:val="28"/>
          <w:szCs w:val="28"/>
          <w:lang w:val="ro-MD"/>
        </w:rPr>
        <w:t>pe</w:t>
      </w:r>
      <w:r w:rsidR="00BE1E32" w:rsidRPr="000B141A">
        <w:rPr>
          <w:bCs/>
          <w:sz w:val="28"/>
          <w:szCs w:val="28"/>
          <w:lang w:val="ro-MD"/>
        </w:rPr>
        <w:t xml:space="preserve"> </w:t>
      </w:r>
      <w:r w:rsidR="00DF5B79" w:rsidRPr="000B141A">
        <w:rPr>
          <w:bCs/>
          <w:sz w:val="28"/>
          <w:szCs w:val="28"/>
          <w:lang w:val="ro-MD"/>
        </w:rPr>
        <w:t>teritoriul</w:t>
      </w:r>
      <w:r w:rsidR="00BE1E32" w:rsidRPr="000B141A">
        <w:rPr>
          <w:bCs/>
          <w:sz w:val="28"/>
          <w:szCs w:val="28"/>
          <w:lang w:val="ro-MD"/>
        </w:rPr>
        <w:t xml:space="preserve"> </w:t>
      </w:r>
      <w:r w:rsidR="00DF5B79" w:rsidRPr="000B141A">
        <w:rPr>
          <w:bCs/>
          <w:sz w:val="28"/>
          <w:szCs w:val="28"/>
          <w:lang w:val="ro-MD"/>
        </w:rPr>
        <w:t>Republicii</w:t>
      </w:r>
      <w:r w:rsidR="00BE1E32" w:rsidRPr="000B141A">
        <w:rPr>
          <w:bCs/>
          <w:sz w:val="28"/>
          <w:szCs w:val="28"/>
          <w:lang w:val="ro-MD"/>
        </w:rPr>
        <w:t xml:space="preserve"> </w:t>
      </w:r>
      <w:r w:rsidR="00DF5B79" w:rsidRPr="000B141A">
        <w:rPr>
          <w:bCs/>
          <w:sz w:val="28"/>
          <w:szCs w:val="28"/>
          <w:lang w:val="ro-MD"/>
        </w:rPr>
        <w:t>Moldova</w:t>
      </w:r>
      <w:r w:rsidR="00BE1E32" w:rsidRPr="000B141A">
        <w:rPr>
          <w:bCs/>
          <w:sz w:val="28"/>
          <w:szCs w:val="28"/>
          <w:lang w:val="ro-MD"/>
        </w:rPr>
        <w:t xml:space="preserve"> </w:t>
      </w:r>
      <w:r w:rsidR="00DF5B79" w:rsidRPr="000B141A">
        <w:rPr>
          <w:bCs/>
          <w:sz w:val="28"/>
          <w:szCs w:val="28"/>
          <w:lang w:val="ro-MD"/>
        </w:rPr>
        <w:t>a</w:t>
      </w:r>
      <w:r w:rsidR="00BE1E32" w:rsidRPr="000B141A">
        <w:rPr>
          <w:bCs/>
          <w:sz w:val="28"/>
          <w:szCs w:val="28"/>
          <w:lang w:val="ro-MD"/>
        </w:rPr>
        <w:t xml:space="preserve"> </w:t>
      </w:r>
      <w:r w:rsidR="00DF5B79" w:rsidRPr="000B141A">
        <w:rPr>
          <w:bCs/>
          <w:sz w:val="28"/>
          <w:szCs w:val="28"/>
          <w:lang w:val="ro-MD"/>
        </w:rPr>
        <w:t>plantelor</w:t>
      </w:r>
      <w:r w:rsidR="00BE1E32" w:rsidRPr="000B141A">
        <w:rPr>
          <w:bCs/>
          <w:sz w:val="28"/>
          <w:szCs w:val="28"/>
          <w:lang w:val="ro-MD"/>
        </w:rPr>
        <w:t xml:space="preserve"> </w:t>
      </w:r>
      <w:r w:rsidR="00DF5B79" w:rsidRPr="000B141A">
        <w:rPr>
          <w:bCs/>
          <w:sz w:val="28"/>
          <w:szCs w:val="28"/>
          <w:lang w:val="ro-MD"/>
        </w:rPr>
        <w:t>cu</w:t>
      </w:r>
      <w:r w:rsidR="00BE1E32" w:rsidRPr="000B141A">
        <w:rPr>
          <w:bCs/>
          <w:sz w:val="28"/>
          <w:szCs w:val="28"/>
          <w:lang w:val="ro-MD"/>
        </w:rPr>
        <w:t xml:space="preserve"> </w:t>
      </w:r>
      <w:r w:rsidR="00DF5B79" w:rsidRPr="000B141A">
        <w:rPr>
          <w:bCs/>
          <w:sz w:val="28"/>
          <w:szCs w:val="28"/>
          <w:lang w:val="ro-MD"/>
        </w:rPr>
        <w:t>creștere</w:t>
      </w:r>
      <w:r w:rsidR="00BE1E32" w:rsidRPr="000B141A">
        <w:rPr>
          <w:bCs/>
          <w:sz w:val="28"/>
          <w:szCs w:val="28"/>
          <w:lang w:val="ro-MD"/>
        </w:rPr>
        <w:t xml:space="preserve"> </w:t>
      </w:r>
      <w:r w:rsidR="00DF5B79" w:rsidRPr="000B141A">
        <w:rPr>
          <w:bCs/>
          <w:sz w:val="28"/>
          <w:szCs w:val="28"/>
          <w:lang w:val="ro-MD"/>
        </w:rPr>
        <w:t>inhibată</w:t>
      </w:r>
      <w:r w:rsidR="00BE1E32" w:rsidRPr="000B141A">
        <w:rPr>
          <w:bCs/>
          <w:sz w:val="28"/>
          <w:szCs w:val="28"/>
          <w:lang w:val="ro-MD"/>
        </w:rPr>
        <w:t xml:space="preserve"> </w:t>
      </w:r>
      <w:r w:rsidR="00DF5B79" w:rsidRPr="000B141A">
        <w:rPr>
          <w:bCs/>
          <w:sz w:val="28"/>
          <w:szCs w:val="28"/>
          <w:lang w:val="ro-MD"/>
        </w:rPr>
        <w:t>natural</w:t>
      </w:r>
      <w:r w:rsidR="00BE1E32" w:rsidRPr="000B141A">
        <w:rPr>
          <w:bCs/>
          <w:sz w:val="28"/>
          <w:szCs w:val="28"/>
          <w:lang w:val="ro-MD"/>
        </w:rPr>
        <w:t xml:space="preserve"> </w:t>
      </w:r>
      <w:r w:rsidR="00DF5B79" w:rsidRPr="000B141A">
        <w:rPr>
          <w:bCs/>
          <w:sz w:val="28"/>
          <w:szCs w:val="28"/>
          <w:lang w:val="ro-MD"/>
        </w:rPr>
        <w:t>sau</w:t>
      </w:r>
      <w:r w:rsidR="00BE1E32" w:rsidRPr="000B141A">
        <w:rPr>
          <w:bCs/>
          <w:sz w:val="28"/>
          <w:szCs w:val="28"/>
          <w:lang w:val="ro-MD"/>
        </w:rPr>
        <w:t xml:space="preserve"> </w:t>
      </w:r>
      <w:r w:rsidR="00DF5B79" w:rsidRPr="000B141A">
        <w:rPr>
          <w:bCs/>
          <w:sz w:val="28"/>
          <w:szCs w:val="28"/>
          <w:lang w:val="ro-MD"/>
        </w:rPr>
        <w:t>artificial</w:t>
      </w:r>
      <w:r w:rsidR="00BE1E32" w:rsidRPr="000B141A">
        <w:rPr>
          <w:bCs/>
          <w:sz w:val="28"/>
          <w:szCs w:val="28"/>
          <w:lang w:val="ro-MD"/>
        </w:rPr>
        <w:t xml:space="preserve"> </w:t>
      </w:r>
      <w:r w:rsidR="00DF5B79" w:rsidRPr="000B141A">
        <w:rPr>
          <w:bCs/>
          <w:sz w:val="28"/>
          <w:szCs w:val="28"/>
          <w:lang w:val="ro-MD"/>
        </w:rPr>
        <w:t>destinate</w:t>
      </w:r>
      <w:r w:rsidR="00BE1E32" w:rsidRPr="000B141A">
        <w:rPr>
          <w:bCs/>
          <w:sz w:val="28"/>
          <w:szCs w:val="28"/>
          <w:lang w:val="ro-MD"/>
        </w:rPr>
        <w:t xml:space="preserve"> </w:t>
      </w:r>
      <w:r w:rsidR="00DF5B79" w:rsidRPr="000B141A">
        <w:rPr>
          <w:bCs/>
          <w:sz w:val="28"/>
          <w:szCs w:val="28"/>
          <w:lang w:val="ro-MD"/>
        </w:rPr>
        <w:t>plantării</w:t>
      </w:r>
      <w:r w:rsidR="00BE1E32" w:rsidRPr="000B141A">
        <w:rPr>
          <w:bCs/>
          <w:sz w:val="28"/>
          <w:szCs w:val="28"/>
          <w:lang w:val="ro-MD"/>
        </w:rPr>
        <w:t xml:space="preserve"> </w:t>
      </w:r>
      <w:r w:rsidR="00DF5B79" w:rsidRPr="000B141A">
        <w:rPr>
          <w:bCs/>
          <w:sz w:val="28"/>
          <w:szCs w:val="28"/>
          <w:lang w:val="ro-MD"/>
        </w:rPr>
        <w:t>de</w:t>
      </w:r>
      <w:r w:rsidR="00BE1E32" w:rsidRPr="000B141A">
        <w:rPr>
          <w:bCs/>
          <w:sz w:val="28"/>
          <w:szCs w:val="28"/>
          <w:lang w:val="ro-MD"/>
        </w:rPr>
        <w:t xml:space="preserve"> </w:t>
      </w:r>
      <w:r w:rsidR="00DF5B79" w:rsidRPr="000B141A">
        <w:rPr>
          <w:rStyle w:val="oj-italic"/>
          <w:rFonts w:eastAsiaTheme="majorEastAsia"/>
          <w:bCs/>
          <w:i/>
          <w:iCs/>
          <w:sz w:val="28"/>
          <w:szCs w:val="28"/>
          <w:lang w:val="ro-MD"/>
        </w:rPr>
        <w:t>Chamaecyparis</w:t>
      </w:r>
      <w:r w:rsidR="00BE1E32" w:rsidRPr="000B141A">
        <w:rPr>
          <w:bCs/>
          <w:sz w:val="28"/>
          <w:szCs w:val="28"/>
          <w:lang w:val="ro-MD"/>
        </w:rPr>
        <w:t xml:space="preserve"> </w:t>
      </w:r>
      <w:r w:rsidR="00DF5B79" w:rsidRPr="000B141A">
        <w:rPr>
          <w:bCs/>
          <w:sz w:val="28"/>
          <w:szCs w:val="28"/>
          <w:lang w:val="ro-MD"/>
        </w:rPr>
        <w:t>Spach,</w:t>
      </w:r>
      <w:r w:rsidR="00BE1E32" w:rsidRPr="000B141A">
        <w:rPr>
          <w:bCs/>
          <w:sz w:val="28"/>
          <w:szCs w:val="28"/>
          <w:lang w:val="ro-MD"/>
        </w:rPr>
        <w:t xml:space="preserve"> </w:t>
      </w:r>
      <w:r w:rsidR="00DF5B79" w:rsidRPr="000B141A">
        <w:rPr>
          <w:rStyle w:val="oj-italic"/>
          <w:rFonts w:eastAsiaTheme="majorEastAsia"/>
          <w:bCs/>
          <w:i/>
          <w:iCs/>
          <w:sz w:val="28"/>
          <w:szCs w:val="28"/>
          <w:lang w:val="ro-MD"/>
        </w:rPr>
        <w:t>Juniperus</w:t>
      </w:r>
      <w:r w:rsidR="00BE1E32" w:rsidRPr="000B141A">
        <w:rPr>
          <w:bCs/>
          <w:sz w:val="28"/>
          <w:szCs w:val="28"/>
          <w:lang w:val="ro-MD"/>
        </w:rPr>
        <w:t xml:space="preserve"> </w:t>
      </w:r>
      <w:r w:rsidR="00DF5B79" w:rsidRPr="000B141A">
        <w:rPr>
          <w:bCs/>
          <w:sz w:val="28"/>
          <w:szCs w:val="28"/>
          <w:lang w:val="ro-MD"/>
        </w:rPr>
        <w:t>L.</w:t>
      </w:r>
      <w:r w:rsidR="00BE1E32" w:rsidRPr="000B141A">
        <w:rPr>
          <w:bCs/>
          <w:sz w:val="28"/>
          <w:szCs w:val="28"/>
          <w:lang w:val="ro-MD"/>
        </w:rPr>
        <w:t xml:space="preserve"> </w:t>
      </w:r>
      <w:r w:rsidR="00DF5B79" w:rsidRPr="000B141A">
        <w:rPr>
          <w:bCs/>
          <w:sz w:val="28"/>
          <w:szCs w:val="28"/>
          <w:lang w:val="ro-MD"/>
        </w:rPr>
        <w:t>și</w:t>
      </w:r>
      <w:r w:rsidR="00BE1E32" w:rsidRPr="000B141A">
        <w:rPr>
          <w:bCs/>
          <w:sz w:val="28"/>
          <w:szCs w:val="28"/>
          <w:lang w:val="ro-MD"/>
        </w:rPr>
        <w:t xml:space="preserve"> </w:t>
      </w:r>
      <w:r w:rsidR="00DF5B79" w:rsidRPr="000B141A">
        <w:rPr>
          <w:bCs/>
          <w:sz w:val="28"/>
          <w:szCs w:val="28"/>
          <w:lang w:val="ro-MD"/>
        </w:rPr>
        <w:t>de</w:t>
      </w:r>
      <w:r w:rsidR="00BE1E32" w:rsidRPr="000B141A">
        <w:rPr>
          <w:bCs/>
          <w:sz w:val="28"/>
          <w:szCs w:val="28"/>
          <w:lang w:val="ro-MD"/>
        </w:rPr>
        <w:t xml:space="preserve"> </w:t>
      </w:r>
      <w:r w:rsidR="00DF5B79" w:rsidRPr="000B141A">
        <w:rPr>
          <w:bCs/>
          <w:sz w:val="28"/>
          <w:szCs w:val="28"/>
          <w:lang w:val="ro-MD"/>
        </w:rPr>
        <w:t>anumite</w:t>
      </w:r>
      <w:r w:rsidR="00BE1E32" w:rsidRPr="000B141A">
        <w:rPr>
          <w:bCs/>
          <w:sz w:val="28"/>
          <w:szCs w:val="28"/>
          <w:lang w:val="ro-MD"/>
        </w:rPr>
        <w:t xml:space="preserve"> </w:t>
      </w:r>
      <w:r w:rsidR="00DF5B79" w:rsidRPr="000B141A">
        <w:rPr>
          <w:bCs/>
          <w:sz w:val="28"/>
          <w:szCs w:val="28"/>
          <w:lang w:val="ro-MD"/>
        </w:rPr>
        <w:t>soiuri</w:t>
      </w:r>
      <w:r w:rsidR="00BE1E32" w:rsidRPr="000B141A">
        <w:rPr>
          <w:bCs/>
          <w:sz w:val="28"/>
          <w:szCs w:val="28"/>
          <w:lang w:val="ro-MD"/>
        </w:rPr>
        <w:t xml:space="preserve"> </w:t>
      </w:r>
      <w:r w:rsidR="00DF5B79" w:rsidRPr="000B141A">
        <w:rPr>
          <w:bCs/>
          <w:sz w:val="28"/>
          <w:szCs w:val="28"/>
          <w:lang w:val="ro-MD"/>
        </w:rPr>
        <w:t>de</w:t>
      </w:r>
      <w:r w:rsidR="00BE1E32" w:rsidRPr="000B141A">
        <w:rPr>
          <w:bCs/>
          <w:sz w:val="28"/>
          <w:szCs w:val="28"/>
          <w:lang w:val="ro-MD"/>
        </w:rPr>
        <w:t xml:space="preserve"> </w:t>
      </w:r>
      <w:r w:rsidR="00DF5B79" w:rsidRPr="000B141A">
        <w:rPr>
          <w:rStyle w:val="oj-italic"/>
          <w:rFonts w:eastAsiaTheme="majorEastAsia"/>
          <w:bCs/>
          <w:i/>
          <w:iCs/>
          <w:sz w:val="28"/>
          <w:szCs w:val="28"/>
          <w:lang w:val="ro-MD"/>
        </w:rPr>
        <w:t>Pinus</w:t>
      </w:r>
      <w:r w:rsidR="00BE1E32" w:rsidRPr="000B141A">
        <w:rPr>
          <w:bCs/>
          <w:sz w:val="28"/>
          <w:szCs w:val="28"/>
          <w:lang w:val="ro-MD"/>
        </w:rPr>
        <w:t xml:space="preserve"> </w:t>
      </w:r>
      <w:r w:rsidR="00DF5B79" w:rsidRPr="000B141A">
        <w:rPr>
          <w:bCs/>
          <w:sz w:val="28"/>
          <w:szCs w:val="28"/>
          <w:lang w:val="ro-MD"/>
        </w:rPr>
        <w:t>L.,</w:t>
      </w:r>
      <w:r w:rsidR="00BE1E32" w:rsidRPr="000B141A">
        <w:rPr>
          <w:bCs/>
          <w:sz w:val="28"/>
          <w:szCs w:val="28"/>
          <w:lang w:val="ro-MD"/>
        </w:rPr>
        <w:t xml:space="preserve"> </w:t>
      </w:r>
      <w:r w:rsidR="00DF5B79" w:rsidRPr="000B141A">
        <w:rPr>
          <w:bCs/>
          <w:sz w:val="28"/>
          <w:szCs w:val="28"/>
          <w:lang w:val="ro-MD"/>
        </w:rPr>
        <w:t>originare</w:t>
      </w:r>
      <w:r w:rsidR="00BE1E32" w:rsidRPr="000B141A">
        <w:rPr>
          <w:bCs/>
          <w:sz w:val="28"/>
          <w:szCs w:val="28"/>
          <w:lang w:val="ro-MD"/>
        </w:rPr>
        <w:t xml:space="preserve"> </w:t>
      </w:r>
      <w:r w:rsidR="00DF5B79" w:rsidRPr="000B141A">
        <w:rPr>
          <w:bCs/>
          <w:sz w:val="28"/>
          <w:szCs w:val="28"/>
          <w:lang w:val="ro-MD"/>
        </w:rPr>
        <w:t>din</w:t>
      </w:r>
      <w:r w:rsidR="00BE1E32" w:rsidRPr="000B141A">
        <w:rPr>
          <w:bCs/>
          <w:sz w:val="28"/>
          <w:szCs w:val="28"/>
          <w:lang w:val="ro-MD"/>
        </w:rPr>
        <w:t xml:space="preserve"> </w:t>
      </w:r>
      <w:r w:rsidR="00DF5B79" w:rsidRPr="000B141A">
        <w:rPr>
          <w:bCs/>
          <w:sz w:val="28"/>
          <w:szCs w:val="28"/>
          <w:lang w:val="ro-MD"/>
        </w:rPr>
        <w:t>Japonia</w:t>
      </w:r>
      <w:r w:rsidRPr="000B141A">
        <w:rPr>
          <w:sz w:val="28"/>
          <w:szCs w:val="28"/>
          <w:shd w:val="clear" w:color="auto" w:fill="FFFFFF"/>
          <w:lang w:val="ro-MD"/>
        </w:rPr>
        <w:t>,</w:t>
      </w:r>
      <w:r w:rsidR="00BE1E32" w:rsidRPr="000B141A">
        <w:rPr>
          <w:sz w:val="28"/>
          <w:szCs w:val="28"/>
          <w:shd w:val="clear" w:color="auto" w:fill="FFFFFF"/>
          <w:lang w:val="ro-MD"/>
        </w:rPr>
        <w:t xml:space="preserve"> </w:t>
      </w:r>
      <w:r w:rsidRPr="000B141A">
        <w:rPr>
          <w:sz w:val="28"/>
          <w:szCs w:val="28"/>
          <w:shd w:val="clear" w:color="auto" w:fill="FFFFFF"/>
          <w:lang w:val="ro-MD"/>
        </w:rPr>
        <w:t>conform</w:t>
      </w:r>
      <w:r w:rsidR="00BE1E32" w:rsidRPr="000B141A">
        <w:rPr>
          <w:sz w:val="28"/>
          <w:szCs w:val="28"/>
          <w:shd w:val="clear" w:color="auto" w:fill="FFFFFF"/>
          <w:lang w:val="ro-MD"/>
        </w:rPr>
        <w:t xml:space="preserve"> </w:t>
      </w:r>
      <w:r w:rsidRPr="000B141A">
        <w:rPr>
          <w:sz w:val="28"/>
          <w:szCs w:val="28"/>
          <w:shd w:val="clear" w:color="auto" w:fill="FFFFFF"/>
          <w:lang w:val="ro-MD"/>
        </w:rPr>
        <w:t>anexei</w:t>
      </w:r>
      <w:r w:rsidR="00BE1E32" w:rsidRPr="000B141A">
        <w:rPr>
          <w:sz w:val="28"/>
          <w:szCs w:val="28"/>
          <w:shd w:val="clear" w:color="auto" w:fill="FFFFFF"/>
          <w:lang w:val="ro-MD"/>
        </w:rPr>
        <w:t xml:space="preserve"> </w:t>
      </w:r>
      <w:r w:rsidRPr="000B141A">
        <w:rPr>
          <w:sz w:val="28"/>
          <w:szCs w:val="28"/>
          <w:shd w:val="clear" w:color="auto" w:fill="FFFFFF"/>
          <w:lang w:val="ro-MD"/>
        </w:rPr>
        <w:t>nr.</w:t>
      </w:r>
      <w:r w:rsidR="00BE1E32" w:rsidRPr="000B141A">
        <w:rPr>
          <w:sz w:val="28"/>
          <w:szCs w:val="28"/>
          <w:shd w:val="clear" w:color="auto" w:fill="FFFFFF"/>
          <w:lang w:val="ro-MD"/>
        </w:rPr>
        <w:t xml:space="preserve"> </w:t>
      </w:r>
      <w:r w:rsidRPr="000B141A">
        <w:rPr>
          <w:sz w:val="28"/>
          <w:szCs w:val="28"/>
          <w:shd w:val="clear" w:color="auto" w:fill="FFFFFF"/>
          <w:lang w:val="ro-MD"/>
        </w:rPr>
        <w:t>1</w:t>
      </w:r>
      <w:r w:rsidR="0091776F" w:rsidRPr="000B141A">
        <w:rPr>
          <w:sz w:val="28"/>
          <w:szCs w:val="28"/>
          <w:shd w:val="clear" w:color="auto" w:fill="FFFFFF"/>
          <w:lang w:val="ro-MD"/>
        </w:rPr>
        <w:t>7</w:t>
      </w:r>
      <w:r w:rsidRPr="000B141A">
        <w:rPr>
          <w:sz w:val="28"/>
          <w:szCs w:val="28"/>
          <w:shd w:val="clear" w:color="auto" w:fill="FFFFFF"/>
          <w:lang w:val="ro-MD"/>
        </w:rPr>
        <w:t>;</w:t>
      </w:r>
      <w:r w:rsidR="00D70AD8" w:rsidRPr="000B141A">
        <w:rPr>
          <w:sz w:val="28"/>
          <w:szCs w:val="28"/>
          <w:shd w:val="clear" w:color="auto" w:fill="FFFFFF"/>
          <w:lang w:val="ro-MD"/>
        </w:rPr>
        <w:t>”</w:t>
      </w:r>
      <w:r w:rsidRPr="000B141A">
        <w:rPr>
          <w:sz w:val="28"/>
          <w:szCs w:val="28"/>
          <w:shd w:val="clear" w:color="auto" w:fill="FFFFFF"/>
          <w:lang w:val="ro-MD"/>
        </w:rPr>
        <w:t>;</w:t>
      </w:r>
    </w:p>
    <w:p w14:paraId="0CC12642" w14:textId="66D04400" w:rsidR="00CE47CE" w:rsidRPr="000B141A" w:rsidRDefault="002D381D" w:rsidP="007C186A">
      <w:pPr>
        <w:tabs>
          <w:tab w:val="left" w:pos="1418"/>
          <w:tab w:val="left" w:pos="1560"/>
        </w:tabs>
        <w:spacing w:after="0" w:line="276" w:lineRule="auto"/>
        <w:ind w:firstLine="709"/>
        <w:jc w:val="both"/>
        <w:rPr>
          <w:rFonts w:ascii="Times New Roman" w:hAnsi="Times New Roman" w:cs="Times New Roman"/>
          <w:sz w:val="28"/>
          <w:szCs w:val="28"/>
          <w:lang w:val="ro-MD"/>
        </w:rPr>
      </w:pPr>
      <w:r w:rsidRPr="000B141A">
        <w:rPr>
          <w:rFonts w:ascii="Times New Roman" w:hAnsi="Times New Roman" w:cs="Times New Roman"/>
          <w:b/>
          <w:sz w:val="28"/>
          <w:szCs w:val="28"/>
          <w:shd w:val="clear" w:color="auto" w:fill="FFFFFF"/>
          <w:lang w:val="ro-MD"/>
        </w:rPr>
        <w:t>1.</w:t>
      </w:r>
      <w:r w:rsidR="00F94E5E"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.3.1</w:t>
      </w:r>
      <w:r w:rsidR="00904D3F" w:rsidRPr="000B141A">
        <w:rPr>
          <w:rFonts w:ascii="Times New Roman" w:hAnsi="Times New Roman" w:cs="Times New Roman"/>
          <w:b/>
          <w:sz w:val="28"/>
          <w:szCs w:val="28"/>
          <w:shd w:val="clear" w:color="auto" w:fill="FFFFFF"/>
          <w:lang w:val="ro-MD"/>
        </w:rPr>
        <w:t>8</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CE47CE" w:rsidRPr="000B141A">
        <w:rPr>
          <w:rFonts w:ascii="Times New Roman" w:hAnsi="Times New Roman" w:cs="Times New Roman"/>
          <w:sz w:val="28"/>
          <w:szCs w:val="28"/>
          <w:shd w:val="clear" w:color="auto" w:fill="FFFFFF"/>
          <w:lang w:val="ro-MD"/>
        </w:rPr>
        <w:t>Anexa</w:t>
      </w:r>
      <w:r w:rsidR="00BE1E32" w:rsidRPr="000B141A">
        <w:rPr>
          <w:rFonts w:ascii="Times New Roman" w:hAnsi="Times New Roman" w:cs="Times New Roman"/>
          <w:sz w:val="28"/>
          <w:szCs w:val="28"/>
          <w:shd w:val="clear" w:color="auto" w:fill="FFFFFF"/>
          <w:lang w:val="ro-MD"/>
        </w:rPr>
        <w:t xml:space="preserve"> </w:t>
      </w:r>
      <w:r w:rsidR="00CE47CE"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CE47CE" w:rsidRPr="000B141A">
        <w:rPr>
          <w:rFonts w:ascii="Times New Roman" w:hAnsi="Times New Roman" w:cs="Times New Roman"/>
          <w:sz w:val="28"/>
          <w:szCs w:val="28"/>
          <w:shd w:val="clear" w:color="auto" w:fill="FFFFFF"/>
          <w:lang w:val="ro-MD"/>
        </w:rPr>
        <w:t>1</w:t>
      </w:r>
      <w:r w:rsidR="00DF5B79" w:rsidRPr="000B141A">
        <w:rPr>
          <w:rFonts w:ascii="Times New Roman" w:hAnsi="Times New Roman" w:cs="Times New Roman"/>
          <w:sz w:val="28"/>
          <w:szCs w:val="28"/>
          <w:shd w:val="clear" w:color="auto" w:fill="FFFFFF"/>
          <w:lang w:val="ro-MD"/>
        </w:rPr>
        <w:t>7</w:t>
      </w:r>
      <w:r w:rsidR="00BE1E32" w:rsidRPr="000B141A">
        <w:rPr>
          <w:rFonts w:ascii="Times New Roman" w:hAnsi="Times New Roman" w:cs="Times New Roman"/>
          <w:sz w:val="28"/>
          <w:szCs w:val="28"/>
          <w:shd w:val="clear" w:color="auto" w:fill="FFFFFF"/>
          <w:lang w:val="ro-MD"/>
        </w:rPr>
        <w:t xml:space="preserve"> </w:t>
      </w:r>
      <w:r w:rsidR="00CE47CE" w:rsidRPr="000B141A">
        <w:rPr>
          <w:rFonts w:ascii="Times New Roman" w:hAnsi="Times New Roman" w:cs="Times New Roman"/>
          <w:sz w:val="28"/>
          <w:szCs w:val="28"/>
          <w:shd w:val="clear" w:color="auto" w:fill="FFFFFF"/>
          <w:lang w:val="ro-MD"/>
        </w:rPr>
        <w:t>va</w:t>
      </w:r>
      <w:r w:rsidR="00BE1E32" w:rsidRPr="000B141A">
        <w:rPr>
          <w:rFonts w:ascii="Times New Roman" w:hAnsi="Times New Roman" w:cs="Times New Roman"/>
          <w:sz w:val="28"/>
          <w:szCs w:val="28"/>
          <w:shd w:val="clear" w:color="auto" w:fill="FFFFFF"/>
          <w:lang w:val="ro-MD"/>
        </w:rPr>
        <w:t xml:space="preserve"> </w:t>
      </w:r>
      <w:r w:rsidR="00CE47CE" w:rsidRPr="000B141A">
        <w:rPr>
          <w:rFonts w:ascii="Times New Roman" w:hAnsi="Times New Roman" w:cs="Times New Roman"/>
          <w:sz w:val="28"/>
          <w:szCs w:val="28"/>
          <w:shd w:val="clear" w:color="auto" w:fill="FFFFFF"/>
          <w:lang w:val="ro-MD"/>
        </w:rPr>
        <w:t>avea</w:t>
      </w:r>
      <w:r w:rsidR="00BE1E32" w:rsidRPr="000B141A">
        <w:rPr>
          <w:rFonts w:ascii="Times New Roman" w:hAnsi="Times New Roman" w:cs="Times New Roman"/>
          <w:sz w:val="28"/>
          <w:szCs w:val="28"/>
          <w:shd w:val="clear" w:color="auto" w:fill="FFFFFF"/>
          <w:lang w:val="ro-MD"/>
        </w:rPr>
        <w:t xml:space="preserve"> </w:t>
      </w:r>
      <w:r w:rsidR="00CE47CE" w:rsidRPr="000B141A">
        <w:rPr>
          <w:rFonts w:ascii="Times New Roman" w:hAnsi="Times New Roman" w:cs="Times New Roman"/>
          <w:sz w:val="28"/>
          <w:szCs w:val="28"/>
          <w:shd w:val="clear" w:color="auto" w:fill="FFFFFF"/>
          <w:lang w:val="ro-MD"/>
        </w:rPr>
        <w:t>următorul</w:t>
      </w:r>
      <w:r w:rsidR="00BE1E32" w:rsidRPr="000B141A">
        <w:rPr>
          <w:rFonts w:ascii="Times New Roman" w:hAnsi="Times New Roman" w:cs="Times New Roman"/>
          <w:sz w:val="28"/>
          <w:szCs w:val="28"/>
          <w:shd w:val="clear" w:color="auto" w:fill="FFFFFF"/>
          <w:lang w:val="ro-MD"/>
        </w:rPr>
        <w:t xml:space="preserve"> </w:t>
      </w:r>
      <w:r w:rsidR="00CE47CE" w:rsidRPr="000B141A">
        <w:rPr>
          <w:rFonts w:ascii="Times New Roman" w:hAnsi="Times New Roman" w:cs="Times New Roman"/>
          <w:sz w:val="28"/>
          <w:szCs w:val="28"/>
          <w:shd w:val="clear" w:color="auto" w:fill="FFFFFF"/>
          <w:lang w:val="ro-MD"/>
        </w:rPr>
        <w:t>cuprins:</w:t>
      </w:r>
    </w:p>
    <w:p w14:paraId="5475B215" w14:textId="2E26C3CC" w:rsidR="00CE47CE" w:rsidRPr="000B141A" w:rsidRDefault="00CE47CE" w:rsidP="007C186A">
      <w:pPr>
        <w:shd w:val="clear" w:color="auto" w:fill="FFFFFF"/>
        <w:spacing w:line="276" w:lineRule="auto"/>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„Anexa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1</w:t>
      </w:r>
      <w:r w:rsidR="00DF5B79" w:rsidRPr="000B141A">
        <w:rPr>
          <w:rFonts w:ascii="Times New Roman" w:hAnsi="Times New Roman" w:cs="Times New Roman"/>
          <w:bCs/>
          <w:sz w:val="28"/>
          <w:szCs w:val="28"/>
          <w:lang w:val="ro-MD"/>
        </w:rPr>
        <w:t>7</w:t>
      </w:r>
    </w:p>
    <w:p w14:paraId="423DB59B" w14:textId="19E17240" w:rsidR="00CE47CE" w:rsidRPr="000B141A" w:rsidRDefault="00CE47CE" w:rsidP="007C186A">
      <w:pPr>
        <w:spacing w:line="276" w:lineRule="auto"/>
        <w:contextualSpacing/>
        <w:jc w:val="right"/>
        <w:rPr>
          <w:rFonts w:ascii="Times New Roman" w:hAnsi="Times New Roman" w:cs="Times New Roman"/>
          <w:bCs/>
          <w:sz w:val="28"/>
          <w:szCs w:val="28"/>
          <w:lang w:val="ro-MD"/>
        </w:rPr>
      </w:pPr>
      <w:r w:rsidRPr="000B141A">
        <w:rPr>
          <w:rFonts w:ascii="Times New Roman" w:eastAsia="MS Mincho" w:hAnsi="Times New Roman" w:cs="Times New Roman"/>
          <w:sz w:val="28"/>
          <w:szCs w:val="28"/>
          <w:lang w:val="ro-MD" w:eastAsia="ja-JP"/>
        </w:rPr>
        <w:t>la</w:t>
      </w:r>
      <w:r w:rsidR="00BE1E32" w:rsidRPr="000B141A">
        <w:rPr>
          <w:rFonts w:ascii="Times New Roman" w:eastAsia="MS Mincho" w:hAnsi="Times New Roman" w:cs="Times New Roman"/>
          <w:sz w:val="28"/>
          <w:szCs w:val="28"/>
          <w:lang w:val="ro-MD" w:eastAsia="ja-JP"/>
        </w:rPr>
        <w:t xml:space="preserve"> </w:t>
      </w:r>
      <w:r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aplicarea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măsurilor</w:t>
      </w:r>
      <w:r w:rsidR="00BE1E32" w:rsidRPr="000B141A">
        <w:rPr>
          <w:rFonts w:ascii="Times New Roman" w:hAnsi="Times New Roman" w:cs="Times New Roman"/>
          <w:bCs/>
          <w:sz w:val="28"/>
          <w:szCs w:val="28"/>
          <w:lang w:val="ro-MD"/>
        </w:rPr>
        <w:t xml:space="preserve"> </w:t>
      </w:r>
    </w:p>
    <w:p w14:paraId="546CDD50" w14:textId="0133AAC4" w:rsidR="00CE47CE" w:rsidRPr="000B141A" w:rsidRDefault="00CE47CE" w:rsidP="007C186A">
      <w:pPr>
        <w:spacing w:line="276" w:lineRule="auto"/>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protecție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împotriva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organismelor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dăunătoare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plantelor</w:t>
      </w:r>
    </w:p>
    <w:p w14:paraId="08D0D928" w14:textId="77777777" w:rsidR="00922B5E" w:rsidRPr="000B141A" w:rsidRDefault="00922B5E" w:rsidP="007C186A">
      <w:pPr>
        <w:spacing w:after="0" w:line="276" w:lineRule="auto"/>
        <w:ind w:firstLine="709"/>
        <w:contextualSpacing/>
        <w:jc w:val="both"/>
        <w:rPr>
          <w:rFonts w:ascii="Times New Roman" w:hAnsi="Times New Roman" w:cs="Times New Roman"/>
          <w:sz w:val="28"/>
          <w:szCs w:val="28"/>
          <w:lang w:val="ro-MD"/>
        </w:rPr>
      </w:pPr>
    </w:p>
    <w:p w14:paraId="7E4A2233" w14:textId="66AC78FF" w:rsidR="00DF5B79" w:rsidRPr="000B141A" w:rsidRDefault="00482C59" w:rsidP="007C186A">
      <w:pPr>
        <w:pStyle w:val="oj-doc-ti"/>
        <w:shd w:val="clear" w:color="auto" w:fill="FFFFFF"/>
        <w:spacing w:before="0" w:beforeAutospacing="0" w:after="0" w:afterAutospacing="0" w:line="276" w:lineRule="auto"/>
        <w:contextualSpacing/>
        <w:jc w:val="center"/>
        <w:rPr>
          <w:b/>
          <w:bCs/>
          <w:sz w:val="28"/>
          <w:szCs w:val="28"/>
          <w:lang w:val="ro-MD"/>
        </w:rPr>
      </w:pPr>
      <w:r w:rsidRPr="000B141A">
        <w:rPr>
          <w:b/>
          <w:bCs/>
          <w:sz w:val="28"/>
          <w:szCs w:val="28"/>
          <w:lang w:val="ro-MD"/>
        </w:rPr>
        <w:t>C</w:t>
      </w:r>
      <w:r w:rsidR="004804FF" w:rsidRPr="000B141A">
        <w:rPr>
          <w:b/>
          <w:bCs/>
          <w:sz w:val="28"/>
          <w:szCs w:val="28"/>
          <w:lang w:val="ro-MD"/>
        </w:rPr>
        <w:t>erințele</w:t>
      </w:r>
      <w:r w:rsidR="00BE1E32" w:rsidRPr="000B141A">
        <w:rPr>
          <w:b/>
          <w:bCs/>
          <w:sz w:val="28"/>
          <w:szCs w:val="28"/>
          <w:lang w:val="ro-MD"/>
        </w:rPr>
        <w:t xml:space="preserve"> </w:t>
      </w:r>
      <w:r w:rsidR="004804FF" w:rsidRPr="000B141A">
        <w:rPr>
          <w:b/>
          <w:bCs/>
          <w:sz w:val="28"/>
          <w:szCs w:val="28"/>
          <w:lang w:val="ro-MD"/>
        </w:rPr>
        <w:t>referitoare</w:t>
      </w:r>
      <w:r w:rsidR="00BE1E32" w:rsidRPr="000B141A">
        <w:rPr>
          <w:b/>
          <w:bCs/>
          <w:sz w:val="28"/>
          <w:szCs w:val="28"/>
          <w:lang w:val="ro-MD"/>
        </w:rPr>
        <w:t xml:space="preserve"> </w:t>
      </w:r>
      <w:r w:rsidR="004804FF" w:rsidRPr="000B141A">
        <w:rPr>
          <w:b/>
          <w:bCs/>
          <w:sz w:val="28"/>
          <w:szCs w:val="28"/>
          <w:lang w:val="ro-MD"/>
        </w:rPr>
        <w:t>la</w:t>
      </w:r>
      <w:r w:rsidR="00BE1E32" w:rsidRPr="000B141A">
        <w:rPr>
          <w:b/>
          <w:bCs/>
          <w:sz w:val="28"/>
          <w:szCs w:val="28"/>
          <w:lang w:val="ro-MD"/>
        </w:rPr>
        <w:t xml:space="preserve"> </w:t>
      </w:r>
      <w:r w:rsidR="004804FF" w:rsidRPr="000B141A">
        <w:rPr>
          <w:b/>
          <w:bCs/>
          <w:sz w:val="28"/>
          <w:szCs w:val="28"/>
          <w:lang w:val="ro-MD"/>
        </w:rPr>
        <w:t>introducerea</w:t>
      </w:r>
      <w:r w:rsidR="00BE1E32" w:rsidRPr="000B141A">
        <w:rPr>
          <w:b/>
          <w:bCs/>
          <w:sz w:val="28"/>
          <w:szCs w:val="28"/>
          <w:lang w:val="ro-MD"/>
        </w:rPr>
        <w:t xml:space="preserve"> </w:t>
      </w:r>
      <w:r w:rsidR="004804FF" w:rsidRPr="000B141A">
        <w:rPr>
          <w:b/>
          <w:bCs/>
          <w:sz w:val="28"/>
          <w:szCs w:val="28"/>
          <w:lang w:val="ro-MD"/>
        </w:rPr>
        <w:t>pe</w:t>
      </w:r>
      <w:r w:rsidR="00BE1E32" w:rsidRPr="000B141A">
        <w:rPr>
          <w:b/>
          <w:bCs/>
          <w:sz w:val="28"/>
          <w:szCs w:val="28"/>
          <w:lang w:val="ro-MD"/>
        </w:rPr>
        <w:t xml:space="preserve"> </w:t>
      </w:r>
      <w:r w:rsidR="004804FF" w:rsidRPr="000B141A">
        <w:rPr>
          <w:b/>
          <w:bCs/>
          <w:sz w:val="28"/>
          <w:szCs w:val="28"/>
          <w:lang w:val="ro-MD"/>
        </w:rPr>
        <w:t>teritoriul</w:t>
      </w:r>
      <w:r w:rsidR="00BE1E32" w:rsidRPr="000B141A">
        <w:rPr>
          <w:b/>
          <w:bCs/>
          <w:sz w:val="28"/>
          <w:szCs w:val="28"/>
          <w:lang w:val="ro-MD"/>
        </w:rPr>
        <w:t xml:space="preserve"> </w:t>
      </w:r>
      <w:r w:rsidRPr="000B141A">
        <w:rPr>
          <w:b/>
          <w:bCs/>
          <w:sz w:val="28"/>
          <w:szCs w:val="28"/>
          <w:lang w:val="ro-MD"/>
        </w:rPr>
        <w:t>Republicii</w:t>
      </w:r>
      <w:r w:rsidR="00BE1E32" w:rsidRPr="000B141A">
        <w:rPr>
          <w:b/>
          <w:bCs/>
          <w:sz w:val="28"/>
          <w:szCs w:val="28"/>
          <w:lang w:val="ro-MD"/>
        </w:rPr>
        <w:t xml:space="preserve"> </w:t>
      </w:r>
      <w:r w:rsidRPr="000B141A">
        <w:rPr>
          <w:b/>
          <w:bCs/>
          <w:sz w:val="28"/>
          <w:szCs w:val="28"/>
          <w:lang w:val="ro-MD"/>
        </w:rPr>
        <w:t>Moldova</w:t>
      </w:r>
      <w:r w:rsidR="00BE1E32" w:rsidRPr="000B141A">
        <w:rPr>
          <w:b/>
          <w:bCs/>
          <w:sz w:val="28"/>
          <w:szCs w:val="28"/>
          <w:lang w:val="ro-MD"/>
        </w:rPr>
        <w:t xml:space="preserve"> </w:t>
      </w:r>
      <w:r w:rsidR="004804FF" w:rsidRPr="000B141A">
        <w:rPr>
          <w:b/>
          <w:bCs/>
          <w:sz w:val="28"/>
          <w:szCs w:val="28"/>
          <w:lang w:val="ro-MD"/>
        </w:rPr>
        <w:t>a</w:t>
      </w:r>
      <w:r w:rsidR="00BE1E32" w:rsidRPr="000B141A">
        <w:rPr>
          <w:b/>
          <w:bCs/>
          <w:sz w:val="28"/>
          <w:szCs w:val="28"/>
          <w:lang w:val="ro-MD"/>
        </w:rPr>
        <w:t xml:space="preserve"> </w:t>
      </w:r>
      <w:r w:rsidR="004804FF" w:rsidRPr="000B141A">
        <w:rPr>
          <w:b/>
          <w:bCs/>
          <w:sz w:val="28"/>
          <w:szCs w:val="28"/>
          <w:lang w:val="ro-MD"/>
        </w:rPr>
        <w:t>plantelor</w:t>
      </w:r>
      <w:r w:rsidR="00BE1E32" w:rsidRPr="000B141A">
        <w:rPr>
          <w:b/>
          <w:bCs/>
          <w:sz w:val="28"/>
          <w:szCs w:val="28"/>
          <w:lang w:val="ro-MD"/>
        </w:rPr>
        <w:t xml:space="preserve"> </w:t>
      </w:r>
      <w:r w:rsidR="004804FF" w:rsidRPr="000B141A">
        <w:rPr>
          <w:b/>
          <w:bCs/>
          <w:sz w:val="28"/>
          <w:szCs w:val="28"/>
          <w:lang w:val="ro-MD"/>
        </w:rPr>
        <w:t>cu</w:t>
      </w:r>
      <w:r w:rsidR="00BE1E32" w:rsidRPr="000B141A">
        <w:rPr>
          <w:b/>
          <w:bCs/>
          <w:sz w:val="28"/>
          <w:szCs w:val="28"/>
          <w:lang w:val="ro-MD"/>
        </w:rPr>
        <w:t xml:space="preserve"> </w:t>
      </w:r>
      <w:r w:rsidR="004804FF" w:rsidRPr="000B141A">
        <w:rPr>
          <w:b/>
          <w:bCs/>
          <w:sz w:val="28"/>
          <w:szCs w:val="28"/>
          <w:lang w:val="ro-MD"/>
        </w:rPr>
        <w:t>creștere</w:t>
      </w:r>
      <w:r w:rsidR="00BE1E32" w:rsidRPr="000B141A">
        <w:rPr>
          <w:b/>
          <w:bCs/>
          <w:sz w:val="28"/>
          <w:szCs w:val="28"/>
          <w:lang w:val="ro-MD"/>
        </w:rPr>
        <w:t xml:space="preserve"> </w:t>
      </w:r>
      <w:r w:rsidR="004804FF" w:rsidRPr="000B141A">
        <w:rPr>
          <w:b/>
          <w:bCs/>
          <w:sz w:val="28"/>
          <w:szCs w:val="28"/>
          <w:lang w:val="ro-MD"/>
        </w:rPr>
        <w:t>inhibată</w:t>
      </w:r>
      <w:r w:rsidR="00BE1E32" w:rsidRPr="000B141A">
        <w:rPr>
          <w:b/>
          <w:bCs/>
          <w:sz w:val="28"/>
          <w:szCs w:val="28"/>
          <w:lang w:val="ro-MD"/>
        </w:rPr>
        <w:t xml:space="preserve"> </w:t>
      </w:r>
      <w:r w:rsidR="004804FF" w:rsidRPr="000B141A">
        <w:rPr>
          <w:b/>
          <w:bCs/>
          <w:sz w:val="28"/>
          <w:szCs w:val="28"/>
          <w:lang w:val="ro-MD"/>
        </w:rPr>
        <w:t>natural</w:t>
      </w:r>
      <w:r w:rsidR="00BE1E32" w:rsidRPr="000B141A">
        <w:rPr>
          <w:b/>
          <w:bCs/>
          <w:sz w:val="28"/>
          <w:szCs w:val="28"/>
          <w:lang w:val="ro-MD"/>
        </w:rPr>
        <w:t xml:space="preserve"> </w:t>
      </w:r>
      <w:r w:rsidR="004804FF" w:rsidRPr="000B141A">
        <w:rPr>
          <w:b/>
          <w:bCs/>
          <w:sz w:val="28"/>
          <w:szCs w:val="28"/>
          <w:lang w:val="ro-MD"/>
        </w:rPr>
        <w:t>sau</w:t>
      </w:r>
      <w:r w:rsidR="00BE1E32" w:rsidRPr="000B141A">
        <w:rPr>
          <w:b/>
          <w:bCs/>
          <w:sz w:val="28"/>
          <w:szCs w:val="28"/>
          <w:lang w:val="ro-MD"/>
        </w:rPr>
        <w:t xml:space="preserve"> </w:t>
      </w:r>
      <w:r w:rsidR="004804FF" w:rsidRPr="000B141A">
        <w:rPr>
          <w:b/>
          <w:bCs/>
          <w:sz w:val="28"/>
          <w:szCs w:val="28"/>
          <w:lang w:val="ro-MD"/>
        </w:rPr>
        <w:t>artificial</w:t>
      </w:r>
      <w:r w:rsidR="003026C3" w:rsidRPr="000B141A">
        <w:rPr>
          <w:b/>
          <w:bCs/>
          <w:sz w:val="28"/>
          <w:szCs w:val="28"/>
          <w:lang w:val="ro-MD"/>
        </w:rPr>
        <w:t>,</w:t>
      </w:r>
      <w:r w:rsidR="00BE1E32" w:rsidRPr="000B141A">
        <w:rPr>
          <w:b/>
          <w:bCs/>
          <w:sz w:val="28"/>
          <w:szCs w:val="28"/>
          <w:lang w:val="ro-MD"/>
        </w:rPr>
        <w:t xml:space="preserve"> </w:t>
      </w:r>
      <w:r w:rsidR="004804FF" w:rsidRPr="000B141A">
        <w:rPr>
          <w:b/>
          <w:bCs/>
          <w:sz w:val="28"/>
          <w:szCs w:val="28"/>
          <w:lang w:val="ro-MD"/>
        </w:rPr>
        <w:t>destinate</w:t>
      </w:r>
      <w:r w:rsidR="00BE1E32" w:rsidRPr="000B141A">
        <w:rPr>
          <w:b/>
          <w:bCs/>
          <w:sz w:val="28"/>
          <w:szCs w:val="28"/>
          <w:lang w:val="ro-MD"/>
        </w:rPr>
        <w:t xml:space="preserve"> </w:t>
      </w:r>
      <w:r w:rsidR="004804FF" w:rsidRPr="000B141A">
        <w:rPr>
          <w:b/>
          <w:bCs/>
          <w:sz w:val="28"/>
          <w:szCs w:val="28"/>
          <w:lang w:val="ro-MD"/>
        </w:rPr>
        <w:t>plantării</w:t>
      </w:r>
      <w:r w:rsidR="00BE1E32" w:rsidRPr="000B141A">
        <w:rPr>
          <w:b/>
          <w:bCs/>
          <w:sz w:val="28"/>
          <w:szCs w:val="28"/>
          <w:lang w:val="ro-MD"/>
        </w:rPr>
        <w:t xml:space="preserve"> </w:t>
      </w:r>
      <w:r w:rsidR="004804FF" w:rsidRPr="000B141A">
        <w:rPr>
          <w:b/>
          <w:bCs/>
          <w:sz w:val="28"/>
          <w:szCs w:val="28"/>
          <w:lang w:val="ro-MD"/>
        </w:rPr>
        <w:t>de</w:t>
      </w:r>
      <w:r w:rsidR="00BE1E32" w:rsidRPr="000B141A">
        <w:rPr>
          <w:b/>
          <w:bCs/>
          <w:sz w:val="28"/>
          <w:szCs w:val="28"/>
          <w:lang w:val="ro-MD"/>
        </w:rPr>
        <w:t xml:space="preserve"> </w:t>
      </w:r>
      <w:r w:rsidR="004804FF" w:rsidRPr="000B141A">
        <w:rPr>
          <w:rStyle w:val="oj-italic"/>
          <w:rFonts w:eastAsiaTheme="majorEastAsia"/>
          <w:b/>
          <w:bCs/>
          <w:i/>
          <w:iCs/>
          <w:sz w:val="28"/>
          <w:szCs w:val="28"/>
          <w:lang w:val="ro-MD"/>
        </w:rPr>
        <w:t>Chamaecyparis</w:t>
      </w:r>
      <w:r w:rsidR="00BE1E32" w:rsidRPr="000B141A">
        <w:rPr>
          <w:b/>
          <w:bCs/>
          <w:sz w:val="28"/>
          <w:szCs w:val="28"/>
          <w:lang w:val="ro-MD"/>
        </w:rPr>
        <w:t xml:space="preserve"> </w:t>
      </w:r>
      <w:r w:rsidR="004804FF" w:rsidRPr="000B141A">
        <w:rPr>
          <w:b/>
          <w:bCs/>
          <w:sz w:val="28"/>
          <w:szCs w:val="28"/>
          <w:lang w:val="ro-MD"/>
        </w:rPr>
        <w:t>Spach,</w:t>
      </w:r>
      <w:r w:rsidR="00BE1E32" w:rsidRPr="000B141A">
        <w:rPr>
          <w:b/>
          <w:bCs/>
          <w:sz w:val="28"/>
          <w:szCs w:val="28"/>
          <w:lang w:val="ro-MD"/>
        </w:rPr>
        <w:t xml:space="preserve"> </w:t>
      </w:r>
      <w:r w:rsidR="004804FF" w:rsidRPr="000B141A">
        <w:rPr>
          <w:rStyle w:val="oj-italic"/>
          <w:rFonts w:eastAsiaTheme="majorEastAsia"/>
          <w:b/>
          <w:bCs/>
          <w:i/>
          <w:iCs/>
          <w:sz w:val="28"/>
          <w:szCs w:val="28"/>
          <w:lang w:val="ro-MD"/>
        </w:rPr>
        <w:t>Juniperus</w:t>
      </w:r>
      <w:r w:rsidR="00BE1E32" w:rsidRPr="000B141A">
        <w:rPr>
          <w:b/>
          <w:bCs/>
          <w:sz w:val="28"/>
          <w:szCs w:val="28"/>
          <w:lang w:val="ro-MD"/>
        </w:rPr>
        <w:t xml:space="preserve"> </w:t>
      </w:r>
      <w:r w:rsidR="004804FF" w:rsidRPr="000B141A">
        <w:rPr>
          <w:b/>
          <w:bCs/>
          <w:sz w:val="28"/>
          <w:szCs w:val="28"/>
          <w:lang w:val="ro-MD"/>
        </w:rPr>
        <w:t>L.</w:t>
      </w:r>
      <w:r w:rsidR="00BE1E32" w:rsidRPr="000B141A">
        <w:rPr>
          <w:b/>
          <w:bCs/>
          <w:sz w:val="28"/>
          <w:szCs w:val="28"/>
          <w:lang w:val="ro-MD"/>
        </w:rPr>
        <w:t xml:space="preserve"> </w:t>
      </w:r>
      <w:r w:rsidR="004804FF" w:rsidRPr="000B141A">
        <w:rPr>
          <w:b/>
          <w:bCs/>
          <w:sz w:val="28"/>
          <w:szCs w:val="28"/>
          <w:lang w:val="ro-MD"/>
        </w:rPr>
        <w:t>și</w:t>
      </w:r>
      <w:r w:rsidR="00BE1E32" w:rsidRPr="000B141A">
        <w:rPr>
          <w:b/>
          <w:bCs/>
          <w:sz w:val="28"/>
          <w:szCs w:val="28"/>
          <w:lang w:val="ro-MD"/>
        </w:rPr>
        <w:t xml:space="preserve"> </w:t>
      </w:r>
      <w:r w:rsidR="004804FF" w:rsidRPr="000B141A">
        <w:rPr>
          <w:b/>
          <w:bCs/>
          <w:sz w:val="28"/>
          <w:szCs w:val="28"/>
          <w:lang w:val="ro-MD"/>
        </w:rPr>
        <w:t>de</w:t>
      </w:r>
      <w:r w:rsidR="00BE1E32" w:rsidRPr="000B141A">
        <w:rPr>
          <w:b/>
          <w:bCs/>
          <w:sz w:val="28"/>
          <w:szCs w:val="28"/>
          <w:lang w:val="ro-MD"/>
        </w:rPr>
        <w:t xml:space="preserve"> </w:t>
      </w:r>
      <w:r w:rsidR="004804FF" w:rsidRPr="000B141A">
        <w:rPr>
          <w:b/>
          <w:bCs/>
          <w:sz w:val="28"/>
          <w:szCs w:val="28"/>
          <w:lang w:val="ro-MD"/>
        </w:rPr>
        <w:t>anumite</w:t>
      </w:r>
      <w:r w:rsidR="00BE1E32" w:rsidRPr="000B141A">
        <w:rPr>
          <w:b/>
          <w:bCs/>
          <w:sz w:val="28"/>
          <w:szCs w:val="28"/>
          <w:lang w:val="ro-MD"/>
        </w:rPr>
        <w:t xml:space="preserve"> </w:t>
      </w:r>
      <w:r w:rsidR="004804FF" w:rsidRPr="000B141A">
        <w:rPr>
          <w:b/>
          <w:bCs/>
          <w:sz w:val="28"/>
          <w:szCs w:val="28"/>
          <w:lang w:val="ro-MD"/>
        </w:rPr>
        <w:t>soiuri</w:t>
      </w:r>
      <w:r w:rsidR="00BE1E32" w:rsidRPr="000B141A">
        <w:rPr>
          <w:b/>
          <w:bCs/>
          <w:sz w:val="28"/>
          <w:szCs w:val="28"/>
          <w:lang w:val="ro-MD"/>
        </w:rPr>
        <w:t xml:space="preserve"> </w:t>
      </w:r>
      <w:r w:rsidR="004804FF" w:rsidRPr="000B141A">
        <w:rPr>
          <w:b/>
          <w:bCs/>
          <w:sz w:val="28"/>
          <w:szCs w:val="28"/>
          <w:lang w:val="ro-MD"/>
        </w:rPr>
        <w:t>de</w:t>
      </w:r>
      <w:r w:rsidR="00BE1E32" w:rsidRPr="000B141A">
        <w:rPr>
          <w:b/>
          <w:bCs/>
          <w:sz w:val="28"/>
          <w:szCs w:val="28"/>
          <w:lang w:val="ro-MD"/>
        </w:rPr>
        <w:t xml:space="preserve"> </w:t>
      </w:r>
      <w:r w:rsidR="004804FF" w:rsidRPr="000B141A">
        <w:rPr>
          <w:rStyle w:val="oj-italic"/>
          <w:rFonts w:eastAsiaTheme="majorEastAsia"/>
          <w:b/>
          <w:bCs/>
          <w:i/>
          <w:iCs/>
          <w:sz w:val="28"/>
          <w:szCs w:val="28"/>
          <w:lang w:val="ro-MD"/>
        </w:rPr>
        <w:t>Pinus</w:t>
      </w:r>
      <w:r w:rsidR="00BE1E32" w:rsidRPr="000B141A">
        <w:rPr>
          <w:b/>
          <w:bCs/>
          <w:sz w:val="28"/>
          <w:szCs w:val="28"/>
          <w:lang w:val="ro-MD"/>
        </w:rPr>
        <w:t xml:space="preserve"> </w:t>
      </w:r>
      <w:r w:rsidR="004804FF" w:rsidRPr="000B141A">
        <w:rPr>
          <w:b/>
          <w:bCs/>
          <w:sz w:val="28"/>
          <w:szCs w:val="28"/>
          <w:lang w:val="ro-MD"/>
        </w:rPr>
        <w:t>L.,</w:t>
      </w:r>
      <w:r w:rsidR="00BE1E32" w:rsidRPr="000B141A">
        <w:rPr>
          <w:b/>
          <w:bCs/>
          <w:sz w:val="28"/>
          <w:szCs w:val="28"/>
          <w:lang w:val="ro-MD"/>
        </w:rPr>
        <w:t xml:space="preserve"> </w:t>
      </w:r>
    </w:p>
    <w:p w14:paraId="7DDCFCF6" w14:textId="41014B12" w:rsidR="004804FF" w:rsidRPr="000B141A" w:rsidRDefault="004804FF" w:rsidP="007C186A">
      <w:pPr>
        <w:pStyle w:val="oj-doc-ti"/>
        <w:shd w:val="clear" w:color="auto" w:fill="FFFFFF"/>
        <w:spacing w:before="0" w:beforeAutospacing="0" w:after="0" w:afterAutospacing="0" w:line="276" w:lineRule="auto"/>
        <w:contextualSpacing/>
        <w:jc w:val="center"/>
        <w:rPr>
          <w:b/>
          <w:bCs/>
          <w:sz w:val="28"/>
          <w:szCs w:val="28"/>
          <w:lang w:val="ro-MD"/>
        </w:rPr>
      </w:pPr>
      <w:r w:rsidRPr="000B141A">
        <w:rPr>
          <w:b/>
          <w:bCs/>
          <w:sz w:val="28"/>
          <w:szCs w:val="28"/>
          <w:lang w:val="ro-MD"/>
        </w:rPr>
        <w:t>originare</w:t>
      </w:r>
      <w:r w:rsidR="00BE1E32" w:rsidRPr="000B141A">
        <w:rPr>
          <w:b/>
          <w:bCs/>
          <w:sz w:val="28"/>
          <w:szCs w:val="28"/>
          <w:lang w:val="ro-MD"/>
        </w:rPr>
        <w:t xml:space="preserve"> </w:t>
      </w:r>
      <w:r w:rsidRPr="000B141A">
        <w:rPr>
          <w:b/>
          <w:bCs/>
          <w:sz w:val="28"/>
          <w:szCs w:val="28"/>
          <w:lang w:val="ro-MD"/>
        </w:rPr>
        <w:t>din</w:t>
      </w:r>
      <w:r w:rsidR="00BE1E32" w:rsidRPr="000B141A">
        <w:rPr>
          <w:b/>
          <w:bCs/>
          <w:sz w:val="28"/>
          <w:szCs w:val="28"/>
          <w:lang w:val="ro-MD"/>
        </w:rPr>
        <w:t xml:space="preserve"> </w:t>
      </w:r>
      <w:r w:rsidRPr="000B141A">
        <w:rPr>
          <w:b/>
          <w:bCs/>
          <w:sz w:val="28"/>
          <w:szCs w:val="28"/>
          <w:lang w:val="ro-MD"/>
        </w:rPr>
        <w:t>Japonia</w:t>
      </w:r>
    </w:p>
    <w:p w14:paraId="72905315" w14:textId="1AAD05E9" w:rsidR="00922B5E" w:rsidRPr="000B141A" w:rsidRDefault="00922B5E" w:rsidP="007C186A">
      <w:pPr>
        <w:spacing w:after="0"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lastRenderedPageBreak/>
        <w:t>Prezenta Anexă transpune Regulamentul de punere în aplicare (UE) 2024/2852 al Comisiei din 11 noiembrie 2024 de stabilire a unei derogări de la Regulamentul de punere în aplicare (UE) 2019/2072 în ceea ce privește cerințele referitoare la introducerea pe teritoriul Uniunii a plantelor cu creștere inhibată natural sau artificial destinate plantării de Chamaecyparis Spach, Juniperus L. și de anumite soiuri de Pinus L., originare din Japonia și de abrogare a Regulamentului de punere în aplicare (UE) 2020/1217, publicat în Jurnalul Oficial al Uniunii Europene seria L 2024/2852 din 12 noiembrie 2024</w:t>
      </w:r>
      <w:r w:rsidR="008F3128" w:rsidRPr="000B141A">
        <w:rPr>
          <w:rFonts w:ascii="Times New Roman" w:hAnsi="Times New Roman" w:cs="Times New Roman"/>
          <w:sz w:val="28"/>
          <w:szCs w:val="28"/>
          <w:lang w:val="ro-MD"/>
        </w:rPr>
        <w:t>, CELEX: 32024R2852</w:t>
      </w:r>
      <w:r w:rsidRPr="000B141A">
        <w:rPr>
          <w:rFonts w:ascii="Times New Roman" w:hAnsi="Times New Roman" w:cs="Times New Roman"/>
          <w:sz w:val="28"/>
          <w:szCs w:val="28"/>
          <w:lang w:val="ro-MD"/>
        </w:rPr>
        <w:t>.</w:t>
      </w:r>
    </w:p>
    <w:p w14:paraId="1AA3AC9F" w14:textId="77777777" w:rsidR="000934AB" w:rsidRPr="000B141A" w:rsidRDefault="000934AB" w:rsidP="000934AB">
      <w:pPr>
        <w:pStyle w:val="oj-ti-art"/>
        <w:shd w:val="clear" w:color="auto" w:fill="FFFFFF"/>
        <w:tabs>
          <w:tab w:val="left" w:pos="1276"/>
        </w:tabs>
        <w:spacing w:before="0" w:beforeAutospacing="0" w:after="0" w:afterAutospacing="0" w:line="276" w:lineRule="auto"/>
        <w:ind w:firstLine="709"/>
        <w:contextualSpacing/>
        <w:jc w:val="both"/>
        <w:rPr>
          <w:iCs/>
          <w:sz w:val="28"/>
          <w:szCs w:val="28"/>
          <w:lang w:val="ro-MD"/>
        </w:rPr>
      </w:pPr>
      <w:r w:rsidRPr="000B141A">
        <w:rPr>
          <w:sz w:val="28"/>
          <w:szCs w:val="28"/>
          <w:lang w:val="ro-MD"/>
        </w:rPr>
        <w:t>1. În sensul prezentelor cerințe, se definesc următoarele noțiuni:</w:t>
      </w:r>
    </w:p>
    <w:p w14:paraId="14221D2A" w14:textId="77777777" w:rsidR="000934AB" w:rsidRPr="000B141A" w:rsidRDefault="000934AB" w:rsidP="000934AB">
      <w:pPr>
        <w:pStyle w:val="oj-ti-art"/>
        <w:shd w:val="clear" w:color="auto" w:fill="FFFFFF"/>
        <w:tabs>
          <w:tab w:val="left" w:pos="1276"/>
        </w:tabs>
        <w:spacing w:before="0" w:beforeAutospacing="0" w:after="0" w:afterAutospacing="0" w:line="276" w:lineRule="auto"/>
        <w:ind w:firstLine="709"/>
        <w:contextualSpacing/>
        <w:jc w:val="both"/>
        <w:rPr>
          <w:sz w:val="28"/>
          <w:szCs w:val="28"/>
          <w:lang w:val="ro-MD"/>
        </w:rPr>
      </w:pPr>
      <w:r w:rsidRPr="000B141A">
        <w:rPr>
          <w:sz w:val="28"/>
          <w:szCs w:val="28"/>
          <w:lang w:val="ro-MD"/>
        </w:rPr>
        <w:t xml:space="preserve">1.1. plante specificate - plante cu creștere inhibată natural sau artificial, originare din Japonia, destinate plantării din soiurile </w:t>
      </w:r>
      <w:r w:rsidRPr="000B141A">
        <w:rPr>
          <w:rStyle w:val="oj-italic"/>
          <w:i/>
          <w:iCs/>
          <w:sz w:val="28"/>
          <w:szCs w:val="28"/>
          <w:lang w:val="ro-MD"/>
        </w:rPr>
        <w:t>Chamaecyparis</w:t>
      </w:r>
      <w:r w:rsidRPr="000B141A">
        <w:rPr>
          <w:sz w:val="28"/>
          <w:szCs w:val="28"/>
          <w:lang w:val="ro-MD"/>
        </w:rPr>
        <w:t xml:space="preserve"> sp. Spach; </w:t>
      </w:r>
      <w:r w:rsidRPr="000B141A">
        <w:rPr>
          <w:rStyle w:val="oj-italic"/>
          <w:i/>
          <w:iCs/>
          <w:sz w:val="28"/>
          <w:szCs w:val="28"/>
          <w:lang w:val="ro-MD"/>
        </w:rPr>
        <w:t>Juniperus</w:t>
      </w:r>
      <w:r w:rsidRPr="000B141A">
        <w:rPr>
          <w:sz w:val="28"/>
          <w:szCs w:val="28"/>
          <w:lang w:val="ro-MD"/>
        </w:rPr>
        <w:t xml:space="preserve"> L.; </w:t>
      </w:r>
      <w:r w:rsidRPr="000B141A">
        <w:rPr>
          <w:rStyle w:val="oj-italic"/>
          <w:i/>
          <w:iCs/>
          <w:sz w:val="28"/>
          <w:szCs w:val="28"/>
          <w:lang w:val="ro-MD"/>
        </w:rPr>
        <w:t>Pinus parviflora</w:t>
      </w:r>
      <w:r w:rsidRPr="000B141A">
        <w:rPr>
          <w:sz w:val="28"/>
          <w:szCs w:val="28"/>
          <w:lang w:val="ro-MD"/>
        </w:rPr>
        <w:t xml:space="preserve"> Sieb. &amp; Zucc. (</w:t>
      </w:r>
      <w:r w:rsidRPr="000B141A">
        <w:rPr>
          <w:rStyle w:val="oj-italic"/>
          <w:i/>
          <w:iCs/>
          <w:sz w:val="28"/>
          <w:szCs w:val="28"/>
          <w:lang w:val="ro-MD"/>
        </w:rPr>
        <w:t>Pinus pentaphylla</w:t>
      </w:r>
      <w:r w:rsidRPr="000B141A">
        <w:rPr>
          <w:sz w:val="28"/>
          <w:szCs w:val="28"/>
          <w:lang w:val="ro-MD"/>
        </w:rPr>
        <w:t xml:space="preserve"> Mayr); </w:t>
      </w:r>
      <w:r w:rsidRPr="000B141A">
        <w:rPr>
          <w:rStyle w:val="oj-italic"/>
          <w:i/>
          <w:iCs/>
          <w:sz w:val="28"/>
          <w:szCs w:val="28"/>
          <w:lang w:val="ro-MD"/>
        </w:rPr>
        <w:t>Pinus thunbergii</w:t>
      </w:r>
      <w:r w:rsidRPr="000B141A">
        <w:rPr>
          <w:sz w:val="28"/>
          <w:szCs w:val="28"/>
          <w:lang w:val="ro-MD"/>
        </w:rPr>
        <w:t xml:space="preserve"> Parl.; </w:t>
      </w:r>
      <w:r w:rsidRPr="000B141A">
        <w:rPr>
          <w:rStyle w:val="oj-italic"/>
          <w:i/>
          <w:iCs/>
          <w:sz w:val="28"/>
          <w:szCs w:val="28"/>
          <w:lang w:val="ro-MD"/>
        </w:rPr>
        <w:t>Pinus parviflora</w:t>
      </w:r>
      <w:r w:rsidRPr="000B141A">
        <w:rPr>
          <w:sz w:val="28"/>
          <w:szCs w:val="28"/>
          <w:lang w:val="ro-MD"/>
        </w:rPr>
        <w:t xml:space="preserve"> Sieb. &amp; Zucc. grefate pe un portaltoi dintr-un alt soi de </w:t>
      </w:r>
      <w:r w:rsidRPr="000B141A">
        <w:rPr>
          <w:rStyle w:val="oj-italic"/>
          <w:i/>
          <w:iCs/>
          <w:sz w:val="28"/>
          <w:szCs w:val="28"/>
          <w:lang w:val="ro-MD"/>
        </w:rPr>
        <w:t>Pinus</w:t>
      </w:r>
      <w:r w:rsidRPr="000B141A">
        <w:rPr>
          <w:sz w:val="28"/>
          <w:szCs w:val="28"/>
          <w:lang w:val="ro-MD"/>
        </w:rPr>
        <w:t xml:space="preserve">, originare din Japonia; </w:t>
      </w:r>
      <w:r w:rsidRPr="000B141A">
        <w:rPr>
          <w:rStyle w:val="oj-italic"/>
          <w:i/>
          <w:iCs/>
          <w:sz w:val="28"/>
          <w:szCs w:val="28"/>
          <w:lang w:val="ro-MD"/>
        </w:rPr>
        <w:t>Pinus thunbergii</w:t>
      </w:r>
      <w:r w:rsidRPr="000B141A">
        <w:rPr>
          <w:sz w:val="28"/>
          <w:szCs w:val="28"/>
          <w:lang w:val="ro-MD"/>
        </w:rPr>
        <w:t xml:space="preserve"> Parl. grefate pe un portaltoi dintr-un alt soi de Pinus, originare din Japonia;</w:t>
      </w:r>
    </w:p>
    <w:p w14:paraId="7BC5A015" w14:textId="77777777" w:rsidR="000934AB" w:rsidRPr="000B141A" w:rsidRDefault="000934AB" w:rsidP="000934AB">
      <w:pPr>
        <w:pStyle w:val="oj-ti-art"/>
        <w:shd w:val="clear" w:color="auto" w:fill="FFFFFF"/>
        <w:tabs>
          <w:tab w:val="left" w:pos="1276"/>
        </w:tabs>
        <w:spacing w:before="0" w:beforeAutospacing="0" w:after="0" w:afterAutospacing="0" w:line="276" w:lineRule="auto"/>
        <w:ind w:firstLine="709"/>
        <w:contextualSpacing/>
        <w:jc w:val="both"/>
        <w:rPr>
          <w:iCs/>
          <w:sz w:val="28"/>
          <w:szCs w:val="28"/>
          <w:lang w:val="ro-MD"/>
        </w:rPr>
      </w:pPr>
      <w:r w:rsidRPr="000B141A">
        <w:rPr>
          <w:sz w:val="28"/>
          <w:szCs w:val="28"/>
          <w:lang w:val="ro-MD"/>
        </w:rPr>
        <w:t>1.2. organism dăunător care prezintă motive de îngrijorare:</w:t>
      </w:r>
    </w:p>
    <w:p w14:paraId="679B3EF0" w14:textId="77777777" w:rsidR="000934AB" w:rsidRPr="000B141A" w:rsidRDefault="000934AB" w:rsidP="000934AB">
      <w:pPr>
        <w:pStyle w:val="oj-ti-art"/>
        <w:shd w:val="clear" w:color="auto" w:fill="FFFFFF"/>
        <w:tabs>
          <w:tab w:val="left" w:pos="1276"/>
        </w:tabs>
        <w:spacing w:before="0" w:beforeAutospacing="0" w:after="0" w:afterAutospacing="0" w:line="276" w:lineRule="auto"/>
        <w:ind w:firstLine="709"/>
        <w:contextualSpacing/>
        <w:jc w:val="both"/>
        <w:rPr>
          <w:sz w:val="28"/>
          <w:szCs w:val="28"/>
          <w:lang w:val="ro-MD"/>
        </w:rPr>
      </w:pPr>
      <w:r w:rsidRPr="000B141A">
        <w:rPr>
          <w:sz w:val="28"/>
          <w:szCs w:val="28"/>
          <w:lang w:val="ro-MD"/>
        </w:rPr>
        <w:t xml:space="preserve">1.2.1. pentru toate plantele specificate este orice organism dăunător de carantină pentru Republica Moldova, organism dăunător de carantină pentru zone protejate sau organism dăunător care face obiectul măsurilor menționate la art. 30 din </w:t>
      </w:r>
      <w:r w:rsidRPr="000B141A">
        <w:rPr>
          <w:bCs/>
          <w:iCs/>
          <w:sz w:val="28"/>
          <w:szCs w:val="28"/>
          <w:lang w:val="ro-MD"/>
        </w:rPr>
        <w:t>Legea nr. 422/2023 privind măsurile de protecție împotriva organismelor dăunătoare plantelor</w:t>
      </w:r>
      <w:r w:rsidRPr="000B141A">
        <w:rPr>
          <w:sz w:val="28"/>
          <w:szCs w:val="28"/>
          <w:lang w:val="ro-MD"/>
        </w:rPr>
        <w:t>;</w:t>
      </w:r>
    </w:p>
    <w:p w14:paraId="49CA5A06" w14:textId="77777777" w:rsidR="000934AB" w:rsidRPr="000B141A" w:rsidRDefault="000934AB" w:rsidP="000934AB">
      <w:pPr>
        <w:pStyle w:val="oj-ti-art"/>
        <w:shd w:val="clear" w:color="auto" w:fill="FFFFFF"/>
        <w:tabs>
          <w:tab w:val="left" w:pos="1276"/>
        </w:tabs>
        <w:spacing w:before="0" w:beforeAutospacing="0" w:after="0" w:afterAutospacing="0" w:line="276" w:lineRule="auto"/>
        <w:ind w:firstLine="709"/>
        <w:contextualSpacing/>
        <w:jc w:val="both"/>
        <w:rPr>
          <w:sz w:val="28"/>
          <w:szCs w:val="28"/>
          <w:lang w:val="ro-MD"/>
        </w:rPr>
      </w:pPr>
      <w:r w:rsidRPr="000B141A">
        <w:rPr>
          <w:sz w:val="28"/>
          <w:szCs w:val="28"/>
          <w:lang w:val="ro-MD"/>
        </w:rPr>
        <w:t xml:space="preserve">1.2.2. pentru plantele de </w:t>
      </w:r>
      <w:r w:rsidRPr="000B141A">
        <w:rPr>
          <w:rStyle w:val="oj-italic"/>
          <w:i/>
          <w:iCs/>
          <w:sz w:val="28"/>
          <w:szCs w:val="28"/>
          <w:lang w:val="ro-MD"/>
        </w:rPr>
        <w:t>Pinus parviflora</w:t>
      </w:r>
      <w:r w:rsidRPr="000B141A">
        <w:rPr>
          <w:sz w:val="28"/>
          <w:szCs w:val="28"/>
          <w:lang w:val="ro-MD"/>
        </w:rPr>
        <w:t xml:space="preserve"> Sieb. &amp; Zucc. (</w:t>
      </w:r>
      <w:r w:rsidRPr="000B141A">
        <w:rPr>
          <w:rStyle w:val="oj-italic"/>
          <w:i/>
          <w:iCs/>
          <w:sz w:val="28"/>
          <w:szCs w:val="28"/>
          <w:lang w:val="ro-MD"/>
        </w:rPr>
        <w:t>Pinus pentaphylla</w:t>
      </w:r>
      <w:r w:rsidRPr="000B141A">
        <w:rPr>
          <w:sz w:val="28"/>
          <w:szCs w:val="28"/>
          <w:lang w:val="ro-MD"/>
        </w:rPr>
        <w:t xml:space="preserve"> Mayr) sunt organismele dăunătoare menționate la subpct 1.2.1. și oricare dintre organismele dăunătoare </w:t>
      </w:r>
      <w:r w:rsidRPr="000B141A">
        <w:rPr>
          <w:rStyle w:val="oj-italic"/>
          <w:i/>
          <w:iCs/>
          <w:sz w:val="28"/>
          <w:szCs w:val="28"/>
          <w:lang w:val="ro-MD"/>
        </w:rPr>
        <w:t>Coleosporium paederiae</w:t>
      </w:r>
      <w:r w:rsidRPr="000B141A">
        <w:rPr>
          <w:sz w:val="28"/>
          <w:szCs w:val="28"/>
          <w:lang w:val="ro-MD"/>
        </w:rPr>
        <w:t xml:space="preserve"> Dietel ex Hirats. f.; </w:t>
      </w:r>
      <w:r w:rsidRPr="000B141A">
        <w:rPr>
          <w:rStyle w:val="oj-italic"/>
          <w:i/>
          <w:iCs/>
          <w:sz w:val="28"/>
          <w:szCs w:val="28"/>
          <w:lang w:val="ro-MD"/>
        </w:rPr>
        <w:t>Crisicoccus pini</w:t>
      </w:r>
      <w:r w:rsidRPr="000B141A">
        <w:rPr>
          <w:sz w:val="28"/>
          <w:szCs w:val="28"/>
          <w:lang w:val="ro-MD"/>
        </w:rPr>
        <w:t xml:space="preserve"> (Kuwana); </w:t>
      </w:r>
      <w:r w:rsidRPr="000B141A">
        <w:rPr>
          <w:rStyle w:val="oj-italic"/>
          <w:i/>
          <w:iCs/>
          <w:sz w:val="28"/>
          <w:szCs w:val="28"/>
          <w:lang w:val="ro-MD"/>
        </w:rPr>
        <w:t>Dendrolimus spectabilis</w:t>
      </w:r>
      <w:r w:rsidRPr="000B141A">
        <w:rPr>
          <w:sz w:val="28"/>
          <w:szCs w:val="28"/>
          <w:lang w:val="ro-MD"/>
        </w:rPr>
        <w:t xml:space="preserve"> (Butler); </w:t>
      </w:r>
      <w:r w:rsidRPr="000B141A">
        <w:rPr>
          <w:rStyle w:val="oj-italic"/>
          <w:i/>
          <w:iCs/>
          <w:sz w:val="28"/>
          <w:szCs w:val="28"/>
          <w:lang w:val="ro-MD"/>
        </w:rPr>
        <w:t>Dendrolimus superans</w:t>
      </w:r>
      <w:r w:rsidRPr="000B141A">
        <w:rPr>
          <w:sz w:val="28"/>
          <w:szCs w:val="28"/>
          <w:lang w:val="ro-MD"/>
        </w:rPr>
        <w:t xml:space="preserve"> Butler; </w:t>
      </w:r>
      <w:r w:rsidRPr="000B141A">
        <w:rPr>
          <w:rStyle w:val="oj-italic"/>
          <w:i/>
          <w:iCs/>
          <w:sz w:val="28"/>
          <w:szCs w:val="28"/>
          <w:lang w:val="ro-MD"/>
        </w:rPr>
        <w:t>Matsucoccus matsumurae</w:t>
      </w:r>
      <w:r w:rsidRPr="000B141A">
        <w:rPr>
          <w:sz w:val="28"/>
          <w:szCs w:val="28"/>
          <w:lang w:val="ro-MD"/>
        </w:rPr>
        <w:t xml:space="preserve"> (Kuwana); </w:t>
      </w:r>
      <w:r w:rsidRPr="000B141A">
        <w:rPr>
          <w:rStyle w:val="oj-italic"/>
          <w:i/>
          <w:iCs/>
          <w:sz w:val="28"/>
          <w:szCs w:val="28"/>
          <w:lang w:val="ro-MD"/>
        </w:rPr>
        <w:t>Thecodiplosis japonensis</w:t>
      </w:r>
      <w:r w:rsidRPr="000B141A">
        <w:rPr>
          <w:sz w:val="28"/>
          <w:szCs w:val="28"/>
          <w:lang w:val="ro-MD"/>
        </w:rPr>
        <w:t xml:space="preserve"> Uchida &amp; Inouye; </w:t>
      </w:r>
      <w:r w:rsidRPr="000B141A">
        <w:rPr>
          <w:rStyle w:val="oj-italic"/>
          <w:i/>
          <w:iCs/>
          <w:sz w:val="28"/>
          <w:szCs w:val="28"/>
          <w:lang w:val="ro-MD"/>
        </w:rPr>
        <w:t>Urocerus japonicus</w:t>
      </w:r>
      <w:r w:rsidRPr="000B141A">
        <w:rPr>
          <w:sz w:val="28"/>
          <w:szCs w:val="28"/>
          <w:lang w:val="ro-MD"/>
        </w:rPr>
        <w:t xml:space="preserve"> (F. Sm.).</w:t>
      </w:r>
    </w:p>
    <w:p w14:paraId="72EC740A" w14:textId="77777777" w:rsidR="000934AB" w:rsidRPr="000B141A" w:rsidRDefault="000934AB" w:rsidP="000934AB">
      <w:pPr>
        <w:pStyle w:val="oj-ti-art"/>
        <w:shd w:val="clear" w:color="auto" w:fill="FFFFFF"/>
        <w:tabs>
          <w:tab w:val="left" w:pos="1134"/>
        </w:tabs>
        <w:spacing w:before="0" w:beforeAutospacing="0" w:after="0" w:afterAutospacing="0" w:line="276" w:lineRule="auto"/>
        <w:ind w:firstLine="709"/>
        <w:contextualSpacing/>
        <w:jc w:val="both"/>
        <w:rPr>
          <w:i/>
          <w:iCs/>
          <w:sz w:val="28"/>
          <w:szCs w:val="28"/>
          <w:lang w:val="ro-MD"/>
        </w:rPr>
      </w:pPr>
      <w:r w:rsidRPr="000B141A">
        <w:rPr>
          <w:sz w:val="28"/>
          <w:szCs w:val="28"/>
          <w:lang w:val="ro-MD"/>
        </w:rPr>
        <w:t>2. Făcând excepție de la prevederile poziției 1 din anexa nr. 4, se permite introducerea pe teritoriul Republicii Moldova a plantelor specificate, dacă îndeplinesc condițiile stabilite în anexa la prezentele cerințe.</w:t>
      </w:r>
    </w:p>
    <w:p w14:paraId="742C97FE" w14:textId="77777777" w:rsidR="000934AB" w:rsidRPr="000B141A" w:rsidRDefault="000934AB" w:rsidP="000934AB">
      <w:pPr>
        <w:pStyle w:val="oj-ti-art"/>
        <w:shd w:val="clear" w:color="auto" w:fill="FFFFFF"/>
        <w:tabs>
          <w:tab w:val="left" w:pos="993"/>
        </w:tabs>
        <w:spacing w:before="0" w:beforeAutospacing="0" w:after="0" w:afterAutospacing="0" w:line="276" w:lineRule="auto"/>
        <w:ind w:firstLine="709"/>
        <w:contextualSpacing/>
        <w:jc w:val="both"/>
        <w:rPr>
          <w:i/>
          <w:iCs/>
          <w:sz w:val="28"/>
          <w:szCs w:val="28"/>
          <w:lang w:val="ro-MD"/>
        </w:rPr>
      </w:pPr>
      <w:r w:rsidRPr="000B141A">
        <w:rPr>
          <w:sz w:val="28"/>
          <w:szCs w:val="28"/>
          <w:lang w:val="ro-MD"/>
        </w:rPr>
        <w:t>3. Prevederile pct. 2 se aplică plantelor specificate introduse pe teritoriul Republicii Moldova în următoarele perioade:</w:t>
      </w:r>
    </w:p>
    <w:p w14:paraId="6DCFEEEC" w14:textId="77777777" w:rsidR="000934AB" w:rsidRPr="000B141A" w:rsidRDefault="000934AB" w:rsidP="000934AB">
      <w:pPr>
        <w:pStyle w:val="oj-ti-art"/>
        <w:shd w:val="clear" w:color="auto" w:fill="FFFFFF"/>
        <w:tabs>
          <w:tab w:val="left" w:pos="993"/>
          <w:tab w:val="left" w:pos="1276"/>
        </w:tabs>
        <w:spacing w:before="0" w:beforeAutospacing="0" w:after="0" w:afterAutospacing="0" w:line="276" w:lineRule="auto"/>
        <w:ind w:firstLine="709"/>
        <w:contextualSpacing/>
        <w:jc w:val="both"/>
        <w:rPr>
          <w:iCs/>
          <w:sz w:val="28"/>
          <w:szCs w:val="28"/>
          <w:lang w:val="ro-MD"/>
        </w:rPr>
      </w:pPr>
      <w:r w:rsidRPr="000B141A">
        <w:rPr>
          <w:sz w:val="28"/>
          <w:szCs w:val="28"/>
          <w:lang w:val="ro-MD"/>
        </w:rPr>
        <w:t xml:space="preserve">3.1. pentru plantele de </w:t>
      </w:r>
      <w:r w:rsidRPr="000B141A">
        <w:rPr>
          <w:rStyle w:val="oj-italic"/>
          <w:i/>
          <w:iCs/>
          <w:sz w:val="28"/>
          <w:szCs w:val="28"/>
          <w:lang w:val="ro-MD"/>
        </w:rPr>
        <w:t>Chamaecyparis</w:t>
      </w:r>
      <w:r w:rsidRPr="000B141A">
        <w:rPr>
          <w:sz w:val="28"/>
          <w:szCs w:val="28"/>
          <w:lang w:val="ro-MD"/>
        </w:rPr>
        <w:t>: până la 31 decembrie 2028;</w:t>
      </w:r>
    </w:p>
    <w:p w14:paraId="5D0DB31E" w14:textId="77777777" w:rsidR="000934AB" w:rsidRPr="000B141A" w:rsidRDefault="000934AB" w:rsidP="000934AB">
      <w:pPr>
        <w:pStyle w:val="oj-ti-art"/>
        <w:shd w:val="clear" w:color="auto" w:fill="FFFFFF"/>
        <w:tabs>
          <w:tab w:val="left" w:pos="993"/>
          <w:tab w:val="left" w:pos="1276"/>
        </w:tabs>
        <w:spacing w:before="0" w:beforeAutospacing="0" w:after="0" w:afterAutospacing="0" w:line="276" w:lineRule="auto"/>
        <w:ind w:firstLine="709"/>
        <w:contextualSpacing/>
        <w:jc w:val="both"/>
        <w:rPr>
          <w:iCs/>
          <w:sz w:val="28"/>
          <w:szCs w:val="28"/>
          <w:lang w:val="ro-MD"/>
        </w:rPr>
      </w:pPr>
      <w:r w:rsidRPr="000B141A">
        <w:rPr>
          <w:sz w:val="28"/>
          <w:szCs w:val="28"/>
          <w:lang w:val="ro-MD"/>
        </w:rPr>
        <w:t xml:space="preserve">3.2. pentru plantele de </w:t>
      </w:r>
      <w:r w:rsidRPr="000B141A">
        <w:rPr>
          <w:rStyle w:val="oj-italic"/>
          <w:i/>
          <w:iCs/>
          <w:sz w:val="28"/>
          <w:szCs w:val="28"/>
          <w:lang w:val="ro-MD"/>
        </w:rPr>
        <w:t>Juniperus</w:t>
      </w:r>
      <w:r w:rsidRPr="000B141A">
        <w:rPr>
          <w:sz w:val="28"/>
          <w:szCs w:val="28"/>
          <w:lang w:val="ro-MD"/>
        </w:rPr>
        <w:t>: de la 1 noiembrie la 31 martie în fiecare an, până la 31 decembrie 2028;</w:t>
      </w:r>
    </w:p>
    <w:p w14:paraId="719D6894" w14:textId="77777777" w:rsidR="000934AB" w:rsidRPr="000B141A" w:rsidRDefault="000934AB" w:rsidP="000934AB">
      <w:pPr>
        <w:pStyle w:val="oj-ti-art"/>
        <w:shd w:val="clear" w:color="auto" w:fill="FFFFFF"/>
        <w:tabs>
          <w:tab w:val="left" w:pos="993"/>
          <w:tab w:val="left" w:pos="1276"/>
        </w:tabs>
        <w:spacing w:before="0" w:beforeAutospacing="0" w:after="0" w:afterAutospacing="0" w:line="276" w:lineRule="auto"/>
        <w:ind w:firstLine="709"/>
        <w:contextualSpacing/>
        <w:jc w:val="both"/>
        <w:rPr>
          <w:iCs/>
          <w:sz w:val="28"/>
          <w:szCs w:val="28"/>
          <w:lang w:val="ro-MD"/>
        </w:rPr>
      </w:pPr>
      <w:r w:rsidRPr="000B141A">
        <w:rPr>
          <w:sz w:val="28"/>
          <w:szCs w:val="28"/>
          <w:lang w:val="ro-MD"/>
        </w:rPr>
        <w:lastRenderedPageBreak/>
        <w:t xml:space="preserve">3.3. pentru plantele de </w:t>
      </w:r>
      <w:r w:rsidRPr="000B141A">
        <w:rPr>
          <w:rStyle w:val="oj-italic"/>
          <w:i/>
          <w:iCs/>
          <w:sz w:val="28"/>
          <w:szCs w:val="28"/>
          <w:lang w:val="ro-MD"/>
        </w:rPr>
        <w:t>Pinus parviflora</w:t>
      </w:r>
      <w:r w:rsidRPr="000B141A">
        <w:rPr>
          <w:sz w:val="28"/>
          <w:szCs w:val="28"/>
          <w:lang w:val="ro-MD"/>
        </w:rPr>
        <w:t xml:space="preserve"> Sieb. &amp; Zucc. (</w:t>
      </w:r>
      <w:r w:rsidRPr="000B141A">
        <w:rPr>
          <w:rStyle w:val="oj-italic"/>
          <w:i/>
          <w:iCs/>
          <w:sz w:val="28"/>
          <w:szCs w:val="28"/>
          <w:lang w:val="ro-MD"/>
        </w:rPr>
        <w:t>Pinus pentaphylla</w:t>
      </w:r>
      <w:r w:rsidRPr="000B141A">
        <w:rPr>
          <w:sz w:val="28"/>
          <w:szCs w:val="28"/>
          <w:lang w:val="ro-MD"/>
        </w:rPr>
        <w:t xml:space="preserve"> Mayr) și </w:t>
      </w:r>
      <w:r w:rsidRPr="000B141A">
        <w:rPr>
          <w:rStyle w:val="oj-italic"/>
          <w:i/>
          <w:iCs/>
          <w:sz w:val="28"/>
          <w:szCs w:val="28"/>
          <w:lang w:val="ro-MD"/>
        </w:rPr>
        <w:t>Pinus parviflora</w:t>
      </w:r>
      <w:r w:rsidRPr="000B141A">
        <w:rPr>
          <w:sz w:val="28"/>
          <w:szCs w:val="28"/>
          <w:lang w:val="ro-MD"/>
        </w:rPr>
        <w:t xml:space="preserve"> Sieb. &amp; Zucc. grefate pe un portaltoi dintr-un alt soi de </w:t>
      </w:r>
      <w:r w:rsidRPr="000B141A">
        <w:rPr>
          <w:rStyle w:val="oj-italic"/>
          <w:i/>
          <w:iCs/>
          <w:sz w:val="28"/>
          <w:szCs w:val="28"/>
          <w:lang w:val="ro-MD"/>
        </w:rPr>
        <w:t>Pinus</w:t>
      </w:r>
      <w:r w:rsidRPr="000B141A">
        <w:rPr>
          <w:sz w:val="28"/>
          <w:szCs w:val="28"/>
          <w:lang w:val="ro-MD"/>
        </w:rPr>
        <w:t>, originare din Japonia: până la 31 decembrie 2028;</w:t>
      </w:r>
    </w:p>
    <w:p w14:paraId="3EC1D812" w14:textId="77777777" w:rsidR="000934AB" w:rsidRPr="000B141A" w:rsidRDefault="000934AB" w:rsidP="000934AB">
      <w:pPr>
        <w:pStyle w:val="oj-ti-art"/>
        <w:shd w:val="clear" w:color="auto" w:fill="FFFFFF"/>
        <w:tabs>
          <w:tab w:val="left" w:pos="993"/>
          <w:tab w:val="left" w:pos="1276"/>
        </w:tabs>
        <w:spacing w:before="0" w:beforeAutospacing="0" w:after="0" w:afterAutospacing="0" w:line="276" w:lineRule="auto"/>
        <w:ind w:firstLine="709"/>
        <w:contextualSpacing/>
        <w:jc w:val="both"/>
        <w:rPr>
          <w:iCs/>
          <w:sz w:val="28"/>
          <w:szCs w:val="28"/>
          <w:lang w:val="ro-MD"/>
        </w:rPr>
      </w:pPr>
      <w:r w:rsidRPr="000B141A">
        <w:rPr>
          <w:sz w:val="28"/>
          <w:szCs w:val="28"/>
          <w:lang w:val="ro-MD"/>
        </w:rPr>
        <w:t xml:space="preserve">3.4.pentru plantele de </w:t>
      </w:r>
      <w:r w:rsidRPr="000B141A">
        <w:rPr>
          <w:rStyle w:val="oj-italic"/>
          <w:i/>
          <w:iCs/>
          <w:sz w:val="28"/>
          <w:szCs w:val="28"/>
          <w:lang w:val="ro-MD"/>
        </w:rPr>
        <w:t>Pinus thunbergii</w:t>
      </w:r>
      <w:r w:rsidRPr="000B141A">
        <w:rPr>
          <w:sz w:val="28"/>
          <w:szCs w:val="28"/>
          <w:lang w:val="ro-MD"/>
        </w:rPr>
        <w:t xml:space="preserve"> Parl. și </w:t>
      </w:r>
      <w:r w:rsidRPr="000B141A">
        <w:rPr>
          <w:rStyle w:val="oj-italic"/>
          <w:i/>
          <w:iCs/>
          <w:sz w:val="28"/>
          <w:szCs w:val="28"/>
          <w:lang w:val="ro-MD"/>
        </w:rPr>
        <w:t>Pinus thunbergii</w:t>
      </w:r>
      <w:r w:rsidRPr="000B141A">
        <w:rPr>
          <w:sz w:val="28"/>
          <w:szCs w:val="28"/>
          <w:lang w:val="ro-MD"/>
        </w:rPr>
        <w:t xml:space="preserve"> Parl. grefate pe un portaltoi dintr-un alt soi de </w:t>
      </w:r>
      <w:r w:rsidRPr="000B141A">
        <w:rPr>
          <w:rStyle w:val="oj-italic"/>
          <w:i/>
          <w:iCs/>
          <w:sz w:val="28"/>
          <w:szCs w:val="28"/>
          <w:lang w:val="ro-MD"/>
        </w:rPr>
        <w:t>Pinus</w:t>
      </w:r>
      <w:r w:rsidRPr="000B141A">
        <w:rPr>
          <w:sz w:val="28"/>
          <w:szCs w:val="28"/>
          <w:lang w:val="ro-MD"/>
        </w:rPr>
        <w:t>, originare din Japonia: până la 31 decembrie 2028.</w:t>
      </w:r>
    </w:p>
    <w:p w14:paraId="2D8B105E" w14:textId="77777777" w:rsidR="000934AB" w:rsidRPr="000B141A" w:rsidRDefault="000934AB" w:rsidP="000934AB">
      <w:pPr>
        <w:pStyle w:val="oj-ti-art"/>
        <w:shd w:val="clear" w:color="auto" w:fill="FFFFFF"/>
        <w:tabs>
          <w:tab w:val="left" w:pos="993"/>
          <w:tab w:val="left" w:pos="1134"/>
          <w:tab w:val="left" w:pos="1276"/>
        </w:tabs>
        <w:spacing w:before="0" w:beforeAutospacing="0" w:after="0" w:afterAutospacing="0" w:line="276" w:lineRule="auto"/>
        <w:ind w:firstLine="709"/>
        <w:contextualSpacing/>
        <w:jc w:val="both"/>
        <w:rPr>
          <w:sz w:val="28"/>
          <w:szCs w:val="28"/>
          <w:lang w:val="ro-MD"/>
        </w:rPr>
      </w:pPr>
      <w:r w:rsidRPr="000B141A">
        <w:rPr>
          <w:sz w:val="28"/>
          <w:szCs w:val="28"/>
          <w:lang w:val="ro-MD"/>
        </w:rPr>
        <w:t>4. Autoritatea competentă notifică organizația națională pentru protecția plantelor (în continuare – ONPP) a Japoniei, orice organism dăunător care constituie un motiv de îngrijorare, confirmat în cursul carantinei ulterioare importului, menționată la subpct. 2.1 din anexă.</w:t>
      </w:r>
    </w:p>
    <w:p w14:paraId="4AFFBA38" w14:textId="77777777" w:rsidR="000934AB" w:rsidRPr="000B141A" w:rsidRDefault="000934AB" w:rsidP="000934AB">
      <w:pPr>
        <w:pStyle w:val="oj-ti-art"/>
        <w:shd w:val="clear" w:color="auto" w:fill="FFFFFF"/>
        <w:tabs>
          <w:tab w:val="left" w:pos="993"/>
          <w:tab w:val="left" w:pos="1134"/>
          <w:tab w:val="left" w:pos="1276"/>
        </w:tabs>
        <w:spacing w:before="0" w:beforeAutospacing="0" w:after="0" w:afterAutospacing="0" w:line="276" w:lineRule="auto"/>
        <w:ind w:firstLine="709"/>
        <w:contextualSpacing/>
        <w:jc w:val="both"/>
        <w:rPr>
          <w:i/>
          <w:iCs/>
          <w:sz w:val="28"/>
          <w:szCs w:val="28"/>
          <w:lang w:val="ro-MD"/>
        </w:rPr>
      </w:pPr>
      <w:r w:rsidRPr="000B141A">
        <w:rPr>
          <w:sz w:val="28"/>
          <w:szCs w:val="28"/>
          <w:lang w:val="ro-MD"/>
        </w:rPr>
        <w:t>5. Atunci când un organism dăunător de carantină este detectat, nu se permite introducerea pe teritoriul Republicii Moldova nici una dintre plantele specificate care provin din pepiniera de la care provine planta infectată/infestată, până la reînnoirea autorizației pepinierelor menționată la subpct. 1.8 din anexă.</w:t>
      </w:r>
    </w:p>
    <w:p w14:paraId="1BEB928C" w14:textId="76125DA1" w:rsidR="004804FF" w:rsidRPr="000B141A" w:rsidRDefault="00B636C2" w:rsidP="007C186A">
      <w:pPr>
        <w:pStyle w:val="oj-doc-ti"/>
        <w:shd w:val="clear" w:color="auto" w:fill="FFFFFF"/>
        <w:spacing w:before="0" w:beforeAutospacing="0" w:after="0" w:afterAutospacing="0" w:line="276" w:lineRule="auto"/>
        <w:ind w:firstLine="709"/>
        <w:contextualSpacing/>
        <w:jc w:val="right"/>
        <w:rPr>
          <w:bCs/>
          <w:sz w:val="28"/>
          <w:szCs w:val="28"/>
          <w:lang w:val="ro-MD"/>
        </w:rPr>
      </w:pPr>
      <w:r w:rsidRPr="000B141A">
        <w:rPr>
          <w:bCs/>
          <w:sz w:val="28"/>
          <w:szCs w:val="28"/>
          <w:lang w:val="ro-MD"/>
        </w:rPr>
        <w:t>Anexă</w:t>
      </w:r>
    </w:p>
    <w:p w14:paraId="099D2548" w14:textId="2831F306" w:rsidR="00B05A5A" w:rsidRPr="000B141A" w:rsidRDefault="00B636C2" w:rsidP="007C186A">
      <w:pPr>
        <w:pStyle w:val="oj-doc-ti"/>
        <w:shd w:val="clear" w:color="auto" w:fill="FFFFFF"/>
        <w:spacing w:before="0" w:beforeAutospacing="0" w:after="0" w:afterAutospacing="0" w:line="276" w:lineRule="auto"/>
        <w:contextualSpacing/>
        <w:jc w:val="right"/>
        <w:rPr>
          <w:bCs/>
          <w:sz w:val="28"/>
          <w:szCs w:val="28"/>
          <w:lang w:val="ro-MD"/>
        </w:rPr>
      </w:pPr>
      <w:r w:rsidRPr="000B141A">
        <w:rPr>
          <w:bCs/>
          <w:sz w:val="28"/>
          <w:szCs w:val="28"/>
          <w:lang w:val="ro-MD"/>
        </w:rPr>
        <w:t>la</w:t>
      </w:r>
      <w:r w:rsidR="00BE1E32" w:rsidRPr="000B141A">
        <w:rPr>
          <w:bCs/>
          <w:sz w:val="28"/>
          <w:szCs w:val="28"/>
          <w:lang w:val="ro-MD"/>
        </w:rPr>
        <w:t xml:space="preserve"> </w:t>
      </w:r>
      <w:r w:rsidR="00B05A5A" w:rsidRPr="000B141A">
        <w:rPr>
          <w:bCs/>
          <w:sz w:val="28"/>
          <w:szCs w:val="28"/>
          <w:lang w:val="ro-MD"/>
        </w:rPr>
        <w:t>Cerințele</w:t>
      </w:r>
      <w:r w:rsidR="00BE1E32" w:rsidRPr="000B141A">
        <w:rPr>
          <w:bCs/>
          <w:sz w:val="28"/>
          <w:szCs w:val="28"/>
          <w:lang w:val="ro-MD"/>
        </w:rPr>
        <w:t xml:space="preserve"> </w:t>
      </w:r>
      <w:r w:rsidR="00B05A5A" w:rsidRPr="000B141A">
        <w:rPr>
          <w:bCs/>
          <w:sz w:val="28"/>
          <w:szCs w:val="28"/>
          <w:lang w:val="ro-MD"/>
        </w:rPr>
        <w:t>referitoare</w:t>
      </w:r>
      <w:r w:rsidR="00BE1E32" w:rsidRPr="000B141A">
        <w:rPr>
          <w:bCs/>
          <w:sz w:val="28"/>
          <w:szCs w:val="28"/>
          <w:lang w:val="ro-MD"/>
        </w:rPr>
        <w:t xml:space="preserve"> </w:t>
      </w:r>
      <w:r w:rsidR="00B05A5A" w:rsidRPr="000B141A">
        <w:rPr>
          <w:bCs/>
          <w:sz w:val="28"/>
          <w:szCs w:val="28"/>
          <w:lang w:val="ro-MD"/>
        </w:rPr>
        <w:t>la</w:t>
      </w:r>
      <w:r w:rsidR="00BE1E32" w:rsidRPr="000B141A">
        <w:rPr>
          <w:bCs/>
          <w:sz w:val="28"/>
          <w:szCs w:val="28"/>
          <w:lang w:val="ro-MD"/>
        </w:rPr>
        <w:t xml:space="preserve"> </w:t>
      </w:r>
      <w:r w:rsidR="00B05A5A" w:rsidRPr="000B141A">
        <w:rPr>
          <w:bCs/>
          <w:sz w:val="28"/>
          <w:szCs w:val="28"/>
          <w:lang w:val="ro-MD"/>
        </w:rPr>
        <w:t>introducerea</w:t>
      </w:r>
      <w:r w:rsidR="00BE1E32" w:rsidRPr="000B141A">
        <w:rPr>
          <w:bCs/>
          <w:sz w:val="28"/>
          <w:szCs w:val="28"/>
          <w:lang w:val="ro-MD"/>
        </w:rPr>
        <w:t xml:space="preserve"> </w:t>
      </w:r>
      <w:r w:rsidR="00B05A5A" w:rsidRPr="000B141A">
        <w:rPr>
          <w:bCs/>
          <w:sz w:val="28"/>
          <w:szCs w:val="28"/>
          <w:lang w:val="ro-MD"/>
        </w:rPr>
        <w:t>pe</w:t>
      </w:r>
      <w:r w:rsidR="00BE1E32" w:rsidRPr="000B141A">
        <w:rPr>
          <w:bCs/>
          <w:sz w:val="28"/>
          <w:szCs w:val="28"/>
          <w:lang w:val="ro-MD"/>
        </w:rPr>
        <w:t xml:space="preserve"> </w:t>
      </w:r>
      <w:r w:rsidR="00B05A5A" w:rsidRPr="000B141A">
        <w:rPr>
          <w:bCs/>
          <w:sz w:val="28"/>
          <w:szCs w:val="28"/>
          <w:lang w:val="ro-MD"/>
        </w:rPr>
        <w:t>teritoriul</w:t>
      </w:r>
      <w:r w:rsidR="00BE1E32" w:rsidRPr="000B141A">
        <w:rPr>
          <w:bCs/>
          <w:sz w:val="28"/>
          <w:szCs w:val="28"/>
          <w:lang w:val="ro-MD"/>
        </w:rPr>
        <w:t xml:space="preserve"> </w:t>
      </w:r>
      <w:r w:rsidR="00B05A5A" w:rsidRPr="000B141A">
        <w:rPr>
          <w:bCs/>
          <w:sz w:val="28"/>
          <w:szCs w:val="28"/>
          <w:lang w:val="ro-MD"/>
        </w:rPr>
        <w:t>Republicii</w:t>
      </w:r>
      <w:r w:rsidR="00BE1E32" w:rsidRPr="000B141A">
        <w:rPr>
          <w:bCs/>
          <w:sz w:val="28"/>
          <w:szCs w:val="28"/>
          <w:lang w:val="ro-MD"/>
        </w:rPr>
        <w:t xml:space="preserve"> </w:t>
      </w:r>
      <w:r w:rsidR="00B05A5A" w:rsidRPr="000B141A">
        <w:rPr>
          <w:bCs/>
          <w:sz w:val="28"/>
          <w:szCs w:val="28"/>
          <w:lang w:val="ro-MD"/>
        </w:rPr>
        <w:t>Moldova</w:t>
      </w:r>
      <w:r w:rsidR="00BE1E32" w:rsidRPr="000B141A">
        <w:rPr>
          <w:bCs/>
          <w:sz w:val="28"/>
          <w:szCs w:val="28"/>
          <w:lang w:val="ro-MD"/>
        </w:rPr>
        <w:t xml:space="preserve"> </w:t>
      </w:r>
    </w:p>
    <w:p w14:paraId="1FCC6B09" w14:textId="229E0EFA" w:rsidR="00B05A5A" w:rsidRPr="000B141A" w:rsidRDefault="00B05A5A" w:rsidP="007C186A">
      <w:pPr>
        <w:pStyle w:val="oj-doc-ti"/>
        <w:shd w:val="clear" w:color="auto" w:fill="FFFFFF"/>
        <w:spacing w:before="0" w:beforeAutospacing="0" w:after="0" w:afterAutospacing="0" w:line="276" w:lineRule="auto"/>
        <w:contextualSpacing/>
        <w:jc w:val="right"/>
        <w:rPr>
          <w:bCs/>
          <w:sz w:val="28"/>
          <w:szCs w:val="28"/>
          <w:lang w:val="ro-MD"/>
        </w:rPr>
      </w:pPr>
      <w:r w:rsidRPr="000B141A">
        <w:rPr>
          <w:bCs/>
          <w:sz w:val="28"/>
          <w:szCs w:val="28"/>
          <w:lang w:val="ro-MD"/>
        </w:rPr>
        <w:t>a</w:t>
      </w:r>
      <w:r w:rsidR="00BE1E32" w:rsidRPr="000B141A">
        <w:rPr>
          <w:bCs/>
          <w:sz w:val="28"/>
          <w:szCs w:val="28"/>
          <w:lang w:val="ro-MD"/>
        </w:rPr>
        <w:t xml:space="preserve"> </w:t>
      </w:r>
      <w:r w:rsidRPr="000B141A">
        <w:rPr>
          <w:bCs/>
          <w:sz w:val="28"/>
          <w:szCs w:val="28"/>
          <w:lang w:val="ro-MD"/>
        </w:rPr>
        <w:t>plantelor</w:t>
      </w:r>
      <w:r w:rsidR="00BE1E32" w:rsidRPr="000B141A">
        <w:rPr>
          <w:bCs/>
          <w:sz w:val="28"/>
          <w:szCs w:val="28"/>
          <w:lang w:val="ro-MD"/>
        </w:rPr>
        <w:t xml:space="preserve"> </w:t>
      </w:r>
      <w:r w:rsidRPr="000B141A">
        <w:rPr>
          <w:bCs/>
          <w:sz w:val="28"/>
          <w:szCs w:val="28"/>
          <w:lang w:val="ro-MD"/>
        </w:rPr>
        <w:t>cu</w:t>
      </w:r>
      <w:r w:rsidR="00BE1E32" w:rsidRPr="000B141A">
        <w:rPr>
          <w:bCs/>
          <w:sz w:val="28"/>
          <w:szCs w:val="28"/>
          <w:lang w:val="ro-MD"/>
        </w:rPr>
        <w:t xml:space="preserve"> </w:t>
      </w:r>
      <w:r w:rsidRPr="000B141A">
        <w:rPr>
          <w:bCs/>
          <w:sz w:val="28"/>
          <w:szCs w:val="28"/>
          <w:lang w:val="ro-MD"/>
        </w:rPr>
        <w:t>creștere</w:t>
      </w:r>
      <w:r w:rsidR="00BE1E32" w:rsidRPr="000B141A">
        <w:rPr>
          <w:bCs/>
          <w:sz w:val="28"/>
          <w:szCs w:val="28"/>
          <w:lang w:val="ro-MD"/>
        </w:rPr>
        <w:t xml:space="preserve"> </w:t>
      </w:r>
      <w:r w:rsidRPr="000B141A">
        <w:rPr>
          <w:bCs/>
          <w:sz w:val="28"/>
          <w:szCs w:val="28"/>
          <w:lang w:val="ro-MD"/>
        </w:rPr>
        <w:t>inhibată</w:t>
      </w:r>
      <w:r w:rsidR="00BE1E32" w:rsidRPr="000B141A">
        <w:rPr>
          <w:bCs/>
          <w:sz w:val="28"/>
          <w:szCs w:val="28"/>
          <w:lang w:val="ro-MD"/>
        </w:rPr>
        <w:t xml:space="preserve"> </w:t>
      </w:r>
      <w:r w:rsidRPr="000B141A">
        <w:rPr>
          <w:bCs/>
          <w:sz w:val="28"/>
          <w:szCs w:val="28"/>
          <w:lang w:val="ro-MD"/>
        </w:rPr>
        <w:t>natural</w:t>
      </w:r>
      <w:r w:rsidR="00BE1E32" w:rsidRPr="000B141A">
        <w:rPr>
          <w:bCs/>
          <w:sz w:val="28"/>
          <w:szCs w:val="28"/>
          <w:lang w:val="ro-MD"/>
        </w:rPr>
        <w:t xml:space="preserve"> </w:t>
      </w:r>
      <w:r w:rsidRPr="000B141A">
        <w:rPr>
          <w:bCs/>
          <w:sz w:val="28"/>
          <w:szCs w:val="28"/>
          <w:lang w:val="ro-MD"/>
        </w:rPr>
        <w:t>sau</w:t>
      </w:r>
      <w:r w:rsidR="00BE1E32" w:rsidRPr="000B141A">
        <w:rPr>
          <w:bCs/>
          <w:sz w:val="28"/>
          <w:szCs w:val="28"/>
          <w:lang w:val="ro-MD"/>
        </w:rPr>
        <w:t xml:space="preserve"> </w:t>
      </w:r>
      <w:r w:rsidRPr="000B141A">
        <w:rPr>
          <w:bCs/>
          <w:sz w:val="28"/>
          <w:szCs w:val="28"/>
          <w:lang w:val="ro-MD"/>
        </w:rPr>
        <w:t>artificial,</w:t>
      </w:r>
      <w:r w:rsidR="00BE1E32" w:rsidRPr="000B141A">
        <w:rPr>
          <w:bCs/>
          <w:sz w:val="28"/>
          <w:szCs w:val="28"/>
          <w:lang w:val="ro-MD"/>
        </w:rPr>
        <w:t xml:space="preserve"> </w:t>
      </w:r>
    </w:p>
    <w:p w14:paraId="1881AA76" w14:textId="5674619B" w:rsidR="00B05A5A" w:rsidRPr="000B141A" w:rsidRDefault="00B05A5A" w:rsidP="007C186A">
      <w:pPr>
        <w:pStyle w:val="oj-doc-ti"/>
        <w:shd w:val="clear" w:color="auto" w:fill="FFFFFF"/>
        <w:spacing w:before="0" w:beforeAutospacing="0" w:after="0" w:afterAutospacing="0" w:line="276" w:lineRule="auto"/>
        <w:contextualSpacing/>
        <w:jc w:val="right"/>
        <w:rPr>
          <w:bCs/>
          <w:sz w:val="28"/>
          <w:szCs w:val="28"/>
          <w:lang w:val="ro-MD"/>
        </w:rPr>
      </w:pPr>
      <w:r w:rsidRPr="000B141A">
        <w:rPr>
          <w:bCs/>
          <w:sz w:val="28"/>
          <w:szCs w:val="28"/>
          <w:lang w:val="ro-MD"/>
        </w:rPr>
        <w:t>destinate</w:t>
      </w:r>
      <w:r w:rsidR="00BE1E32" w:rsidRPr="000B141A">
        <w:rPr>
          <w:bCs/>
          <w:sz w:val="28"/>
          <w:szCs w:val="28"/>
          <w:lang w:val="ro-MD"/>
        </w:rPr>
        <w:t xml:space="preserve"> </w:t>
      </w:r>
      <w:r w:rsidRPr="000B141A">
        <w:rPr>
          <w:bCs/>
          <w:sz w:val="28"/>
          <w:szCs w:val="28"/>
          <w:lang w:val="ro-MD"/>
        </w:rPr>
        <w:t>plantării</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sz w:val="28"/>
          <w:szCs w:val="28"/>
          <w:lang w:val="ro-MD"/>
        </w:rPr>
        <w:t>Chamaecyparis</w:t>
      </w:r>
      <w:r w:rsidR="00BE1E32" w:rsidRPr="000B141A">
        <w:rPr>
          <w:bCs/>
          <w:sz w:val="28"/>
          <w:szCs w:val="28"/>
          <w:lang w:val="ro-MD"/>
        </w:rPr>
        <w:t xml:space="preserve"> </w:t>
      </w:r>
      <w:r w:rsidRPr="000B141A">
        <w:rPr>
          <w:bCs/>
          <w:sz w:val="28"/>
          <w:szCs w:val="28"/>
          <w:lang w:val="ro-MD"/>
        </w:rPr>
        <w:t>Spach,</w:t>
      </w:r>
      <w:r w:rsidR="00BE1E32" w:rsidRPr="000B141A">
        <w:rPr>
          <w:bCs/>
          <w:sz w:val="28"/>
          <w:szCs w:val="28"/>
          <w:lang w:val="ro-MD"/>
        </w:rPr>
        <w:t xml:space="preserve"> </w:t>
      </w:r>
    </w:p>
    <w:p w14:paraId="3761C11A" w14:textId="3F7A05E0" w:rsidR="004804FF" w:rsidRPr="000B141A" w:rsidRDefault="00B05A5A" w:rsidP="007C186A">
      <w:pPr>
        <w:pStyle w:val="oj-doc-ti"/>
        <w:shd w:val="clear" w:color="auto" w:fill="FFFFFF"/>
        <w:spacing w:before="0" w:beforeAutospacing="0" w:after="0" w:afterAutospacing="0" w:line="276" w:lineRule="auto"/>
        <w:contextualSpacing/>
        <w:jc w:val="right"/>
        <w:rPr>
          <w:bCs/>
          <w:sz w:val="28"/>
          <w:szCs w:val="28"/>
          <w:lang w:val="ro-MD"/>
        </w:rPr>
      </w:pPr>
      <w:r w:rsidRPr="000B141A">
        <w:rPr>
          <w:sz w:val="28"/>
          <w:szCs w:val="28"/>
          <w:lang w:val="ro-MD"/>
        </w:rPr>
        <w:t>Juniperus</w:t>
      </w:r>
      <w:r w:rsidR="00BE1E32" w:rsidRPr="000B141A">
        <w:rPr>
          <w:bCs/>
          <w:sz w:val="28"/>
          <w:szCs w:val="28"/>
          <w:lang w:val="ro-MD"/>
        </w:rPr>
        <w:t xml:space="preserve"> </w:t>
      </w:r>
      <w:r w:rsidRPr="000B141A">
        <w:rPr>
          <w:bCs/>
          <w:sz w:val="28"/>
          <w:szCs w:val="28"/>
          <w:lang w:val="ro-MD"/>
        </w:rPr>
        <w:t>L.</w:t>
      </w:r>
      <w:r w:rsidR="00BE1E32" w:rsidRPr="000B141A">
        <w:rPr>
          <w:bCs/>
          <w:sz w:val="28"/>
          <w:szCs w:val="28"/>
          <w:lang w:val="ro-MD"/>
        </w:rPr>
        <w:t xml:space="preserve"> </w:t>
      </w:r>
      <w:r w:rsidRPr="000B141A">
        <w:rPr>
          <w:bCs/>
          <w:sz w:val="28"/>
          <w:szCs w:val="28"/>
          <w:lang w:val="ro-MD"/>
        </w:rPr>
        <w:t>și</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bCs/>
          <w:sz w:val="28"/>
          <w:szCs w:val="28"/>
          <w:lang w:val="ro-MD"/>
        </w:rPr>
        <w:t>anumite</w:t>
      </w:r>
      <w:r w:rsidR="00BE1E32" w:rsidRPr="000B141A">
        <w:rPr>
          <w:bCs/>
          <w:sz w:val="28"/>
          <w:szCs w:val="28"/>
          <w:lang w:val="ro-MD"/>
        </w:rPr>
        <w:t xml:space="preserve"> </w:t>
      </w:r>
      <w:r w:rsidRPr="000B141A">
        <w:rPr>
          <w:bCs/>
          <w:sz w:val="28"/>
          <w:szCs w:val="28"/>
          <w:lang w:val="ro-MD"/>
        </w:rPr>
        <w:t>soiuri</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sz w:val="28"/>
          <w:szCs w:val="28"/>
          <w:lang w:val="ro-MD"/>
        </w:rPr>
        <w:t>Pinus</w:t>
      </w:r>
      <w:r w:rsidR="00BE1E32" w:rsidRPr="000B141A">
        <w:rPr>
          <w:bCs/>
          <w:sz w:val="28"/>
          <w:szCs w:val="28"/>
          <w:lang w:val="ro-MD"/>
        </w:rPr>
        <w:t xml:space="preserve"> </w:t>
      </w:r>
      <w:r w:rsidRPr="000B141A">
        <w:rPr>
          <w:bCs/>
          <w:sz w:val="28"/>
          <w:szCs w:val="28"/>
          <w:lang w:val="ro-MD"/>
        </w:rPr>
        <w:t>L.,</w:t>
      </w:r>
      <w:r w:rsidR="00BE1E32" w:rsidRPr="000B141A">
        <w:rPr>
          <w:bCs/>
          <w:sz w:val="28"/>
          <w:szCs w:val="28"/>
          <w:lang w:val="ro-MD"/>
        </w:rPr>
        <w:t xml:space="preserve"> </w:t>
      </w:r>
      <w:r w:rsidRPr="000B141A">
        <w:rPr>
          <w:bCs/>
          <w:sz w:val="28"/>
          <w:szCs w:val="28"/>
          <w:lang w:val="ro-MD"/>
        </w:rPr>
        <w:t>originare</w:t>
      </w:r>
      <w:r w:rsidR="00BE1E32" w:rsidRPr="000B141A">
        <w:rPr>
          <w:bCs/>
          <w:sz w:val="28"/>
          <w:szCs w:val="28"/>
          <w:lang w:val="ro-MD"/>
        </w:rPr>
        <w:t xml:space="preserve"> </w:t>
      </w:r>
      <w:r w:rsidRPr="000B141A">
        <w:rPr>
          <w:bCs/>
          <w:sz w:val="28"/>
          <w:szCs w:val="28"/>
          <w:lang w:val="ro-MD"/>
        </w:rPr>
        <w:t>din</w:t>
      </w:r>
      <w:r w:rsidR="00BE1E32" w:rsidRPr="000B141A">
        <w:rPr>
          <w:bCs/>
          <w:sz w:val="28"/>
          <w:szCs w:val="28"/>
          <w:lang w:val="ro-MD"/>
        </w:rPr>
        <w:t xml:space="preserve"> </w:t>
      </w:r>
      <w:r w:rsidRPr="000B141A">
        <w:rPr>
          <w:bCs/>
          <w:sz w:val="28"/>
          <w:szCs w:val="28"/>
          <w:lang w:val="ro-MD"/>
        </w:rPr>
        <w:t>Japonia</w:t>
      </w:r>
    </w:p>
    <w:p w14:paraId="5D7E7D2F" w14:textId="77777777" w:rsidR="00B636C2" w:rsidRPr="000B141A" w:rsidRDefault="00B636C2" w:rsidP="007C186A">
      <w:pPr>
        <w:pStyle w:val="oj-doc-ti"/>
        <w:shd w:val="clear" w:color="auto" w:fill="FFFFFF"/>
        <w:spacing w:before="0" w:beforeAutospacing="0" w:after="0" w:afterAutospacing="0" w:line="276" w:lineRule="auto"/>
        <w:ind w:firstLine="709"/>
        <w:contextualSpacing/>
        <w:jc w:val="right"/>
        <w:rPr>
          <w:b/>
          <w:bCs/>
          <w:sz w:val="28"/>
          <w:szCs w:val="28"/>
          <w:lang w:val="ro-MD"/>
        </w:rPr>
      </w:pPr>
    </w:p>
    <w:p w14:paraId="4BC8B8DE" w14:textId="77777777" w:rsidR="003C7E02" w:rsidRPr="000B141A" w:rsidRDefault="003C7E02" w:rsidP="003C7E02">
      <w:pPr>
        <w:pStyle w:val="oj-doc-ti"/>
        <w:shd w:val="clear" w:color="auto" w:fill="FFFFFF"/>
        <w:spacing w:before="0" w:beforeAutospacing="0" w:after="0" w:afterAutospacing="0" w:line="276" w:lineRule="auto"/>
        <w:contextualSpacing/>
        <w:jc w:val="center"/>
        <w:rPr>
          <w:b/>
          <w:bCs/>
          <w:sz w:val="28"/>
          <w:szCs w:val="28"/>
          <w:shd w:val="clear" w:color="auto" w:fill="FFFFFF"/>
        </w:rPr>
      </w:pPr>
      <w:r w:rsidRPr="000B141A">
        <w:rPr>
          <w:b/>
          <w:bCs/>
          <w:sz w:val="28"/>
          <w:szCs w:val="28"/>
          <w:shd w:val="clear" w:color="auto" w:fill="FFFFFF"/>
        </w:rPr>
        <w:t xml:space="preserve">Cerințe pentru introducerea pe teritoriul Republicii Moldova a </w:t>
      </w:r>
    </w:p>
    <w:p w14:paraId="77E534F3" w14:textId="6E6905D8" w:rsidR="003C7E02" w:rsidRPr="000B141A" w:rsidRDefault="003C7E02" w:rsidP="003C7E02">
      <w:pPr>
        <w:pStyle w:val="oj-doc-ti"/>
        <w:shd w:val="clear" w:color="auto" w:fill="FFFFFF"/>
        <w:spacing w:before="0" w:beforeAutospacing="0" w:after="0" w:afterAutospacing="0" w:line="276" w:lineRule="auto"/>
        <w:contextualSpacing/>
        <w:jc w:val="center"/>
        <w:rPr>
          <w:b/>
          <w:bCs/>
          <w:sz w:val="28"/>
          <w:szCs w:val="28"/>
          <w:lang w:val="ro-MD"/>
        </w:rPr>
      </w:pPr>
      <w:r w:rsidRPr="000B141A">
        <w:rPr>
          <w:b/>
          <w:bCs/>
          <w:sz w:val="28"/>
          <w:szCs w:val="28"/>
          <w:shd w:val="clear" w:color="auto" w:fill="FFFFFF"/>
        </w:rPr>
        <w:t>plantelor specificate</w:t>
      </w:r>
    </w:p>
    <w:p w14:paraId="589561FE" w14:textId="6370BD06" w:rsidR="00B636C2" w:rsidRPr="000B141A" w:rsidRDefault="00B25416" w:rsidP="007C186A">
      <w:pPr>
        <w:pStyle w:val="oj-doc-ti"/>
        <w:numPr>
          <w:ilvl w:val="0"/>
          <w:numId w:val="4"/>
        </w:numPr>
        <w:shd w:val="clear" w:color="auto" w:fill="FFFFFF"/>
        <w:tabs>
          <w:tab w:val="left" w:pos="1276"/>
        </w:tabs>
        <w:spacing w:before="0" w:beforeAutospacing="0" w:after="0" w:afterAutospacing="0" w:line="276" w:lineRule="auto"/>
        <w:ind w:left="0" w:firstLine="709"/>
        <w:contextualSpacing/>
        <w:jc w:val="both"/>
        <w:rPr>
          <w:rStyle w:val="oj-bold"/>
          <w:b/>
          <w:bCs/>
          <w:sz w:val="28"/>
          <w:szCs w:val="28"/>
          <w:lang w:val="ro-MD"/>
        </w:rPr>
      </w:pPr>
      <w:r w:rsidRPr="000B141A">
        <w:rPr>
          <w:rStyle w:val="oj-bold"/>
          <w:b/>
          <w:bCs/>
          <w:sz w:val="28"/>
          <w:szCs w:val="28"/>
          <w:lang w:val="ro-MD"/>
        </w:rPr>
        <w:t>Cerințe</w:t>
      </w:r>
      <w:r w:rsidR="00BE1E32" w:rsidRPr="000B141A">
        <w:rPr>
          <w:rStyle w:val="oj-bold"/>
          <w:b/>
          <w:bCs/>
          <w:sz w:val="28"/>
          <w:szCs w:val="28"/>
          <w:lang w:val="ro-MD"/>
        </w:rPr>
        <w:t xml:space="preserve"> </w:t>
      </w:r>
      <w:r w:rsidRPr="000B141A">
        <w:rPr>
          <w:rStyle w:val="oj-bold"/>
          <w:b/>
          <w:bCs/>
          <w:sz w:val="28"/>
          <w:szCs w:val="28"/>
          <w:lang w:val="ro-MD"/>
        </w:rPr>
        <w:t>pentru</w:t>
      </w:r>
      <w:r w:rsidR="00BE1E32" w:rsidRPr="000B141A">
        <w:rPr>
          <w:rStyle w:val="oj-bold"/>
          <w:b/>
          <w:bCs/>
          <w:sz w:val="28"/>
          <w:szCs w:val="28"/>
          <w:lang w:val="ro-MD"/>
        </w:rPr>
        <w:t xml:space="preserve"> </w:t>
      </w:r>
      <w:r w:rsidRPr="000B141A">
        <w:rPr>
          <w:rStyle w:val="oj-bold"/>
          <w:b/>
          <w:bCs/>
          <w:sz w:val="28"/>
          <w:szCs w:val="28"/>
          <w:lang w:val="ro-MD"/>
        </w:rPr>
        <w:t>Japonia</w:t>
      </w:r>
    </w:p>
    <w:p w14:paraId="74835E65" w14:textId="6E98BA7A" w:rsidR="00B25416" w:rsidRPr="000B141A" w:rsidRDefault="00B25416" w:rsidP="007C186A">
      <w:pPr>
        <w:pStyle w:val="oj-doc-ti"/>
        <w:numPr>
          <w:ilvl w:val="1"/>
          <w:numId w:val="4"/>
        </w:numPr>
        <w:shd w:val="clear" w:color="auto" w:fill="FFFFFF"/>
        <w:tabs>
          <w:tab w:val="left" w:pos="1276"/>
        </w:tabs>
        <w:spacing w:before="0" w:beforeAutospacing="0" w:after="0" w:afterAutospacing="0" w:line="276" w:lineRule="auto"/>
        <w:ind w:left="0" w:firstLine="709"/>
        <w:contextualSpacing/>
        <w:jc w:val="both"/>
        <w:rPr>
          <w:b/>
          <w:bCs/>
          <w:sz w:val="28"/>
          <w:szCs w:val="28"/>
          <w:lang w:val="ro-MD"/>
        </w:rPr>
      </w:pPr>
      <w:r w:rsidRPr="000B141A">
        <w:rPr>
          <w:sz w:val="28"/>
          <w:szCs w:val="28"/>
          <w:lang w:val="ro-MD"/>
        </w:rPr>
        <w:t>În</w:t>
      </w:r>
      <w:r w:rsidR="00BE1E32" w:rsidRPr="000B141A">
        <w:rPr>
          <w:sz w:val="28"/>
          <w:szCs w:val="28"/>
          <w:lang w:val="ro-MD"/>
        </w:rPr>
        <w:t xml:space="preserve"> </w:t>
      </w:r>
      <w:r w:rsidRPr="000B141A">
        <w:rPr>
          <w:sz w:val="28"/>
          <w:szCs w:val="28"/>
          <w:lang w:val="ro-MD"/>
        </w:rPr>
        <w:t>cazul</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plantele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sunt</w:t>
      </w:r>
      <w:r w:rsidR="00BE1E32" w:rsidRPr="000B141A">
        <w:rPr>
          <w:sz w:val="28"/>
          <w:szCs w:val="28"/>
          <w:lang w:val="ro-MD"/>
        </w:rPr>
        <w:t xml:space="preserve"> </w:t>
      </w:r>
      <w:r w:rsidRPr="000B141A">
        <w:rPr>
          <w:rStyle w:val="oj-italic"/>
          <w:i/>
          <w:iCs/>
          <w:sz w:val="28"/>
          <w:szCs w:val="28"/>
          <w:lang w:val="ro-MD"/>
        </w:rPr>
        <w:t>Pinus</w:t>
      </w:r>
      <w:r w:rsidR="00BE1E32" w:rsidRPr="000B141A">
        <w:rPr>
          <w:rStyle w:val="oj-italic"/>
          <w:i/>
          <w:iCs/>
          <w:sz w:val="28"/>
          <w:szCs w:val="28"/>
          <w:lang w:val="ro-MD"/>
        </w:rPr>
        <w:t xml:space="preserve"> </w:t>
      </w:r>
      <w:r w:rsidRPr="000B141A">
        <w:rPr>
          <w:rStyle w:val="oj-italic"/>
          <w:i/>
          <w:iCs/>
          <w:sz w:val="28"/>
          <w:szCs w:val="28"/>
          <w:lang w:val="ro-MD"/>
        </w:rPr>
        <w:t>parviflora</w:t>
      </w:r>
      <w:r w:rsidR="00BE1E32" w:rsidRPr="000B141A">
        <w:rPr>
          <w:sz w:val="28"/>
          <w:szCs w:val="28"/>
          <w:lang w:val="ro-MD"/>
        </w:rPr>
        <w:t xml:space="preserve"> </w:t>
      </w:r>
      <w:r w:rsidRPr="000B141A">
        <w:rPr>
          <w:sz w:val="28"/>
          <w:szCs w:val="28"/>
          <w:lang w:val="ro-MD"/>
        </w:rPr>
        <w:t>Sieb.</w:t>
      </w:r>
      <w:r w:rsidR="00BE1E32" w:rsidRPr="000B141A">
        <w:rPr>
          <w:sz w:val="28"/>
          <w:szCs w:val="28"/>
          <w:lang w:val="ro-MD"/>
        </w:rPr>
        <w:t xml:space="preserve"> </w:t>
      </w:r>
      <w:r w:rsidRPr="000B141A">
        <w:rPr>
          <w:sz w:val="28"/>
          <w:szCs w:val="28"/>
          <w:lang w:val="ro-MD"/>
        </w:rPr>
        <w:t>&amp;</w:t>
      </w:r>
      <w:r w:rsidR="00BE1E32" w:rsidRPr="000B141A">
        <w:rPr>
          <w:sz w:val="28"/>
          <w:szCs w:val="28"/>
          <w:lang w:val="ro-MD"/>
        </w:rPr>
        <w:t xml:space="preserve"> </w:t>
      </w:r>
      <w:r w:rsidRPr="000B141A">
        <w:rPr>
          <w:sz w:val="28"/>
          <w:szCs w:val="28"/>
          <w:lang w:val="ro-MD"/>
        </w:rPr>
        <w:t>Zucc.</w:t>
      </w:r>
      <w:r w:rsidR="00BE1E32" w:rsidRPr="000B141A">
        <w:rPr>
          <w:sz w:val="28"/>
          <w:szCs w:val="28"/>
          <w:lang w:val="ro-MD"/>
        </w:rPr>
        <w:t xml:space="preserve"> </w:t>
      </w:r>
      <w:r w:rsidRPr="000B141A">
        <w:rPr>
          <w:sz w:val="28"/>
          <w:szCs w:val="28"/>
          <w:lang w:val="ro-MD"/>
        </w:rPr>
        <w:t>sau</w:t>
      </w:r>
      <w:r w:rsidR="00BE1E32" w:rsidRPr="000B141A">
        <w:rPr>
          <w:sz w:val="28"/>
          <w:szCs w:val="28"/>
          <w:lang w:val="ro-MD"/>
        </w:rPr>
        <w:t xml:space="preserve"> </w:t>
      </w:r>
      <w:r w:rsidRPr="000B141A">
        <w:rPr>
          <w:rStyle w:val="oj-italic"/>
          <w:i/>
          <w:iCs/>
          <w:sz w:val="28"/>
          <w:szCs w:val="28"/>
          <w:lang w:val="ro-MD"/>
        </w:rPr>
        <w:t>Pinus</w:t>
      </w:r>
      <w:r w:rsidR="00BE1E32" w:rsidRPr="000B141A">
        <w:rPr>
          <w:rStyle w:val="oj-italic"/>
          <w:i/>
          <w:iCs/>
          <w:sz w:val="28"/>
          <w:szCs w:val="28"/>
          <w:lang w:val="ro-MD"/>
        </w:rPr>
        <w:t xml:space="preserve"> </w:t>
      </w:r>
      <w:r w:rsidRPr="000B141A">
        <w:rPr>
          <w:rStyle w:val="oj-italic"/>
          <w:i/>
          <w:iCs/>
          <w:sz w:val="28"/>
          <w:szCs w:val="28"/>
          <w:lang w:val="ro-MD"/>
        </w:rPr>
        <w:t>thunbergii</w:t>
      </w:r>
      <w:r w:rsidR="00BE1E32" w:rsidRPr="000B141A">
        <w:rPr>
          <w:sz w:val="28"/>
          <w:szCs w:val="28"/>
          <w:lang w:val="ro-MD"/>
        </w:rPr>
        <w:t xml:space="preserve"> </w:t>
      </w:r>
      <w:r w:rsidRPr="000B141A">
        <w:rPr>
          <w:sz w:val="28"/>
          <w:szCs w:val="28"/>
          <w:lang w:val="ro-MD"/>
        </w:rPr>
        <w:t>Parl.</w:t>
      </w:r>
      <w:r w:rsidR="00BE1E32" w:rsidRPr="000B141A">
        <w:rPr>
          <w:sz w:val="28"/>
          <w:szCs w:val="28"/>
          <w:lang w:val="ro-MD"/>
        </w:rPr>
        <w:t xml:space="preserve"> </w:t>
      </w:r>
      <w:r w:rsidRPr="000B141A">
        <w:rPr>
          <w:sz w:val="28"/>
          <w:szCs w:val="28"/>
          <w:lang w:val="ro-MD"/>
        </w:rPr>
        <w:t>grefate</w:t>
      </w:r>
      <w:r w:rsidR="00BE1E32" w:rsidRPr="000B141A">
        <w:rPr>
          <w:sz w:val="28"/>
          <w:szCs w:val="28"/>
          <w:lang w:val="ro-MD"/>
        </w:rPr>
        <w:t xml:space="preserve"> </w:t>
      </w:r>
      <w:r w:rsidRPr="000B141A">
        <w:rPr>
          <w:sz w:val="28"/>
          <w:szCs w:val="28"/>
          <w:lang w:val="ro-MD"/>
        </w:rPr>
        <w:t>pe</w:t>
      </w:r>
      <w:r w:rsidR="00BE1E32" w:rsidRPr="000B141A">
        <w:rPr>
          <w:sz w:val="28"/>
          <w:szCs w:val="28"/>
          <w:lang w:val="ro-MD"/>
        </w:rPr>
        <w:t xml:space="preserve"> </w:t>
      </w:r>
      <w:r w:rsidRPr="000B141A">
        <w:rPr>
          <w:sz w:val="28"/>
          <w:szCs w:val="28"/>
          <w:lang w:val="ro-MD"/>
        </w:rPr>
        <w:t>un</w:t>
      </w:r>
      <w:r w:rsidR="00BE1E32" w:rsidRPr="000B141A">
        <w:rPr>
          <w:sz w:val="28"/>
          <w:szCs w:val="28"/>
          <w:lang w:val="ro-MD"/>
        </w:rPr>
        <w:t xml:space="preserve"> </w:t>
      </w:r>
      <w:r w:rsidRPr="000B141A">
        <w:rPr>
          <w:sz w:val="28"/>
          <w:szCs w:val="28"/>
          <w:lang w:val="ro-MD"/>
        </w:rPr>
        <w:t>portaltoi</w:t>
      </w:r>
      <w:r w:rsidR="00BE1E32" w:rsidRPr="000B141A">
        <w:rPr>
          <w:sz w:val="28"/>
          <w:szCs w:val="28"/>
          <w:lang w:val="ro-MD"/>
        </w:rPr>
        <w:t xml:space="preserve"> </w:t>
      </w:r>
      <w:r w:rsidRPr="000B141A">
        <w:rPr>
          <w:sz w:val="28"/>
          <w:szCs w:val="28"/>
          <w:lang w:val="ro-MD"/>
        </w:rPr>
        <w:t>dintr-un</w:t>
      </w:r>
      <w:r w:rsidR="00BE1E32" w:rsidRPr="000B141A">
        <w:rPr>
          <w:sz w:val="28"/>
          <w:szCs w:val="28"/>
          <w:lang w:val="ro-MD"/>
        </w:rPr>
        <w:t xml:space="preserve"> </w:t>
      </w:r>
      <w:r w:rsidRPr="000B141A">
        <w:rPr>
          <w:sz w:val="28"/>
          <w:szCs w:val="28"/>
          <w:lang w:val="ro-MD"/>
        </w:rPr>
        <w:t>alt</w:t>
      </w:r>
      <w:r w:rsidR="00BE1E32" w:rsidRPr="000B141A">
        <w:rPr>
          <w:sz w:val="28"/>
          <w:szCs w:val="28"/>
          <w:lang w:val="ro-MD"/>
        </w:rPr>
        <w:t xml:space="preserve"> </w:t>
      </w:r>
      <w:r w:rsidRPr="000B141A">
        <w:rPr>
          <w:sz w:val="28"/>
          <w:szCs w:val="28"/>
          <w:lang w:val="ro-MD"/>
        </w:rPr>
        <w:t>soi</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rStyle w:val="oj-italic"/>
          <w:i/>
          <w:iCs/>
          <w:sz w:val="28"/>
          <w:szCs w:val="28"/>
          <w:lang w:val="ro-MD"/>
        </w:rPr>
        <w:t>Pinus</w:t>
      </w:r>
      <w:r w:rsidRPr="000B141A">
        <w:rPr>
          <w:sz w:val="28"/>
          <w:szCs w:val="28"/>
          <w:lang w:val="ro-MD"/>
        </w:rPr>
        <w:t>,</w:t>
      </w:r>
      <w:r w:rsidR="00BE1E32" w:rsidRPr="000B141A">
        <w:rPr>
          <w:sz w:val="28"/>
          <w:szCs w:val="28"/>
          <w:lang w:val="ro-MD"/>
        </w:rPr>
        <w:t xml:space="preserve"> </w:t>
      </w:r>
      <w:r w:rsidRPr="000B141A">
        <w:rPr>
          <w:sz w:val="28"/>
          <w:szCs w:val="28"/>
          <w:lang w:val="ro-MD"/>
        </w:rPr>
        <w:t>portaltoiul</w:t>
      </w:r>
      <w:r w:rsidR="00BE1E32" w:rsidRPr="000B141A">
        <w:rPr>
          <w:sz w:val="28"/>
          <w:szCs w:val="28"/>
          <w:lang w:val="ro-MD"/>
        </w:rPr>
        <w:t xml:space="preserve"> </w:t>
      </w:r>
      <w:r w:rsidRPr="000B141A">
        <w:rPr>
          <w:sz w:val="28"/>
          <w:szCs w:val="28"/>
          <w:lang w:val="ro-MD"/>
        </w:rPr>
        <w:t>nu</w:t>
      </w:r>
      <w:r w:rsidR="00BE1E32" w:rsidRPr="000B141A">
        <w:rPr>
          <w:sz w:val="28"/>
          <w:szCs w:val="28"/>
          <w:lang w:val="ro-MD"/>
        </w:rPr>
        <w:t xml:space="preserve"> </w:t>
      </w:r>
      <w:r w:rsidRPr="000B141A">
        <w:rPr>
          <w:sz w:val="28"/>
          <w:szCs w:val="28"/>
          <w:lang w:val="ro-MD"/>
        </w:rPr>
        <w:t>trebuie</w:t>
      </w:r>
      <w:r w:rsidR="00BE1E32" w:rsidRPr="000B141A">
        <w:rPr>
          <w:sz w:val="28"/>
          <w:szCs w:val="28"/>
          <w:lang w:val="ro-MD"/>
        </w:rPr>
        <w:t xml:space="preserve"> </w:t>
      </w:r>
      <w:r w:rsidRPr="000B141A">
        <w:rPr>
          <w:sz w:val="28"/>
          <w:szCs w:val="28"/>
          <w:lang w:val="ro-MD"/>
        </w:rPr>
        <w:t>să</w:t>
      </w:r>
      <w:r w:rsidR="00BE1E32" w:rsidRPr="000B141A">
        <w:rPr>
          <w:sz w:val="28"/>
          <w:szCs w:val="28"/>
          <w:lang w:val="ro-MD"/>
        </w:rPr>
        <w:t xml:space="preserve"> </w:t>
      </w:r>
      <w:r w:rsidRPr="000B141A">
        <w:rPr>
          <w:sz w:val="28"/>
          <w:szCs w:val="28"/>
          <w:lang w:val="ro-MD"/>
        </w:rPr>
        <w:t>poarte</w:t>
      </w:r>
      <w:r w:rsidR="00BE1E32" w:rsidRPr="000B141A">
        <w:rPr>
          <w:sz w:val="28"/>
          <w:szCs w:val="28"/>
          <w:lang w:val="ro-MD"/>
        </w:rPr>
        <w:t xml:space="preserve"> </w:t>
      </w:r>
      <w:r w:rsidRPr="000B141A">
        <w:rPr>
          <w:sz w:val="28"/>
          <w:szCs w:val="28"/>
          <w:lang w:val="ro-MD"/>
        </w:rPr>
        <w:t>niciun</w:t>
      </w:r>
      <w:r w:rsidR="00BE1E32" w:rsidRPr="000B141A">
        <w:rPr>
          <w:sz w:val="28"/>
          <w:szCs w:val="28"/>
          <w:lang w:val="ro-MD"/>
        </w:rPr>
        <w:t xml:space="preserve"> </w:t>
      </w:r>
      <w:r w:rsidRPr="000B141A">
        <w:rPr>
          <w:sz w:val="28"/>
          <w:szCs w:val="28"/>
          <w:lang w:val="ro-MD"/>
        </w:rPr>
        <w:t>vlăstar.</w:t>
      </w:r>
    </w:p>
    <w:p w14:paraId="0ABF3232" w14:textId="26E56D1F" w:rsidR="00B25416" w:rsidRPr="000B141A" w:rsidRDefault="00B25416" w:rsidP="007C186A">
      <w:pPr>
        <w:pStyle w:val="oj-doc-ti"/>
        <w:numPr>
          <w:ilvl w:val="1"/>
          <w:numId w:val="4"/>
        </w:numPr>
        <w:shd w:val="clear" w:color="auto" w:fill="FFFFFF"/>
        <w:tabs>
          <w:tab w:val="left" w:pos="1276"/>
        </w:tabs>
        <w:spacing w:before="0" w:beforeAutospacing="0" w:after="0" w:afterAutospacing="0" w:line="276" w:lineRule="auto"/>
        <w:ind w:left="0" w:firstLine="709"/>
        <w:contextualSpacing/>
        <w:jc w:val="both"/>
        <w:rPr>
          <w:b/>
          <w:bCs/>
          <w:sz w:val="28"/>
          <w:szCs w:val="28"/>
          <w:lang w:val="ro-MD"/>
        </w:rPr>
      </w:pPr>
      <w:r w:rsidRPr="000B141A">
        <w:rPr>
          <w:sz w:val="28"/>
          <w:szCs w:val="28"/>
          <w:lang w:val="ro-MD"/>
        </w:rPr>
        <w:t>Înainte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fi</w:t>
      </w:r>
      <w:r w:rsidR="00BE1E32" w:rsidRPr="000B141A">
        <w:rPr>
          <w:sz w:val="28"/>
          <w:szCs w:val="28"/>
          <w:lang w:val="ro-MD"/>
        </w:rPr>
        <w:t xml:space="preserve"> </w:t>
      </w:r>
      <w:r w:rsidRPr="000B141A">
        <w:rPr>
          <w:sz w:val="28"/>
          <w:szCs w:val="28"/>
          <w:lang w:val="ro-MD"/>
        </w:rPr>
        <w:t>exportate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00380678" w:rsidRPr="000B141A">
        <w:rPr>
          <w:sz w:val="28"/>
          <w:szCs w:val="28"/>
          <w:lang w:val="ro-MD"/>
        </w:rPr>
        <w:t>Republica</w:t>
      </w:r>
      <w:r w:rsidR="00BE1E32" w:rsidRPr="000B141A">
        <w:rPr>
          <w:sz w:val="28"/>
          <w:szCs w:val="28"/>
          <w:lang w:val="ro-MD"/>
        </w:rPr>
        <w:t xml:space="preserve"> </w:t>
      </w:r>
      <w:r w:rsidR="00380678" w:rsidRPr="000B141A">
        <w:rPr>
          <w:sz w:val="28"/>
          <w:szCs w:val="28"/>
          <w:lang w:val="ro-MD"/>
        </w:rPr>
        <w:t>Moldova</w:t>
      </w:r>
      <w:r w:rsidRPr="000B141A">
        <w:rPr>
          <w:sz w:val="28"/>
          <w:szCs w:val="28"/>
          <w:lang w:val="ro-MD"/>
        </w:rPr>
        <w:t>,</w:t>
      </w:r>
      <w:r w:rsidR="00BE1E32" w:rsidRPr="000B141A">
        <w:rPr>
          <w:sz w:val="28"/>
          <w:szCs w:val="28"/>
          <w:lang w:val="ro-MD"/>
        </w:rPr>
        <w:t xml:space="preserve"> </w:t>
      </w:r>
      <w:r w:rsidRPr="000B141A">
        <w:rPr>
          <w:sz w:val="28"/>
          <w:szCs w:val="28"/>
          <w:lang w:val="ro-MD"/>
        </w:rPr>
        <w:t>plantele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trebuie</w:t>
      </w:r>
      <w:r w:rsidR="00BE1E32" w:rsidRPr="000B141A">
        <w:rPr>
          <w:sz w:val="28"/>
          <w:szCs w:val="28"/>
          <w:lang w:val="ro-MD"/>
        </w:rPr>
        <w:t xml:space="preserve"> </w:t>
      </w:r>
      <w:r w:rsidRPr="000B141A">
        <w:rPr>
          <w:sz w:val="28"/>
          <w:szCs w:val="28"/>
          <w:lang w:val="ro-MD"/>
        </w:rPr>
        <w:t>să</w:t>
      </w:r>
      <w:r w:rsidR="00BE1E32" w:rsidRPr="000B141A">
        <w:rPr>
          <w:sz w:val="28"/>
          <w:szCs w:val="28"/>
          <w:lang w:val="ro-MD"/>
        </w:rPr>
        <w:t xml:space="preserve"> </w:t>
      </w:r>
      <w:r w:rsidRPr="000B141A">
        <w:rPr>
          <w:sz w:val="28"/>
          <w:szCs w:val="28"/>
          <w:lang w:val="ro-MD"/>
        </w:rPr>
        <w:t>fi</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cultivate,</w:t>
      </w:r>
      <w:r w:rsidR="00BE1E32" w:rsidRPr="000B141A">
        <w:rPr>
          <w:sz w:val="28"/>
          <w:szCs w:val="28"/>
          <w:lang w:val="ro-MD"/>
        </w:rPr>
        <w:t xml:space="preserve"> </w:t>
      </w:r>
      <w:r w:rsidRPr="000B141A">
        <w:rPr>
          <w:sz w:val="28"/>
          <w:szCs w:val="28"/>
          <w:lang w:val="ro-MD"/>
        </w:rPr>
        <w:t>păstrate</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crescute</w:t>
      </w:r>
      <w:r w:rsidR="00BE1E32" w:rsidRPr="000B141A">
        <w:rPr>
          <w:sz w:val="28"/>
          <w:szCs w:val="28"/>
          <w:lang w:val="ro-MD"/>
        </w:rPr>
        <w:t xml:space="preserve"> </w:t>
      </w:r>
      <w:r w:rsidRPr="000B141A">
        <w:rPr>
          <w:sz w:val="28"/>
          <w:szCs w:val="28"/>
          <w:lang w:val="ro-MD"/>
        </w:rPr>
        <w:t>cel</w:t>
      </w:r>
      <w:r w:rsidR="00BE1E32" w:rsidRPr="000B141A">
        <w:rPr>
          <w:sz w:val="28"/>
          <w:szCs w:val="28"/>
          <w:lang w:val="ro-MD"/>
        </w:rPr>
        <w:t xml:space="preserve"> </w:t>
      </w:r>
      <w:r w:rsidRPr="000B141A">
        <w:rPr>
          <w:sz w:val="28"/>
          <w:szCs w:val="28"/>
          <w:lang w:val="ro-MD"/>
        </w:rPr>
        <w:t>puțin</w:t>
      </w:r>
      <w:r w:rsidR="00BE1E32" w:rsidRPr="000B141A">
        <w:rPr>
          <w:sz w:val="28"/>
          <w:szCs w:val="28"/>
          <w:lang w:val="ro-MD"/>
        </w:rPr>
        <w:t xml:space="preserve"> </w:t>
      </w:r>
      <w:r w:rsidRPr="000B141A">
        <w:rPr>
          <w:sz w:val="28"/>
          <w:szCs w:val="28"/>
          <w:lang w:val="ro-MD"/>
        </w:rPr>
        <w:t>doi</w:t>
      </w:r>
      <w:r w:rsidR="00BE1E32" w:rsidRPr="000B141A">
        <w:rPr>
          <w:sz w:val="28"/>
          <w:szCs w:val="28"/>
          <w:lang w:val="ro-MD"/>
        </w:rPr>
        <w:t xml:space="preserve"> </w:t>
      </w:r>
      <w:r w:rsidRPr="000B141A">
        <w:rPr>
          <w:sz w:val="28"/>
          <w:szCs w:val="28"/>
          <w:lang w:val="ro-MD"/>
        </w:rPr>
        <w:t>ani</w:t>
      </w:r>
      <w:r w:rsidR="00BE1E32" w:rsidRPr="000B141A">
        <w:rPr>
          <w:sz w:val="28"/>
          <w:szCs w:val="28"/>
          <w:lang w:val="ro-MD"/>
        </w:rPr>
        <w:t xml:space="preserve"> </w:t>
      </w:r>
      <w:r w:rsidRPr="000B141A">
        <w:rPr>
          <w:sz w:val="28"/>
          <w:szCs w:val="28"/>
          <w:lang w:val="ro-MD"/>
        </w:rPr>
        <w:t>consecutivi</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pepiniere</w:t>
      </w:r>
      <w:r w:rsidR="00BE1E32" w:rsidRPr="000B141A">
        <w:rPr>
          <w:sz w:val="28"/>
          <w:szCs w:val="28"/>
          <w:lang w:val="ro-MD"/>
        </w:rPr>
        <w:t xml:space="preserve"> </w:t>
      </w:r>
      <w:r w:rsidRPr="000B141A">
        <w:rPr>
          <w:sz w:val="28"/>
          <w:szCs w:val="28"/>
          <w:lang w:val="ro-MD"/>
        </w:rPr>
        <w:t>autorizate,</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sunt</w:t>
      </w:r>
      <w:r w:rsidR="00BE1E32" w:rsidRPr="000B141A">
        <w:rPr>
          <w:sz w:val="28"/>
          <w:szCs w:val="28"/>
          <w:lang w:val="ro-MD"/>
        </w:rPr>
        <w:t xml:space="preserve"> </w:t>
      </w:r>
      <w:r w:rsidRPr="000B141A">
        <w:rPr>
          <w:sz w:val="28"/>
          <w:szCs w:val="28"/>
          <w:lang w:val="ro-MD"/>
        </w:rPr>
        <w:t>supuse</w:t>
      </w:r>
      <w:r w:rsidR="00BE1E32" w:rsidRPr="000B141A">
        <w:rPr>
          <w:sz w:val="28"/>
          <w:szCs w:val="28"/>
          <w:lang w:val="ro-MD"/>
        </w:rPr>
        <w:t xml:space="preserve"> </w:t>
      </w:r>
      <w:r w:rsidRPr="000B141A">
        <w:rPr>
          <w:sz w:val="28"/>
          <w:szCs w:val="28"/>
          <w:lang w:val="ro-MD"/>
        </w:rPr>
        <w:t>unui</w:t>
      </w:r>
      <w:r w:rsidR="00BE1E32" w:rsidRPr="000B141A">
        <w:rPr>
          <w:sz w:val="28"/>
          <w:szCs w:val="28"/>
          <w:lang w:val="ro-MD"/>
        </w:rPr>
        <w:t xml:space="preserve"> </w:t>
      </w:r>
      <w:r w:rsidRPr="000B141A">
        <w:rPr>
          <w:sz w:val="28"/>
          <w:szCs w:val="28"/>
          <w:lang w:val="ro-MD"/>
        </w:rPr>
        <w:t>sistem</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control</w:t>
      </w:r>
      <w:r w:rsidR="00BE1E32" w:rsidRPr="000B141A">
        <w:rPr>
          <w:sz w:val="28"/>
          <w:szCs w:val="28"/>
          <w:lang w:val="ro-MD"/>
        </w:rPr>
        <w:t xml:space="preserve"> </w:t>
      </w:r>
      <w:r w:rsidR="00DA4D26" w:rsidRPr="000B141A">
        <w:rPr>
          <w:sz w:val="28"/>
          <w:szCs w:val="28"/>
          <w:lang w:val="ro-MD"/>
        </w:rPr>
        <w:t xml:space="preserve">și autorizate </w:t>
      </w:r>
      <w:r w:rsidRPr="000B141A">
        <w:rPr>
          <w:sz w:val="28"/>
          <w:szCs w:val="28"/>
          <w:lang w:val="ro-MD"/>
        </w:rPr>
        <w:t>de</w:t>
      </w:r>
      <w:r w:rsidR="00BE1E32" w:rsidRPr="000B141A">
        <w:rPr>
          <w:sz w:val="28"/>
          <w:szCs w:val="28"/>
          <w:lang w:val="ro-MD"/>
        </w:rPr>
        <w:t xml:space="preserve"> </w:t>
      </w:r>
      <w:r w:rsidRPr="000B141A">
        <w:rPr>
          <w:sz w:val="28"/>
          <w:szCs w:val="28"/>
          <w:lang w:val="ro-MD"/>
        </w:rPr>
        <w:t>către</w:t>
      </w:r>
      <w:r w:rsidR="00BE1E32" w:rsidRPr="000B141A">
        <w:rPr>
          <w:sz w:val="28"/>
          <w:szCs w:val="28"/>
          <w:lang w:val="ro-MD"/>
        </w:rPr>
        <w:t xml:space="preserve"> </w:t>
      </w:r>
      <w:r w:rsidRPr="000B141A">
        <w:rPr>
          <w:sz w:val="28"/>
          <w:szCs w:val="28"/>
          <w:lang w:val="ro-MD"/>
        </w:rPr>
        <w:t>ONPP</w:t>
      </w:r>
      <w:r w:rsidR="00DA4D26" w:rsidRPr="000B141A">
        <w:rPr>
          <w:sz w:val="28"/>
          <w:szCs w:val="28"/>
          <w:lang w:val="ro-MD"/>
        </w:rPr>
        <w:t xml:space="preserve"> din Japonia</w:t>
      </w:r>
      <w:r w:rsidR="00B05A5A" w:rsidRPr="000B141A">
        <w:rPr>
          <w:sz w:val="28"/>
          <w:szCs w:val="28"/>
          <w:lang w:val="ro-MD"/>
        </w:rPr>
        <w:t>,</w:t>
      </w:r>
      <w:r w:rsidR="00BE1E32" w:rsidRPr="000B141A">
        <w:rPr>
          <w:sz w:val="28"/>
          <w:szCs w:val="28"/>
          <w:lang w:val="ro-MD"/>
        </w:rPr>
        <w:t xml:space="preserve"> </w:t>
      </w:r>
      <w:r w:rsidRPr="000B141A">
        <w:rPr>
          <w:sz w:val="28"/>
          <w:szCs w:val="28"/>
          <w:lang w:val="ro-MD"/>
        </w:rPr>
        <w:t>special</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scopul</w:t>
      </w:r>
      <w:r w:rsidR="00BE1E32" w:rsidRPr="000B141A">
        <w:rPr>
          <w:sz w:val="28"/>
          <w:szCs w:val="28"/>
          <w:lang w:val="ro-MD"/>
        </w:rPr>
        <w:t xml:space="preserve"> </w:t>
      </w:r>
      <w:r w:rsidRPr="000B141A">
        <w:rPr>
          <w:sz w:val="28"/>
          <w:szCs w:val="28"/>
          <w:lang w:val="ro-MD"/>
        </w:rPr>
        <w:t>exportului</w:t>
      </w:r>
      <w:r w:rsidR="00BE1E32" w:rsidRPr="000B141A">
        <w:rPr>
          <w:sz w:val="28"/>
          <w:szCs w:val="28"/>
          <w:lang w:val="ro-MD"/>
        </w:rPr>
        <w:t xml:space="preserve"> </w:t>
      </w:r>
      <w:r w:rsidRPr="000B141A">
        <w:rPr>
          <w:sz w:val="28"/>
          <w:szCs w:val="28"/>
          <w:lang w:val="ro-MD"/>
        </w:rPr>
        <w:t>către</w:t>
      </w:r>
      <w:r w:rsidR="00BE1E32" w:rsidRPr="000B141A">
        <w:rPr>
          <w:sz w:val="28"/>
          <w:szCs w:val="28"/>
          <w:lang w:val="ro-MD"/>
        </w:rPr>
        <w:t xml:space="preserve"> </w:t>
      </w:r>
      <w:r w:rsidR="007B39D9" w:rsidRPr="000B141A">
        <w:rPr>
          <w:sz w:val="28"/>
          <w:szCs w:val="28"/>
          <w:lang w:val="ro-MD"/>
        </w:rPr>
        <w:t>Republica</w:t>
      </w:r>
      <w:r w:rsidR="00BE1E32" w:rsidRPr="000B141A">
        <w:rPr>
          <w:sz w:val="28"/>
          <w:szCs w:val="28"/>
          <w:lang w:val="ro-MD"/>
        </w:rPr>
        <w:t xml:space="preserve"> </w:t>
      </w:r>
      <w:r w:rsidR="007B39D9" w:rsidRPr="000B141A">
        <w:rPr>
          <w:sz w:val="28"/>
          <w:szCs w:val="28"/>
          <w:lang w:val="ro-MD"/>
        </w:rPr>
        <w:t>Moldova</w:t>
      </w:r>
      <w:r w:rsidRPr="000B141A">
        <w:rPr>
          <w:sz w:val="28"/>
          <w:szCs w:val="28"/>
          <w:lang w:val="ro-MD"/>
        </w:rPr>
        <w:t>.</w:t>
      </w:r>
      <w:r w:rsidR="00BE1E32" w:rsidRPr="000B141A">
        <w:rPr>
          <w:sz w:val="28"/>
          <w:szCs w:val="28"/>
          <w:lang w:val="ro-MD"/>
        </w:rPr>
        <w:t xml:space="preserve"> </w:t>
      </w:r>
      <w:r w:rsidRPr="000B141A">
        <w:rPr>
          <w:sz w:val="28"/>
          <w:szCs w:val="28"/>
          <w:lang w:val="ro-MD"/>
        </w:rPr>
        <w:t>Listele</w:t>
      </w:r>
      <w:r w:rsidR="00BE1E32" w:rsidRPr="000B141A">
        <w:rPr>
          <w:sz w:val="28"/>
          <w:szCs w:val="28"/>
          <w:lang w:val="ro-MD"/>
        </w:rPr>
        <w:t xml:space="preserve"> </w:t>
      </w:r>
      <w:r w:rsidRPr="000B141A">
        <w:rPr>
          <w:sz w:val="28"/>
          <w:szCs w:val="28"/>
          <w:lang w:val="ro-MD"/>
        </w:rPr>
        <w:t>anuale</w:t>
      </w:r>
      <w:r w:rsidR="00BE1E32" w:rsidRPr="000B141A">
        <w:rPr>
          <w:sz w:val="28"/>
          <w:szCs w:val="28"/>
          <w:lang w:val="ro-MD"/>
        </w:rPr>
        <w:t xml:space="preserve"> </w:t>
      </w:r>
      <w:r w:rsidRPr="000B141A">
        <w:rPr>
          <w:sz w:val="28"/>
          <w:szCs w:val="28"/>
          <w:lang w:val="ro-MD"/>
        </w:rPr>
        <w:t>ale</w:t>
      </w:r>
      <w:r w:rsidR="00BE1E32" w:rsidRPr="000B141A">
        <w:rPr>
          <w:sz w:val="28"/>
          <w:szCs w:val="28"/>
          <w:lang w:val="ro-MD"/>
        </w:rPr>
        <w:t xml:space="preserve"> </w:t>
      </w:r>
      <w:r w:rsidRPr="000B141A">
        <w:rPr>
          <w:sz w:val="28"/>
          <w:szCs w:val="28"/>
          <w:lang w:val="ro-MD"/>
        </w:rPr>
        <w:t>pepinierelor</w:t>
      </w:r>
      <w:r w:rsidR="00BE1E32" w:rsidRPr="000B141A">
        <w:rPr>
          <w:sz w:val="28"/>
          <w:szCs w:val="28"/>
          <w:lang w:val="ro-MD"/>
        </w:rPr>
        <w:t xml:space="preserve"> </w:t>
      </w:r>
      <w:r w:rsidRPr="000B141A">
        <w:rPr>
          <w:sz w:val="28"/>
          <w:szCs w:val="28"/>
          <w:lang w:val="ro-MD"/>
        </w:rPr>
        <w:t>autorizate</w:t>
      </w:r>
      <w:r w:rsidR="00BE1E32" w:rsidRPr="000B141A">
        <w:rPr>
          <w:sz w:val="28"/>
          <w:szCs w:val="28"/>
          <w:lang w:val="ro-MD"/>
        </w:rPr>
        <w:t xml:space="preserve"> </w:t>
      </w:r>
      <w:r w:rsidRPr="000B141A">
        <w:rPr>
          <w:sz w:val="28"/>
          <w:szCs w:val="28"/>
          <w:lang w:val="ro-MD"/>
        </w:rPr>
        <w:t>sunt</w:t>
      </w:r>
      <w:r w:rsidR="00BE1E32" w:rsidRPr="000B141A">
        <w:rPr>
          <w:sz w:val="28"/>
          <w:szCs w:val="28"/>
          <w:lang w:val="ro-MD"/>
        </w:rPr>
        <w:t xml:space="preserve"> </w:t>
      </w:r>
      <w:r w:rsidR="007B39D9" w:rsidRPr="000B141A">
        <w:rPr>
          <w:sz w:val="28"/>
          <w:szCs w:val="28"/>
          <w:lang w:val="ro-MD"/>
        </w:rPr>
        <w:t>solicitate</w:t>
      </w:r>
      <w:r w:rsidR="00BE1E32" w:rsidRPr="000B141A">
        <w:rPr>
          <w:sz w:val="28"/>
          <w:szCs w:val="28"/>
          <w:lang w:val="ro-MD"/>
        </w:rPr>
        <w:t xml:space="preserve"> </w:t>
      </w:r>
      <w:r w:rsidR="007B39D9" w:rsidRPr="000B141A">
        <w:rPr>
          <w:sz w:val="28"/>
          <w:szCs w:val="28"/>
          <w:lang w:val="ro-MD"/>
        </w:rPr>
        <w:t>de</w:t>
      </w:r>
      <w:r w:rsidR="00BE1E32" w:rsidRPr="000B141A">
        <w:rPr>
          <w:sz w:val="28"/>
          <w:szCs w:val="28"/>
          <w:lang w:val="ro-MD"/>
        </w:rPr>
        <w:t xml:space="preserve"> </w:t>
      </w:r>
      <w:r w:rsidR="007B39D9" w:rsidRPr="000B141A">
        <w:rPr>
          <w:sz w:val="28"/>
          <w:szCs w:val="28"/>
          <w:lang w:val="ro-MD"/>
        </w:rPr>
        <w:t>către</w:t>
      </w:r>
      <w:r w:rsidR="00BE1E32" w:rsidRPr="000B141A">
        <w:rPr>
          <w:sz w:val="28"/>
          <w:szCs w:val="28"/>
          <w:lang w:val="ro-MD"/>
        </w:rPr>
        <w:t xml:space="preserve"> </w:t>
      </w:r>
      <w:r w:rsidR="007B39D9" w:rsidRPr="000B141A">
        <w:rPr>
          <w:sz w:val="28"/>
          <w:szCs w:val="28"/>
          <w:lang w:val="ro-MD"/>
        </w:rPr>
        <w:t>autoritatea</w:t>
      </w:r>
      <w:r w:rsidR="00BE1E32" w:rsidRPr="000B141A">
        <w:rPr>
          <w:sz w:val="28"/>
          <w:szCs w:val="28"/>
          <w:lang w:val="ro-MD"/>
        </w:rPr>
        <w:t xml:space="preserve"> </w:t>
      </w:r>
      <w:r w:rsidR="007B39D9" w:rsidRPr="000B141A">
        <w:rPr>
          <w:sz w:val="28"/>
          <w:szCs w:val="28"/>
          <w:lang w:val="ro-MD"/>
        </w:rPr>
        <w:t>competentă</w:t>
      </w:r>
      <w:r w:rsidR="00BE1E32" w:rsidRPr="000B141A">
        <w:rPr>
          <w:sz w:val="28"/>
          <w:szCs w:val="28"/>
          <w:lang w:val="ro-MD"/>
        </w:rPr>
        <w:t xml:space="preserve"> </w:t>
      </w:r>
      <w:r w:rsidRPr="000B141A">
        <w:rPr>
          <w:sz w:val="28"/>
          <w:szCs w:val="28"/>
          <w:lang w:val="ro-MD"/>
        </w:rPr>
        <w:t>până</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data</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31</w:t>
      </w:r>
      <w:r w:rsidR="00BE1E32" w:rsidRPr="000B141A">
        <w:rPr>
          <w:sz w:val="28"/>
          <w:szCs w:val="28"/>
          <w:lang w:val="ro-MD"/>
        </w:rPr>
        <w:t xml:space="preserve"> </w:t>
      </w:r>
      <w:r w:rsidRPr="000B141A">
        <w:rPr>
          <w:sz w:val="28"/>
          <w:szCs w:val="28"/>
          <w:lang w:val="ro-MD"/>
        </w:rPr>
        <w:t>octombrie</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fiecărui</w:t>
      </w:r>
      <w:r w:rsidR="00BE1E32" w:rsidRPr="000B141A">
        <w:rPr>
          <w:sz w:val="28"/>
          <w:szCs w:val="28"/>
          <w:lang w:val="ro-MD"/>
        </w:rPr>
        <w:t xml:space="preserve"> </w:t>
      </w:r>
      <w:r w:rsidRPr="000B141A">
        <w:rPr>
          <w:sz w:val="28"/>
          <w:szCs w:val="28"/>
          <w:lang w:val="ro-MD"/>
        </w:rPr>
        <w:t>an.</w:t>
      </w:r>
      <w:r w:rsidR="00BE1E32" w:rsidRPr="000B141A">
        <w:rPr>
          <w:sz w:val="28"/>
          <w:szCs w:val="28"/>
          <w:lang w:val="ro-MD"/>
        </w:rPr>
        <w:t xml:space="preserve"> </w:t>
      </w:r>
      <w:r w:rsidRPr="000B141A">
        <w:rPr>
          <w:sz w:val="28"/>
          <w:szCs w:val="28"/>
          <w:lang w:val="ro-MD"/>
        </w:rPr>
        <w:t>Listele</w:t>
      </w:r>
      <w:r w:rsidR="00BE1E32" w:rsidRPr="000B141A">
        <w:rPr>
          <w:sz w:val="28"/>
          <w:szCs w:val="28"/>
          <w:lang w:val="ro-MD"/>
        </w:rPr>
        <w:t xml:space="preserve"> </w:t>
      </w:r>
      <w:r w:rsidRPr="000B141A">
        <w:rPr>
          <w:sz w:val="28"/>
          <w:szCs w:val="28"/>
          <w:lang w:val="ro-MD"/>
        </w:rPr>
        <w:t>respective</w:t>
      </w:r>
      <w:r w:rsidR="00BE1E32" w:rsidRPr="000B141A">
        <w:rPr>
          <w:sz w:val="28"/>
          <w:szCs w:val="28"/>
          <w:lang w:val="ro-MD"/>
        </w:rPr>
        <w:t xml:space="preserve"> </w:t>
      </w:r>
      <w:r w:rsidRPr="000B141A">
        <w:rPr>
          <w:sz w:val="28"/>
          <w:szCs w:val="28"/>
          <w:lang w:val="ro-MD"/>
        </w:rPr>
        <w:t>includ</w:t>
      </w:r>
      <w:r w:rsidR="00BE1E32" w:rsidRPr="000B141A">
        <w:rPr>
          <w:sz w:val="28"/>
          <w:szCs w:val="28"/>
          <w:lang w:val="ro-MD"/>
        </w:rPr>
        <w:t xml:space="preserve"> </w:t>
      </w:r>
      <w:r w:rsidRPr="000B141A">
        <w:rPr>
          <w:sz w:val="28"/>
          <w:szCs w:val="28"/>
          <w:lang w:val="ro-MD"/>
        </w:rPr>
        <w:t>numărul</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plante</w:t>
      </w:r>
      <w:r w:rsidR="00BE1E32" w:rsidRPr="000B141A">
        <w:rPr>
          <w:sz w:val="28"/>
          <w:szCs w:val="28"/>
          <w:lang w:val="ro-MD"/>
        </w:rPr>
        <w:t xml:space="preserve"> </w:t>
      </w:r>
      <w:r w:rsidRPr="000B141A">
        <w:rPr>
          <w:sz w:val="28"/>
          <w:szCs w:val="28"/>
          <w:lang w:val="ro-MD"/>
        </w:rPr>
        <w:t>cultivate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fiecare</w:t>
      </w:r>
      <w:r w:rsidR="00BE1E32" w:rsidRPr="000B141A">
        <w:rPr>
          <w:sz w:val="28"/>
          <w:szCs w:val="28"/>
          <w:lang w:val="ro-MD"/>
        </w:rPr>
        <w:t xml:space="preserve"> </w:t>
      </w:r>
      <w:r w:rsidR="00C669C9" w:rsidRPr="000B141A">
        <w:rPr>
          <w:sz w:val="28"/>
          <w:szCs w:val="28"/>
          <w:lang w:val="ro-MD"/>
        </w:rPr>
        <w:t xml:space="preserve">pepinieră și admise </w:t>
      </w:r>
      <w:r w:rsidRPr="000B141A">
        <w:rPr>
          <w:sz w:val="28"/>
          <w:szCs w:val="28"/>
          <w:lang w:val="ro-MD"/>
        </w:rPr>
        <w:t>pentru</w:t>
      </w:r>
      <w:r w:rsidR="00BE1E32" w:rsidRPr="000B141A">
        <w:rPr>
          <w:sz w:val="28"/>
          <w:szCs w:val="28"/>
          <w:lang w:val="ro-MD"/>
        </w:rPr>
        <w:t xml:space="preserve"> </w:t>
      </w:r>
      <w:r w:rsidRPr="000B141A">
        <w:rPr>
          <w:sz w:val="28"/>
          <w:szCs w:val="28"/>
          <w:lang w:val="ro-MD"/>
        </w:rPr>
        <w:t>introducerea</w:t>
      </w:r>
      <w:r w:rsidR="00BE1E32" w:rsidRPr="000B141A">
        <w:rPr>
          <w:sz w:val="28"/>
          <w:szCs w:val="28"/>
          <w:lang w:val="ro-MD"/>
        </w:rPr>
        <w:t xml:space="preserve"> </w:t>
      </w:r>
      <w:r w:rsidRPr="000B141A">
        <w:rPr>
          <w:sz w:val="28"/>
          <w:szCs w:val="28"/>
          <w:lang w:val="ro-MD"/>
        </w:rPr>
        <w:t>pe</w:t>
      </w:r>
      <w:r w:rsidR="00BE1E32" w:rsidRPr="000B141A">
        <w:rPr>
          <w:sz w:val="28"/>
          <w:szCs w:val="28"/>
          <w:lang w:val="ro-MD"/>
        </w:rPr>
        <w:t xml:space="preserve"> </w:t>
      </w:r>
      <w:r w:rsidRPr="000B141A">
        <w:rPr>
          <w:sz w:val="28"/>
          <w:szCs w:val="28"/>
          <w:lang w:val="ro-MD"/>
        </w:rPr>
        <w:t>teritoriul</w:t>
      </w:r>
      <w:r w:rsidR="00BE1E32" w:rsidRPr="000B141A">
        <w:rPr>
          <w:sz w:val="28"/>
          <w:szCs w:val="28"/>
          <w:lang w:val="ro-MD"/>
        </w:rPr>
        <w:t xml:space="preserve"> </w:t>
      </w:r>
      <w:r w:rsidR="00380678" w:rsidRPr="000B141A">
        <w:rPr>
          <w:sz w:val="28"/>
          <w:szCs w:val="28"/>
          <w:lang w:val="ro-MD"/>
        </w:rPr>
        <w:t>Republicii</w:t>
      </w:r>
      <w:r w:rsidR="00BE1E32" w:rsidRPr="000B141A">
        <w:rPr>
          <w:sz w:val="28"/>
          <w:szCs w:val="28"/>
          <w:lang w:val="ro-MD"/>
        </w:rPr>
        <w:t xml:space="preserve"> </w:t>
      </w:r>
      <w:r w:rsidR="00380678" w:rsidRPr="000B141A">
        <w:rPr>
          <w:sz w:val="28"/>
          <w:szCs w:val="28"/>
          <w:lang w:val="ro-MD"/>
        </w:rPr>
        <w:t>Moldova</w:t>
      </w:r>
      <w:r w:rsidRPr="000B141A">
        <w:rPr>
          <w:sz w:val="28"/>
          <w:szCs w:val="28"/>
          <w:lang w:val="ro-MD"/>
        </w:rPr>
        <w:t>.</w:t>
      </w:r>
    </w:p>
    <w:p w14:paraId="20F46560" w14:textId="5B29B7C8" w:rsidR="00B25416" w:rsidRPr="000B141A" w:rsidRDefault="00B25416" w:rsidP="007C186A">
      <w:pPr>
        <w:pStyle w:val="oj-doc-ti"/>
        <w:numPr>
          <w:ilvl w:val="1"/>
          <w:numId w:val="4"/>
        </w:numPr>
        <w:shd w:val="clear" w:color="auto" w:fill="FFFFFF"/>
        <w:spacing w:before="0" w:beforeAutospacing="0" w:after="0" w:afterAutospacing="0" w:line="276" w:lineRule="auto"/>
        <w:ind w:left="0" w:firstLine="709"/>
        <w:contextualSpacing/>
        <w:jc w:val="both"/>
        <w:rPr>
          <w:b/>
          <w:bCs/>
          <w:sz w:val="28"/>
          <w:szCs w:val="28"/>
          <w:lang w:val="ro-MD"/>
        </w:rPr>
      </w:pPr>
      <w:r w:rsidRPr="000B141A">
        <w:rPr>
          <w:sz w:val="28"/>
          <w:szCs w:val="28"/>
          <w:lang w:val="ro-MD"/>
        </w:rPr>
        <w:t>În</w:t>
      </w:r>
      <w:r w:rsidR="00BE1E32" w:rsidRPr="000B141A">
        <w:rPr>
          <w:sz w:val="28"/>
          <w:szCs w:val="28"/>
          <w:lang w:val="ro-MD"/>
        </w:rPr>
        <w:t xml:space="preserve"> </w:t>
      </w:r>
      <w:r w:rsidRPr="000B141A">
        <w:rPr>
          <w:sz w:val="28"/>
          <w:szCs w:val="28"/>
          <w:lang w:val="ro-MD"/>
        </w:rPr>
        <w:t>cazul</w:t>
      </w:r>
      <w:r w:rsidR="00BE1E32" w:rsidRPr="000B141A">
        <w:rPr>
          <w:sz w:val="28"/>
          <w:szCs w:val="28"/>
          <w:lang w:val="ro-MD"/>
        </w:rPr>
        <w:t xml:space="preserve"> </w:t>
      </w:r>
      <w:r w:rsidRPr="000B141A">
        <w:rPr>
          <w:sz w:val="28"/>
          <w:szCs w:val="28"/>
          <w:lang w:val="ro-MD"/>
        </w:rPr>
        <w:t>exportului</w:t>
      </w:r>
      <w:r w:rsidR="00BE1E32" w:rsidRPr="000B141A">
        <w:rPr>
          <w:sz w:val="28"/>
          <w:szCs w:val="28"/>
          <w:lang w:val="ro-MD"/>
        </w:rPr>
        <w:t xml:space="preserve"> </w:t>
      </w:r>
      <w:r w:rsidRPr="000B141A">
        <w:rPr>
          <w:sz w:val="28"/>
          <w:szCs w:val="28"/>
          <w:lang w:val="ro-MD"/>
        </w:rPr>
        <w:t>plantelor</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rStyle w:val="oj-italic"/>
          <w:i/>
          <w:iCs/>
          <w:sz w:val="28"/>
          <w:szCs w:val="28"/>
          <w:lang w:val="ro-MD"/>
        </w:rPr>
        <w:t>Juniperus</w:t>
      </w:r>
      <w:r w:rsidRPr="000B141A">
        <w:rPr>
          <w:sz w:val="28"/>
          <w:szCs w:val="28"/>
          <w:lang w:val="ro-MD"/>
        </w:rPr>
        <w:t>,</w:t>
      </w:r>
      <w:r w:rsidR="00BE1E32" w:rsidRPr="000B141A">
        <w:rPr>
          <w:sz w:val="28"/>
          <w:szCs w:val="28"/>
          <w:lang w:val="ro-MD"/>
        </w:rPr>
        <w:t xml:space="preserve"> </w:t>
      </w:r>
      <w:r w:rsidRPr="000B141A">
        <w:rPr>
          <w:sz w:val="28"/>
          <w:szCs w:val="28"/>
          <w:lang w:val="ro-MD"/>
        </w:rPr>
        <w:t>precum</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al</w:t>
      </w:r>
      <w:r w:rsidR="00BE1E32" w:rsidRPr="000B141A">
        <w:rPr>
          <w:sz w:val="28"/>
          <w:szCs w:val="28"/>
          <w:lang w:val="ro-MD"/>
        </w:rPr>
        <w:t xml:space="preserve"> </w:t>
      </w:r>
      <w:r w:rsidRPr="000B141A">
        <w:rPr>
          <w:sz w:val="28"/>
          <w:szCs w:val="28"/>
          <w:lang w:val="ro-MD"/>
        </w:rPr>
        <w:t>plantelor</w:t>
      </w:r>
      <w:r w:rsidR="00BE1E32" w:rsidRPr="000B141A">
        <w:rPr>
          <w:sz w:val="28"/>
          <w:szCs w:val="28"/>
          <w:lang w:val="ro-MD"/>
        </w:rPr>
        <w:t xml:space="preserve"> </w:t>
      </w:r>
      <w:r w:rsidRPr="000B141A">
        <w:rPr>
          <w:sz w:val="28"/>
          <w:szCs w:val="28"/>
          <w:lang w:val="ro-MD"/>
        </w:rPr>
        <w:t>din</w:t>
      </w:r>
      <w:r w:rsidR="00BE1E32" w:rsidRPr="000B141A">
        <w:rPr>
          <w:sz w:val="28"/>
          <w:szCs w:val="28"/>
          <w:lang w:val="ro-MD"/>
        </w:rPr>
        <w:t xml:space="preserve"> </w:t>
      </w:r>
      <w:r w:rsidRPr="000B141A">
        <w:rPr>
          <w:sz w:val="28"/>
          <w:szCs w:val="28"/>
          <w:lang w:val="ro-MD"/>
        </w:rPr>
        <w:t>genurile</w:t>
      </w:r>
      <w:r w:rsidR="00BE1E32" w:rsidRPr="000B141A">
        <w:rPr>
          <w:sz w:val="28"/>
          <w:szCs w:val="28"/>
          <w:lang w:val="ro-MD"/>
        </w:rPr>
        <w:t xml:space="preserve"> </w:t>
      </w:r>
      <w:r w:rsidRPr="000B141A">
        <w:rPr>
          <w:rStyle w:val="oj-italic"/>
          <w:i/>
          <w:iCs/>
          <w:sz w:val="28"/>
          <w:szCs w:val="28"/>
          <w:lang w:val="ro-MD"/>
        </w:rPr>
        <w:t>Chaenomeles</w:t>
      </w:r>
      <w:r w:rsidR="00BE1E32" w:rsidRPr="000B141A">
        <w:rPr>
          <w:sz w:val="28"/>
          <w:szCs w:val="28"/>
          <w:lang w:val="ro-MD"/>
        </w:rPr>
        <w:t xml:space="preserve"> </w:t>
      </w:r>
      <w:r w:rsidRPr="000B141A">
        <w:rPr>
          <w:sz w:val="28"/>
          <w:szCs w:val="28"/>
          <w:lang w:val="ro-MD"/>
        </w:rPr>
        <w:t>Lindl.,</w:t>
      </w:r>
      <w:r w:rsidR="00BE1E32" w:rsidRPr="000B141A">
        <w:rPr>
          <w:sz w:val="28"/>
          <w:szCs w:val="28"/>
          <w:lang w:val="ro-MD"/>
        </w:rPr>
        <w:t xml:space="preserve"> </w:t>
      </w:r>
      <w:r w:rsidRPr="000B141A">
        <w:rPr>
          <w:rStyle w:val="oj-italic"/>
          <w:i/>
          <w:iCs/>
          <w:sz w:val="28"/>
          <w:szCs w:val="28"/>
          <w:lang w:val="ro-MD"/>
        </w:rPr>
        <w:t>Crataegus</w:t>
      </w:r>
      <w:r w:rsidR="00BE1E32" w:rsidRPr="000B141A">
        <w:rPr>
          <w:sz w:val="28"/>
          <w:szCs w:val="28"/>
          <w:lang w:val="ro-MD"/>
        </w:rPr>
        <w:t xml:space="preserve"> </w:t>
      </w:r>
      <w:r w:rsidRPr="000B141A">
        <w:rPr>
          <w:sz w:val="28"/>
          <w:szCs w:val="28"/>
          <w:lang w:val="ro-MD"/>
        </w:rPr>
        <w:t>L.,</w:t>
      </w:r>
      <w:r w:rsidR="00BE1E32" w:rsidRPr="000B141A">
        <w:rPr>
          <w:sz w:val="28"/>
          <w:szCs w:val="28"/>
          <w:lang w:val="ro-MD"/>
        </w:rPr>
        <w:t xml:space="preserve"> </w:t>
      </w:r>
      <w:r w:rsidRPr="000B141A">
        <w:rPr>
          <w:rStyle w:val="oj-italic"/>
          <w:i/>
          <w:iCs/>
          <w:sz w:val="28"/>
          <w:szCs w:val="28"/>
          <w:lang w:val="ro-MD"/>
        </w:rPr>
        <w:t>Cydonia</w:t>
      </w:r>
      <w:r w:rsidR="00BE1E32" w:rsidRPr="000B141A">
        <w:rPr>
          <w:sz w:val="28"/>
          <w:szCs w:val="28"/>
          <w:lang w:val="ro-MD"/>
        </w:rPr>
        <w:t xml:space="preserve"> </w:t>
      </w:r>
      <w:r w:rsidRPr="000B141A">
        <w:rPr>
          <w:sz w:val="28"/>
          <w:szCs w:val="28"/>
          <w:lang w:val="ro-MD"/>
        </w:rPr>
        <w:t>Mill.,</w:t>
      </w:r>
      <w:r w:rsidR="00BE1E32" w:rsidRPr="000B141A">
        <w:rPr>
          <w:sz w:val="28"/>
          <w:szCs w:val="28"/>
          <w:lang w:val="ro-MD"/>
        </w:rPr>
        <w:t xml:space="preserve"> </w:t>
      </w:r>
      <w:r w:rsidRPr="000B141A">
        <w:rPr>
          <w:rStyle w:val="oj-italic"/>
          <w:i/>
          <w:iCs/>
          <w:sz w:val="28"/>
          <w:szCs w:val="28"/>
          <w:lang w:val="ro-MD"/>
        </w:rPr>
        <w:t>Juniperus</w:t>
      </w:r>
      <w:r w:rsidR="00BE1E32" w:rsidRPr="000B141A">
        <w:rPr>
          <w:sz w:val="28"/>
          <w:szCs w:val="28"/>
          <w:lang w:val="ro-MD"/>
        </w:rPr>
        <w:t xml:space="preserve"> </w:t>
      </w:r>
      <w:r w:rsidRPr="000B141A">
        <w:rPr>
          <w:sz w:val="28"/>
          <w:szCs w:val="28"/>
          <w:lang w:val="ro-MD"/>
        </w:rPr>
        <w:t>L.,</w:t>
      </w:r>
      <w:r w:rsidR="00BE1E32" w:rsidRPr="000B141A">
        <w:rPr>
          <w:sz w:val="28"/>
          <w:szCs w:val="28"/>
          <w:lang w:val="ro-MD"/>
        </w:rPr>
        <w:t xml:space="preserve"> </w:t>
      </w:r>
      <w:r w:rsidRPr="000B141A">
        <w:rPr>
          <w:rStyle w:val="oj-italic"/>
          <w:i/>
          <w:iCs/>
          <w:sz w:val="28"/>
          <w:szCs w:val="28"/>
          <w:lang w:val="ro-MD"/>
        </w:rPr>
        <w:t>Malus</w:t>
      </w:r>
      <w:r w:rsidR="00BE1E32" w:rsidRPr="000B141A">
        <w:rPr>
          <w:sz w:val="28"/>
          <w:szCs w:val="28"/>
          <w:lang w:val="ro-MD"/>
        </w:rPr>
        <w:t xml:space="preserve"> </w:t>
      </w:r>
      <w:r w:rsidRPr="000B141A">
        <w:rPr>
          <w:sz w:val="28"/>
          <w:szCs w:val="28"/>
          <w:lang w:val="ro-MD"/>
        </w:rPr>
        <w:lastRenderedPageBreak/>
        <w:t>Mill.,</w:t>
      </w:r>
      <w:r w:rsidR="00BE1E32" w:rsidRPr="000B141A">
        <w:rPr>
          <w:sz w:val="28"/>
          <w:szCs w:val="28"/>
          <w:lang w:val="ro-MD"/>
        </w:rPr>
        <w:t xml:space="preserve"> </w:t>
      </w:r>
      <w:r w:rsidRPr="000B141A">
        <w:rPr>
          <w:rStyle w:val="oj-italic"/>
          <w:i/>
          <w:iCs/>
          <w:sz w:val="28"/>
          <w:szCs w:val="28"/>
          <w:lang w:val="ro-MD"/>
        </w:rPr>
        <w:t>Photinia</w:t>
      </w:r>
      <w:r w:rsidR="00BE1E32" w:rsidRPr="000B141A">
        <w:rPr>
          <w:sz w:val="28"/>
          <w:szCs w:val="28"/>
          <w:lang w:val="ro-MD"/>
        </w:rPr>
        <w:t xml:space="preserve"> </w:t>
      </w:r>
      <w:r w:rsidRPr="000B141A">
        <w:rPr>
          <w:sz w:val="28"/>
          <w:szCs w:val="28"/>
          <w:lang w:val="ro-MD"/>
        </w:rPr>
        <w:t>Ldl.</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rStyle w:val="oj-italic"/>
          <w:i/>
          <w:iCs/>
          <w:sz w:val="28"/>
          <w:szCs w:val="28"/>
          <w:lang w:val="ro-MD"/>
        </w:rPr>
        <w:t>Pyrus</w:t>
      </w:r>
      <w:r w:rsidR="00BE1E32" w:rsidRPr="000B141A">
        <w:rPr>
          <w:sz w:val="28"/>
          <w:szCs w:val="28"/>
          <w:lang w:val="ro-MD"/>
        </w:rPr>
        <w:t xml:space="preserve"> </w:t>
      </w:r>
      <w:r w:rsidRPr="000B141A">
        <w:rPr>
          <w:sz w:val="28"/>
          <w:szCs w:val="28"/>
          <w:lang w:val="ro-MD"/>
        </w:rPr>
        <w:t>L.,</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au</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cultivate</w:t>
      </w:r>
      <w:r w:rsidR="00BE1E32" w:rsidRPr="000B141A">
        <w:rPr>
          <w:sz w:val="28"/>
          <w:szCs w:val="28"/>
          <w:lang w:val="ro-MD"/>
        </w:rPr>
        <w:t xml:space="preserve"> </w:t>
      </w:r>
      <w:r w:rsidRPr="000B141A">
        <w:rPr>
          <w:sz w:val="28"/>
          <w:szCs w:val="28"/>
          <w:lang w:val="ro-MD"/>
        </w:rPr>
        <w:t>timp</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doi</w:t>
      </w:r>
      <w:r w:rsidR="00BE1E32" w:rsidRPr="000B141A">
        <w:rPr>
          <w:sz w:val="28"/>
          <w:szCs w:val="28"/>
          <w:lang w:val="ro-MD"/>
        </w:rPr>
        <w:t xml:space="preserve"> </w:t>
      </w:r>
      <w:r w:rsidRPr="000B141A">
        <w:rPr>
          <w:sz w:val="28"/>
          <w:szCs w:val="28"/>
          <w:lang w:val="ro-MD"/>
        </w:rPr>
        <w:t>ani</w:t>
      </w:r>
      <w:r w:rsidR="00BE1E32" w:rsidRPr="000B141A">
        <w:rPr>
          <w:sz w:val="28"/>
          <w:szCs w:val="28"/>
          <w:lang w:val="ro-MD"/>
        </w:rPr>
        <w:t xml:space="preserve"> </w:t>
      </w:r>
      <w:r w:rsidRPr="000B141A">
        <w:rPr>
          <w:sz w:val="28"/>
          <w:szCs w:val="28"/>
          <w:lang w:val="ro-MD"/>
        </w:rPr>
        <w:t>înainte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exportul</w:t>
      </w:r>
      <w:r w:rsidR="00BE1E32" w:rsidRPr="000B141A">
        <w:rPr>
          <w:sz w:val="28"/>
          <w:szCs w:val="28"/>
          <w:lang w:val="ro-MD"/>
        </w:rPr>
        <w:t xml:space="preserve"> </w:t>
      </w:r>
      <w:r w:rsidRPr="000B141A">
        <w:rPr>
          <w:sz w:val="28"/>
          <w:szCs w:val="28"/>
          <w:lang w:val="ro-MD"/>
        </w:rPr>
        <w:t>lor</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pepinierele</w:t>
      </w:r>
      <w:r w:rsidR="00BE1E32" w:rsidRPr="000B141A">
        <w:rPr>
          <w:sz w:val="28"/>
          <w:szCs w:val="28"/>
          <w:lang w:val="ro-MD"/>
        </w:rPr>
        <w:t xml:space="preserve"> </w:t>
      </w:r>
      <w:r w:rsidRPr="000B141A">
        <w:rPr>
          <w:sz w:val="28"/>
          <w:szCs w:val="28"/>
          <w:lang w:val="ro-MD"/>
        </w:rPr>
        <w:t>autorizate</w:t>
      </w:r>
      <w:r w:rsidR="00BE1E32" w:rsidRPr="000B141A">
        <w:rPr>
          <w:sz w:val="28"/>
          <w:szCs w:val="28"/>
          <w:lang w:val="ro-MD"/>
        </w:rPr>
        <w:t xml:space="preserve"> </w:t>
      </w:r>
      <w:r w:rsidRPr="000B141A">
        <w:rPr>
          <w:sz w:val="28"/>
          <w:szCs w:val="28"/>
          <w:lang w:val="ro-MD"/>
        </w:rPr>
        <w:t>menționate</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00380678" w:rsidRPr="000B141A">
        <w:rPr>
          <w:sz w:val="28"/>
          <w:szCs w:val="28"/>
          <w:lang w:val="ro-MD"/>
        </w:rPr>
        <w:t>subpct.</w:t>
      </w:r>
      <w:r w:rsidR="00BE1E32" w:rsidRPr="000B141A">
        <w:rPr>
          <w:sz w:val="28"/>
          <w:szCs w:val="28"/>
          <w:lang w:val="ro-MD"/>
        </w:rPr>
        <w:t xml:space="preserve"> </w:t>
      </w:r>
      <w:r w:rsidRPr="000B141A">
        <w:rPr>
          <w:sz w:val="28"/>
          <w:szCs w:val="28"/>
          <w:lang w:val="ro-MD"/>
        </w:rPr>
        <w:t>1.2</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proximitatea</w:t>
      </w:r>
      <w:r w:rsidR="00BE1E32" w:rsidRPr="000B141A">
        <w:rPr>
          <w:sz w:val="28"/>
          <w:szCs w:val="28"/>
          <w:lang w:val="ro-MD"/>
        </w:rPr>
        <w:t xml:space="preserve"> </w:t>
      </w:r>
      <w:r w:rsidRPr="000B141A">
        <w:rPr>
          <w:sz w:val="28"/>
          <w:szCs w:val="28"/>
          <w:lang w:val="ro-MD"/>
        </w:rPr>
        <w:t>imediată</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acestora,</w:t>
      </w:r>
      <w:r w:rsidR="00BE1E32" w:rsidRPr="000B141A">
        <w:rPr>
          <w:sz w:val="28"/>
          <w:szCs w:val="28"/>
          <w:lang w:val="ro-MD"/>
        </w:rPr>
        <w:t xml:space="preserve"> </w:t>
      </w:r>
      <w:r w:rsidRPr="000B141A">
        <w:rPr>
          <w:sz w:val="28"/>
          <w:szCs w:val="28"/>
          <w:lang w:val="ro-MD"/>
        </w:rPr>
        <w:t>trebuie</w:t>
      </w:r>
      <w:r w:rsidR="00BE1E32" w:rsidRPr="000B141A">
        <w:rPr>
          <w:sz w:val="28"/>
          <w:szCs w:val="28"/>
          <w:lang w:val="ro-MD"/>
        </w:rPr>
        <w:t xml:space="preserve"> </w:t>
      </w:r>
      <w:r w:rsidRPr="000B141A">
        <w:rPr>
          <w:sz w:val="28"/>
          <w:szCs w:val="28"/>
          <w:lang w:val="ro-MD"/>
        </w:rPr>
        <w:t>să</w:t>
      </w:r>
      <w:r w:rsidR="00BE1E32" w:rsidRPr="000B141A">
        <w:rPr>
          <w:sz w:val="28"/>
          <w:szCs w:val="28"/>
          <w:lang w:val="ro-MD"/>
        </w:rPr>
        <w:t xml:space="preserve"> </w:t>
      </w:r>
      <w:r w:rsidRPr="000B141A">
        <w:rPr>
          <w:sz w:val="28"/>
          <w:szCs w:val="28"/>
          <w:lang w:val="ro-MD"/>
        </w:rPr>
        <w:t>fi</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supuse,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cel</w:t>
      </w:r>
      <w:r w:rsidR="00BE1E32" w:rsidRPr="000B141A">
        <w:rPr>
          <w:sz w:val="28"/>
          <w:szCs w:val="28"/>
          <w:lang w:val="ro-MD"/>
        </w:rPr>
        <w:t xml:space="preserve"> </w:t>
      </w:r>
      <w:r w:rsidRPr="000B141A">
        <w:rPr>
          <w:sz w:val="28"/>
          <w:szCs w:val="28"/>
          <w:lang w:val="ro-MD"/>
        </w:rPr>
        <w:t>puțin</w:t>
      </w:r>
      <w:r w:rsidR="00BE1E32" w:rsidRPr="000B141A">
        <w:rPr>
          <w:sz w:val="28"/>
          <w:szCs w:val="28"/>
          <w:lang w:val="ro-MD"/>
        </w:rPr>
        <w:t xml:space="preserve"> </w:t>
      </w:r>
      <w:r w:rsidRPr="000B141A">
        <w:rPr>
          <w:sz w:val="28"/>
          <w:szCs w:val="28"/>
          <w:lang w:val="ro-MD"/>
        </w:rPr>
        <w:t>șase</w:t>
      </w:r>
      <w:r w:rsidR="00BE1E32" w:rsidRPr="000B141A">
        <w:rPr>
          <w:sz w:val="28"/>
          <w:szCs w:val="28"/>
          <w:lang w:val="ro-MD"/>
        </w:rPr>
        <w:t xml:space="preserve"> </w:t>
      </w:r>
      <w:r w:rsidRPr="000B141A">
        <w:rPr>
          <w:sz w:val="28"/>
          <w:szCs w:val="28"/>
          <w:lang w:val="ro-MD"/>
        </w:rPr>
        <w:t>ori</w:t>
      </w:r>
      <w:r w:rsidR="00BE1E32" w:rsidRPr="000B141A">
        <w:rPr>
          <w:sz w:val="28"/>
          <w:szCs w:val="28"/>
          <w:lang w:val="ro-MD"/>
        </w:rPr>
        <w:t xml:space="preserve"> </w:t>
      </w:r>
      <w:r w:rsidRPr="000B141A">
        <w:rPr>
          <w:sz w:val="28"/>
          <w:szCs w:val="28"/>
          <w:lang w:val="ro-MD"/>
        </w:rPr>
        <w:t>pe</w:t>
      </w:r>
      <w:r w:rsidR="00BE1E32" w:rsidRPr="000B141A">
        <w:rPr>
          <w:sz w:val="28"/>
          <w:szCs w:val="28"/>
          <w:lang w:val="ro-MD"/>
        </w:rPr>
        <w:t xml:space="preserve"> </w:t>
      </w:r>
      <w:r w:rsidRPr="000B141A">
        <w:rPr>
          <w:sz w:val="28"/>
          <w:szCs w:val="28"/>
          <w:lang w:val="ro-MD"/>
        </w:rPr>
        <w:t>an,</w:t>
      </w:r>
      <w:r w:rsidR="00BE1E32" w:rsidRPr="000B141A">
        <w:rPr>
          <w:sz w:val="28"/>
          <w:szCs w:val="28"/>
          <w:lang w:val="ro-MD"/>
        </w:rPr>
        <w:t xml:space="preserve"> </w:t>
      </w:r>
      <w:r w:rsidRPr="000B141A">
        <w:rPr>
          <w:sz w:val="28"/>
          <w:szCs w:val="28"/>
          <w:lang w:val="ro-MD"/>
        </w:rPr>
        <w:t>unui</w:t>
      </w:r>
      <w:r w:rsidR="00BE1E32" w:rsidRPr="000B141A">
        <w:rPr>
          <w:sz w:val="28"/>
          <w:szCs w:val="28"/>
          <w:lang w:val="ro-MD"/>
        </w:rPr>
        <w:t xml:space="preserve"> </w:t>
      </w:r>
      <w:r w:rsidRPr="000B141A">
        <w:rPr>
          <w:sz w:val="28"/>
          <w:szCs w:val="28"/>
          <w:lang w:val="ro-MD"/>
        </w:rPr>
        <w:t>control</w:t>
      </w:r>
      <w:r w:rsidR="00BE1E32" w:rsidRPr="000B141A">
        <w:rPr>
          <w:sz w:val="28"/>
          <w:szCs w:val="28"/>
          <w:lang w:val="ro-MD"/>
        </w:rPr>
        <w:t xml:space="preserve"> </w:t>
      </w:r>
      <w:r w:rsidRPr="000B141A">
        <w:rPr>
          <w:sz w:val="28"/>
          <w:szCs w:val="28"/>
          <w:lang w:val="ro-MD"/>
        </w:rPr>
        <w:t>vizând</w:t>
      </w:r>
      <w:r w:rsidR="00BE1E32" w:rsidRPr="000B141A">
        <w:rPr>
          <w:sz w:val="28"/>
          <w:szCs w:val="28"/>
          <w:lang w:val="ro-MD"/>
        </w:rPr>
        <w:t xml:space="preserve"> </w:t>
      </w:r>
      <w:r w:rsidRPr="000B141A">
        <w:rPr>
          <w:sz w:val="28"/>
          <w:szCs w:val="28"/>
          <w:lang w:val="ro-MD"/>
        </w:rPr>
        <w:t>depistarea</w:t>
      </w:r>
      <w:r w:rsidR="00BE1E32" w:rsidRPr="000B141A">
        <w:rPr>
          <w:sz w:val="28"/>
          <w:szCs w:val="28"/>
          <w:lang w:val="ro-MD"/>
        </w:rPr>
        <w:t xml:space="preserve"> </w:t>
      </w:r>
      <w:r w:rsidRPr="000B141A">
        <w:rPr>
          <w:sz w:val="28"/>
          <w:szCs w:val="28"/>
          <w:lang w:val="ro-MD"/>
        </w:rPr>
        <w:t>prezenței</w:t>
      </w:r>
      <w:r w:rsidR="00BE1E32" w:rsidRPr="000B141A">
        <w:rPr>
          <w:sz w:val="28"/>
          <w:szCs w:val="28"/>
          <w:lang w:val="ro-MD"/>
        </w:rPr>
        <w:t xml:space="preserve"> </w:t>
      </w:r>
      <w:r w:rsidRPr="000B141A">
        <w:rPr>
          <w:sz w:val="28"/>
          <w:szCs w:val="28"/>
          <w:lang w:val="ro-MD"/>
        </w:rPr>
        <w:t>organismelor</w:t>
      </w:r>
      <w:r w:rsidR="00BE1E32" w:rsidRPr="000B141A">
        <w:rPr>
          <w:sz w:val="28"/>
          <w:szCs w:val="28"/>
          <w:lang w:val="ro-MD"/>
        </w:rPr>
        <w:t xml:space="preserve"> </w:t>
      </w:r>
      <w:r w:rsidRPr="000B141A">
        <w:rPr>
          <w:sz w:val="28"/>
          <w:szCs w:val="28"/>
          <w:lang w:val="ro-MD"/>
        </w:rPr>
        <w:t>dăunătoare</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prezintă</w:t>
      </w:r>
      <w:r w:rsidR="00BE1E32" w:rsidRPr="000B141A">
        <w:rPr>
          <w:sz w:val="28"/>
          <w:szCs w:val="28"/>
          <w:lang w:val="ro-MD"/>
        </w:rPr>
        <w:t xml:space="preserve"> </w:t>
      </w:r>
      <w:r w:rsidRPr="000B141A">
        <w:rPr>
          <w:sz w:val="28"/>
          <w:szCs w:val="28"/>
          <w:lang w:val="ro-MD"/>
        </w:rPr>
        <w:t>motive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îngrijorare.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cazul</w:t>
      </w:r>
      <w:r w:rsidR="00BE1E32" w:rsidRPr="000B141A">
        <w:rPr>
          <w:sz w:val="28"/>
          <w:szCs w:val="28"/>
          <w:lang w:val="ro-MD"/>
        </w:rPr>
        <w:t xml:space="preserve"> </w:t>
      </w:r>
      <w:r w:rsidRPr="000B141A">
        <w:rPr>
          <w:sz w:val="28"/>
          <w:szCs w:val="28"/>
          <w:lang w:val="ro-MD"/>
        </w:rPr>
        <w:t>plantelor</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rStyle w:val="oj-italic"/>
          <w:i/>
          <w:iCs/>
          <w:sz w:val="28"/>
          <w:szCs w:val="28"/>
          <w:lang w:val="ro-MD"/>
        </w:rPr>
        <w:t>Chamaecyparis</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rStyle w:val="oj-italic"/>
          <w:i/>
          <w:iCs/>
          <w:sz w:val="28"/>
          <w:szCs w:val="28"/>
          <w:lang w:val="ro-MD"/>
        </w:rPr>
        <w:t>Pinus</w:t>
      </w:r>
      <w:r w:rsidRPr="000B141A">
        <w:rPr>
          <w:sz w:val="28"/>
          <w:szCs w:val="28"/>
          <w:lang w:val="ro-MD"/>
        </w:rPr>
        <w:t>,</w:t>
      </w:r>
      <w:r w:rsidR="00BE1E32" w:rsidRPr="000B141A">
        <w:rPr>
          <w:sz w:val="28"/>
          <w:szCs w:val="28"/>
          <w:lang w:val="ro-MD"/>
        </w:rPr>
        <w:t xml:space="preserve"> </w:t>
      </w:r>
      <w:r w:rsidRPr="000B141A">
        <w:rPr>
          <w:sz w:val="28"/>
          <w:szCs w:val="28"/>
          <w:lang w:val="ro-MD"/>
        </w:rPr>
        <w:t>plantele</w:t>
      </w:r>
      <w:r w:rsidR="00BE1E32" w:rsidRPr="000B141A">
        <w:rPr>
          <w:sz w:val="28"/>
          <w:szCs w:val="28"/>
          <w:lang w:val="ro-MD"/>
        </w:rPr>
        <w:t xml:space="preserve"> </w:t>
      </w:r>
      <w:r w:rsidRPr="000B141A">
        <w:rPr>
          <w:sz w:val="28"/>
          <w:szCs w:val="28"/>
          <w:lang w:val="ro-MD"/>
        </w:rPr>
        <w:t>din</w:t>
      </w:r>
      <w:r w:rsidR="00BE1E32" w:rsidRPr="000B141A">
        <w:rPr>
          <w:sz w:val="28"/>
          <w:szCs w:val="28"/>
          <w:lang w:val="ro-MD"/>
        </w:rPr>
        <w:t xml:space="preserve"> </w:t>
      </w:r>
      <w:r w:rsidRPr="000B141A">
        <w:rPr>
          <w:sz w:val="28"/>
          <w:szCs w:val="28"/>
          <w:lang w:val="ro-MD"/>
        </w:rPr>
        <w:t>genul</w:t>
      </w:r>
      <w:r w:rsidR="00BE1E32" w:rsidRPr="000B141A">
        <w:rPr>
          <w:sz w:val="28"/>
          <w:szCs w:val="28"/>
          <w:lang w:val="ro-MD"/>
        </w:rPr>
        <w:t xml:space="preserve"> </w:t>
      </w:r>
      <w:r w:rsidRPr="000B141A">
        <w:rPr>
          <w:rStyle w:val="oj-italic"/>
          <w:i/>
          <w:iCs/>
          <w:sz w:val="28"/>
          <w:szCs w:val="28"/>
          <w:lang w:val="ro-MD"/>
        </w:rPr>
        <w:t>Chamaecyparis</w:t>
      </w:r>
      <w:r w:rsidR="00BE1E32" w:rsidRPr="000B141A">
        <w:rPr>
          <w:sz w:val="28"/>
          <w:szCs w:val="28"/>
          <w:lang w:val="ro-MD"/>
        </w:rPr>
        <w:t xml:space="preserve"> </w:t>
      </w:r>
      <w:r w:rsidRPr="000B141A">
        <w:rPr>
          <w:sz w:val="28"/>
          <w:szCs w:val="28"/>
          <w:lang w:val="ro-MD"/>
        </w:rPr>
        <w:t>Spach</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din</w:t>
      </w:r>
      <w:r w:rsidR="00BE1E32" w:rsidRPr="000B141A">
        <w:rPr>
          <w:sz w:val="28"/>
          <w:szCs w:val="28"/>
          <w:lang w:val="ro-MD"/>
        </w:rPr>
        <w:t xml:space="preserve"> </w:t>
      </w:r>
      <w:r w:rsidRPr="000B141A">
        <w:rPr>
          <w:sz w:val="28"/>
          <w:szCs w:val="28"/>
          <w:lang w:val="ro-MD"/>
        </w:rPr>
        <w:t>genul</w:t>
      </w:r>
      <w:r w:rsidR="00BE1E32" w:rsidRPr="000B141A">
        <w:rPr>
          <w:sz w:val="28"/>
          <w:szCs w:val="28"/>
          <w:lang w:val="ro-MD"/>
        </w:rPr>
        <w:t xml:space="preserve"> </w:t>
      </w:r>
      <w:r w:rsidRPr="000B141A">
        <w:rPr>
          <w:rStyle w:val="oj-italic"/>
          <w:i/>
          <w:iCs/>
          <w:sz w:val="28"/>
          <w:szCs w:val="28"/>
          <w:lang w:val="ro-MD"/>
        </w:rPr>
        <w:t>Pinus</w:t>
      </w:r>
      <w:r w:rsidR="00BE1E32" w:rsidRPr="000B141A">
        <w:rPr>
          <w:sz w:val="28"/>
          <w:szCs w:val="28"/>
          <w:lang w:val="ro-MD"/>
        </w:rPr>
        <w:t xml:space="preserve"> </w:t>
      </w:r>
      <w:r w:rsidRPr="000B141A">
        <w:rPr>
          <w:sz w:val="28"/>
          <w:szCs w:val="28"/>
          <w:lang w:val="ro-MD"/>
        </w:rPr>
        <w:t>L.</w:t>
      </w:r>
      <w:r w:rsidR="00B05A5A" w:rsidRPr="000B141A">
        <w:rPr>
          <w:sz w:val="28"/>
          <w:szCs w:val="28"/>
          <w:lang w:val="ro-MD"/>
        </w:rPr>
        <w:t>,</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au</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cultivate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pepinierele</w:t>
      </w:r>
      <w:r w:rsidR="00BE1E32" w:rsidRPr="000B141A">
        <w:rPr>
          <w:sz w:val="28"/>
          <w:szCs w:val="28"/>
          <w:lang w:val="ro-MD"/>
        </w:rPr>
        <w:t xml:space="preserve"> </w:t>
      </w:r>
      <w:r w:rsidRPr="000B141A">
        <w:rPr>
          <w:sz w:val="28"/>
          <w:szCs w:val="28"/>
          <w:lang w:val="ro-MD"/>
        </w:rPr>
        <w:t>pentru</w:t>
      </w:r>
      <w:r w:rsidR="00BE1E32" w:rsidRPr="000B141A">
        <w:rPr>
          <w:sz w:val="28"/>
          <w:szCs w:val="28"/>
          <w:lang w:val="ro-MD"/>
        </w:rPr>
        <w:t xml:space="preserve"> </w:t>
      </w:r>
      <w:r w:rsidRPr="000B141A">
        <w:rPr>
          <w:sz w:val="28"/>
          <w:szCs w:val="28"/>
          <w:lang w:val="ro-MD"/>
        </w:rPr>
        <w:t>plante</w:t>
      </w:r>
      <w:r w:rsidR="00BE1E32" w:rsidRPr="000B141A">
        <w:rPr>
          <w:sz w:val="28"/>
          <w:szCs w:val="28"/>
          <w:lang w:val="ro-MD"/>
        </w:rPr>
        <w:t xml:space="preserve"> </w:t>
      </w:r>
      <w:r w:rsidRPr="000B141A">
        <w:rPr>
          <w:sz w:val="28"/>
          <w:szCs w:val="28"/>
          <w:lang w:val="ro-MD"/>
        </w:rPr>
        <w:t>respective</w:t>
      </w:r>
      <w:r w:rsidR="00BE1E32" w:rsidRPr="000B141A">
        <w:rPr>
          <w:sz w:val="28"/>
          <w:szCs w:val="28"/>
          <w:lang w:val="ro-MD"/>
        </w:rPr>
        <w:t xml:space="preserve"> </w:t>
      </w:r>
      <w:r w:rsidRPr="000B141A">
        <w:rPr>
          <w:sz w:val="28"/>
          <w:szCs w:val="28"/>
          <w:lang w:val="ro-MD"/>
        </w:rPr>
        <w:t>sau</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proximitatea</w:t>
      </w:r>
      <w:r w:rsidR="00BE1E32" w:rsidRPr="000B141A">
        <w:rPr>
          <w:sz w:val="28"/>
          <w:szCs w:val="28"/>
          <w:lang w:val="ro-MD"/>
        </w:rPr>
        <w:t xml:space="preserve"> </w:t>
      </w:r>
      <w:r w:rsidRPr="000B141A">
        <w:rPr>
          <w:sz w:val="28"/>
          <w:szCs w:val="28"/>
          <w:lang w:val="ro-MD"/>
        </w:rPr>
        <w:t>imediată</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acestora</w:t>
      </w:r>
      <w:r w:rsidR="00B05A5A" w:rsidRPr="000B141A">
        <w:rPr>
          <w:sz w:val="28"/>
          <w:szCs w:val="28"/>
          <w:lang w:val="ro-MD"/>
        </w:rPr>
        <w:t>,</w:t>
      </w:r>
      <w:r w:rsidR="00BE1E32" w:rsidRPr="000B141A">
        <w:rPr>
          <w:sz w:val="28"/>
          <w:szCs w:val="28"/>
          <w:lang w:val="ro-MD"/>
        </w:rPr>
        <w:t xml:space="preserve"> </w:t>
      </w:r>
      <w:r w:rsidRPr="000B141A">
        <w:rPr>
          <w:sz w:val="28"/>
          <w:szCs w:val="28"/>
          <w:lang w:val="ro-MD"/>
        </w:rPr>
        <w:t>trebuie</w:t>
      </w:r>
      <w:r w:rsidR="00BE1E32" w:rsidRPr="000B141A">
        <w:rPr>
          <w:sz w:val="28"/>
          <w:szCs w:val="28"/>
          <w:lang w:val="ro-MD"/>
        </w:rPr>
        <w:t xml:space="preserve"> </w:t>
      </w:r>
      <w:r w:rsidRPr="000B141A">
        <w:rPr>
          <w:sz w:val="28"/>
          <w:szCs w:val="28"/>
          <w:lang w:val="ro-MD"/>
        </w:rPr>
        <w:t>să</w:t>
      </w:r>
      <w:r w:rsidR="00BE1E32" w:rsidRPr="000B141A">
        <w:rPr>
          <w:sz w:val="28"/>
          <w:szCs w:val="28"/>
          <w:lang w:val="ro-MD"/>
        </w:rPr>
        <w:t xml:space="preserve"> </w:t>
      </w:r>
      <w:r w:rsidRPr="000B141A">
        <w:rPr>
          <w:sz w:val="28"/>
          <w:szCs w:val="28"/>
          <w:lang w:val="ro-MD"/>
        </w:rPr>
        <w:t>fi</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supuse,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cel</w:t>
      </w:r>
      <w:r w:rsidR="00BE1E32" w:rsidRPr="000B141A">
        <w:rPr>
          <w:sz w:val="28"/>
          <w:szCs w:val="28"/>
          <w:lang w:val="ro-MD"/>
        </w:rPr>
        <w:t xml:space="preserve"> </w:t>
      </w:r>
      <w:r w:rsidRPr="000B141A">
        <w:rPr>
          <w:sz w:val="28"/>
          <w:szCs w:val="28"/>
          <w:lang w:val="ro-MD"/>
        </w:rPr>
        <w:t>puțin</w:t>
      </w:r>
      <w:r w:rsidR="00BE1E32" w:rsidRPr="000B141A">
        <w:rPr>
          <w:sz w:val="28"/>
          <w:szCs w:val="28"/>
          <w:lang w:val="ro-MD"/>
        </w:rPr>
        <w:t xml:space="preserve"> </w:t>
      </w:r>
      <w:r w:rsidRPr="000B141A">
        <w:rPr>
          <w:sz w:val="28"/>
          <w:szCs w:val="28"/>
          <w:lang w:val="ro-MD"/>
        </w:rPr>
        <w:t>șase</w:t>
      </w:r>
      <w:r w:rsidR="00BE1E32" w:rsidRPr="000B141A">
        <w:rPr>
          <w:sz w:val="28"/>
          <w:szCs w:val="28"/>
          <w:lang w:val="ro-MD"/>
        </w:rPr>
        <w:t xml:space="preserve"> </w:t>
      </w:r>
      <w:r w:rsidRPr="000B141A">
        <w:rPr>
          <w:sz w:val="28"/>
          <w:szCs w:val="28"/>
          <w:lang w:val="ro-MD"/>
        </w:rPr>
        <w:t>ori</w:t>
      </w:r>
      <w:r w:rsidR="00BE1E32" w:rsidRPr="000B141A">
        <w:rPr>
          <w:sz w:val="28"/>
          <w:szCs w:val="28"/>
          <w:lang w:val="ro-MD"/>
        </w:rPr>
        <w:t xml:space="preserve"> </w:t>
      </w:r>
      <w:r w:rsidRPr="000B141A">
        <w:rPr>
          <w:sz w:val="28"/>
          <w:szCs w:val="28"/>
          <w:lang w:val="ro-MD"/>
        </w:rPr>
        <w:t>pe</w:t>
      </w:r>
      <w:r w:rsidR="00BE1E32" w:rsidRPr="000B141A">
        <w:rPr>
          <w:sz w:val="28"/>
          <w:szCs w:val="28"/>
          <w:lang w:val="ro-MD"/>
        </w:rPr>
        <w:t xml:space="preserve"> </w:t>
      </w:r>
      <w:r w:rsidRPr="000B141A">
        <w:rPr>
          <w:sz w:val="28"/>
          <w:szCs w:val="28"/>
          <w:lang w:val="ro-MD"/>
        </w:rPr>
        <w:t>an,</w:t>
      </w:r>
      <w:r w:rsidR="00BE1E32" w:rsidRPr="000B141A">
        <w:rPr>
          <w:sz w:val="28"/>
          <w:szCs w:val="28"/>
          <w:lang w:val="ro-MD"/>
        </w:rPr>
        <w:t xml:space="preserve"> </w:t>
      </w:r>
      <w:r w:rsidRPr="000B141A">
        <w:rPr>
          <w:sz w:val="28"/>
          <w:szCs w:val="28"/>
          <w:lang w:val="ro-MD"/>
        </w:rPr>
        <w:t>unui</w:t>
      </w:r>
      <w:r w:rsidR="00BE1E32" w:rsidRPr="000B141A">
        <w:rPr>
          <w:sz w:val="28"/>
          <w:szCs w:val="28"/>
          <w:lang w:val="ro-MD"/>
        </w:rPr>
        <w:t xml:space="preserve"> </w:t>
      </w:r>
      <w:r w:rsidRPr="000B141A">
        <w:rPr>
          <w:sz w:val="28"/>
          <w:szCs w:val="28"/>
          <w:lang w:val="ro-MD"/>
        </w:rPr>
        <w:t>control</w:t>
      </w:r>
      <w:r w:rsidR="00BE1E32" w:rsidRPr="000B141A">
        <w:rPr>
          <w:sz w:val="28"/>
          <w:szCs w:val="28"/>
          <w:lang w:val="ro-MD"/>
        </w:rPr>
        <w:t xml:space="preserve"> </w:t>
      </w:r>
      <w:r w:rsidRPr="000B141A">
        <w:rPr>
          <w:sz w:val="28"/>
          <w:szCs w:val="28"/>
          <w:lang w:val="ro-MD"/>
        </w:rPr>
        <w:t>oficial</w:t>
      </w:r>
      <w:r w:rsidR="00823F8B" w:rsidRPr="000B141A">
        <w:rPr>
          <w:sz w:val="28"/>
          <w:szCs w:val="28"/>
          <w:lang w:val="ro-MD"/>
        </w:rPr>
        <w:t>,</w:t>
      </w:r>
      <w:r w:rsidR="00BE1E32" w:rsidRPr="000B141A">
        <w:rPr>
          <w:sz w:val="28"/>
          <w:szCs w:val="28"/>
          <w:lang w:val="ro-MD"/>
        </w:rPr>
        <w:t xml:space="preserve"> </w:t>
      </w:r>
      <w:r w:rsidRPr="000B141A">
        <w:rPr>
          <w:sz w:val="28"/>
          <w:szCs w:val="28"/>
          <w:lang w:val="ro-MD"/>
        </w:rPr>
        <w:t>vizând</w:t>
      </w:r>
      <w:r w:rsidR="00BE1E32" w:rsidRPr="000B141A">
        <w:rPr>
          <w:sz w:val="28"/>
          <w:szCs w:val="28"/>
          <w:lang w:val="ro-MD"/>
        </w:rPr>
        <w:t xml:space="preserve"> </w:t>
      </w:r>
      <w:r w:rsidRPr="000B141A">
        <w:rPr>
          <w:sz w:val="28"/>
          <w:szCs w:val="28"/>
          <w:lang w:val="ro-MD"/>
        </w:rPr>
        <w:t>depistarea</w:t>
      </w:r>
      <w:r w:rsidR="00BE1E32" w:rsidRPr="000B141A">
        <w:rPr>
          <w:sz w:val="28"/>
          <w:szCs w:val="28"/>
          <w:lang w:val="ro-MD"/>
        </w:rPr>
        <w:t xml:space="preserve"> </w:t>
      </w:r>
      <w:r w:rsidRPr="000B141A">
        <w:rPr>
          <w:sz w:val="28"/>
          <w:szCs w:val="28"/>
          <w:lang w:val="ro-MD"/>
        </w:rPr>
        <w:t>prezenței</w:t>
      </w:r>
      <w:r w:rsidR="00BE1E32" w:rsidRPr="000B141A">
        <w:rPr>
          <w:sz w:val="28"/>
          <w:szCs w:val="28"/>
          <w:lang w:val="ro-MD"/>
        </w:rPr>
        <w:t xml:space="preserve"> </w:t>
      </w:r>
      <w:r w:rsidRPr="000B141A">
        <w:rPr>
          <w:sz w:val="28"/>
          <w:szCs w:val="28"/>
          <w:lang w:val="ro-MD"/>
        </w:rPr>
        <w:t>organismelor</w:t>
      </w:r>
      <w:r w:rsidR="00BE1E32" w:rsidRPr="000B141A">
        <w:rPr>
          <w:sz w:val="28"/>
          <w:szCs w:val="28"/>
          <w:lang w:val="ro-MD"/>
        </w:rPr>
        <w:t xml:space="preserve"> </w:t>
      </w:r>
      <w:r w:rsidRPr="000B141A">
        <w:rPr>
          <w:sz w:val="28"/>
          <w:szCs w:val="28"/>
          <w:lang w:val="ro-MD"/>
        </w:rPr>
        <w:t>dăunătoare</w:t>
      </w:r>
      <w:r w:rsidR="00BE1E32" w:rsidRPr="000B141A">
        <w:rPr>
          <w:sz w:val="28"/>
          <w:szCs w:val="28"/>
          <w:lang w:val="ro-MD"/>
        </w:rPr>
        <w:t xml:space="preserve"> </w:t>
      </w:r>
      <w:r w:rsidRPr="000B141A">
        <w:rPr>
          <w:sz w:val="28"/>
          <w:szCs w:val="28"/>
          <w:lang w:val="ro-MD"/>
        </w:rPr>
        <w:t>respective</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constituie</w:t>
      </w:r>
      <w:r w:rsidR="00BE1E32" w:rsidRPr="000B141A">
        <w:rPr>
          <w:sz w:val="28"/>
          <w:szCs w:val="28"/>
          <w:lang w:val="ro-MD"/>
        </w:rPr>
        <w:t xml:space="preserve"> </w:t>
      </w:r>
      <w:r w:rsidRPr="000B141A">
        <w:rPr>
          <w:sz w:val="28"/>
          <w:szCs w:val="28"/>
          <w:lang w:val="ro-MD"/>
        </w:rPr>
        <w:t>un</w:t>
      </w:r>
      <w:r w:rsidR="00BE1E32" w:rsidRPr="000B141A">
        <w:rPr>
          <w:sz w:val="28"/>
          <w:szCs w:val="28"/>
          <w:lang w:val="ro-MD"/>
        </w:rPr>
        <w:t xml:space="preserve"> </w:t>
      </w:r>
      <w:r w:rsidRPr="000B141A">
        <w:rPr>
          <w:sz w:val="28"/>
          <w:szCs w:val="28"/>
          <w:lang w:val="ro-MD"/>
        </w:rPr>
        <w:t>motiv</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îngrijorare.</w:t>
      </w:r>
    </w:p>
    <w:p w14:paraId="3F3680AB" w14:textId="2BEDBB3A" w:rsidR="00B25416" w:rsidRPr="000B141A" w:rsidRDefault="00380678" w:rsidP="007C186A">
      <w:pPr>
        <w:pStyle w:val="oj-doc-ti"/>
        <w:numPr>
          <w:ilvl w:val="1"/>
          <w:numId w:val="4"/>
        </w:numPr>
        <w:shd w:val="clear" w:color="auto" w:fill="FFFFFF"/>
        <w:tabs>
          <w:tab w:val="left" w:pos="1276"/>
        </w:tabs>
        <w:spacing w:before="0" w:beforeAutospacing="0" w:after="0" w:afterAutospacing="0" w:line="276" w:lineRule="auto"/>
        <w:ind w:left="0" w:firstLine="709"/>
        <w:contextualSpacing/>
        <w:jc w:val="both"/>
        <w:rPr>
          <w:rStyle w:val="oj-bold"/>
          <w:b/>
          <w:bCs/>
          <w:sz w:val="28"/>
          <w:szCs w:val="28"/>
          <w:lang w:val="ro-MD"/>
        </w:rPr>
      </w:pPr>
      <w:r w:rsidRPr="000B141A">
        <w:rPr>
          <w:sz w:val="28"/>
          <w:szCs w:val="28"/>
          <w:lang w:val="ro-MD"/>
        </w:rPr>
        <w:t>În</w:t>
      </w:r>
      <w:r w:rsidR="00BE1E32" w:rsidRPr="000B141A">
        <w:rPr>
          <w:sz w:val="28"/>
          <w:szCs w:val="28"/>
          <w:lang w:val="ro-MD"/>
        </w:rPr>
        <w:t xml:space="preserve"> </w:t>
      </w:r>
      <w:r w:rsidRPr="000B141A">
        <w:rPr>
          <w:sz w:val="28"/>
          <w:szCs w:val="28"/>
          <w:lang w:val="ro-MD"/>
        </w:rPr>
        <w:t>urma</w:t>
      </w:r>
      <w:r w:rsidR="00BE1E32" w:rsidRPr="000B141A">
        <w:rPr>
          <w:sz w:val="28"/>
          <w:szCs w:val="28"/>
          <w:lang w:val="ro-MD"/>
        </w:rPr>
        <w:t xml:space="preserve"> </w:t>
      </w:r>
      <w:r w:rsidR="00B25416" w:rsidRPr="000B141A">
        <w:rPr>
          <w:sz w:val="28"/>
          <w:szCs w:val="28"/>
          <w:lang w:val="ro-MD"/>
        </w:rPr>
        <w:t>controalelor</w:t>
      </w:r>
      <w:r w:rsidR="00BE1E32" w:rsidRPr="000B141A">
        <w:rPr>
          <w:sz w:val="28"/>
          <w:szCs w:val="28"/>
          <w:lang w:val="ro-MD"/>
        </w:rPr>
        <w:t xml:space="preserve"> </w:t>
      </w:r>
      <w:r w:rsidR="00B25416" w:rsidRPr="000B141A">
        <w:rPr>
          <w:sz w:val="28"/>
          <w:szCs w:val="28"/>
          <w:lang w:val="ro-MD"/>
        </w:rPr>
        <w:t>respective,</w:t>
      </w:r>
      <w:r w:rsidR="00BE1E32" w:rsidRPr="000B141A">
        <w:rPr>
          <w:sz w:val="28"/>
          <w:szCs w:val="28"/>
          <w:lang w:val="ro-MD"/>
        </w:rPr>
        <w:t xml:space="preserve"> </w:t>
      </w:r>
      <w:r w:rsidR="00B25416" w:rsidRPr="000B141A">
        <w:rPr>
          <w:sz w:val="28"/>
          <w:szCs w:val="28"/>
          <w:lang w:val="ro-MD"/>
        </w:rPr>
        <w:t>plantele</w:t>
      </w:r>
      <w:r w:rsidR="00BE1E32" w:rsidRPr="000B141A">
        <w:rPr>
          <w:sz w:val="28"/>
          <w:szCs w:val="28"/>
          <w:lang w:val="ro-MD"/>
        </w:rPr>
        <w:t xml:space="preserve"> </w:t>
      </w:r>
      <w:r w:rsidR="00B25416" w:rsidRPr="000B141A">
        <w:rPr>
          <w:sz w:val="28"/>
          <w:szCs w:val="28"/>
          <w:lang w:val="ro-MD"/>
        </w:rPr>
        <w:t>specificate</w:t>
      </w:r>
      <w:r w:rsidR="00BE1E32" w:rsidRPr="000B141A">
        <w:rPr>
          <w:sz w:val="28"/>
          <w:szCs w:val="28"/>
          <w:lang w:val="ro-MD"/>
        </w:rPr>
        <w:t xml:space="preserve"> </w:t>
      </w:r>
      <w:r w:rsidR="00B25416" w:rsidRPr="000B141A">
        <w:rPr>
          <w:sz w:val="28"/>
          <w:szCs w:val="28"/>
          <w:lang w:val="ro-MD"/>
        </w:rPr>
        <w:t>trebuie</w:t>
      </w:r>
      <w:r w:rsidR="00BE1E32" w:rsidRPr="000B141A">
        <w:rPr>
          <w:sz w:val="28"/>
          <w:szCs w:val="28"/>
          <w:lang w:val="ro-MD"/>
        </w:rPr>
        <w:t xml:space="preserve"> </w:t>
      </w:r>
      <w:r w:rsidR="00B25416" w:rsidRPr="000B141A">
        <w:rPr>
          <w:sz w:val="28"/>
          <w:szCs w:val="28"/>
          <w:lang w:val="ro-MD"/>
        </w:rPr>
        <w:t>să</w:t>
      </w:r>
      <w:r w:rsidR="00BE1E32" w:rsidRPr="000B141A">
        <w:rPr>
          <w:sz w:val="28"/>
          <w:szCs w:val="28"/>
          <w:lang w:val="ro-MD"/>
        </w:rPr>
        <w:t xml:space="preserve"> </w:t>
      </w:r>
      <w:r w:rsidR="00B25416" w:rsidRPr="000B141A">
        <w:rPr>
          <w:sz w:val="28"/>
          <w:szCs w:val="28"/>
          <w:lang w:val="ro-MD"/>
        </w:rPr>
        <w:t>fi</w:t>
      </w:r>
      <w:r w:rsidRPr="000B141A">
        <w:rPr>
          <w:sz w:val="28"/>
          <w:szCs w:val="28"/>
          <w:lang w:val="ro-MD"/>
        </w:rPr>
        <w:t>e</w:t>
      </w:r>
      <w:r w:rsidR="00BE1E32" w:rsidRPr="000B141A">
        <w:rPr>
          <w:sz w:val="28"/>
          <w:szCs w:val="28"/>
          <w:lang w:val="ro-MD"/>
        </w:rPr>
        <w:t xml:space="preserve"> </w:t>
      </w:r>
      <w:r w:rsidR="00B25416" w:rsidRPr="000B141A">
        <w:rPr>
          <w:sz w:val="28"/>
          <w:szCs w:val="28"/>
          <w:lang w:val="ro-MD"/>
        </w:rPr>
        <w:t>considerate</w:t>
      </w:r>
      <w:r w:rsidR="00BE1E32" w:rsidRPr="000B141A">
        <w:rPr>
          <w:sz w:val="28"/>
          <w:szCs w:val="28"/>
          <w:lang w:val="ro-MD"/>
        </w:rPr>
        <w:t xml:space="preserve"> </w:t>
      </w:r>
      <w:r w:rsidR="00B25416" w:rsidRPr="000B141A">
        <w:rPr>
          <w:sz w:val="28"/>
          <w:szCs w:val="28"/>
          <w:lang w:val="ro-MD"/>
        </w:rPr>
        <w:t>indemne</w:t>
      </w:r>
      <w:r w:rsidR="00BE1E32" w:rsidRPr="000B141A">
        <w:rPr>
          <w:sz w:val="28"/>
          <w:szCs w:val="28"/>
          <w:lang w:val="ro-MD"/>
        </w:rPr>
        <w:t xml:space="preserve"> </w:t>
      </w:r>
      <w:r w:rsidR="00B25416" w:rsidRPr="000B141A">
        <w:rPr>
          <w:sz w:val="28"/>
          <w:szCs w:val="28"/>
          <w:lang w:val="ro-MD"/>
        </w:rPr>
        <w:t>de</w:t>
      </w:r>
      <w:r w:rsidR="00BE1E32" w:rsidRPr="000B141A">
        <w:rPr>
          <w:sz w:val="28"/>
          <w:szCs w:val="28"/>
          <w:lang w:val="ro-MD"/>
        </w:rPr>
        <w:t xml:space="preserve"> </w:t>
      </w:r>
      <w:r w:rsidR="00B25416" w:rsidRPr="000B141A">
        <w:rPr>
          <w:sz w:val="28"/>
          <w:szCs w:val="28"/>
          <w:lang w:val="ro-MD"/>
        </w:rPr>
        <w:t>organismele</w:t>
      </w:r>
      <w:r w:rsidR="00BE1E32" w:rsidRPr="000B141A">
        <w:rPr>
          <w:sz w:val="28"/>
          <w:szCs w:val="28"/>
          <w:lang w:val="ro-MD"/>
        </w:rPr>
        <w:t xml:space="preserve"> </w:t>
      </w:r>
      <w:r w:rsidR="00B25416" w:rsidRPr="000B141A">
        <w:rPr>
          <w:sz w:val="28"/>
          <w:szCs w:val="28"/>
          <w:lang w:val="ro-MD"/>
        </w:rPr>
        <w:t>dăunătoare</w:t>
      </w:r>
      <w:r w:rsidR="00BE1E32" w:rsidRPr="000B141A">
        <w:rPr>
          <w:sz w:val="28"/>
          <w:szCs w:val="28"/>
          <w:lang w:val="ro-MD"/>
        </w:rPr>
        <w:t xml:space="preserve"> </w:t>
      </w:r>
      <w:r w:rsidR="00B25416" w:rsidRPr="000B141A">
        <w:rPr>
          <w:sz w:val="28"/>
          <w:szCs w:val="28"/>
          <w:lang w:val="ro-MD"/>
        </w:rPr>
        <w:t>care</w:t>
      </w:r>
      <w:r w:rsidR="00BE1E32" w:rsidRPr="000B141A">
        <w:rPr>
          <w:sz w:val="28"/>
          <w:szCs w:val="28"/>
          <w:lang w:val="ro-MD"/>
        </w:rPr>
        <w:t xml:space="preserve"> </w:t>
      </w:r>
      <w:r w:rsidR="00B25416" w:rsidRPr="000B141A">
        <w:rPr>
          <w:sz w:val="28"/>
          <w:szCs w:val="28"/>
          <w:lang w:val="ro-MD"/>
        </w:rPr>
        <w:t>constituie</w:t>
      </w:r>
      <w:r w:rsidR="00BE1E32" w:rsidRPr="000B141A">
        <w:rPr>
          <w:sz w:val="28"/>
          <w:szCs w:val="28"/>
          <w:lang w:val="ro-MD"/>
        </w:rPr>
        <w:t xml:space="preserve"> </w:t>
      </w:r>
      <w:r w:rsidR="00B25416" w:rsidRPr="000B141A">
        <w:rPr>
          <w:sz w:val="28"/>
          <w:szCs w:val="28"/>
          <w:lang w:val="ro-MD"/>
        </w:rPr>
        <w:t>un</w:t>
      </w:r>
      <w:r w:rsidR="00BE1E32" w:rsidRPr="000B141A">
        <w:rPr>
          <w:sz w:val="28"/>
          <w:szCs w:val="28"/>
          <w:lang w:val="ro-MD"/>
        </w:rPr>
        <w:t xml:space="preserve"> </w:t>
      </w:r>
      <w:r w:rsidR="00B25416" w:rsidRPr="000B141A">
        <w:rPr>
          <w:sz w:val="28"/>
          <w:szCs w:val="28"/>
          <w:lang w:val="ro-MD"/>
        </w:rPr>
        <w:t>motiv</w:t>
      </w:r>
      <w:r w:rsidR="00BE1E32" w:rsidRPr="000B141A">
        <w:rPr>
          <w:sz w:val="28"/>
          <w:szCs w:val="28"/>
          <w:lang w:val="ro-MD"/>
        </w:rPr>
        <w:t xml:space="preserve"> </w:t>
      </w:r>
      <w:r w:rsidR="00B25416" w:rsidRPr="000B141A">
        <w:rPr>
          <w:sz w:val="28"/>
          <w:szCs w:val="28"/>
          <w:lang w:val="ro-MD"/>
        </w:rPr>
        <w:t>de</w:t>
      </w:r>
      <w:r w:rsidR="00BE1E32" w:rsidRPr="000B141A">
        <w:rPr>
          <w:sz w:val="28"/>
          <w:szCs w:val="28"/>
          <w:lang w:val="ro-MD"/>
        </w:rPr>
        <w:t xml:space="preserve"> </w:t>
      </w:r>
      <w:r w:rsidR="00B25416" w:rsidRPr="000B141A">
        <w:rPr>
          <w:sz w:val="28"/>
          <w:szCs w:val="28"/>
          <w:lang w:val="ro-MD"/>
        </w:rPr>
        <w:t>îngrijorare.</w:t>
      </w:r>
    </w:p>
    <w:p w14:paraId="7580B020" w14:textId="58C6BC11" w:rsidR="00B25416" w:rsidRPr="000B141A" w:rsidRDefault="00B25416" w:rsidP="007C186A">
      <w:pPr>
        <w:pStyle w:val="oj-normal"/>
        <w:numPr>
          <w:ilvl w:val="1"/>
          <w:numId w:val="4"/>
        </w:numPr>
        <w:tabs>
          <w:tab w:val="left" w:pos="1276"/>
        </w:tabs>
        <w:spacing w:before="0" w:beforeAutospacing="0" w:after="0" w:afterAutospacing="0" w:line="276" w:lineRule="auto"/>
        <w:ind w:left="0" w:firstLine="709"/>
        <w:contextualSpacing/>
        <w:jc w:val="both"/>
        <w:rPr>
          <w:sz w:val="28"/>
          <w:szCs w:val="28"/>
          <w:lang w:val="ro-MD"/>
        </w:rPr>
      </w:pPr>
      <w:r w:rsidRPr="000B141A">
        <w:rPr>
          <w:sz w:val="28"/>
          <w:szCs w:val="28"/>
          <w:lang w:val="ro-MD"/>
        </w:rPr>
        <w:t>Plantele</w:t>
      </w:r>
      <w:r w:rsidR="00BE1E32" w:rsidRPr="000B141A">
        <w:rPr>
          <w:sz w:val="28"/>
          <w:szCs w:val="28"/>
          <w:lang w:val="ro-MD"/>
        </w:rPr>
        <w:t xml:space="preserve"> </w:t>
      </w:r>
      <w:r w:rsidRPr="000B141A">
        <w:rPr>
          <w:sz w:val="28"/>
          <w:szCs w:val="28"/>
          <w:lang w:val="ro-MD"/>
        </w:rPr>
        <w:t>infestate</w:t>
      </w:r>
      <w:r w:rsidR="00BE1E32" w:rsidRPr="000B141A">
        <w:rPr>
          <w:sz w:val="28"/>
          <w:szCs w:val="28"/>
          <w:lang w:val="ro-MD"/>
        </w:rPr>
        <w:t xml:space="preserve"> </w:t>
      </w:r>
      <w:r w:rsidRPr="000B141A">
        <w:rPr>
          <w:sz w:val="28"/>
          <w:szCs w:val="28"/>
          <w:lang w:val="ro-MD"/>
        </w:rPr>
        <w:t>sunt</w:t>
      </w:r>
      <w:r w:rsidR="00BE1E32" w:rsidRPr="000B141A">
        <w:rPr>
          <w:sz w:val="28"/>
          <w:szCs w:val="28"/>
          <w:lang w:val="ro-MD"/>
        </w:rPr>
        <w:t xml:space="preserve"> </w:t>
      </w:r>
      <w:r w:rsidRPr="000B141A">
        <w:rPr>
          <w:sz w:val="28"/>
          <w:szCs w:val="28"/>
          <w:lang w:val="ro-MD"/>
        </w:rPr>
        <w:t>eliminate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către</w:t>
      </w:r>
      <w:r w:rsidR="00BE1E32" w:rsidRPr="000B141A">
        <w:rPr>
          <w:sz w:val="28"/>
          <w:szCs w:val="28"/>
          <w:lang w:val="ro-MD"/>
        </w:rPr>
        <w:t xml:space="preserve"> </w:t>
      </w:r>
      <w:r w:rsidRPr="000B141A">
        <w:rPr>
          <w:sz w:val="28"/>
          <w:szCs w:val="28"/>
          <w:lang w:val="ro-MD"/>
        </w:rPr>
        <w:t>ONPP,</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către</w:t>
      </w:r>
      <w:r w:rsidR="00BE1E32" w:rsidRPr="000B141A">
        <w:rPr>
          <w:sz w:val="28"/>
          <w:szCs w:val="28"/>
          <w:lang w:val="ro-MD"/>
        </w:rPr>
        <w:t xml:space="preserve"> </w:t>
      </w:r>
      <w:r w:rsidRPr="000B141A">
        <w:rPr>
          <w:sz w:val="28"/>
          <w:szCs w:val="28"/>
          <w:lang w:val="ro-MD"/>
        </w:rPr>
        <w:t>organele</w:t>
      </w:r>
      <w:r w:rsidR="00BE1E32" w:rsidRPr="000B141A">
        <w:rPr>
          <w:sz w:val="28"/>
          <w:szCs w:val="28"/>
          <w:lang w:val="ro-MD"/>
        </w:rPr>
        <w:t xml:space="preserve"> </w:t>
      </w:r>
      <w:r w:rsidRPr="000B141A">
        <w:rPr>
          <w:sz w:val="28"/>
          <w:szCs w:val="28"/>
          <w:lang w:val="ro-MD"/>
        </w:rPr>
        <w:t>naționale</w:t>
      </w:r>
      <w:r w:rsidR="00BE1E32" w:rsidRPr="000B141A">
        <w:rPr>
          <w:sz w:val="28"/>
          <w:szCs w:val="28"/>
          <w:lang w:val="ro-MD"/>
        </w:rPr>
        <w:t xml:space="preserve"> </w:t>
      </w:r>
      <w:r w:rsidRPr="000B141A">
        <w:rPr>
          <w:sz w:val="28"/>
          <w:szCs w:val="28"/>
          <w:lang w:val="ro-MD"/>
        </w:rPr>
        <w:t>sau</w:t>
      </w:r>
      <w:r w:rsidR="00BE1E32" w:rsidRPr="000B141A">
        <w:rPr>
          <w:sz w:val="28"/>
          <w:szCs w:val="28"/>
          <w:lang w:val="ro-MD"/>
        </w:rPr>
        <w:t xml:space="preserve"> </w:t>
      </w:r>
      <w:r w:rsidRPr="000B141A">
        <w:rPr>
          <w:sz w:val="28"/>
          <w:szCs w:val="28"/>
          <w:lang w:val="ro-MD"/>
        </w:rPr>
        <w:t>operatorii</w:t>
      </w:r>
      <w:r w:rsidR="00BE1E32" w:rsidRPr="000B141A">
        <w:rPr>
          <w:sz w:val="28"/>
          <w:szCs w:val="28"/>
          <w:lang w:val="ro-MD"/>
        </w:rPr>
        <w:t xml:space="preserve"> </w:t>
      </w:r>
      <w:r w:rsidRPr="000B141A">
        <w:rPr>
          <w:sz w:val="28"/>
          <w:szCs w:val="28"/>
          <w:lang w:val="ro-MD"/>
        </w:rPr>
        <w:t>profesioniști</w:t>
      </w:r>
      <w:r w:rsidR="00BE1E32" w:rsidRPr="000B141A">
        <w:rPr>
          <w:sz w:val="28"/>
          <w:szCs w:val="28"/>
          <w:lang w:val="ro-MD"/>
        </w:rPr>
        <w:t xml:space="preserve"> </w:t>
      </w:r>
      <w:r w:rsidRPr="000B141A">
        <w:rPr>
          <w:sz w:val="28"/>
          <w:szCs w:val="28"/>
          <w:lang w:val="ro-MD"/>
        </w:rPr>
        <w:t>competenți</w:t>
      </w:r>
      <w:r w:rsidR="00BE1E32" w:rsidRPr="000B141A">
        <w:rPr>
          <w:sz w:val="28"/>
          <w:szCs w:val="28"/>
          <w:lang w:val="ro-MD"/>
        </w:rPr>
        <w:t xml:space="preserve"> </w:t>
      </w:r>
      <w:r w:rsidRPr="000B141A">
        <w:rPr>
          <w:sz w:val="28"/>
          <w:szCs w:val="28"/>
          <w:lang w:val="ro-MD"/>
        </w:rPr>
        <w:t>sub</w:t>
      </w:r>
      <w:r w:rsidR="00BE1E32" w:rsidRPr="000B141A">
        <w:rPr>
          <w:sz w:val="28"/>
          <w:szCs w:val="28"/>
          <w:lang w:val="ro-MD"/>
        </w:rPr>
        <w:t xml:space="preserve"> </w:t>
      </w:r>
      <w:r w:rsidRPr="000B141A">
        <w:rPr>
          <w:sz w:val="28"/>
          <w:szCs w:val="28"/>
          <w:lang w:val="ro-MD"/>
        </w:rPr>
        <w:t>supravegherea</w:t>
      </w:r>
      <w:r w:rsidR="00BE1E32" w:rsidRPr="000B141A">
        <w:rPr>
          <w:sz w:val="28"/>
          <w:szCs w:val="28"/>
          <w:lang w:val="ro-MD"/>
        </w:rPr>
        <w:t xml:space="preserve"> </w:t>
      </w:r>
      <w:r w:rsidRPr="000B141A">
        <w:rPr>
          <w:sz w:val="28"/>
          <w:szCs w:val="28"/>
          <w:lang w:val="ro-MD"/>
        </w:rPr>
        <w:t>oficială</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ONPP.</w:t>
      </w:r>
      <w:r w:rsidR="00BE1E32" w:rsidRPr="000B141A">
        <w:rPr>
          <w:sz w:val="28"/>
          <w:szCs w:val="28"/>
          <w:lang w:val="ro-MD"/>
        </w:rPr>
        <w:t xml:space="preserve"> </w:t>
      </w:r>
      <w:r w:rsidRPr="000B141A">
        <w:rPr>
          <w:sz w:val="28"/>
          <w:szCs w:val="28"/>
          <w:lang w:val="ro-MD"/>
        </w:rPr>
        <w:t>Restul</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plante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sunt</w:t>
      </w:r>
      <w:r w:rsidR="00BE1E32" w:rsidRPr="000B141A">
        <w:rPr>
          <w:sz w:val="28"/>
          <w:szCs w:val="28"/>
          <w:lang w:val="ro-MD"/>
        </w:rPr>
        <w:t xml:space="preserve"> </w:t>
      </w:r>
      <w:r w:rsidRPr="000B141A">
        <w:rPr>
          <w:sz w:val="28"/>
          <w:szCs w:val="28"/>
          <w:lang w:val="ro-MD"/>
        </w:rPr>
        <w:t>tratate</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Pr="000B141A">
        <w:rPr>
          <w:sz w:val="28"/>
          <w:szCs w:val="28"/>
          <w:lang w:val="ro-MD"/>
        </w:rPr>
        <w:t>eficacitate</w:t>
      </w:r>
      <w:r w:rsidR="00823F8B" w:rsidRPr="000B141A">
        <w:rPr>
          <w:sz w:val="28"/>
          <w:szCs w:val="28"/>
          <w:lang w:val="ro-MD"/>
        </w:rPr>
        <w:t>,</w:t>
      </w:r>
      <w:r w:rsidR="00BE1E32" w:rsidRPr="000B141A">
        <w:rPr>
          <w:sz w:val="28"/>
          <w:szCs w:val="28"/>
          <w:lang w:val="ro-MD"/>
        </w:rPr>
        <w:t xml:space="preserve"> </w:t>
      </w:r>
      <w:r w:rsidRPr="000B141A">
        <w:rPr>
          <w:sz w:val="28"/>
          <w:szCs w:val="28"/>
          <w:lang w:val="ro-MD"/>
        </w:rPr>
        <w:t>conservate</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controlate</w:t>
      </w:r>
      <w:r w:rsidR="00BE1E32" w:rsidRPr="000B141A">
        <w:rPr>
          <w:sz w:val="28"/>
          <w:szCs w:val="28"/>
          <w:lang w:val="ro-MD"/>
        </w:rPr>
        <w:t xml:space="preserve"> </w:t>
      </w:r>
      <w:r w:rsidRPr="000B141A">
        <w:rPr>
          <w:sz w:val="28"/>
          <w:szCs w:val="28"/>
          <w:lang w:val="ro-MD"/>
        </w:rPr>
        <w:t>pentru</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se</w:t>
      </w:r>
      <w:r w:rsidR="00BE1E32" w:rsidRPr="000B141A">
        <w:rPr>
          <w:sz w:val="28"/>
          <w:szCs w:val="28"/>
          <w:lang w:val="ro-MD"/>
        </w:rPr>
        <w:t xml:space="preserve"> </w:t>
      </w:r>
      <w:r w:rsidRPr="000B141A">
        <w:rPr>
          <w:sz w:val="28"/>
          <w:szCs w:val="28"/>
          <w:lang w:val="ro-MD"/>
        </w:rPr>
        <w:t>asigura</w:t>
      </w:r>
      <w:r w:rsidR="00BE1E32" w:rsidRPr="000B141A">
        <w:rPr>
          <w:sz w:val="28"/>
          <w:szCs w:val="28"/>
          <w:lang w:val="ro-MD"/>
        </w:rPr>
        <w:t xml:space="preserve"> </w:t>
      </w:r>
      <w:r w:rsidRPr="000B141A">
        <w:rPr>
          <w:sz w:val="28"/>
          <w:szCs w:val="28"/>
          <w:lang w:val="ro-MD"/>
        </w:rPr>
        <w:t>absența</w:t>
      </w:r>
      <w:r w:rsidR="00BE1E32" w:rsidRPr="000B141A">
        <w:rPr>
          <w:sz w:val="28"/>
          <w:szCs w:val="28"/>
          <w:lang w:val="ro-MD"/>
        </w:rPr>
        <w:t xml:space="preserve"> </w:t>
      </w:r>
      <w:r w:rsidRPr="000B141A">
        <w:rPr>
          <w:sz w:val="28"/>
          <w:szCs w:val="28"/>
          <w:lang w:val="ro-MD"/>
        </w:rPr>
        <w:t>unor</w:t>
      </w:r>
      <w:r w:rsidR="00BE1E32" w:rsidRPr="000B141A">
        <w:rPr>
          <w:sz w:val="28"/>
          <w:szCs w:val="28"/>
          <w:lang w:val="ro-MD"/>
        </w:rPr>
        <w:t xml:space="preserve"> </w:t>
      </w:r>
      <w:r w:rsidRPr="000B141A">
        <w:rPr>
          <w:sz w:val="28"/>
          <w:szCs w:val="28"/>
          <w:lang w:val="ro-MD"/>
        </w:rPr>
        <w:t>astfel</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organisme</w:t>
      </w:r>
      <w:r w:rsidR="00BE1E32" w:rsidRPr="000B141A">
        <w:rPr>
          <w:sz w:val="28"/>
          <w:szCs w:val="28"/>
          <w:lang w:val="ro-MD"/>
        </w:rPr>
        <w:t xml:space="preserve"> </w:t>
      </w:r>
      <w:r w:rsidRPr="000B141A">
        <w:rPr>
          <w:sz w:val="28"/>
          <w:szCs w:val="28"/>
          <w:lang w:val="ro-MD"/>
        </w:rPr>
        <w:t>dăunătoare.</w:t>
      </w:r>
    </w:p>
    <w:p w14:paraId="64F1B5AE" w14:textId="5BEB8A2D" w:rsidR="00B25416" w:rsidRPr="000B141A" w:rsidRDefault="00B25416" w:rsidP="007C186A">
      <w:pPr>
        <w:pStyle w:val="oj-normal"/>
        <w:numPr>
          <w:ilvl w:val="1"/>
          <w:numId w:val="4"/>
        </w:numPr>
        <w:tabs>
          <w:tab w:val="left" w:pos="1276"/>
        </w:tabs>
        <w:spacing w:before="0" w:beforeAutospacing="0" w:after="0" w:afterAutospacing="0" w:line="276" w:lineRule="auto"/>
        <w:ind w:left="0" w:firstLine="709"/>
        <w:contextualSpacing/>
        <w:jc w:val="both"/>
        <w:rPr>
          <w:sz w:val="28"/>
          <w:szCs w:val="28"/>
          <w:lang w:val="ro-MD"/>
        </w:rPr>
      </w:pPr>
      <w:r w:rsidRPr="000B141A">
        <w:rPr>
          <w:sz w:val="28"/>
          <w:szCs w:val="28"/>
          <w:lang w:val="ro-MD"/>
        </w:rPr>
        <w:t>Orice</w:t>
      </w:r>
      <w:r w:rsidR="00BE1E32" w:rsidRPr="000B141A">
        <w:rPr>
          <w:sz w:val="28"/>
          <w:szCs w:val="28"/>
          <w:lang w:val="ro-MD"/>
        </w:rPr>
        <w:t xml:space="preserve"> </w:t>
      </w:r>
      <w:r w:rsidRPr="000B141A">
        <w:rPr>
          <w:sz w:val="28"/>
          <w:szCs w:val="28"/>
          <w:lang w:val="ro-MD"/>
        </w:rPr>
        <w:t>detectare</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unor</w:t>
      </w:r>
      <w:r w:rsidR="00BE1E32" w:rsidRPr="000B141A">
        <w:rPr>
          <w:sz w:val="28"/>
          <w:szCs w:val="28"/>
          <w:lang w:val="ro-MD"/>
        </w:rPr>
        <w:t xml:space="preserve"> </w:t>
      </w:r>
      <w:r w:rsidRPr="000B141A">
        <w:rPr>
          <w:sz w:val="28"/>
          <w:szCs w:val="28"/>
          <w:lang w:val="ro-MD"/>
        </w:rPr>
        <w:t>organisme</w:t>
      </w:r>
      <w:r w:rsidR="00BE1E32" w:rsidRPr="000B141A">
        <w:rPr>
          <w:sz w:val="28"/>
          <w:szCs w:val="28"/>
          <w:lang w:val="ro-MD"/>
        </w:rPr>
        <w:t xml:space="preserve"> </w:t>
      </w:r>
      <w:r w:rsidRPr="000B141A">
        <w:rPr>
          <w:sz w:val="28"/>
          <w:szCs w:val="28"/>
          <w:lang w:val="ro-MD"/>
        </w:rPr>
        <w:t>dăunătoare</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constituie</w:t>
      </w:r>
      <w:r w:rsidR="00BE1E32" w:rsidRPr="000B141A">
        <w:rPr>
          <w:sz w:val="28"/>
          <w:szCs w:val="28"/>
          <w:lang w:val="ro-MD"/>
        </w:rPr>
        <w:t xml:space="preserve"> </w:t>
      </w:r>
      <w:r w:rsidRPr="000B141A">
        <w:rPr>
          <w:sz w:val="28"/>
          <w:szCs w:val="28"/>
          <w:lang w:val="ro-MD"/>
        </w:rPr>
        <w:t>un</w:t>
      </w:r>
      <w:r w:rsidR="00BE1E32" w:rsidRPr="000B141A">
        <w:rPr>
          <w:sz w:val="28"/>
          <w:szCs w:val="28"/>
          <w:lang w:val="ro-MD"/>
        </w:rPr>
        <w:t xml:space="preserve"> </w:t>
      </w:r>
      <w:r w:rsidRPr="000B141A">
        <w:rPr>
          <w:sz w:val="28"/>
          <w:szCs w:val="28"/>
          <w:lang w:val="ro-MD"/>
        </w:rPr>
        <w:t>motiv</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00380678" w:rsidRPr="000B141A">
        <w:rPr>
          <w:sz w:val="28"/>
          <w:szCs w:val="28"/>
          <w:lang w:val="ro-MD"/>
        </w:rPr>
        <w:t>îngrijorare,</w:t>
      </w:r>
      <w:r w:rsidR="00BE1E32" w:rsidRPr="000B141A">
        <w:rPr>
          <w:sz w:val="28"/>
          <w:szCs w:val="28"/>
          <w:lang w:val="ro-MD"/>
        </w:rPr>
        <w:t xml:space="preserve"> </w:t>
      </w:r>
      <w:r w:rsidR="00380678" w:rsidRPr="000B141A">
        <w:rPr>
          <w:sz w:val="28"/>
          <w:szCs w:val="28"/>
          <w:lang w:val="ro-MD"/>
        </w:rPr>
        <w:t>urmare</w:t>
      </w:r>
      <w:r w:rsidR="00BE1E32" w:rsidRPr="000B141A">
        <w:rPr>
          <w:sz w:val="28"/>
          <w:szCs w:val="28"/>
          <w:lang w:val="ro-MD"/>
        </w:rPr>
        <w:t xml:space="preserve"> </w:t>
      </w:r>
      <w:r w:rsidR="00380678" w:rsidRPr="000B141A">
        <w:rPr>
          <w:sz w:val="28"/>
          <w:szCs w:val="28"/>
          <w:lang w:val="ro-MD"/>
        </w:rPr>
        <w:t>a</w:t>
      </w:r>
      <w:r w:rsidR="00BE1E32" w:rsidRPr="000B141A">
        <w:rPr>
          <w:sz w:val="28"/>
          <w:szCs w:val="28"/>
          <w:lang w:val="ro-MD"/>
        </w:rPr>
        <w:t xml:space="preserve"> </w:t>
      </w:r>
      <w:r w:rsidRPr="000B141A">
        <w:rPr>
          <w:sz w:val="28"/>
          <w:szCs w:val="28"/>
          <w:lang w:val="ro-MD"/>
        </w:rPr>
        <w:t>controalelor</w:t>
      </w:r>
      <w:r w:rsidR="00BE1E32" w:rsidRPr="000B141A">
        <w:rPr>
          <w:sz w:val="28"/>
          <w:szCs w:val="28"/>
          <w:lang w:val="ro-MD"/>
        </w:rPr>
        <w:t xml:space="preserve"> </w:t>
      </w:r>
      <w:r w:rsidRPr="000B141A">
        <w:rPr>
          <w:sz w:val="28"/>
          <w:szCs w:val="28"/>
          <w:lang w:val="ro-MD"/>
        </w:rPr>
        <w:t>efectuate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conformitate</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009E31C3" w:rsidRPr="000B141A">
        <w:rPr>
          <w:sz w:val="28"/>
          <w:szCs w:val="28"/>
          <w:lang w:val="ro-MD"/>
        </w:rPr>
        <w:t>subpct.</w:t>
      </w:r>
      <w:r w:rsidR="00BE1E32" w:rsidRPr="000B141A">
        <w:rPr>
          <w:sz w:val="28"/>
          <w:szCs w:val="28"/>
          <w:lang w:val="ro-MD"/>
        </w:rPr>
        <w:t xml:space="preserve"> </w:t>
      </w:r>
      <w:r w:rsidRPr="000B141A">
        <w:rPr>
          <w:sz w:val="28"/>
          <w:szCs w:val="28"/>
          <w:lang w:val="ro-MD"/>
        </w:rPr>
        <w:t>1.3</w:t>
      </w:r>
      <w:r w:rsidR="00B05A5A" w:rsidRPr="000B141A">
        <w:rPr>
          <w:sz w:val="28"/>
          <w:szCs w:val="28"/>
          <w:lang w:val="ro-MD"/>
        </w:rPr>
        <w:t>.</w:t>
      </w:r>
      <w:r w:rsidRPr="000B141A">
        <w:rPr>
          <w:sz w:val="28"/>
          <w:szCs w:val="28"/>
          <w:lang w:val="ro-MD"/>
        </w:rPr>
        <w:t>,</w:t>
      </w:r>
      <w:r w:rsidR="00BE1E32" w:rsidRPr="000B141A">
        <w:rPr>
          <w:sz w:val="28"/>
          <w:szCs w:val="28"/>
          <w:lang w:val="ro-MD"/>
        </w:rPr>
        <w:t xml:space="preserve"> </w:t>
      </w:r>
      <w:r w:rsidRPr="000B141A">
        <w:rPr>
          <w:sz w:val="28"/>
          <w:szCs w:val="28"/>
          <w:lang w:val="ro-MD"/>
        </w:rPr>
        <w:t>trebuie</w:t>
      </w:r>
      <w:r w:rsidR="00BE1E32" w:rsidRPr="000B141A">
        <w:rPr>
          <w:sz w:val="28"/>
          <w:szCs w:val="28"/>
          <w:lang w:val="ro-MD"/>
        </w:rPr>
        <w:t xml:space="preserve"> </w:t>
      </w:r>
      <w:r w:rsidRPr="000B141A">
        <w:rPr>
          <w:sz w:val="28"/>
          <w:szCs w:val="28"/>
          <w:lang w:val="ro-MD"/>
        </w:rPr>
        <w:t>să</w:t>
      </w:r>
      <w:r w:rsidR="00BE1E32" w:rsidRPr="000B141A">
        <w:rPr>
          <w:sz w:val="28"/>
          <w:szCs w:val="28"/>
          <w:lang w:val="ro-MD"/>
        </w:rPr>
        <w:t xml:space="preserve"> </w:t>
      </w:r>
      <w:r w:rsidRPr="000B141A">
        <w:rPr>
          <w:sz w:val="28"/>
          <w:szCs w:val="28"/>
          <w:lang w:val="ro-MD"/>
        </w:rPr>
        <w:t>facă</w:t>
      </w:r>
      <w:r w:rsidR="00BE1E32" w:rsidRPr="000B141A">
        <w:rPr>
          <w:sz w:val="28"/>
          <w:szCs w:val="28"/>
          <w:lang w:val="ro-MD"/>
        </w:rPr>
        <w:t xml:space="preserve"> </w:t>
      </w:r>
      <w:r w:rsidRPr="000B141A">
        <w:rPr>
          <w:sz w:val="28"/>
          <w:szCs w:val="28"/>
          <w:lang w:val="ro-MD"/>
        </w:rPr>
        <w:t>obiectul</w:t>
      </w:r>
      <w:r w:rsidR="00BE1E32" w:rsidRPr="000B141A">
        <w:rPr>
          <w:sz w:val="28"/>
          <w:szCs w:val="28"/>
          <w:lang w:val="ro-MD"/>
        </w:rPr>
        <w:t xml:space="preserve"> </w:t>
      </w:r>
      <w:r w:rsidRPr="000B141A">
        <w:rPr>
          <w:sz w:val="28"/>
          <w:szCs w:val="28"/>
          <w:lang w:val="ro-MD"/>
        </w:rPr>
        <w:t>unei</w:t>
      </w:r>
      <w:r w:rsidR="00BE1E32" w:rsidRPr="000B141A">
        <w:rPr>
          <w:sz w:val="28"/>
          <w:szCs w:val="28"/>
          <w:lang w:val="ro-MD"/>
        </w:rPr>
        <w:t xml:space="preserve"> </w:t>
      </w:r>
      <w:r w:rsidRPr="000B141A">
        <w:rPr>
          <w:sz w:val="28"/>
          <w:szCs w:val="28"/>
          <w:lang w:val="ro-MD"/>
        </w:rPr>
        <w:t>înregistrări</w:t>
      </w:r>
      <w:r w:rsidR="00BE1E32" w:rsidRPr="000B141A">
        <w:rPr>
          <w:sz w:val="28"/>
          <w:szCs w:val="28"/>
          <w:lang w:val="ro-MD"/>
        </w:rPr>
        <w:t xml:space="preserve"> </w:t>
      </w:r>
      <w:r w:rsidRPr="000B141A">
        <w:rPr>
          <w:sz w:val="28"/>
          <w:szCs w:val="28"/>
          <w:lang w:val="ro-MD"/>
        </w:rPr>
        <w:t>oficiale,</w:t>
      </w:r>
      <w:r w:rsidR="00BE1E32" w:rsidRPr="000B141A">
        <w:rPr>
          <w:sz w:val="28"/>
          <w:szCs w:val="28"/>
          <w:lang w:val="ro-MD"/>
        </w:rPr>
        <w:t xml:space="preserve"> </w:t>
      </w:r>
      <w:r w:rsidRPr="000B141A">
        <w:rPr>
          <w:sz w:val="28"/>
          <w:szCs w:val="28"/>
          <w:lang w:val="ro-MD"/>
        </w:rPr>
        <w:t>iar</w:t>
      </w:r>
      <w:r w:rsidR="00BE1E32" w:rsidRPr="000B141A">
        <w:rPr>
          <w:sz w:val="28"/>
          <w:szCs w:val="28"/>
          <w:lang w:val="ro-MD"/>
        </w:rPr>
        <w:t xml:space="preserve"> </w:t>
      </w:r>
      <w:r w:rsidRPr="000B141A">
        <w:rPr>
          <w:sz w:val="28"/>
          <w:szCs w:val="28"/>
          <w:lang w:val="ro-MD"/>
        </w:rPr>
        <w:t>registrele</w:t>
      </w:r>
      <w:r w:rsidR="00BE1E32" w:rsidRPr="000B141A">
        <w:rPr>
          <w:sz w:val="28"/>
          <w:szCs w:val="28"/>
          <w:lang w:val="ro-MD"/>
        </w:rPr>
        <w:t xml:space="preserve"> </w:t>
      </w:r>
      <w:r w:rsidRPr="000B141A">
        <w:rPr>
          <w:sz w:val="28"/>
          <w:szCs w:val="28"/>
          <w:lang w:val="ro-MD"/>
        </w:rPr>
        <w:t>trebuie</w:t>
      </w:r>
      <w:r w:rsidR="00BE1E32" w:rsidRPr="000B141A">
        <w:rPr>
          <w:sz w:val="28"/>
          <w:szCs w:val="28"/>
          <w:lang w:val="ro-MD"/>
        </w:rPr>
        <w:t xml:space="preserve"> </w:t>
      </w:r>
      <w:r w:rsidRPr="000B141A">
        <w:rPr>
          <w:sz w:val="28"/>
          <w:szCs w:val="28"/>
          <w:lang w:val="ro-MD"/>
        </w:rPr>
        <w:t>puse</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dispoziția</w:t>
      </w:r>
      <w:r w:rsidR="00BE1E32" w:rsidRPr="000B141A">
        <w:rPr>
          <w:sz w:val="28"/>
          <w:szCs w:val="28"/>
          <w:lang w:val="ro-MD"/>
        </w:rPr>
        <w:t xml:space="preserve"> </w:t>
      </w:r>
      <w:r w:rsidR="00AF024E" w:rsidRPr="000B141A">
        <w:rPr>
          <w:sz w:val="28"/>
          <w:szCs w:val="28"/>
          <w:lang w:val="ro-MD"/>
        </w:rPr>
        <w:t>autorității</w:t>
      </w:r>
      <w:r w:rsidR="00BE1E32" w:rsidRPr="000B141A">
        <w:rPr>
          <w:sz w:val="28"/>
          <w:szCs w:val="28"/>
          <w:lang w:val="ro-MD"/>
        </w:rPr>
        <w:t xml:space="preserve"> </w:t>
      </w:r>
      <w:r w:rsidR="00AF024E" w:rsidRPr="000B141A">
        <w:rPr>
          <w:sz w:val="28"/>
          <w:szCs w:val="28"/>
          <w:lang w:val="ro-MD"/>
        </w:rPr>
        <w:t>competente</w:t>
      </w:r>
      <w:r w:rsidRPr="000B141A">
        <w:rPr>
          <w:sz w:val="28"/>
          <w:szCs w:val="28"/>
          <w:lang w:val="ro-MD"/>
        </w:rPr>
        <w:t>,</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cererea</w:t>
      </w:r>
      <w:r w:rsidR="00BE1E32" w:rsidRPr="000B141A">
        <w:rPr>
          <w:sz w:val="28"/>
          <w:szCs w:val="28"/>
          <w:lang w:val="ro-MD"/>
        </w:rPr>
        <w:t xml:space="preserve"> </w:t>
      </w:r>
      <w:r w:rsidRPr="000B141A">
        <w:rPr>
          <w:sz w:val="28"/>
          <w:szCs w:val="28"/>
          <w:lang w:val="ro-MD"/>
        </w:rPr>
        <w:t>acesteia.</w:t>
      </w:r>
      <w:r w:rsidR="00BE1E32" w:rsidRPr="000B141A">
        <w:rPr>
          <w:sz w:val="28"/>
          <w:szCs w:val="28"/>
          <w:lang w:val="ro-MD"/>
        </w:rPr>
        <w:t xml:space="preserve"> </w:t>
      </w:r>
      <w:r w:rsidRPr="000B141A">
        <w:rPr>
          <w:sz w:val="28"/>
          <w:szCs w:val="28"/>
          <w:lang w:val="ro-MD"/>
        </w:rPr>
        <w:t>ONPP</w:t>
      </w:r>
      <w:r w:rsidR="00BE1E32" w:rsidRPr="000B141A">
        <w:rPr>
          <w:sz w:val="28"/>
          <w:szCs w:val="28"/>
          <w:lang w:val="ro-MD"/>
        </w:rPr>
        <w:t xml:space="preserve"> </w:t>
      </w:r>
      <w:r w:rsidRPr="000B141A">
        <w:rPr>
          <w:sz w:val="28"/>
          <w:szCs w:val="28"/>
          <w:lang w:val="ro-MD"/>
        </w:rPr>
        <w:t>informează</w:t>
      </w:r>
      <w:r w:rsidR="00BE1E32" w:rsidRPr="000B141A">
        <w:rPr>
          <w:sz w:val="28"/>
          <w:szCs w:val="28"/>
          <w:lang w:val="ro-MD"/>
        </w:rPr>
        <w:t xml:space="preserve"> </w:t>
      </w:r>
      <w:r w:rsidR="00AF024E" w:rsidRPr="000B141A">
        <w:rPr>
          <w:sz w:val="28"/>
          <w:szCs w:val="28"/>
          <w:lang w:val="ro-MD"/>
        </w:rPr>
        <w:t>autoritatea</w:t>
      </w:r>
      <w:r w:rsidR="00BE1E32" w:rsidRPr="000B141A">
        <w:rPr>
          <w:sz w:val="28"/>
          <w:szCs w:val="28"/>
          <w:lang w:val="ro-MD"/>
        </w:rPr>
        <w:t xml:space="preserve"> </w:t>
      </w:r>
      <w:r w:rsidR="00AF024E" w:rsidRPr="000B141A">
        <w:rPr>
          <w:sz w:val="28"/>
          <w:szCs w:val="28"/>
          <w:lang w:val="ro-MD"/>
        </w:rPr>
        <w:t>competentă</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Pr="000B141A">
        <w:rPr>
          <w:sz w:val="28"/>
          <w:szCs w:val="28"/>
          <w:lang w:val="ro-MD"/>
        </w:rPr>
        <w:t>privire</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detectarea</w:t>
      </w:r>
      <w:r w:rsidR="00BE1E32" w:rsidRPr="000B141A">
        <w:rPr>
          <w:sz w:val="28"/>
          <w:szCs w:val="28"/>
          <w:lang w:val="ro-MD"/>
        </w:rPr>
        <w:t xml:space="preserve"> </w:t>
      </w:r>
      <w:r w:rsidRPr="000B141A">
        <w:rPr>
          <w:sz w:val="28"/>
          <w:szCs w:val="28"/>
          <w:lang w:val="ro-MD"/>
        </w:rPr>
        <w:t>organismelor</w:t>
      </w:r>
      <w:r w:rsidR="00BE1E32" w:rsidRPr="000B141A">
        <w:rPr>
          <w:sz w:val="28"/>
          <w:szCs w:val="28"/>
          <w:lang w:val="ro-MD"/>
        </w:rPr>
        <w:t xml:space="preserve"> </w:t>
      </w:r>
      <w:r w:rsidRPr="000B141A">
        <w:rPr>
          <w:sz w:val="28"/>
          <w:szCs w:val="28"/>
          <w:lang w:val="ro-MD"/>
        </w:rPr>
        <w:t>dăunătoare</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prezintă</w:t>
      </w:r>
      <w:r w:rsidR="00BE1E32" w:rsidRPr="000B141A">
        <w:rPr>
          <w:sz w:val="28"/>
          <w:szCs w:val="28"/>
          <w:lang w:val="ro-MD"/>
        </w:rPr>
        <w:t xml:space="preserve"> </w:t>
      </w:r>
      <w:r w:rsidRPr="000B141A">
        <w:rPr>
          <w:sz w:val="28"/>
          <w:szCs w:val="28"/>
          <w:lang w:val="ro-MD"/>
        </w:rPr>
        <w:t>motive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îngrijorare.</w:t>
      </w:r>
    </w:p>
    <w:p w14:paraId="6EC92E11" w14:textId="190E9893" w:rsidR="00B25416" w:rsidRPr="000B141A" w:rsidRDefault="00B25416" w:rsidP="007C186A">
      <w:pPr>
        <w:pStyle w:val="oj-doc-ti"/>
        <w:numPr>
          <w:ilvl w:val="1"/>
          <w:numId w:val="4"/>
        </w:numPr>
        <w:tabs>
          <w:tab w:val="left" w:pos="1276"/>
        </w:tabs>
        <w:spacing w:before="0" w:beforeAutospacing="0" w:after="0" w:afterAutospacing="0" w:line="276" w:lineRule="auto"/>
        <w:ind w:left="0" w:firstLine="709"/>
        <w:contextualSpacing/>
        <w:jc w:val="both"/>
        <w:rPr>
          <w:sz w:val="28"/>
          <w:szCs w:val="28"/>
          <w:lang w:val="ro-MD"/>
        </w:rPr>
      </w:pPr>
      <w:r w:rsidRPr="000B141A">
        <w:rPr>
          <w:sz w:val="28"/>
          <w:szCs w:val="28"/>
          <w:lang w:val="ro-MD"/>
        </w:rPr>
        <w:t>Orice</w:t>
      </w:r>
      <w:r w:rsidR="00BE1E32" w:rsidRPr="000B141A">
        <w:rPr>
          <w:sz w:val="28"/>
          <w:szCs w:val="28"/>
          <w:lang w:val="ro-MD"/>
        </w:rPr>
        <w:t xml:space="preserve"> </w:t>
      </w:r>
      <w:r w:rsidRPr="000B141A">
        <w:rPr>
          <w:sz w:val="28"/>
          <w:szCs w:val="28"/>
          <w:lang w:val="ro-MD"/>
        </w:rPr>
        <w:t>detectare</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organismelor</w:t>
      </w:r>
      <w:r w:rsidR="00BE1E32" w:rsidRPr="000B141A">
        <w:rPr>
          <w:sz w:val="28"/>
          <w:szCs w:val="28"/>
          <w:lang w:val="ro-MD"/>
        </w:rPr>
        <w:t xml:space="preserve"> </w:t>
      </w:r>
      <w:r w:rsidRPr="000B141A">
        <w:rPr>
          <w:sz w:val="28"/>
          <w:szCs w:val="28"/>
          <w:lang w:val="ro-MD"/>
        </w:rPr>
        <w:t>dăunătoare</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prezintă</w:t>
      </w:r>
      <w:r w:rsidR="00BE1E32" w:rsidRPr="000B141A">
        <w:rPr>
          <w:sz w:val="28"/>
          <w:szCs w:val="28"/>
          <w:lang w:val="ro-MD"/>
        </w:rPr>
        <w:t xml:space="preserve"> </w:t>
      </w:r>
      <w:r w:rsidRPr="000B141A">
        <w:rPr>
          <w:sz w:val="28"/>
          <w:szCs w:val="28"/>
          <w:lang w:val="ro-MD"/>
        </w:rPr>
        <w:t>motive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îngrijorare,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cursul</w:t>
      </w:r>
      <w:r w:rsidR="00BE1E32" w:rsidRPr="000B141A">
        <w:rPr>
          <w:sz w:val="28"/>
          <w:szCs w:val="28"/>
          <w:lang w:val="ro-MD"/>
        </w:rPr>
        <w:t xml:space="preserve"> </w:t>
      </w:r>
      <w:r w:rsidRPr="000B141A">
        <w:rPr>
          <w:sz w:val="28"/>
          <w:szCs w:val="28"/>
          <w:lang w:val="ro-MD"/>
        </w:rPr>
        <w:t>controalelor</w:t>
      </w:r>
      <w:r w:rsidR="00BE1E32" w:rsidRPr="000B141A">
        <w:rPr>
          <w:sz w:val="28"/>
          <w:szCs w:val="28"/>
          <w:lang w:val="ro-MD"/>
        </w:rPr>
        <w:t xml:space="preserve"> </w:t>
      </w:r>
      <w:r w:rsidRPr="000B141A">
        <w:rPr>
          <w:sz w:val="28"/>
          <w:szCs w:val="28"/>
          <w:lang w:val="ro-MD"/>
        </w:rPr>
        <w:t>efectuate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temeiul</w:t>
      </w:r>
      <w:r w:rsidR="00BE1E32" w:rsidRPr="000B141A">
        <w:rPr>
          <w:sz w:val="28"/>
          <w:szCs w:val="28"/>
          <w:lang w:val="ro-MD"/>
        </w:rPr>
        <w:t xml:space="preserve"> </w:t>
      </w:r>
      <w:r w:rsidR="009E31C3" w:rsidRPr="000B141A">
        <w:rPr>
          <w:sz w:val="28"/>
          <w:szCs w:val="28"/>
          <w:lang w:val="ro-MD"/>
        </w:rPr>
        <w:t>subpct.</w:t>
      </w:r>
      <w:r w:rsidR="00BE1E32" w:rsidRPr="000B141A">
        <w:rPr>
          <w:sz w:val="28"/>
          <w:szCs w:val="28"/>
          <w:lang w:val="ro-MD"/>
        </w:rPr>
        <w:t xml:space="preserve"> </w:t>
      </w:r>
      <w:r w:rsidRPr="000B141A">
        <w:rPr>
          <w:sz w:val="28"/>
          <w:szCs w:val="28"/>
          <w:lang w:val="ro-MD"/>
        </w:rPr>
        <w:t>1.3</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2.1,</w:t>
      </w:r>
      <w:r w:rsidR="00BE1E32" w:rsidRPr="000B141A">
        <w:rPr>
          <w:sz w:val="28"/>
          <w:szCs w:val="28"/>
          <w:lang w:val="ro-MD"/>
        </w:rPr>
        <w:t xml:space="preserve"> </w:t>
      </w:r>
      <w:r w:rsidRPr="000B141A">
        <w:rPr>
          <w:sz w:val="28"/>
          <w:szCs w:val="28"/>
          <w:lang w:val="ro-MD"/>
        </w:rPr>
        <w:t>conduce</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eliminarea</w:t>
      </w:r>
      <w:r w:rsidR="00BE1E32" w:rsidRPr="000B141A">
        <w:rPr>
          <w:sz w:val="28"/>
          <w:szCs w:val="28"/>
          <w:lang w:val="ro-MD"/>
        </w:rPr>
        <w:t xml:space="preserve"> </w:t>
      </w:r>
      <w:r w:rsidRPr="000B141A">
        <w:rPr>
          <w:sz w:val="28"/>
          <w:szCs w:val="28"/>
          <w:lang w:val="ro-MD"/>
        </w:rPr>
        <w:t>imediată</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către</w:t>
      </w:r>
      <w:r w:rsidR="00BE1E32" w:rsidRPr="000B141A">
        <w:rPr>
          <w:sz w:val="28"/>
          <w:szCs w:val="28"/>
          <w:lang w:val="ro-MD"/>
        </w:rPr>
        <w:t xml:space="preserve"> </w:t>
      </w:r>
      <w:r w:rsidRPr="000B141A">
        <w:rPr>
          <w:sz w:val="28"/>
          <w:szCs w:val="28"/>
          <w:lang w:val="ro-MD"/>
        </w:rPr>
        <w:t>ONPP</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pepinierei</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pe</w:t>
      </w:r>
      <w:r w:rsidR="00BE1E32" w:rsidRPr="000B141A">
        <w:rPr>
          <w:sz w:val="28"/>
          <w:szCs w:val="28"/>
          <w:lang w:val="ro-MD"/>
        </w:rPr>
        <w:t xml:space="preserve"> </w:t>
      </w:r>
      <w:r w:rsidRPr="000B141A">
        <w:rPr>
          <w:sz w:val="28"/>
          <w:szCs w:val="28"/>
          <w:lang w:val="ro-MD"/>
        </w:rPr>
        <w:t>lista</w:t>
      </w:r>
      <w:r w:rsidR="00BE1E32" w:rsidRPr="000B141A">
        <w:rPr>
          <w:sz w:val="28"/>
          <w:szCs w:val="28"/>
          <w:lang w:val="ro-MD"/>
        </w:rPr>
        <w:t xml:space="preserve"> </w:t>
      </w:r>
      <w:r w:rsidRPr="000B141A">
        <w:rPr>
          <w:sz w:val="28"/>
          <w:szCs w:val="28"/>
          <w:lang w:val="ro-MD"/>
        </w:rPr>
        <w:t>pepinierelor</w:t>
      </w:r>
      <w:r w:rsidR="00BE1E32" w:rsidRPr="000B141A">
        <w:rPr>
          <w:sz w:val="28"/>
          <w:szCs w:val="28"/>
          <w:lang w:val="ro-MD"/>
        </w:rPr>
        <w:t xml:space="preserve"> </w:t>
      </w:r>
      <w:r w:rsidRPr="000B141A">
        <w:rPr>
          <w:sz w:val="28"/>
          <w:szCs w:val="28"/>
          <w:lang w:val="ro-MD"/>
        </w:rPr>
        <w:t>autorizate,</w:t>
      </w:r>
      <w:r w:rsidR="00BE1E32" w:rsidRPr="000B141A">
        <w:rPr>
          <w:sz w:val="28"/>
          <w:szCs w:val="28"/>
          <w:lang w:val="ro-MD"/>
        </w:rPr>
        <w:t xml:space="preserve"> </w:t>
      </w:r>
      <w:r w:rsidRPr="000B141A">
        <w:rPr>
          <w:sz w:val="28"/>
          <w:szCs w:val="28"/>
          <w:lang w:val="ro-MD"/>
        </w:rPr>
        <w:t>astfel</w:t>
      </w:r>
      <w:r w:rsidR="00BE1E32" w:rsidRPr="000B141A">
        <w:rPr>
          <w:sz w:val="28"/>
          <w:szCs w:val="28"/>
          <w:lang w:val="ro-MD"/>
        </w:rPr>
        <w:t xml:space="preserve"> </w:t>
      </w:r>
      <w:r w:rsidRPr="000B141A">
        <w:rPr>
          <w:sz w:val="28"/>
          <w:szCs w:val="28"/>
          <w:lang w:val="ro-MD"/>
        </w:rPr>
        <w:t>cum</w:t>
      </w:r>
      <w:r w:rsidR="00BE1E32" w:rsidRPr="000B141A">
        <w:rPr>
          <w:sz w:val="28"/>
          <w:szCs w:val="28"/>
          <w:lang w:val="ro-MD"/>
        </w:rPr>
        <w:t xml:space="preserve"> </w:t>
      </w:r>
      <w:r w:rsidRPr="000B141A">
        <w:rPr>
          <w:sz w:val="28"/>
          <w:szCs w:val="28"/>
          <w:lang w:val="ro-MD"/>
        </w:rPr>
        <w:t>se</w:t>
      </w:r>
      <w:r w:rsidR="00BE1E32" w:rsidRPr="000B141A">
        <w:rPr>
          <w:sz w:val="28"/>
          <w:szCs w:val="28"/>
          <w:lang w:val="ro-MD"/>
        </w:rPr>
        <w:t xml:space="preserve"> </w:t>
      </w:r>
      <w:r w:rsidRPr="000B141A">
        <w:rPr>
          <w:sz w:val="28"/>
          <w:szCs w:val="28"/>
          <w:lang w:val="ro-MD"/>
        </w:rPr>
        <w:t>menționează</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009E31C3" w:rsidRPr="000B141A">
        <w:rPr>
          <w:sz w:val="28"/>
          <w:szCs w:val="28"/>
          <w:lang w:val="ro-MD"/>
        </w:rPr>
        <w:t>subpct.</w:t>
      </w:r>
      <w:r w:rsidR="00BE1E32" w:rsidRPr="000B141A">
        <w:rPr>
          <w:sz w:val="28"/>
          <w:szCs w:val="28"/>
          <w:lang w:val="ro-MD"/>
        </w:rPr>
        <w:t xml:space="preserve"> </w:t>
      </w:r>
      <w:r w:rsidRPr="000B141A">
        <w:rPr>
          <w:sz w:val="28"/>
          <w:szCs w:val="28"/>
          <w:lang w:val="ro-MD"/>
        </w:rPr>
        <w:t>1.2.</w:t>
      </w:r>
    </w:p>
    <w:p w14:paraId="03ED7F2B" w14:textId="46D6D084" w:rsidR="00B25416" w:rsidRPr="000B141A" w:rsidRDefault="00B25416" w:rsidP="007C186A">
      <w:pPr>
        <w:pStyle w:val="oj-doc-ti"/>
        <w:numPr>
          <w:ilvl w:val="1"/>
          <w:numId w:val="4"/>
        </w:numPr>
        <w:shd w:val="clear" w:color="auto" w:fill="FFFFFF"/>
        <w:spacing w:before="0" w:beforeAutospacing="0" w:after="0" w:afterAutospacing="0" w:line="276" w:lineRule="auto"/>
        <w:ind w:left="0" w:firstLine="709"/>
        <w:contextualSpacing/>
        <w:jc w:val="both"/>
        <w:rPr>
          <w:b/>
          <w:bCs/>
          <w:sz w:val="28"/>
          <w:szCs w:val="28"/>
          <w:lang w:val="ro-MD"/>
        </w:rPr>
      </w:pPr>
      <w:r w:rsidRPr="000B141A">
        <w:rPr>
          <w:sz w:val="28"/>
          <w:szCs w:val="28"/>
          <w:lang w:val="ro-MD"/>
        </w:rPr>
        <w:t>ONPP</w:t>
      </w:r>
      <w:r w:rsidR="00BE1E32" w:rsidRPr="000B141A">
        <w:rPr>
          <w:sz w:val="28"/>
          <w:szCs w:val="28"/>
          <w:lang w:val="ro-MD"/>
        </w:rPr>
        <w:t xml:space="preserve"> </w:t>
      </w:r>
      <w:r w:rsidRPr="000B141A">
        <w:rPr>
          <w:sz w:val="28"/>
          <w:szCs w:val="28"/>
          <w:lang w:val="ro-MD"/>
        </w:rPr>
        <w:t>nu</w:t>
      </w:r>
      <w:r w:rsidR="00BE1E32" w:rsidRPr="000B141A">
        <w:rPr>
          <w:sz w:val="28"/>
          <w:szCs w:val="28"/>
          <w:lang w:val="ro-MD"/>
        </w:rPr>
        <w:t xml:space="preserve"> </w:t>
      </w:r>
      <w:r w:rsidRPr="000B141A">
        <w:rPr>
          <w:sz w:val="28"/>
          <w:szCs w:val="28"/>
          <w:lang w:val="ro-MD"/>
        </w:rPr>
        <w:t>poate</w:t>
      </w:r>
      <w:r w:rsidR="00BE1E32" w:rsidRPr="000B141A">
        <w:rPr>
          <w:sz w:val="28"/>
          <w:szCs w:val="28"/>
          <w:lang w:val="ro-MD"/>
        </w:rPr>
        <w:t xml:space="preserve"> </w:t>
      </w:r>
      <w:r w:rsidRPr="000B141A">
        <w:rPr>
          <w:sz w:val="28"/>
          <w:szCs w:val="28"/>
          <w:lang w:val="ro-MD"/>
        </w:rPr>
        <w:t>reînnoi</w:t>
      </w:r>
      <w:r w:rsidR="00BE1E32" w:rsidRPr="000B141A">
        <w:rPr>
          <w:sz w:val="28"/>
          <w:szCs w:val="28"/>
          <w:lang w:val="ro-MD"/>
        </w:rPr>
        <w:t xml:space="preserve"> </w:t>
      </w:r>
      <w:r w:rsidRPr="000B141A">
        <w:rPr>
          <w:sz w:val="28"/>
          <w:szCs w:val="28"/>
          <w:lang w:val="ro-MD"/>
        </w:rPr>
        <w:t>autorizația</w:t>
      </w:r>
      <w:r w:rsidR="00BE1E32" w:rsidRPr="000B141A">
        <w:rPr>
          <w:sz w:val="28"/>
          <w:szCs w:val="28"/>
          <w:lang w:val="ro-MD"/>
        </w:rPr>
        <w:t xml:space="preserve"> </w:t>
      </w:r>
      <w:r w:rsidRPr="000B141A">
        <w:rPr>
          <w:sz w:val="28"/>
          <w:szCs w:val="28"/>
          <w:lang w:val="ro-MD"/>
        </w:rPr>
        <w:t>unei</w:t>
      </w:r>
      <w:r w:rsidR="00BE1E32" w:rsidRPr="000B141A">
        <w:rPr>
          <w:sz w:val="28"/>
          <w:szCs w:val="28"/>
          <w:lang w:val="ro-MD"/>
        </w:rPr>
        <w:t xml:space="preserve"> </w:t>
      </w:r>
      <w:r w:rsidRPr="000B141A">
        <w:rPr>
          <w:sz w:val="28"/>
          <w:szCs w:val="28"/>
          <w:lang w:val="ro-MD"/>
        </w:rPr>
        <w:t>pepiniere</w:t>
      </w:r>
      <w:r w:rsidR="00BE1E32" w:rsidRPr="000B141A">
        <w:rPr>
          <w:sz w:val="28"/>
          <w:szCs w:val="28"/>
          <w:lang w:val="ro-MD"/>
        </w:rPr>
        <w:t xml:space="preserve"> </w:t>
      </w:r>
      <w:r w:rsidRPr="000B141A">
        <w:rPr>
          <w:sz w:val="28"/>
          <w:szCs w:val="28"/>
          <w:lang w:val="ro-MD"/>
        </w:rPr>
        <w:t>eliminate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pe</w:t>
      </w:r>
      <w:r w:rsidR="00BE1E32" w:rsidRPr="000B141A">
        <w:rPr>
          <w:sz w:val="28"/>
          <w:szCs w:val="28"/>
          <w:lang w:val="ro-MD"/>
        </w:rPr>
        <w:t xml:space="preserve"> </w:t>
      </w:r>
      <w:r w:rsidRPr="000B141A">
        <w:rPr>
          <w:sz w:val="28"/>
          <w:szCs w:val="28"/>
          <w:lang w:val="ro-MD"/>
        </w:rPr>
        <w:t>lista</w:t>
      </w:r>
      <w:r w:rsidR="00BE1E32" w:rsidRPr="000B141A">
        <w:rPr>
          <w:sz w:val="28"/>
          <w:szCs w:val="28"/>
          <w:lang w:val="ro-MD"/>
        </w:rPr>
        <w:t xml:space="preserve"> </w:t>
      </w:r>
      <w:r w:rsidRPr="000B141A">
        <w:rPr>
          <w:sz w:val="28"/>
          <w:szCs w:val="28"/>
          <w:lang w:val="ro-MD"/>
        </w:rPr>
        <w:t>pepinierelor</w:t>
      </w:r>
      <w:r w:rsidR="00BE1E32" w:rsidRPr="000B141A">
        <w:rPr>
          <w:sz w:val="28"/>
          <w:szCs w:val="28"/>
          <w:lang w:val="ro-MD"/>
        </w:rPr>
        <w:t xml:space="preserve"> </w:t>
      </w:r>
      <w:r w:rsidRPr="000B141A">
        <w:rPr>
          <w:sz w:val="28"/>
          <w:szCs w:val="28"/>
          <w:lang w:val="ro-MD"/>
        </w:rPr>
        <w:t>autorizate</w:t>
      </w:r>
      <w:r w:rsidR="00BE1E32" w:rsidRPr="000B141A">
        <w:rPr>
          <w:sz w:val="28"/>
          <w:szCs w:val="28"/>
          <w:lang w:val="ro-MD"/>
        </w:rPr>
        <w:t xml:space="preserve"> </w:t>
      </w:r>
      <w:r w:rsidR="009E31C3" w:rsidRPr="000B141A">
        <w:rPr>
          <w:sz w:val="28"/>
          <w:szCs w:val="28"/>
          <w:lang w:val="ro-MD"/>
        </w:rPr>
        <w:t>nu</w:t>
      </w:r>
      <w:r w:rsidR="00BE1E32" w:rsidRPr="000B141A">
        <w:rPr>
          <w:sz w:val="28"/>
          <w:szCs w:val="28"/>
          <w:lang w:val="ro-MD"/>
        </w:rPr>
        <w:t xml:space="preserve"> </w:t>
      </w:r>
      <w:r w:rsidRPr="000B141A">
        <w:rPr>
          <w:sz w:val="28"/>
          <w:szCs w:val="28"/>
          <w:lang w:val="ro-MD"/>
        </w:rPr>
        <w:t>mai</w:t>
      </w:r>
      <w:r w:rsidR="00BE1E32" w:rsidRPr="000B141A">
        <w:rPr>
          <w:sz w:val="28"/>
          <w:szCs w:val="28"/>
          <w:lang w:val="ro-MD"/>
        </w:rPr>
        <w:t xml:space="preserve"> </w:t>
      </w:r>
      <w:r w:rsidRPr="000B141A">
        <w:rPr>
          <w:sz w:val="28"/>
          <w:szCs w:val="28"/>
          <w:lang w:val="ro-MD"/>
        </w:rPr>
        <w:t>devreme</w:t>
      </w:r>
      <w:r w:rsidR="00BE1E32" w:rsidRPr="000B141A">
        <w:rPr>
          <w:sz w:val="28"/>
          <w:szCs w:val="28"/>
          <w:lang w:val="ro-MD"/>
        </w:rPr>
        <w:t xml:space="preserve"> </w:t>
      </w:r>
      <w:r w:rsidR="009E31C3" w:rsidRPr="000B141A">
        <w:rPr>
          <w:sz w:val="28"/>
          <w:szCs w:val="28"/>
          <w:lang w:val="ro-MD"/>
        </w:rPr>
        <w:t>decât</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anul</w:t>
      </w:r>
      <w:r w:rsidR="00BE1E32" w:rsidRPr="000B141A">
        <w:rPr>
          <w:sz w:val="28"/>
          <w:szCs w:val="28"/>
          <w:lang w:val="ro-MD"/>
        </w:rPr>
        <w:t xml:space="preserve"> </w:t>
      </w:r>
      <w:r w:rsidRPr="000B141A">
        <w:rPr>
          <w:sz w:val="28"/>
          <w:szCs w:val="28"/>
          <w:lang w:val="ro-MD"/>
        </w:rPr>
        <w:t>următor.</w:t>
      </w:r>
    </w:p>
    <w:p w14:paraId="699F12E2" w14:textId="52EE451E" w:rsidR="00B25416" w:rsidRPr="000B141A" w:rsidRDefault="00B25416" w:rsidP="007C186A">
      <w:pPr>
        <w:pStyle w:val="oj-doc-ti"/>
        <w:numPr>
          <w:ilvl w:val="1"/>
          <w:numId w:val="4"/>
        </w:numPr>
        <w:shd w:val="clear" w:color="auto" w:fill="FFFFFF"/>
        <w:spacing w:before="0" w:beforeAutospacing="0" w:after="0" w:afterAutospacing="0" w:line="276" w:lineRule="auto"/>
        <w:ind w:left="0" w:firstLine="709"/>
        <w:contextualSpacing/>
        <w:jc w:val="both"/>
        <w:rPr>
          <w:b/>
          <w:bCs/>
          <w:sz w:val="28"/>
          <w:szCs w:val="28"/>
          <w:lang w:val="ro-MD"/>
        </w:rPr>
      </w:pPr>
      <w:r w:rsidRPr="000B141A">
        <w:rPr>
          <w:sz w:val="28"/>
          <w:szCs w:val="28"/>
          <w:lang w:val="ro-MD"/>
        </w:rPr>
        <w:t>În</w:t>
      </w:r>
      <w:r w:rsidR="00BE1E32" w:rsidRPr="000B141A">
        <w:rPr>
          <w:sz w:val="28"/>
          <w:szCs w:val="28"/>
          <w:lang w:val="ro-MD"/>
        </w:rPr>
        <w:t xml:space="preserve"> </w:t>
      </w:r>
      <w:r w:rsidRPr="000B141A">
        <w:rPr>
          <w:sz w:val="28"/>
          <w:szCs w:val="28"/>
          <w:lang w:val="ro-MD"/>
        </w:rPr>
        <w:t>perioada</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cel</w:t>
      </w:r>
      <w:r w:rsidR="00BE1E32" w:rsidRPr="000B141A">
        <w:rPr>
          <w:sz w:val="28"/>
          <w:szCs w:val="28"/>
          <w:lang w:val="ro-MD"/>
        </w:rPr>
        <w:t xml:space="preserve"> </w:t>
      </w:r>
      <w:r w:rsidRPr="000B141A">
        <w:rPr>
          <w:sz w:val="28"/>
          <w:szCs w:val="28"/>
          <w:lang w:val="ro-MD"/>
        </w:rPr>
        <w:t>puțin</w:t>
      </w:r>
      <w:r w:rsidR="00BE1E32" w:rsidRPr="000B141A">
        <w:rPr>
          <w:sz w:val="28"/>
          <w:szCs w:val="28"/>
          <w:lang w:val="ro-MD"/>
        </w:rPr>
        <w:t xml:space="preserve"> </w:t>
      </w:r>
      <w:r w:rsidRPr="000B141A">
        <w:rPr>
          <w:sz w:val="28"/>
          <w:szCs w:val="28"/>
          <w:lang w:val="ro-MD"/>
        </w:rPr>
        <w:t>doi</w:t>
      </w:r>
      <w:r w:rsidR="00BE1E32" w:rsidRPr="000B141A">
        <w:rPr>
          <w:sz w:val="28"/>
          <w:szCs w:val="28"/>
          <w:lang w:val="ro-MD"/>
        </w:rPr>
        <w:t xml:space="preserve"> </w:t>
      </w:r>
      <w:r w:rsidRPr="000B141A">
        <w:rPr>
          <w:sz w:val="28"/>
          <w:szCs w:val="28"/>
          <w:lang w:val="ro-MD"/>
        </w:rPr>
        <w:t>ani</w:t>
      </w:r>
      <w:r w:rsidR="00BE1E32" w:rsidRPr="000B141A">
        <w:rPr>
          <w:sz w:val="28"/>
          <w:szCs w:val="28"/>
          <w:lang w:val="ro-MD"/>
        </w:rPr>
        <w:t xml:space="preserve"> </w:t>
      </w:r>
      <w:r w:rsidRPr="000B141A">
        <w:rPr>
          <w:sz w:val="28"/>
          <w:szCs w:val="28"/>
          <w:lang w:val="ro-MD"/>
        </w:rPr>
        <w:t>consecutivi</w:t>
      </w:r>
      <w:r w:rsidR="00B05A5A" w:rsidRPr="000B141A">
        <w:rPr>
          <w:sz w:val="28"/>
          <w:szCs w:val="28"/>
          <w:lang w:val="ro-MD"/>
        </w:rPr>
        <w:t>,</w:t>
      </w:r>
      <w:r w:rsidR="00BE1E32" w:rsidRPr="000B141A">
        <w:rPr>
          <w:sz w:val="28"/>
          <w:szCs w:val="28"/>
          <w:lang w:val="ro-MD"/>
        </w:rPr>
        <w:t xml:space="preserve"> </w:t>
      </w:r>
      <w:r w:rsidRPr="000B141A">
        <w:rPr>
          <w:sz w:val="28"/>
          <w:szCs w:val="28"/>
          <w:lang w:val="ro-MD"/>
        </w:rPr>
        <w:t>menționată</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00F96616" w:rsidRPr="000B141A">
        <w:rPr>
          <w:sz w:val="28"/>
          <w:szCs w:val="28"/>
          <w:lang w:val="ro-MD"/>
        </w:rPr>
        <w:t>subpct.</w:t>
      </w:r>
      <w:r w:rsidR="00BE1E32" w:rsidRPr="000B141A">
        <w:rPr>
          <w:sz w:val="28"/>
          <w:szCs w:val="28"/>
          <w:lang w:val="ro-MD"/>
        </w:rPr>
        <w:t xml:space="preserve"> </w:t>
      </w:r>
      <w:r w:rsidRPr="000B141A">
        <w:rPr>
          <w:sz w:val="28"/>
          <w:szCs w:val="28"/>
          <w:lang w:val="ro-MD"/>
        </w:rPr>
        <w:t>1.2</w:t>
      </w:r>
      <w:r w:rsidR="00B05A5A" w:rsidRPr="000B141A">
        <w:rPr>
          <w:sz w:val="28"/>
          <w:szCs w:val="28"/>
          <w:lang w:val="ro-MD"/>
        </w:rPr>
        <w:t>.</w:t>
      </w:r>
      <w:r w:rsidRPr="000B141A">
        <w:rPr>
          <w:sz w:val="28"/>
          <w:szCs w:val="28"/>
          <w:lang w:val="ro-MD"/>
        </w:rPr>
        <w:t>,</w:t>
      </w:r>
      <w:r w:rsidR="00BE1E32" w:rsidRPr="000B141A">
        <w:rPr>
          <w:sz w:val="28"/>
          <w:szCs w:val="28"/>
          <w:lang w:val="ro-MD"/>
        </w:rPr>
        <w:t xml:space="preserve"> </w:t>
      </w:r>
      <w:r w:rsidRPr="000B141A">
        <w:rPr>
          <w:sz w:val="28"/>
          <w:szCs w:val="28"/>
          <w:lang w:val="ro-MD"/>
        </w:rPr>
        <w:t>plantele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destinate</w:t>
      </w:r>
      <w:r w:rsidR="00BE1E32" w:rsidRPr="000B141A">
        <w:rPr>
          <w:sz w:val="28"/>
          <w:szCs w:val="28"/>
          <w:lang w:val="ro-MD"/>
        </w:rPr>
        <w:t xml:space="preserve"> </w:t>
      </w:r>
      <w:r w:rsidRPr="000B141A">
        <w:rPr>
          <w:sz w:val="28"/>
          <w:szCs w:val="28"/>
          <w:lang w:val="ro-MD"/>
        </w:rPr>
        <w:t>exportului</w:t>
      </w:r>
      <w:r w:rsidR="00BE1E32" w:rsidRPr="000B141A">
        <w:rPr>
          <w:sz w:val="28"/>
          <w:szCs w:val="28"/>
          <w:lang w:val="ro-MD"/>
        </w:rPr>
        <w:t xml:space="preserve"> </w:t>
      </w:r>
      <w:r w:rsidRPr="000B141A">
        <w:rPr>
          <w:sz w:val="28"/>
          <w:szCs w:val="28"/>
          <w:lang w:val="ro-MD"/>
        </w:rPr>
        <w:t>către</w:t>
      </w:r>
      <w:r w:rsidR="00BE1E32" w:rsidRPr="000B141A">
        <w:rPr>
          <w:sz w:val="28"/>
          <w:szCs w:val="28"/>
          <w:lang w:val="ro-MD"/>
        </w:rPr>
        <w:t xml:space="preserve"> </w:t>
      </w:r>
      <w:r w:rsidR="009E31C3" w:rsidRPr="000B141A">
        <w:rPr>
          <w:sz w:val="28"/>
          <w:szCs w:val="28"/>
          <w:lang w:val="ro-MD"/>
        </w:rPr>
        <w:t>Republica</w:t>
      </w:r>
      <w:r w:rsidR="00BE1E32" w:rsidRPr="000B141A">
        <w:rPr>
          <w:sz w:val="28"/>
          <w:szCs w:val="28"/>
          <w:lang w:val="ro-MD"/>
        </w:rPr>
        <w:t xml:space="preserve"> </w:t>
      </w:r>
      <w:r w:rsidR="009E31C3" w:rsidRPr="000B141A">
        <w:rPr>
          <w:sz w:val="28"/>
          <w:szCs w:val="28"/>
          <w:lang w:val="ro-MD"/>
        </w:rPr>
        <w:t>Moldova</w:t>
      </w:r>
      <w:r w:rsidRPr="000B141A">
        <w:rPr>
          <w:sz w:val="28"/>
          <w:szCs w:val="28"/>
          <w:lang w:val="ro-MD"/>
        </w:rPr>
        <w:t>:</w:t>
      </w:r>
    </w:p>
    <w:p w14:paraId="6F255936" w14:textId="3A15048B" w:rsidR="00B25416" w:rsidRPr="000B141A" w:rsidRDefault="00B25416" w:rsidP="007C186A">
      <w:pPr>
        <w:pStyle w:val="oj-doc-ti"/>
        <w:numPr>
          <w:ilvl w:val="2"/>
          <w:numId w:val="4"/>
        </w:numPr>
        <w:shd w:val="clear" w:color="auto" w:fill="FFFFFF"/>
        <w:spacing w:before="0" w:beforeAutospacing="0" w:after="0" w:afterAutospacing="0" w:line="276" w:lineRule="auto"/>
        <w:ind w:left="0" w:firstLine="709"/>
        <w:contextualSpacing/>
        <w:jc w:val="both"/>
        <w:rPr>
          <w:b/>
          <w:bCs/>
          <w:sz w:val="28"/>
          <w:szCs w:val="28"/>
          <w:lang w:val="ro-MD"/>
        </w:rPr>
      </w:pPr>
      <w:r w:rsidRPr="000B141A">
        <w:rPr>
          <w:sz w:val="28"/>
          <w:szCs w:val="28"/>
          <w:lang w:val="ro-MD"/>
        </w:rPr>
        <w:t>sunt</w:t>
      </w:r>
      <w:r w:rsidR="00BE1E32" w:rsidRPr="000B141A">
        <w:rPr>
          <w:sz w:val="28"/>
          <w:szCs w:val="28"/>
          <w:lang w:val="ro-MD"/>
        </w:rPr>
        <w:t xml:space="preserve"> </w:t>
      </w:r>
      <w:r w:rsidRPr="000B141A">
        <w:rPr>
          <w:sz w:val="28"/>
          <w:szCs w:val="28"/>
          <w:lang w:val="ro-MD"/>
        </w:rPr>
        <w:t>puse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ghivece</w:t>
      </w:r>
      <w:r w:rsidR="00BE1E32" w:rsidRPr="000B141A">
        <w:rPr>
          <w:sz w:val="28"/>
          <w:szCs w:val="28"/>
          <w:lang w:val="ro-MD"/>
        </w:rPr>
        <w:t xml:space="preserve"> </w:t>
      </w:r>
      <w:r w:rsidRPr="000B141A">
        <w:rPr>
          <w:sz w:val="28"/>
          <w:szCs w:val="28"/>
          <w:lang w:val="ro-MD"/>
        </w:rPr>
        <w:t>plasate</w:t>
      </w:r>
      <w:r w:rsidR="00BE1E32" w:rsidRPr="000B141A">
        <w:rPr>
          <w:sz w:val="28"/>
          <w:szCs w:val="28"/>
          <w:lang w:val="ro-MD"/>
        </w:rPr>
        <w:t xml:space="preserve"> </w:t>
      </w:r>
      <w:r w:rsidRPr="000B141A">
        <w:rPr>
          <w:sz w:val="28"/>
          <w:szCs w:val="28"/>
          <w:lang w:val="ro-MD"/>
        </w:rPr>
        <w:t>fie</w:t>
      </w:r>
      <w:r w:rsidR="00BE1E32" w:rsidRPr="000B141A">
        <w:rPr>
          <w:sz w:val="28"/>
          <w:szCs w:val="28"/>
          <w:lang w:val="ro-MD"/>
        </w:rPr>
        <w:t xml:space="preserve"> </w:t>
      </w:r>
      <w:r w:rsidRPr="000B141A">
        <w:rPr>
          <w:sz w:val="28"/>
          <w:szCs w:val="28"/>
          <w:lang w:val="ro-MD"/>
        </w:rPr>
        <w:t>pe</w:t>
      </w:r>
      <w:r w:rsidR="00BE1E32" w:rsidRPr="000B141A">
        <w:rPr>
          <w:sz w:val="28"/>
          <w:szCs w:val="28"/>
          <w:lang w:val="ro-MD"/>
        </w:rPr>
        <w:t xml:space="preserve"> </w:t>
      </w:r>
      <w:r w:rsidRPr="000B141A">
        <w:rPr>
          <w:sz w:val="28"/>
          <w:szCs w:val="28"/>
          <w:lang w:val="ro-MD"/>
        </w:rPr>
        <w:t>rafturi</w:t>
      </w:r>
      <w:r w:rsidR="00BE1E32" w:rsidRPr="000B141A">
        <w:rPr>
          <w:sz w:val="28"/>
          <w:szCs w:val="28"/>
          <w:lang w:val="ro-MD"/>
        </w:rPr>
        <w:t xml:space="preserve"> </w:t>
      </w:r>
      <w:r w:rsidRPr="000B141A">
        <w:rPr>
          <w:sz w:val="28"/>
          <w:szCs w:val="28"/>
          <w:lang w:val="ro-MD"/>
        </w:rPr>
        <w:t>situate</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cel</w:t>
      </w:r>
      <w:r w:rsidR="00BE1E32" w:rsidRPr="000B141A">
        <w:rPr>
          <w:sz w:val="28"/>
          <w:szCs w:val="28"/>
          <w:lang w:val="ro-MD"/>
        </w:rPr>
        <w:t xml:space="preserve"> </w:t>
      </w:r>
      <w:r w:rsidRPr="000B141A">
        <w:rPr>
          <w:sz w:val="28"/>
          <w:szCs w:val="28"/>
          <w:lang w:val="ro-MD"/>
        </w:rPr>
        <w:t>puțin</w:t>
      </w:r>
      <w:r w:rsidR="00BE1E32" w:rsidRPr="000B141A">
        <w:rPr>
          <w:sz w:val="28"/>
          <w:szCs w:val="28"/>
          <w:lang w:val="ro-MD"/>
        </w:rPr>
        <w:t xml:space="preserve"> </w:t>
      </w:r>
      <w:r w:rsidRPr="000B141A">
        <w:rPr>
          <w:sz w:val="28"/>
          <w:szCs w:val="28"/>
          <w:lang w:val="ro-MD"/>
        </w:rPr>
        <w:t>50</w:t>
      </w:r>
      <w:r w:rsidR="00BE1E32" w:rsidRPr="000B141A">
        <w:rPr>
          <w:sz w:val="28"/>
          <w:szCs w:val="28"/>
          <w:lang w:val="ro-MD"/>
        </w:rPr>
        <w:t xml:space="preserve"> </w:t>
      </w:r>
      <w:r w:rsidRPr="000B141A">
        <w:rPr>
          <w:sz w:val="28"/>
          <w:szCs w:val="28"/>
          <w:lang w:val="ro-MD"/>
        </w:rPr>
        <w:t>cm</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sol,</w:t>
      </w:r>
      <w:r w:rsidR="00BE1E32" w:rsidRPr="000B141A">
        <w:rPr>
          <w:sz w:val="28"/>
          <w:szCs w:val="28"/>
          <w:lang w:val="ro-MD"/>
        </w:rPr>
        <w:t xml:space="preserve"> </w:t>
      </w:r>
      <w:r w:rsidRPr="000B141A">
        <w:rPr>
          <w:sz w:val="28"/>
          <w:szCs w:val="28"/>
          <w:lang w:val="ro-MD"/>
        </w:rPr>
        <w:t>fie</w:t>
      </w:r>
      <w:r w:rsidR="00BE1E32" w:rsidRPr="000B141A">
        <w:rPr>
          <w:sz w:val="28"/>
          <w:szCs w:val="28"/>
          <w:lang w:val="ro-MD"/>
        </w:rPr>
        <w:t xml:space="preserve"> </w:t>
      </w:r>
      <w:r w:rsidRPr="000B141A">
        <w:rPr>
          <w:sz w:val="28"/>
          <w:szCs w:val="28"/>
          <w:lang w:val="ro-MD"/>
        </w:rPr>
        <w:t>pe</w:t>
      </w:r>
      <w:r w:rsidR="00BE1E32" w:rsidRPr="000B141A">
        <w:rPr>
          <w:sz w:val="28"/>
          <w:szCs w:val="28"/>
          <w:lang w:val="ro-MD"/>
        </w:rPr>
        <w:t xml:space="preserve"> </w:t>
      </w:r>
      <w:r w:rsidRPr="000B141A">
        <w:rPr>
          <w:sz w:val="28"/>
          <w:szCs w:val="28"/>
          <w:lang w:val="ro-MD"/>
        </w:rPr>
        <w:t>un</w:t>
      </w:r>
      <w:r w:rsidR="00BE1E32" w:rsidRPr="000B141A">
        <w:rPr>
          <w:sz w:val="28"/>
          <w:szCs w:val="28"/>
          <w:lang w:val="ro-MD"/>
        </w:rPr>
        <w:t xml:space="preserve"> </w:t>
      </w:r>
      <w:r w:rsidRPr="000B141A">
        <w:rPr>
          <w:sz w:val="28"/>
          <w:szCs w:val="28"/>
          <w:lang w:val="ro-MD"/>
        </w:rPr>
        <w:t>strat</w:t>
      </w:r>
      <w:r w:rsidR="00BE1E32" w:rsidRPr="000B141A">
        <w:rPr>
          <w:sz w:val="28"/>
          <w:szCs w:val="28"/>
          <w:lang w:val="ro-MD"/>
        </w:rPr>
        <w:t xml:space="preserve"> </w:t>
      </w:r>
      <w:r w:rsidRPr="000B141A">
        <w:rPr>
          <w:sz w:val="28"/>
          <w:szCs w:val="28"/>
          <w:lang w:val="ro-MD"/>
        </w:rPr>
        <w:t>din</w:t>
      </w:r>
      <w:r w:rsidR="00BE1E32" w:rsidRPr="000B141A">
        <w:rPr>
          <w:sz w:val="28"/>
          <w:szCs w:val="28"/>
          <w:lang w:val="ro-MD"/>
        </w:rPr>
        <w:t xml:space="preserve"> </w:t>
      </w:r>
      <w:r w:rsidRPr="000B141A">
        <w:rPr>
          <w:sz w:val="28"/>
          <w:szCs w:val="28"/>
          <w:lang w:val="ro-MD"/>
        </w:rPr>
        <w:t>beton</w:t>
      </w:r>
      <w:r w:rsidR="00BE1E32" w:rsidRPr="000B141A">
        <w:rPr>
          <w:sz w:val="28"/>
          <w:szCs w:val="28"/>
          <w:lang w:val="ro-MD"/>
        </w:rPr>
        <w:t xml:space="preserve"> </w:t>
      </w:r>
      <w:r w:rsidRPr="000B141A">
        <w:rPr>
          <w:sz w:val="28"/>
          <w:szCs w:val="28"/>
          <w:lang w:val="ro-MD"/>
        </w:rPr>
        <w:t>impermeabil</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paraziți,</w:t>
      </w:r>
      <w:r w:rsidR="00BE1E32" w:rsidRPr="000B141A">
        <w:rPr>
          <w:sz w:val="28"/>
          <w:szCs w:val="28"/>
          <w:lang w:val="ro-MD"/>
        </w:rPr>
        <w:t xml:space="preserve"> </w:t>
      </w:r>
      <w:r w:rsidRPr="000B141A">
        <w:rPr>
          <w:sz w:val="28"/>
          <w:szCs w:val="28"/>
          <w:lang w:val="ro-MD"/>
        </w:rPr>
        <w:t>întreținut</w:t>
      </w:r>
      <w:r w:rsidR="00BE1E32" w:rsidRPr="000B141A">
        <w:rPr>
          <w:sz w:val="28"/>
          <w:szCs w:val="28"/>
          <w:lang w:val="ro-MD"/>
        </w:rPr>
        <w:t xml:space="preserve"> </w:t>
      </w:r>
      <w:r w:rsidRPr="000B141A">
        <w:rPr>
          <w:sz w:val="28"/>
          <w:szCs w:val="28"/>
          <w:lang w:val="ro-MD"/>
        </w:rPr>
        <w:t>corect</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fără</w:t>
      </w:r>
      <w:r w:rsidR="00BE1E32" w:rsidRPr="000B141A">
        <w:rPr>
          <w:sz w:val="28"/>
          <w:szCs w:val="28"/>
          <w:lang w:val="ro-MD"/>
        </w:rPr>
        <w:t xml:space="preserve"> </w:t>
      </w:r>
      <w:r w:rsidRPr="000B141A">
        <w:rPr>
          <w:sz w:val="28"/>
          <w:szCs w:val="28"/>
          <w:lang w:val="ro-MD"/>
        </w:rPr>
        <w:t>reziduuri;</w:t>
      </w:r>
    </w:p>
    <w:p w14:paraId="074DBACB" w14:textId="069F1169" w:rsidR="004804FF" w:rsidRPr="000B141A" w:rsidRDefault="00B25416" w:rsidP="007C186A">
      <w:pPr>
        <w:pStyle w:val="Listparagraf"/>
        <w:numPr>
          <w:ilvl w:val="2"/>
          <w:numId w:val="4"/>
        </w:numPr>
        <w:shd w:val="clear" w:color="auto" w:fill="FFFFFF"/>
        <w:spacing w:after="0" w:line="276" w:lineRule="auto"/>
        <w:ind w:left="0" w:firstLine="709"/>
        <w:jc w:val="both"/>
        <w:rPr>
          <w:rFonts w:ascii="Times New Roman" w:hAnsi="Times New Roman" w:cs="Times New Roman"/>
          <w:vanish/>
          <w:sz w:val="28"/>
          <w:szCs w:val="28"/>
          <w:lang w:val="ro-MD"/>
        </w:rPr>
      </w:pPr>
      <w:r w:rsidRPr="000B141A">
        <w:rPr>
          <w:rFonts w:ascii="Times New Roman" w:hAnsi="Times New Roman" w:cs="Times New Roman"/>
          <w:sz w:val="28"/>
          <w:szCs w:val="28"/>
          <w:lang w:val="ro-MD"/>
        </w:rPr>
        <w:t>trebuie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rezulte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indemne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constituie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motiv</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îngrijorare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controalele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prevăzute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00F96616" w:rsidRPr="000B141A">
        <w:rPr>
          <w:rFonts w:ascii="Times New Roman" w:hAnsi="Times New Roman" w:cs="Times New Roman"/>
          <w:sz w:val="28"/>
          <w:szCs w:val="28"/>
          <w:lang w:val="ro-MD"/>
        </w:rPr>
        <w:t>subpct.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1.3</w:t>
      </w:r>
      <w:r w:rsidR="00B05A5A" w:rsidRPr="000B141A">
        <w:rPr>
          <w:rFonts w:ascii="Times New Roman" w:hAnsi="Times New Roman" w:cs="Times New Roman"/>
          <w:sz w:val="28"/>
          <w:szCs w:val="28"/>
          <w:lang w:val="ro-MD"/>
        </w:rPr>
        <w:t>.</w:t>
      </w:r>
      <w:r w:rsidRPr="000B141A">
        <w:rPr>
          <w:rFonts w:ascii="Times New Roman" w:hAnsi="Times New Roman" w:cs="Times New Roman"/>
          <w:sz w:val="28"/>
          <w:szCs w:val="28"/>
          <w:lang w:val="ro-MD"/>
        </w:rPr>
        <w:t>;</w:t>
      </w:r>
    </w:p>
    <w:p w14:paraId="01FFBF9D" w14:textId="591AB99C" w:rsidR="004804FF" w:rsidRPr="000B141A" w:rsidRDefault="00B25416" w:rsidP="007C186A">
      <w:pPr>
        <w:pStyle w:val="Listparagraf"/>
        <w:numPr>
          <w:ilvl w:val="2"/>
          <w:numId w:val="4"/>
        </w:numPr>
        <w:shd w:val="clear" w:color="auto" w:fill="FFFFFF"/>
        <w:spacing w:after="0" w:line="276" w:lineRule="auto"/>
        <w:ind w:left="0" w:firstLine="709"/>
        <w:jc w:val="both"/>
        <w:rPr>
          <w:rFonts w:ascii="Times New Roman" w:hAnsi="Times New Roman" w:cs="Times New Roman"/>
          <w:vanish/>
          <w:sz w:val="28"/>
          <w:szCs w:val="28"/>
          <w:lang w:val="ro-MD"/>
        </w:rPr>
      </w:pPr>
      <w:r w:rsidRPr="000B141A">
        <w:rPr>
          <w:rFonts w:ascii="Times New Roman" w:hAnsi="Times New Roman" w:cs="Times New Roman"/>
          <w:sz w:val="28"/>
          <w:szCs w:val="28"/>
          <w:lang w:val="ro-MD"/>
        </w:rPr>
        <w:t>sunt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identificate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printr-un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marcaj</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trasabilitate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exclusiv</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fiecare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parte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sunt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notificate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către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ONPP,</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permițând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identificarea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pepinierei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autorizate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oficial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cunoașter</w:t>
      </w:r>
      <w:r w:rsidR="00B05A5A" w:rsidRPr="000B141A">
        <w:rPr>
          <w:rFonts w:ascii="Times New Roman" w:hAnsi="Times New Roman" w:cs="Times New Roman"/>
          <w:sz w:val="28"/>
          <w:szCs w:val="28"/>
          <w:lang w:val="ro-MD"/>
        </w:rPr>
        <w:t>ea</w:t>
      </w:r>
      <w:r w:rsidR="00BE1E32" w:rsidRPr="000B141A">
        <w:rPr>
          <w:rFonts w:ascii="Times New Roman" w:hAnsi="Times New Roman" w:cs="Times New Roman"/>
          <w:sz w:val="28"/>
          <w:szCs w:val="28"/>
          <w:lang w:val="ro-MD"/>
        </w:rPr>
        <w:t xml:space="preserve"> </w:t>
      </w:r>
      <w:r w:rsidR="00B05A5A" w:rsidRPr="000B141A">
        <w:rPr>
          <w:rFonts w:ascii="Times New Roman" w:hAnsi="Times New Roman" w:cs="Times New Roman"/>
          <w:sz w:val="28"/>
          <w:szCs w:val="28"/>
          <w:lang w:val="ro-MD"/>
        </w:rPr>
        <w:t>anului</w:t>
      </w:r>
      <w:r w:rsidR="00BE1E32" w:rsidRPr="000B141A">
        <w:rPr>
          <w:rFonts w:ascii="Times New Roman" w:hAnsi="Times New Roman" w:cs="Times New Roman"/>
          <w:sz w:val="28"/>
          <w:szCs w:val="28"/>
          <w:lang w:val="ro-MD"/>
        </w:rPr>
        <w:t xml:space="preserve"> </w:t>
      </w:r>
      <w:r w:rsidR="00B05A5A"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B05A5A" w:rsidRPr="000B141A">
        <w:rPr>
          <w:rFonts w:ascii="Times New Roman" w:hAnsi="Times New Roman" w:cs="Times New Roman"/>
          <w:sz w:val="28"/>
          <w:szCs w:val="28"/>
          <w:lang w:val="ro-MD"/>
        </w:rPr>
        <w:t>punere</w:t>
      </w:r>
      <w:r w:rsidR="00BE1E32" w:rsidRPr="000B141A">
        <w:rPr>
          <w:rFonts w:ascii="Times New Roman" w:hAnsi="Times New Roman" w:cs="Times New Roman"/>
          <w:sz w:val="28"/>
          <w:szCs w:val="28"/>
          <w:lang w:val="ro-MD"/>
        </w:rPr>
        <w:t xml:space="preserve"> </w:t>
      </w:r>
      <w:r w:rsidR="00B05A5A"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00B05A5A" w:rsidRPr="000B141A">
        <w:rPr>
          <w:rFonts w:ascii="Times New Roman" w:hAnsi="Times New Roman" w:cs="Times New Roman"/>
          <w:sz w:val="28"/>
          <w:szCs w:val="28"/>
          <w:lang w:val="ro-MD"/>
        </w:rPr>
        <w:t>ghiveci;</w:t>
      </w:r>
    </w:p>
    <w:p w14:paraId="06EF6B0E" w14:textId="503E3FAF" w:rsidR="004804FF" w:rsidRPr="000B141A" w:rsidRDefault="00B25416" w:rsidP="007C186A">
      <w:pPr>
        <w:pStyle w:val="Listparagraf"/>
        <w:numPr>
          <w:ilvl w:val="2"/>
          <w:numId w:val="4"/>
        </w:numPr>
        <w:shd w:val="clear" w:color="auto" w:fill="FFFFFF"/>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lastRenderedPageBreak/>
        <w:t>dacă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acestea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aparțin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genului</w:t>
      </w:r>
      <w:r w:rsidR="00BE1E32" w:rsidRPr="000B141A">
        <w:rPr>
          <w:rFonts w:ascii="Times New Roman" w:hAnsi="Times New Roman" w:cs="Times New Roman"/>
          <w:sz w:val="28"/>
          <w:szCs w:val="28"/>
          <w:lang w:val="ro-MD"/>
        </w:rPr>
        <w:t xml:space="preserve"> </w:t>
      </w:r>
      <w:r w:rsidRPr="000B141A">
        <w:rPr>
          <w:rStyle w:val="oj-italic"/>
          <w:rFonts w:ascii="Times New Roman" w:hAnsi="Times New Roman" w:cs="Times New Roman"/>
          <w:i/>
          <w:iCs/>
          <w:sz w:val="28"/>
          <w:szCs w:val="28"/>
          <w:lang w:val="ro-MD"/>
        </w:rPr>
        <w:t>Pinus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cazul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unei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grefe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portaltoi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soi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Style w:val="oj-italic"/>
          <w:rFonts w:ascii="Times New Roman" w:hAnsi="Times New Roman" w:cs="Times New Roman"/>
          <w:i/>
          <w:iCs/>
          <w:sz w:val="28"/>
          <w:szCs w:val="28"/>
          <w:lang w:val="ro-MD"/>
        </w:rPr>
        <w:t>Pinus</w:t>
      </w:r>
      <w:r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decât</w:t>
      </w:r>
      <w:r w:rsidR="00BE1E32" w:rsidRPr="000B141A">
        <w:rPr>
          <w:rFonts w:ascii="Times New Roman" w:hAnsi="Times New Roman" w:cs="Times New Roman"/>
          <w:sz w:val="28"/>
          <w:szCs w:val="28"/>
          <w:lang w:val="ro-MD"/>
        </w:rPr>
        <w:t xml:space="preserve"> </w:t>
      </w:r>
      <w:r w:rsidRPr="000B141A">
        <w:rPr>
          <w:rStyle w:val="oj-italic"/>
          <w:rFonts w:ascii="Times New Roman" w:hAnsi="Times New Roman" w:cs="Times New Roman"/>
          <w:i/>
          <w:iCs/>
          <w:sz w:val="28"/>
          <w:szCs w:val="28"/>
          <w:lang w:val="ro-MD"/>
        </w:rPr>
        <w:t>Pinus</w:t>
      </w:r>
      <w:r w:rsidR="00BE1E32" w:rsidRPr="000B141A">
        <w:rPr>
          <w:rStyle w:val="oj-italic"/>
          <w:rFonts w:ascii="Times New Roman" w:hAnsi="Times New Roman" w:cs="Times New Roman"/>
          <w:i/>
          <w:iCs/>
          <w:sz w:val="28"/>
          <w:szCs w:val="28"/>
          <w:lang w:val="ro-MD"/>
        </w:rPr>
        <w:t xml:space="preserve"> </w:t>
      </w:r>
      <w:r w:rsidRPr="000B141A">
        <w:rPr>
          <w:rStyle w:val="oj-italic"/>
          <w:rFonts w:ascii="Times New Roman" w:hAnsi="Times New Roman" w:cs="Times New Roman"/>
          <w:i/>
          <w:iCs/>
          <w:sz w:val="28"/>
          <w:szCs w:val="28"/>
          <w:lang w:val="ro-MD"/>
        </w:rPr>
        <w:t>parviflora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Sieb.</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&amp;</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Zucc.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Style w:val="oj-italic"/>
          <w:rFonts w:ascii="Times New Roman" w:hAnsi="Times New Roman" w:cs="Times New Roman"/>
          <w:i/>
          <w:iCs/>
          <w:sz w:val="28"/>
          <w:szCs w:val="28"/>
          <w:lang w:val="ro-MD"/>
        </w:rPr>
        <w:t>Pinus</w:t>
      </w:r>
      <w:r w:rsidR="00BE1E32" w:rsidRPr="000B141A">
        <w:rPr>
          <w:rStyle w:val="oj-italic"/>
          <w:rFonts w:ascii="Times New Roman" w:hAnsi="Times New Roman" w:cs="Times New Roman"/>
          <w:i/>
          <w:iCs/>
          <w:sz w:val="28"/>
          <w:szCs w:val="28"/>
          <w:lang w:val="ro-MD"/>
        </w:rPr>
        <w:t xml:space="preserve"> </w:t>
      </w:r>
      <w:r w:rsidRPr="000B141A">
        <w:rPr>
          <w:rStyle w:val="oj-italic"/>
          <w:rFonts w:ascii="Times New Roman" w:hAnsi="Times New Roman" w:cs="Times New Roman"/>
          <w:i/>
          <w:iCs/>
          <w:sz w:val="28"/>
          <w:szCs w:val="28"/>
          <w:lang w:val="ro-MD"/>
        </w:rPr>
        <w:t>thunbergii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Parl.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aibă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portaltoi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provenit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surse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aprobate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oficial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fiind</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sănătoase.</w:t>
      </w:r>
    </w:p>
    <w:p w14:paraId="42E3C509" w14:textId="5184AF2A" w:rsidR="00046507" w:rsidRPr="000B141A" w:rsidRDefault="00046507" w:rsidP="007C186A">
      <w:pPr>
        <w:pStyle w:val="Listparagraf"/>
        <w:numPr>
          <w:ilvl w:val="1"/>
          <w:numId w:val="4"/>
        </w:numPr>
        <w:shd w:val="clear" w:color="auto" w:fill="FFFFFF"/>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Trasabilitatea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specificate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trebuie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posibilă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momentul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acestea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părăsesc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pepiniera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până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momentul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încărcării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export,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sigilarea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vehiculelor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transport.</w:t>
      </w:r>
    </w:p>
    <w:p w14:paraId="3381132B" w14:textId="52D8EFBD" w:rsidR="00046507" w:rsidRPr="000B141A" w:rsidRDefault="00046507" w:rsidP="007C186A">
      <w:pPr>
        <w:pStyle w:val="Listparagraf"/>
        <w:numPr>
          <w:ilvl w:val="1"/>
          <w:numId w:val="4"/>
        </w:numPr>
        <w:shd w:val="clear" w:color="auto" w:fill="FFFFFF"/>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Plantele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specificate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mediul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cultură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aderent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asociat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continuare</w:t>
      </w:r>
      <w:r w:rsidR="00BE1E32" w:rsidRPr="000B141A">
        <w:rPr>
          <w:rFonts w:ascii="Times New Roman" w:hAnsi="Times New Roman" w:cs="Times New Roman"/>
          <w:sz w:val="28"/>
          <w:szCs w:val="28"/>
          <w:lang w:val="ro-MD"/>
        </w:rPr>
        <w:t xml:space="preserve"> </w:t>
      </w:r>
      <w:r w:rsidR="009E31C3"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materialul)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sunt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însoțite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certificat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fitosanitar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emis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către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ONPP,</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ateste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conformitatea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cerințele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prevăzute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009E31C3" w:rsidRPr="000B141A">
        <w:rPr>
          <w:rFonts w:ascii="Times New Roman" w:hAnsi="Times New Roman" w:cs="Times New Roman"/>
          <w:sz w:val="28"/>
          <w:szCs w:val="28"/>
          <w:lang w:val="ro-MD"/>
        </w:rPr>
        <w:t>subpct.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1.1</w:t>
      </w:r>
      <w:r w:rsidR="00B05A5A" w:rsidRPr="000B141A">
        <w:rPr>
          <w:rFonts w:ascii="Times New Roman" w:hAnsi="Times New Roman" w:cs="Times New Roman"/>
          <w:sz w:val="28"/>
          <w:szCs w:val="28"/>
          <w:lang w:val="ro-MD"/>
        </w:rPr>
        <w:t>.</w:t>
      </w:r>
      <w:r w:rsidRPr="000B141A">
        <w:rPr>
          <w:rFonts w:ascii="Times New Roman" w:hAnsi="Times New Roman" w:cs="Times New Roman"/>
          <w:sz w:val="28"/>
          <w:szCs w:val="28"/>
          <w:lang w:val="ro-MD"/>
        </w:rPr>
        <w:t>-1.</w:t>
      </w:r>
      <w:r w:rsidR="009E31C3" w:rsidRPr="000B141A">
        <w:rPr>
          <w:rFonts w:ascii="Times New Roman" w:hAnsi="Times New Roman" w:cs="Times New Roman"/>
          <w:sz w:val="28"/>
          <w:szCs w:val="28"/>
          <w:lang w:val="ro-MD"/>
        </w:rPr>
        <w:t>10</w:t>
      </w:r>
      <w:r w:rsidR="00B05A5A"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009E31C3" w:rsidRPr="000B141A">
        <w:rPr>
          <w:rFonts w:ascii="Times New Roman" w:hAnsi="Times New Roman" w:cs="Times New Roman"/>
          <w:sz w:val="28"/>
          <w:szCs w:val="28"/>
          <w:lang w:val="ro-MD"/>
        </w:rPr>
        <w:t>poziția</w:t>
      </w:r>
      <w:r w:rsidR="00BE1E32" w:rsidRPr="000B141A">
        <w:rPr>
          <w:rFonts w:ascii="Times New Roman" w:hAnsi="Times New Roman" w:cs="Times New Roman"/>
          <w:sz w:val="28"/>
          <w:szCs w:val="28"/>
          <w:lang w:val="ro-MD"/>
        </w:rPr>
        <w:t xml:space="preserve"> </w:t>
      </w:r>
      <w:r w:rsidR="00B05A5A"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3</w:t>
      </w:r>
      <w:r w:rsidR="00A05353" w:rsidRPr="000B141A">
        <w:rPr>
          <w:rFonts w:ascii="Times New Roman" w:hAnsi="Times New Roman" w:cs="Times New Roman"/>
          <w:sz w:val="28"/>
          <w:szCs w:val="28"/>
          <w:lang w:val="ro-MD"/>
        </w:rPr>
        <w:t>7</w:t>
      </w:r>
      <w:r w:rsidR="00B05A5A"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anexa</w:t>
      </w:r>
      <w:r w:rsidR="00BE1E32" w:rsidRPr="000B141A">
        <w:rPr>
          <w:rFonts w:ascii="Times New Roman" w:hAnsi="Times New Roman" w:cs="Times New Roman"/>
          <w:sz w:val="28"/>
          <w:szCs w:val="28"/>
          <w:lang w:val="ro-MD"/>
        </w:rPr>
        <w:t xml:space="preserve"> </w:t>
      </w:r>
      <w:r w:rsidR="00A05353"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00A05353" w:rsidRPr="000B141A">
        <w:rPr>
          <w:rFonts w:ascii="Times New Roman" w:hAnsi="Times New Roman" w:cs="Times New Roman"/>
          <w:sz w:val="28"/>
          <w:szCs w:val="28"/>
          <w:lang w:val="ro-MD"/>
        </w:rPr>
        <w:t>5</w:t>
      </w:r>
      <w:r w:rsidRPr="000B141A">
        <w:rPr>
          <w:rFonts w:ascii="Times New Roman" w:hAnsi="Times New Roman" w:cs="Times New Roman"/>
          <w:sz w:val="28"/>
          <w:szCs w:val="28"/>
          <w:lang w:val="ro-MD"/>
        </w:rPr>
        <w:t>.</w:t>
      </w:r>
    </w:p>
    <w:p w14:paraId="64886020" w14:textId="7B1F7D24" w:rsidR="00046507" w:rsidRPr="000B141A" w:rsidRDefault="00046507" w:rsidP="007C186A">
      <w:pPr>
        <w:pStyle w:val="Listparagraf"/>
        <w:numPr>
          <w:ilvl w:val="1"/>
          <w:numId w:val="4"/>
        </w:numPr>
        <w:shd w:val="clear" w:color="auto" w:fill="FFFFFF"/>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Certificatul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respectiv</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trebuie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cuprindă:</w:t>
      </w:r>
    </w:p>
    <w:p w14:paraId="3281E245" w14:textId="3563E974" w:rsidR="00046507" w:rsidRPr="000B141A" w:rsidRDefault="00046507" w:rsidP="007C186A">
      <w:pPr>
        <w:pStyle w:val="Listparagraf"/>
        <w:numPr>
          <w:ilvl w:val="2"/>
          <w:numId w:val="4"/>
        </w:numPr>
        <w:shd w:val="clear" w:color="auto" w:fill="FFFFFF"/>
        <w:tabs>
          <w:tab w:val="left" w:pos="1560"/>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denumirea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denumirile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pepinierei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pepinierelor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autorizate;</w:t>
      </w:r>
    </w:p>
    <w:p w14:paraId="0B65399E" w14:textId="35A95CA3" w:rsidR="00046507" w:rsidRPr="000B141A" w:rsidRDefault="00046507" w:rsidP="007C186A">
      <w:pPr>
        <w:pStyle w:val="Listparagraf"/>
        <w:numPr>
          <w:ilvl w:val="2"/>
          <w:numId w:val="4"/>
        </w:numPr>
        <w:shd w:val="clear" w:color="auto" w:fill="FFFFFF"/>
        <w:tabs>
          <w:tab w:val="left" w:pos="1560"/>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marcajele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codurile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trasabilitate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menționate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00477A82" w:rsidRPr="000B141A">
        <w:rPr>
          <w:rFonts w:ascii="Times New Roman" w:hAnsi="Times New Roman" w:cs="Times New Roman"/>
          <w:sz w:val="28"/>
          <w:szCs w:val="28"/>
          <w:lang w:val="ro-MD"/>
        </w:rPr>
        <w:t>subpct.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1.</w:t>
      </w:r>
      <w:r w:rsidR="000859B2" w:rsidRPr="000B141A">
        <w:rPr>
          <w:rFonts w:ascii="Times New Roman" w:hAnsi="Times New Roman" w:cs="Times New Roman"/>
          <w:sz w:val="28"/>
          <w:szCs w:val="28"/>
          <w:lang w:val="ro-MD"/>
        </w:rPr>
        <w:t>9</w:t>
      </w:r>
      <w:r w:rsidR="00477A82" w:rsidRPr="000B141A">
        <w:rPr>
          <w:rFonts w:ascii="Times New Roman" w:hAnsi="Times New Roman" w:cs="Times New Roman"/>
          <w:sz w:val="28"/>
          <w:szCs w:val="28"/>
          <w:lang w:val="ro-MD"/>
        </w:rPr>
        <w:t>.3.</w:t>
      </w:r>
      <w:r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măsura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acestea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permit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identificarea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pepinierei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autorizate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anului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punerii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ghiveci;</w:t>
      </w:r>
    </w:p>
    <w:p w14:paraId="038A3184" w14:textId="44545E48" w:rsidR="00046507" w:rsidRPr="000B141A" w:rsidRDefault="00046507" w:rsidP="007C186A">
      <w:pPr>
        <w:pStyle w:val="Listparagraf"/>
        <w:numPr>
          <w:ilvl w:val="2"/>
          <w:numId w:val="4"/>
        </w:numPr>
        <w:shd w:val="clear" w:color="auto" w:fill="FFFFFF"/>
        <w:tabs>
          <w:tab w:val="left" w:pos="1560"/>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modalitățile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ultimului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tratament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aplicat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înainte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expediere,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dacă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cazul;</w:t>
      </w:r>
    </w:p>
    <w:p w14:paraId="56E68DD2" w14:textId="1BD0DE43" w:rsidR="00046507" w:rsidRPr="000B141A" w:rsidRDefault="00046507" w:rsidP="007C186A">
      <w:pPr>
        <w:pStyle w:val="Listparagraf"/>
        <w:numPr>
          <w:ilvl w:val="2"/>
          <w:numId w:val="4"/>
        </w:numPr>
        <w:shd w:val="clear" w:color="auto" w:fill="FFFFFF"/>
        <w:tabs>
          <w:tab w:val="left" w:pos="1560"/>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rubrica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„Declarații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suplimentare</w:t>
      </w:r>
      <w:r w:rsidR="00D70AD8" w:rsidRPr="000B141A">
        <w:rPr>
          <w:rFonts w:ascii="Times New Roman" w:hAnsi="Times New Roman" w:cs="Times New Roman"/>
          <w:sz w:val="28"/>
          <w:szCs w:val="28"/>
          <w:lang w:val="ro-MD"/>
        </w:rPr>
        <w:t>”</w:t>
      </w:r>
      <w:r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mențiunea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w:t>
      </w:r>
      <w:r w:rsidR="0025750E" w:rsidRPr="000B141A">
        <w:rPr>
          <w:rFonts w:ascii="Times New Roman" w:hAnsi="Times New Roman" w:cs="Times New Roman"/>
          <w:sz w:val="28"/>
          <w:szCs w:val="28"/>
          <w:lang w:val="ro-MD"/>
        </w:rPr>
        <w:t>Lotul</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respectă</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prevederile</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anexei</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17</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Regulamentul</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privind</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aplicarea</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măsurilor</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protecție</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împotriva</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organismelor</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plantelor,</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aprobat</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prin</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Hotărârea</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Guvernului</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679/2024</w:t>
      </w:r>
      <w:r w:rsidR="00DA4D26" w:rsidRPr="000B141A">
        <w:rPr>
          <w:rFonts w:ascii="Times New Roman" w:hAnsi="Times New Roman" w:cs="Times New Roman"/>
          <w:sz w:val="28"/>
          <w:szCs w:val="28"/>
          <w:lang w:val="ro-MD"/>
        </w:rPr>
        <w:t>.</w:t>
      </w:r>
      <w:r w:rsidR="00D70AD8" w:rsidRPr="000B141A">
        <w:rPr>
          <w:rFonts w:ascii="Times New Roman" w:hAnsi="Times New Roman" w:cs="Times New Roman"/>
          <w:sz w:val="28"/>
          <w:szCs w:val="28"/>
          <w:lang w:val="ro-MD"/>
        </w:rPr>
        <w:t>”</w:t>
      </w:r>
      <w:r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p>
    <w:p w14:paraId="17E1B667" w14:textId="583741C1" w:rsidR="00CA0AE9" w:rsidRPr="000B141A" w:rsidRDefault="00046507" w:rsidP="007C186A">
      <w:pPr>
        <w:pStyle w:val="Listparagraf"/>
        <w:numPr>
          <w:ilvl w:val="0"/>
          <w:numId w:val="4"/>
        </w:numPr>
        <w:shd w:val="clear" w:color="auto" w:fill="FFFFFF"/>
        <w:spacing w:after="0" w:line="276" w:lineRule="auto"/>
        <w:jc w:val="both"/>
        <w:rPr>
          <w:rFonts w:ascii="Times New Roman" w:hAnsi="Times New Roman" w:cs="Times New Roman"/>
          <w:b/>
          <w:bCs/>
          <w:sz w:val="28"/>
          <w:szCs w:val="28"/>
          <w:lang w:val="ro-MD"/>
        </w:rPr>
      </w:pPr>
      <w:r w:rsidRPr="000B141A">
        <w:rPr>
          <w:rStyle w:val="oj-bold"/>
          <w:rFonts w:ascii="Times New Roman" w:hAnsi="Times New Roman" w:cs="Times New Roman"/>
          <w:b/>
          <w:bCs/>
          <w:sz w:val="28"/>
          <w:szCs w:val="28"/>
          <w:lang w:val="ro-MD"/>
        </w:rPr>
        <w:t>Cerințe</w:t>
      </w:r>
      <w:r w:rsidR="00BE1E32" w:rsidRPr="000B141A">
        <w:rPr>
          <w:rStyle w:val="oj-bold"/>
          <w:rFonts w:ascii="Times New Roman" w:hAnsi="Times New Roman" w:cs="Times New Roman"/>
          <w:b/>
          <w:bCs/>
          <w:sz w:val="28"/>
          <w:szCs w:val="28"/>
          <w:lang w:val="ro-MD"/>
        </w:rPr>
        <w:t xml:space="preserve"> </w:t>
      </w:r>
      <w:r w:rsidRPr="000B141A">
        <w:rPr>
          <w:rStyle w:val="oj-bold"/>
          <w:rFonts w:ascii="Times New Roman" w:hAnsi="Times New Roman" w:cs="Times New Roman"/>
          <w:b/>
          <w:bCs/>
          <w:sz w:val="28"/>
          <w:szCs w:val="28"/>
          <w:lang w:val="ro-MD"/>
        </w:rPr>
        <w:t>pentru</w:t>
      </w:r>
      <w:r w:rsidR="00BE1E32" w:rsidRPr="000B141A">
        <w:rPr>
          <w:rStyle w:val="oj-bold"/>
          <w:rFonts w:ascii="Times New Roman" w:hAnsi="Times New Roman" w:cs="Times New Roman"/>
          <w:b/>
          <w:bCs/>
          <w:sz w:val="28"/>
          <w:szCs w:val="28"/>
          <w:lang w:val="ro-MD"/>
        </w:rPr>
        <w:t xml:space="preserve"> </w:t>
      </w:r>
      <w:r w:rsidR="0025750E" w:rsidRPr="000B141A">
        <w:rPr>
          <w:rStyle w:val="oj-bold"/>
          <w:rFonts w:ascii="Times New Roman" w:hAnsi="Times New Roman" w:cs="Times New Roman"/>
          <w:b/>
          <w:bCs/>
          <w:sz w:val="28"/>
          <w:szCs w:val="28"/>
          <w:lang w:val="ro-MD"/>
        </w:rPr>
        <w:t>Republica</w:t>
      </w:r>
      <w:r w:rsidR="00BE1E32" w:rsidRPr="000B141A">
        <w:rPr>
          <w:rStyle w:val="oj-bold"/>
          <w:rFonts w:ascii="Times New Roman" w:hAnsi="Times New Roman" w:cs="Times New Roman"/>
          <w:b/>
          <w:bCs/>
          <w:sz w:val="28"/>
          <w:szCs w:val="28"/>
          <w:lang w:val="ro-MD"/>
        </w:rPr>
        <w:t xml:space="preserve"> </w:t>
      </w:r>
      <w:r w:rsidR="0025750E" w:rsidRPr="000B141A">
        <w:rPr>
          <w:rStyle w:val="oj-bold"/>
          <w:rFonts w:ascii="Times New Roman" w:hAnsi="Times New Roman" w:cs="Times New Roman"/>
          <w:b/>
          <w:bCs/>
          <w:sz w:val="28"/>
          <w:szCs w:val="28"/>
          <w:lang w:val="ro-MD"/>
        </w:rPr>
        <w:t>Moldova</w:t>
      </w:r>
    </w:p>
    <w:p w14:paraId="5D291955" w14:textId="6F0A2743" w:rsidR="00046507" w:rsidRPr="000B141A" w:rsidRDefault="00046507" w:rsidP="007C186A">
      <w:pPr>
        <w:spacing w:after="0"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2.1.</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După</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introducerea</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Republica</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Moldova</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plantel</w:t>
      </w:r>
      <w:r w:rsidR="0025750E" w:rsidRPr="000B141A">
        <w:rPr>
          <w:rFonts w:ascii="Times New Roman" w:hAnsi="Times New Roman" w:cs="Times New Roman"/>
          <w:sz w:val="28"/>
          <w:szCs w:val="28"/>
          <w:lang w:val="ro-MD"/>
        </w:rPr>
        <w:t>or</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specificate</w:t>
      </w:r>
      <w:r w:rsidR="0025750E"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acestea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fac</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obiectul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carantinei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ulterioare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importului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într-o</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unitate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izolare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stație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carantină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perioadă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cel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puțin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trei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luni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creștere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activă.</w:t>
      </w:r>
    </w:p>
    <w:p w14:paraId="0CBDBAC8" w14:textId="7DFE6C56" w:rsidR="00046507" w:rsidRPr="000B141A" w:rsidRDefault="00DF4854" w:rsidP="007C186A">
      <w:pPr>
        <w:pStyle w:val="oj-normal"/>
        <w:spacing w:before="0" w:beforeAutospacing="0" w:after="0" w:afterAutospacing="0" w:line="276" w:lineRule="auto"/>
        <w:ind w:firstLine="709"/>
        <w:contextualSpacing/>
        <w:jc w:val="both"/>
        <w:rPr>
          <w:sz w:val="28"/>
          <w:szCs w:val="28"/>
          <w:lang w:val="ro-MD"/>
        </w:rPr>
      </w:pPr>
      <w:r w:rsidRPr="000B141A">
        <w:rPr>
          <w:sz w:val="28"/>
          <w:szCs w:val="28"/>
          <w:lang w:val="ro-MD"/>
        </w:rPr>
        <w:t>2.2.</w:t>
      </w:r>
      <w:r w:rsidR="00BE1E32" w:rsidRPr="000B141A">
        <w:rPr>
          <w:sz w:val="28"/>
          <w:szCs w:val="28"/>
          <w:lang w:val="ro-MD"/>
        </w:rPr>
        <w:t xml:space="preserve"> </w:t>
      </w:r>
      <w:r w:rsidR="00046507" w:rsidRPr="000B141A">
        <w:rPr>
          <w:sz w:val="28"/>
          <w:szCs w:val="28"/>
          <w:lang w:val="ro-MD"/>
        </w:rPr>
        <w:t>În</w:t>
      </w:r>
      <w:r w:rsidR="00BE1E32" w:rsidRPr="000B141A">
        <w:rPr>
          <w:sz w:val="28"/>
          <w:szCs w:val="28"/>
          <w:lang w:val="ro-MD"/>
        </w:rPr>
        <w:t xml:space="preserve"> </w:t>
      </w:r>
      <w:r w:rsidR="00046507" w:rsidRPr="000B141A">
        <w:rPr>
          <w:sz w:val="28"/>
          <w:szCs w:val="28"/>
          <w:lang w:val="ro-MD"/>
        </w:rPr>
        <w:t>cazul</w:t>
      </w:r>
      <w:r w:rsidR="00BE1E32" w:rsidRPr="000B141A">
        <w:rPr>
          <w:sz w:val="28"/>
          <w:szCs w:val="28"/>
          <w:lang w:val="ro-MD"/>
        </w:rPr>
        <w:t xml:space="preserve"> </w:t>
      </w:r>
      <w:r w:rsidR="00046507" w:rsidRPr="000B141A">
        <w:rPr>
          <w:sz w:val="28"/>
          <w:szCs w:val="28"/>
          <w:lang w:val="ro-MD"/>
        </w:rPr>
        <w:t>plantelor</w:t>
      </w:r>
      <w:r w:rsidR="00BE1E32" w:rsidRPr="000B141A">
        <w:rPr>
          <w:sz w:val="28"/>
          <w:szCs w:val="28"/>
          <w:lang w:val="ro-MD"/>
        </w:rPr>
        <w:t xml:space="preserve"> </w:t>
      </w:r>
      <w:r w:rsidR="00046507" w:rsidRPr="000B141A">
        <w:rPr>
          <w:sz w:val="28"/>
          <w:szCs w:val="28"/>
          <w:lang w:val="ro-MD"/>
        </w:rPr>
        <w:t>de</w:t>
      </w:r>
      <w:r w:rsidR="00BE1E32" w:rsidRPr="000B141A">
        <w:rPr>
          <w:sz w:val="28"/>
          <w:szCs w:val="28"/>
          <w:lang w:val="ro-MD"/>
        </w:rPr>
        <w:t xml:space="preserve"> </w:t>
      </w:r>
      <w:r w:rsidR="00046507" w:rsidRPr="000B141A">
        <w:rPr>
          <w:rStyle w:val="oj-italic"/>
          <w:i/>
          <w:iCs/>
          <w:sz w:val="28"/>
          <w:szCs w:val="28"/>
          <w:lang w:val="ro-MD"/>
        </w:rPr>
        <w:t>Juniperus</w:t>
      </w:r>
      <w:r w:rsidR="00046507" w:rsidRPr="000B141A">
        <w:rPr>
          <w:sz w:val="28"/>
          <w:szCs w:val="28"/>
          <w:lang w:val="ro-MD"/>
        </w:rPr>
        <w:t>,</w:t>
      </w:r>
      <w:r w:rsidR="00BE1E32" w:rsidRPr="000B141A">
        <w:rPr>
          <w:sz w:val="28"/>
          <w:szCs w:val="28"/>
          <w:lang w:val="ro-MD"/>
        </w:rPr>
        <w:t xml:space="preserve"> </w:t>
      </w:r>
      <w:r w:rsidR="00046507" w:rsidRPr="000B141A">
        <w:rPr>
          <w:sz w:val="28"/>
          <w:szCs w:val="28"/>
          <w:lang w:val="ro-MD"/>
        </w:rPr>
        <w:t>perioada</w:t>
      </w:r>
      <w:r w:rsidR="00BE1E32" w:rsidRPr="000B141A">
        <w:rPr>
          <w:sz w:val="28"/>
          <w:szCs w:val="28"/>
          <w:lang w:val="ro-MD"/>
        </w:rPr>
        <w:t xml:space="preserve"> </w:t>
      </w:r>
      <w:r w:rsidR="00046507" w:rsidRPr="000B141A">
        <w:rPr>
          <w:sz w:val="28"/>
          <w:szCs w:val="28"/>
          <w:lang w:val="ro-MD"/>
        </w:rPr>
        <w:t>de</w:t>
      </w:r>
      <w:r w:rsidR="00BE1E32" w:rsidRPr="000B141A">
        <w:rPr>
          <w:sz w:val="28"/>
          <w:szCs w:val="28"/>
          <w:lang w:val="ro-MD"/>
        </w:rPr>
        <w:t xml:space="preserve"> </w:t>
      </w:r>
      <w:r w:rsidR="00046507" w:rsidRPr="000B141A">
        <w:rPr>
          <w:sz w:val="28"/>
          <w:szCs w:val="28"/>
          <w:lang w:val="ro-MD"/>
        </w:rPr>
        <w:t>carantină</w:t>
      </w:r>
      <w:r w:rsidR="00BE1E32" w:rsidRPr="000B141A">
        <w:rPr>
          <w:sz w:val="28"/>
          <w:szCs w:val="28"/>
          <w:lang w:val="ro-MD"/>
        </w:rPr>
        <w:t xml:space="preserve"> </w:t>
      </w:r>
      <w:r w:rsidR="00046507" w:rsidRPr="000B141A">
        <w:rPr>
          <w:sz w:val="28"/>
          <w:szCs w:val="28"/>
          <w:lang w:val="ro-MD"/>
        </w:rPr>
        <w:t>acoperă</w:t>
      </w:r>
      <w:r w:rsidR="00BE1E32" w:rsidRPr="000B141A">
        <w:rPr>
          <w:sz w:val="28"/>
          <w:szCs w:val="28"/>
          <w:lang w:val="ro-MD"/>
        </w:rPr>
        <w:t xml:space="preserve"> </w:t>
      </w:r>
      <w:r w:rsidR="00046507" w:rsidRPr="000B141A">
        <w:rPr>
          <w:sz w:val="28"/>
          <w:szCs w:val="28"/>
          <w:lang w:val="ro-MD"/>
        </w:rPr>
        <w:t>perioada</w:t>
      </w:r>
      <w:r w:rsidR="00BE1E32" w:rsidRPr="000B141A">
        <w:rPr>
          <w:sz w:val="28"/>
          <w:szCs w:val="28"/>
          <w:lang w:val="ro-MD"/>
        </w:rPr>
        <w:t xml:space="preserve"> </w:t>
      </w:r>
      <w:r w:rsidR="00046507" w:rsidRPr="000B141A">
        <w:rPr>
          <w:sz w:val="28"/>
          <w:szCs w:val="28"/>
          <w:lang w:val="ro-MD"/>
        </w:rPr>
        <w:t>cuprinsă</w:t>
      </w:r>
      <w:r w:rsidR="00BE1E32" w:rsidRPr="000B141A">
        <w:rPr>
          <w:sz w:val="28"/>
          <w:szCs w:val="28"/>
          <w:lang w:val="ro-MD"/>
        </w:rPr>
        <w:t xml:space="preserve"> </w:t>
      </w:r>
      <w:r w:rsidR="00046507" w:rsidRPr="000B141A">
        <w:rPr>
          <w:sz w:val="28"/>
          <w:szCs w:val="28"/>
          <w:lang w:val="ro-MD"/>
        </w:rPr>
        <w:t>între</w:t>
      </w:r>
      <w:r w:rsidR="00BE1E32" w:rsidRPr="000B141A">
        <w:rPr>
          <w:sz w:val="28"/>
          <w:szCs w:val="28"/>
          <w:lang w:val="ro-MD"/>
        </w:rPr>
        <w:t xml:space="preserve"> </w:t>
      </w:r>
      <w:r w:rsidR="00046507" w:rsidRPr="000B141A">
        <w:rPr>
          <w:sz w:val="28"/>
          <w:szCs w:val="28"/>
          <w:lang w:val="ro-MD"/>
        </w:rPr>
        <w:t>1</w:t>
      </w:r>
      <w:r w:rsidR="00BE1E32" w:rsidRPr="000B141A">
        <w:rPr>
          <w:sz w:val="28"/>
          <w:szCs w:val="28"/>
          <w:lang w:val="ro-MD"/>
        </w:rPr>
        <w:t xml:space="preserve"> </w:t>
      </w:r>
      <w:r w:rsidR="00046507" w:rsidRPr="000B141A">
        <w:rPr>
          <w:sz w:val="28"/>
          <w:szCs w:val="28"/>
          <w:lang w:val="ro-MD"/>
        </w:rPr>
        <w:t>aprilie</w:t>
      </w:r>
      <w:r w:rsidR="00BE1E32" w:rsidRPr="000B141A">
        <w:rPr>
          <w:sz w:val="28"/>
          <w:szCs w:val="28"/>
          <w:lang w:val="ro-MD"/>
        </w:rPr>
        <w:t xml:space="preserve"> </w:t>
      </w:r>
      <w:r w:rsidR="00046507" w:rsidRPr="000B141A">
        <w:rPr>
          <w:sz w:val="28"/>
          <w:szCs w:val="28"/>
          <w:lang w:val="ro-MD"/>
        </w:rPr>
        <w:t>și</w:t>
      </w:r>
      <w:r w:rsidR="00BE1E32" w:rsidRPr="000B141A">
        <w:rPr>
          <w:sz w:val="28"/>
          <w:szCs w:val="28"/>
          <w:lang w:val="ro-MD"/>
        </w:rPr>
        <w:t xml:space="preserve"> </w:t>
      </w:r>
      <w:r w:rsidR="00046507" w:rsidRPr="000B141A">
        <w:rPr>
          <w:sz w:val="28"/>
          <w:szCs w:val="28"/>
          <w:lang w:val="ro-MD"/>
        </w:rPr>
        <w:t>30</w:t>
      </w:r>
      <w:r w:rsidR="00BE1E32" w:rsidRPr="000B141A">
        <w:rPr>
          <w:sz w:val="28"/>
          <w:szCs w:val="28"/>
          <w:lang w:val="ro-MD"/>
        </w:rPr>
        <w:t xml:space="preserve"> </w:t>
      </w:r>
      <w:r w:rsidR="00046507" w:rsidRPr="000B141A">
        <w:rPr>
          <w:sz w:val="28"/>
          <w:szCs w:val="28"/>
          <w:lang w:val="ro-MD"/>
        </w:rPr>
        <w:t>iunie.</w:t>
      </w:r>
    </w:p>
    <w:p w14:paraId="4604B295" w14:textId="4BE6F5D7" w:rsidR="00046507" w:rsidRPr="000B141A" w:rsidRDefault="00DF4854" w:rsidP="007C186A">
      <w:pPr>
        <w:shd w:val="clear" w:color="auto" w:fill="FFFFFF"/>
        <w:spacing w:after="0" w:line="276" w:lineRule="auto"/>
        <w:ind w:firstLine="709"/>
        <w:contextualSpacing/>
        <w:jc w:val="both"/>
        <w:rPr>
          <w:rFonts w:ascii="Times New Roman" w:hAnsi="Times New Roman" w:cs="Times New Roman"/>
          <w:vanish/>
          <w:sz w:val="28"/>
          <w:szCs w:val="28"/>
          <w:lang w:val="ro-MD"/>
        </w:rPr>
      </w:pPr>
      <w:r w:rsidRPr="000B141A">
        <w:rPr>
          <w:rFonts w:ascii="Times New Roman" w:hAnsi="Times New Roman" w:cs="Times New Roman"/>
          <w:sz w:val="28"/>
          <w:szCs w:val="28"/>
          <w:lang w:val="ro-MD"/>
        </w:rPr>
        <w:t>2.3.</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cursul</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acestei</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perioade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carantină</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ulterioară</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importului</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finalul</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acesteia,</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materialul</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este,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asemenea,</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considerat</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indemn</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orice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organisme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prezintă</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motive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îngrijorare.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Autoritatea</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competentă</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operatorii</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profesioniști</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acordă</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o</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atenție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deosebită</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conservării</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marcajului</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codului</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trasabilitate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menționat</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subpct.</w:t>
      </w:r>
      <w:r w:rsidR="00BE1E32" w:rsidRPr="000B141A">
        <w:rPr>
          <w:rFonts w:ascii="Times New Roman" w:hAnsi="Times New Roman" w:cs="Times New Roman"/>
          <w:sz w:val="28"/>
          <w:szCs w:val="28"/>
          <w:lang w:val="ro-MD"/>
        </w:rPr>
        <w:t xml:space="preserve"> </w:t>
      </w:r>
      <w:r w:rsidR="0025750E" w:rsidRPr="000B141A">
        <w:rPr>
          <w:rFonts w:ascii="Times New Roman" w:hAnsi="Times New Roman" w:cs="Times New Roman"/>
          <w:sz w:val="28"/>
          <w:szCs w:val="28"/>
          <w:lang w:val="ro-MD"/>
        </w:rPr>
        <w:t>1.</w:t>
      </w:r>
      <w:r w:rsidR="000859B2" w:rsidRPr="000B141A">
        <w:rPr>
          <w:rFonts w:ascii="Times New Roman" w:hAnsi="Times New Roman" w:cs="Times New Roman"/>
          <w:sz w:val="28"/>
          <w:szCs w:val="28"/>
          <w:lang w:val="ro-MD"/>
        </w:rPr>
        <w:t>9</w:t>
      </w:r>
      <w:r w:rsidR="0025750E"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pentru</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fiecare</w:t>
      </w:r>
      <w:r w:rsidR="00BE1E32" w:rsidRPr="000B141A">
        <w:rPr>
          <w:rFonts w:ascii="Times New Roman" w:hAnsi="Times New Roman" w:cs="Times New Roman"/>
          <w:sz w:val="28"/>
          <w:szCs w:val="28"/>
          <w:lang w:val="ro-MD"/>
        </w:rPr>
        <w:t xml:space="preserve"> </w:t>
      </w:r>
      <w:r w:rsidR="00046507" w:rsidRPr="000B141A">
        <w:rPr>
          <w:rFonts w:ascii="Times New Roman" w:hAnsi="Times New Roman" w:cs="Times New Roman"/>
          <w:sz w:val="28"/>
          <w:szCs w:val="28"/>
          <w:lang w:val="ro-MD"/>
        </w:rPr>
        <w:t>plantă.</w:t>
      </w:r>
    </w:p>
    <w:p w14:paraId="5CE6EC46" w14:textId="3635F1EA" w:rsidR="004804FF" w:rsidRPr="000B141A" w:rsidRDefault="00046507" w:rsidP="007C186A">
      <w:pPr>
        <w:shd w:val="clear" w:color="auto" w:fill="FFFFFF"/>
        <w:spacing w:after="0"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w:t>
      </w:r>
      <w:r w:rsidR="00DF4854" w:rsidRPr="000B141A">
        <w:rPr>
          <w:rFonts w:ascii="Times New Roman" w:hAnsi="Times New Roman" w:cs="Times New Roman"/>
          <w:sz w:val="28"/>
          <w:szCs w:val="28"/>
          <w:lang w:val="ro-MD"/>
        </w:rPr>
        <w:t>4</w:t>
      </w:r>
      <w:r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Orice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lot</w:t>
      </w:r>
      <w:r w:rsidR="00BE1E32" w:rsidRPr="000B141A">
        <w:rPr>
          <w:rFonts w:ascii="Times New Roman" w:hAnsi="Times New Roman" w:cs="Times New Roman"/>
          <w:sz w:val="28"/>
          <w:szCs w:val="28"/>
          <w:lang w:val="ro-MD"/>
        </w:rPr>
        <w:t xml:space="preserve"> </w:t>
      </w:r>
      <w:r w:rsidR="00524D55"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00524D55" w:rsidRPr="000B141A">
        <w:rPr>
          <w:rFonts w:ascii="Times New Roman" w:hAnsi="Times New Roman" w:cs="Times New Roman"/>
          <w:sz w:val="28"/>
          <w:szCs w:val="28"/>
          <w:lang w:val="ro-MD"/>
        </w:rPr>
        <w:t>conține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material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nu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fost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declarat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indemn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organismele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dăunătoare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prezintă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motive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îngrijorare,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în</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cursul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perioadei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carantină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ulterioară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importului,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menționată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00F96616" w:rsidRPr="000B141A">
        <w:rPr>
          <w:rFonts w:ascii="Times New Roman" w:hAnsi="Times New Roman" w:cs="Times New Roman"/>
          <w:sz w:val="28"/>
          <w:szCs w:val="28"/>
          <w:lang w:val="ro-MD"/>
        </w:rPr>
        <w:t>subpct.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2.1</w:t>
      </w:r>
      <w:r w:rsidR="00524D55" w:rsidRPr="000B141A">
        <w:rPr>
          <w:rFonts w:ascii="Times New Roman" w:hAnsi="Times New Roman" w:cs="Times New Roman"/>
          <w:sz w:val="28"/>
          <w:szCs w:val="28"/>
          <w:lang w:val="ro-MD"/>
        </w:rPr>
        <w:t>.</w:t>
      </w:r>
      <w:r w:rsidRPr="000B141A">
        <w:rPr>
          <w:rFonts w:ascii="Times New Roman" w:hAnsi="Times New Roman" w:cs="Times New Roman"/>
          <w:sz w:val="28"/>
          <w:szCs w:val="28"/>
          <w:lang w:val="ro-MD"/>
        </w:rPr>
        <w: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este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distrus</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imediat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lastRenderedPageBreak/>
        <w:t>către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autoritatea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competentă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sau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de</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operatorul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profesionist</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sub</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supravegherea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oficială</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autorității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competente.</w:t>
      </w:r>
      <w:r w:rsidR="00D70AD8" w:rsidRPr="000B141A">
        <w:rPr>
          <w:rFonts w:ascii="Times New Roman" w:hAnsi="Times New Roman" w:cs="Times New Roman"/>
          <w:sz w:val="28"/>
          <w:szCs w:val="28"/>
          <w:lang w:val="ro-MD"/>
        </w:rPr>
        <w:t>”</w:t>
      </w:r>
      <w:r w:rsidR="00F47D6B" w:rsidRPr="000B141A">
        <w:rPr>
          <w:rFonts w:ascii="Times New Roman" w:hAnsi="Times New Roman" w:cs="Times New Roman"/>
          <w:sz w:val="28"/>
          <w:szCs w:val="28"/>
          <w:lang w:val="ro-MD"/>
        </w:rPr>
        <w:t>;</w:t>
      </w:r>
    </w:p>
    <w:p w14:paraId="41E5D8E0" w14:textId="1C377E99" w:rsidR="001154C0" w:rsidRPr="000B141A" w:rsidRDefault="002D381D"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b/>
          <w:sz w:val="28"/>
          <w:szCs w:val="28"/>
          <w:shd w:val="clear" w:color="auto" w:fill="FFFFFF"/>
          <w:lang w:val="ro-MD"/>
        </w:rPr>
        <w:t>1.</w:t>
      </w:r>
      <w:r w:rsidR="00205719"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.3.1</w:t>
      </w:r>
      <w:r w:rsidR="001A6A7E" w:rsidRPr="000B141A">
        <w:rPr>
          <w:rFonts w:ascii="Times New Roman" w:hAnsi="Times New Roman" w:cs="Times New Roman"/>
          <w:b/>
          <w:sz w:val="28"/>
          <w:szCs w:val="28"/>
          <w:shd w:val="clear" w:color="auto" w:fill="FFFFFF"/>
          <w:lang w:val="ro-MD"/>
        </w:rPr>
        <w:t>9</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1154C0" w:rsidRPr="000B141A">
        <w:rPr>
          <w:rFonts w:ascii="Times New Roman" w:hAnsi="Times New Roman" w:cs="Times New Roman"/>
          <w:sz w:val="28"/>
          <w:szCs w:val="28"/>
          <w:shd w:val="clear" w:color="auto" w:fill="FFFFFF"/>
          <w:lang w:val="ro-MD"/>
        </w:rPr>
        <w:t>s</w:t>
      </w:r>
      <w:r w:rsidR="001154C0" w:rsidRPr="000B141A">
        <w:rPr>
          <w:rFonts w:ascii="Times New Roman" w:eastAsia="Times New Roman" w:hAnsi="Times New Roman" w:cs="Times New Roman"/>
          <w:bCs/>
          <w:sz w:val="28"/>
          <w:szCs w:val="28"/>
          <w:lang w:val="ro-MD"/>
        </w:rPr>
        <w:t>e</w:t>
      </w:r>
      <w:r w:rsidR="00BE1E32" w:rsidRPr="000B141A">
        <w:rPr>
          <w:rFonts w:ascii="Times New Roman" w:eastAsia="Times New Roman" w:hAnsi="Times New Roman" w:cs="Times New Roman"/>
          <w:bCs/>
          <w:sz w:val="28"/>
          <w:szCs w:val="28"/>
          <w:lang w:val="ro-MD"/>
        </w:rPr>
        <w:t xml:space="preserve"> </w:t>
      </w:r>
      <w:r w:rsidR="001154C0" w:rsidRPr="000B141A">
        <w:rPr>
          <w:rFonts w:ascii="Times New Roman" w:eastAsia="Times New Roman" w:hAnsi="Times New Roman" w:cs="Times New Roman"/>
          <w:bCs/>
          <w:sz w:val="28"/>
          <w:szCs w:val="28"/>
          <w:lang w:val="ro-MD"/>
        </w:rPr>
        <w:t>completează</w:t>
      </w:r>
      <w:r w:rsidR="00BE1E32" w:rsidRPr="000B141A">
        <w:rPr>
          <w:rFonts w:ascii="Times New Roman" w:eastAsia="Times New Roman" w:hAnsi="Times New Roman" w:cs="Times New Roman"/>
          <w:bCs/>
          <w:sz w:val="28"/>
          <w:szCs w:val="28"/>
          <w:lang w:val="ro-MD"/>
        </w:rPr>
        <w:t xml:space="preserve"> </w:t>
      </w:r>
      <w:r w:rsidR="001154C0" w:rsidRPr="000B141A">
        <w:rPr>
          <w:rFonts w:ascii="Times New Roman" w:eastAsia="Times New Roman" w:hAnsi="Times New Roman" w:cs="Times New Roman"/>
          <w:bCs/>
          <w:sz w:val="28"/>
          <w:szCs w:val="28"/>
          <w:lang w:val="ro-MD"/>
        </w:rPr>
        <w:t>cu</w:t>
      </w:r>
      <w:r w:rsidR="00BE1E32" w:rsidRPr="000B141A">
        <w:rPr>
          <w:rFonts w:ascii="Times New Roman" w:eastAsia="Times New Roman" w:hAnsi="Times New Roman" w:cs="Times New Roman"/>
          <w:bCs/>
          <w:sz w:val="28"/>
          <w:szCs w:val="28"/>
          <w:lang w:val="ro-MD"/>
        </w:rPr>
        <w:t xml:space="preserve"> </w:t>
      </w:r>
      <w:r w:rsidR="001154C0" w:rsidRPr="000B141A">
        <w:rPr>
          <w:rFonts w:ascii="Times New Roman" w:eastAsia="Times New Roman" w:hAnsi="Times New Roman" w:cs="Times New Roman"/>
          <w:bCs/>
          <w:sz w:val="28"/>
          <w:szCs w:val="28"/>
          <w:lang w:val="ro-MD"/>
        </w:rPr>
        <w:t>supct</w:t>
      </w:r>
      <w:r w:rsidR="0063589F" w:rsidRPr="000B141A">
        <w:rPr>
          <w:rFonts w:ascii="Times New Roman" w:eastAsia="Times New Roman" w:hAnsi="Times New Roman" w:cs="Times New Roman"/>
          <w:bCs/>
          <w:sz w:val="28"/>
          <w:szCs w:val="28"/>
          <w:lang w:val="ro-MD"/>
        </w:rPr>
        <w:t>.</w:t>
      </w:r>
      <w:r w:rsidR="00BE1E32" w:rsidRPr="000B141A">
        <w:rPr>
          <w:rFonts w:ascii="Times New Roman" w:eastAsia="Times New Roman" w:hAnsi="Times New Roman" w:cs="Times New Roman"/>
          <w:bCs/>
          <w:sz w:val="28"/>
          <w:szCs w:val="28"/>
          <w:lang w:val="ro-MD"/>
        </w:rPr>
        <w:t xml:space="preserve"> </w:t>
      </w:r>
      <w:r w:rsidR="001154C0" w:rsidRPr="000B141A">
        <w:rPr>
          <w:rFonts w:ascii="Times New Roman" w:eastAsia="Times New Roman" w:hAnsi="Times New Roman" w:cs="Times New Roman"/>
          <w:bCs/>
          <w:sz w:val="28"/>
          <w:szCs w:val="28"/>
          <w:lang w:val="ro-MD"/>
        </w:rPr>
        <w:t>3.18.</w:t>
      </w:r>
      <w:r w:rsidR="00BE1E32" w:rsidRPr="000B141A">
        <w:rPr>
          <w:rFonts w:ascii="Times New Roman" w:eastAsia="Times New Roman" w:hAnsi="Times New Roman" w:cs="Times New Roman"/>
          <w:bCs/>
          <w:sz w:val="28"/>
          <w:szCs w:val="28"/>
          <w:lang w:val="ro-MD"/>
        </w:rPr>
        <w:t xml:space="preserve"> </w:t>
      </w:r>
      <w:r w:rsidR="001154C0" w:rsidRPr="000B141A">
        <w:rPr>
          <w:rFonts w:ascii="Times New Roman" w:eastAsia="Times New Roman" w:hAnsi="Times New Roman" w:cs="Times New Roman"/>
          <w:bCs/>
          <w:sz w:val="28"/>
          <w:szCs w:val="28"/>
          <w:lang w:val="ro-MD"/>
        </w:rPr>
        <w:t>cu</w:t>
      </w:r>
      <w:r w:rsidR="00BE1E32" w:rsidRPr="000B141A">
        <w:rPr>
          <w:rFonts w:ascii="Times New Roman" w:eastAsia="Times New Roman" w:hAnsi="Times New Roman" w:cs="Times New Roman"/>
          <w:bCs/>
          <w:sz w:val="28"/>
          <w:szCs w:val="28"/>
          <w:lang w:val="ro-MD"/>
        </w:rPr>
        <w:t xml:space="preserve"> </w:t>
      </w:r>
      <w:r w:rsidR="001154C0" w:rsidRPr="000B141A">
        <w:rPr>
          <w:rFonts w:ascii="Times New Roman" w:eastAsia="Times New Roman" w:hAnsi="Times New Roman" w:cs="Times New Roman"/>
          <w:bCs/>
          <w:sz w:val="28"/>
          <w:szCs w:val="28"/>
          <w:lang w:val="ro-MD"/>
        </w:rPr>
        <w:t>următorul</w:t>
      </w:r>
      <w:r w:rsidR="00BE1E32" w:rsidRPr="000B141A">
        <w:rPr>
          <w:rFonts w:ascii="Times New Roman" w:eastAsia="Times New Roman" w:hAnsi="Times New Roman" w:cs="Times New Roman"/>
          <w:bCs/>
          <w:sz w:val="28"/>
          <w:szCs w:val="28"/>
          <w:lang w:val="ro-MD"/>
        </w:rPr>
        <w:t xml:space="preserve"> </w:t>
      </w:r>
      <w:r w:rsidR="003645B1" w:rsidRPr="000B141A">
        <w:rPr>
          <w:rFonts w:ascii="Times New Roman" w:eastAsia="Times New Roman" w:hAnsi="Times New Roman" w:cs="Times New Roman"/>
          <w:bCs/>
          <w:sz w:val="28"/>
          <w:szCs w:val="28"/>
          <w:lang w:val="ro-MD"/>
        </w:rPr>
        <w:t>cuprins</w:t>
      </w:r>
      <w:r w:rsidR="001154C0" w:rsidRPr="000B141A">
        <w:rPr>
          <w:rFonts w:ascii="Times New Roman" w:eastAsia="Times New Roman" w:hAnsi="Times New Roman" w:cs="Times New Roman"/>
          <w:bCs/>
          <w:sz w:val="28"/>
          <w:szCs w:val="28"/>
          <w:lang w:val="ro-MD"/>
        </w:rPr>
        <w:t>:</w:t>
      </w:r>
    </w:p>
    <w:p w14:paraId="6482E0A3" w14:textId="4CF4199A" w:rsidR="002D381D" w:rsidRPr="000B141A" w:rsidRDefault="001154C0" w:rsidP="007C186A">
      <w:pPr>
        <w:pStyle w:val="oj-doc-ti"/>
        <w:shd w:val="clear" w:color="auto" w:fill="FFFFFF"/>
        <w:spacing w:before="0" w:beforeAutospacing="0" w:after="0" w:afterAutospacing="0" w:line="276" w:lineRule="auto"/>
        <w:ind w:firstLine="709"/>
        <w:contextualSpacing/>
        <w:jc w:val="both"/>
        <w:rPr>
          <w:sz w:val="28"/>
          <w:szCs w:val="28"/>
          <w:shd w:val="clear" w:color="auto" w:fill="FFFFFF"/>
          <w:lang w:val="ro-MD"/>
        </w:rPr>
      </w:pPr>
      <w:r w:rsidRPr="000B141A">
        <w:rPr>
          <w:sz w:val="28"/>
          <w:szCs w:val="28"/>
          <w:lang w:val="ro-MD"/>
        </w:rPr>
        <w:t>„</w:t>
      </w:r>
      <w:r w:rsidRPr="000B141A">
        <w:rPr>
          <w:sz w:val="28"/>
          <w:szCs w:val="28"/>
          <w:shd w:val="clear" w:color="auto" w:fill="FFFFFF"/>
          <w:lang w:val="ro-MD"/>
        </w:rPr>
        <w:t>3.18.</w:t>
      </w:r>
      <w:r w:rsidR="00BE1E32" w:rsidRPr="000B141A">
        <w:rPr>
          <w:bCs/>
          <w:sz w:val="28"/>
          <w:szCs w:val="28"/>
          <w:lang w:val="ro-MD"/>
        </w:rPr>
        <w:t xml:space="preserve"> </w:t>
      </w:r>
      <w:r w:rsidRPr="000B141A">
        <w:rPr>
          <w:bCs/>
          <w:sz w:val="28"/>
          <w:szCs w:val="28"/>
          <w:lang w:val="ro-MD"/>
        </w:rPr>
        <w:t>Cerințele</w:t>
      </w:r>
      <w:r w:rsidR="00BE1E32" w:rsidRPr="000B141A">
        <w:rPr>
          <w:bCs/>
          <w:sz w:val="28"/>
          <w:szCs w:val="28"/>
          <w:lang w:val="ro-MD"/>
        </w:rPr>
        <w:t xml:space="preserve"> </w:t>
      </w:r>
      <w:r w:rsidRPr="000B141A">
        <w:rPr>
          <w:bCs/>
          <w:sz w:val="28"/>
          <w:szCs w:val="28"/>
          <w:lang w:val="ro-MD"/>
        </w:rPr>
        <w:t>referitoare</w:t>
      </w:r>
      <w:r w:rsidR="00BE1E32" w:rsidRPr="000B141A">
        <w:rPr>
          <w:bCs/>
          <w:sz w:val="28"/>
          <w:szCs w:val="28"/>
          <w:lang w:val="ro-MD"/>
        </w:rPr>
        <w:t xml:space="preserve"> </w:t>
      </w:r>
      <w:r w:rsidRPr="000B141A">
        <w:rPr>
          <w:bCs/>
          <w:sz w:val="28"/>
          <w:szCs w:val="28"/>
          <w:lang w:val="ro-MD"/>
        </w:rPr>
        <w:t>la</w:t>
      </w:r>
      <w:r w:rsidR="00BE1E32" w:rsidRPr="000B141A">
        <w:rPr>
          <w:bCs/>
          <w:sz w:val="28"/>
          <w:szCs w:val="28"/>
          <w:lang w:val="ro-MD"/>
        </w:rPr>
        <w:t xml:space="preserve"> </w:t>
      </w:r>
      <w:r w:rsidRPr="000B141A">
        <w:rPr>
          <w:bCs/>
          <w:sz w:val="28"/>
          <w:szCs w:val="28"/>
          <w:lang w:val="ro-MD"/>
        </w:rPr>
        <w:t>introducerea</w:t>
      </w:r>
      <w:r w:rsidR="00BE1E32" w:rsidRPr="000B141A">
        <w:rPr>
          <w:bCs/>
          <w:sz w:val="28"/>
          <w:szCs w:val="28"/>
          <w:lang w:val="ro-MD"/>
        </w:rPr>
        <w:t xml:space="preserve"> </w:t>
      </w:r>
      <w:r w:rsidRPr="000B141A">
        <w:rPr>
          <w:bCs/>
          <w:sz w:val="28"/>
          <w:szCs w:val="28"/>
          <w:lang w:val="ro-MD"/>
        </w:rPr>
        <w:t>în</w:t>
      </w:r>
      <w:r w:rsidR="00BE1E32" w:rsidRPr="000B141A">
        <w:rPr>
          <w:bCs/>
          <w:sz w:val="28"/>
          <w:szCs w:val="28"/>
          <w:lang w:val="ro-MD"/>
        </w:rPr>
        <w:t xml:space="preserve"> </w:t>
      </w:r>
      <w:r w:rsidRPr="000B141A">
        <w:rPr>
          <w:bCs/>
          <w:sz w:val="28"/>
          <w:szCs w:val="28"/>
          <w:lang w:val="ro-MD"/>
        </w:rPr>
        <w:t>Republica</w:t>
      </w:r>
      <w:r w:rsidR="00BE1E32" w:rsidRPr="000B141A">
        <w:rPr>
          <w:bCs/>
          <w:sz w:val="28"/>
          <w:szCs w:val="28"/>
          <w:lang w:val="ro-MD"/>
        </w:rPr>
        <w:t xml:space="preserve"> </w:t>
      </w:r>
      <w:r w:rsidRPr="000B141A">
        <w:rPr>
          <w:bCs/>
          <w:sz w:val="28"/>
          <w:szCs w:val="28"/>
          <w:lang w:val="ro-MD"/>
        </w:rPr>
        <w:t>Moldova</w:t>
      </w:r>
      <w:r w:rsidR="00BE1E32" w:rsidRPr="000B141A">
        <w:rPr>
          <w:bCs/>
          <w:sz w:val="28"/>
          <w:szCs w:val="28"/>
          <w:lang w:val="ro-MD"/>
        </w:rPr>
        <w:t xml:space="preserve"> </w:t>
      </w:r>
      <w:r w:rsidRPr="000B141A">
        <w:rPr>
          <w:bCs/>
          <w:sz w:val="28"/>
          <w:szCs w:val="28"/>
          <w:lang w:val="ro-MD"/>
        </w:rPr>
        <w:t>a</w:t>
      </w:r>
      <w:r w:rsidR="00BE1E32" w:rsidRPr="000B141A">
        <w:rPr>
          <w:bCs/>
          <w:sz w:val="28"/>
          <w:szCs w:val="28"/>
          <w:lang w:val="ro-MD"/>
        </w:rPr>
        <w:t xml:space="preserve"> </w:t>
      </w:r>
      <w:r w:rsidRPr="000B141A">
        <w:rPr>
          <w:bCs/>
          <w:sz w:val="28"/>
          <w:szCs w:val="28"/>
          <w:lang w:val="ro-MD"/>
        </w:rPr>
        <w:t>plantelor</w:t>
      </w:r>
      <w:r w:rsidR="00BE1E32" w:rsidRPr="000B141A">
        <w:rPr>
          <w:bCs/>
          <w:sz w:val="28"/>
          <w:szCs w:val="28"/>
          <w:lang w:val="ro-MD"/>
        </w:rPr>
        <w:t xml:space="preserve"> </w:t>
      </w:r>
      <w:r w:rsidRPr="000B141A">
        <w:rPr>
          <w:bCs/>
          <w:sz w:val="28"/>
          <w:szCs w:val="28"/>
          <w:lang w:val="ro-MD"/>
        </w:rPr>
        <w:t>cu</w:t>
      </w:r>
      <w:r w:rsidR="00BE1E32" w:rsidRPr="000B141A">
        <w:rPr>
          <w:bCs/>
          <w:sz w:val="28"/>
          <w:szCs w:val="28"/>
          <w:lang w:val="ro-MD"/>
        </w:rPr>
        <w:t xml:space="preserve"> </w:t>
      </w:r>
      <w:r w:rsidRPr="000B141A">
        <w:rPr>
          <w:bCs/>
          <w:sz w:val="28"/>
          <w:szCs w:val="28"/>
          <w:lang w:val="ro-MD"/>
        </w:rPr>
        <w:t>creștere</w:t>
      </w:r>
      <w:r w:rsidR="00BE1E32" w:rsidRPr="000B141A">
        <w:rPr>
          <w:bCs/>
          <w:sz w:val="28"/>
          <w:szCs w:val="28"/>
          <w:lang w:val="ro-MD"/>
        </w:rPr>
        <w:t xml:space="preserve"> </w:t>
      </w:r>
      <w:r w:rsidRPr="000B141A">
        <w:rPr>
          <w:bCs/>
          <w:sz w:val="28"/>
          <w:szCs w:val="28"/>
          <w:lang w:val="ro-MD"/>
        </w:rPr>
        <w:t>inhibată</w:t>
      </w:r>
      <w:r w:rsidR="00BE1E32" w:rsidRPr="000B141A">
        <w:rPr>
          <w:bCs/>
          <w:sz w:val="28"/>
          <w:szCs w:val="28"/>
          <w:lang w:val="ro-MD"/>
        </w:rPr>
        <w:t xml:space="preserve"> </w:t>
      </w:r>
      <w:r w:rsidRPr="000B141A">
        <w:rPr>
          <w:bCs/>
          <w:sz w:val="28"/>
          <w:szCs w:val="28"/>
          <w:lang w:val="ro-MD"/>
        </w:rPr>
        <w:t>natural</w:t>
      </w:r>
      <w:r w:rsidR="00BE1E32" w:rsidRPr="000B141A">
        <w:rPr>
          <w:bCs/>
          <w:sz w:val="28"/>
          <w:szCs w:val="28"/>
          <w:lang w:val="ro-MD"/>
        </w:rPr>
        <w:t xml:space="preserve"> </w:t>
      </w:r>
      <w:r w:rsidRPr="000B141A">
        <w:rPr>
          <w:bCs/>
          <w:sz w:val="28"/>
          <w:szCs w:val="28"/>
          <w:lang w:val="ro-MD"/>
        </w:rPr>
        <w:t>sau</w:t>
      </w:r>
      <w:r w:rsidR="00BE1E32" w:rsidRPr="000B141A">
        <w:rPr>
          <w:bCs/>
          <w:sz w:val="28"/>
          <w:szCs w:val="28"/>
          <w:lang w:val="ro-MD"/>
        </w:rPr>
        <w:t xml:space="preserve"> </w:t>
      </w:r>
      <w:r w:rsidRPr="000B141A">
        <w:rPr>
          <w:bCs/>
          <w:sz w:val="28"/>
          <w:szCs w:val="28"/>
          <w:lang w:val="ro-MD"/>
        </w:rPr>
        <w:t>artificial</w:t>
      </w:r>
      <w:r w:rsidR="00BE1E32" w:rsidRPr="000B141A">
        <w:rPr>
          <w:bCs/>
          <w:sz w:val="28"/>
          <w:szCs w:val="28"/>
          <w:lang w:val="ro-MD"/>
        </w:rPr>
        <w:t xml:space="preserve"> </w:t>
      </w:r>
      <w:r w:rsidRPr="000B141A">
        <w:rPr>
          <w:bCs/>
          <w:sz w:val="28"/>
          <w:szCs w:val="28"/>
          <w:lang w:val="ro-MD"/>
        </w:rPr>
        <w:t>destinate</w:t>
      </w:r>
      <w:r w:rsidR="00BE1E32" w:rsidRPr="000B141A">
        <w:rPr>
          <w:bCs/>
          <w:sz w:val="28"/>
          <w:szCs w:val="28"/>
          <w:lang w:val="ro-MD"/>
        </w:rPr>
        <w:t xml:space="preserve"> </w:t>
      </w:r>
      <w:r w:rsidRPr="000B141A">
        <w:rPr>
          <w:bCs/>
          <w:sz w:val="28"/>
          <w:szCs w:val="28"/>
          <w:lang w:val="ro-MD"/>
        </w:rPr>
        <w:t>plantării</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rStyle w:val="oj-italic"/>
          <w:rFonts w:eastAsiaTheme="majorEastAsia"/>
          <w:bCs/>
          <w:i/>
          <w:iCs/>
          <w:sz w:val="28"/>
          <w:szCs w:val="28"/>
          <w:lang w:val="ro-MD"/>
        </w:rPr>
        <w:t>Chamaecyparis</w:t>
      </w:r>
      <w:r w:rsidR="00BE1E32" w:rsidRPr="000B141A">
        <w:rPr>
          <w:bCs/>
          <w:sz w:val="28"/>
          <w:szCs w:val="28"/>
          <w:lang w:val="ro-MD"/>
        </w:rPr>
        <w:t xml:space="preserve"> </w:t>
      </w:r>
      <w:r w:rsidRPr="000B141A">
        <w:rPr>
          <w:bCs/>
          <w:sz w:val="28"/>
          <w:szCs w:val="28"/>
          <w:lang w:val="ro-MD"/>
        </w:rPr>
        <w:t>Spach,</w:t>
      </w:r>
      <w:r w:rsidR="00BE1E32" w:rsidRPr="000B141A">
        <w:rPr>
          <w:bCs/>
          <w:sz w:val="28"/>
          <w:szCs w:val="28"/>
          <w:lang w:val="ro-MD"/>
        </w:rPr>
        <w:t xml:space="preserve"> </w:t>
      </w:r>
      <w:r w:rsidRPr="000B141A">
        <w:rPr>
          <w:rStyle w:val="oj-italic"/>
          <w:rFonts w:eastAsiaTheme="majorEastAsia"/>
          <w:bCs/>
          <w:i/>
          <w:iCs/>
          <w:sz w:val="28"/>
          <w:szCs w:val="28"/>
          <w:lang w:val="ro-MD"/>
        </w:rPr>
        <w:t>Juniperus</w:t>
      </w:r>
      <w:r w:rsidR="00BE1E32" w:rsidRPr="000B141A">
        <w:rPr>
          <w:bCs/>
          <w:sz w:val="28"/>
          <w:szCs w:val="28"/>
          <w:lang w:val="ro-MD"/>
        </w:rPr>
        <w:t xml:space="preserve"> </w:t>
      </w:r>
      <w:r w:rsidRPr="000B141A">
        <w:rPr>
          <w:bCs/>
          <w:sz w:val="28"/>
          <w:szCs w:val="28"/>
          <w:lang w:val="ro-MD"/>
        </w:rPr>
        <w:t>L.</w:t>
      </w:r>
      <w:r w:rsidR="00BE1E32" w:rsidRPr="000B141A">
        <w:rPr>
          <w:bCs/>
          <w:sz w:val="28"/>
          <w:szCs w:val="28"/>
          <w:lang w:val="ro-MD"/>
        </w:rPr>
        <w:t xml:space="preserve"> </w:t>
      </w:r>
      <w:r w:rsidRPr="000B141A">
        <w:rPr>
          <w:bCs/>
          <w:sz w:val="28"/>
          <w:szCs w:val="28"/>
          <w:lang w:val="ro-MD"/>
        </w:rPr>
        <w:t>și</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bCs/>
          <w:sz w:val="28"/>
          <w:szCs w:val="28"/>
          <w:lang w:val="ro-MD"/>
        </w:rPr>
        <w:t>anumite</w:t>
      </w:r>
      <w:r w:rsidR="00BE1E32" w:rsidRPr="000B141A">
        <w:rPr>
          <w:bCs/>
          <w:sz w:val="28"/>
          <w:szCs w:val="28"/>
          <w:lang w:val="ro-MD"/>
        </w:rPr>
        <w:t xml:space="preserve"> </w:t>
      </w:r>
      <w:r w:rsidRPr="000B141A">
        <w:rPr>
          <w:bCs/>
          <w:sz w:val="28"/>
          <w:szCs w:val="28"/>
          <w:lang w:val="ro-MD"/>
        </w:rPr>
        <w:t>soiuri</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rStyle w:val="oj-italic"/>
          <w:rFonts w:eastAsiaTheme="majorEastAsia"/>
          <w:bCs/>
          <w:i/>
          <w:iCs/>
          <w:sz w:val="28"/>
          <w:szCs w:val="28"/>
          <w:lang w:val="ro-MD"/>
        </w:rPr>
        <w:t>Pinus</w:t>
      </w:r>
      <w:r w:rsidR="00BE1E32" w:rsidRPr="000B141A">
        <w:rPr>
          <w:bCs/>
          <w:sz w:val="28"/>
          <w:szCs w:val="28"/>
          <w:lang w:val="ro-MD"/>
        </w:rPr>
        <w:t xml:space="preserve"> </w:t>
      </w:r>
      <w:r w:rsidRPr="000B141A">
        <w:rPr>
          <w:bCs/>
          <w:sz w:val="28"/>
          <w:szCs w:val="28"/>
          <w:lang w:val="ro-MD"/>
        </w:rPr>
        <w:t>L.,</w:t>
      </w:r>
      <w:r w:rsidR="00BE1E32" w:rsidRPr="000B141A">
        <w:rPr>
          <w:bCs/>
          <w:sz w:val="28"/>
          <w:szCs w:val="28"/>
          <w:lang w:val="ro-MD"/>
        </w:rPr>
        <w:t xml:space="preserve"> </w:t>
      </w:r>
      <w:r w:rsidRPr="000B141A">
        <w:rPr>
          <w:bCs/>
          <w:sz w:val="28"/>
          <w:szCs w:val="28"/>
          <w:lang w:val="ro-MD"/>
        </w:rPr>
        <w:t>originare</w:t>
      </w:r>
      <w:r w:rsidR="00BE1E32" w:rsidRPr="000B141A">
        <w:rPr>
          <w:bCs/>
          <w:sz w:val="28"/>
          <w:szCs w:val="28"/>
          <w:lang w:val="ro-MD"/>
        </w:rPr>
        <w:t xml:space="preserve"> </w:t>
      </w:r>
      <w:r w:rsidRPr="000B141A">
        <w:rPr>
          <w:bCs/>
          <w:sz w:val="28"/>
          <w:szCs w:val="28"/>
          <w:lang w:val="ro-MD"/>
        </w:rPr>
        <w:t>din</w:t>
      </w:r>
      <w:r w:rsidR="00BE1E32" w:rsidRPr="000B141A">
        <w:rPr>
          <w:bCs/>
          <w:sz w:val="28"/>
          <w:szCs w:val="28"/>
          <w:lang w:val="ro-MD"/>
        </w:rPr>
        <w:t xml:space="preserve"> </w:t>
      </w:r>
      <w:r w:rsidRPr="000B141A">
        <w:rPr>
          <w:bCs/>
          <w:sz w:val="28"/>
          <w:szCs w:val="28"/>
          <w:lang w:val="ro-MD"/>
        </w:rPr>
        <w:t>Republica</w:t>
      </w:r>
      <w:r w:rsidR="00BE1E32" w:rsidRPr="000B141A">
        <w:rPr>
          <w:bCs/>
          <w:sz w:val="28"/>
          <w:szCs w:val="28"/>
          <w:lang w:val="ro-MD"/>
        </w:rPr>
        <w:t xml:space="preserve"> </w:t>
      </w:r>
      <w:r w:rsidRPr="000B141A">
        <w:rPr>
          <w:bCs/>
          <w:sz w:val="28"/>
          <w:szCs w:val="28"/>
          <w:lang w:val="ro-MD"/>
        </w:rPr>
        <w:t>Coreea</w:t>
      </w:r>
      <w:r w:rsidRPr="000B141A">
        <w:rPr>
          <w:sz w:val="28"/>
          <w:szCs w:val="28"/>
          <w:shd w:val="clear" w:color="auto" w:fill="FFFFFF"/>
          <w:lang w:val="ro-MD"/>
        </w:rPr>
        <w:t>,</w:t>
      </w:r>
      <w:r w:rsidR="00BE1E32" w:rsidRPr="000B141A">
        <w:rPr>
          <w:sz w:val="28"/>
          <w:szCs w:val="28"/>
          <w:shd w:val="clear" w:color="auto" w:fill="FFFFFF"/>
          <w:lang w:val="ro-MD"/>
        </w:rPr>
        <w:t xml:space="preserve"> </w:t>
      </w:r>
      <w:r w:rsidRPr="000B141A">
        <w:rPr>
          <w:sz w:val="28"/>
          <w:szCs w:val="28"/>
          <w:shd w:val="clear" w:color="auto" w:fill="FFFFFF"/>
          <w:lang w:val="ro-MD"/>
        </w:rPr>
        <w:t>conform</w:t>
      </w:r>
      <w:r w:rsidR="00BE1E32" w:rsidRPr="000B141A">
        <w:rPr>
          <w:sz w:val="28"/>
          <w:szCs w:val="28"/>
          <w:shd w:val="clear" w:color="auto" w:fill="FFFFFF"/>
          <w:lang w:val="ro-MD"/>
        </w:rPr>
        <w:t xml:space="preserve"> </w:t>
      </w:r>
      <w:r w:rsidRPr="000B141A">
        <w:rPr>
          <w:sz w:val="28"/>
          <w:szCs w:val="28"/>
          <w:shd w:val="clear" w:color="auto" w:fill="FFFFFF"/>
          <w:lang w:val="ro-MD"/>
        </w:rPr>
        <w:t>anexei</w:t>
      </w:r>
      <w:r w:rsidR="00BE1E32" w:rsidRPr="000B141A">
        <w:rPr>
          <w:sz w:val="28"/>
          <w:szCs w:val="28"/>
          <w:shd w:val="clear" w:color="auto" w:fill="FFFFFF"/>
          <w:lang w:val="ro-MD"/>
        </w:rPr>
        <w:t xml:space="preserve"> </w:t>
      </w:r>
      <w:r w:rsidRPr="000B141A">
        <w:rPr>
          <w:sz w:val="28"/>
          <w:szCs w:val="28"/>
          <w:shd w:val="clear" w:color="auto" w:fill="FFFFFF"/>
          <w:lang w:val="ro-MD"/>
        </w:rPr>
        <w:t>nr.</w:t>
      </w:r>
      <w:r w:rsidR="00BE1E32" w:rsidRPr="000B141A">
        <w:rPr>
          <w:sz w:val="28"/>
          <w:szCs w:val="28"/>
          <w:shd w:val="clear" w:color="auto" w:fill="FFFFFF"/>
          <w:lang w:val="ro-MD"/>
        </w:rPr>
        <w:t xml:space="preserve"> </w:t>
      </w:r>
      <w:r w:rsidRPr="000B141A">
        <w:rPr>
          <w:sz w:val="28"/>
          <w:szCs w:val="28"/>
          <w:shd w:val="clear" w:color="auto" w:fill="FFFFFF"/>
          <w:lang w:val="ro-MD"/>
        </w:rPr>
        <w:t>18</w:t>
      </w:r>
      <w:r w:rsidR="002D381D" w:rsidRPr="000B141A">
        <w:rPr>
          <w:sz w:val="28"/>
          <w:szCs w:val="28"/>
          <w:shd w:val="clear" w:color="auto" w:fill="FFFFFF"/>
          <w:lang w:val="ro-MD"/>
        </w:rPr>
        <w:t>;</w:t>
      </w:r>
      <w:r w:rsidR="00D70AD8" w:rsidRPr="000B141A">
        <w:rPr>
          <w:sz w:val="28"/>
          <w:szCs w:val="28"/>
          <w:shd w:val="clear" w:color="auto" w:fill="FFFFFF"/>
          <w:lang w:val="ro-MD"/>
        </w:rPr>
        <w:t>”</w:t>
      </w:r>
      <w:r w:rsidR="002D381D" w:rsidRPr="000B141A">
        <w:rPr>
          <w:sz w:val="28"/>
          <w:szCs w:val="28"/>
          <w:shd w:val="clear" w:color="auto" w:fill="FFFFFF"/>
          <w:lang w:val="ro-MD"/>
        </w:rPr>
        <w:t>;</w:t>
      </w:r>
    </w:p>
    <w:p w14:paraId="72AEBE93" w14:textId="17BFFB98" w:rsidR="001154C0" w:rsidRPr="000B141A" w:rsidRDefault="002D381D" w:rsidP="007C186A">
      <w:pPr>
        <w:pStyle w:val="oj-doc-ti"/>
        <w:shd w:val="clear" w:color="auto" w:fill="FFFFFF"/>
        <w:spacing w:before="0" w:beforeAutospacing="0" w:after="0" w:afterAutospacing="0" w:line="276" w:lineRule="auto"/>
        <w:ind w:firstLine="709"/>
        <w:contextualSpacing/>
        <w:jc w:val="both"/>
        <w:rPr>
          <w:sz w:val="28"/>
          <w:szCs w:val="28"/>
          <w:shd w:val="clear" w:color="auto" w:fill="FFFFFF"/>
          <w:lang w:val="ro-MD"/>
        </w:rPr>
      </w:pPr>
      <w:r w:rsidRPr="000B141A">
        <w:rPr>
          <w:b/>
          <w:sz w:val="28"/>
          <w:szCs w:val="28"/>
          <w:shd w:val="clear" w:color="auto" w:fill="FFFFFF"/>
          <w:lang w:val="ro-MD"/>
        </w:rPr>
        <w:t>1.</w:t>
      </w:r>
      <w:r w:rsidR="00205719" w:rsidRPr="000B141A">
        <w:rPr>
          <w:b/>
          <w:sz w:val="28"/>
          <w:szCs w:val="28"/>
          <w:shd w:val="clear" w:color="auto" w:fill="FFFFFF"/>
          <w:lang w:val="ro-MD"/>
        </w:rPr>
        <w:t>2</w:t>
      </w:r>
      <w:r w:rsidRPr="000B141A">
        <w:rPr>
          <w:b/>
          <w:sz w:val="28"/>
          <w:szCs w:val="28"/>
          <w:shd w:val="clear" w:color="auto" w:fill="FFFFFF"/>
          <w:lang w:val="ro-MD"/>
        </w:rPr>
        <w:t>.3.</w:t>
      </w:r>
      <w:r w:rsidR="001A6A7E" w:rsidRPr="000B141A">
        <w:rPr>
          <w:b/>
          <w:sz w:val="28"/>
          <w:szCs w:val="28"/>
          <w:shd w:val="clear" w:color="auto" w:fill="FFFFFF"/>
          <w:lang w:val="ro-MD"/>
        </w:rPr>
        <w:t>20</w:t>
      </w:r>
      <w:r w:rsidRPr="000B141A">
        <w:rPr>
          <w:b/>
          <w:sz w:val="28"/>
          <w:szCs w:val="28"/>
          <w:shd w:val="clear" w:color="auto" w:fill="FFFFFF"/>
          <w:lang w:val="ro-MD"/>
        </w:rPr>
        <w:t>.</w:t>
      </w:r>
      <w:r w:rsidR="00BE1E32" w:rsidRPr="000B141A">
        <w:rPr>
          <w:sz w:val="28"/>
          <w:szCs w:val="28"/>
          <w:shd w:val="clear" w:color="auto" w:fill="FFFFFF"/>
          <w:lang w:val="ro-MD"/>
        </w:rPr>
        <w:t xml:space="preserve"> </w:t>
      </w:r>
      <w:r w:rsidR="001154C0" w:rsidRPr="000B141A">
        <w:rPr>
          <w:sz w:val="28"/>
          <w:szCs w:val="28"/>
          <w:shd w:val="clear" w:color="auto" w:fill="FFFFFF"/>
          <w:lang w:val="ro-MD"/>
        </w:rPr>
        <w:t>Anexa</w:t>
      </w:r>
      <w:r w:rsidR="00BE1E32" w:rsidRPr="000B141A">
        <w:rPr>
          <w:sz w:val="28"/>
          <w:szCs w:val="28"/>
          <w:shd w:val="clear" w:color="auto" w:fill="FFFFFF"/>
          <w:lang w:val="ro-MD"/>
        </w:rPr>
        <w:t xml:space="preserve"> </w:t>
      </w:r>
      <w:r w:rsidR="001154C0" w:rsidRPr="000B141A">
        <w:rPr>
          <w:sz w:val="28"/>
          <w:szCs w:val="28"/>
          <w:shd w:val="clear" w:color="auto" w:fill="FFFFFF"/>
          <w:lang w:val="ro-MD"/>
        </w:rPr>
        <w:t>nr.</w:t>
      </w:r>
      <w:r w:rsidR="00BE1E32" w:rsidRPr="000B141A">
        <w:rPr>
          <w:sz w:val="28"/>
          <w:szCs w:val="28"/>
          <w:shd w:val="clear" w:color="auto" w:fill="FFFFFF"/>
          <w:lang w:val="ro-MD"/>
        </w:rPr>
        <w:t xml:space="preserve"> </w:t>
      </w:r>
      <w:r w:rsidR="001154C0" w:rsidRPr="000B141A">
        <w:rPr>
          <w:sz w:val="28"/>
          <w:szCs w:val="28"/>
          <w:shd w:val="clear" w:color="auto" w:fill="FFFFFF"/>
          <w:lang w:val="ro-MD"/>
        </w:rPr>
        <w:t>18</w:t>
      </w:r>
      <w:r w:rsidR="00BE1E32" w:rsidRPr="000B141A">
        <w:rPr>
          <w:sz w:val="28"/>
          <w:szCs w:val="28"/>
          <w:shd w:val="clear" w:color="auto" w:fill="FFFFFF"/>
          <w:lang w:val="ro-MD"/>
        </w:rPr>
        <w:t xml:space="preserve"> </w:t>
      </w:r>
      <w:r w:rsidR="001154C0" w:rsidRPr="000B141A">
        <w:rPr>
          <w:sz w:val="28"/>
          <w:szCs w:val="28"/>
          <w:shd w:val="clear" w:color="auto" w:fill="FFFFFF"/>
          <w:lang w:val="ro-MD"/>
        </w:rPr>
        <w:t>va</w:t>
      </w:r>
      <w:r w:rsidR="00BE1E32" w:rsidRPr="000B141A">
        <w:rPr>
          <w:sz w:val="28"/>
          <w:szCs w:val="28"/>
          <w:shd w:val="clear" w:color="auto" w:fill="FFFFFF"/>
          <w:lang w:val="ro-MD"/>
        </w:rPr>
        <w:t xml:space="preserve"> </w:t>
      </w:r>
      <w:r w:rsidR="001154C0" w:rsidRPr="000B141A">
        <w:rPr>
          <w:sz w:val="28"/>
          <w:szCs w:val="28"/>
          <w:shd w:val="clear" w:color="auto" w:fill="FFFFFF"/>
          <w:lang w:val="ro-MD"/>
        </w:rPr>
        <w:t>avea</w:t>
      </w:r>
      <w:r w:rsidR="00BE1E32" w:rsidRPr="000B141A">
        <w:rPr>
          <w:sz w:val="28"/>
          <w:szCs w:val="28"/>
          <w:shd w:val="clear" w:color="auto" w:fill="FFFFFF"/>
          <w:lang w:val="ro-MD"/>
        </w:rPr>
        <w:t xml:space="preserve"> </w:t>
      </w:r>
      <w:r w:rsidR="001154C0" w:rsidRPr="000B141A">
        <w:rPr>
          <w:sz w:val="28"/>
          <w:szCs w:val="28"/>
          <w:shd w:val="clear" w:color="auto" w:fill="FFFFFF"/>
          <w:lang w:val="ro-MD"/>
        </w:rPr>
        <w:t>următorul</w:t>
      </w:r>
      <w:r w:rsidR="00BE1E32" w:rsidRPr="000B141A">
        <w:rPr>
          <w:sz w:val="28"/>
          <w:szCs w:val="28"/>
          <w:shd w:val="clear" w:color="auto" w:fill="FFFFFF"/>
          <w:lang w:val="ro-MD"/>
        </w:rPr>
        <w:t xml:space="preserve"> </w:t>
      </w:r>
      <w:r w:rsidR="001154C0" w:rsidRPr="000B141A">
        <w:rPr>
          <w:sz w:val="28"/>
          <w:szCs w:val="28"/>
          <w:shd w:val="clear" w:color="auto" w:fill="FFFFFF"/>
          <w:lang w:val="ro-MD"/>
        </w:rPr>
        <w:t>cuprins:</w:t>
      </w:r>
    </w:p>
    <w:p w14:paraId="7894AE29" w14:textId="1858FEF2" w:rsidR="001154C0" w:rsidRPr="000B141A" w:rsidRDefault="001154C0" w:rsidP="007C186A">
      <w:pPr>
        <w:shd w:val="clear" w:color="auto" w:fill="FFFFFF"/>
        <w:spacing w:line="276" w:lineRule="auto"/>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„Anexa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18</w:t>
      </w:r>
    </w:p>
    <w:p w14:paraId="7AEA4C55" w14:textId="3E394EC3" w:rsidR="001154C0" w:rsidRPr="000B141A" w:rsidRDefault="001154C0" w:rsidP="007C186A">
      <w:pPr>
        <w:spacing w:line="276" w:lineRule="auto"/>
        <w:contextualSpacing/>
        <w:jc w:val="right"/>
        <w:rPr>
          <w:rFonts w:ascii="Times New Roman" w:hAnsi="Times New Roman" w:cs="Times New Roman"/>
          <w:bCs/>
          <w:sz w:val="28"/>
          <w:szCs w:val="28"/>
          <w:lang w:val="ro-MD"/>
        </w:rPr>
      </w:pPr>
      <w:r w:rsidRPr="000B141A">
        <w:rPr>
          <w:rFonts w:ascii="Times New Roman" w:eastAsia="MS Mincho" w:hAnsi="Times New Roman" w:cs="Times New Roman"/>
          <w:sz w:val="28"/>
          <w:szCs w:val="28"/>
          <w:lang w:val="ro-MD" w:eastAsia="ja-JP"/>
        </w:rPr>
        <w:t>la</w:t>
      </w:r>
      <w:r w:rsidR="00BE1E32" w:rsidRPr="000B141A">
        <w:rPr>
          <w:rFonts w:ascii="Times New Roman" w:eastAsia="MS Mincho" w:hAnsi="Times New Roman" w:cs="Times New Roman"/>
          <w:sz w:val="28"/>
          <w:szCs w:val="28"/>
          <w:lang w:val="ro-MD" w:eastAsia="ja-JP"/>
        </w:rPr>
        <w:t xml:space="preserve"> </w:t>
      </w:r>
      <w:r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aplicarea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măsurilor</w:t>
      </w:r>
      <w:r w:rsidR="00BE1E32" w:rsidRPr="000B141A">
        <w:rPr>
          <w:rFonts w:ascii="Times New Roman" w:hAnsi="Times New Roman" w:cs="Times New Roman"/>
          <w:bCs/>
          <w:sz w:val="28"/>
          <w:szCs w:val="28"/>
          <w:lang w:val="ro-MD"/>
        </w:rPr>
        <w:t xml:space="preserve"> </w:t>
      </w:r>
    </w:p>
    <w:p w14:paraId="46CEA902" w14:textId="312CC453" w:rsidR="001154C0" w:rsidRPr="000B141A" w:rsidRDefault="001154C0" w:rsidP="007C186A">
      <w:pPr>
        <w:shd w:val="clear" w:color="auto" w:fill="FFFFFF"/>
        <w:spacing w:line="276" w:lineRule="auto"/>
        <w:jc w:val="right"/>
        <w:rPr>
          <w:rFonts w:ascii="Times New Roman" w:eastAsia="Times New Roman" w:hAnsi="Times New Roman" w:cs="Times New Roman"/>
          <w:b/>
          <w:bCs/>
          <w:sz w:val="28"/>
          <w:szCs w:val="28"/>
          <w:lang w:val="ro-MD"/>
        </w:rPr>
      </w:pP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protecție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împotriva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organismelor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dăunătoare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plantelor</w:t>
      </w:r>
      <w:r w:rsidR="00BE1E32" w:rsidRPr="000B141A">
        <w:rPr>
          <w:rFonts w:ascii="Times New Roman" w:eastAsia="Times New Roman" w:hAnsi="Times New Roman" w:cs="Times New Roman"/>
          <w:b/>
          <w:bCs/>
          <w:sz w:val="28"/>
          <w:szCs w:val="28"/>
          <w:lang w:val="ro-MD"/>
        </w:rPr>
        <w:t xml:space="preserve"> </w:t>
      </w:r>
    </w:p>
    <w:p w14:paraId="26BFD264" w14:textId="7D5D0372" w:rsidR="001154C0" w:rsidRPr="000B141A" w:rsidRDefault="005E4127" w:rsidP="007C186A">
      <w:pPr>
        <w:pStyle w:val="oj-doc-ti"/>
        <w:shd w:val="clear" w:color="auto" w:fill="FFFFFF"/>
        <w:spacing w:before="0" w:beforeAutospacing="0" w:after="0" w:afterAutospacing="0" w:line="276" w:lineRule="auto"/>
        <w:contextualSpacing/>
        <w:jc w:val="center"/>
        <w:rPr>
          <w:b/>
          <w:bCs/>
          <w:sz w:val="28"/>
          <w:szCs w:val="28"/>
          <w:lang w:val="ro-MD"/>
        </w:rPr>
      </w:pPr>
      <w:r w:rsidRPr="000B141A">
        <w:rPr>
          <w:b/>
          <w:bCs/>
          <w:sz w:val="28"/>
          <w:szCs w:val="28"/>
          <w:lang w:val="ro-MD"/>
        </w:rPr>
        <w:t>Cerințele</w:t>
      </w:r>
      <w:r w:rsidR="00BE1E32" w:rsidRPr="000B141A">
        <w:rPr>
          <w:b/>
          <w:bCs/>
          <w:sz w:val="28"/>
          <w:szCs w:val="28"/>
          <w:lang w:val="ro-MD"/>
        </w:rPr>
        <w:t xml:space="preserve"> </w:t>
      </w:r>
      <w:r w:rsidRPr="000B141A">
        <w:rPr>
          <w:b/>
          <w:bCs/>
          <w:sz w:val="28"/>
          <w:szCs w:val="28"/>
          <w:lang w:val="ro-MD"/>
        </w:rPr>
        <w:t>referitoare</w:t>
      </w:r>
      <w:r w:rsidR="00BE1E32" w:rsidRPr="000B141A">
        <w:rPr>
          <w:b/>
          <w:bCs/>
          <w:sz w:val="28"/>
          <w:szCs w:val="28"/>
          <w:lang w:val="ro-MD"/>
        </w:rPr>
        <w:t xml:space="preserve"> </w:t>
      </w:r>
      <w:r w:rsidRPr="000B141A">
        <w:rPr>
          <w:b/>
          <w:bCs/>
          <w:sz w:val="28"/>
          <w:szCs w:val="28"/>
          <w:lang w:val="ro-MD"/>
        </w:rPr>
        <w:t>la</w:t>
      </w:r>
      <w:r w:rsidR="00BE1E32" w:rsidRPr="000B141A">
        <w:rPr>
          <w:b/>
          <w:bCs/>
          <w:sz w:val="28"/>
          <w:szCs w:val="28"/>
          <w:lang w:val="ro-MD"/>
        </w:rPr>
        <w:t xml:space="preserve"> </w:t>
      </w:r>
      <w:r w:rsidRPr="000B141A">
        <w:rPr>
          <w:b/>
          <w:bCs/>
          <w:sz w:val="28"/>
          <w:szCs w:val="28"/>
          <w:lang w:val="ro-MD"/>
        </w:rPr>
        <w:t>introducerea</w:t>
      </w:r>
      <w:r w:rsidR="00BE1E32" w:rsidRPr="000B141A">
        <w:rPr>
          <w:b/>
          <w:bCs/>
          <w:sz w:val="28"/>
          <w:szCs w:val="28"/>
          <w:lang w:val="ro-MD"/>
        </w:rPr>
        <w:t xml:space="preserve"> </w:t>
      </w:r>
      <w:r w:rsidR="004804FF" w:rsidRPr="000B141A">
        <w:rPr>
          <w:b/>
          <w:bCs/>
          <w:sz w:val="28"/>
          <w:szCs w:val="28"/>
          <w:lang w:val="ro-MD"/>
        </w:rPr>
        <w:t>în</w:t>
      </w:r>
      <w:r w:rsidR="00BE1E32" w:rsidRPr="000B141A">
        <w:rPr>
          <w:b/>
          <w:bCs/>
          <w:sz w:val="28"/>
          <w:szCs w:val="28"/>
          <w:lang w:val="ro-MD"/>
        </w:rPr>
        <w:t xml:space="preserve"> </w:t>
      </w:r>
      <w:r w:rsidRPr="000B141A">
        <w:rPr>
          <w:b/>
          <w:bCs/>
          <w:sz w:val="28"/>
          <w:szCs w:val="28"/>
          <w:lang w:val="ro-MD"/>
        </w:rPr>
        <w:t>Republica</w:t>
      </w:r>
      <w:r w:rsidR="00BE1E32" w:rsidRPr="000B141A">
        <w:rPr>
          <w:b/>
          <w:bCs/>
          <w:sz w:val="28"/>
          <w:szCs w:val="28"/>
          <w:lang w:val="ro-MD"/>
        </w:rPr>
        <w:t xml:space="preserve"> </w:t>
      </w:r>
      <w:r w:rsidRPr="000B141A">
        <w:rPr>
          <w:b/>
          <w:bCs/>
          <w:sz w:val="28"/>
          <w:szCs w:val="28"/>
          <w:lang w:val="ro-MD"/>
        </w:rPr>
        <w:t>Moldova</w:t>
      </w:r>
      <w:r w:rsidR="00BE1E32" w:rsidRPr="000B141A">
        <w:rPr>
          <w:b/>
          <w:bCs/>
          <w:sz w:val="28"/>
          <w:szCs w:val="28"/>
          <w:lang w:val="ro-MD"/>
        </w:rPr>
        <w:t xml:space="preserve"> </w:t>
      </w:r>
      <w:r w:rsidR="004804FF" w:rsidRPr="000B141A">
        <w:rPr>
          <w:b/>
          <w:bCs/>
          <w:sz w:val="28"/>
          <w:szCs w:val="28"/>
          <w:lang w:val="ro-MD"/>
        </w:rPr>
        <w:t>a</w:t>
      </w:r>
      <w:r w:rsidR="00BE1E32" w:rsidRPr="000B141A">
        <w:rPr>
          <w:b/>
          <w:bCs/>
          <w:sz w:val="28"/>
          <w:szCs w:val="28"/>
          <w:lang w:val="ro-MD"/>
        </w:rPr>
        <w:t xml:space="preserve"> </w:t>
      </w:r>
      <w:r w:rsidR="004804FF" w:rsidRPr="000B141A">
        <w:rPr>
          <w:b/>
          <w:bCs/>
          <w:sz w:val="28"/>
          <w:szCs w:val="28"/>
          <w:lang w:val="ro-MD"/>
        </w:rPr>
        <w:t>plantelor</w:t>
      </w:r>
      <w:r w:rsidR="00BE1E32" w:rsidRPr="000B141A">
        <w:rPr>
          <w:b/>
          <w:bCs/>
          <w:sz w:val="28"/>
          <w:szCs w:val="28"/>
          <w:lang w:val="ro-MD"/>
        </w:rPr>
        <w:t xml:space="preserve"> </w:t>
      </w:r>
      <w:r w:rsidR="004804FF" w:rsidRPr="000B141A">
        <w:rPr>
          <w:b/>
          <w:bCs/>
          <w:sz w:val="28"/>
          <w:szCs w:val="28"/>
          <w:lang w:val="ro-MD"/>
        </w:rPr>
        <w:t>cu</w:t>
      </w:r>
      <w:r w:rsidR="00BE1E32" w:rsidRPr="000B141A">
        <w:rPr>
          <w:b/>
          <w:bCs/>
          <w:sz w:val="28"/>
          <w:szCs w:val="28"/>
          <w:lang w:val="ro-MD"/>
        </w:rPr>
        <w:t xml:space="preserve"> </w:t>
      </w:r>
      <w:r w:rsidR="004804FF" w:rsidRPr="000B141A">
        <w:rPr>
          <w:b/>
          <w:bCs/>
          <w:sz w:val="28"/>
          <w:szCs w:val="28"/>
          <w:lang w:val="ro-MD"/>
        </w:rPr>
        <w:t>creștere</w:t>
      </w:r>
      <w:r w:rsidR="00BE1E32" w:rsidRPr="000B141A">
        <w:rPr>
          <w:b/>
          <w:bCs/>
          <w:sz w:val="28"/>
          <w:szCs w:val="28"/>
          <w:lang w:val="ro-MD"/>
        </w:rPr>
        <w:t xml:space="preserve"> </w:t>
      </w:r>
      <w:r w:rsidR="004804FF" w:rsidRPr="000B141A">
        <w:rPr>
          <w:b/>
          <w:bCs/>
          <w:sz w:val="28"/>
          <w:szCs w:val="28"/>
          <w:lang w:val="ro-MD"/>
        </w:rPr>
        <w:t>inhibată</w:t>
      </w:r>
      <w:r w:rsidR="00BE1E32" w:rsidRPr="000B141A">
        <w:rPr>
          <w:b/>
          <w:bCs/>
          <w:sz w:val="28"/>
          <w:szCs w:val="28"/>
          <w:lang w:val="ro-MD"/>
        </w:rPr>
        <w:t xml:space="preserve"> </w:t>
      </w:r>
      <w:r w:rsidR="004804FF" w:rsidRPr="000B141A">
        <w:rPr>
          <w:b/>
          <w:bCs/>
          <w:sz w:val="28"/>
          <w:szCs w:val="28"/>
          <w:lang w:val="ro-MD"/>
        </w:rPr>
        <w:t>natural</w:t>
      </w:r>
      <w:r w:rsidR="00BE1E32" w:rsidRPr="000B141A">
        <w:rPr>
          <w:b/>
          <w:bCs/>
          <w:sz w:val="28"/>
          <w:szCs w:val="28"/>
          <w:lang w:val="ro-MD"/>
        </w:rPr>
        <w:t xml:space="preserve"> </w:t>
      </w:r>
      <w:r w:rsidR="004804FF" w:rsidRPr="000B141A">
        <w:rPr>
          <w:b/>
          <w:bCs/>
          <w:sz w:val="28"/>
          <w:szCs w:val="28"/>
          <w:lang w:val="ro-MD"/>
        </w:rPr>
        <w:t>sau</w:t>
      </w:r>
      <w:r w:rsidR="00BE1E32" w:rsidRPr="000B141A">
        <w:rPr>
          <w:b/>
          <w:bCs/>
          <w:sz w:val="28"/>
          <w:szCs w:val="28"/>
          <w:lang w:val="ro-MD"/>
        </w:rPr>
        <w:t xml:space="preserve"> </w:t>
      </w:r>
      <w:r w:rsidR="004804FF" w:rsidRPr="000B141A">
        <w:rPr>
          <w:b/>
          <w:bCs/>
          <w:sz w:val="28"/>
          <w:szCs w:val="28"/>
          <w:lang w:val="ro-MD"/>
        </w:rPr>
        <w:t>artificial</w:t>
      </w:r>
      <w:r w:rsidR="004722F3" w:rsidRPr="000B141A">
        <w:rPr>
          <w:b/>
          <w:bCs/>
          <w:sz w:val="28"/>
          <w:szCs w:val="28"/>
          <w:lang w:val="ro-MD"/>
        </w:rPr>
        <w:t>,</w:t>
      </w:r>
      <w:r w:rsidR="00BE1E32" w:rsidRPr="000B141A">
        <w:rPr>
          <w:b/>
          <w:bCs/>
          <w:sz w:val="28"/>
          <w:szCs w:val="28"/>
          <w:lang w:val="ro-MD"/>
        </w:rPr>
        <w:t xml:space="preserve"> </w:t>
      </w:r>
      <w:r w:rsidR="004804FF" w:rsidRPr="000B141A">
        <w:rPr>
          <w:b/>
          <w:bCs/>
          <w:sz w:val="28"/>
          <w:szCs w:val="28"/>
          <w:lang w:val="ro-MD"/>
        </w:rPr>
        <w:t>destinate</w:t>
      </w:r>
      <w:r w:rsidR="00BE1E32" w:rsidRPr="000B141A">
        <w:rPr>
          <w:b/>
          <w:bCs/>
          <w:sz w:val="28"/>
          <w:szCs w:val="28"/>
          <w:lang w:val="ro-MD"/>
        </w:rPr>
        <w:t xml:space="preserve"> </w:t>
      </w:r>
      <w:r w:rsidR="004804FF" w:rsidRPr="000B141A">
        <w:rPr>
          <w:b/>
          <w:bCs/>
          <w:sz w:val="28"/>
          <w:szCs w:val="28"/>
          <w:lang w:val="ro-MD"/>
        </w:rPr>
        <w:t>plantării</w:t>
      </w:r>
      <w:r w:rsidR="00BE1E32" w:rsidRPr="000B141A">
        <w:rPr>
          <w:b/>
          <w:bCs/>
          <w:sz w:val="28"/>
          <w:szCs w:val="28"/>
          <w:lang w:val="ro-MD"/>
        </w:rPr>
        <w:t xml:space="preserve"> </w:t>
      </w:r>
      <w:r w:rsidR="004804FF" w:rsidRPr="000B141A">
        <w:rPr>
          <w:b/>
          <w:bCs/>
          <w:sz w:val="28"/>
          <w:szCs w:val="28"/>
          <w:lang w:val="ro-MD"/>
        </w:rPr>
        <w:t>de</w:t>
      </w:r>
      <w:r w:rsidR="00BE1E32" w:rsidRPr="000B141A">
        <w:rPr>
          <w:b/>
          <w:bCs/>
          <w:sz w:val="28"/>
          <w:szCs w:val="28"/>
          <w:lang w:val="ro-MD"/>
        </w:rPr>
        <w:t xml:space="preserve"> </w:t>
      </w:r>
      <w:r w:rsidR="004804FF" w:rsidRPr="000B141A">
        <w:rPr>
          <w:rStyle w:val="oj-italic"/>
          <w:rFonts w:eastAsiaTheme="majorEastAsia"/>
          <w:b/>
          <w:bCs/>
          <w:i/>
          <w:iCs/>
          <w:sz w:val="28"/>
          <w:szCs w:val="28"/>
          <w:lang w:val="ro-MD"/>
        </w:rPr>
        <w:t>Chamaecyparis</w:t>
      </w:r>
      <w:r w:rsidR="00BE1E32" w:rsidRPr="000B141A">
        <w:rPr>
          <w:b/>
          <w:bCs/>
          <w:sz w:val="28"/>
          <w:szCs w:val="28"/>
          <w:lang w:val="ro-MD"/>
        </w:rPr>
        <w:t xml:space="preserve"> </w:t>
      </w:r>
      <w:r w:rsidR="004804FF" w:rsidRPr="000B141A">
        <w:rPr>
          <w:b/>
          <w:bCs/>
          <w:sz w:val="28"/>
          <w:szCs w:val="28"/>
          <w:lang w:val="ro-MD"/>
        </w:rPr>
        <w:t>Spach,</w:t>
      </w:r>
      <w:r w:rsidR="00BE1E32" w:rsidRPr="000B141A">
        <w:rPr>
          <w:b/>
          <w:bCs/>
          <w:sz w:val="28"/>
          <w:szCs w:val="28"/>
          <w:lang w:val="ro-MD"/>
        </w:rPr>
        <w:t xml:space="preserve"> </w:t>
      </w:r>
      <w:r w:rsidR="004804FF" w:rsidRPr="000B141A">
        <w:rPr>
          <w:rStyle w:val="oj-italic"/>
          <w:rFonts w:eastAsiaTheme="majorEastAsia"/>
          <w:b/>
          <w:bCs/>
          <w:i/>
          <w:iCs/>
          <w:sz w:val="28"/>
          <w:szCs w:val="28"/>
          <w:lang w:val="ro-MD"/>
        </w:rPr>
        <w:t>Juniperus</w:t>
      </w:r>
      <w:r w:rsidR="00BE1E32" w:rsidRPr="000B141A">
        <w:rPr>
          <w:b/>
          <w:bCs/>
          <w:sz w:val="28"/>
          <w:szCs w:val="28"/>
          <w:lang w:val="ro-MD"/>
        </w:rPr>
        <w:t xml:space="preserve"> </w:t>
      </w:r>
      <w:r w:rsidR="004804FF" w:rsidRPr="000B141A">
        <w:rPr>
          <w:b/>
          <w:bCs/>
          <w:sz w:val="28"/>
          <w:szCs w:val="28"/>
          <w:lang w:val="ro-MD"/>
        </w:rPr>
        <w:t>L.</w:t>
      </w:r>
      <w:r w:rsidR="00BE1E32" w:rsidRPr="000B141A">
        <w:rPr>
          <w:b/>
          <w:bCs/>
          <w:sz w:val="28"/>
          <w:szCs w:val="28"/>
          <w:lang w:val="ro-MD"/>
        </w:rPr>
        <w:t xml:space="preserve"> </w:t>
      </w:r>
      <w:r w:rsidR="004804FF" w:rsidRPr="000B141A">
        <w:rPr>
          <w:b/>
          <w:bCs/>
          <w:sz w:val="28"/>
          <w:szCs w:val="28"/>
          <w:lang w:val="ro-MD"/>
        </w:rPr>
        <w:t>și</w:t>
      </w:r>
      <w:r w:rsidR="00BE1E32" w:rsidRPr="000B141A">
        <w:rPr>
          <w:b/>
          <w:bCs/>
          <w:sz w:val="28"/>
          <w:szCs w:val="28"/>
          <w:lang w:val="ro-MD"/>
        </w:rPr>
        <w:t xml:space="preserve"> </w:t>
      </w:r>
      <w:r w:rsidR="004804FF" w:rsidRPr="000B141A">
        <w:rPr>
          <w:b/>
          <w:bCs/>
          <w:sz w:val="28"/>
          <w:szCs w:val="28"/>
          <w:lang w:val="ro-MD"/>
        </w:rPr>
        <w:t>de</w:t>
      </w:r>
      <w:r w:rsidR="00BE1E32" w:rsidRPr="000B141A">
        <w:rPr>
          <w:b/>
          <w:bCs/>
          <w:sz w:val="28"/>
          <w:szCs w:val="28"/>
          <w:lang w:val="ro-MD"/>
        </w:rPr>
        <w:t xml:space="preserve"> </w:t>
      </w:r>
      <w:r w:rsidR="004804FF" w:rsidRPr="000B141A">
        <w:rPr>
          <w:b/>
          <w:bCs/>
          <w:sz w:val="28"/>
          <w:szCs w:val="28"/>
          <w:lang w:val="ro-MD"/>
        </w:rPr>
        <w:t>anumite</w:t>
      </w:r>
      <w:r w:rsidR="00BE1E32" w:rsidRPr="000B141A">
        <w:rPr>
          <w:b/>
          <w:bCs/>
          <w:sz w:val="28"/>
          <w:szCs w:val="28"/>
          <w:lang w:val="ro-MD"/>
        </w:rPr>
        <w:t xml:space="preserve"> </w:t>
      </w:r>
      <w:r w:rsidR="004804FF" w:rsidRPr="000B141A">
        <w:rPr>
          <w:b/>
          <w:bCs/>
          <w:sz w:val="28"/>
          <w:szCs w:val="28"/>
          <w:lang w:val="ro-MD"/>
        </w:rPr>
        <w:t>soiuri</w:t>
      </w:r>
      <w:r w:rsidR="00BE1E32" w:rsidRPr="000B141A">
        <w:rPr>
          <w:b/>
          <w:bCs/>
          <w:sz w:val="28"/>
          <w:szCs w:val="28"/>
          <w:lang w:val="ro-MD"/>
        </w:rPr>
        <w:t xml:space="preserve"> </w:t>
      </w:r>
      <w:r w:rsidR="004804FF" w:rsidRPr="000B141A">
        <w:rPr>
          <w:b/>
          <w:bCs/>
          <w:sz w:val="28"/>
          <w:szCs w:val="28"/>
          <w:lang w:val="ro-MD"/>
        </w:rPr>
        <w:t>de</w:t>
      </w:r>
      <w:r w:rsidR="00BE1E32" w:rsidRPr="000B141A">
        <w:rPr>
          <w:b/>
          <w:bCs/>
          <w:sz w:val="28"/>
          <w:szCs w:val="28"/>
          <w:lang w:val="ro-MD"/>
        </w:rPr>
        <w:t xml:space="preserve"> </w:t>
      </w:r>
      <w:r w:rsidR="004804FF" w:rsidRPr="000B141A">
        <w:rPr>
          <w:rStyle w:val="oj-italic"/>
          <w:rFonts w:eastAsiaTheme="majorEastAsia"/>
          <w:b/>
          <w:bCs/>
          <w:i/>
          <w:iCs/>
          <w:sz w:val="28"/>
          <w:szCs w:val="28"/>
          <w:lang w:val="ro-MD"/>
        </w:rPr>
        <w:t>Pinus</w:t>
      </w:r>
      <w:r w:rsidR="00BE1E32" w:rsidRPr="000B141A">
        <w:rPr>
          <w:b/>
          <w:bCs/>
          <w:sz w:val="28"/>
          <w:szCs w:val="28"/>
          <w:lang w:val="ro-MD"/>
        </w:rPr>
        <w:t xml:space="preserve"> </w:t>
      </w:r>
      <w:r w:rsidR="004804FF" w:rsidRPr="000B141A">
        <w:rPr>
          <w:b/>
          <w:bCs/>
          <w:sz w:val="28"/>
          <w:szCs w:val="28"/>
          <w:lang w:val="ro-MD"/>
        </w:rPr>
        <w:t>L.,</w:t>
      </w:r>
    </w:p>
    <w:p w14:paraId="761BEBC7" w14:textId="081A784D" w:rsidR="004804FF" w:rsidRPr="000B141A" w:rsidRDefault="004804FF" w:rsidP="007C186A">
      <w:pPr>
        <w:pStyle w:val="oj-doc-ti"/>
        <w:shd w:val="clear" w:color="auto" w:fill="FFFFFF"/>
        <w:spacing w:before="0" w:beforeAutospacing="0" w:after="0" w:afterAutospacing="0" w:line="276" w:lineRule="auto"/>
        <w:contextualSpacing/>
        <w:jc w:val="center"/>
        <w:rPr>
          <w:b/>
          <w:bCs/>
          <w:sz w:val="28"/>
          <w:szCs w:val="28"/>
          <w:lang w:val="ro-MD"/>
        </w:rPr>
      </w:pPr>
      <w:r w:rsidRPr="000B141A">
        <w:rPr>
          <w:b/>
          <w:bCs/>
          <w:sz w:val="28"/>
          <w:szCs w:val="28"/>
          <w:lang w:val="ro-MD"/>
        </w:rPr>
        <w:t>originare</w:t>
      </w:r>
      <w:r w:rsidR="00BE1E32" w:rsidRPr="000B141A">
        <w:rPr>
          <w:b/>
          <w:bCs/>
          <w:sz w:val="28"/>
          <w:szCs w:val="28"/>
          <w:lang w:val="ro-MD"/>
        </w:rPr>
        <w:t xml:space="preserve"> </w:t>
      </w:r>
      <w:r w:rsidRPr="000B141A">
        <w:rPr>
          <w:b/>
          <w:bCs/>
          <w:sz w:val="28"/>
          <w:szCs w:val="28"/>
          <w:lang w:val="ro-MD"/>
        </w:rPr>
        <w:t>din</w:t>
      </w:r>
      <w:r w:rsidR="00BE1E32" w:rsidRPr="000B141A">
        <w:rPr>
          <w:b/>
          <w:bCs/>
          <w:sz w:val="28"/>
          <w:szCs w:val="28"/>
          <w:lang w:val="ro-MD"/>
        </w:rPr>
        <w:t xml:space="preserve"> </w:t>
      </w:r>
      <w:r w:rsidRPr="000B141A">
        <w:rPr>
          <w:b/>
          <w:bCs/>
          <w:sz w:val="28"/>
          <w:szCs w:val="28"/>
          <w:lang w:val="ro-MD"/>
        </w:rPr>
        <w:t>Republica</w:t>
      </w:r>
      <w:r w:rsidR="00BE1E32" w:rsidRPr="000B141A">
        <w:rPr>
          <w:b/>
          <w:bCs/>
          <w:sz w:val="28"/>
          <w:szCs w:val="28"/>
          <w:lang w:val="ro-MD"/>
        </w:rPr>
        <w:t xml:space="preserve"> </w:t>
      </w:r>
      <w:r w:rsidRPr="000B141A">
        <w:rPr>
          <w:b/>
          <w:bCs/>
          <w:sz w:val="28"/>
          <w:szCs w:val="28"/>
          <w:lang w:val="ro-MD"/>
        </w:rPr>
        <w:t>Coreea</w:t>
      </w:r>
    </w:p>
    <w:p w14:paraId="283126B5" w14:textId="36EB6038" w:rsidR="004804FF" w:rsidRPr="000B141A" w:rsidRDefault="00922B5E" w:rsidP="007C186A">
      <w:pPr>
        <w:spacing w:after="0"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 xml:space="preserve">Prezenta Anexă </w:t>
      </w:r>
      <w:r w:rsidR="00DA4D26" w:rsidRPr="000B141A">
        <w:rPr>
          <w:rFonts w:ascii="Times New Roman" w:hAnsi="Times New Roman" w:cs="Times New Roman"/>
          <w:sz w:val="28"/>
          <w:szCs w:val="28"/>
          <w:lang w:val="ro-MD"/>
        </w:rPr>
        <w:t xml:space="preserve">transpune </w:t>
      </w:r>
      <w:r w:rsidRPr="000B141A">
        <w:rPr>
          <w:rFonts w:ascii="Times New Roman" w:hAnsi="Times New Roman" w:cs="Times New Roman"/>
          <w:sz w:val="28"/>
          <w:szCs w:val="28"/>
          <w:lang w:val="ro-MD"/>
        </w:rPr>
        <w:t>Regulamentul de punere în aplicare (UE) 2023/1310 al Comisiei din 27 iunie 2023 de stabilire a unei derogări de la Regulamentul de punere în aplicare (UE) 2019/2072 în ceea ce privește introducerea în Uniune a plantelor cu creștere inhibată natural sau artificial destinate plantării de Chamaecyparis Spach, Juniperus L. și de anumite soiuri de Pinus L., originare din Republica Coreea, publicat în Jurnalul Oficial al Uniunii Europene seria L 162 din 28 iunie 2023</w:t>
      </w:r>
      <w:r w:rsidR="008F3128" w:rsidRPr="000B141A">
        <w:rPr>
          <w:rFonts w:ascii="Times New Roman" w:hAnsi="Times New Roman" w:cs="Times New Roman"/>
          <w:sz w:val="28"/>
          <w:szCs w:val="28"/>
          <w:lang w:val="ro-MD"/>
        </w:rPr>
        <w:t>, CELEX: 32023R1310</w:t>
      </w:r>
      <w:r w:rsidRPr="000B141A">
        <w:rPr>
          <w:rFonts w:ascii="Times New Roman" w:hAnsi="Times New Roman" w:cs="Times New Roman"/>
          <w:sz w:val="28"/>
          <w:szCs w:val="28"/>
          <w:lang w:val="ro-MD"/>
        </w:rPr>
        <w:t>.</w:t>
      </w:r>
    </w:p>
    <w:p w14:paraId="3DC41350" w14:textId="77777777" w:rsidR="003509F9" w:rsidRPr="000B141A" w:rsidRDefault="003509F9" w:rsidP="003509F9">
      <w:pPr>
        <w:pStyle w:val="oj-ti-art"/>
        <w:shd w:val="clear" w:color="auto" w:fill="FFFFFF"/>
        <w:tabs>
          <w:tab w:val="left" w:pos="1276"/>
        </w:tabs>
        <w:spacing w:before="0" w:beforeAutospacing="0" w:after="0" w:afterAutospacing="0" w:line="276" w:lineRule="auto"/>
        <w:ind w:firstLine="709"/>
        <w:contextualSpacing/>
        <w:jc w:val="both"/>
        <w:rPr>
          <w:iCs/>
          <w:sz w:val="28"/>
          <w:szCs w:val="28"/>
          <w:lang w:val="ro-MD"/>
        </w:rPr>
      </w:pPr>
      <w:r w:rsidRPr="000B141A">
        <w:rPr>
          <w:sz w:val="28"/>
          <w:szCs w:val="28"/>
          <w:lang w:val="ro-MD"/>
        </w:rPr>
        <w:t xml:space="preserve">1. În sensul prezentelor cerințe se definesc următoarele noțiuni: </w:t>
      </w:r>
    </w:p>
    <w:p w14:paraId="2625B822" w14:textId="77777777" w:rsidR="003509F9" w:rsidRPr="000B141A" w:rsidRDefault="003509F9" w:rsidP="003509F9">
      <w:pPr>
        <w:pStyle w:val="oj-ti-art"/>
        <w:shd w:val="clear" w:color="auto" w:fill="FFFFFF"/>
        <w:tabs>
          <w:tab w:val="left" w:pos="1276"/>
        </w:tabs>
        <w:spacing w:before="0" w:beforeAutospacing="0" w:after="0" w:afterAutospacing="0" w:line="276" w:lineRule="auto"/>
        <w:ind w:firstLine="709"/>
        <w:contextualSpacing/>
        <w:jc w:val="both"/>
        <w:rPr>
          <w:iCs/>
          <w:sz w:val="28"/>
          <w:szCs w:val="28"/>
          <w:lang w:val="ro-MD"/>
        </w:rPr>
      </w:pPr>
      <w:r w:rsidRPr="000B141A">
        <w:rPr>
          <w:sz w:val="28"/>
          <w:szCs w:val="28"/>
          <w:lang w:val="ro-MD"/>
        </w:rPr>
        <w:t xml:space="preserve">1.1. plante specificate - plantele cu creștere inhibată natural sau artificial, originare din Republica Coreea destinate plantării soiurilor </w:t>
      </w:r>
      <w:r w:rsidRPr="000B141A">
        <w:rPr>
          <w:rStyle w:val="oj-italic"/>
          <w:i/>
          <w:iCs/>
          <w:sz w:val="28"/>
          <w:szCs w:val="28"/>
          <w:lang w:val="ro-MD"/>
        </w:rPr>
        <w:t>Chamaecyparis</w:t>
      </w:r>
      <w:r w:rsidRPr="000B141A">
        <w:rPr>
          <w:sz w:val="28"/>
          <w:szCs w:val="28"/>
          <w:lang w:val="ro-MD"/>
        </w:rPr>
        <w:t xml:space="preserve"> sp. Spach; </w:t>
      </w:r>
      <w:r w:rsidRPr="000B141A">
        <w:rPr>
          <w:rStyle w:val="oj-italic"/>
          <w:i/>
          <w:iCs/>
          <w:sz w:val="28"/>
          <w:szCs w:val="28"/>
          <w:lang w:val="ro-MD"/>
        </w:rPr>
        <w:t>Juniperus</w:t>
      </w:r>
      <w:r w:rsidRPr="000B141A">
        <w:rPr>
          <w:sz w:val="28"/>
          <w:szCs w:val="28"/>
          <w:lang w:val="ro-MD"/>
        </w:rPr>
        <w:t xml:space="preserve"> sp. L.; </w:t>
      </w:r>
      <w:r w:rsidRPr="000B141A">
        <w:rPr>
          <w:rStyle w:val="oj-italic"/>
          <w:i/>
          <w:iCs/>
          <w:sz w:val="28"/>
          <w:szCs w:val="28"/>
          <w:lang w:val="ro-MD"/>
        </w:rPr>
        <w:t>Pinus parviflora</w:t>
      </w:r>
      <w:r w:rsidRPr="000B141A">
        <w:rPr>
          <w:sz w:val="28"/>
          <w:szCs w:val="28"/>
          <w:lang w:val="ro-MD"/>
        </w:rPr>
        <w:t xml:space="preserve"> Sieb. &amp; Zucc. (</w:t>
      </w:r>
      <w:r w:rsidRPr="000B141A">
        <w:rPr>
          <w:rStyle w:val="oj-italic"/>
          <w:i/>
          <w:iCs/>
          <w:sz w:val="28"/>
          <w:szCs w:val="28"/>
          <w:lang w:val="ro-MD"/>
        </w:rPr>
        <w:t>Pinus pentaphylla</w:t>
      </w:r>
      <w:r w:rsidRPr="000B141A">
        <w:rPr>
          <w:sz w:val="28"/>
          <w:szCs w:val="28"/>
          <w:lang w:val="ro-MD"/>
        </w:rPr>
        <w:t xml:space="preserve"> Mayr); </w:t>
      </w:r>
      <w:r w:rsidRPr="000B141A">
        <w:rPr>
          <w:rStyle w:val="oj-italic"/>
          <w:i/>
          <w:iCs/>
          <w:sz w:val="28"/>
          <w:szCs w:val="28"/>
          <w:lang w:val="ro-MD"/>
        </w:rPr>
        <w:t>Pinus parviflora</w:t>
      </w:r>
      <w:r w:rsidRPr="000B141A">
        <w:rPr>
          <w:sz w:val="28"/>
          <w:szCs w:val="28"/>
          <w:lang w:val="ro-MD"/>
        </w:rPr>
        <w:t xml:space="preserve"> Sieb. &amp; Zucc., grefate pe un port-altoi dintr-un alt soi de </w:t>
      </w:r>
      <w:r w:rsidRPr="000B141A">
        <w:rPr>
          <w:rStyle w:val="oj-italic"/>
          <w:i/>
          <w:iCs/>
          <w:sz w:val="28"/>
          <w:szCs w:val="28"/>
          <w:lang w:val="ro-MD"/>
        </w:rPr>
        <w:t>Pinus</w:t>
      </w:r>
      <w:r w:rsidRPr="000B141A">
        <w:rPr>
          <w:sz w:val="28"/>
          <w:szCs w:val="28"/>
          <w:lang w:val="ro-MD"/>
        </w:rPr>
        <w:t>, originare din Republica Coreea;</w:t>
      </w:r>
    </w:p>
    <w:p w14:paraId="1015C28D" w14:textId="77777777" w:rsidR="003509F9" w:rsidRPr="000B141A" w:rsidRDefault="003509F9" w:rsidP="003509F9">
      <w:pPr>
        <w:pStyle w:val="oj-ti-art"/>
        <w:shd w:val="clear" w:color="auto" w:fill="FFFFFF"/>
        <w:tabs>
          <w:tab w:val="left" w:pos="1276"/>
        </w:tabs>
        <w:spacing w:before="0" w:beforeAutospacing="0" w:after="0" w:afterAutospacing="0" w:line="276" w:lineRule="auto"/>
        <w:ind w:firstLine="709"/>
        <w:contextualSpacing/>
        <w:jc w:val="both"/>
        <w:rPr>
          <w:sz w:val="28"/>
          <w:szCs w:val="28"/>
          <w:lang w:val="ro-MD"/>
        </w:rPr>
      </w:pPr>
      <w:r w:rsidRPr="000B141A">
        <w:rPr>
          <w:sz w:val="28"/>
          <w:szCs w:val="28"/>
          <w:lang w:val="ro-MD"/>
        </w:rPr>
        <w:t>1.2. organism dăunător care prezintă motive de îngrijorare:</w:t>
      </w:r>
    </w:p>
    <w:p w14:paraId="2DD558AA" w14:textId="77777777" w:rsidR="003509F9" w:rsidRPr="000B141A" w:rsidRDefault="003509F9" w:rsidP="003509F9">
      <w:pPr>
        <w:pStyle w:val="oj-ti-art"/>
        <w:shd w:val="clear" w:color="auto" w:fill="FFFFFF"/>
        <w:tabs>
          <w:tab w:val="left" w:pos="1276"/>
        </w:tabs>
        <w:spacing w:before="0" w:beforeAutospacing="0" w:after="0" w:afterAutospacing="0" w:line="276" w:lineRule="auto"/>
        <w:ind w:firstLine="709"/>
        <w:contextualSpacing/>
        <w:jc w:val="both"/>
        <w:rPr>
          <w:sz w:val="28"/>
          <w:szCs w:val="28"/>
          <w:lang w:val="ro-MD"/>
        </w:rPr>
      </w:pPr>
      <w:r w:rsidRPr="000B141A">
        <w:rPr>
          <w:sz w:val="28"/>
          <w:szCs w:val="28"/>
          <w:lang w:val="ro-MD"/>
        </w:rPr>
        <w:t xml:space="preserve">1.2.1. pentru toate plantele specificate este orice organism dăunător de carantină pentru Republica Moldova, organism dăunător de carantină pentru zone protejate sau organism dăunător care face obiectul măsurilor menționate la art. 30 din </w:t>
      </w:r>
      <w:r w:rsidRPr="000B141A">
        <w:rPr>
          <w:bCs/>
          <w:iCs/>
          <w:sz w:val="28"/>
          <w:szCs w:val="28"/>
          <w:lang w:val="ro-MD"/>
        </w:rPr>
        <w:t>Legea nr. 422/2023 privind măsurile de protecție împotriva organismelor dăunătoare plantelor</w:t>
      </w:r>
      <w:r w:rsidRPr="000B141A">
        <w:rPr>
          <w:sz w:val="28"/>
          <w:szCs w:val="28"/>
          <w:lang w:val="ro-MD"/>
        </w:rPr>
        <w:t xml:space="preserve">; </w:t>
      </w:r>
    </w:p>
    <w:p w14:paraId="6CB7497F" w14:textId="77777777" w:rsidR="003509F9" w:rsidRPr="000B141A" w:rsidRDefault="003509F9" w:rsidP="003509F9">
      <w:pPr>
        <w:pStyle w:val="Listparagraf"/>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 xml:space="preserve">1.2.2. pentru plantele de </w:t>
      </w:r>
      <w:r w:rsidRPr="000B141A">
        <w:rPr>
          <w:rStyle w:val="oj-italic"/>
          <w:rFonts w:ascii="Times New Roman" w:hAnsi="Times New Roman" w:cs="Times New Roman"/>
          <w:i/>
          <w:iCs/>
          <w:sz w:val="28"/>
          <w:szCs w:val="28"/>
          <w:lang w:val="ro-MD"/>
        </w:rPr>
        <w:t>Pinus parviflora</w:t>
      </w:r>
      <w:r w:rsidRPr="000B141A">
        <w:rPr>
          <w:rFonts w:ascii="Times New Roman" w:hAnsi="Times New Roman" w:cs="Times New Roman"/>
          <w:sz w:val="28"/>
          <w:szCs w:val="28"/>
          <w:lang w:val="ro-MD"/>
        </w:rPr>
        <w:t xml:space="preserve"> Sieb. &amp; Zucc. (</w:t>
      </w:r>
      <w:r w:rsidRPr="000B141A">
        <w:rPr>
          <w:rStyle w:val="oj-italic"/>
          <w:rFonts w:ascii="Times New Roman" w:hAnsi="Times New Roman" w:cs="Times New Roman"/>
          <w:i/>
          <w:iCs/>
          <w:sz w:val="28"/>
          <w:szCs w:val="28"/>
          <w:lang w:val="ro-MD"/>
        </w:rPr>
        <w:t>Pinus pentaphylla</w:t>
      </w:r>
      <w:r w:rsidRPr="000B141A">
        <w:rPr>
          <w:rFonts w:ascii="Times New Roman" w:hAnsi="Times New Roman" w:cs="Times New Roman"/>
          <w:sz w:val="28"/>
          <w:szCs w:val="28"/>
          <w:lang w:val="ro-MD"/>
        </w:rPr>
        <w:t xml:space="preserve"> Mayr) plante, organisme dăunătoare menționate la subpct. 1.2.1. și oricare dintre </w:t>
      </w:r>
      <w:r w:rsidRPr="000B141A">
        <w:rPr>
          <w:rFonts w:ascii="Times New Roman" w:hAnsi="Times New Roman" w:cs="Times New Roman"/>
          <w:sz w:val="28"/>
          <w:szCs w:val="28"/>
          <w:lang w:val="ro-MD"/>
        </w:rPr>
        <w:lastRenderedPageBreak/>
        <w:t xml:space="preserve">organisme dăunătoare </w:t>
      </w:r>
      <w:r w:rsidRPr="000B141A">
        <w:rPr>
          <w:rStyle w:val="oj-italic"/>
          <w:rFonts w:ascii="Times New Roman" w:hAnsi="Times New Roman" w:cs="Times New Roman"/>
          <w:i/>
          <w:iCs/>
          <w:sz w:val="28"/>
          <w:szCs w:val="28"/>
          <w:lang w:val="ro-MD"/>
        </w:rPr>
        <w:t>Coleosporium paederiae</w:t>
      </w:r>
      <w:r w:rsidRPr="000B141A">
        <w:rPr>
          <w:rFonts w:ascii="Times New Roman" w:hAnsi="Times New Roman" w:cs="Times New Roman"/>
          <w:sz w:val="28"/>
          <w:szCs w:val="28"/>
          <w:lang w:val="ro-MD"/>
        </w:rPr>
        <w:t xml:space="preserve"> Dietel ex Hirats. f.; </w:t>
      </w:r>
      <w:r w:rsidRPr="000B141A">
        <w:rPr>
          <w:rStyle w:val="oj-italic"/>
          <w:rFonts w:ascii="Times New Roman" w:hAnsi="Times New Roman" w:cs="Times New Roman"/>
          <w:i/>
          <w:iCs/>
          <w:sz w:val="28"/>
          <w:szCs w:val="28"/>
          <w:lang w:val="ro-MD"/>
        </w:rPr>
        <w:t>Crisicoccus pini</w:t>
      </w:r>
      <w:r w:rsidRPr="000B141A">
        <w:rPr>
          <w:rFonts w:ascii="Times New Roman" w:hAnsi="Times New Roman" w:cs="Times New Roman"/>
          <w:sz w:val="28"/>
          <w:szCs w:val="28"/>
          <w:lang w:val="ro-MD"/>
        </w:rPr>
        <w:t xml:space="preserve"> (Kuwana); </w:t>
      </w:r>
      <w:r w:rsidRPr="000B141A">
        <w:rPr>
          <w:rStyle w:val="oj-italic"/>
          <w:rFonts w:ascii="Times New Roman" w:hAnsi="Times New Roman" w:cs="Times New Roman"/>
          <w:i/>
          <w:iCs/>
          <w:sz w:val="28"/>
          <w:szCs w:val="28"/>
          <w:lang w:val="ro-MD"/>
        </w:rPr>
        <w:t>Dendrolimus spectabilis</w:t>
      </w:r>
      <w:r w:rsidRPr="000B141A">
        <w:rPr>
          <w:rFonts w:ascii="Times New Roman" w:hAnsi="Times New Roman" w:cs="Times New Roman"/>
          <w:sz w:val="28"/>
          <w:szCs w:val="28"/>
          <w:lang w:val="ro-MD"/>
        </w:rPr>
        <w:t xml:space="preserve"> (Butler); </w:t>
      </w:r>
      <w:r w:rsidRPr="000B141A">
        <w:rPr>
          <w:rStyle w:val="oj-italic"/>
          <w:rFonts w:ascii="Times New Roman" w:hAnsi="Times New Roman" w:cs="Times New Roman"/>
          <w:i/>
          <w:iCs/>
          <w:sz w:val="28"/>
          <w:szCs w:val="28"/>
          <w:lang w:val="ro-MD"/>
        </w:rPr>
        <w:t>Dendrolimus superans</w:t>
      </w:r>
      <w:r w:rsidRPr="000B141A">
        <w:rPr>
          <w:rFonts w:ascii="Times New Roman" w:hAnsi="Times New Roman" w:cs="Times New Roman"/>
          <w:sz w:val="28"/>
          <w:szCs w:val="28"/>
          <w:lang w:val="ro-MD"/>
        </w:rPr>
        <w:t xml:space="preserve"> Butler; </w:t>
      </w:r>
      <w:r w:rsidRPr="000B141A">
        <w:rPr>
          <w:rStyle w:val="oj-italic"/>
          <w:rFonts w:ascii="Times New Roman" w:hAnsi="Times New Roman" w:cs="Times New Roman"/>
          <w:i/>
          <w:iCs/>
          <w:sz w:val="28"/>
          <w:szCs w:val="28"/>
          <w:lang w:val="ro-MD"/>
        </w:rPr>
        <w:t>Thecodiplosis japonensis</w:t>
      </w:r>
      <w:r w:rsidRPr="000B141A">
        <w:rPr>
          <w:rFonts w:ascii="Times New Roman" w:hAnsi="Times New Roman" w:cs="Times New Roman"/>
          <w:sz w:val="28"/>
          <w:szCs w:val="28"/>
          <w:lang w:val="ro-MD"/>
        </w:rPr>
        <w:t xml:space="preserve"> Uchida &amp; Inouye.</w:t>
      </w:r>
    </w:p>
    <w:p w14:paraId="4E8B81E0" w14:textId="49A48C64" w:rsidR="003509F9" w:rsidRPr="000B141A" w:rsidRDefault="003509F9" w:rsidP="003509F9">
      <w:pPr>
        <w:shd w:val="clear" w:color="auto" w:fill="FFFFFF"/>
        <w:spacing w:after="0"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2. Făcând excepție de la prevederile poziției 1 din anexa nr. 4, se permite introducerea pe teritoriul Republicii Moldova a plantelor specificate, dacă îndeplinesc condițiile stabilite în anexă</w:t>
      </w:r>
      <w:r w:rsidR="001F44E0" w:rsidRPr="000B141A">
        <w:rPr>
          <w:rFonts w:ascii="Times New Roman" w:hAnsi="Times New Roman" w:cs="Times New Roman"/>
          <w:sz w:val="28"/>
          <w:szCs w:val="28"/>
          <w:lang w:val="ro-MD"/>
        </w:rPr>
        <w:t>.</w:t>
      </w:r>
    </w:p>
    <w:p w14:paraId="59024836" w14:textId="77777777" w:rsidR="003509F9" w:rsidRPr="000B141A" w:rsidRDefault="003509F9" w:rsidP="003509F9">
      <w:pPr>
        <w:shd w:val="clear" w:color="auto" w:fill="FFFFFF"/>
        <w:spacing w:after="0"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 Prevederile pct. 2 se aplică plantelor specificate introduse pe teritoriul Republicii Moldova în următoarele perioade:</w:t>
      </w:r>
    </w:p>
    <w:p w14:paraId="479937A7" w14:textId="77777777" w:rsidR="003509F9" w:rsidRPr="000B141A" w:rsidRDefault="003509F9" w:rsidP="003509F9">
      <w:pPr>
        <w:shd w:val="clear" w:color="auto" w:fill="FFFFFF"/>
        <w:spacing w:after="0"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 xml:space="preserve">3.1. pentru plantele de </w:t>
      </w:r>
      <w:r w:rsidRPr="000B141A">
        <w:rPr>
          <w:rStyle w:val="oj-italic"/>
          <w:rFonts w:ascii="Times New Roman" w:hAnsi="Times New Roman" w:cs="Times New Roman"/>
          <w:i/>
          <w:iCs/>
          <w:sz w:val="28"/>
          <w:szCs w:val="28"/>
          <w:lang w:val="ro-MD"/>
        </w:rPr>
        <w:t>Chamaecyparis</w:t>
      </w:r>
      <w:r w:rsidRPr="000B141A">
        <w:rPr>
          <w:rFonts w:ascii="Times New Roman" w:hAnsi="Times New Roman" w:cs="Times New Roman"/>
          <w:sz w:val="28"/>
          <w:szCs w:val="28"/>
          <w:lang w:val="ro-MD"/>
        </w:rPr>
        <w:t>: până la 31 decembrie 2028;</w:t>
      </w:r>
    </w:p>
    <w:p w14:paraId="5BF8DB0E" w14:textId="77777777" w:rsidR="003509F9" w:rsidRPr="000B141A" w:rsidRDefault="003509F9" w:rsidP="003509F9">
      <w:pPr>
        <w:shd w:val="clear" w:color="auto" w:fill="FFFFFF"/>
        <w:spacing w:after="0"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 xml:space="preserve">3.2. pentru plantele de </w:t>
      </w:r>
      <w:r w:rsidRPr="000B141A">
        <w:rPr>
          <w:rStyle w:val="oj-italic"/>
          <w:rFonts w:ascii="Times New Roman" w:hAnsi="Times New Roman" w:cs="Times New Roman"/>
          <w:i/>
          <w:iCs/>
          <w:sz w:val="28"/>
          <w:szCs w:val="28"/>
          <w:lang w:val="ro-MD"/>
        </w:rPr>
        <w:t>Juniperus</w:t>
      </w:r>
      <w:r w:rsidRPr="000B141A">
        <w:rPr>
          <w:rFonts w:ascii="Times New Roman" w:hAnsi="Times New Roman" w:cs="Times New Roman"/>
          <w:sz w:val="28"/>
          <w:szCs w:val="28"/>
          <w:lang w:val="ro-MD"/>
        </w:rPr>
        <w:t>: de la 1 noiembrie la 31 martie în fiecare an, până la 31 decembrie 2028;</w:t>
      </w:r>
    </w:p>
    <w:p w14:paraId="74F89CAC" w14:textId="77777777" w:rsidR="003509F9" w:rsidRPr="000B141A" w:rsidRDefault="003509F9" w:rsidP="003509F9">
      <w:pPr>
        <w:shd w:val="clear" w:color="auto" w:fill="FFFFFF"/>
        <w:spacing w:after="0"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 xml:space="preserve">3.3. pentru plantele de </w:t>
      </w:r>
      <w:r w:rsidRPr="000B141A">
        <w:rPr>
          <w:rStyle w:val="oj-italic"/>
          <w:rFonts w:ascii="Times New Roman" w:hAnsi="Times New Roman" w:cs="Times New Roman"/>
          <w:i/>
          <w:iCs/>
          <w:sz w:val="28"/>
          <w:szCs w:val="28"/>
          <w:lang w:val="ro-MD"/>
        </w:rPr>
        <w:t>Pinus parviflora</w:t>
      </w:r>
      <w:r w:rsidRPr="000B141A">
        <w:rPr>
          <w:rFonts w:ascii="Times New Roman" w:hAnsi="Times New Roman" w:cs="Times New Roman"/>
          <w:sz w:val="28"/>
          <w:szCs w:val="28"/>
          <w:lang w:val="ro-MD"/>
        </w:rPr>
        <w:t xml:space="preserve"> Sieb. &amp; Zucc. (</w:t>
      </w:r>
      <w:r w:rsidRPr="000B141A">
        <w:rPr>
          <w:rStyle w:val="oj-italic"/>
          <w:rFonts w:ascii="Times New Roman" w:hAnsi="Times New Roman" w:cs="Times New Roman"/>
          <w:i/>
          <w:iCs/>
          <w:sz w:val="28"/>
          <w:szCs w:val="28"/>
          <w:lang w:val="ro-MD"/>
        </w:rPr>
        <w:t>Pinus pentaphylla</w:t>
      </w:r>
      <w:r w:rsidRPr="000B141A">
        <w:rPr>
          <w:rFonts w:ascii="Times New Roman" w:hAnsi="Times New Roman" w:cs="Times New Roman"/>
          <w:sz w:val="28"/>
          <w:szCs w:val="28"/>
          <w:lang w:val="ro-MD"/>
        </w:rPr>
        <w:t xml:space="preserve"> Mayr) și </w:t>
      </w:r>
      <w:r w:rsidRPr="000B141A">
        <w:rPr>
          <w:rStyle w:val="oj-italic"/>
          <w:rFonts w:ascii="Times New Roman" w:hAnsi="Times New Roman" w:cs="Times New Roman"/>
          <w:i/>
          <w:iCs/>
          <w:sz w:val="28"/>
          <w:szCs w:val="28"/>
          <w:lang w:val="ro-MD"/>
        </w:rPr>
        <w:t>Pinus parviflora</w:t>
      </w:r>
      <w:r w:rsidRPr="000B141A">
        <w:rPr>
          <w:rFonts w:ascii="Times New Roman" w:hAnsi="Times New Roman" w:cs="Times New Roman"/>
          <w:sz w:val="28"/>
          <w:szCs w:val="28"/>
          <w:lang w:val="ro-MD"/>
        </w:rPr>
        <w:t xml:space="preserve"> Sieb. &amp; Zucc., grefate pe un port-altoi dintr-un alt soi de </w:t>
      </w:r>
      <w:r w:rsidRPr="000B141A">
        <w:rPr>
          <w:rStyle w:val="oj-italic"/>
          <w:rFonts w:ascii="Times New Roman" w:hAnsi="Times New Roman" w:cs="Times New Roman"/>
          <w:i/>
          <w:iCs/>
          <w:sz w:val="28"/>
          <w:szCs w:val="28"/>
          <w:lang w:val="ro-MD"/>
        </w:rPr>
        <w:t>Pinus</w:t>
      </w:r>
      <w:r w:rsidRPr="000B141A">
        <w:rPr>
          <w:rFonts w:ascii="Times New Roman" w:hAnsi="Times New Roman" w:cs="Times New Roman"/>
          <w:sz w:val="28"/>
          <w:szCs w:val="28"/>
          <w:lang w:val="ro-MD"/>
        </w:rPr>
        <w:t>, originare din Republica Coreea: până la 31 decembrie 2028.</w:t>
      </w:r>
    </w:p>
    <w:p w14:paraId="009F649B" w14:textId="61A9F932" w:rsidR="003509F9" w:rsidRPr="000B141A" w:rsidRDefault="003509F9" w:rsidP="003509F9">
      <w:pPr>
        <w:pStyle w:val="oj-ti-art"/>
        <w:shd w:val="clear" w:color="auto" w:fill="FFFFFF"/>
        <w:spacing w:before="0" w:beforeAutospacing="0" w:after="0" w:afterAutospacing="0" w:line="276" w:lineRule="auto"/>
        <w:ind w:firstLine="709"/>
        <w:contextualSpacing/>
        <w:jc w:val="both"/>
        <w:rPr>
          <w:iCs/>
          <w:sz w:val="28"/>
          <w:szCs w:val="28"/>
          <w:lang w:val="ro-MD"/>
        </w:rPr>
      </w:pPr>
      <w:r w:rsidRPr="000B141A">
        <w:rPr>
          <w:iCs/>
          <w:sz w:val="28"/>
          <w:szCs w:val="28"/>
          <w:lang w:val="ro-MD"/>
        </w:rPr>
        <w:t xml:space="preserve">4. Autoritatea competentă </w:t>
      </w:r>
      <w:r w:rsidR="00C666A7" w:rsidRPr="000B141A">
        <w:rPr>
          <w:sz w:val="28"/>
          <w:szCs w:val="28"/>
          <w:lang w:val="ro-MD"/>
        </w:rPr>
        <w:t>notifică</w:t>
      </w:r>
      <w:r w:rsidRPr="000B141A">
        <w:rPr>
          <w:sz w:val="28"/>
          <w:szCs w:val="28"/>
          <w:lang w:val="ro-MD"/>
        </w:rPr>
        <w:t xml:space="preserve"> </w:t>
      </w:r>
      <w:r w:rsidRPr="000B141A">
        <w:rPr>
          <w:sz w:val="28"/>
          <w:szCs w:val="28"/>
          <w:shd w:val="clear" w:color="auto" w:fill="FFFFFF"/>
          <w:lang w:val="ro-MD"/>
        </w:rPr>
        <w:t xml:space="preserve">Convenția internațională pentru protecția plantelor (în continuare – </w:t>
      </w:r>
      <w:r w:rsidRPr="000B141A">
        <w:rPr>
          <w:rStyle w:val="Accentuat"/>
          <w:rFonts w:eastAsiaTheme="majorEastAsia"/>
          <w:sz w:val="28"/>
          <w:szCs w:val="28"/>
          <w:shd w:val="clear" w:color="auto" w:fill="FFFFFF"/>
          <w:lang w:val="ro-MD"/>
        </w:rPr>
        <w:t>CIPP</w:t>
      </w:r>
      <w:r w:rsidRPr="000B141A">
        <w:rPr>
          <w:sz w:val="28"/>
          <w:szCs w:val="28"/>
          <w:shd w:val="clear" w:color="auto" w:fill="FFFFFF"/>
          <w:lang w:val="ro-MD"/>
        </w:rPr>
        <w:t>)</w:t>
      </w:r>
      <w:r w:rsidRPr="000B141A">
        <w:rPr>
          <w:sz w:val="28"/>
          <w:szCs w:val="28"/>
          <w:lang w:val="ro-MD"/>
        </w:rPr>
        <w:t xml:space="preserve"> și alte state, la cerere, despre orice organism dăunător care constituie un motiv de îngrijorare a cărui prezență a fost confirmată în cursul sau după carantina ulterioară importului menționată la pct. 13-15 din anexă.</w:t>
      </w:r>
    </w:p>
    <w:p w14:paraId="73ED18A1" w14:textId="104EA57E" w:rsidR="004804FF" w:rsidRPr="000B141A" w:rsidRDefault="003509F9" w:rsidP="003509F9">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5. Nu se permite introducerea pe teritoriul Republicii Moldova nici una dintre plantele specificate care provin din pepiniera de la care provine planta specificată infectată/infestată, până la reînnoirea înregistrării pepinierelor menționate la pct. 17 din anexă.</w:t>
      </w:r>
    </w:p>
    <w:p w14:paraId="31CF05CD" w14:textId="77777777" w:rsidR="00477106" w:rsidRPr="000B141A" w:rsidRDefault="00477106" w:rsidP="007C186A">
      <w:pPr>
        <w:pStyle w:val="oj-doc-ti"/>
        <w:shd w:val="clear" w:color="auto" w:fill="FFFFFF"/>
        <w:spacing w:before="0" w:beforeAutospacing="0" w:after="0" w:afterAutospacing="0" w:line="276" w:lineRule="auto"/>
        <w:ind w:firstLine="709"/>
        <w:contextualSpacing/>
        <w:jc w:val="right"/>
        <w:rPr>
          <w:bCs/>
          <w:sz w:val="28"/>
          <w:szCs w:val="28"/>
          <w:lang w:val="ro-MD"/>
        </w:rPr>
      </w:pPr>
      <w:r w:rsidRPr="000B141A">
        <w:rPr>
          <w:bCs/>
          <w:sz w:val="28"/>
          <w:szCs w:val="28"/>
          <w:lang w:val="ro-MD"/>
        </w:rPr>
        <w:t>Anexă</w:t>
      </w:r>
    </w:p>
    <w:p w14:paraId="7F4827B2" w14:textId="238EFF19" w:rsidR="004722F3" w:rsidRPr="000B141A" w:rsidRDefault="00477106" w:rsidP="007C186A">
      <w:pPr>
        <w:pStyle w:val="oj-doc-ti"/>
        <w:shd w:val="clear" w:color="auto" w:fill="FFFFFF"/>
        <w:spacing w:before="0" w:beforeAutospacing="0" w:after="0" w:afterAutospacing="0" w:line="276" w:lineRule="auto"/>
        <w:contextualSpacing/>
        <w:jc w:val="right"/>
        <w:rPr>
          <w:bCs/>
          <w:sz w:val="28"/>
          <w:szCs w:val="28"/>
          <w:lang w:val="ro-MD"/>
        </w:rPr>
      </w:pPr>
      <w:r w:rsidRPr="000B141A">
        <w:rPr>
          <w:bCs/>
          <w:sz w:val="28"/>
          <w:szCs w:val="28"/>
          <w:lang w:val="ro-MD"/>
        </w:rPr>
        <w:t>la</w:t>
      </w:r>
      <w:r w:rsidR="00BE1E32" w:rsidRPr="000B141A">
        <w:rPr>
          <w:bCs/>
          <w:sz w:val="28"/>
          <w:szCs w:val="28"/>
          <w:lang w:val="ro-MD"/>
        </w:rPr>
        <w:t xml:space="preserve"> </w:t>
      </w:r>
      <w:r w:rsidR="004722F3" w:rsidRPr="000B141A">
        <w:rPr>
          <w:bCs/>
          <w:sz w:val="28"/>
          <w:szCs w:val="28"/>
          <w:lang w:val="ro-MD"/>
        </w:rPr>
        <w:t>Cerințele</w:t>
      </w:r>
      <w:r w:rsidR="00BE1E32" w:rsidRPr="000B141A">
        <w:rPr>
          <w:bCs/>
          <w:sz w:val="28"/>
          <w:szCs w:val="28"/>
          <w:lang w:val="ro-MD"/>
        </w:rPr>
        <w:t xml:space="preserve"> </w:t>
      </w:r>
      <w:r w:rsidR="004722F3" w:rsidRPr="000B141A">
        <w:rPr>
          <w:bCs/>
          <w:sz w:val="28"/>
          <w:szCs w:val="28"/>
          <w:lang w:val="ro-MD"/>
        </w:rPr>
        <w:t>referitoare</w:t>
      </w:r>
      <w:r w:rsidR="00BE1E32" w:rsidRPr="000B141A">
        <w:rPr>
          <w:bCs/>
          <w:sz w:val="28"/>
          <w:szCs w:val="28"/>
          <w:lang w:val="ro-MD"/>
        </w:rPr>
        <w:t xml:space="preserve"> </w:t>
      </w:r>
      <w:r w:rsidR="004722F3" w:rsidRPr="000B141A">
        <w:rPr>
          <w:bCs/>
          <w:sz w:val="28"/>
          <w:szCs w:val="28"/>
          <w:lang w:val="ro-MD"/>
        </w:rPr>
        <w:t>la</w:t>
      </w:r>
      <w:r w:rsidR="00BE1E32" w:rsidRPr="000B141A">
        <w:rPr>
          <w:bCs/>
          <w:sz w:val="28"/>
          <w:szCs w:val="28"/>
          <w:lang w:val="ro-MD"/>
        </w:rPr>
        <w:t xml:space="preserve"> </w:t>
      </w:r>
      <w:r w:rsidR="004722F3" w:rsidRPr="000B141A">
        <w:rPr>
          <w:bCs/>
          <w:sz w:val="28"/>
          <w:szCs w:val="28"/>
          <w:lang w:val="ro-MD"/>
        </w:rPr>
        <w:t>introducerea</w:t>
      </w:r>
      <w:r w:rsidR="00BE1E32" w:rsidRPr="000B141A">
        <w:rPr>
          <w:bCs/>
          <w:sz w:val="28"/>
          <w:szCs w:val="28"/>
          <w:lang w:val="ro-MD"/>
        </w:rPr>
        <w:t xml:space="preserve"> </w:t>
      </w:r>
      <w:r w:rsidR="004722F3" w:rsidRPr="000B141A">
        <w:rPr>
          <w:bCs/>
          <w:sz w:val="28"/>
          <w:szCs w:val="28"/>
          <w:lang w:val="ro-MD"/>
        </w:rPr>
        <w:t>în</w:t>
      </w:r>
      <w:r w:rsidR="00BE1E32" w:rsidRPr="000B141A">
        <w:rPr>
          <w:bCs/>
          <w:sz w:val="28"/>
          <w:szCs w:val="28"/>
          <w:lang w:val="ro-MD"/>
        </w:rPr>
        <w:t xml:space="preserve"> </w:t>
      </w:r>
      <w:r w:rsidR="004722F3" w:rsidRPr="000B141A">
        <w:rPr>
          <w:bCs/>
          <w:sz w:val="28"/>
          <w:szCs w:val="28"/>
          <w:lang w:val="ro-MD"/>
        </w:rPr>
        <w:t>Republica</w:t>
      </w:r>
      <w:r w:rsidR="00BE1E32" w:rsidRPr="000B141A">
        <w:rPr>
          <w:bCs/>
          <w:sz w:val="28"/>
          <w:szCs w:val="28"/>
          <w:lang w:val="ro-MD"/>
        </w:rPr>
        <w:t xml:space="preserve"> </w:t>
      </w:r>
      <w:r w:rsidR="004722F3" w:rsidRPr="000B141A">
        <w:rPr>
          <w:bCs/>
          <w:sz w:val="28"/>
          <w:szCs w:val="28"/>
          <w:lang w:val="ro-MD"/>
        </w:rPr>
        <w:t>Moldova</w:t>
      </w:r>
      <w:r w:rsidR="00BE1E32" w:rsidRPr="000B141A">
        <w:rPr>
          <w:bCs/>
          <w:sz w:val="28"/>
          <w:szCs w:val="28"/>
          <w:lang w:val="ro-MD"/>
        </w:rPr>
        <w:t xml:space="preserve"> </w:t>
      </w:r>
    </w:p>
    <w:p w14:paraId="29A55091" w14:textId="70DE381C" w:rsidR="004722F3" w:rsidRPr="000B141A" w:rsidRDefault="004722F3" w:rsidP="007C186A">
      <w:pPr>
        <w:pStyle w:val="oj-doc-ti"/>
        <w:shd w:val="clear" w:color="auto" w:fill="FFFFFF"/>
        <w:spacing w:before="0" w:beforeAutospacing="0" w:after="0" w:afterAutospacing="0" w:line="276" w:lineRule="auto"/>
        <w:contextualSpacing/>
        <w:jc w:val="right"/>
        <w:rPr>
          <w:bCs/>
          <w:sz w:val="28"/>
          <w:szCs w:val="28"/>
          <w:lang w:val="ro-MD"/>
        </w:rPr>
      </w:pPr>
      <w:r w:rsidRPr="000B141A">
        <w:rPr>
          <w:bCs/>
          <w:sz w:val="28"/>
          <w:szCs w:val="28"/>
          <w:lang w:val="ro-MD"/>
        </w:rPr>
        <w:t>a</w:t>
      </w:r>
      <w:r w:rsidR="00BE1E32" w:rsidRPr="000B141A">
        <w:rPr>
          <w:bCs/>
          <w:sz w:val="28"/>
          <w:szCs w:val="28"/>
          <w:lang w:val="ro-MD"/>
        </w:rPr>
        <w:t xml:space="preserve"> </w:t>
      </w:r>
      <w:r w:rsidRPr="000B141A">
        <w:rPr>
          <w:bCs/>
          <w:sz w:val="28"/>
          <w:szCs w:val="28"/>
          <w:lang w:val="ro-MD"/>
        </w:rPr>
        <w:t>plantelor</w:t>
      </w:r>
      <w:r w:rsidR="00BE1E32" w:rsidRPr="000B141A">
        <w:rPr>
          <w:bCs/>
          <w:sz w:val="28"/>
          <w:szCs w:val="28"/>
          <w:lang w:val="ro-MD"/>
        </w:rPr>
        <w:t xml:space="preserve"> </w:t>
      </w:r>
      <w:r w:rsidRPr="000B141A">
        <w:rPr>
          <w:bCs/>
          <w:sz w:val="28"/>
          <w:szCs w:val="28"/>
          <w:lang w:val="ro-MD"/>
        </w:rPr>
        <w:t>cu</w:t>
      </w:r>
      <w:r w:rsidR="00BE1E32" w:rsidRPr="000B141A">
        <w:rPr>
          <w:bCs/>
          <w:sz w:val="28"/>
          <w:szCs w:val="28"/>
          <w:lang w:val="ro-MD"/>
        </w:rPr>
        <w:t xml:space="preserve"> </w:t>
      </w:r>
      <w:r w:rsidRPr="000B141A">
        <w:rPr>
          <w:bCs/>
          <w:sz w:val="28"/>
          <w:szCs w:val="28"/>
          <w:lang w:val="ro-MD"/>
        </w:rPr>
        <w:t>creștere</w:t>
      </w:r>
      <w:r w:rsidR="00BE1E32" w:rsidRPr="000B141A">
        <w:rPr>
          <w:bCs/>
          <w:sz w:val="28"/>
          <w:szCs w:val="28"/>
          <w:lang w:val="ro-MD"/>
        </w:rPr>
        <w:t xml:space="preserve"> </w:t>
      </w:r>
      <w:r w:rsidRPr="000B141A">
        <w:rPr>
          <w:bCs/>
          <w:sz w:val="28"/>
          <w:szCs w:val="28"/>
          <w:lang w:val="ro-MD"/>
        </w:rPr>
        <w:t>inhibată</w:t>
      </w:r>
      <w:r w:rsidR="00BE1E32" w:rsidRPr="000B141A">
        <w:rPr>
          <w:bCs/>
          <w:sz w:val="28"/>
          <w:szCs w:val="28"/>
          <w:lang w:val="ro-MD"/>
        </w:rPr>
        <w:t xml:space="preserve"> </w:t>
      </w:r>
      <w:r w:rsidRPr="000B141A">
        <w:rPr>
          <w:bCs/>
          <w:sz w:val="28"/>
          <w:szCs w:val="28"/>
          <w:lang w:val="ro-MD"/>
        </w:rPr>
        <w:t>natural</w:t>
      </w:r>
      <w:r w:rsidR="00BE1E32" w:rsidRPr="000B141A">
        <w:rPr>
          <w:bCs/>
          <w:sz w:val="28"/>
          <w:szCs w:val="28"/>
          <w:lang w:val="ro-MD"/>
        </w:rPr>
        <w:t xml:space="preserve"> </w:t>
      </w:r>
      <w:r w:rsidRPr="000B141A">
        <w:rPr>
          <w:bCs/>
          <w:sz w:val="28"/>
          <w:szCs w:val="28"/>
          <w:lang w:val="ro-MD"/>
        </w:rPr>
        <w:t>sau</w:t>
      </w:r>
      <w:r w:rsidR="00BE1E32" w:rsidRPr="000B141A">
        <w:rPr>
          <w:bCs/>
          <w:sz w:val="28"/>
          <w:szCs w:val="28"/>
          <w:lang w:val="ro-MD"/>
        </w:rPr>
        <w:t xml:space="preserve"> </w:t>
      </w:r>
      <w:r w:rsidRPr="000B141A">
        <w:rPr>
          <w:bCs/>
          <w:sz w:val="28"/>
          <w:szCs w:val="28"/>
          <w:lang w:val="ro-MD"/>
        </w:rPr>
        <w:t>artificial,</w:t>
      </w:r>
      <w:r w:rsidR="00BE1E32" w:rsidRPr="000B141A">
        <w:rPr>
          <w:bCs/>
          <w:sz w:val="28"/>
          <w:szCs w:val="28"/>
          <w:lang w:val="ro-MD"/>
        </w:rPr>
        <w:t xml:space="preserve"> </w:t>
      </w:r>
    </w:p>
    <w:p w14:paraId="267460EE" w14:textId="773F6809" w:rsidR="004722F3" w:rsidRPr="000B141A" w:rsidRDefault="004722F3" w:rsidP="007C186A">
      <w:pPr>
        <w:pStyle w:val="oj-doc-ti"/>
        <w:shd w:val="clear" w:color="auto" w:fill="FFFFFF"/>
        <w:spacing w:before="0" w:beforeAutospacing="0" w:after="0" w:afterAutospacing="0" w:line="276" w:lineRule="auto"/>
        <w:contextualSpacing/>
        <w:jc w:val="right"/>
        <w:rPr>
          <w:bCs/>
          <w:sz w:val="28"/>
          <w:szCs w:val="28"/>
          <w:lang w:val="ro-MD"/>
        </w:rPr>
      </w:pPr>
      <w:r w:rsidRPr="000B141A">
        <w:rPr>
          <w:bCs/>
          <w:sz w:val="28"/>
          <w:szCs w:val="28"/>
          <w:lang w:val="ro-MD"/>
        </w:rPr>
        <w:t>destinate</w:t>
      </w:r>
      <w:r w:rsidR="00BE1E32" w:rsidRPr="000B141A">
        <w:rPr>
          <w:bCs/>
          <w:sz w:val="28"/>
          <w:szCs w:val="28"/>
          <w:lang w:val="ro-MD"/>
        </w:rPr>
        <w:t xml:space="preserve"> </w:t>
      </w:r>
      <w:r w:rsidRPr="000B141A">
        <w:rPr>
          <w:bCs/>
          <w:sz w:val="28"/>
          <w:szCs w:val="28"/>
          <w:lang w:val="ro-MD"/>
        </w:rPr>
        <w:t>plantării</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sz w:val="28"/>
          <w:szCs w:val="28"/>
          <w:lang w:val="ro-MD"/>
        </w:rPr>
        <w:t>Chamaecyparis</w:t>
      </w:r>
      <w:r w:rsidR="00BE1E32" w:rsidRPr="000B141A">
        <w:rPr>
          <w:bCs/>
          <w:sz w:val="28"/>
          <w:szCs w:val="28"/>
          <w:lang w:val="ro-MD"/>
        </w:rPr>
        <w:t xml:space="preserve"> </w:t>
      </w:r>
      <w:r w:rsidRPr="000B141A">
        <w:rPr>
          <w:bCs/>
          <w:sz w:val="28"/>
          <w:szCs w:val="28"/>
          <w:lang w:val="ro-MD"/>
        </w:rPr>
        <w:t>Spach,</w:t>
      </w:r>
      <w:r w:rsidR="00BE1E32" w:rsidRPr="000B141A">
        <w:rPr>
          <w:bCs/>
          <w:sz w:val="28"/>
          <w:szCs w:val="28"/>
          <w:lang w:val="ro-MD"/>
        </w:rPr>
        <w:t xml:space="preserve"> </w:t>
      </w:r>
      <w:r w:rsidRPr="000B141A">
        <w:rPr>
          <w:sz w:val="28"/>
          <w:szCs w:val="28"/>
          <w:lang w:val="ro-MD"/>
        </w:rPr>
        <w:t>Juniperus</w:t>
      </w:r>
      <w:r w:rsidR="00BE1E32" w:rsidRPr="000B141A">
        <w:rPr>
          <w:bCs/>
          <w:sz w:val="28"/>
          <w:szCs w:val="28"/>
          <w:lang w:val="ro-MD"/>
        </w:rPr>
        <w:t xml:space="preserve"> </w:t>
      </w:r>
      <w:r w:rsidRPr="000B141A">
        <w:rPr>
          <w:bCs/>
          <w:sz w:val="28"/>
          <w:szCs w:val="28"/>
          <w:lang w:val="ro-MD"/>
        </w:rPr>
        <w:t>L.</w:t>
      </w:r>
      <w:r w:rsidR="00BE1E32" w:rsidRPr="000B141A">
        <w:rPr>
          <w:bCs/>
          <w:sz w:val="28"/>
          <w:szCs w:val="28"/>
          <w:lang w:val="ro-MD"/>
        </w:rPr>
        <w:t xml:space="preserve"> </w:t>
      </w:r>
    </w:p>
    <w:p w14:paraId="43232BA2" w14:textId="6AE1FD57" w:rsidR="004722F3" w:rsidRPr="000B141A" w:rsidRDefault="004722F3" w:rsidP="007C186A">
      <w:pPr>
        <w:pStyle w:val="oj-doc-ti"/>
        <w:shd w:val="clear" w:color="auto" w:fill="FFFFFF"/>
        <w:spacing w:before="0" w:beforeAutospacing="0" w:after="0" w:afterAutospacing="0" w:line="276" w:lineRule="auto"/>
        <w:contextualSpacing/>
        <w:jc w:val="right"/>
        <w:rPr>
          <w:bCs/>
          <w:sz w:val="28"/>
          <w:szCs w:val="28"/>
          <w:lang w:val="ro-MD"/>
        </w:rPr>
      </w:pPr>
      <w:r w:rsidRPr="000B141A">
        <w:rPr>
          <w:bCs/>
          <w:sz w:val="28"/>
          <w:szCs w:val="28"/>
          <w:lang w:val="ro-MD"/>
        </w:rPr>
        <w:t>și</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bCs/>
          <w:sz w:val="28"/>
          <w:szCs w:val="28"/>
          <w:lang w:val="ro-MD"/>
        </w:rPr>
        <w:t>anumite</w:t>
      </w:r>
      <w:r w:rsidR="00BE1E32" w:rsidRPr="000B141A">
        <w:rPr>
          <w:bCs/>
          <w:sz w:val="28"/>
          <w:szCs w:val="28"/>
          <w:lang w:val="ro-MD"/>
        </w:rPr>
        <w:t xml:space="preserve"> </w:t>
      </w:r>
      <w:r w:rsidRPr="000B141A">
        <w:rPr>
          <w:bCs/>
          <w:sz w:val="28"/>
          <w:szCs w:val="28"/>
          <w:lang w:val="ro-MD"/>
        </w:rPr>
        <w:t>soiuri</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sz w:val="28"/>
          <w:szCs w:val="28"/>
          <w:lang w:val="ro-MD"/>
        </w:rPr>
        <w:t>Pinus</w:t>
      </w:r>
      <w:r w:rsidR="00BE1E32" w:rsidRPr="000B141A">
        <w:rPr>
          <w:bCs/>
          <w:sz w:val="28"/>
          <w:szCs w:val="28"/>
          <w:lang w:val="ro-MD"/>
        </w:rPr>
        <w:t xml:space="preserve"> </w:t>
      </w:r>
      <w:r w:rsidRPr="000B141A">
        <w:rPr>
          <w:bCs/>
          <w:sz w:val="28"/>
          <w:szCs w:val="28"/>
          <w:lang w:val="ro-MD"/>
        </w:rPr>
        <w:t>L.,</w:t>
      </w:r>
      <w:r w:rsidR="00BE1E32" w:rsidRPr="000B141A">
        <w:rPr>
          <w:bCs/>
          <w:sz w:val="28"/>
          <w:szCs w:val="28"/>
          <w:lang w:val="ro-MD"/>
        </w:rPr>
        <w:t xml:space="preserve"> </w:t>
      </w:r>
      <w:r w:rsidRPr="000B141A">
        <w:rPr>
          <w:bCs/>
          <w:sz w:val="28"/>
          <w:szCs w:val="28"/>
          <w:lang w:val="ro-MD"/>
        </w:rPr>
        <w:t>originare</w:t>
      </w:r>
      <w:r w:rsidR="00BE1E32" w:rsidRPr="000B141A">
        <w:rPr>
          <w:bCs/>
          <w:sz w:val="28"/>
          <w:szCs w:val="28"/>
          <w:lang w:val="ro-MD"/>
        </w:rPr>
        <w:t xml:space="preserve"> </w:t>
      </w:r>
      <w:r w:rsidRPr="000B141A">
        <w:rPr>
          <w:bCs/>
          <w:sz w:val="28"/>
          <w:szCs w:val="28"/>
          <w:lang w:val="ro-MD"/>
        </w:rPr>
        <w:t>din</w:t>
      </w:r>
      <w:r w:rsidR="00BE1E32" w:rsidRPr="000B141A">
        <w:rPr>
          <w:bCs/>
          <w:sz w:val="28"/>
          <w:szCs w:val="28"/>
          <w:lang w:val="ro-MD"/>
        </w:rPr>
        <w:t xml:space="preserve"> </w:t>
      </w:r>
      <w:r w:rsidRPr="000B141A">
        <w:rPr>
          <w:bCs/>
          <w:sz w:val="28"/>
          <w:szCs w:val="28"/>
          <w:lang w:val="ro-MD"/>
        </w:rPr>
        <w:t>Republica</w:t>
      </w:r>
      <w:r w:rsidR="00BE1E32" w:rsidRPr="000B141A">
        <w:rPr>
          <w:bCs/>
          <w:sz w:val="28"/>
          <w:szCs w:val="28"/>
          <w:lang w:val="ro-MD"/>
        </w:rPr>
        <w:t xml:space="preserve"> </w:t>
      </w:r>
      <w:r w:rsidRPr="000B141A">
        <w:rPr>
          <w:bCs/>
          <w:sz w:val="28"/>
          <w:szCs w:val="28"/>
          <w:lang w:val="ro-MD"/>
        </w:rPr>
        <w:t>Coreea</w:t>
      </w:r>
    </w:p>
    <w:p w14:paraId="2390EBA1" w14:textId="1AAE39F5" w:rsidR="007A2BFE" w:rsidRPr="000B141A" w:rsidRDefault="007A2BFE" w:rsidP="007C186A">
      <w:pPr>
        <w:pStyle w:val="oj-doc-ti"/>
        <w:shd w:val="clear" w:color="auto" w:fill="FFFFFF"/>
        <w:spacing w:before="0" w:beforeAutospacing="0" w:after="0" w:afterAutospacing="0" w:line="276" w:lineRule="auto"/>
        <w:ind w:firstLine="709"/>
        <w:contextualSpacing/>
        <w:jc w:val="right"/>
        <w:rPr>
          <w:bCs/>
          <w:sz w:val="28"/>
          <w:szCs w:val="28"/>
          <w:lang w:val="ro-MD"/>
        </w:rPr>
      </w:pPr>
    </w:p>
    <w:p w14:paraId="453DEB9F" w14:textId="522482E9" w:rsidR="00D773AE" w:rsidRPr="000B141A" w:rsidRDefault="00D773AE" w:rsidP="00D773AE">
      <w:pPr>
        <w:pStyle w:val="oj-doc-ti"/>
        <w:shd w:val="clear" w:color="auto" w:fill="FFFFFF"/>
        <w:spacing w:before="0" w:beforeAutospacing="0" w:after="0" w:afterAutospacing="0" w:line="276" w:lineRule="auto"/>
        <w:contextualSpacing/>
        <w:jc w:val="center"/>
        <w:rPr>
          <w:b/>
          <w:bCs/>
          <w:sz w:val="28"/>
          <w:szCs w:val="28"/>
          <w:lang w:val="ro-MD"/>
        </w:rPr>
      </w:pPr>
      <w:r w:rsidRPr="000B141A">
        <w:rPr>
          <w:b/>
          <w:sz w:val="28"/>
          <w:szCs w:val="28"/>
        </w:rPr>
        <w:t xml:space="preserve">Cerințe pentru introducerea pe teritoriul Republicii Moldova a plantelor specificate </w:t>
      </w:r>
    </w:p>
    <w:p w14:paraId="378B1727" w14:textId="1FFC251E" w:rsidR="004804FF" w:rsidRPr="000B141A" w:rsidRDefault="003452FF" w:rsidP="003452FF">
      <w:pPr>
        <w:pStyle w:val="NormalWeb"/>
        <w:shd w:val="clear" w:color="auto" w:fill="FFFFFF"/>
        <w:tabs>
          <w:tab w:val="left" w:pos="993"/>
        </w:tabs>
        <w:spacing w:before="0" w:beforeAutospacing="0" w:after="0" w:afterAutospacing="0" w:line="276" w:lineRule="auto"/>
        <w:ind w:firstLine="709"/>
        <w:contextualSpacing/>
        <w:jc w:val="both"/>
        <w:rPr>
          <w:sz w:val="28"/>
          <w:szCs w:val="28"/>
          <w:lang w:val="ro-MD"/>
        </w:rPr>
      </w:pPr>
      <w:r w:rsidRPr="000B141A">
        <w:rPr>
          <w:sz w:val="28"/>
          <w:szCs w:val="28"/>
          <w:lang w:val="ro-MD"/>
        </w:rPr>
        <w:t xml:space="preserve">1.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cazul</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plantele</w:t>
      </w:r>
      <w:r w:rsidR="00BE1E32" w:rsidRPr="000B141A">
        <w:rPr>
          <w:sz w:val="28"/>
          <w:szCs w:val="28"/>
          <w:lang w:val="ro-MD"/>
        </w:rPr>
        <w:t xml:space="preserve"> </w:t>
      </w:r>
      <w:r w:rsidR="004804FF" w:rsidRPr="000B141A">
        <w:rPr>
          <w:sz w:val="28"/>
          <w:szCs w:val="28"/>
          <w:lang w:val="ro-MD"/>
        </w:rPr>
        <w:t>specificate</w:t>
      </w:r>
      <w:r w:rsidR="00BE1E32" w:rsidRPr="000B141A">
        <w:rPr>
          <w:sz w:val="28"/>
          <w:szCs w:val="28"/>
          <w:lang w:val="ro-MD"/>
        </w:rPr>
        <w:t xml:space="preserve"> </w:t>
      </w:r>
      <w:r w:rsidR="004804FF" w:rsidRPr="000B141A">
        <w:rPr>
          <w:sz w:val="28"/>
          <w:szCs w:val="28"/>
          <w:lang w:val="ro-MD"/>
        </w:rPr>
        <w:t>sunt</w:t>
      </w:r>
      <w:r w:rsidR="00BE1E32" w:rsidRPr="000B141A">
        <w:rPr>
          <w:sz w:val="28"/>
          <w:szCs w:val="28"/>
          <w:lang w:val="ro-MD"/>
        </w:rPr>
        <w:t xml:space="preserve"> </w:t>
      </w:r>
      <w:r w:rsidR="004804FF" w:rsidRPr="000B141A">
        <w:rPr>
          <w:rStyle w:val="oj-italic"/>
          <w:i/>
          <w:iCs/>
          <w:sz w:val="28"/>
          <w:szCs w:val="28"/>
          <w:lang w:val="ro-MD"/>
        </w:rPr>
        <w:t>Pinus</w:t>
      </w:r>
      <w:r w:rsidR="00BE1E32" w:rsidRPr="000B141A">
        <w:rPr>
          <w:rStyle w:val="oj-italic"/>
          <w:i/>
          <w:iCs/>
          <w:sz w:val="28"/>
          <w:szCs w:val="28"/>
          <w:lang w:val="ro-MD"/>
        </w:rPr>
        <w:t xml:space="preserve"> </w:t>
      </w:r>
      <w:r w:rsidR="004804FF" w:rsidRPr="000B141A">
        <w:rPr>
          <w:rStyle w:val="oj-italic"/>
          <w:i/>
          <w:iCs/>
          <w:sz w:val="28"/>
          <w:szCs w:val="28"/>
          <w:lang w:val="ro-MD"/>
        </w:rPr>
        <w:t>parviflora</w:t>
      </w:r>
      <w:r w:rsidR="00BE1E32" w:rsidRPr="000B141A">
        <w:rPr>
          <w:sz w:val="28"/>
          <w:szCs w:val="28"/>
          <w:lang w:val="ro-MD"/>
        </w:rPr>
        <w:t xml:space="preserve"> </w:t>
      </w:r>
      <w:r w:rsidR="004804FF" w:rsidRPr="000B141A">
        <w:rPr>
          <w:sz w:val="28"/>
          <w:szCs w:val="28"/>
          <w:lang w:val="ro-MD"/>
        </w:rPr>
        <w:t>Sieb.</w:t>
      </w:r>
      <w:r w:rsidR="00BE1E32" w:rsidRPr="000B141A">
        <w:rPr>
          <w:sz w:val="28"/>
          <w:szCs w:val="28"/>
          <w:lang w:val="ro-MD"/>
        </w:rPr>
        <w:t xml:space="preserve"> </w:t>
      </w:r>
      <w:r w:rsidR="004804FF" w:rsidRPr="000B141A">
        <w:rPr>
          <w:sz w:val="28"/>
          <w:szCs w:val="28"/>
          <w:lang w:val="ro-MD"/>
        </w:rPr>
        <w:t>&amp;</w:t>
      </w:r>
      <w:r w:rsidR="00BE1E32" w:rsidRPr="000B141A">
        <w:rPr>
          <w:sz w:val="28"/>
          <w:szCs w:val="28"/>
          <w:lang w:val="ro-MD"/>
        </w:rPr>
        <w:t xml:space="preserve"> </w:t>
      </w:r>
      <w:r w:rsidR="004804FF" w:rsidRPr="000B141A">
        <w:rPr>
          <w:sz w:val="28"/>
          <w:szCs w:val="28"/>
          <w:lang w:val="ro-MD"/>
        </w:rPr>
        <w:t>Zucc.</w:t>
      </w:r>
      <w:r w:rsidR="00BE1E32" w:rsidRPr="000B141A">
        <w:rPr>
          <w:sz w:val="28"/>
          <w:szCs w:val="28"/>
          <w:lang w:val="ro-MD"/>
        </w:rPr>
        <w:t xml:space="preserve"> </w:t>
      </w:r>
      <w:r w:rsidR="004804FF" w:rsidRPr="000B141A">
        <w:rPr>
          <w:sz w:val="28"/>
          <w:szCs w:val="28"/>
          <w:lang w:val="ro-MD"/>
        </w:rPr>
        <w:t>grefate</w:t>
      </w:r>
      <w:r w:rsidR="00BE1E32" w:rsidRPr="000B141A">
        <w:rPr>
          <w:sz w:val="28"/>
          <w:szCs w:val="28"/>
          <w:lang w:val="ro-MD"/>
        </w:rPr>
        <w:t xml:space="preserve"> </w:t>
      </w:r>
      <w:r w:rsidR="004804FF" w:rsidRPr="000B141A">
        <w:rPr>
          <w:sz w:val="28"/>
          <w:szCs w:val="28"/>
          <w:lang w:val="ro-MD"/>
        </w:rPr>
        <w:t>pe</w:t>
      </w:r>
      <w:r w:rsidR="00BE1E32" w:rsidRPr="000B141A">
        <w:rPr>
          <w:sz w:val="28"/>
          <w:szCs w:val="28"/>
          <w:lang w:val="ro-MD"/>
        </w:rPr>
        <w:t xml:space="preserve"> </w:t>
      </w:r>
      <w:r w:rsidR="004804FF" w:rsidRPr="000B141A">
        <w:rPr>
          <w:sz w:val="28"/>
          <w:szCs w:val="28"/>
          <w:lang w:val="ro-MD"/>
        </w:rPr>
        <w:t>un</w:t>
      </w:r>
      <w:r w:rsidR="00BE1E32" w:rsidRPr="000B141A">
        <w:rPr>
          <w:sz w:val="28"/>
          <w:szCs w:val="28"/>
          <w:lang w:val="ro-MD"/>
        </w:rPr>
        <w:t xml:space="preserve"> </w:t>
      </w:r>
      <w:r w:rsidR="004804FF" w:rsidRPr="000B141A">
        <w:rPr>
          <w:sz w:val="28"/>
          <w:szCs w:val="28"/>
          <w:lang w:val="ro-MD"/>
        </w:rPr>
        <w:t>port-altoi</w:t>
      </w:r>
      <w:r w:rsidR="00BE1E32" w:rsidRPr="000B141A">
        <w:rPr>
          <w:sz w:val="28"/>
          <w:szCs w:val="28"/>
          <w:lang w:val="ro-MD"/>
        </w:rPr>
        <w:t xml:space="preserve"> </w:t>
      </w:r>
      <w:r w:rsidR="004804FF" w:rsidRPr="000B141A">
        <w:rPr>
          <w:sz w:val="28"/>
          <w:szCs w:val="28"/>
          <w:lang w:val="ro-MD"/>
        </w:rPr>
        <w:t>dintr-un</w:t>
      </w:r>
      <w:r w:rsidR="00BE1E32" w:rsidRPr="000B141A">
        <w:rPr>
          <w:sz w:val="28"/>
          <w:szCs w:val="28"/>
          <w:lang w:val="ro-MD"/>
        </w:rPr>
        <w:t xml:space="preserve"> </w:t>
      </w:r>
      <w:r w:rsidR="004804FF" w:rsidRPr="000B141A">
        <w:rPr>
          <w:sz w:val="28"/>
          <w:szCs w:val="28"/>
          <w:lang w:val="ro-MD"/>
        </w:rPr>
        <w:t>alt</w:t>
      </w:r>
      <w:r w:rsidR="00BE1E32" w:rsidRPr="000B141A">
        <w:rPr>
          <w:sz w:val="28"/>
          <w:szCs w:val="28"/>
          <w:lang w:val="ro-MD"/>
        </w:rPr>
        <w:t xml:space="preserve"> </w:t>
      </w:r>
      <w:r w:rsidR="004804FF" w:rsidRPr="000B141A">
        <w:rPr>
          <w:sz w:val="28"/>
          <w:szCs w:val="28"/>
          <w:lang w:val="ro-MD"/>
        </w:rPr>
        <w:t>soi</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rStyle w:val="oj-italic"/>
          <w:i/>
          <w:iCs/>
          <w:sz w:val="28"/>
          <w:szCs w:val="28"/>
          <w:lang w:val="ro-MD"/>
        </w:rPr>
        <w:t>Pinus</w:t>
      </w:r>
      <w:r w:rsidR="004804FF" w:rsidRPr="000B141A">
        <w:rPr>
          <w:sz w:val="28"/>
          <w:szCs w:val="28"/>
          <w:lang w:val="ro-MD"/>
        </w:rPr>
        <w:t>,</w:t>
      </w:r>
      <w:r w:rsidR="00BE1E32" w:rsidRPr="000B141A">
        <w:rPr>
          <w:sz w:val="28"/>
          <w:szCs w:val="28"/>
          <w:lang w:val="ro-MD"/>
        </w:rPr>
        <w:t xml:space="preserve"> </w:t>
      </w:r>
      <w:r w:rsidR="004804FF" w:rsidRPr="000B141A">
        <w:rPr>
          <w:sz w:val="28"/>
          <w:szCs w:val="28"/>
          <w:lang w:val="ro-MD"/>
        </w:rPr>
        <w:t>port-altoiul</w:t>
      </w:r>
      <w:r w:rsidR="00BE1E32" w:rsidRPr="000B141A">
        <w:rPr>
          <w:sz w:val="28"/>
          <w:szCs w:val="28"/>
          <w:lang w:val="ro-MD"/>
        </w:rPr>
        <w:t xml:space="preserve"> </w:t>
      </w:r>
      <w:r w:rsidR="004804FF" w:rsidRPr="000B141A">
        <w:rPr>
          <w:sz w:val="28"/>
          <w:szCs w:val="28"/>
          <w:lang w:val="ro-MD"/>
        </w:rPr>
        <w:t>nu</w:t>
      </w:r>
      <w:r w:rsidR="00BE1E32" w:rsidRPr="000B141A">
        <w:rPr>
          <w:sz w:val="28"/>
          <w:szCs w:val="28"/>
          <w:lang w:val="ro-MD"/>
        </w:rPr>
        <w:t xml:space="preserve"> </w:t>
      </w:r>
      <w:r w:rsidR="004804FF" w:rsidRPr="000B141A">
        <w:rPr>
          <w:sz w:val="28"/>
          <w:szCs w:val="28"/>
          <w:lang w:val="ro-MD"/>
        </w:rPr>
        <w:t>trebuie</w:t>
      </w:r>
      <w:r w:rsidR="00BE1E32" w:rsidRPr="000B141A">
        <w:rPr>
          <w:sz w:val="28"/>
          <w:szCs w:val="28"/>
          <w:lang w:val="ro-MD"/>
        </w:rPr>
        <w:t xml:space="preserve"> </w:t>
      </w:r>
      <w:r w:rsidR="004804FF" w:rsidRPr="000B141A">
        <w:rPr>
          <w:sz w:val="28"/>
          <w:szCs w:val="28"/>
          <w:lang w:val="ro-MD"/>
        </w:rPr>
        <w:t>să</w:t>
      </w:r>
      <w:r w:rsidR="00BE1E32" w:rsidRPr="000B141A">
        <w:rPr>
          <w:sz w:val="28"/>
          <w:szCs w:val="28"/>
          <w:lang w:val="ro-MD"/>
        </w:rPr>
        <w:t xml:space="preserve"> </w:t>
      </w:r>
      <w:r w:rsidR="004804FF" w:rsidRPr="000B141A">
        <w:rPr>
          <w:sz w:val="28"/>
          <w:szCs w:val="28"/>
          <w:lang w:val="ro-MD"/>
        </w:rPr>
        <w:t>poarte</w:t>
      </w:r>
      <w:r w:rsidR="00BE1E32" w:rsidRPr="000B141A">
        <w:rPr>
          <w:sz w:val="28"/>
          <w:szCs w:val="28"/>
          <w:lang w:val="ro-MD"/>
        </w:rPr>
        <w:t xml:space="preserve"> </w:t>
      </w:r>
      <w:r w:rsidR="004804FF" w:rsidRPr="000B141A">
        <w:rPr>
          <w:sz w:val="28"/>
          <w:szCs w:val="28"/>
          <w:lang w:val="ro-MD"/>
        </w:rPr>
        <w:t>niciun</w:t>
      </w:r>
      <w:r w:rsidR="00BE1E32" w:rsidRPr="000B141A">
        <w:rPr>
          <w:sz w:val="28"/>
          <w:szCs w:val="28"/>
          <w:lang w:val="ro-MD"/>
        </w:rPr>
        <w:t xml:space="preserve"> </w:t>
      </w:r>
      <w:r w:rsidR="004804FF" w:rsidRPr="000B141A">
        <w:rPr>
          <w:sz w:val="28"/>
          <w:szCs w:val="28"/>
          <w:lang w:val="ro-MD"/>
        </w:rPr>
        <w:t>vlăstar.</w:t>
      </w:r>
    </w:p>
    <w:p w14:paraId="326605C7" w14:textId="2728C625" w:rsidR="004804FF" w:rsidRPr="000B141A" w:rsidRDefault="003452FF" w:rsidP="003452FF">
      <w:pPr>
        <w:pStyle w:val="NormalWeb"/>
        <w:shd w:val="clear" w:color="auto" w:fill="FFFFFF"/>
        <w:tabs>
          <w:tab w:val="left" w:pos="993"/>
        </w:tabs>
        <w:spacing w:before="0" w:beforeAutospacing="0" w:after="0" w:afterAutospacing="0" w:line="276" w:lineRule="auto"/>
        <w:ind w:firstLine="709"/>
        <w:contextualSpacing/>
        <w:jc w:val="both"/>
        <w:rPr>
          <w:sz w:val="28"/>
          <w:szCs w:val="28"/>
          <w:lang w:val="ro-MD"/>
        </w:rPr>
      </w:pPr>
      <w:r w:rsidRPr="000B141A">
        <w:rPr>
          <w:sz w:val="28"/>
          <w:szCs w:val="28"/>
          <w:lang w:val="ro-MD"/>
        </w:rPr>
        <w:t xml:space="preserve">2. </w:t>
      </w:r>
      <w:r w:rsidR="004804FF" w:rsidRPr="000B141A">
        <w:rPr>
          <w:sz w:val="28"/>
          <w:szCs w:val="28"/>
          <w:lang w:val="ro-MD"/>
        </w:rPr>
        <w:t>Numărul</w:t>
      </w:r>
      <w:r w:rsidR="00BE1E32" w:rsidRPr="000B141A">
        <w:rPr>
          <w:sz w:val="28"/>
          <w:szCs w:val="28"/>
          <w:lang w:val="ro-MD"/>
        </w:rPr>
        <w:t xml:space="preserve"> </w:t>
      </w:r>
      <w:r w:rsidR="004804FF" w:rsidRPr="000B141A">
        <w:rPr>
          <w:sz w:val="28"/>
          <w:szCs w:val="28"/>
          <w:lang w:val="ro-MD"/>
        </w:rPr>
        <w:t>total</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plante</w:t>
      </w:r>
      <w:r w:rsidR="00BE1E32" w:rsidRPr="000B141A">
        <w:rPr>
          <w:sz w:val="28"/>
          <w:szCs w:val="28"/>
          <w:lang w:val="ro-MD"/>
        </w:rPr>
        <w:t xml:space="preserve"> </w:t>
      </w:r>
      <w:r w:rsidR="004804FF" w:rsidRPr="000B141A">
        <w:rPr>
          <w:sz w:val="28"/>
          <w:szCs w:val="28"/>
          <w:lang w:val="ro-MD"/>
        </w:rPr>
        <w:t>specificate</w:t>
      </w:r>
      <w:r w:rsidR="00BE1E32" w:rsidRPr="000B141A">
        <w:rPr>
          <w:sz w:val="28"/>
          <w:szCs w:val="28"/>
          <w:lang w:val="ro-MD"/>
        </w:rPr>
        <w:t xml:space="preserve"> </w:t>
      </w:r>
      <w:r w:rsidR="004804FF" w:rsidRPr="000B141A">
        <w:rPr>
          <w:sz w:val="28"/>
          <w:szCs w:val="28"/>
          <w:lang w:val="ro-MD"/>
        </w:rPr>
        <w:t>importate</w:t>
      </w:r>
      <w:r w:rsidR="00BE1E32" w:rsidRPr="000B141A">
        <w:rPr>
          <w:sz w:val="28"/>
          <w:szCs w:val="28"/>
          <w:lang w:val="ro-MD"/>
        </w:rPr>
        <w:t xml:space="preserve"> </w:t>
      </w:r>
      <w:r w:rsidR="004804FF" w:rsidRPr="000B141A">
        <w:rPr>
          <w:sz w:val="28"/>
          <w:szCs w:val="28"/>
          <w:lang w:val="ro-MD"/>
        </w:rPr>
        <w:t>nu</w:t>
      </w:r>
      <w:r w:rsidR="00BE1E32" w:rsidRPr="000B141A">
        <w:rPr>
          <w:sz w:val="28"/>
          <w:szCs w:val="28"/>
          <w:lang w:val="ro-MD"/>
        </w:rPr>
        <w:t xml:space="preserve"> </w:t>
      </w:r>
      <w:r w:rsidR="004804FF" w:rsidRPr="000B141A">
        <w:rPr>
          <w:sz w:val="28"/>
          <w:szCs w:val="28"/>
          <w:lang w:val="ro-MD"/>
        </w:rPr>
        <w:t>trebuie</w:t>
      </w:r>
      <w:r w:rsidR="00BE1E32" w:rsidRPr="000B141A">
        <w:rPr>
          <w:sz w:val="28"/>
          <w:szCs w:val="28"/>
          <w:lang w:val="ro-MD"/>
        </w:rPr>
        <w:t xml:space="preserve"> </w:t>
      </w:r>
      <w:r w:rsidR="004804FF" w:rsidRPr="000B141A">
        <w:rPr>
          <w:sz w:val="28"/>
          <w:szCs w:val="28"/>
          <w:lang w:val="ro-MD"/>
        </w:rPr>
        <w:t>să</w:t>
      </w:r>
      <w:r w:rsidR="00BE1E32" w:rsidRPr="000B141A">
        <w:rPr>
          <w:sz w:val="28"/>
          <w:szCs w:val="28"/>
          <w:lang w:val="ro-MD"/>
        </w:rPr>
        <w:t xml:space="preserve"> </w:t>
      </w:r>
      <w:r w:rsidR="004804FF" w:rsidRPr="000B141A">
        <w:rPr>
          <w:sz w:val="28"/>
          <w:szCs w:val="28"/>
          <w:lang w:val="ro-MD"/>
        </w:rPr>
        <w:t>depășească</w:t>
      </w:r>
      <w:r w:rsidR="00BE1E32" w:rsidRPr="000B141A">
        <w:rPr>
          <w:sz w:val="28"/>
          <w:szCs w:val="28"/>
          <w:lang w:val="ro-MD"/>
        </w:rPr>
        <w:t xml:space="preserve"> </w:t>
      </w:r>
      <w:r w:rsidR="004804FF" w:rsidRPr="000B141A">
        <w:rPr>
          <w:sz w:val="28"/>
          <w:szCs w:val="28"/>
          <w:lang w:val="ro-MD"/>
        </w:rPr>
        <w:t>cantitățile</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au</w:t>
      </w:r>
      <w:r w:rsidR="00BE1E32" w:rsidRPr="000B141A">
        <w:rPr>
          <w:sz w:val="28"/>
          <w:szCs w:val="28"/>
          <w:lang w:val="ro-MD"/>
        </w:rPr>
        <w:t xml:space="preserve"> </w:t>
      </w:r>
      <w:r w:rsidR="004804FF" w:rsidRPr="000B141A">
        <w:rPr>
          <w:sz w:val="28"/>
          <w:szCs w:val="28"/>
          <w:lang w:val="ro-MD"/>
        </w:rPr>
        <w:t>fost</w:t>
      </w:r>
      <w:r w:rsidR="00BE1E32" w:rsidRPr="000B141A">
        <w:rPr>
          <w:sz w:val="28"/>
          <w:szCs w:val="28"/>
          <w:lang w:val="ro-MD"/>
        </w:rPr>
        <w:t xml:space="preserve"> </w:t>
      </w:r>
      <w:r w:rsidR="004804FF" w:rsidRPr="000B141A">
        <w:rPr>
          <w:sz w:val="28"/>
          <w:szCs w:val="28"/>
          <w:lang w:val="ro-MD"/>
        </w:rPr>
        <w:t>stabilite</w:t>
      </w:r>
      <w:r w:rsidR="00BE1E32" w:rsidRPr="000B141A">
        <w:rPr>
          <w:sz w:val="28"/>
          <w:szCs w:val="28"/>
          <w:lang w:val="ro-MD"/>
        </w:rPr>
        <w:t xml:space="preserve"> </w:t>
      </w:r>
      <w:r w:rsidR="004804FF" w:rsidRPr="000B141A">
        <w:rPr>
          <w:sz w:val="28"/>
          <w:szCs w:val="28"/>
          <w:lang w:val="ro-MD"/>
        </w:rPr>
        <w:t>pentru</w:t>
      </w:r>
      <w:r w:rsidR="00BE1E32" w:rsidRPr="000B141A">
        <w:rPr>
          <w:sz w:val="28"/>
          <w:szCs w:val="28"/>
          <w:lang w:val="ro-MD"/>
        </w:rPr>
        <w:t xml:space="preserve"> </w:t>
      </w:r>
      <w:r w:rsidR="004804FF" w:rsidRPr="000B141A">
        <w:rPr>
          <w:sz w:val="28"/>
          <w:szCs w:val="28"/>
          <w:lang w:val="ro-MD"/>
        </w:rPr>
        <w:t>fiecare</w:t>
      </w:r>
      <w:r w:rsidR="00BE1E32" w:rsidRPr="000B141A">
        <w:rPr>
          <w:sz w:val="28"/>
          <w:szCs w:val="28"/>
          <w:lang w:val="ro-MD"/>
        </w:rPr>
        <w:t xml:space="preserve"> </w:t>
      </w:r>
      <w:r w:rsidR="004804FF" w:rsidRPr="000B141A">
        <w:rPr>
          <w:sz w:val="28"/>
          <w:szCs w:val="28"/>
          <w:lang w:val="ro-MD"/>
        </w:rPr>
        <w:t>an</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notificate</w:t>
      </w:r>
      <w:r w:rsidR="00BE1E32" w:rsidRPr="000B141A">
        <w:rPr>
          <w:sz w:val="28"/>
          <w:szCs w:val="28"/>
          <w:lang w:val="ro-MD"/>
        </w:rPr>
        <w:t xml:space="preserve"> </w:t>
      </w:r>
      <w:r w:rsidR="00EF63B9" w:rsidRPr="000B141A">
        <w:rPr>
          <w:sz w:val="28"/>
          <w:szCs w:val="28"/>
          <w:lang w:val="ro-MD"/>
        </w:rPr>
        <w:t>altor</w:t>
      </w:r>
      <w:r w:rsidR="00BE1E32" w:rsidRPr="000B141A">
        <w:rPr>
          <w:sz w:val="28"/>
          <w:szCs w:val="28"/>
          <w:lang w:val="ro-MD"/>
        </w:rPr>
        <w:t xml:space="preserve"> </w:t>
      </w:r>
      <w:r w:rsidR="004804FF" w:rsidRPr="000B141A">
        <w:rPr>
          <w:sz w:val="28"/>
          <w:szCs w:val="28"/>
          <w:lang w:val="ro-MD"/>
        </w:rPr>
        <w:t>state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către</w:t>
      </w:r>
      <w:r w:rsidR="00BE1E32" w:rsidRPr="000B141A">
        <w:rPr>
          <w:sz w:val="28"/>
          <w:szCs w:val="28"/>
          <w:lang w:val="ro-MD"/>
        </w:rPr>
        <w:t xml:space="preserve"> </w:t>
      </w:r>
      <w:r w:rsidR="004804FF" w:rsidRPr="000B141A">
        <w:rPr>
          <w:sz w:val="28"/>
          <w:szCs w:val="28"/>
          <w:lang w:val="ro-MD"/>
        </w:rPr>
        <w:t>statul</w:t>
      </w:r>
      <w:r w:rsidR="00BE1E32" w:rsidRPr="000B141A">
        <w:rPr>
          <w:sz w:val="28"/>
          <w:szCs w:val="28"/>
          <w:lang w:val="ro-MD"/>
        </w:rPr>
        <w:t xml:space="preserve"> </w:t>
      </w:r>
      <w:r w:rsidR="004804FF" w:rsidRPr="000B141A">
        <w:rPr>
          <w:sz w:val="28"/>
          <w:szCs w:val="28"/>
          <w:lang w:val="ro-MD"/>
        </w:rPr>
        <w:lastRenderedPageBreak/>
        <w:t>importator,</w:t>
      </w:r>
      <w:r w:rsidR="00BE1E32" w:rsidRPr="000B141A">
        <w:rPr>
          <w:sz w:val="28"/>
          <w:szCs w:val="28"/>
          <w:lang w:val="ro-MD"/>
        </w:rPr>
        <w:t xml:space="preserve"> </w:t>
      </w:r>
      <w:r w:rsidR="004804FF" w:rsidRPr="000B141A">
        <w:rPr>
          <w:sz w:val="28"/>
          <w:szCs w:val="28"/>
          <w:lang w:val="ro-MD"/>
        </w:rPr>
        <w:t>ținând</w:t>
      </w:r>
      <w:r w:rsidR="00BE1E32" w:rsidRPr="000B141A">
        <w:rPr>
          <w:sz w:val="28"/>
          <w:szCs w:val="28"/>
          <w:lang w:val="ro-MD"/>
        </w:rPr>
        <w:t xml:space="preserve"> </w:t>
      </w:r>
      <w:r w:rsidR="004804FF" w:rsidRPr="000B141A">
        <w:rPr>
          <w:sz w:val="28"/>
          <w:szCs w:val="28"/>
          <w:lang w:val="ro-MD"/>
        </w:rPr>
        <w:t>seama</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instalațiile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izolare</w:t>
      </w:r>
      <w:r w:rsidR="00BE1E32" w:rsidRPr="000B141A">
        <w:rPr>
          <w:sz w:val="28"/>
          <w:szCs w:val="28"/>
          <w:lang w:val="ro-MD"/>
        </w:rPr>
        <w:t xml:space="preserve"> </w:t>
      </w:r>
      <w:r w:rsidR="004804FF" w:rsidRPr="000B141A">
        <w:rPr>
          <w:sz w:val="28"/>
          <w:szCs w:val="28"/>
          <w:lang w:val="ro-MD"/>
        </w:rPr>
        <w:t>sau</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stațiile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carantină</w:t>
      </w:r>
      <w:r w:rsidR="00BE1E32" w:rsidRPr="000B141A">
        <w:rPr>
          <w:sz w:val="28"/>
          <w:szCs w:val="28"/>
          <w:lang w:val="ro-MD"/>
        </w:rPr>
        <w:t xml:space="preserve"> </w:t>
      </w:r>
      <w:r w:rsidR="004804FF" w:rsidRPr="000B141A">
        <w:rPr>
          <w:sz w:val="28"/>
          <w:szCs w:val="28"/>
          <w:lang w:val="ro-MD"/>
        </w:rPr>
        <w:t>disponibile.</w:t>
      </w:r>
    </w:p>
    <w:p w14:paraId="13244E91" w14:textId="62462F8A" w:rsidR="00477106" w:rsidRPr="000B141A" w:rsidRDefault="003452FF" w:rsidP="003452FF">
      <w:pPr>
        <w:pStyle w:val="NormalWeb"/>
        <w:shd w:val="clear" w:color="auto" w:fill="FFFFFF"/>
        <w:tabs>
          <w:tab w:val="left" w:pos="993"/>
        </w:tabs>
        <w:spacing w:before="0" w:beforeAutospacing="0" w:after="0" w:afterAutospacing="0" w:line="276" w:lineRule="auto"/>
        <w:ind w:firstLine="709"/>
        <w:contextualSpacing/>
        <w:jc w:val="both"/>
        <w:rPr>
          <w:sz w:val="28"/>
          <w:szCs w:val="28"/>
          <w:lang w:val="ro-MD"/>
        </w:rPr>
      </w:pPr>
      <w:r w:rsidRPr="000B141A">
        <w:rPr>
          <w:sz w:val="28"/>
          <w:szCs w:val="28"/>
          <w:lang w:val="ro-MD"/>
        </w:rPr>
        <w:t xml:space="preserve">3. </w:t>
      </w:r>
      <w:r w:rsidR="004804FF" w:rsidRPr="000B141A">
        <w:rPr>
          <w:sz w:val="28"/>
          <w:szCs w:val="28"/>
          <w:lang w:val="ro-MD"/>
        </w:rPr>
        <w:t>Înainte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fi</w:t>
      </w:r>
      <w:r w:rsidR="00BE1E32" w:rsidRPr="000B141A">
        <w:rPr>
          <w:sz w:val="28"/>
          <w:szCs w:val="28"/>
          <w:lang w:val="ro-MD"/>
        </w:rPr>
        <w:t xml:space="preserve"> </w:t>
      </w:r>
      <w:r w:rsidR="004804FF" w:rsidRPr="000B141A">
        <w:rPr>
          <w:sz w:val="28"/>
          <w:szCs w:val="28"/>
          <w:lang w:val="ro-MD"/>
        </w:rPr>
        <w:t>exportate</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782BB0" w:rsidRPr="000B141A">
        <w:rPr>
          <w:sz w:val="28"/>
          <w:szCs w:val="28"/>
          <w:lang w:val="ro-MD"/>
        </w:rPr>
        <w:t>Republica</w:t>
      </w:r>
      <w:r w:rsidR="00BE1E32" w:rsidRPr="000B141A">
        <w:rPr>
          <w:sz w:val="28"/>
          <w:szCs w:val="28"/>
          <w:lang w:val="ro-MD"/>
        </w:rPr>
        <w:t xml:space="preserve"> </w:t>
      </w:r>
      <w:r w:rsidR="00782BB0" w:rsidRPr="000B141A">
        <w:rPr>
          <w:sz w:val="28"/>
          <w:szCs w:val="28"/>
          <w:lang w:val="ro-MD"/>
        </w:rPr>
        <w:t>Moldova</w:t>
      </w:r>
      <w:r w:rsidR="004804FF" w:rsidRPr="000B141A">
        <w:rPr>
          <w:sz w:val="28"/>
          <w:szCs w:val="28"/>
          <w:lang w:val="ro-MD"/>
        </w:rPr>
        <w:t>,</w:t>
      </w:r>
      <w:r w:rsidR="00BE1E32" w:rsidRPr="000B141A">
        <w:rPr>
          <w:sz w:val="28"/>
          <w:szCs w:val="28"/>
          <w:lang w:val="ro-MD"/>
        </w:rPr>
        <w:t xml:space="preserve"> </w:t>
      </w:r>
      <w:r w:rsidR="004804FF" w:rsidRPr="000B141A">
        <w:rPr>
          <w:sz w:val="28"/>
          <w:szCs w:val="28"/>
          <w:lang w:val="ro-MD"/>
        </w:rPr>
        <w:t>plantele</w:t>
      </w:r>
      <w:r w:rsidR="00BE1E32" w:rsidRPr="000B141A">
        <w:rPr>
          <w:sz w:val="28"/>
          <w:szCs w:val="28"/>
          <w:lang w:val="ro-MD"/>
        </w:rPr>
        <w:t xml:space="preserve"> </w:t>
      </w:r>
      <w:r w:rsidR="004804FF" w:rsidRPr="000B141A">
        <w:rPr>
          <w:sz w:val="28"/>
          <w:szCs w:val="28"/>
          <w:lang w:val="ro-MD"/>
        </w:rPr>
        <w:t>specificate</w:t>
      </w:r>
      <w:r w:rsidR="00BE1E32" w:rsidRPr="000B141A">
        <w:rPr>
          <w:sz w:val="28"/>
          <w:szCs w:val="28"/>
          <w:lang w:val="ro-MD"/>
        </w:rPr>
        <w:t xml:space="preserve"> </w:t>
      </w:r>
      <w:r w:rsidR="004804FF" w:rsidRPr="000B141A">
        <w:rPr>
          <w:sz w:val="28"/>
          <w:szCs w:val="28"/>
          <w:lang w:val="ro-MD"/>
        </w:rPr>
        <w:t>trebuie</w:t>
      </w:r>
      <w:r w:rsidR="00BE1E32" w:rsidRPr="000B141A">
        <w:rPr>
          <w:sz w:val="28"/>
          <w:szCs w:val="28"/>
          <w:lang w:val="ro-MD"/>
        </w:rPr>
        <w:t xml:space="preserve"> </w:t>
      </w:r>
      <w:r w:rsidR="004804FF" w:rsidRPr="000B141A">
        <w:rPr>
          <w:sz w:val="28"/>
          <w:szCs w:val="28"/>
          <w:lang w:val="ro-MD"/>
        </w:rPr>
        <w:t>să</w:t>
      </w:r>
      <w:r w:rsidR="00BE1E32" w:rsidRPr="000B141A">
        <w:rPr>
          <w:sz w:val="28"/>
          <w:szCs w:val="28"/>
          <w:lang w:val="ro-MD"/>
        </w:rPr>
        <w:t xml:space="preserve"> </w:t>
      </w:r>
      <w:r w:rsidR="004804FF" w:rsidRPr="000B141A">
        <w:rPr>
          <w:sz w:val="28"/>
          <w:szCs w:val="28"/>
          <w:lang w:val="ro-MD"/>
        </w:rPr>
        <w:t>fi</w:t>
      </w:r>
      <w:r w:rsidR="00BE1E32" w:rsidRPr="000B141A">
        <w:rPr>
          <w:sz w:val="28"/>
          <w:szCs w:val="28"/>
          <w:lang w:val="ro-MD"/>
        </w:rPr>
        <w:t xml:space="preserve"> </w:t>
      </w:r>
      <w:r w:rsidR="004804FF" w:rsidRPr="000B141A">
        <w:rPr>
          <w:sz w:val="28"/>
          <w:szCs w:val="28"/>
          <w:lang w:val="ro-MD"/>
        </w:rPr>
        <w:t>fost</w:t>
      </w:r>
      <w:r w:rsidR="00BE1E32" w:rsidRPr="000B141A">
        <w:rPr>
          <w:sz w:val="28"/>
          <w:szCs w:val="28"/>
          <w:lang w:val="ro-MD"/>
        </w:rPr>
        <w:t xml:space="preserve"> </w:t>
      </w:r>
      <w:r w:rsidR="004804FF" w:rsidRPr="000B141A">
        <w:rPr>
          <w:sz w:val="28"/>
          <w:szCs w:val="28"/>
          <w:lang w:val="ro-MD"/>
        </w:rPr>
        <w:t>cultivate,</w:t>
      </w:r>
      <w:r w:rsidR="00BE1E32" w:rsidRPr="000B141A">
        <w:rPr>
          <w:sz w:val="28"/>
          <w:szCs w:val="28"/>
          <w:lang w:val="ro-MD"/>
        </w:rPr>
        <w:t xml:space="preserve"> </w:t>
      </w:r>
      <w:r w:rsidR="004804FF" w:rsidRPr="000B141A">
        <w:rPr>
          <w:sz w:val="28"/>
          <w:szCs w:val="28"/>
          <w:lang w:val="ro-MD"/>
        </w:rPr>
        <w:t>păstrate</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crescute</w:t>
      </w:r>
      <w:r w:rsidR="00BE1E32" w:rsidRPr="000B141A">
        <w:rPr>
          <w:sz w:val="28"/>
          <w:szCs w:val="28"/>
          <w:lang w:val="ro-MD"/>
        </w:rPr>
        <w:t xml:space="preserve"> </w:t>
      </w:r>
      <w:r w:rsidR="004804FF" w:rsidRPr="000B141A">
        <w:rPr>
          <w:sz w:val="28"/>
          <w:szCs w:val="28"/>
          <w:lang w:val="ro-MD"/>
        </w:rPr>
        <w:t>cel</w:t>
      </w:r>
      <w:r w:rsidR="00BE1E32" w:rsidRPr="000B141A">
        <w:rPr>
          <w:sz w:val="28"/>
          <w:szCs w:val="28"/>
          <w:lang w:val="ro-MD"/>
        </w:rPr>
        <w:t xml:space="preserve"> </w:t>
      </w:r>
      <w:r w:rsidR="004804FF" w:rsidRPr="000B141A">
        <w:rPr>
          <w:sz w:val="28"/>
          <w:szCs w:val="28"/>
          <w:lang w:val="ro-MD"/>
        </w:rPr>
        <w:t>puțin</w:t>
      </w:r>
      <w:r w:rsidR="00BE1E32" w:rsidRPr="000B141A">
        <w:rPr>
          <w:sz w:val="28"/>
          <w:szCs w:val="28"/>
          <w:lang w:val="ro-MD"/>
        </w:rPr>
        <w:t xml:space="preserve"> </w:t>
      </w:r>
      <w:r w:rsidR="004804FF" w:rsidRPr="000B141A">
        <w:rPr>
          <w:sz w:val="28"/>
          <w:szCs w:val="28"/>
          <w:lang w:val="ro-MD"/>
        </w:rPr>
        <w:t>doi</w:t>
      </w:r>
      <w:r w:rsidR="00BE1E32" w:rsidRPr="000B141A">
        <w:rPr>
          <w:sz w:val="28"/>
          <w:szCs w:val="28"/>
          <w:lang w:val="ro-MD"/>
        </w:rPr>
        <w:t xml:space="preserve"> </w:t>
      </w:r>
      <w:r w:rsidR="004804FF" w:rsidRPr="000B141A">
        <w:rPr>
          <w:sz w:val="28"/>
          <w:szCs w:val="28"/>
          <w:lang w:val="ro-MD"/>
        </w:rPr>
        <w:t>ani</w:t>
      </w:r>
      <w:r w:rsidR="00BE1E32" w:rsidRPr="000B141A">
        <w:rPr>
          <w:sz w:val="28"/>
          <w:szCs w:val="28"/>
          <w:lang w:val="ro-MD"/>
        </w:rPr>
        <w:t xml:space="preserve"> </w:t>
      </w:r>
      <w:r w:rsidR="004804FF" w:rsidRPr="000B141A">
        <w:rPr>
          <w:sz w:val="28"/>
          <w:szCs w:val="28"/>
          <w:lang w:val="ro-MD"/>
        </w:rPr>
        <w:t>consecutivi</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pepiniere</w:t>
      </w:r>
      <w:r w:rsidR="00BE1E32" w:rsidRPr="000B141A">
        <w:rPr>
          <w:sz w:val="28"/>
          <w:szCs w:val="28"/>
          <w:lang w:val="ro-MD"/>
        </w:rPr>
        <w:t xml:space="preserve"> </w:t>
      </w:r>
      <w:r w:rsidR="004804FF" w:rsidRPr="000B141A">
        <w:rPr>
          <w:sz w:val="28"/>
          <w:szCs w:val="28"/>
          <w:lang w:val="ro-MD"/>
        </w:rPr>
        <w:t>autorizate,</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sunt</w:t>
      </w:r>
      <w:r w:rsidR="00BE1E32" w:rsidRPr="000B141A">
        <w:rPr>
          <w:sz w:val="28"/>
          <w:szCs w:val="28"/>
          <w:lang w:val="ro-MD"/>
        </w:rPr>
        <w:t xml:space="preserve"> </w:t>
      </w:r>
      <w:r w:rsidR="004804FF" w:rsidRPr="000B141A">
        <w:rPr>
          <w:sz w:val="28"/>
          <w:szCs w:val="28"/>
          <w:lang w:val="ro-MD"/>
        </w:rPr>
        <w:t>supuse</w:t>
      </w:r>
      <w:r w:rsidR="00BE1E32" w:rsidRPr="000B141A">
        <w:rPr>
          <w:sz w:val="28"/>
          <w:szCs w:val="28"/>
          <w:lang w:val="ro-MD"/>
        </w:rPr>
        <w:t xml:space="preserve"> </w:t>
      </w:r>
      <w:r w:rsidR="004804FF" w:rsidRPr="000B141A">
        <w:rPr>
          <w:sz w:val="28"/>
          <w:szCs w:val="28"/>
          <w:lang w:val="ro-MD"/>
        </w:rPr>
        <w:t>unui</w:t>
      </w:r>
      <w:r w:rsidR="00BE1E32" w:rsidRPr="000B141A">
        <w:rPr>
          <w:sz w:val="28"/>
          <w:szCs w:val="28"/>
          <w:lang w:val="ro-MD"/>
        </w:rPr>
        <w:t xml:space="preserve"> </w:t>
      </w:r>
      <w:r w:rsidR="004804FF" w:rsidRPr="000B141A">
        <w:rPr>
          <w:sz w:val="28"/>
          <w:szCs w:val="28"/>
          <w:lang w:val="ro-MD"/>
        </w:rPr>
        <w:t>sistem</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control</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către</w:t>
      </w:r>
      <w:r w:rsidR="00BE1E32" w:rsidRPr="000B141A">
        <w:rPr>
          <w:sz w:val="28"/>
          <w:szCs w:val="28"/>
          <w:lang w:val="ro-MD"/>
        </w:rPr>
        <w:t xml:space="preserve"> </w:t>
      </w:r>
      <w:r w:rsidR="004804FF" w:rsidRPr="000B141A">
        <w:rPr>
          <w:sz w:val="28"/>
          <w:szCs w:val="28"/>
          <w:lang w:val="ro-MD"/>
        </w:rPr>
        <w:t>Organizația</w:t>
      </w:r>
      <w:r w:rsidR="00BE1E32" w:rsidRPr="000B141A">
        <w:rPr>
          <w:sz w:val="28"/>
          <w:szCs w:val="28"/>
          <w:lang w:val="ro-MD"/>
        </w:rPr>
        <w:t xml:space="preserve"> </w:t>
      </w:r>
      <w:r w:rsidR="004804FF" w:rsidRPr="000B141A">
        <w:rPr>
          <w:sz w:val="28"/>
          <w:szCs w:val="28"/>
          <w:lang w:val="ro-MD"/>
        </w:rPr>
        <w:t>Națională</w:t>
      </w:r>
      <w:r w:rsidR="00BE1E32" w:rsidRPr="000B141A">
        <w:rPr>
          <w:sz w:val="28"/>
          <w:szCs w:val="28"/>
          <w:lang w:val="ro-MD"/>
        </w:rPr>
        <w:t xml:space="preserve"> </w:t>
      </w:r>
      <w:r w:rsidR="004804FF" w:rsidRPr="000B141A">
        <w:rPr>
          <w:sz w:val="28"/>
          <w:szCs w:val="28"/>
          <w:lang w:val="ro-MD"/>
        </w:rPr>
        <w:t>pentru</w:t>
      </w:r>
      <w:r w:rsidR="00BE1E32" w:rsidRPr="000B141A">
        <w:rPr>
          <w:sz w:val="28"/>
          <w:szCs w:val="28"/>
          <w:lang w:val="ro-MD"/>
        </w:rPr>
        <w:t xml:space="preserve"> </w:t>
      </w:r>
      <w:r w:rsidR="004804FF" w:rsidRPr="000B141A">
        <w:rPr>
          <w:sz w:val="28"/>
          <w:szCs w:val="28"/>
          <w:lang w:val="ro-MD"/>
        </w:rPr>
        <w:t>Protecția</w:t>
      </w:r>
      <w:r w:rsidR="00BE1E32" w:rsidRPr="000B141A">
        <w:rPr>
          <w:sz w:val="28"/>
          <w:szCs w:val="28"/>
          <w:lang w:val="ro-MD"/>
        </w:rPr>
        <w:t xml:space="preserve"> </w:t>
      </w:r>
      <w:r w:rsidR="004804FF" w:rsidRPr="000B141A">
        <w:rPr>
          <w:sz w:val="28"/>
          <w:szCs w:val="28"/>
          <w:lang w:val="ro-MD"/>
        </w:rPr>
        <w:t>Plantelor</w:t>
      </w:r>
      <w:r w:rsidR="00BE1E32" w:rsidRPr="000B141A">
        <w:rPr>
          <w:sz w:val="28"/>
          <w:szCs w:val="28"/>
          <w:lang w:val="ro-MD"/>
        </w:rPr>
        <w:t xml:space="preserve"> </w:t>
      </w:r>
      <w:r w:rsidR="004804FF" w:rsidRPr="000B141A">
        <w:rPr>
          <w:sz w:val="28"/>
          <w:szCs w:val="28"/>
          <w:lang w:val="ro-MD"/>
        </w:rPr>
        <w:t>(</w:t>
      </w:r>
      <w:r w:rsidR="003226C7" w:rsidRPr="000B141A">
        <w:rPr>
          <w:sz w:val="28"/>
          <w:szCs w:val="28"/>
          <w:lang w:val="ro-MD"/>
        </w:rPr>
        <w:t>în</w:t>
      </w:r>
      <w:r w:rsidR="00BE1E32" w:rsidRPr="000B141A">
        <w:rPr>
          <w:sz w:val="28"/>
          <w:szCs w:val="28"/>
          <w:lang w:val="ro-MD"/>
        </w:rPr>
        <w:t xml:space="preserve"> </w:t>
      </w:r>
      <w:r w:rsidR="003226C7" w:rsidRPr="000B141A">
        <w:rPr>
          <w:sz w:val="28"/>
          <w:szCs w:val="28"/>
          <w:lang w:val="ro-MD"/>
        </w:rPr>
        <w:t>continuare</w:t>
      </w:r>
      <w:r w:rsidR="00BE1E32" w:rsidRPr="000B141A">
        <w:rPr>
          <w:sz w:val="28"/>
          <w:szCs w:val="28"/>
          <w:lang w:val="ro-MD"/>
        </w:rPr>
        <w:t xml:space="preserve"> </w:t>
      </w:r>
      <w:r w:rsidR="003226C7" w:rsidRPr="000B141A">
        <w:rPr>
          <w:sz w:val="28"/>
          <w:szCs w:val="28"/>
          <w:lang w:val="ro-MD"/>
        </w:rPr>
        <w:t>–</w:t>
      </w:r>
      <w:r w:rsidR="00BE1E32" w:rsidRPr="000B141A">
        <w:rPr>
          <w:sz w:val="28"/>
          <w:szCs w:val="28"/>
          <w:lang w:val="ro-MD"/>
        </w:rPr>
        <w:t xml:space="preserve"> </w:t>
      </w:r>
      <w:r w:rsidR="004804FF" w:rsidRPr="000B141A">
        <w:rPr>
          <w:sz w:val="28"/>
          <w:szCs w:val="28"/>
          <w:lang w:val="ro-MD"/>
        </w:rPr>
        <w:t>ONPP</w:t>
      </w:r>
      <w:r w:rsidR="003226C7" w:rsidRPr="000B141A">
        <w:rPr>
          <w:sz w:val="28"/>
          <w:szCs w:val="28"/>
          <w:lang w:val="ro-MD"/>
        </w:rPr>
        <w:t>)</w:t>
      </w:r>
      <w:r w:rsidR="00BE1E32" w:rsidRPr="000B141A">
        <w:rPr>
          <w:sz w:val="28"/>
          <w:szCs w:val="28"/>
          <w:lang w:val="ro-MD"/>
        </w:rPr>
        <w:t xml:space="preserve"> </w:t>
      </w:r>
      <w:r w:rsidR="004804FF" w:rsidRPr="000B141A">
        <w:rPr>
          <w:sz w:val="28"/>
          <w:szCs w:val="28"/>
          <w:lang w:val="ro-MD"/>
        </w:rPr>
        <w:t>din</w:t>
      </w:r>
      <w:r w:rsidR="00BE1E32" w:rsidRPr="000B141A">
        <w:rPr>
          <w:sz w:val="28"/>
          <w:szCs w:val="28"/>
          <w:lang w:val="ro-MD"/>
        </w:rPr>
        <w:t xml:space="preserve"> </w:t>
      </w:r>
      <w:r w:rsidR="004804FF" w:rsidRPr="000B141A">
        <w:rPr>
          <w:sz w:val="28"/>
          <w:szCs w:val="28"/>
          <w:lang w:val="ro-MD"/>
        </w:rPr>
        <w:t>Republica</w:t>
      </w:r>
      <w:r w:rsidR="00BE1E32" w:rsidRPr="000B141A">
        <w:rPr>
          <w:sz w:val="28"/>
          <w:szCs w:val="28"/>
          <w:lang w:val="ro-MD"/>
        </w:rPr>
        <w:t xml:space="preserve"> </w:t>
      </w:r>
      <w:r w:rsidR="004804FF" w:rsidRPr="000B141A">
        <w:rPr>
          <w:sz w:val="28"/>
          <w:szCs w:val="28"/>
          <w:lang w:val="ro-MD"/>
        </w:rPr>
        <w:t>Coreea</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autorizate</w:t>
      </w:r>
      <w:r w:rsidR="00BE1E32" w:rsidRPr="000B141A">
        <w:rPr>
          <w:sz w:val="28"/>
          <w:szCs w:val="28"/>
          <w:lang w:val="ro-MD"/>
        </w:rPr>
        <w:t xml:space="preserve"> </w:t>
      </w:r>
      <w:r w:rsidR="004804FF" w:rsidRPr="000B141A">
        <w:rPr>
          <w:sz w:val="28"/>
          <w:szCs w:val="28"/>
          <w:lang w:val="ro-MD"/>
        </w:rPr>
        <w:t>special</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scopul</w:t>
      </w:r>
      <w:r w:rsidR="00BE1E32" w:rsidRPr="000B141A">
        <w:rPr>
          <w:sz w:val="28"/>
          <w:szCs w:val="28"/>
          <w:lang w:val="ro-MD"/>
        </w:rPr>
        <w:t xml:space="preserve"> </w:t>
      </w:r>
      <w:r w:rsidR="004804FF" w:rsidRPr="000B141A">
        <w:rPr>
          <w:sz w:val="28"/>
          <w:szCs w:val="28"/>
          <w:lang w:val="ro-MD"/>
        </w:rPr>
        <w:t>exportului</w:t>
      </w:r>
      <w:r w:rsidR="00BE1E32" w:rsidRPr="000B141A">
        <w:rPr>
          <w:sz w:val="28"/>
          <w:szCs w:val="28"/>
          <w:lang w:val="ro-MD"/>
        </w:rPr>
        <w:t xml:space="preserve"> </w:t>
      </w:r>
      <w:r w:rsidR="004804FF" w:rsidRPr="000B141A">
        <w:rPr>
          <w:sz w:val="28"/>
          <w:szCs w:val="28"/>
          <w:lang w:val="ro-MD"/>
        </w:rPr>
        <w:t>către</w:t>
      </w:r>
      <w:r w:rsidR="00BE1E32" w:rsidRPr="000B141A">
        <w:rPr>
          <w:sz w:val="28"/>
          <w:szCs w:val="28"/>
          <w:lang w:val="ro-MD"/>
        </w:rPr>
        <w:t xml:space="preserve"> </w:t>
      </w:r>
      <w:r w:rsidR="00782BB0" w:rsidRPr="000B141A">
        <w:rPr>
          <w:sz w:val="28"/>
          <w:szCs w:val="28"/>
          <w:lang w:val="ro-MD"/>
        </w:rPr>
        <w:t>Republica</w:t>
      </w:r>
      <w:r w:rsidR="00BE1E32" w:rsidRPr="000B141A">
        <w:rPr>
          <w:sz w:val="28"/>
          <w:szCs w:val="28"/>
          <w:lang w:val="ro-MD"/>
        </w:rPr>
        <w:t xml:space="preserve"> </w:t>
      </w:r>
      <w:r w:rsidR="00782BB0" w:rsidRPr="000B141A">
        <w:rPr>
          <w:sz w:val="28"/>
          <w:szCs w:val="28"/>
          <w:lang w:val="ro-MD"/>
        </w:rPr>
        <w:t>Moldova</w:t>
      </w:r>
      <w:r w:rsidR="004804FF" w:rsidRPr="000B141A">
        <w:rPr>
          <w:sz w:val="28"/>
          <w:szCs w:val="28"/>
          <w:lang w:val="ro-MD"/>
        </w:rPr>
        <w:t>.</w:t>
      </w:r>
      <w:r w:rsidR="00BE1E32" w:rsidRPr="000B141A">
        <w:rPr>
          <w:sz w:val="28"/>
          <w:szCs w:val="28"/>
          <w:lang w:val="ro-MD"/>
        </w:rPr>
        <w:t xml:space="preserve"> </w:t>
      </w:r>
      <w:r w:rsidR="004804FF" w:rsidRPr="000B141A">
        <w:rPr>
          <w:sz w:val="28"/>
          <w:szCs w:val="28"/>
          <w:lang w:val="ro-MD"/>
        </w:rPr>
        <w:t>Listele</w:t>
      </w:r>
      <w:r w:rsidR="00BE1E32" w:rsidRPr="000B141A">
        <w:rPr>
          <w:sz w:val="28"/>
          <w:szCs w:val="28"/>
          <w:lang w:val="ro-MD"/>
        </w:rPr>
        <w:t xml:space="preserve"> </w:t>
      </w:r>
      <w:r w:rsidR="004804FF" w:rsidRPr="000B141A">
        <w:rPr>
          <w:sz w:val="28"/>
          <w:szCs w:val="28"/>
          <w:lang w:val="ro-MD"/>
        </w:rPr>
        <w:t>anuale</w:t>
      </w:r>
      <w:r w:rsidR="00BE1E32" w:rsidRPr="000B141A">
        <w:rPr>
          <w:sz w:val="28"/>
          <w:szCs w:val="28"/>
          <w:lang w:val="ro-MD"/>
        </w:rPr>
        <w:t xml:space="preserve"> </w:t>
      </w:r>
      <w:r w:rsidR="004804FF" w:rsidRPr="000B141A">
        <w:rPr>
          <w:sz w:val="28"/>
          <w:szCs w:val="28"/>
          <w:lang w:val="ro-MD"/>
        </w:rPr>
        <w:t>ale</w:t>
      </w:r>
      <w:r w:rsidR="00BE1E32" w:rsidRPr="000B141A">
        <w:rPr>
          <w:sz w:val="28"/>
          <w:szCs w:val="28"/>
          <w:lang w:val="ro-MD"/>
        </w:rPr>
        <w:t xml:space="preserve"> </w:t>
      </w:r>
      <w:r w:rsidR="004804FF" w:rsidRPr="000B141A">
        <w:rPr>
          <w:sz w:val="28"/>
          <w:szCs w:val="28"/>
          <w:lang w:val="ro-MD"/>
        </w:rPr>
        <w:t>pepinierelor</w:t>
      </w:r>
      <w:r w:rsidR="00BE1E32" w:rsidRPr="000B141A">
        <w:rPr>
          <w:sz w:val="28"/>
          <w:szCs w:val="28"/>
          <w:lang w:val="ro-MD"/>
        </w:rPr>
        <w:t xml:space="preserve"> </w:t>
      </w:r>
      <w:r w:rsidR="004804FF" w:rsidRPr="000B141A">
        <w:rPr>
          <w:sz w:val="28"/>
          <w:szCs w:val="28"/>
          <w:lang w:val="ro-MD"/>
        </w:rPr>
        <w:t>autorizate</w:t>
      </w:r>
      <w:r w:rsidR="00BE1E32" w:rsidRPr="000B141A">
        <w:rPr>
          <w:sz w:val="28"/>
          <w:szCs w:val="28"/>
          <w:lang w:val="ro-MD"/>
        </w:rPr>
        <w:t xml:space="preserve"> </w:t>
      </w:r>
      <w:r w:rsidR="004804FF" w:rsidRPr="000B141A">
        <w:rPr>
          <w:sz w:val="28"/>
          <w:szCs w:val="28"/>
          <w:lang w:val="ro-MD"/>
        </w:rPr>
        <w:t>oficial</w:t>
      </w:r>
      <w:r w:rsidR="00782BB0" w:rsidRPr="000B141A">
        <w:rPr>
          <w:sz w:val="28"/>
          <w:szCs w:val="28"/>
          <w:lang w:val="ro-MD"/>
        </w:rPr>
        <w:t>,</w:t>
      </w:r>
      <w:r w:rsidR="00BE1E32" w:rsidRPr="000B141A">
        <w:rPr>
          <w:sz w:val="28"/>
          <w:szCs w:val="28"/>
          <w:lang w:val="ro-MD"/>
        </w:rPr>
        <w:t xml:space="preserve"> </w:t>
      </w:r>
      <w:r w:rsidR="00782BB0" w:rsidRPr="000B141A">
        <w:rPr>
          <w:sz w:val="28"/>
          <w:szCs w:val="28"/>
          <w:lang w:val="ro-MD"/>
        </w:rPr>
        <w:t>la</w:t>
      </w:r>
      <w:r w:rsidR="00BE1E32" w:rsidRPr="000B141A">
        <w:rPr>
          <w:sz w:val="28"/>
          <w:szCs w:val="28"/>
          <w:lang w:val="ro-MD"/>
        </w:rPr>
        <w:t xml:space="preserve"> </w:t>
      </w:r>
      <w:r w:rsidR="00782BB0" w:rsidRPr="000B141A">
        <w:rPr>
          <w:sz w:val="28"/>
          <w:szCs w:val="28"/>
          <w:lang w:val="ro-MD"/>
        </w:rPr>
        <w:t>cerere,</w:t>
      </w:r>
      <w:r w:rsidR="00BE1E32" w:rsidRPr="000B141A">
        <w:rPr>
          <w:sz w:val="28"/>
          <w:szCs w:val="28"/>
          <w:lang w:val="ro-MD"/>
        </w:rPr>
        <w:t xml:space="preserve"> </w:t>
      </w:r>
      <w:r w:rsidR="004804FF" w:rsidRPr="000B141A">
        <w:rPr>
          <w:sz w:val="28"/>
          <w:szCs w:val="28"/>
          <w:lang w:val="ro-MD"/>
        </w:rPr>
        <w:t>sunt</w:t>
      </w:r>
      <w:r w:rsidR="00BE1E32" w:rsidRPr="000B141A">
        <w:rPr>
          <w:sz w:val="28"/>
          <w:szCs w:val="28"/>
          <w:lang w:val="ro-MD"/>
        </w:rPr>
        <w:t xml:space="preserve"> </w:t>
      </w:r>
      <w:r w:rsidR="00EF63B9" w:rsidRPr="000B141A">
        <w:rPr>
          <w:sz w:val="28"/>
          <w:szCs w:val="28"/>
          <w:lang w:val="ro-MD"/>
        </w:rPr>
        <w:t>solicitate</w:t>
      </w:r>
      <w:r w:rsidR="00BE1E32" w:rsidRPr="000B141A">
        <w:rPr>
          <w:sz w:val="28"/>
          <w:szCs w:val="28"/>
          <w:lang w:val="ro-MD"/>
        </w:rPr>
        <w:t xml:space="preserve"> </w:t>
      </w:r>
      <w:r w:rsidR="00EF63B9" w:rsidRPr="000B141A">
        <w:rPr>
          <w:sz w:val="28"/>
          <w:szCs w:val="28"/>
          <w:lang w:val="ro-MD"/>
        </w:rPr>
        <w:t>de</w:t>
      </w:r>
      <w:r w:rsidR="00BE1E32" w:rsidRPr="000B141A">
        <w:rPr>
          <w:sz w:val="28"/>
          <w:szCs w:val="28"/>
          <w:lang w:val="ro-MD"/>
        </w:rPr>
        <w:t xml:space="preserve"> </w:t>
      </w:r>
      <w:r w:rsidR="00EF63B9" w:rsidRPr="000B141A">
        <w:rPr>
          <w:sz w:val="28"/>
          <w:szCs w:val="28"/>
          <w:lang w:val="ro-MD"/>
        </w:rPr>
        <w:t>către</w:t>
      </w:r>
      <w:r w:rsidR="00BE1E32" w:rsidRPr="000B141A">
        <w:rPr>
          <w:sz w:val="28"/>
          <w:szCs w:val="28"/>
          <w:lang w:val="ro-MD"/>
        </w:rPr>
        <w:t xml:space="preserve"> </w:t>
      </w:r>
      <w:r w:rsidR="00782BB0" w:rsidRPr="000B141A">
        <w:rPr>
          <w:sz w:val="28"/>
          <w:szCs w:val="28"/>
          <w:lang w:val="ro-MD"/>
        </w:rPr>
        <w:t>autorit</w:t>
      </w:r>
      <w:r w:rsidR="00EF63B9" w:rsidRPr="000B141A">
        <w:rPr>
          <w:sz w:val="28"/>
          <w:szCs w:val="28"/>
          <w:lang w:val="ro-MD"/>
        </w:rPr>
        <w:t>atea</w:t>
      </w:r>
      <w:r w:rsidR="00BE1E32" w:rsidRPr="000B141A">
        <w:rPr>
          <w:sz w:val="28"/>
          <w:szCs w:val="28"/>
          <w:lang w:val="ro-MD"/>
        </w:rPr>
        <w:t xml:space="preserve"> </w:t>
      </w:r>
      <w:r w:rsidR="00782BB0" w:rsidRPr="000B141A">
        <w:rPr>
          <w:sz w:val="28"/>
          <w:szCs w:val="28"/>
          <w:lang w:val="ro-MD"/>
        </w:rPr>
        <w:t>competent</w:t>
      </w:r>
      <w:r w:rsidR="00EF63B9" w:rsidRPr="000B141A">
        <w:rPr>
          <w:sz w:val="28"/>
          <w:szCs w:val="28"/>
          <w:lang w:val="ro-MD"/>
        </w:rPr>
        <w:t>ă</w:t>
      </w:r>
      <w:r w:rsidR="00BE1E32" w:rsidRPr="000B141A">
        <w:rPr>
          <w:sz w:val="28"/>
          <w:szCs w:val="28"/>
          <w:lang w:val="ro-MD"/>
        </w:rPr>
        <w:t xml:space="preserve"> </w:t>
      </w:r>
      <w:r w:rsidR="004804FF" w:rsidRPr="000B141A">
        <w:rPr>
          <w:sz w:val="28"/>
          <w:szCs w:val="28"/>
          <w:lang w:val="ro-MD"/>
        </w:rPr>
        <w:t>până</w:t>
      </w:r>
      <w:r w:rsidR="00BE1E32" w:rsidRPr="000B141A">
        <w:rPr>
          <w:sz w:val="28"/>
          <w:szCs w:val="28"/>
          <w:lang w:val="ro-MD"/>
        </w:rPr>
        <w:t xml:space="preserve"> </w:t>
      </w:r>
      <w:r w:rsidR="004804FF" w:rsidRPr="000B141A">
        <w:rPr>
          <w:sz w:val="28"/>
          <w:szCs w:val="28"/>
          <w:lang w:val="ro-MD"/>
        </w:rPr>
        <w:t>la</w:t>
      </w:r>
      <w:r w:rsidR="00BE1E32" w:rsidRPr="000B141A">
        <w:rPr>
          <w:sz w:val="28"/>
          <w:szCs w:val="28"/>
          <w:lang w:val="ro-MD"/>
        </w:rPr>
        <w:t xml:space="preserve"> </w:t>
      </w:r>
      <w:r w:rsidR="004804FF" w:rsidRPr="000B141A">
        <w:rPr>
          <w:sz w:val="28"/>
          <w:szCs w:val="28"/>
          <w:lang w:val="ro-MD"/>
        </w:rPr>
        <w:t>data</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30</w:t>
      </w:r>
      <w:r w:rsidR="00BE1E32" w:rsidRPr="000B141A">
        <w:rPr>
          <w:sz w:val="28"/>
          <w:szCs w:val="28"/>
          <w:lang w:val="ro-MD"/>
        </w:rPr>
        <w:t xml:space="preserve"> </w:t>
      </w:r>
      <w:r w:rsidR="004804FF" w:rsidRPr="000B141A">
        <w:rPr>
          <w:sz w:val="28"/>
          <w:szCs w:val="28"/>
          <w:lang w:val="ro-MD"/>
        </w:rPr>
        <w:t>septembrie</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fiecărui</w:t>
      </w:r>
      <w:r w:rsidR="00BE1E32" w:rsidRPr="000B141A">
        <w:rPr>
          <w:sz w:val="28"/>
          <w:szCs w:val="28"/>
          <w:lang w:val="ro-MD"/>
        </w:rPr>
        <w:t xml:space="preserve"> </w:t>
      </w:r>
      <w:r w:rsidR="004804FF" w:rsidRPr="000B141A">
        <w:rPr>
          <w:sz w:val="28"/>
          <w:szCs w:val="28"/>
          <w:lang w:val="ro-MD"/>
        </w:rPr>
        <w:t>an.</w:t>
      </w:r>
      <w:r w:rsidR="00BE1E32" w:rsidRPr="000B141A">
        <w:rPr>
          <w:sz w:val="28"/>
          <w:szCs w:val="28"/>
          <w:lang w:val="ro-MD"/>
        </w:rPr>
        <w:t xml:space="preserve"> </w:t>
      </w:r>
      <w:r w:rsidR="004804FF" w:rsidRPr="000B141A">
        <w:rPr>
          <w:sz w:val="28"/>
          <w:szCs w:val="28"/>
          <w:lang w:val="ro-MD"/>
        </w:rPr>
        <w:t>Listele</w:t>
      </w:r>
      <w:r w:rsidR="00BE1E32" w:rsidRPr="000B141A">
        <w:rPr>
          <w:sz w:val="28"/>
          <w:szCs w:val="28"/>
          <w:lang w:val="ro-MD"/>
        </w:rPr>
        <w:t xml:space="preserve"> </w:t>
      </w:r>
      <w:r w:rsidR="004804FF" w:rsidRPr="000B141A">
        <w:rPr>
          <w:sz w:val="28"/>
          <w:szCs w:val="28"/>
          <w:lang w:val="ro-MD"/>
        </w:rPr>
        <w:t>respective</w:t>
      </w:r>
      <w:r w:rsidR="00BE1E32" w:rsidRPr="000B141A">
        <w:rPr>
          <w:sz w:val="28"/>
          <w:szCs w:val="28"/>
          <w:lang w:val="ro-MD"/>
        </w:rPr>
        <w:t xml:space="preserve"> </w:t>
      </w:r>
      <w:r w:rsidR="004804FF" w:rsidRPr="000B141A">
        <w:rPr>
          <w:sz w:val="28"/>
          <w:szCs w:val="28"/>
          <w:lang w:val="ro-MD"/>
        </w:rPr>
        <w:t>includ</w:t>
      </w:r>
      <w:r w:rsidR="00BE1E32" w:rsidRPr="000B141A">
        <w:rPr>
          <w:sz w:val="28"/>
          <w:szCs w:val="28"/>
          <w:lang w:val="ro-MD"/>
        </w:rPr>
        <w:t xml:space="preserve"> </w:t>
      </w:r>
      <w:r w:rsidR="004804FF" w:rsidRPr="000B141A">
        <w:rPr>
          <w:sz w:val="28"/>
          <w:szCs w:val="28"/>
          <w:lang w:val="ro-MD"/>
        </w:rPr>
        <w:t>numărul</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plante</w:t>
      </w:r>
      <w:r w:rsidR="00BE1E32" w:rsidRPr="000B141A">
        <w:rPr>
          <w:sz w:val="28"/>
          <w:szCs w:val="28"/>
          <w:lang w:val="ro-MD"/>
        </w:rPr>
        <w:t xml:space="preserve"> </w:t>
      </w:r>
      <w:r w:rsidR="004804FF" w:rsidRPr="000B141A">
        <w:rPr>
          <w:sz w:val="28"/>
          <w:szCs w:val="28"/>
          <w:lang w:val="ro-MD"/>
        </w:rPr>
        <w:t>cultivate</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fiecare</w:t>
      </w:r>
      <w:r w:rsidR="00BE1E32" w:rsidRPr="000B141A">
        <w:rPr>
          <w:sz w:val="28"/>
          <w:szCs w:val="28"/>
          <w:lang w:val="ro-MD"/>
        </w:rPr>
        <w:t xml:space="preserve"> </w:t>
      </w:r>
      <w:r w:rsidR="004804FF" w:rsidRPr="000B141A">
        <w:rPr>
          <w:sz w:val="28"/>
          <w:szCs w:val="28"/>
          <w:lang w:val="ro-MD"/>
        </w:rPr>
        <w:t>pepinieră</w:t>
      </w:r>
      <w:r w:rsidR="00C669C9" w:rsidRPr="000B141A">
        <w:rPr>
          <w:sz w:val="28"/>
          <w:szCs w:val="28"/>
          <w:lang w:val="ro-MD"/>
        </w:rPr>
        <w:t xml:space="preserve"> și admise</w:t>
      </w:r>
      <w:r w:rsidR="00BE1E32" w:rsidRPr="000B141A">
        <w:rPr>
          <w:sz w:val="28"/>
          <w:szCs w:val="28"/>
          <w:lang w:val="ro-MD"/>
        </w:rPr>
        <w:t xml:space="preserve"> </w:t>
      </w:r>
      <w:r w:rsidR="004804FF" w:rsidRPr="000B141A">
        <w:rPr>
          <w:sz w:val="28"/>
          <w:szCs w:val="28"/>
          <w:lang w:val="ro-MD"/>
        </w:rPr>
        <w:t>pentru</w:t>
      </w:r>
      <w:r w:rsidR="00BE1E32" w:rsidRPr="000B141A">
        <w:rPr>
          <w:sz w:val="28"/>
          <w:szCs w:val="28"/>
          <w:lang w:val="ro-MD"/>
        </w:rPr>
        <w:t xml:space="preserve"> </w:t>
      </w:r>
      <w:r w:rsidR="004804FF" w:rsidRPr="000B141A">
        <w:rPr>
          <w:sz w:val="28"/>
          <w:szCs w:val="28"/>
          <w:lang w:val="ro-MD"/>
        </w:rPr>
        <w:t>introducerea</w:t>
      </w:r>
      <w:r w:rsidR="00BE1E32" w:rsidRPr="000B141A">
        <w:rPr>
          <w:sz w:val="28"/>
          <w:szCs w:val="28"/>
          <w:lang w:val="ro-MD"/>
        </w:rPr>
        <w:t xml:space="preserve"> </w:t>
      </w:r>
      <w:r w:rsidR="004804FF" w:rsidRPr="000B141A">
        <w:rPr>
          <w:sz w:val="28"/>
          <w:szCs w:val="28"/>
          <w:lang w:val="ro-MD"/>
        </w:rPr>
        <w:t>pe</w:t>
      </w:r>
      <w:r w:rsidR="00BE1E32" w:rsidRPr="000B141A">
        <w:rPr>
          <w:sz w:val="28"/>
          <w:szCs w:val="28"/>
          <w:lang w:val="ro-MD"/>
        </w:rPr>
        <w:t xml:space="preserve"> </w:t>
      </w:r>
      <w:r w:rsidR="004804FF" w:rsidRPr="000B141A">
        <w:rPr>
          <w:sz w:val="28"/>
          <w:szCs w:val="28"/>
          <w:lang w:val="ro-MD"/>
        </w:rPr>
        <w:t>teritoriul</w:t>
      </w:r>
      <w:r w:rsidR="00BE1E32" w:rsidRPr="000B141A">
        <w:rPr>
          <w:sz w:val="28"/>
          <w:szCs w:val="28"/>
          <w:lang w:val="ro-MD"/>
        </w:rPr>
        <w:t xml:space="preserve"> </w:t>
      </w:r>
      <w:r w:rsidR="00782BB0" w:rsidRPr="000B141A">
        <w:rPr>
          <w:sz w:val="28"/>
          <w:szCs w:val="28"/>
          <w:lang w:val="ro-MD"/>
        </w:rPr>
        <w:t>Republicii</w:t>
      </w:r>
      <w:r w:rsidR="00BE1E32" w:rsidRPr="000B141A">
        <w:rPr>
          <w:sz w:val="28"/>
          <w:szCs w:val="28"/>
          <w:lang w:val="ro-MD"/>
        </w:rPr>
        <w:t xml:space="preserve"> </w:t>
      </w:r>
      <w:r w:rsidR="00782BB0" w:rsidRPr="000B141A">
        <w:rPr>
          <w:sz w:val="28"/>
          <w:szCs w:val="28"/>
          <w:lang w:val="ro-MD"/>
        </w:rPr>
        <w:t>Moldova</w:t>
      </w:r>
      <w:r w:rsidR="004804FF" w:rsidRPr="000B141A">
        <w:rPr>
          <w:sz w:val="28"/>
          <w:szCs w:val="28"/>
          <w:lang w:val="ro-MD"/>
        </w:rPr>
        <w:t>.</w:t>
      </w:r>
    </w:p>
    <w:p w14:paraId="78DDFF18" w14:textId="7C0CCA8E" w:rsidR="00477106" w:rsidRPr="000B141A" w:rsidRDefault="003452FF" w:rsidP="003452FF">
      <w:pPr>
        <w:pStyle w:val="NormalWeb"/>
        <w:shd w:val="clear" w:color="auto" w:fill="FFFFFF"/>
        <w:tabs>
          <w:tab w:val="left" w:pos="993"/>
        </w:tabs>
        <w:spacing w:before="0" w:beforeAutospacing="0" w:after="0" w:afterAutospacing="0" w:line="276" w:lineRule="auto"/>
        <w:ind w:firstLine="709"/>
        <w:contextualSpacing/>
        <w:jc w:val="both"/>
        <w:rPr>
          <w:sz w:val="28"/>
          <w:szCs w:val="28"/>
          <w:lang w:val="ro-MD"/>
        </w:rPr>
      </w:pPr>
      <w:r w:rsidRPr="000B141A">
        <w:rPr>
          <w:sz w:val="28"/>
          <w:szCs w:val="28"/>
          <w:lang w:val="ro-MD"/>
        </w:rPr>
        <w:t xml:space="preserve">4.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cazul</w:t>
      </w:r>
      <w:r w:rsidR="00BE1E32" w:rsidRPr="000B141A">
        <w:rPr>
          <w:sz w:val="28"/>
          <w:szCs w:val="28"/>
          <w:lang w:val="ro-MD"/>
        </w:rPr>
        <w:t xml:space="preserve"> </w:t>
      </w:r>
      <w:r w:rsidR="004804FF" w:rsidRPr="000B141A">
        <w:rPr>
          <w:sz w:val="28"/>
          <w:szCs w:val="28"/>
          <w:lang w:val="ro-MD"/>
        </w:rPr>
        <w:t>plantelor</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rStyle w:val="oj-italic"/>
          <w:i/>
          <w:iCs/>
          <w:sz w:val="28"/>
          <w:szCs w:val="28"/>
          <w:lang w:val="ro-MD"/>
        </w:rPr>
        <w:t>Juniperus</w:t>
      </w:r>
      <w:r w:rsidR="004804FF" w:rsidRPr="000B141A">
        <w:rPr>
          <w:sz w:val="28"/>
          <w:szCs w:val="28"/>
          <w:lang w:val="ro-MD"/>
        </w:rPr>
        <w:t>,</w:t>
      </w:r>
      <w:r w:rsidR="00BE1E32" w:rsidRPr="000B141A">
        <w:rPr>
          <w:sz w:val="28"/>
          <w:szCs w:val="28"/>
          <w:lang w:val="ro-MD"/>
        </w:rPr>
        <w:t xml:space="preserve"> </w:t>
      </w:r>
      <w:r w:rsidR="004804FF" w:rsidRPr="000B141A">
        <w:rPr>
          <w:sz w:val="28"/>
          <w:szCs w:val="28"/>
          <w:lang w:val="ro-MD"/>
        </w:rPr>
        <w:t>plantele</w:t>
      </w:r>
      <w:r w:rsidR="00BE1E32" w:rsidRPr="000B141A">
        <w:rPr>
          <w:sz w:val="28"/>
          <w:szCs w:val="28"/>
          <w:lang w:val="ro-MD"/>
        </w:rPr>
        <w:t xml:space="preserve"> </w:t>
      </w:r>
      <w:r w:rsidR="004804FF" w:rsidRPr="000B141A">
        <w:rPr>
          <w:sz w:val="28"/>
          <w:szCs w:val="28"/>
          <w:lang w:val="ro-MD"/>
        </w:rPr>
        <w:t>din</w:t>
      </w:r>
      <w:r w:rsidR="00BE1E32" w:rsidRPr="000B141A">
        <w:rPr>
          <w:sz w:val="28"/>
          <w:szCs w:val="28"/>
          <w:lang w:val="ro-MD"/>
        </w:rPr>
        <w:t xml:space="preserve"> </w:t>
      </w:r>
      <w:r w:rsidR="004804FF" w:rsidRPr="000B141A">
        <w:rPr>
          <w:sz w:val="28"/>
          <w:szCs w:val="28"/>
          <w:lang w:val="ro-MD"/>
        </w:rPr>
        <w:t>genurile</w:t>
      </w:r>
      <w:r w:rsidR="00BE1E32" w:rsidRPr="000B141A">
        <w:rPr>
          <w:sz w:val="28"/>
          <w:szCs w:val="28"/>
          <w:lang w:val="ro-MD"/>
        </w:rPr>
        <w:t xml:space="preserve"> </w:t>
      </w:r>
      <w:r w:rsidR="004804FF" w:rsidRPr="000B141A">
        <w:rPr>
          <w:rStyle w:val="oj-italic"/>
          <w:i/>
          <w:iCs/>
          <w:sz w:val="28"/>
          <w:szCs w:val="28"/>
          <w:lang w:val="ro-MD"/>
        </w:rPr>
        <w:t>Chaenomeles</w:t>
      </w:r>
      <w:r w:rsidR="00BE1E32" w:rsidRPr="000B141A">
        <w:rPr>
          <w:sz w:val="28"/>
          <w:szCs w:val="28"/>
          <w:lang w:val="ro-MD"/>
        </w:rPr>
        <w:t xml:space="preserve"> </w:t>
      </w:r>
      <w:r w:rsidR="004804FF" w:rsidRPr="000B141A">
        <w:rPr>
          <w:sz w:val="28"/>
          <w:szCs w:val="28"/>
          <w:lang w:val="ro-MD"/>
        </w:rPr>
        <w:t>Lindl.,</w:t>
      </w:r>
      <w:r w:rsidR="00BE1E32" w:rsidRPr="000B141A">
        <w:rPr>
          <w:sz w:val="28"/>
          <w:szCs w:val="28"/>
          <w:lang w:val="ro-MD"/>
        </w:rPr>
        <w:t xml:space="preserve"> </w:t>
      </w:r>
      <w:r w:rsidR="004804FF" w:rsidRPr="000B141A">
        <w:rPr>
          <w:rStyle w:val="oj-italic"/>
          <w:i/>
          <w:iCs/>
          <w:sz w:val="28"/>
          <w:szCs w:val="28"/>
          <w:lang w:val="ro-MD"/>
        </w:rPr>
        <w:t>Crataegus</w:t>
      </w:r>
      <w:r w:rsidR="00BE1E32" w:rsidRPr="000B141A">
        <w:rPr>
          <w:sz w:val="28"/>
          <w:szCs w:val="28"/>
          <w:lang w:val="ro-MD"/>
        </w:rPr>
        <w:t xml:space="preserve"> </w:t>
      </w:r>
      <w:r w:rsidR="004804FF" w:rsidRPr="000B141A">
        <w:rPr>
          <w:sz w:val="28"/>
          <w:szCs w:val="28"/>
          <w:lang w:val="ro-MD"/>
        </w:rPr>
        <w:t>L.,</w:t>
      </w:r>
      <w:r w:rsidR="00BE1E32" w:rsidRPr="000B141A">
        <w:rPr>
          <w:sz w:val="28"/>
          <w:szCs w:val="28"/>
          <w:lang w:val="ro-MD"/>
        </w:rPr>
        <w:t xml:space="preserve"> </w:t>
      </w:r>
      <w:r w:rsidR="004804FF" w:rsidRPr="000B141A">
        <w:rPr>
          <w:rStyle w:val="oj-italic"/>
          <w:i/>
          <w:iCs/>
          <w:sz w:val="28"/>
          <w:szCs w:val="28"/>
          <w:lang w:val="ro-MD"/>
        </w:rPr>
        <w:t>Cydonia</w:t>
      </w:r>
      <w:r w:rsidR="00BE1E32" w:rsidRPr="000B141A">
        <w:rPr>
          <w:sz w:val="28"/>
          <w:szCs w:val="28"/>
          <w:lang w:val="ro-MD"/>
        </w:rPr>
        <w:t xml:space="preserve"> </w:t>
      </w:r>
      <w:r w:rsidR="004804FF" w:rsidRPr="000B141A">
        <w:rPr>
          <w:sz w:val="28"/>
          <w:szCs w:val="28"/>
          <w:lang w:val="ro-MD"/>
        </w:rPr>
        <w:t>Mill,</w:t>
      </w:r>
      <w:r w:rsidR="00BE1E32" w:rsidRPr="000B141A">
        <w:rPr>
          <w:sz w:val="28"/>
          <w:szCs w:val="28"/>
          <w:lang w:val="ro-MD"/>
        </w:rPr>
        <w:t xml:space="preserve"> </w:t>
      </w:r>
      <w:r w:rsidR="004804FF" w:rsidRPr="000B141A">
        <w:rPr>
          <w:rStyle w:val="oj-italic"/>
          <w:i/>
          <w:iCs/>
          <w:sz w:val="28"/>
          <w:szCs w:val="28"/>
          <w:lang w:val="ro-MD"/>
        </w:rPr>
        <w:t>Juniperus</w:t>
      </w:r>
      <w:r w:rsidR="00BE1E32" w:rsidRPr="000B141A">
        <w:rPr>
          <w:sz w:val="28"/>
          <w:szCs w:val="28"/>
          <w:lang w:val="ro-MD"/>
        </w:rPr>
        <w:t xml:space="preserve"> </w:t>
      </w:r>
      <w:r w:rsidR="004804FF" w:rsidRPr="000B141A">
        <w:rPr>
          <w:sz w:val="28"/>
          <w:szCs w:val="28"/>
          <w:lang w:val="ro-MD"/>
        </w:rPr>
        <w:t>L.,</w:t>
      </w:r>
      <w:r w:rsidR="00BE1E32" w:rsidRPr="000B141A">
        <w:rPr>
          <w:sz w:val="28"/>
          <w:szCs w:val="28"/>
          <w:lang w:val="ro-MD"/>
        </w:rPr>
        <w:t xml:space="preserve"> </w:t>
      </w:r>
      <w:r w:rsidR="004804FF" w:rsidRPr="000B141A">
        <w:rPr>
          <w:rStyle w:val="oj-italic"/>
          <w:i/>
          <w:iCs/>
          <w:sz w:val="28"/>
          <w:szCs w:val="28"/>
          <w:lang w:val="ro-MD"/>
        </w:rPr>
        <w:t>Malus</w:t>
      </w:r>
      <w:r w:rsidR="00BE1E32" w:rsidRPr="000B141A">
        <w:rPr>
          <w:sz w:val="28"/>
          <w:szCs w:val="28"/>
          <w:lang w:val="ro-MD"/>
        </w:rPr>
        <w:t xml:space="preserve"> </w:t>
      </w:r>
      <w:r w:rsidR="004804FF" w:rsidRPr="000B141A">
        <w:rPr>
          <w:sz w:val="28"/>
          <w:szCs w:val="28"/>
          <w:lang w:val="ro-MD"/>
        </w:rPr>
        <w:t>Mill.,</w:t>
      </w:r>
      <w:r w:rsidR="00BE1E32" w:rsidRPr="000B141A">
        <w:rPr>
          <w:sz w:val="28"/>
          <w:szCs w:val="28"/>
          <w:lang w:val="ro-MD"/>
        </w:rPr>
        <w:t xml:space="preserve"> </w:t>
      </w:r>
      <w:r w:rsidR="004804FF" w:rsidRPr="000B141A">
        <w:rPr>
          <w:rStyle w:val="oj-italic"/>
          <w:i/>
          <w:iCs/>
          <w:sz w:val="28"/>
          <w:szCs w:val="28"/>
          <w:lang w:val="ro-MD"/>
        </w:rPr>
        <w:t>Photinia</w:t>
      </w:r>
      <w:r w:rsidR="00BE1E32" w:rsidRPr="000B141A">
        <w:rPr>
          <w:sz w:val="28"/>
          <w:szCs w:val="28"/>
          <w:lang w:val="ro-MD"/>
        </w:rPr>
        <w:t xml:space="preserve"> </w:t>
      </w:r>
      <w:r w:rsidR="004804FF" w:rsidRPr="000B141A">
        <w:rPr>
          <w:sz w:val="28"/>
          <w:szCs w:val="28"/>
          <w:lang w:val="ro-MD"/>
        </w:rPr>
        <w:t>Ldl.</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rStyle w:val="oj-italic"/>
          <w:i/>
          <w:iCs/>
          <w:sz w:val="28"/>
          <w:szCs w:val="28"/>
          <w:lang w:val="ro-MD"/>
        </w:rPr>
        <w:t>Pyrus</w:t>
      </w:r>
      <w:r w:rsidR="00BE1E32" w:rsidRPr="000B141A">
        <w:rPr>
          <w:sz w:val="28"/>
          <w:szCs w:val="28"/>
          <w:lang w:val="ro-MD"/>
        </w:rPr>
        <w:t xml:space="preserve"> </w:t>
      </w:r>
      <w:r w:rsidR="004804FF" w:rsidRPr="000B141A">
        <w:rPr>
          <w:sz w:val="28"/>
          <w:szCs w:val="28"/>
          <w:lang w:val="ro-MD"/>
        </w:rPr>
        <w:t>L.,</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au</w:t>
      </w:r>
      <w:r w:rsidR="00BE1E32" w:rsidRPr="000B141A">
        <w:rPr>
          <w:sz w:val="28"/>
          <w:szCs w:val="28"/>
          <w:lang w:val="ro-MD"/>
        </w:rPr>
        <w:t xml:space="preserve"> </w:t>
      </w:r>
      <w:r w:rsidR="004804FF" w:rsidRPr="000B141A">
        <w:rPr>
          <w:sz w:val="28"/>
          <w:szCs w:val="28"/>
          <w:lang w:val="ro-MD"/>
        </w:rPr>
        <w:t>fost</w:t>
      </w:r>
      <w:r w:rsidR="00BE1E32" w:rsidRPr="000B141A">
        <w:rPr>
          <w:sz w:val="28"/>
          <w:szCs w:val="28"/>
          <w:lang w:val="ro-MD"/>
        </w:rPr>
        <w:t xml:space="preserve"> </w:t>
      </w:r>
      <w:r w:rsidR="004804FF" w:rsidRPr="000B141A">
        <w:rPr>
          <w:sz w:val="28"/>
          <w:szCs w:val="28"/>
          <w:lang w:val="ro-MD"/>
        </w:rPr>
        <w:t>cultivate</w:t>
      </w:r>
      <w:r w:rsidR="00BE1E32" w:rsidRPr="000B141A">
        <w:rPr>
          <w:sz w:val="28"/>
          <w:szCs w:val="28"/>
          <w:lang w:val="ro-MD"/>
        </w:rPr>
        <w:t xml:space="preserve"> </w:t>
      </w:r>
      <w:r w:rsidR="004804FF" w:rsidRPr="000B141A">
        <w:rPr>
          <w:sz w:val="28"/>
          <w:szCs w:val="28"/>
          <w:lang w:val="ro-MD"/>
        </w:rPr>
        <w:t>timp</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doi</w:t>
      </w:r>
      <w:r w:rsidR="00BE1E32" w:rsidRPr="000B141A">
        <w:rPr>
          <w:sz w:val="28"/>
          <w:szCs w:val="28"/>
          <w:lang w:val="ro-MD"/>
        </w:rPr>
        <w:t xml:space="preserve"> </w:t>
      </w:r>
      <w:r w:rsidR="004804FF" w:rsidRPr="000B141A">
        <w:rPr>
          <w:sz w:val="28"/>
          <w:szCs w:val="28"/>
          <w:lang w:val="ro-MD"/>
        </w:rPr>
        <w:t>ani</w:t>
      </w:r>
      <w:r w:rsidR="00BE1E32" w:rsidRPr="000B141A">
        <w:rPr>
          <w:sz w:val="28"/>
          <w:szCs w:val="28"/>
          <w:lang w:val="ro-MD"/>
        </w:rPr>
        <w:t xml:space="preserve"> </w:t>
      </w:r>
      <w:r w:rsidR="004804FF" w:rsidRPr="000B141A">
        <w:rPr>
          <w:sz w:val="28"/>
          <w:szCs w:val="28"/>
          <w:lang w:val="ro-MD"/>
        </w:rPr>
        <w:t>înainte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importul</w:t>
      </w:r>
      <w:r w:rsidR="00BE1E32" w:rsidRPr="000B141A">
        <w:rPr>
          <w:sz w:val="28"/>
          <w:szCs w:val="28"/>
          <w:lang w:val="ro-MD"/>
        </w:rPr>
        <w:t xml:space="preserve"> </w:t>
      </w:r>
      <w:r w:rsidR="004804FF" w:rsidRPr="000B141A">
        <w:rPr>
          <w:sz w:val="28"/>
          <w:szCs w:val="28"/>
          <w:lang w:val="ro-MD"/>
        </w:rPr>
        <w:t>lor</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pepinierele</w:t>
      </w:r>
      <w:r w:rsidR="00BE1E32" w:rsidRPr="000B141A">
        <w:rPr>
          <w:sz w:val="28"/>
          <w:szCs w:val="28"/>
          <w:lang w:val="ro-MD"/>
        </w:rPr>
        <w:t xml:space="preserve"> </w:t>
      </w:r>
      <w:r w:rsidR="004804FF" w:rsidRPr="000B141A">
        <w:rPr>
          <w:sz w:val="28"/>
          <w:szCs w:val="28"/>
          <w:lang w:val="ro-MD"/>
        </w:rPr>
        <w:t>autorizate</w:t>
      </w:r>
      <w:r w:rsidR="00EF63B9" w:rsidRPr="000B141A">
        <w:rPr>
          <w:sz w:val="28"/>
          <w:szCs w:val="28"/>
          <w:lang w:val="ro-MD"/>
        </w:rPr>
        <w:t>,</w:t>
      </w:r>
      <w:r w:rsidR="00BE1E32" w:rsidRPr="000B141A">
        <w:rPr>
          <w:sz w:val="28"/>
          <w:szCs w:val="28"/>
          <w:lang w:val="ro-MD"/>
        </w:rPr>
        <w:t xml:space="preserve"> </w:t>
      </w:r>
      <w:r w:rsidR="004804FF" w:rsidRPr="000B141A">
        <w:rPr>
          <w:sz w:val="28"/>
          <w:szCs w:val="28"/>
          <w:lang w:val="ro-MD"/>
        </w:rPr>
        <w:t>menționate</w:t>
      </w:r>
      <w:r w:rsidR="00BE1E32" w:rsidRPr="000B141A">
        <w:rPr>
          <w:sz w:val="28"/>
          <w:szCs w:val="28"/>
          <w:lang w:val="ro-MD"/>
        </w:rPr>
        <w:t xml:space="preserve"> </w:t>
      </w:r>
      <w:r w:rsidR="004804FF" w:rsidRPr="000B141A">
        <w:rPr>
          <w:sz w:val="28"/>
          <w:szCs w:val="28"/>
          <w:lang w:val="ro-MD"/>
        </w:rPr>
        <w:t>la</w:t>
      </w:r>
      <w:r w:rsidR="00BE1E32" w:rsidRPr="000B141A">
        <w:rPr>
          <w:sz w:val="28"/>
          <w:szCs w:val="28"/>
          <w:lang w:val="ro-MD"/>
        </w:rPr>
        <w:t xml:space="preserve"> </w:t>
      </w:r>
      <w:r w:rsidR="004804FF" w:rsidRPr="000B141A">
        <w:rPr>
          <w:sz w:val="28"/>
          <w:szCs w:val="28"/>
          <w:lang w:val="ro-MD"/>
        </w:rPr>
        <w:t>p</w:t>
      </w:r>
      <w:r w:rsidR="00782BB0" w:rsidRPr="000B141A">
        <w:rPr>
          <w:sz w:val="28"/>
          <w:szCs w:val="28"/>
          <w:lang w:val="ro-MD"/>
        </w:rPr>
        <w:t>ct.</w:t>
      </w:r>
      <w:r w:rsidR="00BE1E32" w:rsidRPr="000B141A">
        <w:rPr>
          <w:sz w:val="28"/>
          <w:szCs w:val="28"/>
          <w:lang w:val="ro-MD"/>
        </w:rPr>
        <w:t xml:space="preserve"> </w:t>
      </w:r>
      <w:r w:rsidR="004804FF" w:rsidRPr="000B141A">
        <w:rPr>
          <w:sz w:val="28"/>
          <w:szCs w:val="28"/>
          <w:lang w:val="ro-MD"/>
        </w:rPr>
        <w:t>3</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proximitatea</w:t>
      </w:r>
      <w:r w:rsidR="00BE1E32" w:rsidRPr="000B141A">
        <w:rPr>
          <w:sz w:val="28"/>
          <w:szCs w:val="28"/>
          <w:lang w:val="ro-MD"/>
        </w:rPr>
        <w:t xml:space="preserve"> </w:t>
      </w:r>
      <w:r w:rsidR="004804FF" w:rsidRPr="000B141A">
        <w:rPr>
          <w:sz w:val="28"/>
          <w:szCs w:val="28"/>
          <w:lang w:val="ro-MD"/>
        </w:rPr>
        <w:t>imediată</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acestora,</w:t>
      </w:r>
      <w:r w:rsidR="00BE1E32" w:rsidRPr="000B141A">
        <w:rPr>
          <w:sz w:val="28"/>
          <w:szCs w:val="28"/>
          <w:lang w:val="ro-MD"/>
        </w:rPr>
        <w:t xml:space="preserve"> </w:t>
      </w:r>
      <w:r w:rsidR="004804FF" w:rsidRPr="000B141A">
        <w:rPr>
          <w:sz w:val="28"/>
          <w:szCs w:val="28"/>
          <w:lang w:val="ro-MD"/>
        </w:rPr>
        <w:t>trebuie</w:t>
      </w:r>
      <w:r w:rsidR="00BE1E32" w:rsidRPr="000B141A">
        <w:rPr>
          <w:sz w:val="28"/>
          <w:szCs w:val="28"/>
          <w:lang w:val="ro-MD"/>
        </w:rPr>
        <w:t xml:space="preserve"> </w:t>
      </w:r>
      <w:r w:rsidR="004804FF" w:rsidRPr="000B141A">
        <w:rPr>
          <w:sz w:val="28"/>
          <w:szCs w:val="28"/>
          <w:lang w:val="ro-MD"/>
        </w:rPr>
        <w:t>să</w:t>
      </w:r>
      <w:r w:rsidR="00BE1E32" w:rsidRPr="000B141A">
        <w:rPr>
          <w:sz w:val="28"/>
          <w:szCs w:val="28"/>
          <w:lang w:val="ro-MD"/>
        </w:rPr>
        <w:t xml:space="preserve"> </w:t>
      </w:r>
      <w:r w:rsidR="004804FF" w:rsidRPr="000B141A">
        <w:rPr>
          <w:sz w:val="28"/>
          <w:szCs w:val="28"/>
          <w:lang w:val="ro-MD"/>
        </w:rPr>
        <w:t>fi</w:t>
      </w:r>
      <w:r w:rsidR="00BE1E32" w:rsidRPr="000B141A">
        <w:rPr>
          <w:sz w:val="28"/>
          <w:szCs w:val="28"/>
          <w:lang w:val="ro-MD"/>
        </w:rPr>
        <w:t xml:space="preserve"> </w:t>
      </w:r>
      <w:r w:rsidR="004804FF" w:rsidRPr="000B141A">
        <w:rPr>
          <w:sz w:val="28"/>
          <w:szCs w:val="28"/>
          <w:lang w:val="ro-MD"/>
        </w:rPr>
        <w:t>fost</w:t>
      </w:r>
      <w:r w:rsidR="00BE1E32" w:rsidRPr="000B141A">
        <w:rPr>
          <w:sz w:val="28"/>
          <w:szCs w:val="28"/>
          <w:lang w:val="ro-MD"/>
        </w:rPr>
        <w:t xml:space="preserve"> </w:t>
      </w:r>
      <w:r w:rsidR="004804FF" w:rsidRPr="000B141A">
        <w:rPr>
          <w:sz w:val="28"/>
          <w:szCs w:val="28"/>
          <w:lang w:val="ro-MD"/>
        </w:rPr>
        <w:t>supuse,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cel</w:t>
      </w:r>
      <w:r w:rsidR="00BE1E32" w:rsidRPr="000B141A">
        <w:rPr>
          <w:sz w:val="28"/>
          <w:szCs w:val="28"/>
          <w:lang w:val="ro-MD"/>
        </w:rPr>
        <w:t xml:space="preserve"> </w:t>
      </w:r>
      <w:r w:rsidR="004804FF" w:rsidRPr="000B141A">
        <w:rPr>
          <w:sz w:val="28"/>
          <w:szCs w:val="28"/>
          <w:lang w:val="ro-MD"/>
        </w:rPr>
        <w:t>puțin</w:t>
      </w:r>
      <w:r w:rsidR="00BE1E32" w:rsidRPr="000B141A">
        <w:rPr>
          <w:sz w:val="28"/>
          <w:szCs w:val="28"/>
          <w:lang w:val="ro-MD"/>
        </w:rPr>
        <w:t xml:space="preserve"> </w:t>
      </w:r>
      <w:r w:rsidR="004804FF" w:rsidRPr="000B141A">
        <w:rPr>
          <w:sz w:val="28"/>
          <w:szCs w:val="28"/>
          <w:lang w:val="ro-MD"/>
        </w:rPr>
        <w:t>șase</w:t>
      </w:r>
      <w:r w:rsidR="00BE1E32" w:rsidRPr="000B141A">
        <w:rPr>
          <w:sz w:val="28"/>
          <w:szCs w:val="28"/>
          <w:lang w:val="ro-MD"/>
        </w:rPr>
        <w:t xml:space="preserve"> </w:t>
      </w:r>
      <w:r w:rsidR="004804FF" w:rsidRPr="000B141A">
        <w:rPr>
          <w:sz w:val="28"/>
          <w:szCs w:val="28"/>
          <w:lang w:val="ro-MD"/>
        </w:rPr>
        <w:t>ori</w:t>
      </w:r>
      <w:r w:rsidR="00BE1E32" w:rsidRPr="000B141A">
        <w:rPr>
          <w:sz w:val="28"/>
          <w:szCs w:val="28"/>
          <w:lang w:val="ro-MD"/>
        </w:rPr>
        <w:t xml:space="preserve"> </w:t>
      </w:r>
      <w:r w:rsidR="004804FF" w:rsidRPr="000B141A">
        <w:rPr>
          <w:sz w:val="28"/>
          <w:szCs w:val="28"/>
          <w:lang w:val="ro-MD"/>
        </w:rPr>
        <w:t>pe</w:t>
      </w:r>
      <w:r w:rsidR="00BE1E32" w:rsidRPr="000B141A">
        <w:rPr>
          <w:sz w:val="28"/>
          <w:szCs w:val="28"/>
          <w:lang w:val="ro-MD"/>
        </w:rPr>
        <w:t xml:space="preserve"> </w:t>
      </w:r>
      <w:r w:rsidR="004804FF" w:rsidRPr="000B141A">
        <w:rPr>
          <w:sz w:val="28"/>
          <w:szCs w:val="28"/>
          <w:lang w:val="ro-MD"/>
        </w:rPr>
        <w:t>an,</w:t>
      </w:r>
      <w:r w:rsidR="00BE1E32" w:rsidRPr="000B141A">
        <w:rPr>
          <w:sz w:val="28"/>
          <w:szCs w:val="28"/>
          <w:lang w:val="ro-MD"/>
        </w:rPr>
        <w:t xml:space="preserve"> </w:t>
      </w:r>
      <w:r w:rsidR="004804FF" w:rsidRPr="000B141A">
        <w:rPr>
          <w:sz w:val="28"/>
          <w:szCs w:val="28"/>
          <w:lang w:val="ro-MD"/>
        </w:rPr>
        <w:t>unui</w:t>
      </w:r>
      <w:r w:rsidR="00BE1E32" w:rsidRPr="000B141A">
        <w:rPr>
          <w:sz w:val="28"/>
          <w:szCs w:val="28"/>
          <w:lang w:val="ro-MD"/>
        </w:rPr>
        <w:t xml:space="preserve"> </w:t>
      </w:r>
      <w:r w:rsidR="004804FF" w:rsidRPr="000B141A">
        <w:rPr>
          <w:sz w:val="28"/>
          <w:szCs w:val="28"/>
          <w:lang w:val="ro-MD"/>
        </w:rPr>
        <w:t>control</w:t>
      </w:r>
      <w:r w:rsidR="00BE1E32" w:rsidRPr="000B141A">
        <w:rPr>
          <w:sz w:val="28"/>
          <w:szCs w:val="28"/>
          <w:lang w:val="ro-MD"/>
        </w:rPr>
        <w:t xml:space="preserve"> </w:t>
      </w:r>
      <w:r w:rsidR="00823F8B" w:rsidRPr="000B141A">
        <w:rPr>
          <w:sz w:val="28"/>
          <w:szCs w:val="28"/>
          <w:lang w:val="ro-MD"/>
        </w:rPr>
        <w:t xml:space="preserve">oficial, </w:t>
      </w:r>
      <w:r w:rsidR="004804FF" w:rsidRPr="000B141A">
        <w:rPr>
          <w:sz w:val="28"/>
          <w:szCs w:val="28"/>
          <w:lang w:val="ro-MD"/>
        </w:rPr>
        <w:t>vizând</w:t>
      </w:r>
      <w:r w:rsidR="00BE1E32" w:rsidRPr="000B141A">
        <w:rPr>
          <w:sz w:val="28"/>
          <w:szCs w:val="28"/>
          <w:lang w:val="ro-MD"/>
        </w:rPr>
        <w:t xml:space="preserve"> </w:t>
      </w:r>
      <w:r w:rsidR="004804FF" w:rsidRPr="000B141A">
        <w:rPr>
          <w:sz w:val="28"/>
          <w:szCs w:val="28"/>
          <w:lang w:val="ro-MD"/>
        </w:rPr>
        <w:t>depistarea</w:t>
      </w:r>
      <w:r w:rsidR="00BE1E32" w:rsidRPr="000B141A">
        <w:rPr>
          <w:sz w:val="28"/>
          <w:szCs w:val="28"/>
          <w:lang w:val="ro-MD"/>
        </w:rPr>
        <w:t xml:space="preserve"> </w:t>
      </w:r>
      <w:r w:rsidR="004804FF" w:rsidRPr="000B141A">
        <w:rPr>
          <w:sz w:val="28"/>
          <w:szCs w:val="28"/>
          <w:lang w:val="ro-MD"/>
        </w:rPr>
        <w:t>prezenței</w:t>
      </w:r>
      <w:r w:rsidR="00BE1E32" w:rsidRPr="000B141A">
        <w:rPr>
          <w:sz w:val="28"/>
          <w:szCs w:val="28"/>
          <w:lang w:val="ro-MD"/>
        </w:rPr>
        <w:t xml:space="preserve"> </w:t>
      </w:r>
      <w:r w:rsidR="004804FF" w:rsidRPr="000B141A">
        <w:rPr>
          <w:sz w:val="28"/>
          <w:szCs w:val="28"/>
          <w:lang w:val="ro-MD"/>
        </w:rPr>
        <w:t>organismelor</w:t>
      </w:r>
      <w:r w:rsidR="00BE1E32" w:rsidRPr="000B141A">
        <w:rPr>
          <w:sz w:val="28"/>
          <w:szCs w:val="28"/>
          <w:lang w:val="ro-MD"/>
        </w:rPr>
        <w:t xml:space="preserve"> </w:t>
      </w:r>
      <w:r w:rsidR="004804FF" w:rsidRPr="000B141A">
        <w:rPr>
          <w:sz w:val="28"/>
          <w:szCs w:val="28"/>
          <w:lang w:val="ro-MD"/>
        </w:rPr>
        <w:t>dăunătoare</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constituie</w:t>
      </w:r>
      <w:r w:rsidR="00BE1E32" w:rsidRPr="000B141A">
        <w:rPr>
          <w:sz w:val="28"/>
          <w:szCs w:val="28"/>
          <w:lang w:val="ro-MD"/>
        </w:rPr>
        <w:t xml:space="preserve"> </w:t>
      </w:r>
      <w:r w:rsidR="004804FF" w:rsidRPr="000B141A">
        <w:rPr>
          <w:sz w:val="28"/>
          <w:szCs w:val="28"/>
          <w:lang w:val="ro-MD"/>
        </w:rPr>
        <w:t>un</w:t>
      </w:r>
      <w:r w:rsidR="00BE1E32" w:rsidRPr="000B141A">
        <w:rPr>
          <w:sz w:val="28"/>
          <w:szCs w:val="28"/>
          <w:lang w:val="ro-MD"/>
        </w:rPr>
        <w:t xml:space="preserve"> </w:t>
      </w:r>
      <w:r w:rsidR="004804FF" w:rsidRPr="000B141A">
        <w:rPr>
          <w:sz w:val="28"/>
          <w:szCs w:val="28"/>
          <w:lang w:val="ro-MD"/>
        </w:rPr>
        <w:t>motiv</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îngrijorare</w:t>
      </w:r>
      <w:r w:rsidR="00BE1E32" w:rsidRPr="000B141A">
        <w:rPr>
          <w:sz w:val="28"/>
          <w:szCs w:val="28"/>
          <w:lang w:val="ro-MD"/>
        </w:rPr>
        <w:t xml:space="preserve"> </w:t>
      </w:r>
      <w:r w:rsidR="004804FF" w:rsidRPr="000B141A">
        <w:rPr>
          <w:sz w:val="28"/>
          <w:szCs w:val="28"/>
          <w:lang w:val="ro-MD"/>
        </w:rPr>
        <w:t>pentru</w:t>
      </w:r>
      <w:r w:rsidR="00BE1E32" w:rsidRPr="000B141A">
        <w:rPr>
          <w:sz w:val="28"/>
          <w:szCs w:val="28"/>
          <w:lang w:val="ro-MD"/>
        </w:rPr>
        <w:t xml:space="preserve"> </w:t>
      </w:r>
      <w:r w:rsidR="004804FF" w:rsidRPr="000B141A">
        <w:rPr>
          <w:sz w:val="28"/>
          <w:szCs w:val="28"/>
          <w:lang w:val="ro-MD"/>
        </w:rPr>
        <w:t>respectivele</w:t>
      </w:r>
      <w:r w:rsidR="00BE1E32" w:rsidRPr="000B141A">
        <w:rPr>
          <w:sz w:val="28"/>
          <w:szCs w:val="28"/>
          <w:lang w:val="ro-MD"/>
        </w:rPr>
        <w:t xml:space="preserve"> </w:t>
      </w:r>
      <w:r w:rsidR="004804FF" w:rsidRPr="000B141A">
        <w:rPr>
          <w:sz w:val="28"/>
          <w:szCs w:val="28"/>
          <w:lang w:val="ro-MD"/>
        </w:rPr>
        <w:t>plante.</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cazul</w:t>
      </w:r>
      <w:r w:rsidR="00BE1E32" w:rsidRPr="000B141A">
        <w:rPr>
          <w:sz w:val="28"/>
          <w:szCs w:val="28"/>
          <w:lang w:val="ro-MD"/>
        </w:rPr>
        <w:t xml:space="preserve"> </w:t>
      </w:r>
      <w:r w:rsidR="004804FF" w:rsidRPr="000B141A">
        <w:rPr>
          <w:sz w:val="28"/>
          <w:szCs w:val="28"/>
          <w:lang w:val="ro-MD"/>
        </w:rPr>
        <w:t>plantelor</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rStyle w:val="oj-italic"/>
          <w:i/>
          <w:iCs/>
          <w:sz w:val="28"/>
          <w:szCs w:val="28"/>
          <w:lang w:val="ro-MD"/>
        </w:rPr>
        <w:t>Chamaecyparis</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rStyle w:val="oj-italic"/>
          <w:i/>
          <w:iCs/>
          <w:sz w:val="28"/>
          <w:szCs w:val="28"/>
          <w:lang w:val="ro-MD"/>
        </w:rPr>
        <w:t>Pinus</w:t>
      </w:r>
      <w:r w:rsidR="004804FF" w:rsidRPr="000B141A">
        <w:rPr>
          <w:sz w:val="28"/>
          <w:szCs w:val="28"/>
          <w:lang w:val="ro-MD"/>
        </w:rPr>
        <w:t>,</w:t>
      </w:r>
      <w:r w:rsidR="00BE1E32" w:rsidRPr="000B141A">
        <w:rPr>
          <w:sz w:val="28"/>
          <w:szCs w:val="28"/>
          <w:lang w:val="ro-MD"/>
        </w:rPr>
        <w:t xml:space="preserve"> </w:t>
      </w:r>
      <w:r w:rsidR="004804FF" w:rsidRPr="000B141A">
        <w:rPr>
          <w:sz w:val="28"/>
          <w:szCs w:val="28"/>
          <w:lang w:val="ro-MD"/>
        </w:rPr>
        <w:t>plantele</w:t>
      </w:r>
      <w:r w:rsidR="00BE1E32" w:rsidRPr="000B141A">
        <w:rPr>
          <w:sz w:val="28"/>
          <w:szCs w:val="28"/>
          <w:lang w:val="ro-MD"/>
        </w:rPr>
        <w:t xml:space="preserve"> </w:t>
      </w:r>
      <w:r w:rsidR="004804FF" w:rsidRPr="000B141A">
        <w:rPr>
          <w:sz w:val="28"/>
          <w:szCs w:val="28"/>
          <w:lang w:val="ro-MD"/>
        </w:rPr>
        <w:t>din</w:t>
      </w:r>
      <w:r w:rsidR="00BE1E32" w:rsidRPr="000B141A">
        <w:rPr>
          <w:sz w:val="28"/>
          <w:szCs w:val="28"/>
          <w:lang w:val="ro-MD"/>
        </w:rPr>
        <w:t xml:space="preserve"> </w:t>
      </w:r>
      <w:r w:rsidR="004804FF" w:rsidRPr="000B141A">
        <w:rPr>
          <w:sz w:val="28"/>
          <w:szCs w:val="28"/>
          <w:lang w:val="ro-MD"/>
        </w:rPr>
        <w:t>genul</w:t>
      </w:r>
      <w:r w:rsidR="00BE1E32" w:rsidRPr="000B141A">
        <w:rPr>
          <w:sz w:val="28"/>
          <w:szCs w:val="28"/>
          <w:lang w:val="ro-MD"/>
        </w:rPr>
        <w:t xml:space="preserve"> </w:t>
      </w:r>
      <w:r w:rsidR="004804FF" w:rsidRPr="000B141A">
        <w:rPr>
          <w:rStyle w:val="oj-italic"/>
          <w:i/>
          <w:iCs/>
          <w:sz w:val="28"/>
          <w:szCs w:val="28"/>
          <w:lang w:val="ro-MD"/>
        </w:rPr>
        <w:t>Chamaecyparis</w:t>
      </w:r>
      <w:r w:rsidR="00BE1E32" w:rsidRPr="000B141A">
        <w:rPr>
          <w:sz w:val="28"/>
          <w:szCs w:val="28"/>
          <w:lang w:val="ro-MD"/>
        </w:rPr>
        <w:t xml:space="preserve"> </w:t>
      </w:r>
      <w:r w:rsidR="004804FF" w:rsidRPr="000B141A">
        <w:rPr>
          <w:sz w:val="28"/>
          <w:szCs w:val="28"/>
          <w:lang w:val="ro-MD"/>
        </w:rPr>
        <w:t>Spach</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din</w:t>
      </w:r>
      <w:r w:rsidR="00BE1E32" w:rsidRPr="000B141A">
        <w:rPr>
          <w:sz w:val="28"/>
          <w:szCs w:val="28"/>
          <w:lang w:val="ro-MD"/>
        </w:rPr>
        <w:t xml:space="preserve"> </w:t>
      </w:r>
      <w:r w:rsidR="004804FF" w:rsidRPr="000B141A">
        <w:rPr>
          <w:sz w:val="28"/>
          <w:szCs w:val="28"/>
          <w:lang w:val="ro-MD"/>
        </w:rPr>
        <w:t>genul</w:t>
      </w:r>
      <w:r w:rsidR="00BE1E32" w:rsidRPr="000B141A">
        <w:rPr>
          <w:sz w:val="28"/>
          <w:szCs w:val="28"/>
          <w:lang w:val="ro-MD"/>
        </w:rPr>
        <w:t xml:space="preserve"> </w:t>
      </w:r>
      <w:r w:rsidR="004804FF" w:rsidRPr="000B141A">
        <w:rPr>
          <w:rStyle w:val="oj-italic"/>
          <w:i/>
          <w:iCs/>
          <w:sz w:val="28"/>
          <w:szCs w:val="28"/>
          <w:lang w:val="ro-MD"/>
        </w:rPr>
        <w:t>Pinus</w:t>
      </w:r>
      <w:r w:rsidR="00BE1E32" w:rsidRPr="000B141A">
        <w:rPr>
          <w:sz w:val="28"/>
          <w:szCs w:val="28"/>
          <w:lang w:val="ro-MD"/>
        </w:rPr>
        <w:t xml:space="preserve"> </w:t>
      </w:r>
      <w:r w:rsidR="004804FF" w:rsidRPr="000B141A">
        <w:rPr>
          <w:sz w:val="28"/>
          <w:szCs w:val="28"/>
          <w:lang w:val="ro-MD"/>
        </w:rPr>
        <w:t>L.,</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au</w:t>
      </w:r>
      <w:r w:rsidR="00BE1E32" w:rsidRPr="000B141A">
        <w:rPr>
          <w:sz w:val="28"/>
          <w:szCs w:val="28"/>
          <w:lang w:val="ro-MD"/>
        </w:rPr>
        <w:t xml:space="preserve"> </w:t>
      </w:r>
      <w:r w:rsidR="004804FF" w:rsidRPr="000B141A">
        <w:rPr>
          <w:sz w:val="28"/>
          <w:szCs w:val="28"/>
          <w:lang w:val="ro-MD"/>
        </w:rPr>
        <w:t>fost</w:t>
      </w:r>
      <w:r w:rsidR="00BE1E32" w:rsidRPr="000B141A">
        <w:rPr>
          <w:sz w:val="28"/>
          <w:szCs w:val="28"/>
          <w:lang w:val="ro-MD"/>
        </w:rPr>
        <w:t xml:space="preserve"> </w:t>
      </w:r>
      <w:r w:rsidR="004804FF" w:rsidRPr="000B141A">
        <w:rPr>
          <w:sz w:val="28"/>
          <w:szCs w:val="28"/>
          <w:lang w:val="ro-MD"/>
        </w:rPr>
        <w:t>cultivate</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pepinierele</w:t>
      </w:r>
      <w:r w:rsidR="00BE1E32" w:rsidRPr="000B141A">
        <w:rPr>
          <w:sz w:val="28"/>
          <w:szCs w:val="28"/>
          <w:lang w:val="ro-MD"/>
        </w:rPr>
        <w:t xml:space="preserve"> </w:t>
      </w:r>
      <w:r w:rsidR="004804FF" w:rsidRPr="000B141A">
        <w:rPr>
          <w:sz w:val="28"/>
          <w:szCs w:val="28"/>
          <w:lang w:val="ro-MD"/>
        </w:rPr>
        <w:t>pentru</w:t>
      </w:r>
      <w:r w:rsidR="00BE1E32" w:rsidRPr="000B141A">
        <w:rPr>
          <w:sz w:val="28"/>
          <w:szCs w:val="28"/>
          <w:lang w:val="ro-MD"/>
        </w:rPr>
        <w:t xml:space="preserve"> </w:t>
      </w:r>
      <w:r w:rsidR="004804FF" w:rsidRPr="000B141A">
        <w:rPr>
          <w:sz w:val="28"/>
          <w:szCs w:val="28"/>
          <w:lang w:val="ro-MD"/>
        </w:rPr>
        <w:t>plante</w:t>
      </w:r>
      <w:r w:rsidR="00BE1E32" w:rsidRPr="000B141A">
        <w:rPr>
          <w:sz w:val="28"/>
          <w:szCs w:val="28"/>
          <w:lang w:val="ro-MD"/>
        </w:rPr>
        <w:t xml:space="preserve"> </w:t>
      </w:r>
      <w:r w:rsidR="004804FF" w:rsidRPr="000B141A">
        <w:rPr>
          <w:sz w:val="28"/>
          <w:szCs w:val="28"/>
          <w:lang w:val="ro-MD"/>
        </w:rPr>
        <w:t>cu</w:t>
      </w:r>
      <w:r w:rsidR="00BE1E32" w:rsidRPr="000B141A">
        <w:rPr>
          <w:sz w:val="28"/>
          <w:szCs w:val="28"/>
          <w:lang w:val="ro-MD"/>
        </w:rPr>
        <w:t xml:space="preserve"> </w:t>
      </w:r>
      <w:r w:rsidR="004804FF" w:rsidRPr="000B141A">
        <w:rPr>
          <w:sz w:val="28"/>
          <w:szCs w:val="28"/>
          <w:lang w:val="ro-MD"/>
        </w:rPr>
        <w:t>creștere</w:t>
      </w:r>
      <w:r w:rsidR="00BE1E32" w:rsidRPr="000B141A">
        <w:rPr>
          <w:sz w:val="28"/>
          <w:szCs w:val="28"/>
          <w:lang w:val="ro-MD"/>
        </w:rPr>
        <w:t xml:space="preserve"> </w:t>
      </w:r>
      <w:r w:rsidR="004804FF" w:rsidRPr="000B141A">
        <w:rPr>
          <w:sz w:val="28"/>
          <w:szCs w:val="28"/>
          <w:lang w:val="ro-MD"/>
        </w:rPr>
        <w:t>inhibată</w:t>
      </w:r>
      <w:r w:rsidR="00BE1E32" w:rsidRPr="000B141A">
        <w:rPr>
          <w:sz w:val="28"/>
          <w:szCs w:val="28"/>
          <w:lang w:val="ro-MD"/>
        </w:rPr>
        <w:t xml:space="preserve"> </w:t>
      </w:r>
      <w:r w:rsidR="004804FF" w:rsidRPr="000B141A">
        <w:rPr>
          <w:sz w:val="28"/>
          <w:szCs w:val="28"/>
          <w:lang w:val="ro-MD"/>
        </w:rPr>
        <w:t>natural</w:t>
      </w:r>
      <w:r w:rsidR="00BE1E32" w:rsidRPr="000B141A">
        <w:rPr>
          <w:sz w:val="28"/>
          <w:szCs w:val="28"/>
          <w:lang w:val="ro-MD"/>
        </w:rPr>
        <w:t xml:space="preserve"> </w:t>
      </w:r>
      <w:r w:rsidR="004804FF" w:rsidRPr="000B141A">
        <w:rPr>
          <w:sz w:val="28"/>
          <w:szCs w:val="28"/>
          <w:lang w:val="ro-MD"/>
        </w:rPr>
        <w:t>sau</w:t>
      </w:r>
      <w:r w:rsidR="00BE1E32" w:rsidRPr="000B141A">
        <w:rPr>
          <w:sz w:val="28"/>
          <w:szCs w:val="28"/>
          <w:lang w:val="ro-MD"/>
        </w:rPr>
        <w:t xml:space="preserve"> </w:t>
      </w:r>
      <w:r w:rsidR="004804FF" w:rsidRPr="000B141A">
        <w:rPr>
          <w:sz w:val="28"/>
          <w:szCs w:val="28"/>
          <w:lang w:val="ro-MD"/>
        </w:rPr>
        <w:t>artificial</w:t>
      </w:r>
      <w:r w:rsidR="00BE1E32" w:rsidRPr="000B141A">
        <w:rPr>
          <w:sz w:val="28"/>
          <w:szCs w:val="28"/>
          <w:lang w:val="ro-MD"/>
        </w:rPr>
        <w:t xml:space="preserve"> </w:t>
      </w:r>
      <w:r w:rsidR="004804FF" w:rsidRPr="000B141A">
        <w:rPr>
          <w:sz w:val="28"/>
          <w:szCs w:val="28"/>
          <w:lang w:val="ro-MD"/>
        </w:rPr>
        <w:t>respective</w:t>
      </w:r>
      <w:r w:rsidR="00BE1E32" w:rsidRPr="000B141A">
        <w:rPr>
          <w:sz w:val="28"/>
          <w:szCs w:val="28"/>
          <w:lang w:val="ro-MD"/>
        </w:rPr>
        <w:t xml:space="preserve"> </w:t>
      </w:r>
      <w:r w:rsidR="004804FF" w:rsidRPr="000B141A">
        <w:rPr>
          <w:sz w:val="28"/>
          <w:szCs w:val="28"/>
          <w:lang w:val="ro-MD"/>
        </w:rPr>
        <w:t>sau</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proximitatea</w:t>
      </w:r>
      <w:r w:rsidR="00BE1E32" w:rsidRPr="000B141A">
        <w:rPr>
          <w:sz w:val="28"/>
          <w:szCs w:val="28"/>
          <w:lang w:val="ro-MD"/>
        </w:rPr>
        <w:t xml:space="preserve"> </w:t>
      </w:r>
      <w:r w:rsidR="004804FF" w:rsidRPr="000B141A">
        <w:rPr>
          <w:sz w:val="28"/>
          <w:szCs w:val="28"/>
          <w:lang w:val="ro-MD"/>
        </w:rPr>
        <w:t>imediată</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acestora,</w:t>
      </w:r>
      <w:r w:rsidR="00BE1E32" w:rsidRPr="000B141A">
        <w:rPr>
          <w:sz w:val="28"/>
          <w:szCs w:val="28"/>
          <w:lang w:val="ro-MD"/>
        </w:rPr>
        <w:t xml:space="preserve"> </w:t>
      </w:r>
      <w:r w:rsidR="004804FF" w:rsidRPr="000B141A">
        <w:rPr>
          <w:sz w:val="28"/>
          <w:szCs w:val="28"/>
          <w:lang w:val="ro-MD"/>
        </w:rPr>
        <w:t>trebuie</w:t>
      </w:r>
      <w:r w:rsidR="00BE1E32" w:rsidRPr="000B141A">
        <w:rPr>
          <w:sz w:val="28"/>
          <w:szCs w:val="28"/>
          <w:lang w:val="ro-MD"/>
        </w:rPr>
        <w:t xml:space="preserve"> </w:t>
      </w:r>
      <w:r w:rsidR="004804FF" w:rsidRPr="000B141A">
        <w:rPr>
          <w:sz w:val="28"/>
          <w:szCs w:val="28"/>
          <w:lang w:val="ro-MD"/>
        </w:rPr>
        <w:t>să</w:t>
      </w:r>
      <w:r w:rsidR="00BE1E32" w:rsidRPr="000B141A">
        <w:rPr>
          <w:sz w:val="28"/>
          <w:szCs w:val="28"/>
          <w:lang w:val="ro-MD"/>
        </w:rPr>
        <w:t xml:space="preserve"> </w:t>
      </w:r>
      <w:r w:rsidR="004804FF" w:rsidRPr="000B141A">
        <w:rPr>
          <w:sz w:val="28"/>
          <w:szCs w:val="28"/>
          <w:lang w:val="ro-MD"/>
        </w:rPr>
        <w:t>fi</w:t>
      </w:r>
      <w:r w:rsidR="00BE1E32" w:rsidRPr="000B141A">
        <w:rPr>
          <w:sz w:val="28"/>
          <w:szCs w:val="28"/>
          <w:lang w:val="ro-MD"/>
        </w:rPr>
        <w:t xml:space="preserve"> </w:t>
      </w:r>
      <w:r w:rsidR="004804FF" w:rsidRPr="000B141A">
        <w:rPr>
          <w:sz w:val="28"/>
          <w:szCs w:val="28"/>
          <w:lang w:val="ro-MD"/>
        </w:rPr>
        <w:t>fost</w:t>
      </w:r>
      <w:r w:rsidR="00BE1E32" w:rsidRPr="000B141A">
        <w:rPr>
          <w:sz w:val="28"/>
          <w:szCs w:val="28"/>
          <w:lang w:val="ro-MD"/>
        </w:rPr>
        <w:t xml:space="preserve"> </w:t>
      </w:r>
      <w:r w:rsidR="004804FF" w:rsidRPr="000B141A">
        <w:rPr>
          <w:sz w:val="28"/>
          <w:szCs w:val="28"/>
          <w:lang w:val="ro-MD"/>
        </w:rPr>
        <w:t>supuse,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cel</w:t>
      </w:r>
      <w:r w:rsidR="00BE1E32" w:rsidRPr="000B141A">
        <w:rPr>
          <w:sz w:val="28"/>
          <w:szCs w:val="28"/>
          <w:lang w:val="ro-MD"/>
        </w:rPr>
        <w:t xml:space="preserve"> </w:t>
      </w:r>
      <w:r w:rsidR="004804FF" w:rsidRPr="000B141A">
        <w:rPr>
          <w:sz w:val="28"/>
          <w:szCs w:val="28"/>
          <w:lang w:val="ro-MD"/>
        </w:rPr>
        <w:t>puțin</w:t>
      </w:r>
      <w:r w:rsidR="00BE1E32" w:rsidRPr="000B141A">
        <w:rPr>
          <w:sz w:val="28"/>
          <w:szCs w:val="28"/>
          <w:lang w:val="ro-MD"/>
        </w:rPr>
        <w:t xml:space="preserve"> </w:t>
      </w:r>
      <w:r w:rsidR="004804FF" w:rsidRPr="000B141A">
        <w:rPr>
          <w:sz w:val="28"/>
          <w:szCs w:val="28"/>
          <w:lang w:val="ro-MD"/>
        </w:rPr>
        <w:t>șase</w:t>
      </w:r>
      <w:r w:rsidR="00BE1E32" w:rsidRPr="000B141A">
        <w:rPr>
          <w:sz w:val="28"/>
          <w:szCs w:val="28"/>
          <w:lang w:val="ro-MD"/>
        </w:rPr>
        <w:t xml:space="preserve"> </w:t>
      </w:r>
      <w:r w:rsidR="004804FF" w:rsidRPr="000B141A">
        <w:rPr>
          <w:sz w:val="28"/>
          <w:szCs w:val="28"/>
          <w:lang w:val="ro-MD"/>
        </w:rPr>
        <w:t>ori</w:t>
      </w:r>
      <w:r w:rsidR="00BE1E32" w:rsidRPr="000B141A">
        <w:rPr>
          <w:sz w:val="28"/>
          <w:szCs w:val="28"/>
          <w:lang w:val="ro-MD"/>
        </w:rPr>
        <w:t xml:space="preserve"> </w:t>
      </w:r>
      <w:r w:rsidR="004804FF" w:rsidRPr="000B141A">
        <w:rPr>
          <w:sz w:val="28"/>
          <w:szCs w:val="28"/>
          <w:lang w:val="ro-MD"/>
        </w:rPr>
        <w:t>pe</w:t>
      </w:r>
      <w:r w:rsidR="00BE1E32" w:rsidRPr="000B141A">
        <w:rPr>
          <w:sz w:val="28"/>
          <w:szCs w:val="28"/>
          <w:lang w:val="ro-MD"/>
        </w:rPr>
        <w:t xml:space="preserve"> </w:t>
      </w:r>
      <w:r w:rsidR="004804FF" w:rsidRPr="000B141A">
        <w:rPr>
          <w:sz w:val="28"/>
          <w:szCs w:val="28"/>
          <w:lang w:val="ro-MD"/>
        </w:rPr>
        <w:t>an,</w:t>
      </w:r>
      <w:r w:rsidR="00BE1E32" w:rsidRPr="000B141A">
        <w:rPr>
          <w:sz w:val="28"/>
          <w:szCs w:val="28"/>
          <w:lang w:val="ro-MD"/>
        </w:rPr>
        <w:t xml:space="preserve"> </w:t>
      </w:r>
      <w:r w:rsidR="004804FF" w:rsidRPr="000B141A">
        <w:rPr>
          <w:sz w:val="28"/>
          <w:szCs w:val="28"/>
          <w:lang w:val="ro-MD"/>
        </w:rPr>
        <w:t>unui</w:t>
      </w:r>
      <w:r w:rsidR="00BE1E32" w:rsidRPr="000B141A">
        <w:rPr>
          <w:sz w:val="28"/>
          <w:szCs w:val="28"/>
          <w:lang w:val="ro-MD"/>
        </w:rPr>
        <w:t xml:space="preserve"> </w:t>
      </w:r>
      <w:r w:rsidR="004804FF" w:rsidRPr="000B141A">
        <w:rPr>
          <w:sz w:val="28"/>
          <w:szCs w:val="28"/>
          <w:lang w:val="ro-MD"/>
        </w:rPr>
        <w:t>control</w:t>
      </w:r>
      <w:r w:rsidR="00BE1E32" w:rsidRPr="000B141A">
        <w:rPr>
          <w:sz w:val="28"/>
          <w:szCs w:val="28"/>
          <w:lang w:val="ro-MD"/>
        </w:rPr>
        <w:t xml:space="preserve"> </w:t>
      </w:r>
      <w:r w:rsidR="004804FF" w:rsidRPr="000B141A">
        <w:rPr>
          <w:sz w:val="28"/>
          <w:szCs w:val="28"/>
          <w:lang w:val="ro-MD"/>
        </w:rPr>
        <w:t>oficial</w:t>
      </w:r>
      <w:r w:rsidR="00823F8B" w:rsidRPr="000B141A">
        <w:rPr>
          <w:sz w:val="28"/>
          <w:szCs w:val="28"/>
          <w:lang w:val="ro-MD"/>
        </w:rPr>
        <w:t>,</w:t>
      </w:r>
      <w:r w:rsidR="00BE1E32" w:rsidRPr="000B141A">
        <w:rPr>
          <w:sz w:val="28"/>
          <w:szCs w:val="28"/>
          <w:lang w:val="ro-MD"/>
        </w:rPr>
        <w:t xml:space="preserve"> </w:t>
      </w:r>
      <w:r w:rsidR="004804FF" w:rsidRPr="000B141A">
        <w:rPr>
          <w:sz w:val="28"/>
          <w:szCs w:val="28"/>
          <w:lang w:val="ro-MD"/>
        </w:rPr>
        <w:t>vizând</w:t>
      </w:r>
      <w:r w:rsidR="00BE1E32" w:rsidRPr="000B141A">
        <w:rPr>
          <w:sz w:val="28"/>
          <w:szCs w:val="28"/>
          <w:lang w:val="ro-MD"/>
        </w:rPr>
        <w:t xml:space="preserve"> </w:t>
      </w:r>
      <w:r w:rsidR="004804FF" w:rsidRPr="000B141A">
        <w:rPr>
          <w:sz w:val="28"/>
          <w:szCs w:val="28"/>
          <w:lang w:val="ro-MD"/>
        </w:rPr>
        <w:t>depistarea</w:t>
      </w:r>
      <w:r w:rsidR="00BE1E32" w:rsidRPr="000B141A">
        <w:rPr>
          <w:sz w:val="28"/>
          <w:szCs w:val="28"/>
          <w:lang w:val="ro-MD"/>
        </w:rPr>
        <w:t xml:space="preserve"> </w:t>
      </w:r>
      <w:r w:rsidR="004804FF" w:rsidRPr="000B141A">
        <w:rPr>
          <w:sz w:val="28"/>
          <w:szCs w:val="28"/>
          <w:lang w:val="ro-MD"/>
        </w:rPr>
        <w:t>prezenței</w:t>
      </w:r>
      <w:r w:rsidR="00BE1E32" w:rsidRPr="000B141A">
        <w:rPr>
          <w:sz w:val="28"/>
          <w:szCs w:val="28"/>
          <w:lang w:val="ro-MD"/>
        </w:rPr>
        <w:t xml:space="preserve"> </w:t>
      </w:r>
      <w:r w:rsidR="004804FF" w:rsidRPr="000B141A">
        <w:rPr>
          <w:sz w:val="28"/>
          <w:szCs w:val="28"/>
          <w:lang w:val="ro-MD"/>
        </w:rPr>
        <w:t>organismelor</w:t>
      </w:r>
      <w:r w:rsidR="00BE1E32" w:rsidRPr="000B141A">
        <w:rPr>
          <w:sz w:val="28"/>
          <w:szCs w:val="28"/>
          <w:lang w:val="ro-MD"/>
        </w:rPr>
        <w:t xml:space="preserve"> </w:t>
      </w:r>
      <w:r w:rsidR="004804FF" w:rsidRPr="000B141A">
        <w:rPr>
          <w:sz w:val="28"/>
          <w:szCs w:val="28"/>
          <w:lang w:val="ro-MD"/>
        </w:rPr>
        <w:t>dăunătoare</w:t>
      </w:r>
      <w:r w:rsidR="00BE1E32" w:rsidRPr="000B141A">
        <w:rPr>
          <w:sz w:val="28"/>
          <w:szCs w:val="28"/>
          <w:lang w:val="ro-MD"/>
        </w:rPr>
        <w:t xml:space="preserve"> </w:t>
      </w:r>
      <w:r w:rsidR="004804FF" w:rsidRPr="000B141A">
        <w:rPr>
          <w:sz w:val="28"/>
          <w:szCs w:val="28"/>
          <w:lang w:val="ro-MD"/>
        </w:rPr>
        <w:t>respective</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constituie</w:t>
      </w:r>
      <w:r w:rsidR="00BE1E32" w:rsidRPr="000B141A">
        <w:rPr>
          <w:sz w:val="28"/>
          <w:szCs w:val="28"/>
          <w:lang w:val="ro-MD"/>
        </w:rPr>
        <w:t xml:space="preserve"> </w:t>
      </w:r>
      <w:r w:rsidR="004804FF" w:rsidRPr="000B141A">
        <w:rPr>
          <w:sz w:val="28"/>
          <w:szCs w:val="28"/>
          <w:lang w:val="ro-MD"/>
        </w:rPr>
        <w:t>un</w:t>
      </w:r>
      <w:r w:rsidR="00BE1E32" w:rsidRPr="000B141A">
        <w:rPr>
          <w:sz w:val="28"/>
          <w:szCs w:val="28"/>
          <w:lang w:val="ro-MD"/>
        </w:rPr>
        <w:t xml:space="preserve"> </w:t>
      </w:r>
      <w:r w:rsidR="004804FF" w:rsidRPr="000B141A">
        <w:rPr>
          <w:sz w:val="28"/>
          <w:szCs w:val="28"/>
          <w:lang w:val="ro-MD"/>
        </w:rPr>
        <w:t>motiv</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îngrijorare.</w:t>
      </w:r>
    </w:p>
    <w:p w14:paraId="5F6CB120" w14:textId="11C3AB4A" w:rsidR="004804FF" w:rsidRPr="000B141A" w:rsidRDefault="003452FF" w:rsidP="003452FF">
      <w:pPr>
        <w:pStyle w:val="NormalWeb"/>
        <w:shd w:val="clear" w:color="auto" w:fill="FFFFFF"/>
        <w:tabs>
          <w:tab w:val="left" w:pos="993"/>
        </w:tabs>
        <w:spacing w:before="0" w:beforeAutospacing="0" w:after="0" w:afterAutospacing="0" w:line="276" w:lineRule="auto"/>
        <w:ind w:firstLine="709"/>
        <w:contextualSpacing/>
        <w:jc w:val="both"/>
        <w:rPr>
          <w:sz w:val="28"/>
          <w:szCs w:val="28"/>
          <w:lang w:val="ro-MD"/>
        </w:rPr>
      </w:pPr>
      <w:r w:rsidRPr="000B141A">
        <w:rPr>
          <w:sz w:val="28"/>
          <w:szCs w:val="28"/>
          <w:lang w:val="ro-MD"/>
        </w:rPr>
        <w:t xml:space="preserve">5. </w:t>
      </w:r>
      <w:r w:rsidR="00782BB0" w:rsidRPr="000B141A">
        <w:rPr>
          <w:sz w:val="28"/>
          <w:szCs w:val="28"/>
          <w:lang w:val="ro-MD"/>
        </w:rPr>
        <w:t>După</w:t>
      </w:r>
      <w:r w:rsidR="00BE1E32" w:rsidRPr="000B141A">
        <w:rPr>
          <w:sz w:val="28"/>
          <w:szCs w:val="28"/>
          <w:lang w:val="ro-MD"/>
        </w:rPr>
        <w:t xml:space="preserve"> </w:t>
      </w:r>
      <w:r w:rsidR="00782BB0" w:rsidRPr="000B141A">
        <w:rPr>
          <w:sz w:val="28"/>
          <w:szCs w:val="28"/>
          <w:lang w:val="ro-MD"/>
        </w:rPr>
        <w:t>efectuarea</w:t>
      </w:r>
      <w:r w:rsidR="00BE1E32" w:rsidRPr="000B141A">
        <w:rPr>
          <w:sz w:val="28"/>
          <w:szCs w:val="28"/>
          <w:lang w:val="ro-MD"/>
        </w:rPr>
        <w:t xml:space="preserve"> </w:t>
      </w:r>
      <w:r w:rsidR="004804FF" w:rsidRPr="000B141A">
        <w:rPr>
          <w:sz w:val="28"/>
          <w:szCs w:val="28"/>
          <w:lang w:val="ro-MD"/>
        </w:rPr>
        <w:t>inspecțiilor</w:t>
      </w:r>
      <w:r w:rsidR="00BE1E32" w:rsidRPr="000B141A">
        <w:rPr>
          <w:sz w:val="28"/>
          <w:szCs w:val="28"/>
          <w:lang w:val="ro-MD"/>
        </w:rPr>
        <w:t xml:space="preserve"> </w:t>
      </w:r>
      <w:r w:rsidR="004804FF" w:rsidRPr="000B141A">
        <w:rPr>
          <w:sz w:val="28"/>
          <w:szCs w:val="28"/>
          <w:lang w:val="ro-MD"/>
        </w:rPr>
        <w:t>respective,</w:t>
      </w:r>
      <w:r w:rsidR="00BE1E32" w:rsidRPr="000B141A">
        <w:rPr>
          <w:sz w:val="28"/>
          <w:szCs w:val="28"/>
          <w:lang w:val="ro-MD"/>
        </w:rPr>
        <w:t xml:space="preserve"> </w:t>
      </w:r>
      <w:r w:rsidR="004804FF" w:rsidRPr="000B141A">
        <w:rPr>
          <w:sz w:val="28"/>
          <w:szCs w:val="28"/>
          <w:lang w:val="ro-MD"/>
        </w:rPr>
        <w:t>plantele</w:t>
      </w:r>
      <w:r w:rsidR="00BE1E32" w:rsidRPr="000B141A">
        <w:rPr>
          <w:sz w:val="28"/>
          <w:szCs w:val="28"/>
          <w:lang w:val="ro-MD"/>
        </w:rPr>
        <w:t xml:space="preserve"> </w:t>
      </w:r>
      <w:r w:rsidR="004804FF" w:rsidRPr="000B141A">
        <w:rPr>
          <w:sz w:val="28"/>
          <w:szCs w:val="28"/>
          <w:lang w:val="ro-MD"/>
        </w:rPr>
        <w:t>specificate</w:t>
      </w:r>
      <w:r w:rsidR="00BE1E32" w:rsidRPr="000B141A">
        <w:rPr>
          <w:sz w:val="28"/>
          <w:szCs w:val="28"/>
          <w:lang w:val="ro-MD"/>
        </w:rPr>
        <w:t xml:space="preserve"> </w:t>
      </w:r>
      <w:r w:rsidR="004804FF" w:rsidRPr="000B141A">
        <w:rPr>
          <w:sz w:val="28"/>
          <w:szCs w:val="28"/>
          <w:lang w:val="ro-MD"/>
        </w:rPr>
        <w:t>trebuie</w:t>
      </w:r>
      <w:r w:rsidR="00BE1E32" w:rsidRPr="000B141A">
        <w:rPr>
          <w:sz w:val="28"/>
          <w:szCs w:val="28"/>
          <w:lang w:val="ro-MD"/>
        </w:rPr>
        <w:t xml:space="preserve"> </w:t>
      </w:r>
      <w:r w:rsidR="004804FF" w:rsidRPr="000B141A">
        <w:rPr>
          <w:sz w:val="28"/>
          <w:szCs w:val="28"/>
          <w:lang w:val="ro-MD"/>
        </w:rPr>
        <w:t>să</w:t>
      </w:r>
      <w:r w:rsidR="00BE1E32" w:rsidRPr="000B141A">
        <w:rPr>
          <w:sz w:val="28"/>
          <w:szCs w:val="28"/>
          <w:lang w:val="ro-MD"/>
        </w:rPr>
        <w:t xml:space="preserve"> </w:t>
      </w:r>
      <w:r w:rsidR="004804FF" w:rsidRPr="000B141A">
        <w:rPr>
          <w:sz w:val="28"/>
          <w:szCs w:val="28"/>
          <w:lang w:val="ro-MD"/>
        </w:rPr>
        <w:t>fi</w:t>
      </w:r>
      <w:r w:rsidR="00782BB0" w:rsidRPr="000B141A">
        <w:rPr>
          <w:sz w:val="28"/>
          <w:szCs w:val="28"/>
          <w:lang w:val="ro-MD"/>
        </w:rPr>
        <w:t>e</w:t>
      </w:r>
      <w:r w:rsidR="00BE1E32" w:rsidRPr="000B141A">
        <w:rPr>
          <w:sz w:val="28"/>
          <w:szCs w:val="28"/>
          <w:lang w:val="ro-MD"/>
        </w:rPr>
        <w:t xml:space="preserve"> </w:t>
      </w:r>
      <w:r w:rsidR="004804FF" w:rsidRPr="000B141A">
        <w:rPr>
          <w:sz w:val="28"/>
          <w:szCs w:val="28"/>
          <w:lang w:val="ro-MD"/>
        </w:rPr>
        <w:t>considerate</w:t>
      </w:r>
      <w:r w:rsidR="00BE1E32" w:rsidRPr="000B141A">
        <w:rPr>
          <w:sz w:val="28"/>
          <w:szCs w:val="28"/>
          <w:lang w:val="ro-MD"/>
        </w:rPr>
        <w:t xml:space="preserve"> </w:t>
      </w:r>
      <w:r w:rsidR="004804FF" w:rsidRPr="000B141A">
        <w:rPr>
          <w:sz w:val="28"/>
          <w:szCs w:val="28"/>
          <w:lang w:val="ro-MD"/>
        </w:rPr>
        <w:t>indemne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organismele</w:t>
      </w:r>
      <w:r w:rsidR="00BE1E32" w:rsidRPr="000B141A">
        <w:rPr>
          <w:sz w:val="28"/>
          <w:szCs w:val="28"/>
          <w:lang w:val="ro-MD"/>
        </w:rPr>
        <w:t xml:space="preserve"> </w:t>
      </w:r>
      <w:r w:rsidR="004804FF" w:rsidRPr="000B141A">
        <w:rPr>
          <w:sz w:val="28"/>
          <w:szCs w:val="28"/>
          <w:lang w:val="ro-MD"/>
        </w:rPr>
        <w:t>dăunătoare</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constituie</w:t>
      </w:r>
      <w:r w:rsidR="00BE1E32" w:rsidRPr="000B141A">
        <w:rPr>
          <w:sz w:val="28"/>
          <w:szCs w:val="28"/>
          <w:lang w:val="ro-MD"/>
        </w:rPr>
        <w:t xml:space="preserve"> </w:t>
      </w:r>
      <w:r w:rsidR="004804FF" w:rsidRPr="000B141A">
        <w:rPr>
          <w:sz w:val="28"/>
          <w:szCs w:val="28"/>
          <w:lang w:val="ro-MD"/>
        </w:rPr>
        <w:t>un</w:t>
      </w:r>
      <w:r w:rsidR="00BE1E32" w:rsidRPr="000B141A">
        <w:rPr>
          <w:sz w:val="28"/>
          <w:szCs w:val="28"/>
          <w:lang w:val="ro-MD"/>
        </w:rPr>
        <w:t xml:space="preserve"> </w:t>
      </w:r>
      <w:r w:rsidR="004804FF" w:rsidRPr="000B141A">
        <w:rPr>
          <w:sz w:val="28"/>
          <w:szCs w:val="28"/>
          <w:lang w:val="ro-MD"/>
        </w:rPr>
        <w:t>motiv</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îngrijorare.</w:t>
      </w:r>
    </w:p>
    <w:p w14:paraId="67D3F11D" w14:textId="1A8EF98C" w:rsidR="004804FF" w:rsidRPr="000B141A" w:rsidRDefault="003452FF" w:rsidP="003452FF">
      <w:pPr>
        <w:pStyle w:val="oj-normal"/>
        <w:shd w:val="clear" w:color="auto" w:fill="FFFFFF"/>
        <w:tabs>
          <w:tab w:val="left" w:pos="993"/>
        </w:tabs>
        <w:spacing w:before="0" w:beforeAutospacing="0" w:after="0" w:afterAutospacing="0" w:line="276" w:lineRule="auto"/>
        <w:ind w:firstLine="709"/>
        <w:contextualSpacing/>
        <w:jc w:val="both"/>
        <w:rPr>
          <w:sz w:val="28"/>
          <w:szCs w:val="28"/>
          <w:lang w:val="ro-MD"/>
        </w:rPr>
      </w:pPr>
      <w:r w:rsidRPr="000B141A">
        <w:rPr>
          <w:sz w:val="28"/>
          <w:szCs w:val="28"/>
          <w:lang w:val="ro-MD"/>
        </w:rPr>
        <w:t xml:space="preserve">6. </w:t>
      </w:r>
      <w:r w:rsidR="004804FF" w:rsidRPr="000B141A">
        <w:rPr>
          <w:sz w:val="28"/>
          <w:szCs w:val="28"/>
          <w:lang w:val="ro-MD"/>
        </w:rPr>
        <w:t>Plantele</w:t>
      </w:r>
      <w:r w:rsidR="00BE1E32" w:rsidRPr="000B141A">
        <w:rPr>
          <w:sz w:val="28"/>
          <w:szCs w:val="28"/>
          <w:lang w:val="ro-MD"/>
        </w:rPr>
        <w:t xml:space="preserve"> </w:t>
      </w:r>
      <w:r w:rsidR="004804FF" w:rsidRPr="000B141A">
        <w:rPr>
          <w:sz w:val="28"/>
          <w:szCs w:val="28"/>
          <w:lang w:val="ro-MD"/>
        </w:rPr>
        <w:t>infestate</w:t>
      </w:r>
      <w:r w:rsidR="00BE1E32" w:rsidRPr="000B141A">
        <w:rPr>
          <w:sz w:val="28"/>
          <w:szCs w:val="28"/>
          <w:lang w:val="ro-MD"/>
        </w:rPr>
        <w:t xml:space="preserve"> </w:t>
      </w:r>
      <w:r w:rsidR="004804FF" w:rsidRPr="000B141A">
        <w:rPr>
          <w:sz w:val="28"/>
          <w:szCs w:val="28"/>
          <w:lang w:val="ro-MD"/>
        </w:rPr>
        <w:t>sunt</w:t>
      </w:r>
      <w:r w:rsidR="00BE1E32" w:rsidRPr="000B141A">
        <w:rPr>
          <w:sz w:val="28"/>
          <w:szCs w:val="28"/>
          <w:lang w:val="ro-MD"/>
        </w:rPr>
        <w:t xml:space="preserve"> </w:t>
      </w:r>
      <w:r w:rsidR="004804FF" w:rsidRPr="000B141A">
        <w:rPr>
          <w:sz w:val="28"/>
          <w:szCs w:val="28"/>
          <w:lang w:val="ro-MD"/>
        </w:rPr>
        <w:t>eliminate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către</w:t>
      </w:r>
      <w:r w:rsidR="00BE1E32" w:rsidRPr="000B141A">
        <w:rPr>
          <w:sz w:val="28"/>
          <w:szCs w:val="28"/>
          <w:lang w:val="ro-MD"/>
        </w:rPr>
        <w:t xml:space="preserve"> </w:t>
      </w:r>
      <w:r w:rsidR="004804FF" w:rsidRPr="000B141A">
        <w:rPr>
          <w:sz w:val="28"/>
          <w:szCs w:val="28"/>
          <w:lang w:val="ro-MD"/>
        </w:rPr>
        <w:t>ONPP,</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către</w:t>
      </w:r>
      <w:r w:rsidR="00BE1E32" w:rsidRPr="000B141A">
        <w:rPr>
          <w:sz w:val="28"/>
          <w:szCs w:val="28"/>
          <w:lang w:val="ro-MD"/>
        </w:rPr>
        <w:t xml:space="preserve"> </w:t>
      </w:r>
      <w:r w:rsidR="004804FF" w:rsidRPr="000B141A">
        <w:rPr>
          <w:sz w:val="28"/>
          <w:szCs w:val="28"/>
          <w:lang w:val="ro-MD"/>
        </w:rPr>
        <w:t>organele</w:t>
      </w:r>
      <w:r w:rsidR="00BE1E32" w:rsidRPr="000B141A">
        <w:rPr>
          <w:sz w:val="28"/>
          <w:szCs w:val="28"/>
          <w:lang w:val="ro-MD"/>
        </w:rPr>
        <w:t xml:space="preserve"> </w:t>
      </w:r>
      <w:r w:rsidR="004804FF" w:rsidRPr="000B141A">
        <w:rPr>
          <w:sz w:val="28"/>
          <w:szCs w:val="28"/>
          <w:lang w:val="ro-MD"/>
        </w:rPr>
        <w:t>naționale</w:t>
      </w:r>
      <w:r w:rsidR="00BE1E32" w:rsidRPr="000B141A">
        <w:rPr>
          <w:sz w:val="28"/>
          <w:szCs w:val="28"/>
          <w:lang w:val="ro-MD"/>
        </w:rPr>
        <w:t xml:space="preserve"> </w:t>
      </w:r>
      <w:r w:rsidR="004804FF" w:rsidRPr="000B141A">
        <w:rPr>
          <w:sz w:val="28"/>
          <w:szCs w:val="28"/>
          <w:lang w:val="ro-MD"/>
        </w:rPr>
        <w:t>sau</w:t>
      </w:r>
      <w:r w:rsidR="00BE1E32" w:rsidRPr="000B141A">
        <w:rPr>
          <w:sz w:val="28"/>
          <w:szCs w:val="28"/>
          <w:lang w:val="ro-MD"/>
        </w:rPr>
        <w:t xml:space="preserve"> </w:t>
      </w:r>
      <w:r w:rsidR="004804FF" w:rsidRPr="000B141A">
        <w:rPr>
          <w:sz w:val="28"/>
          <w:szCs w:val="28"/>
          <w:lang w:val="ro-MD"/>
        </w:rPr>
        <w:t>operatorii</w:t>
      </w:r>
      <w:r w:rsidR="00BE1E32" w:rsidRPr="000B141A">
        <w:rPr>
          <w:sz w:val="28"/>
          <w:szCs w:val="28"/>
          <w:lang w:val="ro-MD"/>
        </w:rPr>
        <w:t xml:space="preserve"> </w:t>
      </w:r>
      <w:r w:rsidR="004804FF" w:rsidRPr="000B141A">
        <w:rPr>
          <w:sz w:val="28"/>
          <w:szCs w:val="28"/>
          <w:lang w:val="ro-MD"/>
        </w:rPr>
        <w:t>profesioniști</w:t>
      </w:r>
      <w:r w:rsidR="00BE1E32" w:rsidRPr="000B141A">
        <w:rPr>
          <w:sz w:val="28"/>
          <w:szCs w:val="28"/>
          <w:lang w:val="ro-MD"/>
        </w:rPr>
        <w:t xml:space="preserve"> </w:t>
      </w:r>
      <w:r w:rsidR="004804FF" w:rsidRPr="000B141A">
        <w:rPr>
          <w:sz w:val="28"/>
          <w:szCs w:val="28"/>
          <w:lang w:val="ro-MD"/>
        </w:rPr>
        <w:t>competenți</w:t>
      </w:r>
      <w:r w:rsidR="00BE1E32" w:rsidRPr="000B141A">
        <w:rPr>
          <w:sz w:val="28"/>
          <w:szCs w:val="28"/>
          <w:lang w:val="ro-MD"/>
        </w:rPr>
        <w:t xml:space="preserve"> </w:t>
      </w:r>
      <w:r w:rsidR="004804FF" w:rsidRPr="000B141A">
        <w:rPr>
          <w:sz w:val="28"/>
          <w:szCs w:val="28"/>
          <w:lang w:val="ro-MD"/>
        </w:rPr>
        <w:t>sub</w:t>
      </w:r>
      <w:r w:rsidR="00BE1E32" w:rsidRPr="000B141A">
        <w:rPr>
          <w:sz w:val="28"/>
          <w:szCs w:val="28"/>
          <w:lang w:val="ro-MD"/>
        </w:rPr>
        <w:t xml:space="preserve"> </w:t>
      </w:r>
      <w:r w:rsidR="004804FF" w:rsidRPr="000B141A">
        <w:rPr>
          <w:sz w:val="28"/>
          <w:szCs w:val="28"/>
          <w:lang w:val="ro-MD"/>
        </w:rPr>
        <w:t>supravegherea</w:t>
      </w:r>
      <w:r w:rsidR="00BE1E32" w:rsidRPr="000B141A">
        <w:rPr>
          <w:sz w:val="28"/>
          <w:szCs w:val="28"/>
          <w:lang w:val="ro-MD"/>
        </w:rPr>
        <w:t xml:space="preserve"> </w:t>
      </w:r>
      <w:r w:rsidR="004804FF" w:rsidRPr="000B141A">
        <w:rPr>
          <w:sz w:val="28"/>
          <w:szCs w:val="28"/>
          <w:lang w:val="ro-MD"/>
        </w:rPr>
        <w:t>oficială</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ONPP.</w:t>
      </w:r>
      <w:r w:rsidR="00BE1E32" w:rsidRPr="000B141A">
        <w:rPr>
          <w:sz w:val="28"/>
          <w:szCs w:val="28"/>
          <w:lang w:val="ro-MD"/>
        </w:rPr>
        <w:t xml:space="preserve"> </w:t>
      </w:r>
      <w:r w:rsidR="004804FF" w:rsidRPr="000B141A">
        <w:rPr>
          <w:sz w:val="28"/>
          <w:szCs w:val="28"/>
          <w:lang w:val="ro-MD"/>
        </w:rPr>
        <w:t>Restul</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plante</w:t>
      </w:r>
      <w:r w:rsidR="00BE1E32" w:rsidRPr="000B141A">
        <w:rPr>
          <w:sz w:val="28"/>
          <w:szCs w:val="28"/>
          <w:lang w:val="ro-MD"/>
        </w:rPr>
        <w:t xml:space="preserve"> </w:t>
      </w:r>
      <w:r w:rsidR="004804FF" w:rsidRPr="000B141A">
        <w:rPr>
          <w:sz w:val="28"/>
          <w:szCs w:val="28"/>
          <w:lang w:val="ro-MD"/>
        </w:rPr>
        <w:t>specificate</w:t>
      </w:r>
      <w:r w:rsidR="00BE1E32" w:rsidRPr="000B141A">
        <w:rPr>
          <w:sz w:val="28"/>
          <w:szCs w:val="28"/>
          <w:lang w:val="ro-MD"/>
        </w:rPr>
        <w:t xml:space="preserve"> </w:t>
      </w:r>
      <w:r w:rsidR="004804FF" w:rsidRPr="000B141A">
        <w:rPr>
          <w:sz w:val="28"/>
          <w:szCs w:val="28"/>
          <w:lang w:val="ro-MD"/>
        </w:rPr>
        <w:t>sunt</w:t>
      </w:r>
      <w:r w:rsidR="00BE1E32" w:rsidRPr="000B141A">
        <w:rPr>
          <w:sz w:val="28"/>
          <w:szCs w:val="28"/>
          <w:lang w:val="ro-MD"/>
        </w:rPr>
        <w:t xml:space="preserve"> </w:t>
      </w:r>
      <w:r w:rsidR="004804FF" w:rsidRPr="000B141A">
        <w:rPr>
          <w:sz w:val="28"/>
          <w:szCs w:val="28"/>
          <w:lang w:val="ro-MD"/>
        </w:rPr>
        <w:t>tratate</w:t>
      </w:r>
      <w:r w:rsidR="00BE1E32" w:rsidRPr="000B141A">
        <w:rPr>
          <w:sz w:val="28"/>
          <w:szCs w:val="28"/>
          <w:lang w:val="ro-MD"/>
        </w:rPr>
        <w:t xml:space="preserve"> </w:t>
      </w:r>
      <w:r w:rsidR="004804FF" w:rsidRPr="000B141A">
        <w:rPr>
          <w:sz w:val="28"/>
          <w:szCs w:val="28"/>
          <w:lang w:val="ro-MD"/>
        </w:rPr>
        <w:t>eficace</w:t>
      </w:r>
      <w:r w:rsidR="00823F8B" w:rsidRPr="000B141A">
        <w:rPr>
          <w:sz w:val="28"/>
          <w:szCs w:val="28"/>
          <w:lang w:val="ro-MD"/>
        </w:rPr>
        <w:t>,</w:t>
      </w:r>
      <w:r w:rsidR="00BE1E32" w:rsidRPr="000B141A">
        <w:rPr>
          <w:sz w:val="28"/>
          <w:szCs w:val="28"/>
          <w:lang w:val="ro-MD"/>
        </w:rPr>
        <w:t xml:space="preserve"> </w:t>
      </w:r>
      <w:r w:rsidR="004804FF" w:rsidRPr="000B141A">
        <w:rPr>
          <w:sz w:val="28"/>
          <w:szCs w:val="28"/>
          <w:lang w:val="ro-MD"/>
        </w:rPr>
        <w:t>conservate</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controlate</w:t>
      </w:r>
      <w:r w:rsidR="00823F8B" w:rsidRPr="000B141A">
        <w:rPr>
          <w:sz w:val="28"/>
          <w:szCs w:val="28"/>
          <w:lang w:val="ro-MD"/>
        </w:rPr>
        <w:t>,</w:t>
      </w:r>
      <w:r w:rsidR="00BE1E32" w:rsidRPr="000B141A">
        <w:rPr>
          <w:sz w:val="28"/>
          <w:szCs w:val="28"/>
          <w:lang w:val="ro-MD"/>
        </w:rPr>
        <w:t xml:space="preserve"> </w:t>
      </w:r>
      <w:r w:rsidR="004804FF" w:rsidRPr="000B141A">
        <w:rPr>
          <w:sz w:val="28"/>
          <w:szCs w:val="28"/>
          <w:lang w:val="ro-MD"/>
        </w:rPr>
        <w:t>pentru</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se</w:t>
      </w:r>
      <w:r w:rsidR="00BE1E32" w:rsidRPr="000B141A">
        <w:rPr>
          <w:sz w:val="28"/>
          <w:szCs w:val="28"/>
          <w:lang w:val="ro-MD"/>
        </w:rPr>
        <w:t xml:space="preserve"> </w:t>
      </w:r>
      <w:r w:rsidR="004804FF" w:rsidRPr="000B141A">
        <w:rPr>
          <w:sz w:val="28"/>
          <w:szCs w:val="28"/>
          <w:lang w:val="ro-MD"/>
        </w:rPr>
        <w:t>asigura</w:t>
      </w:r>
      <w:r w:rsidR="00BE1E32" w:rsidRPr="000B141A">
        <w:rPr>
          <w:sz w:val="28"/>
          <w:szCs w:val="28"/>
          <w:lang w:val="ro-MD"/>
        </w:rPr>
        <w:t xml:space="preserve"> </w:t>
      </w:r>
      <w:r w:rsidR="004804FF" w:rsidRPr="000B141A">
        <w:rPr>
          <w:sz w:val="28"/>
          <w:szCs w:val="28"/>
          <w:lang w:val="ro-MD"/>
        </w:rPr>
        <w:t>absența</w:t>
      </w:r>
      <w:r w:rsidR="00BE1E32" w:rsidRPr="000B141A">
        <w:rPr>
          <w:sz w:val="28"/>
          <w:szCs w:val="28"/>
          <w:lang w:val="ro-MD"/>
        </w:rPr>
        <w:t xml:space="preserve"> </w:t>
      </w:r>
      <w:r w:rsidR="004804FF" w:rsidRPr="000B141A">
        <w:rPr>
          <w:sz w:val="28"/>
          <w:szCs w:val="28"/>
          <w:lang w:val="ro-MD"/>
        </w:rPr>
        <w:t>unor</w:t>
      </w:r>
      <w:r w:rsidR="00BE1E32" w:rsidRPr="000B141A">
        <w:rPr>
          <w:sz w:val="28"/>
          <w:szCs w:val="28"/>
          <w:lang w:val="ro-MD"/>
        </w:rPr>
        <w:t xml:space="preserve"> </w:t>
      </w:r>
      <w:r w:rsidR="004804FF" w:rsidRPr="000B141A">
        <w:rPr>
          <w:sz w:val="28"/>
          <w:szCs w:val="28"/>
          <w:lang w:val="ro-MD"/>
        </w:rPr>
        <w:t>astfel</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organisme</w:t>
      </w:r>
      <w:r w:rsidR="00BE1E32" w:rsidRPr="000B141A">
        <w:rPr>
          <w:sz w:val="28"/>
          <w:szCs w:val="28"/>
          <w:lang w:val="ro-MD"/>
        </w:rPr>
        <w:t xml:space="preserve"> </w:t>
      </w:r>
      <w:r w:rsidR="004804FF" w:rsidRPr="000B141A">
        <w:rPr>
          <w:sz w:val="28"/>
          <w:szCs w:val="28"/>
          <w:lang w:val="ro-MD"/>
        </w:rPr>
        <w:t>dăunătoare.</w:t>
      </w:r>
    </w:p>
    <w:p w14:paraId="48D5D33B" w14:textId="7A082428" w:rsidR="004804FF" w:rsidRPr="000B141A" w:rsidRDefault="003452FF" w:rsidP="003452FF">
      <w:pPr>
        <w:pStyle w:val="oj-normal"/>
        <w:shd w:val="clear" w:color="auto" w:fill="FFFFFF"/>
        <w:tabs>
          <w:tab w:val="left" w:pos="993"/>
        </w:tabs>
        <w:spacing w:before="0" w:beforeAutospacing="0" w:after="0" w:afterAutospacing="0" w:line="276" w:lineRule="auto"/>
        <w:ind w:firstLine="709"/>
        <w:contextualSpacing/>
        <w:jc w:val="both"/>
        <w:rPr>
          <w:sz w:val="28"/>
          <w:szCs w:val="28"/>
          <w:lang w:val="ro-MD"/>
        </w:rPr>
      </w:pPr>
      <w:r w:rsidRPr="000B141A">
        <w:rPr>
          <w:sz w:val="28"/>
          <w:szCs w:val="28"/>
          <w:lang w:val="ro-MD"/>
        </w:rPr>
        <w:t xml:space="preserve">7. </w:t>
      </w:r>
      <w:r w:rsidR="00782BB0" w:rsidRPr="000B141A">
        <w:rPr>
          <w:sz w:val="28"/>
          <w:szCs w:val="28"/>
          <w:lang w:val="ro-MD"/>
        </w:rPr>
        <w:t>După</w:t>
      </w:r>
      <w:r w:rsidR="00BE1E32" w:rsidRPr="000B141A">
        <w:rPr>
          <w:sz w:val="28"/>
          <w:szCs w:val="28"/>
          <w:lang w:val="ro-MD"/>
        </w:rPr>
        <w:t xml:space="preserve"> </w:t>
      </w:r>
      <w:r w:rsidR="00782BB0" w:rsidRPr="000B141A">
        <w:rPr>
          <w:sz w:val="28"/>
          <w:szCs w:val="28"/>
          <w:lang w:val="ro-MD"/>
        </w:rPr>
        <w:t>efectuarea</w:t>
      </w:r>
      <w:r w:rsidR="00BE1E32" w:rsidRPr="000B141A">
        <w:rPr>
          <w:sz w:val="28"/>
          <w:szCs w:val="28"/>
          <w:lang w:val="ro-MD"/>
        </w:rPr>
        <w:t xml:space="preserve"> </w:t>
      </w:r>
      <w:r w:rsidR="00782BB0" w:rsidRPr="000B141A">
        <w:rPr>
          <w:sz w:val="28"/>
          <w:szCs w:val="28"/>
          <w:lang w:val="ro-MD"/>
        </w:rPr>
        <w:t>controalelor</w:t>
      </w:r>
      <w:r w:rsidR="00BE1E32" w:rsidRPr="000B141A">
        <w:rPr>
          <w:sz w:val="28"/>
          <w:szCs w:val="28"/>
          <w:lang w:val="ro-MD"/>
        </w:rPr>
        <w:t xml:space="preserve"> </w:t>
      </w:r>
      <w:r w:rsidR="00782BB0" w:rsidRPr="000B141A">
        <w:rPr>
          <w:sz w:val="28"/>
          <w:szCs w:val="28"/>
          <w:lang w:val="ro-MD"/>
        </w:rPr>
        <w:t>specificate</w:t>
      </w:r>
      <w:r w:rsidR="00BE1E32" w:rsidRPr="000B141A">
        <w:rPr>
          <w:sz w:val="28"/>
          <w:szCs w:val="28"/>
          <w:lang w:val="ro-MD"/>
        </w:rPr>
        <w:t xml:space="preserve"> </w:t>
      </w:r>
      <w:r w:rsidR="00782BB0" w:rsidRPr="000B141A">
        <w:rPr>
          <w:sz w:val="28"/>
          <w:szCs w:val="28"/>
          <w:lang w:val="ro-MD"/>
        </w:rPr>
        <w:t>la</w:t>
      </w:r>
      <w:r w:rsidR="00BE1E32" w:rsidRPr="000B141A">
        <w:rPr>
          <w:sz w:val="28"/>
          <w:szCs w:val="28"/>
          <w:lang w:val="ro-MD"/>
        </w:rPr>
        <w:t xml:space="preserve"> </w:t>
      </w:r>
      <w:r w:rsidR="00782BB0" w:rsidRPr="000B141A">
        <w:rPr>
          <w:sz w:val="28"/>
          <w:szCs w:val="28"/>
          <w:lang w:val="ro-MD"/>
        </w:rPr>
        <w:t>pct.</w:t>
      </w:r>
      <w:r w:rsidR="00BE1E32" w:rsidRPr="000B141A">
        <w:rPr>
          <w:sz w:val="28"/>
          <w:szCs w:val="28"/>
          <w:lang w:val="ro-MD"/>
        </w:rPr>
        <w:t xml:space="preserve"> </w:t>
      </w:r>
      <w:r w:rsidR="00782BB0" w:rsidRPr="000B141A">
        <w:rPr>
          <w:sz w:val="28"/>
          <w:szCs w:val="28"/>
          <w:lang w:val="ro-MD"/>
        </w:rPr>
        <w:t>4,</w:t>
      </w:r>
      <w:r w:rsidR="00BE1E32" w:rsidRPr="000B141A">
        <w:rPr>
          <w:sz w:val="28"/>
          <w:szCs w:val="28"/>
          <w:lang w:val="ro-MD"/>
        </w:rPr>
        <w:t xml:space="preserve"> </w:t>
      </w:r>
      <w:r w:rsidR="00782BB0" w:rsidRPr="000B141A">
        <w:rPr>
          <w:sz w:val="28"/>
          <w:szCs w:val="28"/>
          <w:lang w:val="ro-MD"/>
        </w:rPr>
        <w:t>o</w:t>
      </w:r>
      <w:r w:rsidR="004804FF" w:rsidRPr="000B141A">
        <w:rPr>
          <w:sz w:val="28"/>
          <w:szCs w:val="28"/>
          <w:lang w:val="ro-MD"/>
        </w:rPr>
        <w:t>rice</w:t>
      </w:r>
      <w:r w:rsidR="00BE1E32" w:rsidRPr="000B141A">
        <w:rPr>
          <w:sz w:val="28"/>
          <w:szCs w:val="28"/>
          <w:lang w:val="ro-MD"/>
        </w:rPr>
        <w:t xml:space="preserve"> </w:t>
      </w:r>
      <w:r w:rsidR="004804FF" w:rsidRPr="000B141A">
        <w:rPr>
          <w:sz w:val="28"/>
          <w:szCs w:val="28"/>
          <w:lang w:val="ro-MD"/>
        </w:rPr>
        <w:t>detectare</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unor</w:t>
      </w:r>
      <w:r w:rsidR="00BE1E32" w:rsidRPr="000B141A">
        <w:rPr>
          <w:sz w:val="28"/>
          <w:szCs w:val="28"/>
          <w:lang w:val="ro-MD"/>
        </w:rPr>
        <w:t xml:space="preserve"> </w:t>
      </w:r>
      <w:r w:rsidR="004804FF" w:rsidRPr="000B141A">
        <w:rPr>
          <w:sz w:val="28"/>
          <w:szCs w:val="28"/>
          <w:lang w:val="ro-MD"/>
        </w:rPr>
        <w:t>organisme</w:t>
      </w:r>
      <w:r w:rsidR="00BE1E32" w:rsidRPr="000B141A">
        <w:rPr>
          <w:sz w:val="28"/>
          <w:szCs w:val="28"/>
          <w:lang w:val="ro-MD"/>
        </w:rPr>
        <w:t xml:space="preserve"> </w:t>
      </w:r>
      <w:r w:rsidR="004804FF" w:rsidRPr="000B141A">
        <w:rPr>
          <w:sz w:val="28"/>
          <w:szCs w:val="28"/>
          <w:lang w:val="ro-MD"/>
        </w:rPr>
        <w:t>dăunătoare</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constituie</w:t>
      </w:r>
      <w:r w:rsidR="00BE1E32" w:rsidRPr="000B141A">
        <w:rPr>
          <w:sz w:val="28"/>
          <w:szCs w:val="28"/>
          <w:lang w:val="ro-MD"/>
        </w:rPr>
        <w:t xml:space="preserve"> </w:t>
      </w:r>
      <w:r w:rsidR="004804FF" w:rsidRPr="000B141A">
        <w:rPr>
          <w:sz w:val="28"/>
          <w:szCs w:val="28"/>
          <w:lang w:val="ro-MD"/>
        </w:rPr>
        <w:t>un</w:t>
      </w:r>
      <w:r w:rsidR="00BE1E32" w:rsidRPr="000B141A">
        <w:rPr>
          <w:sz w:val="28"/>
          <w:szCs w:val="28"/>
          <w:lang w:val="ro-MD"/>
        </w:rPr>
        <w:t xml:space="preserve"> </w:t>
      </w:r>
      <w:r w:rsidR="004804FF" w:rsidRPr="000B141A">
        <w:rPr>
          <w:sz w:val="28"/>
          <w:szCs w:val="28"/>
          <w:lang w:val="ro-MD"/>
        </w:rPr>
        <w:t>motiv</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îngrijorare,</w:t>
      </w:r>
      <w:r w:rsidR="00BE1E32" w:rsidRPr="000B141A">
        <w:rPr>
          <w:sz w:val="28"/>
          <w:szCs w:val="28"/>
          <w:lang w:val="ro-MD"/>
        </w:rPr>
        <w:t xml:space="preserve"> </w:t>
      </w:r>
      <w:r w:rsidR="004804FF" w:rsidRPr="000B141A">
        <w:rPr>
          <w:sz w:val="28"/>
          <w:szCs w:val="28"/>
          <w:lang w:val="ro-MD"/>
        </w:rPr>
        <w:t>trebuie</w:t>
      </w:r>
      <w:r w:rsidR="00BE1E32" w:rsidRPr="000B141A">
        <w:rPr>
          <w:sz w:val="28"/>
          <w:szCs w:val="28"/>
          <w:lang w:val="ro-MD"/>
        </w:rPr>
        <w:t xml:space="preserve"> </w:t>
      </w:r>
      <w:r w:rsidR="004804FF" w:rsidRPr="000B141A">
        <w:rPr>
          <w:sz w:val="28"/>
          <w:szCs w:val="28"/>
          <w:lang w:val="ro-MD"/>
        </w:rPr>
        <w:t>să</w:t>
      </w:r>
      <w:r w:rsidR="00BE1E32" w:rsidRPr="000B141A">
        <w:rPr>
          <w:sz w:val="28"/>
          <w:szCs w:val="28"/>
          <w:lang w:val="ro-MD"/>
        </w:rPr>
        <w:t xml:space="preserve"> </w:t>
      </w:r>
      <w:r w:rsidR="004804FF" w:rsidRPr="000B141A">
        <w:rPr>
          <w:sz w:val="28"/>
          <w:szCs w:val="28"/>
          <w:lang w:val="ro-MD"/>
        </w:rPr>
        <w:t>facă</w:t>
      </w:r>
      <w:r w:rsidR="00BE1E32" w:rsidRPr="000B141A">
        <w:rPr>
          <w:sz w:val="28"/>
          <w:szCs w:val="28"/>
          <w:lang w:val="ro-MD"/>
        </w:rPr>
        <w:t xml:space="preserve"> </w:t>
      </w:r>
      <w:r w:rsidR="004804FF" w:rsidRPr="000B141A">
        <w:rPr>
          <w:sz w:val="28"/>
          <w:szCs w:val="28"/>
          <w:lang w:val="ro-MD"/>
        </w:rPr>
        <w:t>obiectul</w:t>
      </w:r>
      <w:r w:rsidR="00BE1E32" w:rsidRPr="000B141A">
        <w:rPr>
          <w:sz w:val="28"/>
          <w:szCs w:val="28"/>
          <w:lang w:val="ro-MD"/>
        </w:rPr>
        <w:t xml:space="preserve"> </w:t>
      </w:r>
      <w:r w:rsidR="004804FF" w:rsidRPr="000B141A">
        <w:rPr>
          <w:sz w:val="28"/>
          <w:szCs w:val="28"/>
          <w:lang w:val="ro-MD"/>
        </w:rPr>
        <w:t>unei</w:t>
      </w:r>
      <w:r w:rsidR="00BE1E32" w:rsidRPr="000B141A">
        <w:rPr>
          <w:sz w:val="28"/>
          <w:szCs w:val="28"/>
          <w:lang w:val="ro-MD"/>
        </w:rPr>
        <w:t xml:space="preserve"> </w:t>
      </w:r>
      <w:r w:rsidR="004804FF" w:rsidRPr="000B141A">
        <w:rPr>
          <w:sz w:val="28"/>
          <w:szCs w:val="28"/>
          <w:lang w:val="ro-MD"/>
        </w:rPr>
        <w:t>înregistrări</w:t>
      </w:r>
      <w:r w:rsidR="00BE1E32" w:rsidRPr="000B141A">
        <w:rPr>
          <w:sz w:val="28"/>
          <w:szCs w:val="28"/>
          <w:lang w:val="ro-MD"/>
        </w:rPr>
        <w:t xml:space="preserve"> </w:t>
      </w:r>
      <w:r w:rsidR="004804FF" w:rsidRPr="000B141A">
        <w:rPr>
          <w:sz w:val="28"/>
          <w:szCs w:val="28"/>
          <w:lang w:val="ro-MD"/>
        </w:rPr>
        <w:t>oficiale,</w:t>
      </w:r>
      <w:r w:rsidR="00BE1E32" w:rsidRPr="000B141A">
        <w:rPr>
          <w:sz w:val="28"/>
          <w:szCs w:val="28"/>
          <w:lang w:val="ro-MD"/>
        </w:rPr>
        <w:t xml:space="preserve"> </w:t>
      </w:r>
      <w:r w:rsidR="004804FF" w:rsidRPr="000B141A">
        <w:rPr>
          <w:sz w:val="28"/>
          <w:szCs w:val="28"/>
          <w:lang w:val="ro-MD"/>
        </w:rPr>
        <w:t>iar</w:t>
      </w:r>
      <w:r w:rsidR="00BE1E32" w:rsidRPr="000B141A">
        <w:rPr>
          <w:sz w:val="28"/>
          <w:szCs w:val="28"/>
          <w:lang w:val="ro-MD"/>
        </w:rPr>
        <w:t xml:space="preserve"> </w:t>
      </w:r>
      <w:r w:rsidR="004804FF" w:rsidRPr="000B141A">
        <w:rPr>
          <w:sz w:val="28"/>
          <w:szCs w:val="28"/>
          <w:lang w:val="ro-MD"/>
        </w:rPr>
        <w:t>registrele</w:t>
      </w:r>
      <w:r w:rsidR="00BE1E32" w:rsidRPr="000B141A">
        <w:rPr>
          <w:sz w:val="28"/>
          <w:szCs w:val="28"/>
          <w:lang w:val="ro-MD"/>
        </w:rPr>
        <w:t xml:space="preserve"> </w:t>
      </w:r>
      <w:r w:rsidR="004804FF" w:rsidRPr="000B141A">
        <w:rPr>
          <w:sz w:val="28"/>
          <w:szCs w:val="28"/>
          <w:lang w:val="ro-MD"/>
        </w:rPr>
        <w:t>trebuie</w:t>
      </w:r>
      <w:r w:rsidR="00BE1E32" w:rsidRPr="000B141A">
        <w:rPr>
          <w:sz w:val="28"/>
          <w:szCs w:val="28"/>
          <w:lang w:val="ro-MD"/>
        </w:rPr>
        <w:t xml:space="preserve"> </w:t>
      </w:r>
      <w:r w:rsidR="004804FF" w:rsidRPr="000B141A">
        <w:rPr>
          <w:sz w:val="28"/>
          <w:szCs w:val="28"/>
          <w:lang w:val="ro-MD"/>
        </w:rPr>
        <w:t>puse</w:t>
      </w:r>
      <w:r w:rsidR="00BE1E32" w:rsidRPr="000B141A">
        <w:rPr>
          <w:sz w:val="28"/>
          <w:szCs w:val="28"/>
          <w:lang w:val="ro-MD"/>
        </w:rPr>
        <w:t xml:space="preserve"> </w:t>
      </w:r>
      <w:r w:rsidR="004804FF" w:rsidRPr="000B141A">
        <w:rPr>
          <w:sz w:val="28"/>
          <w:szCs w:val="28"/>
          <w:lang w:val="ro-MD"/>
        </w:rPr>
        <w:t>la</w:t>
      </w:r>
      <w:r w:rsidR="00BE1E32" w:rsidRPr="000B141A">
        <w:rPr>
          <w:sz w:val="28"/>
          <w:szCs w:val="28"/>
          <w:lang w:val="ro-MD"/>
        </w:rPr>
        <w:t xml:space="preserve"> </w:t>
      </w:r>
      <w:r w:rsidR="004804FF" w:rsidRPr="000B141A">
        <w:rPr>
          <w:sz w:val="28"/>
          <w:szCs w:val="28"/>
          <w:lang w:val="ro-MD"/>
        </w:rPr>
        <w:t>dispoziția</w:t>
      </w:r>
      <w:r w:rsidR="00BE1E32" w:rsidRPr="000B141A">
        <w:rPr>
          <w:sz w:val="28"/>
          <w:szCs w:val="28"/>
          <w:lang w:val="ro-MD"/>
        </w:rPr>
        <w:t xml:space="preserve"> </w:t>
      </w:r>
      <w:r w:rsidR="00782BB0" w:rsidRPr="000B141A">
        <w:rPr>
          <w:sz w:val="28"/>
          <w:szCs w:val="28"/>
          <w:lang w:val="ro-MD"/>
        </w:rPr>
        <w:t>autorității</w:t>
      </w:r>
      <w:r w:rsidR="00BE1E32" w:rsidRPr="000B141A">
        <w:rPr>
          <w:sz w:val="28"/>
          <w:szCs w:val="28"/>
          <w:lang w:val="ro-MD"/>
        </w:rPr>
        <w:t xml:space="preserve"> </w:t>
      </w:r>
      <w:r w:rsidR="00782BB0" w:rsidRPr="000B141A">
        <w:rPr>
          <w:sz w:val="28"/>
          <w:szCs w:val="28"/>
          <w:lang w:val="ro-MD"/>
        </w:rPr>
        <w:t>competente</w:t>
      </w:r>
      <w:r w:rsidR="004804FF" w:rsidRPr="000B141A">
        <w:rPr>
          <w:sz w:val="28"/>
          <w:szCs w:val="28"/>
          <w:lang w:val="ro-MD"/>
        </w:rPr>
        <w:t>,</w:t>
      </w:r>
      <w:r w:rsidR="00BE1E32" w:rsidRPr="000B141A">
        <w:rPr>
          <w:sz w:val="28"/>
          <w:szCs w:val="28"/>
          <w:lang w:val="ro-MD"/>
        </w:rPr>
        <w:t xml:space="preserve"> </w:t>
      </w:r>
      <w:r w:rsidR="004804FF" w:rsidRPr="000B141A">
        <w:rPr>
          <w:sz w:val="28"/>
          <w:szCs w:val="28"/>
          <w:lang w:val="ro-MD"/>
        </w:rPr>
        <w:t>la</w:t>
      </w:r>
      <w:r w:rsidR="00BE1E32" w:rsidRPr="000B141A">
        <w:rPr>
          <w:sz w:val="28"/>
          <w:szCs w:val="28"/>
          <w:lang w:val="ro-MD"/>
        </w:rPr>
        <w:t xml:space="preserve"> </w:t>
      </w:r>
      <w:r w:rsidR="004804FF" w:rsidRPr="000B141A">
        <w:rPr>
          <w:sz w:val="28"/>
          <w:szCs w:val="28"/>
          <w:lang w:val="ro-MD"/>
        </w:rPr>
        <w:t>cererea</w:t>
      </w:r>
      <w:r w:rsidR="00BE1E32" w:rsidRPr="000B141A">
        <w:rPr>
          <w:sz w:val="28"/>
          <w:szCs w:val="28"/>
          <w:lang w:val="ro-MD"/>
        </w:rPr>
        <w:t xml:space="preserve"> </w:t>
      </w:r>
      <w:r w:rsidR="004804FF" w:rsidRPr="000B141A">
        <w:rPr>
          <w:sz w:val="28"/>
          <w:szCs w:val="28"/>
          <w:lang w:val="ro-MD"/>
        </w:rPr>
        <w:t>acesteia.</w:t>
      </w:r>
    </w:p>
    <w:p w14:paraId="4E155546" w14:textId="690E30EB" w:rsidR="004804FF" w:rsidRPr="000B141A" w:rsidRDefault="00782BB0" w:rsidP="003452FF">
      <w:pPr>
        <w:pStyle w:val="oj-normal"/>
        <w:shd w:val="clear" w:color="auto" w:fill="FFFFFF"/>
        <w:tabs>
          <w:tab w:val="left" w:pos="993"/>
        </w:tabs>
        <w:spacing w:before="0" w:beforeAutospacing="0" w:after="0" w:afterAutospacing="0" w:line="276" w:lineRule="auto"/>
        <w:ind w:firstLine="709"/>
        <w:contextualSpacing/>
        <w:jc w:val="both"/>
        <w:rPr>
          <w:sz w:val="28"/>
          <w:szCs w:val="28"/>
          <w:lang w:val="ro-MD"/>
        </w:rPr>
      </w:pPr>
      <w:r w:rsidRPr="000B141A">
        <w:rPr>
          <w:sz w:val="28"/>
          <w:szCs w:val="28"/>
          <w:lang w:val="ro-MD"/>
        </w:rPr>
        <w:t>8.</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004804FF" w:rsidRPr="000B141A">
        <w:rPr>
          <w:sz w:val="28"/>
          <w:szCs w:val="28"/>
          <w:lang w:val="ro-MD"/>
        </w:rPr>
        <w:t>detectarea</w:t>
      </w:r>
      <w:r w:rsidR="00BE1E32" w:rsidRPr="000B141A">
        <w:rPr>
          <w:sz w:val="28"/>
          <w:szCs w:val="28"/>
          <w:lang w:val="ro-MD"/>
        </w:rPr>
        <w:t xml:space="preserve"> </w:t>
      </w:r>
      <w:r w:rsidR="004804FF" w:rsidRPr="000B141A">
        <w:rPr>
          <w:sz w:val="28"/>
          <w:szCs w:val="28"/>
          <w:lang w:val="ro-MD"/>
        </w:rPr>
        <w:t>oricăruia</w:t>
      </w:r>
      <w:r w:rsidR="00BE1E32" w:rsidRPr="000B141A">
        <w:rPr>
          <w:sz w:val="28"/>
          <w:szCs w:val="28"/>
          <w:lang w:val="ro-MD"/>
        </w:rPr>
        <w:t xml:space="preserve"> </w:t>
      </w:r>
      <w:r w:rsidR="004804FF" w:rsidRPr="000B141A">
        <w:rPr>
          <w:sz w:val="28"/>
          <w:szCs w:val="28"/>
          <w:lang w:val="ro-MD"/>
        </w:rPr>
        <w:t>dintre</w:t>
      </w:r>
      <w:r w:rsidR="00BE1E32" w:rsidRPr="000B141A">
        <w:rPr>
          <w:sz w:val="28"/>
          <w:szCs w:val="28"/>
          <w:lang w:val="ro-MD"/>
        </w:rPr>
        <w:t xml:space="preserve"> </w:t>
      </w:r>
      <w:r w:rsidR="004804FF" w:rsidRPr="000B141A">
        <w:rPr>
          <w:sz w:val="28"/>
          <w:szCs w:val="28"/>
          <w:lang w:val="ro-MD"/>
        </w:rPr>
        <w:t>organismele</w:t>
      </w:r>
      <w:r w:rsidR="00BE1E32" w:rsidRPr="000B141A">
        <w:rPr>
          <w:sz w:val="28"/>
          <w:szCs w:val="28"/>
          <w:lang w:val="ro-MD"/>
        </w:rPr>
        <w:t xml:space="preserve"> </w:t>
      </w:r>
      <w:r w:rsidR="004804FF" w:rsidRPr="000B141A">
        <w:rPr>
          <w:sz w:val="28"/>
          <w:szCs w:val="28"/>
          <w:lang w:val="ro-MD"/>
        </w:rPr>
        <w:t>dăunătoare</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constituie</w:t>
      </w:r>
      <w:r w:rsidR="00BE1E32" w:rsidRPr="000B141A">
        <w:rPr>
          <w:sz w:val="28"/>
          <w:szCs w:val="28"/>
          <w:lang w:val="ro-MD"/>
        </w:rPr>
        <w:t xml:space="preserve"> </w:t>
      </w:r>
      <w:r w:rsidR="004804FF" w:rsidRPr="000B141A">
        <w:rPr>
          <w:sz w:val="28"/>
          <w:szCs w:val="28"/>
          <w:lang w:val="ro-MD"/>
        </w:rPr>
        <w:t>un</w:t>
      </w:r>
      <w:r w:rsidR="00BE1E32" w:rsidRPr="000B141A">
        <w:rPr>
          <w:sz w:val="28"/>
          <w:szCs w:val="28"/>
          <w:lang w:val="ro-MD"/>
        </w:rPr>
        <w:t xml:space="preserve"> </w:t>
      </w:r>
      <w:r w:rsidR="004804FF" w:rsidRPr="000B141A">
        <w:rPr>
          <w:sz w:val="28"/>
          <w:szCs w:val="28"/>
          <w:lang w:val="ro-MD"/>
        </w:rPr>
        <w:t>motiv</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îngrijorare</w:t>
      </w:r>
      <w:r w:rsidRPr="000B141A">
        <w:rPr>
          <w:sz w:val="28"/>
          <w:szCs w:val="28"/>
          <w:lang w:val="ro-MD"/>
        </w:rPr>
        <w:t>,</w:t>
      </w:r>
      <w:r w:rsidR="00BE1E32" w:rsidRPr="000B141A">
        <w:rPr>
          <w:sz w:val="28"/>
          <w:szCs w:val="28"/>
          <w:lang w:val="ro-MD"/>
        </w:rPr>
        <w:t xml:space="preserve"> </w:t>
      </w:r>
      <w:r w:rsidRPr="000B141A">
        <w:rPr>
          <w:sz w:val="28"/>
          <w:szCs w:val="28"/>
          <w:lang w:val="ro-MD"/>
        </w:rPr>
        <w:t>se</w:t>
      </w:r>
      <w:r w:rsidR="00BE1E32" w:rsidRPr="000B141A">
        <w:rPr>
          <w:sz w:val="28"/>
          <w:szCs w:val="28"/>
          <w:lang w:val="ro-MD"/>
        </w:rPr>
        <w:t xml:space="preserve"> </w:t>
      </w:r>
      <w:r w:rsidRPr="000B141A">
        <w:rPr>
          <w:sz w:val="28"/>
          <w:szCs w:val="28"/>
          <w:lang w:val="ro-MD"/>
        </w:rPr>
        <w:t>radiază</w:t>
      </w:r>
      <w:r w:rsidR="00BE1E32" w:rsidRPr="000B141A">
        <w:rPr>
          <w:sz w:val="28"/>
          <w:szCs w:val="28"/>
          <w:lang w:val="ro-MD"/>
        </w:rPr>
        <w:t xml:space="preserve"> </w:t>
      </w:r>
      <w:r w:rsidR="004804FF" w:rsidRPr="000B141A">
        <w:rPr>
          <w:sz w:val="28"/>
          <w:szCs w:val="28"/>
          <w:lang w:val="ro-MD"/>
        </w:rPr>
        <w:t>pepinier</w:t>
      </w:r>
      <w:r w:rsidRPr="000B141A">
        <w:rPr>
          <w:sz w:val="28"/>
          <w:szCs w:val="28"/>
          <w:lang w:val="ro-MD"/>
        </w:rPr>
        <w:t>a</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pe</w:t>
      </w:r>
      <w:r w:rsidR="00BE1E32" w:rsidRPr="000B141A">
        <w:rPr>
          <w:sz w:val="28"/>
          <w:szCs w:val="28"/>
          <w:lang w:val="ro-MD"/>
        </w:rPr>
        <w:t xml:space="preserve"> </w:t>
      </w:r>
      <w:r w:rsidR="004804FF" w:rsidRPr="000B141A">
        <w:rPr>
          <w:sz w:val="28"/>
          <w:szCs w:val="28"/>
          <w:lang w:val="ro-MD"/>
        </w:rPr>
        <w:t>lista</w:t>
      </w:r>
      <w:r w:rsidR="00BE1E32" w:rsidRPr="000B141A">
        <w:rPr>
          <w:sz w:val="28"/>
          <w:szCs w:val="28"/>
          <w:lang w:val="ro-MD"/>
        </w:rPr>
        <w:t xml:space="preserve"> </w:t>
      </w:r>
      <w:r w:rsidR="004804FF" w:rsidRPr="000B141A">
        <w:rPr>
          <w:sz w:val="28"/>
          <w:szCs w:val="28"/>
          <w:lang w:val="ro-MD"/>
        </w:rPr>
        <w:t>pepinierelor</w:t>
      </w:r>
      <w:r w:rsidR="00BE1E32" w:rsidRPr="000B141A">
        <w:rPr>
          <w:sz w:val="28"/>
          <w:szCs w:val="28"/>
          <w:lang w:val="ro-MD"/>
        </w:rPr>
        <w:t xml:space="preserve"> </w:t>
      </w:r>
      <w:r w:rsidR="004804FF" w:rsidRPr="000B141A">
        <w:rPr>
          <w:sz w:val="28"/>
          <w:szCs w:val="28"/>
          <w:lang w:val="ro-MD"/>
        </w:rPr>
        <w:t>autorizate.</w:t>
      </w:r>
      <w:r w:rsidR="00BE1E32" w:rsidRPr="000B141A">
        <w:rPr>
          <w:sz w:val="28"/>
          <w:szCs w:val="28"/>
          <w:lang w:val="ro-MD"/>
        </w:rPr>
        <w:t xml:space="preserve"> </w:t>
      </w:r>
      <w:r w:rsidR="004804FF" w:rsidRPr="000B141A">
        <w:rPr>
          <w:sz w:val="28"/>
          <w:szCs w:val="28"/>
          <w:lang w:val="ro-MD"/>
        </w:rPr>
        <w:t>ONPP</w:t>
      </w:r>
      <w:r w:rsidR="00BE1E32" w:rsidRPr="000B141A">
        <w:rPr>
          <w:sz w:val="28"/>
          <w:szCs w:val="28"/>
          <w:lang w:val="ro-MD"/>
        </w:rPr>
        <w:t xml:space="preserve"> </w:t>
      </w:r>
      <w:r w:rsidR="004804FF" w:rsidRPr="000B141A">
        <w:rPr>
          <w:sz w:val="28"/>
          <w:szCs w:val="28"/>
          <w:lang w:val="ro-MD"/>
        </w:rPr>
        <w:t>din</w:t>
      </w:r>
      <w:r w:rsidR="00BE1E32" w:rsidRPr="000B141A">
        <w:rPr>
          <w:sz w:val="28"/>
          <w:szCs w:val="28"/>
          <w:lang w:val="ro-MD"/>
        </w:rPr>
        <w:t xml:space="preserve"> </w:t>
      </w:r>
      <w:r w:rsidR="004804FF" w:rsidRPr="000B141A">
        <w:rPr>
          <w:sz w:val="28"/>
          <w:szCs w:val="28"/>
          <w:lang w:val="ro-MD"/>
        </w:rPr>
        <w:t>Republica</w:t>
      </w:r>
      <w:r w:rsidR="00BE1E32" w:rsidRPr="000B141A">
        <w:rPr>
          <w:sz w:val="28"/>
          <w:szCs w:val="28"/>
          <w:lang w:val="ro-MD"/>
        </w:rPr>
        <w:t xml:space="preserve"> </w:t>
      </w:r>
      <w:r w:rsidR="004804FF" w:rsidRPr="000B141A">
        <w:rPr>
          <w:sz w:val="28"/>
          <w:szCs w:val="28"/>
          <w:lang w:val="ro-MD"/>
        </w:rPr>
        <w:t>Coreea</w:t>
      </w:r>
      <w:r w:rsidR="00BE1E32" w:rsidRPr="000B141A">
        <w:rPr>
          <w:sz w:val="28"/>
          <w:szCs w:val="28"/>
          <w:lang w:val="ro-MD"/>
        </w:rPr>
        <w:t xml:space="preserve"> </w:t>
      </w:r>
      <w:r w:rsidR="004804FF" w:rsidRPr="000B141A">
        <w:rPr>
          <w:sz w:val="28"/>
          <w:szCs w:val="28"/>
          <w:lang w:val="ro-MD"/>
        </w:rPr>
        <w:t>informează</w:t>
      </w:r>
      <w:r w:rsidR="00BE1E32" w:rsidRPr="000B141A">
        <w:rPr>
          <w:sz w:val="28"/>
          <w:szCs w:val="28"/>
          <w:lang w:val="ro-MD"/>
        </w:rPr>
        <w:t xml:space="preserve"> </w:t>
      </w:r>
      <w:r w:rsidR="004804FF" w:rsidRPr="000B141A">
        <w:rPr>
          <w:sz w:val="28"/>
          <w:szCs w:val="28"/>
          <w:lang w:val="ro-MD"/>
        </w:rPr>
        <w:t>imediat</w:t>
      </w:r>
      <w:r w:rsidR="00BE1E32" w:rsidRPr="000B141A">
        <w:rPr>
          <w:sz w:val="28"/>
          <w:szCs w:val="28"/>
          <w:lang w:val="ro-MD"/>
        </w:rPr>
        <w:t xml:space="preserve"> </w:t>
      </w:r>
      <w:r w:rsidRPr="000B141A">
        <w:rPr>
          <w:sz w:val="28"/>
          <w:szCs w:val="28"/>
          <w:lang w:val="ro-MD"/>
        </w:rPr>
        <w:t>autoritatea</w:t>
      </w:r>
      <w:r w:rsidR="00BE1E32" w:rsidRPr="000B141A">
        <w:rPr>
          <w:sz w:val="28"/>
          <w:szCs w:val="28"/>
          <w:lang w:val="ro-MD"/>
        </w:rPr>
        <w:t xml:space="preserve"> </w:t>
      </w:r>
      <w:r w:rsidRPr="000B141A">
        <w:rPr>
          <w:sz w:val="28"/>
          <w:szCs w:val="28"/>
          <w:lang w:val="ro-MD"/>
        </w:rPr>
        <w:t>competentă</w:t>
      </w:r>
      <w:r w:rsidR="00BE1E32" w:rsidRPr="000B141A">
        <w:rPr>
          <w:sz w:val="28"/>
          <w:szCs w:val="28"/>
          <w:lang w:val="ro-MD"/>
        </w:rPr>
        <w:t xml:space="preserve"> </w:t>
      </w:r>
      <w:r w:rsidR="004804FF" w:rsidRPr="000B141A">
        <w:rPr>
          <w:sz w:val="28"/>
          <w:szCs w:val="28"/>
          <w:lang w:val="ro-MD"/>
        </w:rPr>
        <w:t>cu</w:t>
      </w:r>
      <w:r w:rsidR="00BE1E32" w:rsidRPr="000B141A">
        <w:rPr>
          <w:sz w:val="28"/>
          <w:szCs w:val="28"/>
          <w:lang w:val="ro-MD"/>
        </w:rPr>
        <w:t xml:space="preserve"> </w:t>
      </w:r>
      <w:r w:rsidR="004804FF" w:rsidRPr="000B141A">
        <w:rPr>
          <w:sz w:val="28"/>
          <w:szCs w:val="28"/>
          <w:lang w:val="ro-MD"/>
        </w:rPr>
        <w:t>privire</w:t>
      </w:r>
      <w:r w:rsidR="00BE1E32" w:rsidRPr="000B141A">
        <w:rPr>
          <w:sz w:val="28"/>
          <w:szCs w:val="28"/>
          <w:lang w:val="ro-MD"/>
        </w:rPr>
        <w:t xml:space="preserve"> </w:t>
      </w:r>
      <w:r w:rsidR="004804FF" w:rsidRPr="000B141A">
        <w:rPr>
          <w:sz w:val="28"/>
          <w:szCs w:val="28"/>
          <w:lang w:val="ro-MD"/>
        </w:rPr>
        <w:t>la</w:t>
      </w:r>
      <w:r w:rsidR="00BE1E32" w:rsidRPr="000B141A">
        <w:rPr>
          <w:sz w:val="28"/>
          <w:szCs w:val="28"/>
          <w:lang w:val="ro-MD"/>
        </w:rPr>
        <w:t xml:space="preserve"> </w:t>
      </w:r>
      <w:r w:rsidR="004804FF" w:rsidRPr="000B141A">
        <w:rPr>
          <w:sz w:val="28"/>
          <w:szCs w:val="28"/>
          <w:lang w:val="ro-MD"/>
        </w:rPr>
        <w:t>aceasta</w:t>
      </w:r>
      <w:r w:rsidR="00BE1E32" w:rsidRPr="000B141A">
        <w:rPr>
          <w:sz w:val="28"/>
          <w:szCs w:val="28"/>
          <w:lang w:val="ro-MD"/>
        </w:rPr>
        <w:t xml:space="preserve"> </w:t>
      </w:r>
      <w:r w:rsidR="004804FF" w:rsidRPr="000B141A">
        <w:rPr>
          <w:sz w:val="28"/>
          <w:szCs w:val="28"/>
          <w:lang w:val="ro-MD"/>
        </w:rPr>
        <w:lastRenderedPageBreak/>
        <w:t>și</w:t>
      </w:r>
      <w:r w:rsidR="00BE1E32" w:rsidRPr="000B141A">
        <w:rPr>
          <w:sz w:val="28"/>
          <w:szCs w:val="28"/>
          <w:lang w:val="ro-MD"/>
        </w:rPr>
        <w:t xml:space="preserve"> </w:t>
      </w:r>
      <w:r w:rsidR="004804FF" w:rsidRPr="000B141A">
        <w:rPr>
          <w:sz w:val="28"/>
          <w:szCs w:val="28"/>
          <w:lang w:val="ro-MD"/>
        </w:rPr>
        <w:t>radiază</w:t>
      </w:r>
      <w:r w:rsidR="00BE1E32" w:rsidRPr="000B141A">
        <w:rPr>
          <w:sz w:val="28"/>
          <w:szCs w:val="28"/>
          <w:lang w:val="ro-MD"/>
        </w:rPr>
        <w:t xml:space="preserve"> </w:t>
      </w:r>
      <w:r w:rsidR="004804FF" w:rsidRPr="000B141A">
        <w:rPr>
          <w:sz w:val="28"/>
          <w:szCs w:val="28"/>
          <w:lang w:val="ro-MD"/>
        </w:rPr>
        <w:t>pepiniera</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pe</w:t>
      </w:r>
      <w:r w:rsidR="00BE1E32" w:rsidRPr="000B141A">
        <w:rPr>
          <w:sz w:val="28"/>
          <w:szCs w:val="28"/>
          <w:lang w:val="ro-MD"/>
        </w:rPr>
        <w:t xml:space="preserve"> </w:t>
      </w:r>
      <w:r w:rsidR="004804FF" w:rsidRPr="000B141A">
        <w:rPr>
          <w:sz w:val="28"/>
          <w:szCs w:val="28"/>
          <w:lang w:val="ro-MD"/>
        </w:rPr>
        <w:t>lista</w:t>
      </w:r>
      <w:r w:rsidR="00BE1E32" w:rsidRPr="000B141A">
        <w:rPr>
          <w:sz w:val="28"/>
          <w:szCs w:val="28"/>
          <w:lang w:val="ro-MD"/>
        </w:rPr>
        <w:t xml:space="preserve"> </w:t>
      </w:r>
      <w:r w:rsidR="004804FF" w:rsidRPr="000B141A">
        <w:rPr>
          <w:sz w:val="28"/>
          <w:szCs w:val="28"/>
          <w:lang w:val="ro-MD"/>
        </w:rPr>
        <w:t>pepinierelor</w:t>
      </w:r>
      <w:r w:rsidR="00BE1E32" w:rsidRPr="000B141A">
        <w:rPr>
          <w:sz w:val="28"/>
          <w:szCs w:val="28"/>
          <w:lang w:val="ro-MD"/>
        </w:rPr>
        <w:t xml:space="preserve"> </w:t>
      </w:r>
      <w:r w:rsidR="004804FF" w:rsidRPr="000B141A">
        <w:rPr>
          <w:sz w:val="28"/>
          <w:szCs w:val="28"/>
          <w:lang w:val="ro-MD"/>
        </w:rPr>
        <w:t>autorizate,</w:t>
      </w:r>
      <w:r w:rsidR="00BE1E32" w:rsidRPr="000B141A">
        <w:rPr>
          <w:sz w:val="28"/>
          <w:szCs w:val="28"/>
          <w:lang w:val="ro-MD"/>
        </w:rPr>
        <w:t xml:space="preserve"> </w:t>
      </w:r>
      <w:r w:rsidR="004804FF" w:rsidRPr="000B141A">
        <w:rPr>
          <w:sz w:val="28"/>
          <w:szCs w:val="28"/>
          <w:lang w:val="ro-MD"/>
        </w:rPr>
        <w:t>astfel</w:t>
      </w:r>
      <w:r w:rsidR="00BE1E32" w:rsidRPr="000B141A">
        <w:rPr>
          <w:sz w:val="28"/>
          <w:szCs w:val="28"/>
          <w:lang w:val="ro-MD"/>
        </w:rPr>
        <w:t xml:space="preserve"> </w:t>
      </w:r>
      <w:r w:rsidR="004804FF" w:rsidRPr="000B141A">
        <w:rPr>
          <w:sz w:val="28"/>
          <w:szCs w:val="28"/>
          <w:lang w:val="ro-MD"/>
        </w:rPr>
        <w:t>cum</w:t>
      </w:r>
      <w:r w:rsidR="00BE1E32" w:rsidRPr="000B141A">
        <w:rPr>
          <w:sz w:val="28"/>
          <w:szCs w:val="28"/>
          <w:lang w:val="ro-MD"/>
        </w:rPr>
        <w:t xml:space="preserve"> </w:t>
      </w:r>
      <w:r w:rsidR="004804FF" w:rsidRPr="000B141A">
        <w:rPr>
          <w:sz w:val="28"/>
          <w:szCs w:val="28"/>
          <w:lang w:val="ro-MD"/>
        </w:rPr>
        <w:t>se</w:t>
      </w:r>
      <w:r w:rsidR="00BE1E32" w:rsidRPr="000B141A">
        <w:rPr>
          <w:sz w:val="28"/>
          <w:szCs w:val="28"/>
          <w:lang w:val="ro-MD"/>
        </w:rPr>
        <w:t xml:space="preserve"> </w:t>
      </w:r>
      <w:r w:rsidR="004804FF" w:rsidRPr="000B141A">
        <w:rPr>
          <w:sz w:val="28"/>
          <w:szCs w:val="28"/>
          <w:lang w:val="ro-MD"/>
        </w:rPr>
        <w:t>menționează</w:t>
      </w:r>
      <w:r w:rsidR="00BE1E32" w:rsidRPr="000B141A">
        <w:rPr>
          <w:sz w:val="28"/>
          <w:szCs w:val="28"/>
          <w:lang w:val="ro-MD"/>
        </w:rPr>
        <w:t xml:space="preserve"> </w:t>
      </w:r>
      <w:r w:rsidR="004804FF" w:rsidRPr="000B141A">
        <w:rPr>
          <w:sz w:val="28"/>
          <w:szCs w:val="28"/>
          <w:lang w:val="ro-MD"/>
        </w:rPr>
        <w:t>la</w:t>
      </w:r>
      <w:r w:rsidR="00BE1E32" w:rsidRPr="000B141A">
        <w:rPr>
          <w:sz w:val="28"/>
          <w:szCs w:val="28"/>
          <w:lang w:val="ro-MD"/>
        </w:rPr>
        <w:t xml:space="preserve"> </w:t>
      </w:r>
      <w:r w:rsidR="004804FF" w:rsidRPr="000B141A">
        <w:rPr>
          <w:sz w:val="28"/>
          <w:szCs w:val="28"/>
          <w:lang w:val="ro-MD"/>
        </w:rPr>
        <w:t>p</w:t>
      </w:r>
      <w:r w:rsidRPr="000B141A">
        <w:rPr>
          <w:sz w:val="28"/>
          <w:szCs w:val="28"/>
          <w:lang w:val="ro-MD"/>
        </w:rPr>
        <w:t>ct.</w:t>
      </w:r>
      <w:r w:rsidR="00BE1E32" w:rsidRPr="000B141A">
        <w:rPr>
          <w:sz w:val="28"/>
          <w:szCs w:val="28"/>
          <w:lang w:val="ro-MD"/>
        </w:rPr>
        <w:t xml:space="preserve"> </w:t>
      </w:r>
      <w:r w:rsidR="004804FF" w:rsidRPr="000B141A">
        <w:rPr>
          <w:sz w:val="28"/>
          <w:szCs w:val="28"/>
          <w:lang w:val="ro-MD"/>
        </w:rPr>
        <w:t>3.</w:t>
      </w:r>
      <w:r w:rsidR="00BE1E32" w:rsidRPr="000B141A">
        <w:rPr>
          <w:sz w:val="28"/>
          <w:szCs w:val="28"/>
          <w:lang w:val="ro-MD"/>
        </w:rPr>
        <w:t xml:space="preserve"> </w:t>
      </w:r>
      <w:r w:rsidR="004804FF" w:rsidRPr="000B141A">
        <w:rPr>
          <w:sz w:val="28"/>
          <w:szCs w:val="28"/>
          <w:lang w:val="ro-MD"/>
        </w:rPr>
        <w:t>ONPP</w:t>
      </w:r>
      <w:r w:rsidR="00BE1E32" w:rsidRPr="000B141A">
        <w:rPr>
          <w:sz w:val="28"/>
          <w:szCs w:val="28"/>
          <w:lang w:val="ro-MD"/>
        </w:rPr>
        <w:t xml:space="preserve"> </w:t>
      </w:r>
      <w:r w:rsidR="004804FF" w:rsidRPr="000B141A">
        <w:rPr>
          <w:sz w:val="28"/>
          <w:szCs w:val="28"/>
          <w:lang w:val="ro-MD"/>
        </w:rPr>
        <w:t>poate</w:t>
      </w:r>
      <w:r w:rsidR="00BE1E32" w:rsidRPr="000B141A">
        <w:rPr>
          <w:sz w:val="28"/>
          <w:szCs w:val="28"/>
          <w:lang w:val="ro-MD"/>
        </w:rPr>
        <w:t xml:space="preserve"> </w:t>
      </w:r>
      <w:r w:rsidR="004804FF" w:rsidRPr="000B141A">
        <w:rPr>
          <w:sz w:val="28"/>
          <w:szCs w:val="28"/>
          <w:lang w:val="ro-MD"/>
        </w:rPr>
        <w:t>reînnoi</w:t>
      </w:r>
      <w:r w:rsidR="00BE1E32" w:rsidRPr="000B141A">
        <w:rPr>
          <w:sz w:val="28"/>
          <w:szCs w:val="28"/>
          <w:lang w:val="ro-MD"/>
        </w:rPr>
        <w:t xml:space="preserve"> </w:t>
      </w:r>
      <w:r w:rsidR="004804FF" w:rsidRPr="000B141A">
        <w:rPr>
          <w:sz w:val="28"/>
          <w:szCs w:val="28"/>
          <w:lang w:val="ro-MD"/>
        </w:rPr>
        <w:t>înregistrarea</w:t>
      </w:r>
      <w:r w:rsidR="00BE1E32" w:rsidRPr="000B141A">
        <w:rPr>
          <w:sz w:val="28"/>
          <w:szCs w:val="28"/>
          <w:lang w:val="ro-MD"/>
        </w:rPr>
        <w:t xml:space="preserve"> </w:t>
      </w:r>
      <w:r w:rsidR="004804FF" w:rsidRPr="000B141A">
        <w:rPr>
          <w:sz w:val="28"/>
          <w:szCs w:val="28"/>
          <w:lang w:val="ro-MD"/>
        </w:rPr>
        <w:t>pepinierei</w:t>
      </w:r>
      <w:r w:rsidR="00BE1E32" w:rsidRPr="000B141A">
        <w:rPr>
          <w:sz w:val="28"/>
          <w:szCs w:val="28"/>
          <w:lang w:val="ro-MD"/>
        </w:rPr>
        <w:t xml:space="preserve"> </w:t>
      </w:r>
      <w:r w:rsidR="004804FF" w:rsidRPr="000B141A">
        <w:rPr>
          <w:sz w:val="28"/>
          <w:szCs w:val="28"/>
          <w:lang w:val="ro-MD"/>
        </w:rPr>
        <w:t>respective</w:t>
      </w:r>
      <w:r w:rsidR="00BE1E32" w:rsidRPr="000B141A">
        <w:rPr>
          <w:sz w:val="28"/>
          <w:szCs w:val="28"/>
          <w:lang w:val="ro-MD"/>
        </w:rPr>
        <w:t xml:space="preserve"> </w:t>
      </w:r>
      <w:r w:rsidR="004804FF" w:rsidRPr="000B141A">
        <w:rPr>
          <w:sz w:val="28"/>
          <w:szCs w:val="28"/>
          <w:lang w:val="ro-MD"/>
        </w:rPr>
        <w:t>cel</w:t>
      </w:r>
      <w:r w:rsidR="00BE1E32" w:rsidRPr="000B141A">
        <w:rPr>
          <w:sz w:val="28"/>
          <w:szCs w:val="28"/>
          <w:lang w:val="ro-MD"/>
        </w:rPr>
        <w:t xml:space="preserve"> </w:t>
      </w:r>
      <w:r w:rsidR="004804FF" w:rsidRPr="000B141A">
        <w:rPr>
          <w:sz w:val="28"/>
          <w:szCs w:val="28"/>
          <w:lang w:val="ro-MD"/>
        </w:rPr>
        <w:t>mai</w:t>
      </w:r>
      <w:r w:rsidR="00BE1E32" w:rsidRPr="000B141A">
        <w:rPr>
          <w:sz w:val="28"/>
          <w:szCs w:val="28"/>
          <w:lang w:val="ro-MD"/>
        </w:rPr>
        <w:t xml:space="preserve"> </w:t>
      </w:r>
      <w:r w:rsidR="004804FF" w:rsidRPr="000B141A">
        <w:rPr>
          <w:sz w:val="28"/>
          <w:szCs w:val="28"/>
          <w:lang w:val="ro-MD"/>
        </w:rPr>
        <w:t>devreme</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anul</w:t>
      </w:r>
      <w:r w:rsidR="00BE1E32" w:rsidRPr="000B141A">
        <w:rPr>
          <w:sz w:val="28"/>
          <w:szCs w:val="28"/>
          <w:lang w:val="ro-MD"/>
        </w:rPr>
        <w:t xml:space="preserve"> </w:t>
      </w:r>
      <w:r w:rsidR="004804FF" w:rsidRPr="000B141A">
        <w:rPr>
          <w:sz w:val="28"/>
          <w:szCs w:val="28"/>
          <w:lang w:val="ro-MD"/>
        </w:rPr>
        <w:t>următor.</w:t>
      </w:r>
    </w:p>
    <w:p w14:paraId="65FBFE35" w14:textId="1EB2454F" w:rsidR="004804FF" w:rsidRPr="000B141A" w:rsidRDefault="004E3EEA" w:rsidP="007C186A">
      <w:pPr>
        <w:pStyle w:val="NormalWeb"/>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9</w:t>
      </w:r>
      <w:r w:rsidR="004804FF" w:rsidRPr="000B141A">
        <w:rPr>
          <w:sz w:val="28"/>
          <w:szCs w:val="28"/>
          <w:lang w:val="ro-MD"/>
        </w:rPr>
        <w:t>.</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perioada</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cel</w:t>
      </w:r>
      <w:r w:rsidR="00BE1E32" w:rsidRPr="000B141A">
        <w:rPr>
          <w:sz w:val="28"/>
          <w:szCs w:val="28"/>
          <w:lang w:val="ro-MD"/>
        </w:rPr>
        <w:t xml:space="preserve"> </w:t>
      </w:r>
      <w:r w:rsidR="004804FF" w:rsidRPr="000B141A">
        <w:rPr>
          <w:sz w:val="28"/>
          <w:szCs w:val="28"/>
          <w:lang w:val="ro-MD"/>
        </w:rPr>
        <w:t>puțin</w:t>
      </w:r>
      <w:r w:rsidR="00BE1E32" w:rsidRPr="000B141A">
        <w:rPr>
          <w:sz w:val="28"/>
          <w:szCs w:val="28"/>
          <w:lang w:val="ro-MD"/>
        </w:rPr>
        <w:t xml:space="preserve"> </w:t>
      </w:r>
      <w:r w:rsidR="004804FF" w:rsidRPr="000B141A">
        <w:rPr>
          <w:sz w:val="28"/>
          <w:szCs w:val="28"/>
          <w:lang w:val="ro-MD"/>
        </w:rPr>
        <w:t>doi</w:t>
      </w:r>
      <w:r w:rsidR="00BE1E32" w:rsidRPr="000B141A">
        <w:rPr>
          <w:sz w:val="28"/>
          <w:szCs w:val="28"/>
          <w:lang w:val="ro-MD"/>
        </w:rPr>
        <w:t xml:space="preserve"> </w:t>
      </w:r>
      <w:r w:rsidR="004804FF" w:rsidRPr="000B141A">
        <w:rPr>
          <w:sz w:val="28"/>
          <w:szCs w:val="28"/>
          <w:lang w:val="ro-MD"/>
        </w:rPr>
        <w:t>ani</w:t>
      </w:r>
      <w:r w:rsidR="00BE1E32" w:rsidRPr="000B141A">
        <w:rPr>
          <w:sz w:val="28"/>
          <w:szCs w:val="28"/>
          <w:lang w:val="ro-MD"/>
        </w:rPr>
        <w:t xml:space="preserve"> </w:t>
      </w:r>
      <w:r w:rsidR="004804FF" w:rsidRPr="000B141A">
        <w:rPr>
          <w:sz w:val="28"/>
          <w:szCs w:val="28"/>
          <w:lang w:val="ro-MD"/>
        </w:rPr>
        <w:t>consecutivi</w:t>
      </w:r>
      <w:r w:rsidR="00BE1E32" w:rsidRPr="000B141A">
        <w:rPr>
          <w:sz w:val="28"/>
          <w:szCs w:val="28"/>
          <w:lang w:val="ro-MD"/>
        </w:rPr>
        <w:t xml:space="preserve"> </w:t>
      </w:r>
      <w:r w:rsidR="004804FF" w:rsidRPr="000B141A">
        <w:rPr>
          <w:sz w:val="28"/>
          <w:szCs w:val="28"/>
          <w:lang w:val="ro-MD"/>
        </w:rPr>
        <w:t>menționată</w:t>
      </w:r>
      <w:r w:rsidR="00BE1E32" w:rsidRPr="000B141A">
        <w:rPr>
          <w:sz w:val="28"/>
          <w:szCs w:val="28"/>
          <w:lang w:val="ro-MD"/>
        </w:rPr>
        <w:t xml:space="preserve"> </w:t>
      </w:r>
      <w:r w:rsidR="004804FF" w:rsidRPr="000B141A">
        <w:rPr>
          <w:sz w:val="28"/>
          <w:szCs w:val="28"/>
          <w:lang w:val="ro-MD"/>
        </w:rPr>
        <w:t>la</w:t>
      </w:r>
      <w:r w:rsidR="00BE1E32" w:rsidRPr="000B141A">
        <w:rPr>
          <w:sz w:val="28"/>
          <w:szCs w:val="28"/>
          <w:lang w:val="ro-MD"/>
        </w:rPr>
        <w:t xml:space="preserve"> </w:t>
      </w:r>
      <w:r w:rsidR="004804FF" w:rsidRPr="000B141A">
        <w:rPr>
          <w:sz w:val="28"/>
          <w:szCs w:val="28"/>
          <w:lang w:val="ro-MD"/>
        </w:rPr>
        <w:t>p</w:t>
      </w:r>
      <w:r w:rsidR="00DA5E87" w:rsidRPr="000B141A">
        <w:rPr>
          <w:sz w:val="28"/>
          <w:szCs w:val="28"/>
          <w:lang w:val="ro-MD"/>
        </w:rPr>
        <w:t>ct.</w:t>
      </w:r>
      <w:r w:rsidR="00BE1E32" w:rsidRPr="000B141A">
        <w:rPr>
          <w:sz w:val="28"/>
          <w:szCs w:val="28"/>
          <w:lang w:val="ro-MD"/>
        </w:rPr>
        <w:t xml:space="preserve"> </w:t>
      </w:r>
      <w:r w:rsidR="004804FF" w:rsidRPr="000B141A">
        <w:rPr>
          <w:sz w:val="28"/>
          <w:szCs w:val="28"/>
          <w:lang w:val="ro-MD"/>
        </w:rPr>
        <w:t>3,</w:t>
      </w:r>
      <w:r w:rsidR="00BE1E32" w:rsidRPr="000B141A">
        <w:rPr>
          <w:sz w:val="28"/>
          <w:szCs w:val="28"/>
          <w:lang w:val="ro-MD"/>
        </w:rPr>
        <w:t xml:space="preserve"> </w:t>
      </w:r>
      <w:r w:rsidR="004804FF" w:rsidRPr="000B141A">
        <w:rPr>
          <w:sz w:val="28"/>
          <w:szCs w:val="28"/>
          <w:lang w:val="ro-MD"/>
        </w:rPr>
        <w:t>plantele</w:t>
      </w:r>
      <w:r w:rsidR="00BE1E32" w:rsidRPr="000B141A">
        <w:rPr>
          <w:sz w:val="28"/>
          <w:szCs w:val="28"/>
          <w:lang w:val="ro-MD"/>
        </w:rPr>
        <w:t xml:space="preserve"> </w:t>
      </w:r>
      <w:r w:rsidR="004804FF" w:rsidRPr="000B141A">
        <w:rPr>
          <w:sz w:val="28"/>
          <w:szCs w:val="28"/>
          <w:lang w:val="ro-MD"/>
        </w:rPr>
        <w:t>specificate</w:t>
      </w:r>
      <w:r w:rsidR="00BE1E32" w:rsidRPr="000B141A">
        <w:rPr>
          <w:sz w:val="28"/>
          <w:szCs w:val="28"/>
          <w:lang w:val="ro-MD"/>
        </w:rPr>
        <w:t xml:space="preserve"> </w:t>
      </w:r>
      <w:r w:rsidR="004804FF" w:rsidRPr="000B141A">
        <w:rPr>
          <w:sz w:val="28"/>
          <w:szCs w:val="28"/>
          <w:lang w:val="ro-MD"/>
        </w:rPr>
        <w:t>destinate</w:t>
      </w:r>
      <w:r w:rsidR="00BE1E32" w:rsidRPr="000B141A">
        <w:rPr>
          <w:sz w:val="28"/>
          <w:szCs w:val="28"/>
          <w:lang w:val="ro-MD"/>
        </w:rPr>
        <w:t xml:space="preserve"> </w:t>
      </w:r>
      <w:r w:rsidR="004804FF" w:rsidRPr="000B141A">
        <w:rPr>
          <w:sz w:val="28"/>
          <w:szCs w:val="28"/>
          <w:lang w:val="ro-MD"/>
        </w:rPr>
        <w:t>exportului</w:t>
      </w:r>
      <w:r w:rsidR="00BE1E32" w:rsidRPr="000B141A">
        <w:rPr>
          <w:sz w:val="28"/>
          <w:szCs w:val="28"/>
          <w:lang w:val="ro-MD"/>
        </w:rPr>
        <w:t xml:space="preserve"> </w:t>
      </w:r>
      <w:r w:rsidR="004804FF" w:rsidRPr="000B141A">
        <w:rPr>
          <w:sz w:val="28"/>
          <w:szCs w:val="28"/>
          <w:lang w:val="ro-MD"/>
        </w:rPr>
        <w:t>către</w:t>
      </w:r>
      <w:r w:rsidR="00BE1E32" w:rsidRPr="000B141A">
        <w:rPr>
          <w:sz w:val="28"/>
          <w:szCs w:val="28"/>
          <w:lang w:val="ro-MD"/>
        </w:rPr>
        <w:t xml:space="preserve"> </w:t>
      </w:r>
      <w:r w:rsidR="00DA5E87" w:rsidRPr="000B141A">
        <w:rPr>
          <w:sz w:val="28"/>
          <w:szCs w:val="28"/>
          <w:lang w:val="ro-MD"/>
        </w:rPr>
        <w:t>Republica</w:t>
      </w:r>
      <w:r w:rsidR="00BE1E32" w:rsidRPr="000B141A">
        <w:rPr>
          <w:sz w:val="28"/>
          <w:szCs w:val="28"/>
          <w:lang w:val="ro-MD"/>
        </w:rPr>
        <w:t xml:space="preserve"> </w:t>
      </w:r>
      <w:r w:rsidR="00DA5E87" w:rsidRPr="000B141A">
        <w:rPr>
          <w:sz w:val="28"/>
          <w:szCs w:val="28"/>
          <w:lang w:val="ro-MD"/>
        </w:rPr>
        <w:t>Moldova</w:t>
      </w:r>
      <w:r w:rsidR="00BE1E32" w:rsidRPr="000B141A">
        <w:rPr>
          <w:sz w:val="28"/>
          <w:szCs w:val="28"/>
          <w:lang w:val="ro-MD"/>
        </w:rPr>
        <w:t xml:space="preserve"> </w:t>
      </w:r>
      <w:r w:rsidR="00DA5E87" w:rsidRPr="000B141A">
        <w:rPr>
          <w:sz w:val="28"/>
          <w:szCs w:val="28"/>
          <w:lang w:val="ro-MD"/>
        </w:rPr>
        <w:t>sunt</w:t>
      </w:r>
      <w:r w:rsidR="004804FF" w:rsidRPr="000B141A">
        <w:rPr>
          <w:sz w:val="28"/>
          <w:szCs w:val="28"/>
          <w:lang w:val="ro-MD"/>
        </w:rPr>
        <w:t>:</w:t>
      </w:r>
    </w:p>
    <w:p w14:paraId="13CEF470" w14:textId="10F4A2F2" w:rsidR="00DA5E87" w:rsidRPr="000B141A" w:rsidRDefault="004E3EEA" w:rsidP="007C186A">
      <w:pPr>
        <w:pStyle w:val="NormalWeb"/>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9</w:t>
      </w:r>
      <w:r w:rsidR="00DA5E87" w:rsidRPr="000B141A">
        <w:rPr>
          <w:sz w:val="28"/>
          <w:szCs w:val="28"/>
          <w:lang w:val="ro-MD"/>
        </w:rPr>
        <w:t>.1.</w:t>
      </w:r>
      <w:r w:rsidR="00BE1E32" w:rsidRPr="000B141A">
        <w:rPr>
          <w:sz w:val="28"/>
          <w:szCs w:val="28"/>
          <w:lang w:val="ro-MD"/>
        </w:rPr>
        <w:t xml:space="preserve"> </w:t>
      </w:r>
      <w:r w:rsidR="00DA5E87" w:rsidRPr="000B141A">
        <w:rPr>
          <w:sz w:val="28"/>
          <w:szCs w:val="28"/>
          <w:lang w:val="ro-MD"/>
        </w:rPr>
        <w:t>puse</w:t>
      </w:r>
      <w:r w:rsidR="00BE1E32" w:rsidRPr="000B141A">
        <w:rPr>
          <w:sz w:val="28"/>
          <w:szCs w:val="28"/>
          <w:lang w:val="ro-MD"/>
        </w:rPr>
        <w:t xml:space="preserve"> </w:t>
      </w:r>
      <w:r w:rsidR="00DA5E87" w:rsidRPr="000B141A">
        <w:rPr>
          <w:sz w:val="28"/>
          <w:szCs w:val="28"/>
          <w:lang w:val="ro-MD"/>
        </w:rPr>
        <w:t>în</w:t>
      </w:r>
      <w:r w:rsidR="00BE1E32" w:rsidRPr="000B141A">
        <w:rPr>
          <w:sz w:val="28"/>
          <w:szCs w:val="28"/>
          <w:lang w:val="ro-MD"/>
        </w:rPr>
        <w:t xml:space="preserve"> </w:t>
      </w:r>
      <w:r w:rsidR="00DA5E87" w:rsidRPr="000B141A">
        <w:rPr>
          <w:sz w:val="28"/>
          <w:szCs w:val="28"/>
          <w:lang w:val="ro-MD"/>
        </w:rPr>
        <w:t>ghivece</w:t>
      </w:r>
      <w:r w:rsidR="00BE1E32" w:rsidRPr="000B141A">
        <w:rPr>
          <w:sz w:val="28"/>
          <w:szCs w:val="28"/>
          <w:lang w:val="ro-MD"/>
        </w:rPr>
        <w:t xml:space="preserve"> </w:t>
      </w:r>
      <w:r w:rsidR="00DA5E87" w:rsidRPr="000B141A">
        <w:rPr>
          <w:sz w:val="28"/>
          <w:szCs w:val="28"/>
          <w:lang w:val="ro-MD"/>
        </w:rPr>
        <w:t>plasate</w:t>
      </w:r>
      <w:r w:rsidR="00BE1E32" w:rsidRPr="000B141A">
        <w:rPr>
          <w:sz w:val="28"/>
          <w:szCs w:val="28"/>
          <w:lang w:val="ro-MD"/>
        </w:rPr>
        <w:t xml:space="preserve"> </w:t>
      </w:r>
      <w:r w:rsidR="00DA5E87" w:rsidRPr="000B141A">
        <w:rPr>
          <w:sz w:val="28"/>
          <w:szCs w:val="28"/>
          <w:lang w:val="ro-MD"/>
        </w:rPr>
        <w:t>fie</w:t>
      </w:r>
      <w:r w:rsidR="00BE1E32" w:rsidRPr="000B141A">
        <w:rPr>
          <w:sz w:val="28"/>
          <w:szCs w:val="28"/>
          <w:lang w:val="ro-MD"/>
        </w:rPr>
        <w:t xml:space="preserve"> </w:t>
      </w:r>
      <w:r w:rsidR="00DA5E87" w:rsidRPr="000B141A">
        <w:rPr>
          <w:sz w:val="28"/>
          <w:szCs w:val="28"/>
          <w:lang w:val="ro-MD"/>
        </w:rPr>
        <w:t>pe</w:t>
      </w:r>
      <w:r w:rsidR="00BE1E32" w:rsidRPr="000B141A">
        <w:rPr>
          <w:sz w:val="28"/>
          <w:szCs w:val="28"/>
          <w:lang w:val="ro-MD"/>
        </w:rPr>
        <w:t xml:space="preserve"> </w:t>
      </w:r>
      <w:r w:rsidR="00DA5E87" w:rsidRPr="000B141A">
        <w:rPr>
          <w:sz w:val="28"/>
          <w:szCs w:val="28"/>
          <w:lang w:val="ro-MD"/>
        </w:rPr>
        <w:t>rafturi</w:t>
      </w:r>
      <w:r w:rsidR="00BE1E32" w:rsidRPr="000B141A">
        <w:rPr>
          <w:sz w:val="28"/>
          <w:szCs w:val="28"/>
          <w:lang w:val="ro-MD"/>
        </w:rPr>
        <w:t xml:space="preserve"> </w:t>
      </w:r>
      <w:r w:rsidR="00DA5E87" w:rsidRPr="000B141A">
        <w:rPr>
          <w:sz w:val="28"/>
          <w:szCs w:val="28"/>
          <w:lang w:val="ro-MD"/>
        </w:rPr>
        <w:t>situate</w:t>
      </w:r>
      <w:r w:rsidR="00BE1E32" w:rsidRPr="000B141A">
        <w:rPr>
          <w:sz w:val="28"/>
          <w:szCs w:val="28"/>
          <w:lang w:val="ro-MD"/>
        </w:rPr>
        <w:t xml:space="preserve"> </w:t>
      </w:r>
      <w:r w:rsidR="00DA5E87" w:rsidRPr="000B141A">
        <w:rPr>
          <w:sz w:val="28"/>
          <w:szCs w:val="28"/>
          <w:lang w:val="ro-MD"/>
        </w:rPr>
        <w:t>la</w:t>
      </w:r>
      <w:r w:rsidR="00BE1E32" w:rsidRPr="000B141A">
        <w:rPr>
          <w:sz w:val="28"/>
          <w:szCs w:val="28"/>
          <w:lang w:val="ro-MD"/>
        </w:rPr>
        <w:t xml:space="preserve"> </w:t>
      </w:r>
      <w:r w:rsidR="00DA5E87" w:rsidRPr="000B141A">
        <w:rPr>
          <w:sz w:val="28"/>
          <w:szCs w:val="28"/>
          <w:lang w:val="ro-MD"/>
        </w:rPr>
        <w:t>cel</w:t>
      </w:r>
      <w:r w:rsidR="00BE1E32" w:rsidRPr="000B141A">
        <w:rPr>
          <w:sz w:val="28"/>
          <w:szCs w:val="28"/>
          <w:lang w:val="ro-MD"/>
        </w:rPr>
        <w:t xml:space="preserve"> </w:t>
      </w:r>
      <w:r w:rsidR="00DA5E87" w:rsidRPr="000B141A">
        <w:rPr>
          <w:sz w:val="28"/>
          <w:szCs w:val="28"/>
          <w:lang w:val="ro-MD"/>
        </w:rPr>
        <w:t>puțin</w:t>
      </w:r>
      <w:r w:rsidR="00BE1E32" w:rsidRPr="000B141A">
        <w:rPr>
          <w:sz w:val="28"/>
          <w:szCs w:val="28"/>
          <w:lang w:val="ro-MD"/>
        </w:rPr>
        <w:t xml:space="preserve"> </w:t>
      </w:r>
      <w:r w:rsidR="00DA5E87" w:rsidRPr="000B141A">
        <w:rPr>
          <w:sz w:val="28"/>
          <w:szCs w:val="28"/>
          <w:lang w:val="ro-MD"/>
        </w:rPr>
        <w:t>50</w:t>
      </w:r>
      <w:r w:rsidR="00BE1E32" w:rsidRPr="000B141A">
        <w:rPr>
          <w:sz w:val="28"/>
          <w:szCs w:val="28"/>
          <w:lang w:val="ro-MD"/>
        </w:rPr>
        <w:t xml:space="preserve"> </w:t>
      </w:r>
      <w:r w:rsidR="00DA5E87" w:rsidRPr="000B141A">
        <w:rPr>
          <w:sz w:val="28"/>
          <w:szCs w:val="28"/>
          <w:lang w:val="ro-MD"/>
        </w:rPr>
        <w:t>cm</w:t>
      </w:r>
      <w:r w:rsidR="00BE1E32" w:rsidRPr="000B141A">
        <w:rPr>
          <w:sz w:val="28"/>
          <w:szCs w:val="28"/>
          <w:lang w:val="ro-MD"/>
        </w:rPr>
        <w:t xml:space="preserve"> </w:t>
      </w:r>
      <w:r w:rsidR="00DA5E87" w:rsidRPr="000B141A">
        <w:rPr>
          <w:sz w:val="28"/>
          <w:szCs w:val="28"/>
          <w:lang w:val="ro-MD"/>
        </w:rPr>
        <w:t>de</w:t>
      </w:r>
      <w:r w:rsidR="00BE1E32" w:rsidRPr="000B141A">
        <w:rPr>
          <w:sz w:val="28"/>
          <w:szCs w:val="28"/>
          <w:lang w:val="ro-MD"/>
        </w:rPr>
        <w:t xml:space="preserve"> </w:t>
      </w:r>
      <w:r w:rsidR="00DA5E87" w:rsidRPr="000B141A">
        <w:rPr>
          <w:sz w:val="28"/>
          <w:szCs w:val="28"/>
          <w:lang w:val="ro-MD"/>
        </w:rPr>
        <w:t>sol,</w:t>
      </w:r>
      <w:r w:rsidR="00BE1E32" w:rsidRPr="000B141A">
        <w:rPr>
          <w:sz w:val="28"/>
          <w:szCs w:val="28"/>
          <w:lang w:val="ro-MD"/>
        </w:rPr>
        <w:t xml:space="preserve"> </w:t>
      </w:r>
      <w:r w:rsidR="00DA5E87" w:rsidRPr="000B141A">
        <w:rPr>
          <w:sz w:val="28"/>
          <w:szCs w:val="28"/>
          <w:lang w:val="ro-MD"/>
        </w:rPr>
        <w:t>fie</w:t>
      </w:r>
      <w:r w:rsidR="00BE1E32" w:rsidRPr="000B141A">
        <w:rPr>
          <w:sz w:val="28"/>
          <w:szCs w:val="28"/>
          <w:lang w:val="ro-MD"/>
        </w:rPr>
        <w:t xml:space="preserve"> </w:t>
      </w:r>
      <w:r w:rsidR="00DA5E87" w:rsidRPr="000B141A">
        <w:rPr>
          <w:sz w:val="28"/>
          <w:szCs w:val="28"/>
          <w:lang w:val="ro-MD"/>
        </w:rPr>
        <w:t>pe</w:t>
      </w:r>
      <w:r w:rsidR="00BE1E32" w:rsidRPr="000B141A">
        <w:rPr>
          <w:sz w:val="28"/>
          <w:szCs w:val="28"/>
          <w:lang w:val="ro-MD"/>
        </w:rPr>
        <w:t xml:space="preserve"> </w:t>
      </w:r>
      <w:r w:rsidR="00DA5E87" w:rsidRPr="000B141A">
        <w:rPr>
          <w:sz w:val="28"/>
          <w:szCs w:val="28"/>
          <w:lang w:val="ro-MD"/>
        </w:rPr>
        <w:t>un</w:t>
      </w:r>
      <w:r w:rsidR="00BE1E32" w:rsidRPr="000B141A">
        <w:rPr>
          <w:sz w:val="28"/>
          <w:szCs w:val="28"/>
          <w:lang w:val="ro-MD"/>
        </w:rPr>
        <w:t xml:space="preserve"> </w:t>
      </w:r>
      <w:r w:rsidR="00DA5E87" w:rsidRPr="000B141A">
        <w:rPr>
          <w:sz w:val="28"/>
          <w:szCs w:val="28"/>
          <w:lang w:val="ro-MD"/>
        </w:rPr>
        <w:t>strat</w:t>
      </w:r>
      <w:r w:rsidR="00BE1E32" w:rsidRPr="000B141A">
        <w:rPr>
          <w:sz w:val="28"/>
          <w:szCs w:val="28"/>
          <w:lang w:val="ro-MD"/>
        </w:rPr>
        <w:t xml:space="preserve"> </w:t>
      </w:r>
      <w:r w:rsidR="00DA5E87" w:rsidRPr="000B141A">
        <w:rPr>
          <w:sz w:val="28"/>
          <w:szCs w:val="28"/>
          <w:lang w:val="ro-MD"/>
        </w:rPr>
        <w:t>din</w:t>
      </w:r>
      <w:r w:rsidR="00BE1E32" w:rsidRPr="000B141A">
        <w:rPr>
          <w:sz w:val="28"/>
          <w:szCs w:val="28"/>
          <w:lang w:val="ro-MD"/>
        </w:rPr>
        <w:t xml:space="preserve"> </w:t>
      </w:r>
      <w:r w:rsidR="00DA5E87" w:rsidRPr="000B141A">
        <w:rPr>
          <w:sz w:val="28"/>
          <w:szCs w:val="28"/>
          <w:lang w:val="ro-MD"/>
        </w:rPr>
        <w:t>beton</w:t>
      </w:r>
      <w:r w:rsidR="00BE1E32" w:rsidRPr="000B141A">
        <w:rPr>
          <w:sz w:val="28"/>
          <w:szCs w:val="28"/>
          <w:lang w:val="ro-MD"/>
        </w:rPr>
        <w:t xml:space="preserve"> </w:t>
      </w:r>
      <w:r w:rsidR="00DA5E87" w:rsidRPr="000B141A">
        <w:rPr>
          <w:sz w:val="28"/>
          <w:szCs w:val="28"/>
          <w:lang w:val="ro-MD"/>
        </w:rPr>
        <w:t>impermeabil</w:t>
      </w:r>
      <w:r w:rsidR="00BE1E32" w:rsidRPr="000B141A">
        <w:rPr>
          <w:sz w:val="28"/>
          <w:szCs w:val="28"/>
          <w:lang w:val="ro-MD"/>
        </w:rPr>
        <w:t xml:space="preserve"> </w:t>
      </w:r>
      <w:r w:rsidR="00DA5E87" w:rsidRPr="000B141A">
        <w:rPr>
          <w:sz w:val="28"/>
          <w:szCs w:val="28"/>
          <w:lang w:val="ro-MD"/>
        </w:rPr>
        <w:t>la</w:t>
      </w:r>
      <w:r w:rsidR="00BE1E32" w:rsidRPr="000B141A">
        <w:rPr>
          <w:sz w:val="28"/>
          <w:szCs w:val="28"/>
          <w:lang w:val="ro-MD"/>
        </w:rPr>
        <w:t xml:space="preserve"> </w:t>
      </w:r>
      <w:r w:rsidR="00D171FC" w:rsidRPr="000B141A">
        <w:rPr>
          <w:sz w:val="28"/>
          <w:szCs w:val="28"/>
          <w:lang w:val="ro-MD"/>
        </w:rPr>
        <w:t>dăunători,</w:t>
      </w:r>
      <w:r w:rsidR="00BE1E32" w:rsidRPr="000B141A">
        <w:rPr>
          <w:sz w:val="28"/>
          <w:szCs w:val="28"/>
          <w:lang w:val="ro-MD"/>
        </w:rPr>
        <w:t xml:space="preserve"> </w:t>
      </w:r>
      <w:r w:rsidR="00DA5E87" w:rsidRPr="000B141A">
        <w:rPr>
          <w:sz w:val="28"/>
          <w:szCs w:val="28"/>
          <w:lang w:val="ro-MD"/>
        </w:rPr>
        <w:t>întreținut</w:t>
      </w:r>
      <w:r w:rsidR="00BE1E32" w:rsidRPr="000B141A">
        <w:rPr>
          <w:sz w:val="28"/>
          <w:szCs w:val="28"/>
          <w:lang w:val="ro-MD"/>
        </w:rPr>
        <w:t xml:space="preserve"> </w:t>
      </w:r>
      <w:r w:rsidR="00DA5E87" w:rsidRPr="000B141A">
        <w:rPr>
          <w:sz w:val="28"/>
          <w:szCs w:val="28"/>
          <w:lang w:val="ro-MD"/>
        </w:rPr>
        <w:t>corect</w:t>
      </w:r>
      <w:r w:rsidR="00BE1E32" w:rsidRPr="000B141A">
        <w:rPr>
          <w:sz w:val="28"/>
          <w:szCs w:val="28"/>
          <w:lang w:val="ro-MD"/>
        </w:rPr>
        <w:t xml:space="preserve"> </w:t>
      </w:r>
      <w:r w:rsidR="00DA5E87" w:rsidRPr="000B141A">
        <w:rPr>
          <w:sz w:val="28"/>
          <w:szCs w:val="28"/>
          <w:lang w:val="ro-MD"/>
        </w:rPr>
        <w:t>și</w:t>
      </w:r>
      <w:r w:rsidR="00BE1E32" w:rsidRPr="000B141A">
        <w:rPr>
          <w:sz w:val="28"/>
          <w:szCs w:val="28"/>
          <w:lang w:val="ro-MD"/>
        </w:rPr>
        <w:t xml:space="preserve"> </w:t>
      </w:r>
      <w:r w:rsidR="00DA5E87" w:rsidRPr="000B141A">
        <w:rPr>
          <w:sz w:val="28"/>
          <w:szCs w:val="28"/>
          <w:lang w:val="ro-MD"/>
        </w:rPr>
        <w:t>apărat</w:t>
      </w:r>
      <w:r w:rsidR="00BE1E32" w:rsidRPr="000B141A">
        <w:rPr>
          <w:sz w:val="28"/>
          <w:szCs w:val="28"/>
          <w:lang w:val="ro-MD"/>
        </w:rPr>
        <w:t xml:space="preserve"> </w:t>
      </w:r>
      <w:r w:rsidR="00DA5E87" w:rsidRPr="000B141A">
        <w:rPr>
          <w:sz w:val="28"/>
          <w:szCs w:val="28"/>
          <w:lang w:val="ro-MD"/>
        </w:rPr>
        <w:t>de</w:t>
      </w:r>
      <w:r w:rsidR="00BE1E32" w:rsidRPr="000B141A">
        <w:rPr>
          <w:sz w:val="28"/>
          <w:szCs w:val="28"/>
          <w:lang w:val="ro-MD"/>
        </w:rPr>
        <w:t xml:space="preserve"> </w:t>
      </w:r>
      <w:r w:rsidR="00DA5E87" w:rsidRPr="000B141A">
        <w:rPr>
          <w:sz w:val="28"/>
          <w:szCs w:val="28"/>
          <w:lang w:val="ro-MD"/>
        </w:rPr>
        <w:t>reziduuri;</w:t>
      </w:r>
    </w:p>
    <w:p w14:paraId="7144A733" w14:textId="0E5327DD" w:rsidR="00DA5E87" w:rsidRPr="000B141A" w:rsidRDefault="004E3EEA" w:rsidP="007C186A">
      <w:pPr>
        <w:pStyle w:val="NormalWeb"/>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9</w:t>
      </w:r>
      <w:r w:rsidR="00DA5E87" w:rsidRPr="000B141A">
        <w:rPr>
          <w:sz w:val="28"/>
          <w:szCs w:val="28"/>
          <w:lang w:val="ro-MD"/>
        </w:rPr>
        <w:t>.2.</w:t>
      </w:r>
      <w:r w:rsidR="00BE1E32" w:rsidRPr="000B141A">
        <w:rPr>
          <w:sz w:val="28"/>
          <w:szCs w:val="28"/>
          <w:lang w:val="ro-MD"/>
        </w:rPr>
        <w:t xml:space="preserve"> </w:t>
      </w:r>
      <w:r w:rsidR="00DA5E87" w:rsidRPr="000B141A">
        <w:rPr>
          <w:sz w:val="28"/>
          <w:szCs w:val="28"/>
          <w:lang w:val="ro-MD"/>
        </w:rPr>
        <w:t>indemne</w:t>
      </w:r>
      <w:r w:rsidR="00BE1E32" w:rsidRPr="000B141A">
        <w:rPr>
          <w:sz w:val="28"/>
          <w:szCs w:val="28"/>
          <w:lang w:val="ro-MD"/>
        </w:rPr>
        <w:t xml:space="preserve"> </w:t>
      </w:r>
      <w:r w:rsidR="00DA5E87" w:rsidRPr="000B141A">
        <w:rPr>
          <w:sz w:val="28"/>
          <w:szCs w:val="28"/>
          <w:lang w:val="ro-MD"/>
        </w:rPr>
        <w:t>de</w:t>
      </w:r>
      <w:r w:rsidR="00BE1E32" w:rsidRPr="000B141A">
        <w:rPr>
          <w:sz w:val="28"/>
          <w:szCs w:val="28"/>
          <w:lang w:val="ro-MD"/>
        </w:rPr>
        <w:t xml:space="preserve"> </w:t>
      </w:r>
      <w:r w:rsidR="00DA5E87" w:rsidRPr="000B141A">
        <w:rPr>
          <w:sz w:val="28"/>
          <w:szCs w:val="28"/>
          <w:lang w:val="ro-MD"/>
        </w:rPr>
        <w:t>organismele</w:t>
      </w:r>
      <w:r w:rsidR="00BE1E32" w:rsidRPr="000B141A">
        <w:rPr>
          <w:sz w:val="28"/>
          <w:szCs w:val="28"/>
          <w:lang w:val="ro-MD"/>
        </w:rPr>
        <w:t xml:space="preserve"> </w:t>
      </w:r>
      <w:r w:rsidR="00DA5E87" w:rsidRPr="000B141A">
        <w:rPr>
          <w:sz w:val="28"/>
          <w:szCs w:val="28"/>
          <w:lang w:val="ro-MD"/>
        </w:rPr>
        <w:t>dăunătoare</w:t>
      </w:r>
      <w:r w:rsidR="00BE1E32" w:rsidRPr="000B141A">
        <w:rPr>
          <w:sz w:val="28"/>
          <w:szCs w:val="28"/>
          <w:lang w:val="ro-MD"/>
        </w:rPr>
        <w:t xml:space="preserve"> </w:t>
      </w:r>
      <w:r w:rsidR="00DA5E87" w:rsidRPr="000B141A">
        <w:rPr>
          <w:sz w:val="28"/>
          <w:szCs w:val="28"/>
          <w:lang w:val="ro-MD"/>
        </w:rPr>
        <w:t>care</w:t>
      </w:r>
      <w:r w:rsidR="00BE1E32" w:rsidRPr="000B141A">
        <w:rPr>
          <w:sz w:val="28"/>
          <w:szCs w:val="28"/>
          <w:lang w:val="ro-MD"/>
        </w:rPr>
        <w:t xml:space="preserve"> </w:t>
      </w:r>
      <w:r w:rsidR="00DA5E87" w:rsidRPr="000B141A">
        <w:rPr>
          <w:sz w:val="28"/>
          <w:szCs w:val="28"/>
          <w:lang w:val="ro-MD"/>
        </w:rPr>
        <w:t>constituie</w:t>
      </w:r>
      <w:r w:rsidR="00BE1E32" w:rsidRPr="000B141A">
        <w:rPr>
          <w:sz w:val="28"/>
          <w:szCs w:val="28"/>
          <w:lang w:val="ro-MD"/>
        </w:rPr>
        <w:t xml:space="preserve"> </w:t>
      </w:r>
      <w:r w:rsidR="00DA5E87" w:rsidRPr="000B141A">
        <w:rPr>
          <w:sz w:val="28"/>
          <w:szCs w:val="28"/>
          <w:lang w:val="ro-MD"/>
        </w:rPr>
        <w:t>un</w:t>
      </w:r>
      <w:r w:rsidR="00BE1E32" w:rsidRPr="000B141A">
        <w:rPr>
          <w:sz w:val="28"/>
          <w:szCs w:val="28"/>
          <w:lang w:val="ro-MD"/>
        </w:rPr>
        <w:t xml:space="preserve"> </w:t>
      </w:r>
      <w:r w:rsidR="00DA5E87" w:rsidRPr="000B141A">
        <w:rPr>
          <w:sz w:val="28"/>
          <w:szCs w:val="28"/>
          <w:lang w:val="ro-MD"/>
        </w:rPr>
        <w:t>motiv</w:t>
      </w:r>
      <w:r w:rsidR="00BE1E32" w:rsidRPr="000B141A">
        <w:rPr>
          <w:sz w:val="28"/>
          <w:szCs w:val="28"/>
          <w:lang w:val="ro-MD"/>
        </w:rPr>
        <w:t xml:space="preserve"> </w:t>
      </w:r>
      <w:r w:rsidR="00DA5E87" w:rsidRPr="000B141A">
        <w:rPr>
          <w:sz w:val="28"/>
          <w:szCs w:val="28"/>
          <w:lang w:val="ro-MD"/>
        </w:rPr>
        <w:t>de</w:t>
      </w:r>
      <w:r w:rsidR="00BE1E32" w:rsidRPr="000B141A">
        <w:rPr>
          <w:sz w:val="28"/>
          <w:szCs w:val="28"/>
          <w:lang w:val="ro-MD"/>
        </w:rPr>
        <w:t xml:space="preserve"> </w:t>
      </w:r>
      <w:r w:rsidR="00DA5E87" w:rsidRPr="000B141A">
        <w:rPr>
          <w:sz w:val="28"/>
          <w:szCs w:val="28"/>
          <w:lang w:val="ro-MD"/>
        </w:rPr>
        <w:t>îngrijorare</w:t>
      </w:r>
      <w:r w:rsidR="00BE1E32" w:rsidRPr="000B141A">
        <w:rPr>
          <w:sz w:val="28"/>
          <w:szCs w:val="28"/>
          <w:lang w:val="ro-MD"/>
        </w:rPr>
        <w:t xml:space="preserve"> </w:t>
      </w:r>
      <w:r w:rsidR="00DA5E87" w:rsidRPr="000B141A">
        <w:rPr>
          <w:sz w:val="28"/>
          <w:szCs w:val="28"/>
          <w:lang w:val="ro-MD"/>
        </w:rPr>
        <w:t>la</w:t>
      </w:r>
      <w:r w:rsidR="00BE1E32" w:rsidRPr="000B141A">
        <w:rPr>
          <w:sz w:val="28"/>
          <w:szCs w:val="28"/>
          <w:lang w:val="ro-MD"/>
        </w:rPr>
        <w:t xml:space="preserve"> </w:t>
      </w:r>
      <w:r w:rsidR="00DA5E87" w:rsidRPr="000B141A">
        <w:rPr>
          <w:sz w:val="28"/>
          <w:szCs w:val="28"/>
          <w:lang w:val="ro-MD"/>
        </w:rPr>
        <w:t>controalele</w:t>
      </w:r>
      <w:r w:rsidR="00BE1E32" w:rsidRPr="000B141A">
        <w:rPr>
          <w:sz w:val="28"/>
          <w:szCs w:val="28"/>
          <w:lang w:val="ro-MD"/>
        </w:rPr>
        <w:t xml:space="preserve"> </w:t>
      </w:r>
      <w:r w:rsidR="00DA5E87" w:rsidRPr="000B141A">
        <w:rPr>
          <w:sz w:val="28"/>
          <w:szCs w:val="28"/>
          <w:lang w:val="ro-MD"/>
        </w:rPr>
        <w:t>prevăzute</w:t>
      </w:r>
      <w:r w:rsidR="00BE1E32" w:rsidRPr="000B141A">
        <w:rPr>
          <w:sz w:val="28"/>
          <w:szCs w:val="28"/>
          <w:lang w:val="ro-MD"/>
        </w:rPr>
        <w:t xml:space="preserve"> </w:t>
      </w:r>
      <w:r w:rsidR="00DA5E87" w:rsidRPr="000B141A">
        <w:rPr>
          <w:sz w:val="28"/>
          <w:szCs w:val="28"/>
          <w:lang w:val="ro-MD"/>
        </w:rPr>
        <w:t>la</w:t>
      </w:r>
      <w:r w:rsidR="00BE1E32" w:rsidRPr="000B141A">
        <w:rPr>
          <w:sz w:val="28"/>
          <w:szCs w:val="28"/>
          <w:lang w:val="ro-MD"/>
        </w:rPr>
        <w:t xml:space="preserve"> </w:t>
      </w:r>
      <w:r w:rsidR="00DA5E87" w:rsidRPr="000B141A">
        <w:rPr>
          <w:sz w:val="28"/>
          <w:szCs w:val="28"/>
          <w:lang w:val="ro-MD"/>
        </w:rPr>
        <w:t>pct.</w:t>
      </w:r>
      <w:r w:rsidR="00BE1E32" w:rsidRPr="000B141A">
        <w:rPr>
          <w:sz w:val="28"/>
          <w:szCs w:val="28"/>
          <w:lang w:val="ro-MD"/>
        </w:rPr>
        <w:t xml:space="preserve"> </w:t>
      </w:r>
      <w:r w:rsidR="00DA5E87" w:rsidRPr="000B141A">
        <w:rPr>
          <w:sz w:val="28"/>
          <w:szCs w:val="28"/>
          <w:lang w:val="ro-MD"/>
        </w:rPr>
        <w:t>4;</w:t>
      </w:r>
    </w:p>
    <w:p w14:paraId="139A9ED0" w14:textId="0F303265" w:rsidR="00DA5E87" w:rsidRPr="000B141A" w:rsidRDefault="004E3EEA" w:rsidP="007C186A">
      <w:pPr>
        <w:pStyle w:val="NormalWeb"/>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9</w:t>
      </w:r>
      <w:r w:rsidR="00DA5E87" w:rsidRPr="000B141A">
        <w:rPr>
          <w:sz w:val="28"/>
          <w:szCs w:val="28"/>
          <w:lang w:val="ro-MD"/>
        </w:rPr>
        <w:t>.3.</w:t>
      </w:r>
      <w:r w:rsidR="00BE1E32" w:rsidRPr="000B141A">
        <w:rPr>
          <w:sz w:val="28"/>
          <w:szCs w:val="28"/>
          <w:lang w:val="ro-MD"/>
        </w:rPr>
        <w:t xml:space="preserve"> </w:t>
      </w:r>
      <w:r w:rsidR="00DA5E87" w:rsidRPr="000B141A">
        <w:rPr>
          <w:sz w:val="28"/>
          <w:szCs w:val="28"/>
          <w:lang w:val="ro-MD"/>
        </w:rPr>
        <w:t>identificate</w:t>
      </w:r>
      <w:r w:rsidR="00BE1E32" w:rsidRPr="000B141A">
        <w:rPr>
          <w:sz w:val="28"/>
          <w:szCs w:val="28"/>
          <w:lang w:val="ro-MD"/>
        </w:rPr>
        <w:t xml:space="preserve"> </w:t>
      </w:r>
      <w:r w:rsidR="00DA5E87" w:rsidRPr="000B141A">
        <w:rPr>
          <w:sz w:val="28"/>
          <w:szCs w:val="28"/>
          <w:lang w:val="ro-MD"/>
        </w:rPr>
        <w:t>printr-un</w:t>
      </w:r>
      <w:r w:rsidR="00BE1E32" w:rsidRPr="000B141A">
        <w:rPr>
          <w:sz w:val="28"/>
          <w:szCs w:val="28"/>
          <w:lang w:val="ro-MD"/>
        </w:rPr>
        <w:t xml:space="preserve"> </w:t>
      </w:r>
      <w:r w:rsidR="00DA5E87" w:rsidRPr="000B141A">
        <w:rPr>
          <w:sz w:val="28"/>
          <w:szCs w:val="28"/>
          <w:lang w:val="ro-MD"/>
        </w:rPr>
        <w:t>marcaj</w:t>
      </w:r>
      <w:r w:rsidR="00BE1E32" w:rsidRPr="000B141A">
        <w:rPr>
          <w:sz w:val="28"/>
          <w:szCs w:val="28"/>
          <w:lang w:val="ro-MD"/>
        </w:rPr>
        <w:t xml:space="preserve"> </w:t>
      </w:r>
      <w:r w:rsidR="00DA5E87" w:rsidRPr="000B141A">
        <w:rPr>
          <w:sz w:val="28"/>
          <w:szCs w:val="28"/>
          <w:lang w:val="ro-MD"/>
        </w:rPr>
        <w:t>sau</w:t>
      </w:r>
      <w:r w:rsidR="00BE1E32" w:rsidRPr="000B141A">
        <w:rPr>
          <w:sz w:val="28"/>
          <w:szCs w:val="28"/>
          <w:lang w:val="ro-MD"/>
        </w:rPr>
        <w:t xml:space="preserve"> </w:t>
      </w:r>
      <w:r w:rsidR="00DA5E87" w:rsidRPr="000B141A">
        <w:rPr>
          <w:sz w:val="28"/>
          <w:szCs w:val="28"/>
          <w:lang w:val="ro-MD"/>
        </w:rPr>
        <w:t>un</w:t>
      </w:r>
      <w:r w:rsidR="00BE1E32" w:rsidRPr="000B141A">
        <w:rPr>
          <w:sz w:val="28"/>
          <w:szCs w:val="28"/>
          <w:lang w:val="ro-MD"/>
        </w:rPr>
        <w:t xml:space="preserve"> </w:t>
      </w:r>
      <w:r w:rsidR="00DA5E87" w:rsidRPr="000B141A">
        <w:rPr>
          <w:sz w:val="28"/>
          <w:szCs w:val="28"/>
          <w:lang w:val="ro-MD"/>
        </w:rPr>
        <w:t>cod</w:t>
      </w:r>
      <w:r w:rsidR="00BE1E32" w:rsidRPr="000B141A">
        <w:rPr>
          <w:sz w:val="28"/>
          <w:szCs w:val="28"/>
          <w:lang w:val="ro-MD"/>
        </w:rPr>
        <w:t xml:space="preserve"> </w:t>
      </w:r>
      <w:r w:rsidR="00DA5E87" w:rsidRPr="000B141A">
        <w:rPr>
          <w:sz w:val="28"/>
          <w:szCs w:val="28"/>
          <w:lang w:val="ro-MD"/>
        </w:rPr>
        <w:t>de</w:t>
      </w:r>
      <w:r w:rsidR="00BE1E32" w:rsidRPr="000B141A">
        <w:rPr>
          <w:sz w:val="28"/>
          <w:szCs w:val="28"/>
          <w:lang w:val="ro-MD"/>
        </w:rPr>
        <w:t xml:space="preserve"> </w:t>
      </w:r>
      <w:r w:rsidR="00DA5E87" w:rsidRPr="000B141A">
        <w:rPr>
          <w:sz w:val="28"/>
          <w:szCs w:val="28"/>
          <w:lang w:val="ro-MD"/>
        </w:rPr>
        <w:t>trasabilitate</w:t>
      </w:r>
      <w:r w:rsidR="00BE1E32" w:rsidRPr="000B141A">
        <w:rPr>
          <w:sz w:val="28"/>
          <w:szCs w:val="28"/>
          <w:lang w:val="ro-MD"/>
        </w:rPr>
        <w:t xml:space="preserve"> </w:t>
      </w:r>
      <w:r w:rsidR="00DA5E87" w:rsidRPr="000B141A">
        <w:rPr>
          <w:sz w:val="28"/>
          <w:szCs w:val="28"/>
          <w:lang w:val="ro-MD"/>
        </w:rPr>
        <w:t>exclusiv</w:t>
      </w:r>
      <w:r w:rsidR="00BE1E32" w:rsidRPr="000B141A">
        <w:rPr>
          <w:sz w:val="28"/>
          <w:szCs w:val="28"/>
          <w:lang w:val="ro-MD"/>
        </w:rPr>
        <w:t xml:space="preserve"> </w:t>
      </w:r>
      <w:r w:rsidR="00DA5E87" w:rsidRPr="000B141A">
        <w:rPr>
          <w:sz w:val="28"/>
          <w:szCs w:val="28"/>
          <w:lang w:val="ro-MD"/>
        </w:rPr>
        <w:t>pentru</w:t>
      </w:r>
      <w:r w:rsidR="00BE1E32" w:rsidRPr="000B141A">
        <w:rPr>
          <w:sz w:val="28"/>
          <w:szCs w:val="28"/>
          <w:lang w:val="ro-MD"/>
        </w:rPr>
        <w:t xml:space="preserve"> </w:t>
      </w:r>
      <w:r w:rsidR="00DA5E87" w:rsidRPr="000B141A">
        <w:rPr>
          <w:sz w:val="28"/>
          <w:szCs w:val="28"/>
          <w:lang w:val="ro-MD"/>
        </w:rPr>
        <w:t>fiecare</w:t>
      </w:r>
      <w:r w:rsidR="00BE1E32" w:rsidRPr="000B141A">
        <w:rPr>
          <w:sz w:val="28"/>
          <w:szCs w:val="28"/>
          <w:lang w:val="ro-MD"/>
        </w:rPr>
        <w:t xml:space="preserve"> </w:t>
      </w:r>
      <w:r w:rsidR="00DA5E87" w:rsidRPr="000B141A">
        <w:rPr>
          <w:sz w:val="28"/>
          <w:szCs w:val="28"/>
          <w:lang w:val="ro-MD"/>
        </w:rPr>
        <w:t>plantă</w:t>
      </w:r>
      <w:r w:rsidR="00BE1E32" w:rsidRPr="000B141A">
        <w:rPr>
          <w:sz w:val="28"/>
          <w:szCs w:val="28"/>
          <w:lang w:val="ro-MD"/>
        </w:rPr>
        <w:t xml:space="preserve"> </w:t>
      </w:r>
      <w:r w:rsidR="00DA5E87" w:rsidRPr="000B141A">
        <w:rPr>
          <w:sz w:val="28"/>
          <w:szCs w:val="28"/>
          <w:lang w:val="ro-MD"/>
        </w:rPr>
        <w:t>în</w:t>
      </w:r>
      <w:r w:rsidR="00BE1E32" w:rsidRPr="000B141A">
        <w:rPr>
          <w:sz w:val="28"/>
          <w:szCs w:val="28"/>
          <w:lang w:val="ro-MD"/>
        </w:rPr>
        <w:t xml:space="preserve"> </w:t>
      </w:r>
      <w:r w:rsidR="00DA5E87" w:rsidRPr="000B141A">
        <w:rPr>
          <w:sz w:val="28"/>
          <w:szCs w:val="28"/>
          <w:lang w:val="ro-MD"/>
        </w:rPr>
        <w:t>parte</w:t>
      </w:r>
      <w:r w:rsidR="00BE1E32" w:rsidRPr="000B141A">
        <w:rPr>
          <w:sz w:val="28"/>
          <w:szCs w:val="28"/>
          <w:lang w:val="ro-MD"/>
        </w:rPr>
        <w:t xml:space="preserve"> </w:t>
      </w:r>
      <w:r w:rsidR="00DA5E87" w:rsidRPr="000B141A">
        <w:rPr>
          <w:sz w:val="28"/>
          <w:szCs w:val="28"/>
          <w:lang w:val="ro-MD"/>
        </w:rPr>
        <w:t>și</w:t>
      </w:r>
      <w:r w:rsidR="00BE1E32" w:rsidRPr="000B141A">
        <w:rPr>
          <w:sz w:val="28"/>
          <w:szCs w:val="28"/>
          <w:lang w:val="ro-MD"/>
        </w:rPr>
        <w:t xml:space="preserve"> </w:t>
      </w:r>
      <w:r w:rsidR="00DA5E87" w:rsidRPr="000B141A">
        <w:rPr>
          <w:sz w:val="28"/>
          <w:szCs w:val="28"/>
          <w:lang w:val="ro-MD"/>
        </w:rPr>
        <w:t>sunt</w:t>
      </w:r>
      <w:r w:rsidR="00BE1E32" w:rsidRPr="000B141A">
        <w:rPr>
          <w:sz w:val="28"/>
          <w:szCs w:val="28"/>
          <w:lang w:val="ro-MD"/>
        </w:rPr>
        <w:t xml:space="preserve"> </w:t>
      </w:r>
      <w:r w:rsidR="00DA5E87" w:rsidRPr="000B141A">
        <w:rPr>
          <w:sz w:val="28"/>
          <w:szCs w:val="28"/>
          <w:lang w:val="ro-MD"/>
        </w:rPr>
        <w:t>notificate</w:t>
      </w:r>
      <w:r w:rsidR="00BE1E32" w:rsidRPr="000B141A">
        <w:rPr>
          <w:sz w:val="28"/>
          <w:szCs w:val="28"/>
          <w:lang w:val="ro-MD"/>
        </w:rPr>
        <w:t xml:space="preserve"> </w:t>
      </w:r>
      <w:r w:rsidR="00DA5E87" w:rsidRPr="000B141A">
        <w:rPr>
          <w:sz w:val="28"/>
          <w:szCs w:val="28"/>
          <w:lang w:val="ro-MD"/>
        </w:rPr>
        <w:t>către</w:t>
      </w:r>
      <w:r w:rsidR="00BE1E32" w:rsidRPr="000B141A">
        <w:rPr>
          <w:sz w:val="28"/>
          <w:szCs w:val="28"/>
          <w:lang w:val="ro-MD"/>
        </w:rPr>
        <w:t xml:space="preserve"> </w:t>
      </w:r>
      <w:r w:rsidR="00DA5E87" w:rsidRPr="000B141A">
        <w:rPr>
          <w:sz w:val="28"/>
          <w:szCs w:val="28"/>
          <w:lang w:val="ro-MD"/>
        </w:rPr>
        <w:t>ONPP,</w:t>
      </w:r>
      <w:r w:rsidR="00BE1E32" w:rsidRPr="000B141A">
        <w:rPr>
          <w:sz w:val="28"/>
          <w:szCs w:val="28"/>
          <w:lang w:val="ro-MD"/>
        </w:rPr>
        <w:t xml:space="preserve"> </w:t>
      </w:r>
      <w:r w:rsidR="00DA5E87" w:rsidRPr="000B141A">
        <w:rPr>
          <w:sz w:val="28"/>
          <w:szCs w:val="28"/>
          <w:lang w:val="ro-MD"/>
        </w:rPr>
        <w:t>permițând</w:t>
      </w:r>
      <w:r w:rsidR="00BE1E32" w:rsidRPr="000B141A">
        <w:rPr>
          <w:sz w:val="28"/>
          <w:szCs w:val="28"/>
          <w:lang w:val="ro-MD"/>
        </w:rPr>
        <w:t xml:space="preserve"> </w:t>
      </w:r>
      <w:r w:rsidR="00DA5E87" w:rsidRPr="000B141A">
        <w:rPr>
          <w:sz w:val="28"/>
          <w:szCs w:val="28"/>
          <w:lang w:val="ro-MD"/>
        </w:rPr>
        <w:t>identificarea</w:t>
      </w:r>
      <w:r w:rsidR="00BE1E32" w:rsidRPr="000B141A">
        <w:rPr>
          <w:sz w:val="28"/>
          <w:szCs w:val="28"/>
          <w:lang w:val="ro-MD"/>
        </w:rPr>
        <w:t xml:space="preserve"> </w:t>
      </w:r>
      <w:r w:rsidR="00DA5E87" w:rsidRPr="000B141A">
        <w:rPr>
          <w:sz w:val="28"/>
          <w:szCs w:val="28"/>
          <w:lang w:val="ro-MD"/>
        </w:rPr>
        <w:t>pepinierei</w:t>
      </w:r>
      <w:r w:rsidR="00BE1E32" w:rsidRPr="000B141A">
        <w:rPr>
          <w:sz w:val="28"/>
          <w:szCs w:val="28"/>
          <w:lang w:val="ro-MD"/>
        </w:rPr>
        <w:t xml:space="preserve"> </w:t>
      </w:r>
      <w:r w:rsidR="00DA5E87" w:rsidRPr="000B141A">
        <w:rPr>
          <w:sz w:val="28"/>
          <w:szCs w:val="28"/>
          <w:lang w:val="ro-MD"/>
        </w:rPr>
        <w:t>autorizate</w:t>
      </w:r>
      <w:r w:rsidR="00BE1E32" w:rsidRPr="000B141A">
        <w:rPr>
          <w:sz w:val="28"/>
          <w:szCs w:val="28"/>
          <w:lang w:val="ro-MD"/>
        </w:rPr>
        <w:t xml:space="preserve"> </w:t>
      </w:r>
      <w:r w:rsidR="00DA5E87" w:rsidRPr="000B141A">
        <w:rPr>
          <w:sz w:val="28"/>
          <w:szCs w:val="28"/>
          <w:lang w:val="ro-MD"/>
        </w:rPr>
        <w:t>în</w:t>
      </w:r>
      <w:r w:rsidR="00BE1E32" w:rsidRPr="000B141A">
        <w:rPr>
          <w:sz w:val="28"/>
          <w:szCs w:val="28"/>
          <w:lang w:val="ro-MD"/>
        </w:rPr>
        <w:t xml:space="preserve"> </w:t>
      </w:r>
      <w:r w:rsidR="00DA5E87" w:rsidRPr="000B141A">
        <w:rPr>
          <w:sz w:val="28"/>
          <w:szCs w:val="28"/>
          <w:lang w:val="ro-MD"/>
        </w:rPr>
        <w:t>mod</w:t>
      </w:r>
      <w:r w:rsidR="00BE1E32" w:rsidRPr="000B141A">
        <w:rPr>
          <w:sz w:val="28"/>
          <w:szCs w:val="28"/>
          <w:lang w:val="ro-MD"/>
        </w:rPr>
        <w:t xml:space="preserve"> </w:t>
      </w:r>
      <w:r w:rsidR="00DA5E87" w:rsidRPr="000B141A">
        <w:rPr>
          <w:sz w:val="28"/>
          <w:szCs w:val="28"/>
          <w:lang w:val="ro-MD"/>
        </w:rPr>
        <w:t>oficial</w:t>
      </w:r>
      <w:r w:rsidR="00BE1E32" w:rsidRPr="000B141A">
        <w:rPr>
          <w:sz w:val="28"/>
          <w:szCs w:val="28"/>
          <w:lang w:val="ro-MD"/>
        </w:rPr>
        <w:t xml:space="preserve"> </w:t>
      </w:r>
      <w:r w:rsidR="00DA5E87" w:rsidRPr="000B141A">
        <w:rPr>
          <w:sz w:val="28"/>
          <w:szCs w:val="28"/>
          <w:lang w:val="ro-MD"/>
        </w:rPr>
        <w:t>și</w:t>
      </w:r>
      <w:r w:rsidR="00BE1E32" w:rsidRPr="000B141A">
        <w:rPr>
          <w:sz w:val="28"/>
          <w:szCs w:val="28"/>
          <w:lang w:val="ro-MD"/>
        </w:rPr>
        <w:t xml:space="preserve"> </w:t>
      </w:r>
      <w:r w:rsidR="00DA5E87" w:rsidRPr="000B141A">
        <w:rPr>
          <w:sz w:val="28"/>
          <w:szCs w:val="28"/>
          <w:lang w:val="ro-MD"/>
        </w:rPr>
        <w:t>cunoașterea</w:t>
      </w:r>
      <w:r w:rsidR="00BE1E32" w:rsidRPr="000B141A">
        <w:rPr>
          <w:sz w:val="28"/>
          <w:szCs w:val="28"/>
          <w:lang w:val="ro-MD"/>
        </w:rPr>
        <w:t xml:space="preserve"> </w:t>
      </w:r>
      <w:r w:rsidR="00DA5E87" w:rsidRPr="000B141A">
        <w:rPr>
          <w:sz w:val="28"/>
          <w:szCs w:val="28"/>
          <w:lang w:val="ro-MD"/>
        </w:rPr>
        <w:t>anului</w:t>
      </w:r>
      <w:r w:rsidR="00BE1E32" w:rsidRPr="000B141A">
        <w:rPr>
          <w:sz w:val="28"/>
          <w:szCs w:val="28"/>
          <w:lang w:val="ro-MD"/>
        </w:rPr>
        <w:t xml:space="preserve"> </w:t>
      </w:r>
      <w:r w:rsidR="00DA5E87" w:rsidRPr="000B141A">
        <w:rPr>
          <w:sz w:val="28"/>
          <w:szCs w:val="28"/>
          <w:lang w:val="ro-MD"/>
        </w:rPr>
        <w:t>de</w:t>
      </w:r>
      <w:r w:rsidR="00BE1E32" w:rsidRPr="000B141A">
        <w:rPr>
          <w:sz w:val="28"/>
          <w:szCs w:val="28"/>
          <w:lang w:val="ro-MD"/>
        </w:rPr>
        <w:t xml:space="preserve"> </w:t>
      </w:r>
      <w:r w:rsidR="00DA5E87" w:rsidRPr="000B141A">
        <w:rPr>
          <w:sz w:val="28"/>
          <w:szCs w:val="28"/>
          <w:lang w:val="ro-MD"/>
        </w:rPr>
        <w:t>punere</w:t>
      </w:r>
      <w:r w:rsidR="00BE1E32" w:rsidRPr="000B141A">
        <w:rPr>
          <w:sz w:val="28"/>
          <w:szCs w:val="28"/>
          <w:lang w:val="ro-MD"/>
        </w:rPr>
        <w:t xml:space="preserve"> </w:t>
      </w:r>
      <w:r w:rsidR="00DA5E87" w:rsidRPr="000B141A">
        <w:rPr>
          <w:sz w:val="28"/>
          <w:szCs w:val="28"/>
          <w:lang w:val="ro-MD"/>
        </w:rPr>
        <w:t>în</w:t>
      </w:r>
      <w:r w:rsidR="00BE1E32" w:rsidRPr="000B141A">
        <w:rPr>
          <w:sz w:val="28"/>
          <w:szCs w:val="28"/>
          <w:lang w:val="ro-MD"/>
        </w:rPr>
        <w:t xml:space="preserve"> </w:t>
      </w:r>
      <w:r w:rsidR="00DA5E87" w:rsidRPr="000B141A">
        <w:rPr>
          <w:sz w:val="28"/>
          <w:szCs w:val="28"/>
          <w:lang w:val="ro-MD"/>
        </w:rPr>
        <w:t>ghiveci;</w:t>
      </w:r>
    </w:p>
    <w:p w14:paraId="5F634DE9" w14:textId="34527A72" w:rsidR="00DA5E87" w:rsidRPr="000B141A" w:rsidRDefault="004E3EEA" w:rsidP="007C186A">
      <w:pPr>
        <w:pStyle w:val="NormalWeb"/>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9</w:t>
      </w:r>
      <w:r w:rsidR="00DA5E87" w:rsidRPr="000B141A">
        <w:rPr>
          <w:sz w:val="28"/>
          <w:szCs w:val="28"/>
          <w:lang w:val="ro-MD"/>
        </w:rPr>
        <w:t>.4.</w:t>
      </w:r>
      <w:r w:rsidR="00BE1E32" w:rsidRPr="000B141A">
        <w:rPr>
          <w:sz w:val="28"/>
          <w:szCs w:val="28"/>
          <w:lang w:val="ro-MD"/>
        </w:rPr>
        <w:t xml:space="preserve"> </w:t>
      </w:r>
      <w:r w:rsidR="00DA5E87" w:rsidRPr="000B141A">
        <w:rPr>
          <w:sz w:val="28"/>
          <w:szCs w:val="28"/>
          <w:lang w:val="ro-MD"/>
        </w:rPr>
        <w:t>pe</w:t>
      </w:r>
      <w:r w:rsidR="00BE1E32" w:rsidRPr="000B141A">
        <w:rPr>
          <w:sz w:val="28"/>
          <w:szCs w:val="28"/>
          <w:lang w:val="ro-MD"/>
        </w:rPr>
        <w:t xml:space="preserve"> </w:t>
      </w:r>
      <w:r w:rsidR="00DA5E87" w:rsidRPr="000B141A">
        <w:rPr>
          <w:sz w:val="28"/>
          <w:szCs w:val="28"/>
          <w:lang w:val="ro-MD"/>
        </w:rPr>
        <w:t>un</w:t>
      </w:r>
      <w:r w:rsidR="00BE1E32" w:rsidRPr="000B141A">
        <w:rPr>
          <w:sz w:val="28"/>
          <w:szCs w:val="28"/>
          <w:lang w:val="ro-MD"/>
        </w:rPr>
        <w:t xml:space="preserve"> </w:t>
      </w:r>
      <w:r w:rsidR="00DA5E87" w:rsidRPr="000B141A">
        <w:rPr>
          <w:sz w:val="28"/>
          <w:szCs w:val="28"/>
          <w:lang w:val="ro-MD"/>
        </w:rPr>
        <w:t>port-altoi</w:t>
      </w:r>
      <w:r w:rsidR="00BE1E32" w:rsidRPr="000B141A">
        <w:rPr>
          <w:sz w:val="28"/>
          <w:szCs w:val="28"/>
          <w:lang w:val="ro-MD"/>
        </w:rPr>
        <w:t xml:space="preserve"> </w:t>
      </w:r>
      <w:r w:rsidR="00DA5E87" w:rsidRPr="000B141A">
        <w:rPr>
          <w:sz w:val="28"/>
          <w:szCs w:val="28"/>
          <w:lang w:val="ro-MD"/>
        </w:rPr>
        <w:t>provenit</w:t>
      </w:r>
      <w:r w:rsidR="00BE1E32" w:rsidRPr="000B141A">
        <w:rPr>
          <w:sz w:val="28"/>
          <w:szCs w:val="28"/>
          <w:lang w:val="ro-MD"/>
        </w:rPr>
        <w:t xml:space="preserve"> </w:t>
      </w:r>
      <w:r w:rsidR="00DA5E87" w:rsidRPr="000B141A">
        <w:rPr>
          <w:sz w:val="28"/>
          <w:szCs w:val="28"/>
          <w:lang w:val="ro-MD"/>
        </w:rPr>
        <w:t>din</w:t>
      </w:r>
      <w:r w:rsidR="00BE1E32" w:rsidRPr="000B141A">
        <w:rPr>
          <w:sz w:val="28"/>
          <w:szCs w:val="28"/>
          <w:lang w:val="ro-MD"/>
        </w:rPr>
        <w:t xml:space="preserve"> </w:t>
      </w:r>
      <w:r w:rsidR="00DA5E87" w:rsidRPr="000B141A">
        <w:rPr>
          <w:sz w:val="28"/>
          <w:szCs w:val="28"/>
          <w:lang w:val="ro-MD"/>
        </w:rPr>
        <w:t>surse</w:t>
      </w:r>
      <w:r w:rsidR="00BE1E32" w:rsidRPr="000B141A">
        <w:rPr>
          <w:sz w:val="28"/>
          <w:szCs w:val="28"/>
          <w:lang w:val="ro-MD"/>
        </w:rPr>
        <w:t xml:space="preserve"> </w:t>
      </w:r>
      <w:r w:rsidR="00DA5E87" w:rsidRPr="000B141A">
        <w:rPr>
          <w:sz w:val="28"/>
          <w:szCs w:val="28"/>
          <w:lang w:val="ro-MD"/>
        </w:rPr>
        <w:t>recunoscute</w:t>
      </w:r>
      <w:r w:rsidR="00BE1E32" w:rsidRPr="000B141A">
        <w:rPr>
          <w:sz w:val="28"/>
          <w:szCs w:val="28"/>
          <w:lang w:val="ro-MD"/>
        </w:rPr>
        <w:t xml:space="preserve"> </w:t>
      </w:r>
      <w:r w:rsidR="00DA5E87" w:rsidRPr="000B141A">
        <w:rPr>
          <w:sz w:val="28"/>
          <w:szCs w:val="28"/>
          <w:lang w:val="ro-MD"/>
        </w:rPr>
        <w:t>oficial</w:t>
      </w:r>
      <w:r w:rsidR="00BE1E32" w:rsidRPr="000B141A">
        <w:rPr>
          <w:sz w:val="28"/>
          <w:szCs w:val="28"/>
          <w:lang w:val="ro-MD"/>
        </w:rPr>
        <w:t xml:space="preserve"> </w:t>
      </w:r>
      <w:r w:rsidR="00DA5E87" w:rsidRPr="000B141A">
        <w:rPr>
          <w:sz w:val="28"/>
          <w:szCs w:val="28"/>
          <w:lang w:val="ro-MD"/>
        </w:rPr>
        <w:t>ca</w:t>
      </w:r>
      <w:r w:rsidR="00BE1E32" w:rsidRPr="000B141A">
        <w:rPr>
          <w:sz w:val="28"/>
          <w:szCs w:val="28"/>
          <w:lang w:val="ro-MD"/>
        </w:rPr>
        <w:t xml:space="preserve"> </w:t>
      </w:r>
      <w:r w:rsidR="00DA5E87" w:rsidRPr="000B141A">
        <w:rPr>
          <w:sz w:val="28"/>
          <w:szCs w:val="28"/>
          <w:lang w:val="ro-MD"/>
        </w:rPr>
        <w:t>material</w:t>
      </w:r>
      <w:r w:rsidR="00BE1E32" w:rsidRPr="000B141A">
        <w:rPr>
          <w:sz w:val="28"/>
          <w:szCs w:val="28"/>
          <w:lang w:val="ro-MD"/>
        </w:rPr>
        <w:t xml:space="preserve"> </w:t>
      </w:r>
      <w:r w:rsidR="00DA5E87" w:rsidRPr="000B141A">
        <w:rPr>
          <w:sz w:val="28"/>
          <w:szCs w:val="28"/>
          <w:lang w:val="ro-MD"/>
        </w:rPr>
        <w:t>sănătos,</w:t>
      </w:r>
      <w:r w:rsidR="00BE1E32" w:rsidRPr="000B141A">
        <w:rPr>
          <w:sz w:val="28"/>
          <w:szCs w:val="28"/>
          <w:lang w:val="ro-MD"/>
        </w:rPr>
        <w:t xml:space="preserve"> </w:t>
      </w:r>
      <w:r w:rsidR="00DA5E87" w:rsidRPr="000B141A">
        <w:rPr>
          <w:sz w:val="28"/>
          <w:szCs w:val="28"/>
          <w:lang w:val="ro-MD"/>
        </w:rPr>
        <w:t>dacă</w:t>
      </w:r>
      <w:r w:rsidR="00BE1E32" w:rsidRPr="000B141A">
        <w:rPr>
          <w:sz w:val="28"/>
          <w:szCs w:val="28"/>
          <w:lang w:val="ro-MD"/>
        </w:rPr>
        <w:t xml:space="preserve"> </w:t>
      </w:r>
      <w:r w:rsidR="00DA5E87" w:rsidRPr="000B141A">
        <w:rPr>
          <w:sz w:val="28"/>
          <w:szCs w:val="28"/>
          <w:lang w:val="ro-MD"/>
        </w:rPr>
        <w:t>acestea</w:t>
      </w:r>
      <w:r w:rsidR="00BE1E32" w:rsidRPr="000B141A">
        <w:rPr>
          <w:sz w:val="28"/>
          <w:szCs w:val="28"/>
          <w:lang w:val="ro-MD"/>
        </w:rPr>
        <w:t xml:space="preserve"> </w:t>
      </w:r>
      <w:r w:rsidR="00DA5E87" w:rsidRPr="000B141A">
        <w:rPr>
          <w:sz w:val="28"/>
          <w:szCs w:val="28"/>
          <w:lang w:val="ro-MD"/>
        </w:rPr>
        <w:t>aparțin</w:t>
      </w:r>
      <w:r w:rsidR="00BE1E32" w:rsidRPr="000B141A">
        <w:rPr>
          <w:sz w:val="28"/>
          <w:szCs w:val="28"/>
          <w:lang w:val="ro-MD"/>
        </w:rPr>
        <w:t xml:space="preserve"> </w:t>
      </w:r>
      <w:r w:rsidR="00DA5E87" w:rsidRPr="000B141A">
        <w:rPr>
          <w:sz w:val="28"/>
          <w:szCs w:val="28"/>
          <w:lang w:val="ro-MD"/>
        </w:rPr>
        <w:t>genului</w:t>
      </w:r>
      <w:r w:rsidR="00BE1E32" w:rsidRPr="000B141A">
        <w:rPr>
          <w:sz w:val="28"/>
          <w:szCs w:val="28"/>
          <w:lang w:val="ro-MD"/>
        </w:rPr>
        <w:t xml:space="preserve"> </w:t>
      </w:r>
      <w:r w:rsidR="00DA5E87" w:rsidRPr="000B141A">
        <w:rPr>
          <w:rStyle w:val="oj-italic"/>
          <w:i/>
          <w:iCs/>
          <w:sz w:val="28"/>
          <w:szCs w:val="28"/>
          <w:lang w:val="ro-MD"/>
        </w:rPr>
        <w:t>Pinus</w:t>
      </w:r>
      <w:r w:rsidR="00BE1E32" w:rsidRPr="000B141A">
        <w:rPr>
          <w:sz w:val="28"/>
          <w:szCs w:val="28"/>
          <w:lang w:val="ro-MD"/>
        </w:rPr>
        <w:t xml:space="preserve"> </w:t>
      </w:r>
      <w:r w:rsidR="00DA5E87" w:rsidRPr="000B141A">
        <w:rPr>
          <w:sz w:val="28"/>
          <w:szCs w:val="28"/>
          <w:lang w:val="ro-MD"/>
        </w:rPr>
        <w:t>L.</w:t>
      </w:r>
      <w:r w:rsidR="00BE1E32" w:rsidRPr="000B141A">
        <w:rPr>
          <w:sz w:val="28"/>
          <w:szCs w:val="28"/>
          <w:lang w:val="ro-MD"/>
        </w:rPr>
        <w:t xml:space="preserve"> </w:t>
      </w:r>
      <w:r w:rsidR="00DA5E87" w:rsidRPr="000B141A">
        <w:rPr>
          <w:sz w:val="28"/>
          <w:szCs w:val="28"/>
          <w:lang w:val="ro-MD"/>
        </w:rPr>
        <w:t>și</w:t>
      </w:r>
      <w:r w:rsidR="00BE1E32" w:rsidRPr="000B141A">
        <w:rPr>
          <w:sz w:val="28"/>
          <w:szCs w:val="28"/>
          <w:lang w:val="ro-MD"/>
        </w:rPr>
        <w:t xml:space="preserve"> </w:t>
      </w:r>
      <w:r w:rsidR="00DA5E87" w:rsidRPr="000B141A">
        <w:rPr>
          <w:sz w:val="28"/>
          <w:szCs w:val="28"/>
          <w:lang w:val="ro-MD"/>
        </w:rPr>
        <w:t>în</w:t>
      </w:r>
      <w:r w:rsidR="00BE1E32" w:rsidRPr="000B141A">
        <w:rPr>
          <w:sz w:val="28"/>
          <w:szCs w:val="28"/>
          <w:lang w:val="ro-MD"/>
        </w:rPr>
        <w:t xml:space="preserve"> </w:t>
      </w:r>
      <w:r w:rsidR="00DA5E87" w:rsidRPr="000B141A">
        <w:rPr>
          <w:sz w:val="28"/>
          <w:szCs w:val="28"/>
          <w:lang w:val="ro-MD"/>
        </w:rPr>
        <w:t>cazul</w:t>
      </w:r>
      <w:r w:rsidR="00BE1E32" w:rsidRPr="000B141A">
        <w:rPr>
          <w:sz w:val="28"/>
          <w:szCs w:val="28"/>
          <w:lang w:val="ro-MD"/>
        </w:rPr>
        <w:t xml:space="preserve"> </w:t>
      </w:r>
      <w:r w:rsidR="00DA5E87" w:rsidRPr="000B141A">
        <w:rPr>
          <w:sz w:val="28"/>
          <w:szCs w:val="28"/>
          <w:lang w:val="ro-MD"/>
        </w:rPr>
        <w:t>unei</w:t>
      </w:r>
      <w:r w:rsidR="00BE1E32" w:rsidRPr="000B141A">
        <w:rPr>
          <w:sz w:val="28"/>
          <w:szCs w:val="28"/>
          <w:lang w:val="ro-MD"/>
        </w:rPr>
        <w:t xml:space="preserve"> </w:t>
      </w:r>
      <w:r w:rsidR="00DA5E87" w:rsidRPr="000B141A">
        <w:rPr>
          <w:sz w:val="28"/>
          <w:szCs w:val="28"/>
          <w:lang w:val="ro-MD"/>
        </w:rPr>
        <w:t>grefe</w:t>
      </w:r>
      <w:r w:rsidR="00BE1E32" w:rsidRPr="000B141A">
        <w:rPr>
          <w:sz w:val="28"/>
          <w:szCs w:val="28"/>
          <w:lang w:val="ro-MD"/>
        </w:rPr>
        <w:t xml:space="preserve"> </w:t>
      </w:r>
      <w:r w:rsidR="00DA5E87" w:rsidRPr="000B141A">
        <w:rPr>
          <w:sz w:val="28"/>
          <w:szCs w:val="28"/>
          <w:lang w:val="ro-MD"/>
        </w:rPr>
        <w:t>pe</w:t>
      </w:r>
      <w:r w:rsidR="00BE1E32" w:rsidRPr="000B141A">
        <w:rPr>
          <w:sz w:val="28"/>
          <w:szCs w:val="28"/>
          <w:lang w:val="ro-MD"/>
        </w:rPr>
        <w:t xml:space="preserve"> </w:t>
      </w:r>
      <w:r w:rsidR="00DA5E87" w:rsidRPr="000B141A">
        <w:rPr>
          <w:sz w:val="28"/>
          <w:szCs w:val="28"/>
          <w:lang w:val="ro-MD"/>
        </w:rPr>
        <w:t>un</w:t>
      </w:r>
      <w:r w:rsidR="00BE1E32" w:rsidRPr="000B141A">
        <w:rPr>
          <w:sz w:val="28"/>
          <w:szCs w:val="28"/>
          <w:lang w:val="ro-MD"/>
        </w:rPr>
        <w:t xml:space="preserve"> </w:t>
      </w:r>
      <w:r w:rsidR="00DA5E87" w:rsidRPr="000B141A">
        <w:rPr>
          <w:sz w:val="28"/>
          <w:szCs w:val="28"/>
          <w:lang w:val="ro-MD"/>
        </w:rPr>
        <w:t>port-altoi</w:t>
      </w:r>
      <w:r w:rsidR="00BE1E32" w:rsidRPr="000B141A">
        <w:rPr>
          <w:sz w:val="28"/>
          <w:szCs w:val="28"/>
          <w:lang w:val="ro-MD"/>
        </w:rPr>
        <w:t xml:space="preserve"> </w:t>
      </w:r>
      <w:r w:rsidR="00DA5E87" w:rsidRPr="000B141A">
        <w:rPr>
          <w:sz w:val="28"/>
          <w:szCs w:val="28"/>
          <w:lang w:val="ro-MD"/>
        </w:rPr>
        <w:t>al</w:t>
      </w:r>
      <w:r w:rsidR="00BE1E32" w:rsidRPr="000B141A">
        <w:rPr>
          <w:sz w:val="28"/>
          <w:szCs w:val="28"/>
          <w:lang w:val="ro-MD"/>
        </w:rPr>
        <w:t xml:space="preserve"> </w:t>
      </w:r>
      <w:r w:rsidR="00DA5E87" w:rsidRPr="000B141A">
        <w:rPr>
          <w:sz w:val="28"/>
          <w:szCs w:val="28"/>
          <w:lang w:val="ro-MD"/>
        </w:rPr>
        <w:t>unui</w:t>
      </w:r>
      <w:r w:rsidR="00BE1E32" w:rsidRPr="000B141A">
        <w:rPr>
          <w:sz w:val="28"/>
          <w:szCs w:val="28"/>
          <w:lang w:val="ro-MD"/>
        </w:rPr>
        <w:t xml:space="preserve"> </w:t>
      </w:r>
      <w:r w:rsidR="00DA5E87" w:rsidRPr="000B141A">
        <w:rPr>
          <w:sz w:val="28"/>
          <w:szCs w:val="28"/>
          <w:lang w:val="ro-MD"/>
        </w:rPr>
        <w:t>soi</w:t>
      </w:r>
      <w:r w:rsidR="00BE1E32" w:rsidRPr="000B141A">
        <w:rPr>
          <w:sz w:val="28"/>
          <w:szCs w:val="28"/>
          <w:lang w:val="ro-MD"/>
        </w:rPr>
        <w:t xml:space="preserve"> </w:t>
      </w:r>
      <w:r w:rsidR="00DA5E87" w:rsidRPr="000B141A">
        <w:rPr>
          <w:sz w:val="28"/>
          <w:szCs w:val="28"/>
          <w:lang w:val="ro-MD"/>
        </w:rPr>
        <w:t>de</w:t>
      </w:r>
      <w:r w:rsidR="00BE1E32" w:rsidRPr="000B141A">
        <w:rPr>
          <w:sz w:val="28"/>
          <w:szCs w:val="28"/>
          <w:lang w:val="ro-MD"/>
        </w:rPr>
        <w:t xml:space="preserve"> </w:t>
      </w:r>
      <w:r w:rsidR="00DA5E87" w:rsidRPr="000B141A">
        <w:rPr>
          <w:sz w:val="28"/>
          <w:szCs w:val="28"/>
          <w:lang w:val="ro-MD"/>
        </w:rPr>
        <w:t>Pinus,</w:t>
      </w:r>
      <w:r w:rsidR="00BE1E32" w:rsidRPr="000B141A">
        <w:rPr>
          <w:sz w:val="28"/>
          <w:szCs w:val="28"/>
          <w:lang w:val="ro-MD"/>
        </w:rPr>
        <w:t xml:space="preserve"> </w:t>
      </w:r>
      <w:r w:rsidR="00DA5E87" w:rsidRPr="000B141A">
        <w:rPr>
          <w:sz w:val="28"/>
          <w:szCs w:val="28"/>
          <w:lang w:val="ro-MD"/>
        </w:rPr>
        <w:t>altul</w:t>
      </w:r>
      <w:r w:rsidR="00BE1E32" w:rsidRPr="000B141A">
        <w:rPr>
          <w:sz w:val="28"/>
          <w:szCs w:val="28"/>
          <w:lang w:val="ro-MD"/>
        </w:rPr>
        <w:t xml:space="preserve"> </w:t>
      </w:r>
      <w:r w:rsidR="00DA5E87" w:rsidRPr="000B141A">
        <w:rPr>
          <w:sz w:val="28"/>
          <w:szCs w:val="28"/>
          <w:lang w:val="ro-MD"/>
        </w:rPr>
        <w:t>decât</w:t>
      </w:r>
      <w:r w:rsidR="00BE1E32" w:rsidRPr="000B141A">
        <w:rPr>
          <w:sz w:val="28"/>
          <w:szCs w:val="28"/>
          <w:lang w:val="ro-MD"/>
        </w:rPr>
        <w:t xml:space="preserve"> </w:t>
      </w:r>
      <w:r w:rsidR="00DA5E87" w:rsidRPr="000B141A">
        <w:rPr>
          <w:rStyle w:val="oj-italic"/>
          <w:i/>
          <w:iCs/>
          <w:sz w:val="28"/>
          <w:szCs w:val="28"/>
          <w:lang w:val="ro-MD"/>
        </w:rPr>
        <w:t>Pinus</w:t>
      </w:r>
      <w:r w:rsidR="00BE1E32" w:rsidRPr="000B141A">
        <w:rPr>
          <w:rStyle w:val="oj-italic"/>
          <w:i/>
          <w:iCs/>
          <w:sz w:val="28"/>
          <w:szCs w:val="28"/>
          <w:lang w:val="ro-MD"/>
        </w:rPr>
        <w:t xml:space="preserve"> </w:t>
      </w:r>
      <w:r w:rsidR="00DA5E87" w:rsidRPr="000B141A">
        <w:rPr>
          <w:rStyle w:val="oj-italic"/>
          <w:i/>
          <w:iCs/>
          <w:sz w:val="28"/>
          <w:szCs w:val="28"/>
          <w:lang w:val="ro-MD"/>
        </w:rPr>
        <w:t>parviflora</w:t>
      </w:r>
      <w:r w:rsidR="00BE1E32" w:rsidRPr="000B141A">
        <w:rPr>
          <w:sz w:val="28"/>
          <w:szCs w:val="28"/>
          <w:lang w:val="ro-MD"/>
        </w:rPr>
        <w:t xml:space="preserve"> </w:t>
      </w:r>
      <w:r w:rsidR="00DA5E87" w:rsidRPr="000B141A">
        <w:rPr>
          <w:sz w:val="28"/>
          <w:szCs w:val="28"/>
          <w:lang w:val="ro-MD"/>
        </w:rPr>
        <w:t>Sieb.</w:t>
      </w:r>
      <w:r w:rsidR="00BE1E32" w:rsidRPr="000B141A">
        <w:rPr>
          <w:sz w:val="28"/>
          <w:szCs w:val="28"/>
          <w:lang w:val="ro-MD"/>
        </w:rPr>
        <w:t xml:space="preserve"> </w:t>
      </w:r>
      <w:r w:rsidR="00DA5E87" w:rsidRPr="000B141A">
        <w:rPr>
          <w:sz w:val="28"/>
          <w:szCs w:val="28"/>
          <w:lang w:val="ro-MD"/>
        </w:rPr>
        <w:t>&amp;</w:t>
      </w:r>
      <w:r w:rsidR="00BE1E32" w:rsidRPr="000B141A">
        <w:rPr>
          <w:sz w:val="28"/>
          <w:szCs w:val="28"/>
          <w:lang w:val="ro-MD"/>
        </w:rPr>
        <w:t xml:space="preserve"> </w:t>
      </w:r>
      <w:r w:rsidR="00CD22B8" w:rsidRPr="000B141A">
        <w:rPr>
          <w:sz w:val="28"/>
          <w:szCs w:val="28"/>
          <w:lang w:val="ro-MD"/>
        </w:rPr>
        <w:t>Zucc.</w:t>
      </w:r>
      <w:r w:rsidR="00DA5E87" w:rsidRPr="000B141A">
        <w:rPr>
          <w:sz w:val="28"/>
          <w:szCs w:val="28"/>
          <w:lang w:val="ro-MD"/>
        </w:rPr>
        <w:t>.</w:t>
      </w:r>
    </w:p>
    <w:p w14:paraId="16F70DD8" w14:textId="6A40AEBB" w:rsidR="004804FF" w:rsidRPr="000B141A" w:rsidRDefault="004E3EEA" w:rsidP="007C186A">
      <w:pPr>
        <w:pStyle w:val="NormalWeb"/>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10</w:t>
      </w:r>
      <w:r w:rsidR="004804FF" w:rsidRPr="000B141A">
        <w:rPr>
          <w:sz w:val="28"/>
          <w:szCs w:val="28"/>
          <w:lang w:val="ro-MD"/>
        </w:rPr>
        <w:t>.</w:t>
      </w:r>
      <w:r w:rsidR="00BE1E32" w:rsidRPr="000B141A">
        <w:rPr>
          <w:sz w:val="28"/>
          <w:szCs w:val="28"/>
          <w:lang w:val="ro-MD"/>
        </w:rPr>
        <w:t xml:space="preserve"> </w:t>
      </w:r>
      <w:r w:rsidR="004804FF" w:rsidRPr="000B141A">
        <w:rPr>
          <w:sz w:val="28"/>
          <w:szCs w:val="28"/>
          <w:lang w:val="ro-MD"/>
        </w:rPr>
        <w:t>Trasabilitatea</w:t>
      </w:r>
      <w:r w:rsidR="00BE1E32" w:rsidRPr="000B141A">
        <w:rPr>
          <w:sz w:val="28"/>
          <w:szCs w:val="28"/>
          <w:lang w:val="ro-MD"/>
        </w:rPr>
        <w:t xml:space="preserve"> </w:t>
      </w:r>
      <w:r w:rsidR="004804FF" w:rsidRPr="000B141A">
        <w:rPr>
          <w:sz w:val="28"/>
          <w:szCs w:val="28"/>
          <w:lang w:val="ro-MD"/>
        </w:rPr>
        <w:t>plantelor</w:t>
      </w:r>
      <w:r w:rsidR="00BE1E32" w:rsidRPr="000B141A">
        <w:rPr>
          <w:sz w:val="28"/>
          <w:szCs w:val="28"/>
          <w:lang w:val="ro-MD"/>
        </w:rPr>
        <w:t xml:space="preserve"> </w:t>
      </w:r>
      <w:r w:rsidR="004804FF" w:rsidRPr="000B141A">
        <w:rPr>
          <w:sz w:val="28"/>
          <w:szCs w:val="28"/>
          <w:lang w:val="ro-MD"/>
        </w:rPr>
        <w:t>specificate</w:t>
      </w:r>
      <w:r w:rsidR="00BE1E32" w:rsidRPr="000B141A">
        <w:rPr>
          <w:sz w:val="28"/>
          <w:szCs w:val="28"/>
          <w:lang w:val="ro-MD"/>
        </w:rPr>
        <w:t xml:space="preserve"> </w:t>
      </w:r>
      <w:r w:rsidR="004804FF" w:rsidRPr="000B141A">
        <w:rPr>
          <w:sz w:val="28"/>
          <w:szCs w:val="28"/>
          <w:lang w:val="ro-MD"/>
        </w:rPr>
        <w:t>trebuie</w:t>
      </w:r>
      <w:r w:rsidR="00BE1E32" w:rsidRPr="000B141A">
        <w:rPr>
          <w:sz w:val="28"/>
          <w:szCs w:val="28"/>
          <w:lang w:val="ro-MD"/>
        </w:rPr>
        <w:t xml:space="preserve"> </w:t>
      </w:r>
      <w:r w:rsidR="004804FF" w:rsidRPr="000B141A">
        <w:rPr>
          <w:sz w:val="28"/>
          <w:szCs w:val="28"/>
          <w:lang w:val="ro-MD"/>
        </w:rPr>
        <w:t>să</w:t>
      </w:r>
      <w:r w:rsidR="00BE1E32" w:rsidRPr="000B141A">
        <w:rPr>
          <w:sz w:val="28"/>
          <w:szCs w:val="28"/>
          <w:lang w:val="ro-MD"/>
        </w:rPr>
        <w:t xml:space="preserve"> </w:t>
      </w:r>
      <w:r w:rsidR="004804FF" w:rsidRPr="000B141A">
        <w:rPr>
          <w:sz w:val="28"/>
          <w:szCs w:val="28"/>
          <w:lang w:val="ro-MD"/>
        </w:rPr>
        <w:t>fie</w:t>
      </w:r>
      <w:r w:rsidR="00BE1E32" w:rsidRPr="000B141A">
        <w:rPr>
          <w:sz w:val="28"/>
          <w:szCs w:val="28"/>
          <w:lang w:val="ro-MD"/>
        </w:rPr>
        <w:t xml:space="preserve"> </w:t>
      </w:r>
      <w:r w:rsidR="004804FF" w:rsidRPr="000B141A">
        <w:rPr>
          <w:sz w:val="28"/>
          <w:szCs w:val="28"/>
          <w:lang w:val="ro-MD"/>
        </w:rPr>
        <w:t>posibilă</w:t>
      </w:r>
      <w:r w:rsidR="00BE1E32" w:rsidRPr="000B141A">
        <w:rPr>
          <w:sz w:val="28"/>
          <w:szCs w:val="28"/>
          <w:lang w:val="ro-MD"/>
        </w:rPr>
        <w:t xml:space="preserve"> </w:t>
      </w:r>
      <w:r w:rsidR="004804FF" w:rsidRPr="000B141A">
        <w:rPr>
          <w:sz w:val="28"/>
          <w:szCs w:val="28"/>
          <w:lang w:val="ro-MD"/>
        </w:rPr>
        <w:t>din</w:t>
      </w:r>
      <w:r w:rsidR="00BE1E32" w:rsidRPr="000B141A">
        <w:rPr>
          <w:sz w:val="28"/>
          <w:szCs w:val="28"/>
          <w:lang w:val="ro-MD"/>
        </w:rPr>
        <w:t xml:space="preserve"> </w:t>
      </w:r>
      <w:r w:rsidR="004804FF" w:rsidRPr="000B141A">
        <w:rPr>
          <w:sz w:val="28"/>
          <w:szCs w:val="28"/>
          <w:lang w:val="ro-MD"/>
        </w:rPr>
        <w:t>momentul</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acestea</w:t>
      </w:r>
      <w:r w:rsidR="00BE1E32" w:rsidRPr="000B141A">
        <w:rPr>
          <w:sz w:val="28"/>
          <w:szCs w:val="28"/>
          <w:lang w:val="ro-MD"/>
        </w:rPr>
        <w:t xml:space="preserve"> </w:t>
      </w:r>
      <w:r w:rsidR="004804FF" w:rsidRPr="000B141A">
        <w:rPr>
          <w:sz w:val="28"/>
          <w:szCs w:val="28"/>
          <w:lang w:val="ro-MD"/>
        </w:rPr>
        <w:t>părăsesc</w:t>
      </w:r>
      <w:r w:rsidR="00BE1E32" w:rsidRPr="000B141A">
        <w:rPr>
          <w:sz w:val="28"/>
          <w:szCs w:val="28"/>
          <w:lang w:val="ro-MD"/>
        </w:rPr>
        <w:t xml:space="preserve"> </w:t>
      </w:r>
      <w:r w:rsidR="004804FF" w:rsidRPr="000B141A">
        <w:rPr>
          <w:sz w:val="28"/>
          <w:szCs w:val="28"/>
          <w:lang w:val="ro-MD"/>
        </w:rPr>
        <w:t>pepiniera</w:t>
      </w:r>
      <w:r w:rsidR="00BE1E32" w:rsidRPr="000B141A">
        <w:rPr>
          <w:sz w:val="28"/>
          <w:szCs w:val="28"/>
          <w:lang w:val="ro-MD"/>
        </w:rPr>
        <w:t xml:space="preserve"> </w:t>
      </w:r>
      <w:r w:rsidR="004804FF" w:rsidRPr="000B141A">
        <w:rPr>
          <w:sz w:val="28"/>
          <w:szCs w:val="28"/>
          <w:lang w:val="ro-MD"/>
        </w:rPr>
        <w:t>până</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momentul</w:t>
      </w:r>
      <w:r w:rsidR="00BE1E32" w:rsidRPr="000B141A">
        <w:rPr>
          <w:sz w:val="28"/>
          <w:szCs w:val="28"/>
          <w:lang w:val="ro-MD"/>
        </w:rPr>
        <w:t xml:space="preserve"> </w:t>
      </w:r>
      <w:r w:rsidR="004804FF" w:rsidRPr="000B141A">
        <w:rPr>
          <w:sz w:val="28"/>
          <w:szCs w:val="28"/>
          <w:lang w:val="ro-MD"/>
        </w:rPr>
        <w:t>încărcării</w:t>
      </w:r>
      <w:r w:rsidR="00BE1E32" w:rsidRPr="000B141A">
        <w:rPr>
          <w:sz w:val="28"/>
          <w:szCs w:val="28"/>
          <w:lang w:val="ro-MD"/>
        </w:rPr>
        <w:t xml:space="preserve"> </w:t>
      </w:r>
      <w:r w:rsidR="004804FF" w:rsidRPr="000B141A">
        <w:rPr>
          <w:sz w:val="28"/>
          <w:szCs w:val="28"/>
          <w:lang w:val="ro-MD"/>
        </w:rPr>
        <w:t>pentru</w:t>
      </w:r>
      <w:r w:rsidR="00BE1E32" w:rsidRPr="000B141A">
        <w:rPr>
          <w:sz w:val="28"/>
          <w:szCs w:val="28"/>
          <w:lang w:val="ro-MD"/>
        </w:rPr>
        <w:t xml:space="preserve"> </w:t>
      </w:r>
      <w:r w:rsidR="004804FF" w:rsidRPr="000B141A">
        <w:rPr>
          <w:sz w:val="28"/>
          <w:szCs w:val="28"/>
          <w:lang w:val="ro-MD"/>
        </w:rPr>
        <w:t>export,</w:t>
      </w:r>
      <w:r w:rsidR="00BE1E32" w:rsidRPr="000B141A">
        <w:rPr>
          <w:sz w:val="28"/>
          <w:szCs w:val="28"/>
          <w:lang w:val="ro-MD"/>
        </w:rPr>
        <w:t xml:space="preserve"> </w:t>
      </w:r>
      <w:r w:rsidR="004804FF" w:rsidRPr="000B141A">
        <w:rPr>
          <w:sz w:val="28"/>
          <w:szCs w:val="28"/>
          <w:lang w:val="ro-MD"/>
        </w:rPr>
        <w:t>prin</w:t>
      </w:r>
      <w:r w:rsidR="00BE1E32" w:rsidRPr="000B141A">
        <w:rPr>
          <w:sz w:val="28"/>
          <w:szCs w:val="28"/>
          <w:lang w:val="ro-MD"/>
        </w:rPr>
        <w:t xml:space="preserve"> </w:t>
      </w:r>
      <w:r w:rsidR="004804FF" w:rsidRPr="000B141A">
        <w:rPr>
          <w:sz w:val="28"/>
          <w:szCs w:val="28"/>
          <w:lang w:val="ro-MD"/>
        </w:rPr>
        <w:t>sigilarea</w:t>
      </w:r>
      <w:r w:rsidR="00BE1E32" w:rsidRPr="000B141A">
        <w:rPr>
          <w:sz w:val="28"/>
          <w:szCs w:val="28"/>
          <w:lang w:val="ro-MD"/>
        </w:rPr>
        <w:t xml:space="preserve"> </w:t>
      </w:r>
      <w:r w:rsidR="004804FF" w:rsidRPr="000B141A">
        <w:rPr>
          <w:sz w:val="28"/>
          <w:szCs w:val="28"/>
          <w:lang w:val="ro-MD"/>
        </w:rPr>
        <w:t>vehiculelor</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transport.</w:t>
      </w:r>
    </w:p>
    <w:p w14:paraId="4EE426D4" w14:textId="728141BC" w:rsidR="004804FF" w:rsidRPr="000B141A" w:rsidRDefault="00DA5E87" w:rsidP="007C186A">
      <w:pPr>
        <w:pStyle w:val="NormalWeb"/>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1</w:t>
      </w:r>
      <w:r w:rsidR="004E3EEA" w:rsidRPr="000B141A">
        <w:rPr>
          <w:sz w:val="28"/>
          <w:szCs w:val="28"/>
          <w:lang w:val="ro-MD"/>
        </w:rPr>
        <w:t>1</w:t>
      </w:r>
      <w:r w:rsidR="004804FF" w:rsidRPr="000B141A">
        <w:rPr>
          <w:sz w:val="28"/>
          <w:szCs w:val="28"/>
          <w:lang w:val="ro-MD"/>
        </w:rPr>
        <w:t>.</w:t>
      </w:r>
      <w:r w:rsidR="00BE1E32" w:rsidRPr="000B141A">
        <w:rPr>
          <w:sz w:val="28"/>
          <w:szCs w:val="28"/>
          <w:lang w:val="ro-MD"/>
        </w:rPr>
        <w:t xml:space="preserve"> </w:t>
      </w:r>
      <w:r w:rsidR="004804FF" w:rsidRPr="000B141A">
        <w:rPr>
          <w:sz w:val="28"/>
          <w:szCs w:val="28"/>
          <w:lang w:val="ro-MD"/>
        </w:rPr>
        <w:t>Plantele</w:t>
      </w:r>
      <w:r w:rsidR="00BE1E32" w:rsidRPr="000B141A">
        <w:rPr>
          <w:sz w:val="28"/>
          <w:szCs w:val="28"/>
          <w:lang w:val="ro-MD"/>
        </w:rPr>
        <w:t xml:space="preserve"> </w:t>
      </w:r>
      <w:r w:rsidR="004804FF" w:rsidRPr="000B141A">
        <w:rPr>
          <w:sz w:val="28"/>
          <w:szCs w:val="28"/>
          <w:lang w:val="ro-MD"/>
        </w:rPr>
        <w:t>specificate</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mediul</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cultură</w:t>
      </w:r>
      <w:r w:rsidR="00BE1E32" w:rsidRPr="000B141A">
        <w:rPr>
          <w:sz w:val="28"/>
          <w:szCs w:val="28"/>
          <w:lang w:val="ro-MD"/>
        </w:rPr>
        <w:t xml:space="preserve"> </w:t>
      </w:r>
      <w:r w:rsidR="004804FF" w:rsidRPr="000B141A">
        <w:rPr>
          <w:sz w:val="28"/>
          <w:szCs w:val="28"/>
          <w:lang w:val="ro-MD"/>
        </w:rPr>
        <w:t>aderent</w:t>
      </w:r>
      <w:r w:rsidR="00BE1E32" w:rsidRPr="000B141A">
        <w:rPr>
          <w:sz w:val="28"/>
          <w:szCs w:val="28"/>
          <w:lang w:val="ro-MD"/>
        </w:rPr>
        <w:t xml:space="preserve"> </w:t>
      </w:r>
      <w:r w:rsidR="004804FF" w:rsidRPr="000B141A">
        <w:rPr>
          <w:sz w:val="28"/>
          <w:szCs w:val="28"/>
          <w:lang w:val="ro-MD"/>
        </w:rPr>
        <w:t>sau</w:t>
      </w:r>
      <w:r w:rsidR="00BE1E32" w:rsidRPr="000B141A">
        <w:rPr>
          <w:sz w:val="28"/>
          <w:szCs w:val="28"/>
          <w:lang w:val="ro-MD"/>
        </w:rPr>
        <w:t xml:space="preserve"> </w:t>
      </w:r>
      <w:r w:rsidR="004804FF" w:rsidRPr="000B141A">
        <w:rPr>
          <w:sz w:val="28"/>
          <w:szCs w:val="28"/>
          <w:lang w:val="ro-MD"/>
        </w:rPr>
        <w:t>asociat</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continuare</w:t>
      </w:r>
      <w:r w:rsidR="00BE1E32" w:rsidRPr="000B141A">
        <w:rPr>
          <w:sz w:val="28"/>
          <w:szCs w:val="28"/>
          <w:lang w:val="ro-MD"/>
        </w:rPr>
        <w:t xml:space="preserve"> </w:t>
      </w:r>
      <w:r w:rsidR="001A5D7F" w:rsidRPr="000B141A">
        <w:rPr>
          <w:sz w:val="28"/>
          <w:szCs w:val="28"/>
          <w:lang w:val="ro-MD"/>
        </w:rPr>
        <w:t>-</w:t>
      </w:r>
      <w:r w:rsidR="00BE1E32" w:rsidRPr="000B141A">
        <w:rPr>
          <w:sz w:val="28"/>
          <w:szCs w:val="28"/>
          <w:lang w:val="ro-MD"/>
        </w:rPr>
        <w:t xml:space="preserve"> </w:t>
      </w:r>
      <w:r w:rsidR="001A5D7F" w:rsidRPr="000B141A">
        <w:rPr>
          <w:sz w:val="28"/>
          <w:szCs w:val="28"/>
          <w:lang w:val="ro-MD"/>
        </w:rPr>
        <w:t>material</w:t>
      </w:r>
      <w:r w:rsidR="004804FF" w:rsidRPr="000B141A">
        <w:rPr>
          <w:sz w:val="28"/>
          <w:szCs w:val="28"/>
          <w:lang w:val="ro-MD"/>
        </w:rPr>
        <w:t>)</w:t>
      </w:r>
      <w:r w:rsidR="00BE1E32" w:rsidRPr="000B141A">
        <w:rPr>
          <w:sz w:val="28"/>
          <w:szCs w:val="28"/>
          <w:lang w:val="ro-MD"/>
        </w:rPr>
        <w:t xml:space="preserve"> </w:t>
      </w:r>
      <w:r w:rsidR="004804FF" w:rsidRPr="000B141A">
        <w:rPr>
          <w:sz w:val="28"/>
          <w:szCs w:val="28"/>
          <w:lang w:val="ro-MD"/>
        </w:rPr>
        <w:t>sunt</w:t>
      </w:r>
      <w:r w:rsidR="00BE1E32" w:rsidRPr="000B141A">
        <w:rPr>
          <w:sz w:val="28"/>
          <w:szCs w:val="28"/>
          <w:lang w:val="ro-MD"/>
        </w:rPr>
        <w:t xml:space="preserve"> </w:t>
      </w:r>
      <w:r w:rsidR="004804FF" w:rsidRPr="000B141A">
        <w:rPr>
          <w:sz w:val="28"/>
          <w:szCs w:val="28"/>
          <w:lang w:val="ro-MD"/>
        </w:rPr>
        <w:t>însoțite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un</w:t>
      </w:r>
      <w:r w:rsidR="00BE1E32" w:rsidRPr="000B141A">
        <w:rPr>
          <w:sz w:val="28"/>
          <w:szCs w:val="28"/>
          <w:lang w:val="ro-MD"/>
        </w:rPr>
        <w:t xml:space="preserve"> </w:t>
      </w:r>
      <w:r w:rsidR="004804FF" w:rsidRPr="000B141A">
        <w:rPr>
          <w:sz w:val="28"/>
          <w:szCs w:val="28"/>
          <w:lang w:val="ro-MD"/>
        </w:rPr>
        <w:t>certificat</w:t>
      </w:r>
      <w:r w:rsidR="00BE1E32" w:rsidRPr="000B141A">
        <w:rPr>
          <w:sz w:val="28"/>
          <w:szCs w:val="28"/>
          <w:lang w:val="ro-MD"/>
        </w:rPr>
        <w:t xml:space="preserve"> </w:t>
      </w:r>
      <w:r w:rsidR="001A5D7F" w:rsidRPr="000B141A">
        <w:rPr>
          <w:sz w:val="28"/>
          <w:szCs w:val="28"/>
          <w:lang w:val="ro-MD"/>
        </w:rPr>
        <w:t>fitosanitar</w:t>
      </w:r>
      <w:r w:rsidR="00BE1E32" w:rsidRPr="000B141A">
        <w:rPr>
          <w:sz w:val="28"/>
          <w:szCs w:val="28"/>
          <w:lang w:val="ro-MD"/>
        </w:rPr>
        <w:t xml:space="preserve"> </w:t>
      </w:r>
      <w:r w:rsidR="004804FF" w:rsidRPr="000B141A">
        <w:rPr>
          <w:sz w:val="28"/>
          <w:szCs w:val="28"/>
          <w:lang w:val="ro-MD"/>
        </w:rPr>
        <w:t>emis</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către</w:t>
      </w:r>
      <w:r w:rsidR="00BE1E32" w:rsidRPr="000B141A">
        <w:rPr>
          <w:sz w:val="28"/>
          <w:szCs w:val="28"/>
          <w:lang w:val="ro-MD"/>
        </w:rPr>
        <w:t xml:space="preserve"> </w:t>
      </w:r>
      <w:r w:rsidR="004804FF" w:rsidRPr="000B141A">
        <w:rPr>
          <w:sz w:val="28"/>
          <w:szCs w:val="28"/>
          <w:lang w:val="ro-MD"/>
        </w:rPr>
        <w:t>ONPP,</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să</w:t>
      </w:r>
      <w:r w:rsidR="00BE1E32" w:rsidRPr="000B141A">
        <w:rPr>
          <w:sz w:val="28"/>
          <w:szCs w:val="28"/>
          <w:lang w:val="ro-MD"/>
        </w:rPr>
        <w:t xml:space="preserve"> </w:t>
      </w:r>
      <w:r w:rsidR="004804FF" w:rsidRPr="000B141A">
        <w:rPr>
          <w:sz w:val="28"/>
          <w:szCs w:val="28"/>
          <w:lang w:val="ro-MD"/>
        </w:rPr>
        <w:t>ateste</w:t>
      </w:r>
      <w:r w:rsidR="00BE1E32" w:rsidRPr="000B141A">
        <w:rPr>
          <w:sz w:val="28"/>
          <w:szCs w:val="28"/>
          <w:lang w:val="ro-MD"/>
        </w:rPr>
        <w:t xml:space="preserve"> </w:t>
      </w:r>
      <w:r w:rsidR="004804FF" w:rsidRPr="000B141A">
        <w:rPr>
          <w:sz w:val="28"/>
          <w:szCs w:val="28"/>
          <w:lang w:val="ro-MD"/>
        </w:rPr>
        <w:t>conformitatea</w:t>
      </w:r>
      <w:r w:rsidR="00BE1E32" w:rsidRPr="000B141A">
        <w:rPr>
          <w:sz w:val="28"/>
          <w:szCs w:val="28"/>
          <w:lang w:val="ro-MD"/>
        </w:rPr>
        <w:t xml:space="preserve"> </w:t>
      </w:r>
      <w:r w:rsidR="004804FF" w:rsidRPr="000B141A">
        <w:rPr>
          <w:sz w:val="28"/>
          <w:szCs w:val="28"/>
          <w:lang w:val="ro-MD"/>
        </w:rPr>
        <w:t>cu</w:t>
      </w:r>
      <w:r w:rsidR="00BE1E32" w:rsidRPr="000B141A">
        <w:rPr>
          <w:sz w:val="28"/>
          <w:szCs w:val="28"/>
          <w:lang w:val="ro-MD"/>
        </w:rPr>
        <w:t xml:space="preserve"> </w:t>
      </w:r>
      <w:r w:rsidR="004804FF" w:rsidRPr="000B141A">
        <w:rPr>
          <w:sz w:val="28"/>
          <w:szCs w:val="28"/>
          <w:lang w:val="ro-MD"/>
        </w:rPr>
        <w:t>cerințele</w:t>
      </w:r>
      <w:r w:rsidR="00BE1E32" w:rsidRPr="000B141A">
        <w:rPr>
          <w:sz w:val="28"/>
          <w:szCs w:val="28"/>
          <w:lang w:val="ro-MD"/>
        </w:rPr>
        <w:t xml:space="preserve"> </w:t>
      </w:r>
      <w:r w:rsidR="004804FF" w:rsidRPr="000B141A">
        <w:rPr>
          <w:sz w:val="28"/>
          <w:szCs w:val="28"/>
          <w:lang w:val="ro-MD"/>
        </w:rPr>
        <w:t>prevăzute</w:t>
      </w:r>
      <w:r w:rsidR="00BE1E32" w:rsidRPr="000B141A">
        <w:rPr>
          <w:sz w:val="28"/>
          <w:szCs w:val="28"/>
          <w:lang w:val="ro-MD"/>
        </w:rPr>
        <w:t xml:space="preserve"> </w:t>
      </w:r>
      <w:r w:rsidR="004804FF" w:rsidRPr="000B141A">
        <w:rPr>
          <w:sz w:val="28"/>
          <w:szCs w:val="28"/>
          <w:lang w:val="ro-MD"/>
        </w:rPr>
        <w:t>la</w:t>
      </w:r>
      <w:r w:rsidR="00BE1E32" w:rsidRPr="000B141A">
        <w:rPr>
          <w:sz w:val="28"/>
          <w:szCs w:val="28"/>
          <w:lang w:val="ro-MD"/>
        </w:rPr>
        <w:t xml:space="preserve"> </w:t>
      </w:r>
      <w:r w:rsidR="004804FF" w:rsidRPr="000B141A">
        <w:rPr>
          <w:sz w:val="28"/>
          <w:szCs w:val="28"/>
          <w:lang w:val="ro-MD"/>
        </w:rPr>
        <w:t>p</w:t>
      </w:r>
      <w:r w:rsidR="00CD22B8" w:rsidRPr="000B141A">
        <w:rPr>
          <w:sz w:val="28"/>
          <w:szCs w:val="28"/>
          <w:lang w:val="ro-MD"/>
        </w:rPr>
        <w:t>ct.</w:t>
      </w:r>
      <w:r w:rsidR="00BE1E32" w:rsidRPr="000B141A">
        <w:rPr>
          <w:sz w:val="28"/>
          <w:szCs w:val="28"/>
          <w:lang w:val="ro-MD"/>
        </w:rPr>
        <w:t xml:space="preserve"> </w:t>
      </w:r>
      <w:r w:rsidR="004804FF" w:rsidRPr="000B141A">
        <w:rPr>
          <w:sz w:val="28"/>
          <w:szCs w:val="28"/>
          <w:lang w:val="ro-MD"/>
        </w:rPr>
        <w:t>1-</w:t>
      </w:r>
      <w:r w:rsidR="00B57F14" w:rsidRPr="000B141A">
        <w:rPr>
          <w:sz w:val="28"/>
          <w:szCs w:val="28"/>
          <w:lang w:val="ro-MD"/>
        </w:rPr>
        <w:t>10</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la</w:t>
      </w:r>
      <w:r w:rsidR="00BE1E32" w:rsidRPr="000B141A">
        <w:rPr>
          <w:sz w:val="28"/>
          <w:szCs w:val="28"/>
          <w:lang w:val="ro-MD"/>
        </w:rPr>
        <w:t xml:space="preserve"> </w:t>
      </w:r>
      <w:r w:rsidR="004804FF" w:rsidRPr="000B141A">
        <w:rPr>
          <w:sz w:val="28"/>
          <w:szCs w:val="28"/>
          <w:lang w:val="ro-MD"/>
        </w:rPr>
        <w:t>p</w:t>
      </w:r>
      <w:r w:rsidR="001A5D7F" w:rsidRPr="000B141A">
        <w:rPr>
          <w:sz w:val="28"/>
          <w:szCs w:val="28"/>
          <w:lang w:val="ro-MD"/>
        </w:rPr>
        <w:t>oziția</w:t>
      </w:r>
      <w:r w:rsidR="00BE1E32" w:rsidRPr="000B141A">
        <w:rPr>
          <w:sz w:val="28"/>
          <w:szCs w:val="28"/>
          <w:lang w:val="ro-MD"/>
        </w:rPr>
        <w:t xml:space="preserve"> </w:t>
      </w:r>
      <w:r w:rsidR="004804FF" w:rsidRPr="000B141A">
        <w:rPr>
          <w:sz w:val="28"/>
          <w:szCs w:val="28"/>
          <w:lang w:val="ro-MD"/>
        </w:rPr>
        <w:t>3</w:t>
      </w:r>
      <w:r w:rsidR="001A5D7F" w:rsidRPr="000B141A">
        <w:rPr>
          <w:sz w:val="28"/>
          <w:szCs w:val="28"/>
          <w:lang w:val="ro-MD"/>
        </w:rPr>
        <w:t>7</w:t>
      </w:r>
      <w:r w:rsidR="00BE1E32" w:rsidRPr="000B141A">
        <w:rPr>
          <w:sz w:val="28"/>
          <w:szCs w:val="28"/>
          <w:lang w:val="ro-MD"/>
        </w:rPr>
        <w:t xml:space="preserve"> </w:t>
      </w:r>
      <w:r w:rsidR="004804FF" w:rsidRPr="000B141A">
        <w:rPr>
          <w:sz w:val="28"/>
          <w:szCs w:val="28"/>
          <w:lang w:val="ro-MD"/>
        </w:rPr>
        <w:t>din</w:t>
      </w:r>
      <w:r w:rsidR="00BE1E32" w:rsidRPr="000B141A">
        <w:rPr>
          <w:sz w:val="28"/>
          <w:szCs w:val="28"/>
          <w:lang w:val="ro-MD"/>
        </w:rPr>
        <w:t xml:space="preserve"> </w:t>
      </w:r>
      <w:r w:rsidR="004804FF" w:rsidRPr="000B141A">
        <w:rPr>
          <w:sz w:val="28"/>
          <w:szCs w:val="28"/>
          <w:lang w:val="ro-MD"/>
        </w:rPr>
        <w:t>anexa</w:t>
      </w:r>
      <w:r w:rsidR="00BE1E32" w:rsidRPr="000B141A">
        <w:rPr>
          <w:sz w:val="28"/>
          <w:szCs w:val="28"/>
          <w:lang w:val="ro-MD"/>
        </w:rPr>
        <w:t xml:space="preserve"> </w:t>
      </w:r>
      <w:r w:rsidR="001A5D7F" w:rsidRPr="000B141A">
        <w:rPr>
          <w:sz w:val="28"/>
          <w:szCs w:val="28"/>
          <w:lang w:val="ro-MD"/>
        </w:rPr>
        <w:t>nr.</w:t>
      </w:r>
      <w:r w:rsidR="00BE1E32" w:rsidRPr="000B141A">
        <w:rPr>
          <w:sz w:val="28"/>
          <w:szCs w:val="28"/>
          <w:lang w:val="ro-MD"/>
        </w:rPr>
        <w:t xml:space="preserve"> </w:t>
      </w:r>
      <w:r w:rsidR="001A5D7F" w:rsidRPr="000B141A">
        <w:rPr>
          <w:sz w:val="28"/>
          <w:szCs w:val="28"/>
          <w:lang w:val="ro-MD"/>
        </w:rPr>
        <w:t>5</w:t>
      </w:r>
      <w:r w:rsidR="004804FF" w:rsidRPr="000B141A">
        <w:rPr>
          <w:sz w:val="28"/>
          <w:szCs w:val="28"/>
          <w:lang w:val="ro-MD"/>
        </w:rPr>
        <w:t>.</w:t>
      </w:r>
    </w:p>
    <w:p w14:paraId="21B27FAA" w14:textId="50712A47" w:rsidR="004804FF" w:rsidRPr="000B141A" w:rsidRDefault="00CD22B8"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1</w:t>
      </w:r>
      <w:r w:rsidR="004E3EEA" w:rsidRPr="000B141A">
        <w:rPr>
          <w:sz w:val="28"/>
          <w:szCs w:val="28"/>
          <w:lang w:val="ro-MD"/>
        </w:rPr>
        <w:t>2</w:t>
      </w:r>
      <w:r w:rsidRPr="000B141A">
        <w:rPr>
          <w:sz w:val="28"/>
          <w:szCs w:val="28"/>
          <w:lang w:val="ro-MD"/>
        </w:rPr>
        <w:t>.</w:t>
      </w:r>
      <w:r w:rsidR="00BE1E32" w:rsidRPr="000B141A">
        <w:rPr>
          <w:sz w:val="28"/>
          <w:szCs w:val="28"/>
          <w:lang w:val="ro-MD"/>
        </w:rPr>
        <w:t xml:space="preserve"> </w:t>
      </w:r>
      <w:r w:rsidR="004804FF" w:rsidRPr="000B141A">
        <w:rPr>
          <w:sz w:val="28"/>
          <w:szCs w:val="28"/>
          <w:lang w:val="ro-MD"/>
        </w:rPr>
        <w:t>Certificatul</w:t>
      </w:r>
      <w:r w:rsidR="00BE1E32" w:rsidRPr="000B141A">
        <w:rPr>
          <w:sz w:val="28"/>
          <w:szCs w:val="28"/>
          <w:lang w:val="ro-MD"/>
        </w:rPr>
        <w:t xml:space="preserve"> </w:t>
      </w:r>
      <w:r w:rsidR="004804FF" w:rsidRPr="000B141A">
        <w:rPr>
          <w:sz w:val="28"/>
          <w:szCs w:val="28"/>
          <w:lang w:val="ro-MD"/>
        </w:rPr>
        <w:t>trebuie</w:t>
      </w:r>
      <w:r w:rsidR="00BE1E32" w:rsidRPr="000B141A">
        <w:rPr>
          <w:sz w:val="28"/>
          <w:szCs w:val="28"/>
          <w:lang w:val="ro-MD"/>
        </w:rPr>
        <w:t xml:space="preserve"> </w:t>
      </w:r>
      <w:r w:rsidR="004804FF" w:rsidRPr="000B141A">
        <w:rPr>
          <w:sz w:val="28"/>
          <w:szCs w:val="28"/>
          <w:lang w:val="ro-MD"/>
        </w:rPr>
        <w:t>să</w:t>
      </w:r>
      <w:r w:rsidR="00BE1E32" w:rsidRPr="000B141A">
        <w:rPr>
          <w:sz w:val="28"/>
          <w:szCs w:val="28"/>
          <w:lang w:val="ro-MD"/>
        </w:rPr>
        <w:t xml:space="preserve"> </w:t>
      </w:r>
      <w:r w:rsidR="004804FF" w:rsidRPr="000B141A">
        <w:rPr>
          <w:sz w:val="28"/>
          <w:szCs w:val="28"/>
          <w:lang w:val="ro-MD"/>
        </w:rPr>
        <w:t>cuprindă:</w:t>
      </w:r>
    </w:p>
    <w:p w14:paraId="40B6E070" w14:textId="627DD539" w:rsidR="00CD22B8" w:rsidRPr="000B141A" w:rsidRDefault="00CD22B8"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1</w:t>
      </w:r>
      <w:r w:rsidR="004E3EEA" w:rsidRPr="000B141A">
        <w:rPr>
          <w:sz w:val="28"/>
          <w:szCs w:val="28"/>
          <w:lang w:val="ro-MD"/>
        </w:rPr>
        <w:t>2</w:t>
      </w:r>
      <w:r w:rsidRPr="000B141A">
        <w:rPr>
          <w:sz w:val="28"/>
          <w:szCs w:val="28"/>
          <w:lang w:val="ro-MD"/>
        </w:rPr>
        <w:t>.1.</w:t>
      </w:r>
      <w:r w:rsidR="00BE1E32" w:rsidRPr="000B141A">
        <w:rPr>
          <w:sz w:val="28"/>
          <w:szCs w:val="28"/>
          <w:lang w:val="ro-MD"/>
        </w:rPr>
        <w:t xml:space="preserve"> </w:t>
      </w:r>
      <w:r w:rsidRPr="000B141A">
        <w:rPr>
          <w:sz w:val="28"/>
          <w:szCs w:val="28"/>
          <w:lang w:val="ro-MD"/>
        </w:rPr>
        <w:t>denumirea</w:t>
      </w:r>
      <w:r w:rsidR="00BE1E32" w:rsidRPr="000B141A">
        <w:rPr>
          <w:sz w:val="28"/>
          <w:szCs w:val="28"/>
          <w:lang w:val="ro-MD"/>
        </w:rPr>
        <w:t xml:space="preserve"> </w:t>
      </w:r>
      <w:r w:rsidRPr="000B141A">
        <w:rPr>
          <w:sz w:val="28"/>
          <w:szCs w:val="28"/>
          <w:lang w:val="ro-MD"/>
        </w:rPr>
        <w:t>sau</w:t>
      </w:r>
      <w:r w:rsidR="00BE1E32" w:rsidRPr="000B141A">
        <w:rPr>
          <w:sz w:val="28"/>
          <w:szCs w:val="28"/>
          <w:lang w:val="ro-MD"/>
        </w:rPr>
        <w:t xml:space="preserve"> </w:t>
      </w:r>
      <w:r w:rsidRPr="000B141A">
        <w:rPr>
          <w:sz w:val="28"/>
          <w:szCs w:val="28"/>
          <w:lang w:val="ro-MD"/>
        </w:rPr>
        <w:t>denumirile</w:t>
      </w:r>
      <w:r w:rsidR="00BE1E32" w:rsidRPr="000B141A">
        <w:rPr>
          <w:sz w:val="28"/>
          <w:szCs w:val="28"/>
          <w:lang w:val="ro-MD"/>
        </w:rPr>
        <w:t xml:space="preserve"> </w:t>
      </w:r>
      <w:r w:rsidRPr="000B141A">
        <w:rPr>
          <w:sz w:val="28"/>
          <w:szCs w:val="28"/>
          <w:lang w:val="ro-MD"/>
        </w:rPr>
        <w:t>pepinierei</w:t>
      </w:r>
      <w:r w:rsidR="00BE1E32" w:rsidRPr="000B141A">
        <w:rPr>
          <w:sz w:val="28"/>
          <w:szCs w:val="28"/>
          <w:lang w:val="ro-MD"/>
        </w:rPr>
        <w:t xml:space="preserve"> </w:t>
      </w:r>
      <w:r w:rsidRPr="000B141A">
        <w:rPr>
          <w:sz w:val="28"/>
          <w:szCs w:val="28"/>
          <w:lang w:val="ro-MD"/>
        </w:rPr>
        <w:t>sau</w:t>
      </w:r>
      <w:r w:rsidR="00BE1E32" w:rsidRPr="000B141A">
        <w:rPr>
          <w:sz w:val="28"/>
          <w:szCs w:val="28"/>
          <w:lang w:val="ro-MD"/>
        </w:rPr>
        <w:t xml:space="preserve"> </w:t>
      </w:r>
      <w:r w:rsidRPr="000B141A">
        <w:rPr>
          <w:sz w:val="28"/>
          <w:szCs w:val="28"/>
          <w:lang w:val="ro-MD"/>
        </w:rPr>
        <w:t>pepinierelor</w:t>
      </w:r>
      <w:r w:rsidR="00BE1E32" w:rsidRPr="000B141A">
        <w:rPr>
          <w:sz w:val="28"/>
          <w:szCs w:val="28"/>
          <w:lang w:val="ro-MD"/>
        </w:rPr>
        <w:t xml:space="preserve"> </w:t>
      </w:r>
      <w:r w:rsidRPr="000B141A">
        <w:rPr>
          <w:sz w:val="28"/>
          <w:szCs w:val="28"/>
          <w:lang w:val="ro-MD"/>
        </w:rPr>
        <w:t>autorizate;</w:t>
      </w:r>
    </w:p>
    <w:p w14:paraId="79D096D7" w14:textId="4721C71B" w:rsidR="00CD22B8" w:rsidRPr="000B141A" w:rsidRDefault="00CD22B8"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1</w:t>
      </w:r>
      <w:r w:rsidR="004E3EEA" w:rsidRPr="000B141A">
        <w:rPr>
          <w:sz w:val="28"/>
          <w:szCs w:val="28"/>
          <w:lang w:val="ro-MD"/>
        </w:rPr>
        <w:t>2</w:t>
      </w:r>
      <w:r w:rsidRPr="000B141A">
        <w:rPr>
          <w:sz w:val="28"/>
          <w:szCs w:val="28"/>
          <w:lang w:val="ro-MD"/>
        </w:rPr>
        <w:t>.2.</w:t>
      </w:r>
      <w:r w:rsidR="00BE1E32" w:rsidRPr="000B141A">
        <w:rPr>
          <w:sz w:val="28"/>
          <w:szCs w:val="28"/>
          <w:lang w:val="ro-MD"/>
        </w:rPr>
        <w:t xml:space="preserve"> </w:t>
      </w:r>
      <w:r w:rsidRPr="000B141A">
        <w:rPr>
          <w:sz w:val="28"/>
          <w:szCs w:val="28"/>
          <w:lang w:val="ro-MD"/>
        </w:rPr>
        <w:t>marcajele</w:t>
      </w:r>
      <w:r w:rsidR="00BE1E32" w:rsidRPr="000B141A">
        <w:rPr>
          <w:sz w:val="28"/>
          <w:szCs w:val="28"/>
          <w:lang w:val="ro-MD"/>
        </w:rPr>
        <w:t xml:space="preserve"> </w:t>
      </w:r>
      <w:r w:rsidRPr="000B141A">
        <w:rPr>
          <w:sz w:val="28"/>
          <w:szCs w:val="28"/>
          <w:lang w:val="ro-MD"/>
        </w:rPr>
        <w:t>sau</w:t>
      </w:r>
      <w:r w:rsidR="00BE1E32" w:rsidRPr="000B141A">
        <w:rPr>
          <w:sz w:val="28"/>
          <w:szCs w:val="28"/>
          <w:lang w:val="ro-MD"/>
        </w:rPr>
        <w:t xml:space="preserve"> </w:t>
      </w:r>
      <w:r w:rsidRPr="000B141A">
        <w:rPr>
          <w:sz w:val="28"/>
          <w:szCs w:val="28"/>
          <w:lang w:val="ro-MD"/>
        </w:rPr>
        <w:t>codurile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trasabilitate</w:t>
      </w:r>
      <w:r w:rsidR="00BE1E32" w:rsidRPr="000B141A">
        <w:rPr>
          <w:sz w:val="28"/>
          <w:szCs w:val="28"/>
          <w:lang w:val="ro-MD"/>
        </w:rPr>
        <w:t xml:space="preserve"> </w:t>
      </w:r>
      <w:r w:rsidRPr="000B141A">
        <w:rPr>
          <w:sz w:val="28"/>
          <w:szCs w:val="28"/>
          <w:lang w:val="ro-MD"/>
        </w:rPr>
        <w:t>menționate</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subpct.</w:t>
      </w:r>
      <w:r w:rsidR="00BE1E32" w:rsidRPr="000B141A">
        <w:rPr>
          <w:sz w:val="28"/>
          <w:szCs w:val="28"/>
          <w:lang w:val="ro-MD"/>
        </w:rPr>
        <w:t xml:space="preserve"> </w:t>
      </w:r>
      <w:r w:rsidR="004E3EEA" w:rsidRPr="000B141A">
        <w:rPr>
          <w:sz w:val="28"/>
          <w:szCs w:val="28"/>
          <w:lang w:val="ro-MD"/>
        </w:rPr>
        <w:t>9</w:t>
      </w:r>
      <w:r w:rsidRPr="000B141A">
        <w:rPr>
          <w:sz w:val="28"/>
          <w:szCs w:val="28"/>
          <w:lang w:val="ro-MD"/>
        </w:rPr>
        <w:t>.3.,</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măsura</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acestea</w:t>
      </w:r>
      <w:r w:rsidR="00BE1E32" w:rsidRPr="000B141A">
        <w:rPr>
          <w:sz w:val="28"/>
          <w:szCs w:val="28"/>
          <w:lang w:val="ro-MD"/>
        </w:rPr>
        <w:t xml:space="preserve"> </w:t>
      </w:r>
      <w:r w:rsidRPr="000B141A">
        <w:rPr>
          <w:sz w:val="28"/>
          <w:szCs w:val="28"/>
          <w:lang w:val="ro-MD"/>
        </w:rPr>
        <w:t>permit</w:t>
      </w:r>
      <w:r w:rsidR="00BE1E32" w:rsidRPr="000B141A">
        <w:rPr>
          <w:sz w:val="28"/>
          <w:szCs w:val="28"/>
          <w:lang w:val="ro-MD"/>
        </w:rPr>
        <w:t xml:space="preserve"> </w:t>
      </w:r>
      <w:r w:rsidRPr="000B141A">
        <w:rPr>
          <w:sz w:val="28"/>
          <w:szCs w:val="28"/>
          <w:lang w:val="ro-MD"/>
        </w:rPr>
        <w:t>identificarea</w:t>
      </w:r>
      <w:r w:rsidR="00BE1E32" w:rsidRPr="000B141A">
        <w:rPr>
          <w:sz w:val="28"/>
          <w:szCs w:val="28"/>
          <w:lang w:val="ro-MD"/>
        </w:rPr>
        <w:t xml:space="preserve"> </w:t>
      </w:r>
      <w:r w:rsidRPr="000B141A">
        <w:rPr>
          <w:sz w:val="28"/>
          <w:szCs w:val="28"/>
          <w:lang w:val="ro-MD"/>
        </w:rPr>
        <w:t>pepinierei</w:t>
      </w:r>
      <w:r w:rsidR="00BE1E32" w:rsidRPr="000B141A">
        <w:rPr>
          <w:sz w:val="28"/>
          <w:szCs w:val="28"/>
          <w:lang w:val="ro-MD"/>
        </w:rPr>
        <w:t xml:space="preserve"> </w:t>
      </w:r>
      <w:r w:rsidRPr="000B141A">
        <w:rPr>
          <w:sz w:val="28"/>
          <w:szCs w:val="28"/>
          <w:lang w:val="ro-MD"/>
        </w:rPr>
        <w:t>autorizate</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anului</w:t>
      </w:r>
      <w:r w:rsidR="00BE1E32" w:rsidRPr="000B141A">
        <w:rPr>
          <w:sz w:val="28"/>
          <w:szCs w:val="28"/>
          <w:lang w:val="ro-MD"/>
        </w:rPr>
        <w:t xml:space="preserve"> </w:t>
      </w:r>
      <w:r w:rsidRPr="000B141A">
        <w:rPr>
          <w:sz w:val="28"/>
          <w:szCs w:val="28"/>
          <w:lang w:val="ro-MD"/>
        </w:rPr>
        <w:t>punerii</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ghiveci;</w:t>
      </w:r>
    </w:p>
    <w:p w14:paraId="77CE85F2" w14:textId="6ACE03DE" w:rsidR="00CD22B8" w:rsidRPr="000B141A" w:rsidRDefault="00CD22B8"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1</w:t>
      </w:r>
      <w:r w:rsidR="004E3EEA" w:rsidRPr="000B141A">
        <w:rPr>
          <w:sz w:val="28"/>
          <w:szCs w:val="28"/>
          <w:lang w:val="ro-MD"/>
        </w:rPr>
        <w:t>2</w:t>
      </w:r>
      <w:r w:rsidRPr="000B141A">
        <w:rPr>
          <w:sz w:val="28"/>
          <w:szCs w:val="28"/>
          <w:lang w:val="ro-MD"/>
        </w:rPr>
        <w:t>.3.</w:t>
      </w:r>
      <w:r w:rsidR="00BE1E32" w:rsidRPr="000B141A">
        <w:rPr>
          <w:sz w:val="28"/>
          <w:szCs w:val="28"/>
          <w:lang w:val="ro-MD"/>
        </w:rPr>
        <w:t xml:space="preserve"> </w:t>
      </w:r>
      <w:r w:rsidRPr="000B141A">
        <w:rPr>
          <w:sz w:val="28"/>
          <w:szCs w:val="28"/>
          <w:lang w:val="ro-MD"/>
        </w:rPr>
        <w:t>modalitățile</w:t>
      </w:r>
      <w:r w:rsidR="00BE1E32" w:rsidRPr="000B141A">
        <w:rPr>
          <w:sz w:val="28"/>
          <w:szCs w:val="28"/>
          <w:lang w:val="ro-MD"/>
        </w:rPr>
        <w:t xml:space="preserve"> </w:t>
      </w:r>
      <w:r w:rsidRPr="000B141A">
        <w:rPr>
          <w:sz w:val="28"/>
          <w:szCs w:val="28"/>
          <w:lang w:val="ro-MD"/>
        </w:rPr>
        <w:t>ultimului</w:t>
      </w:r>
      <w:r w:rsidR="00BE1E32" w:rsidRPr="000B141A">
        <w:rPr>
          <w:sz w:val="28"/>
          <w:szCs w:val="28"/>
          <w:lang w:val="ro-MD"/>
        </w:rPr>
        <w:t xml:space="preserve"> </w:t>
      </w:r>
      <w:r w:rsidRPr="000B141A">
        <w:rPr>
          <w:sz w:val="28"/>
          <w:szCs w:val="28"/>
          <w:lang w:val="ro-MD"/>
        </w:rPr>
        <w:t>tratament</w:t>
      </w:r>
      <w:r w:rsidR="00BE1E32" w:rsidRPr="000B141A">
        <w:rPr>
          <w:sz w:val="28"/>
          <w:szCs w:val="28"/>
          <w:lang w:val="ro-MD"/>
        </w:rPr>
        <w:t xml:space="preserve"> </w:t>
      </w:r>
      <w:r w:rsidRPr="000B141A">
        <w:rPr>
          <w:sz w:val="28"/>
          <w:szCs w:val="28"/>
          <w:lang w:val="ro-MD"/>
        </w:rPr>
        <w:t>aplicat</w:t>
      </w:r>
      <w:r w:rsidR="00BE1E32" w:rsidRPr="000B141A">
        <w:rPr>
          <w:sz w:val="28"/>
          <w:szCs w:val="28"/>
          <w:lang w:val="ro-MD"/>
        </w:rPr>
        <w:t xml:space="preserve"> </w:t>
      </w:r>
      <w:r w:rsidRPr="000B141A">
        <w:rPr>
          <w:sz w:val="28"/>
          <w:szCs w:val="28"/>
          <w:lang w:val="ro-MD"/>
        </w:rPr>
        <w:t>înainte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expediere;</w:t>
      </w:r>
    </w:p>
    <w:p w14:paraId="165460AB" w14:textId="3530F979" w:rsidR="00CD22B8" w:rsidRPr="000B141A" w:rsidRDefault="00CD22B8"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1</w:t>
      </w:r>
      <w:r w:rsidR="004E3EEA" w:rsidRPr="000B141A">
        <w:rPr>
          <w:sz w:val="28"/>
          <w:szCs w:val="28"/>
          <w:lang w:val="ro-MD"/>
        </w:rPr>
        <w:t>2</w:t>
      </w:r>
      <w:r w:rsidRPr="000B141A">
        <w:rPr>
          <w:sz w:val="28"/>
          <w:szCs w:val="28"/>
          <w:lang w:val="ro-MD"/>
        </w:rPr>
        <w:t>.4.</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rubrica</w:t>
      </w:r>
      <w:r w:rsidR="00BE1E32" w:rsidRPr="000B141A">
        <w:rPr>
          <w:sz w:val="28"/>
          <w:szCs w:val="28"/>
          <w:lang w:val="ro-MD"/>
        </w:rPr>
        <w:t xml:space="preserve"> </w:t>
      </w:r>
      <w:r w:rsidRPr="000B141A">
        <w:rPr>
          <w:sz w:val="28"/>
          <w:szCs w:val="28"/>
          <w:lang w:val="ro-MD"/>
        </w:rPr>
        <w:t>„Declarații</w:t>
      </w:r>
      <w:r w:rsidR="00BE1E32" w:rsidRPr="000B141A">
        <w:rPr>
          <w:sz w:val="28"/>
          <w:szCs w:val="28"/>
          <w:lang w:val="ro-MD"/>
        </w:rPr>
        <w:t xml:space="preserve"> </w:t>
      </w:r>
      <w:r w:rsidRPr="000B141A">
        <w:rPr>
          <w:sz w:val="28"/>
          <w:szCs w:val="28"/>
          <w:lang w:val="ro-MD"/>
        </w:rPr>
        <w:t>suplimentare</w:t>
      </w:r>
      <w:r w:rsidR="00D70AD8" w:rsidRPr="000B141A">
        <w:rPr>
          <w:sz w:val="28"/>
          <w:szCs w:val="28"/>
          <w:lang w:val="ro-MD"/>
        </w:rPr>
        <w:t>”</w:t>
      </w:r>
      <w:r w:rsidRPr="000B141A">
        <w:rPr>
          <w:sz w:val="28"/>
          <w:szCs w:val="28"/>
          <w:lang w:val="ro-MD"/>
        </w:rPr>
        <w:t>,</w:t>
      </w:r>
      <w:r w:rsidR="00BE1E32" w:rsidRPr="000B141A">
        <w:rPr>
          <w:sz w:val="28"/>
          <w:szCs w:val="28"/>
          <w:lang w:val="ro-MD"/>
        </w:rPr>
        <w:t xml:space="preserve"> </w:t>
      </w:r>
      <w:r w:rsidRPr="000B141A">
        <w:rPr>
          <w:sz w:val="28"/>
          <w:szCs w:val="28"/>
          <w:lang w:val="ro-MD"/>
        </w:rPr>
        <w:t>fraza</w:t>
      </w:r>
      <w:r w:rsidR="00BE1E32" w:rsidRPr="000B141A">
        <w:rPr>
          <w:sz w:val="28"/>
          <w:szCs w:val="28"/>
          <w:lang w:val="ro-MD"/>
        </w:rPr>
        <w:t xml:space="preserve"> </w:t>
      </w:r>
      <w:r w:rsidRPr="000B141A">
        <w:rPr>
          <w:sz w:val="28"/>
          <w:szCs w:val="28"/>
          <w:lang w:val="ro-MD"/>
        </w:rPr>
        <w:t>„</w:t>
      </w:r>
      <w:r w:rsidR="007171B9" w:rsidRPr="000B141A">
        <w:rPr>
          <w:sz w:val="28"/>
          <w:szCs w:val="28"/>
          <w:lang w:val="ro-MD"/>
        </w:rPr>
        <w:t>Lotul</w:t>
      </w:r>
      <w:r w:rsidR="00BE1E32" w:rsidRPr="000B141A">
        <w:rPr>
          <w:sz w:val="28"/>
          <w:szCs w:val="28"/>
          <w:lang w:val="ro-MD"/>
        </w:rPr>
        <w:t xml:space="preserve"> </w:t>
      </w:r>
      <w:r w:rsidR="007171B9" w:rsidRPr="000B141A">
        <w:rPr>
          <w:sz w:val="28"/>
          <w:szCs w:val="28"/>
          <w:lang w:val="ro-MD"/>
        </w:rPr>
        <w:t>respectă</w:t>
      </w:r>
      <w:r w:rsidR="00BE1E32" w:rsidRPr="000B141A">
        <w:rPr>
          <w:sz w:val="28"/>
          <w:szCs w:val="28"/>
          <w:lang w:val="ro-MD"/>
        </w:rPr>
        <w:t xml:space="preserve"> </w:t>
      </w:r>
      <w:r w:rsidR="007171B9" w:rsidRPr="000B141A">
        <w:rPr>
          <w:sz w:val="28"/>
          <w:szCs w:val="28"/>
          <w:lang w:val="ro-MD"/>
        </w:rPr>
        <w:t>prevederile</w:t>
      </w:r>
      <w:r w:rsidR="00BE1E32" w:rsidRPr="000B141A">
        <w:rPr>
          <w:sz w:val="28"/>
          <w:szCs w:val="28"/>
          <w:lang w:val="ro-MD"/>
        </w:rPr>
        <w:t xml:space="preserve"> </w:t>
      </w:r>
      <w:r w:rsidR="007171B9" w:rsidRPr="000B141A">
        <w:rPr>
          <w:sz w:val="28"/>
          <w:szCs w:val="28"/>
          <w:lang w:val="ro-MD"/>
        </w:rPr>
        <w:t>anexei</w:t>
      </w:r>
      <w:r w:rsidR="00BE1E32" w:rsidRPr="000B141A">
        <w:rPr>
          <w:sz w:val="28"/>
          <w:szCs w:val="28"/>
          <w:lang w:val="ro-MD"/>
        </w:rPr>
        <w:t xml:space="preserve"> </w:t>
      </w:r>
      <w:r w:rsidR="007171B9" w:rsidRPr="000B141A">
        <w:rPr>
          <w:sz w:val="28"/>
          <w:szCs w:val="28"/>
          <w:lang w:val="ro-MD"/>
        </w:rPr>
        <w:t>nr.</w:t>
      </w:r>
      <w:r w:rsidR="00BE1E32" w:rsidRPr="000B141A">
        <w:rPr>
          <w:sz w:val="28"/>
          <w:szCs w:val="28"/>
          <w:lang w:val="ro-MD"/>
        </w:rPr>
        <w:t xml:space="preserve"> </w:t>
      </w:r>
      <w:r w:rsidR="007171B9" w:rsidRPr="000B141A">
        <w:rPr>
          <w:sz w:val="28"/>
          <w:szCs w:val="28"/>
          <w:lang w:val="ro-MD"/>
        </w:rPr>
        <w:t>18</w:t>
      </w:r>
      <w:r w:rsidR="00BE1E32" w:rsidRPr="000B141A">
        <w:rPr>
          <w:sz w:val="28"/>
          <w:szCs w:val="28"/>
          <w:lang w:val="ro-MD"/>
        </w:rPr>
        <w:t xml:space="preserve"> </w:t>
      </w:r>
      <w:r w:rsidR="007171B9" w:rsidRPr="000B141A">
        <w:rPr>
          <w:sz w:val="28"/>
          <w:szCs w:val="28"/>
          <w:lang w:val="ro-MD"/>
        </w:rPr>
        <w:t>la</w:t>
      </w:r>
      <w:r w:rsidR="00BE1E32" w:rsidRPr="000B141A">
        <w:rPr>
          <w:sz w:val="28"/>
          <w:szCs w:val="28"/>
          <w:lang w:val="ro-MD"/>
        </w:rPr>
        <w:t xml:space="preserve"> </w:t>
      </w:r>
      <w:r w:rsidR="007171B9" w:rsidRPr="000B141A">
        <w:rPr>
          <w:sz w:val="28"/>
          <w:szCs w:val="28"/>
          <w:lang w:val="ro-MD"/>
        </w:rPr>
        <w:t>Regulamentul</w:t>
      </w:r>
      <w:r w:rsidR="00BE1E32" w:rsidRPr="000B141A">
        <w:rPr>
          <w:sz w:val="28"/>
          <w:szCs w:val="28"/>
          <w:lang w:val="ro-MD"/>
        </w:rPr>
        <w:t xml:space="preserve"> </w:t>
      </w:r>
      <w:r w:rsidR="007171B9" w:rsidRPr="000B141A">
        <w:rPr>
          <w:sz w:val="28"/>
          <w:szCs w:val="28"/>
          <w:lang w:val="ro-MD"/>
        </w:rPr>
        <w:t>privind</w:t>
      </w:r>
      <w:r w:rsidR="00BE1E32" w:rsidRPr="000B141A">
        <w:rPr>
          <w:sz w:val="28"/>
          <w:szCs w:val="28"/>
          <w:lang w:val="ro-MD"/>
        </w:rPr>
        <w:t xml:space="preserve"> </w:t>
      </w:r>
      <w:r w:rsidR="007171B9" w:rsidRPr="000B141A">
        <w:rPr>
          <w:sz w:val="28"/>
          <w:szCs w:val="28"/>
          <w:lang w:val="ro-MD"/>
        </w:rPr>
        <w:t>aplicarea</w:t>
      </w:r>
      <w:r w:rsidR="00BE1E32" w:rsidRPr="000B141A">
        <w:rPr>
          <w:sz w:val="28"/>
          <w:szCs w:val="28"/>
          <w:lang w:val="ro-MD"/>
        </w:rPr>
        <w:t xml:space="preserve"> </w:t>
      </w:r>
      <w:r w:rsidR="007171B9" w:rsidRPr="000B141A">
        <w:rPr>
          <w:sz w:val="28"/>
          <w:szCs w:val="28"/>
          <w:lang w:val="ro-MD"/>
        </w:rPr>
        <w:t>măsurilor</w:t>
      </w:r>
      <w:r w:rsidR="00BE1E32" w:rsidRPr="000B141A">
        <w:rPr>
          <w:sz w:val="28"/>
          <w:szCs w:val="28"/>
          <w:lang w:val="ro-MD"/>
        </w:rPr>
        <w:t xml:space="preserve"> </w:t>
      </w:r>
      <w:r w:rsidR="007171B9" w:rsidRPr="000B141A">
        <w:rPr>
          <w:sz w:val="28"/>
          <w:szCs w:val="28"/>
          <w:lang w:val="ro-MD"/>
        </w:rPr>
        <w:t>de</w:t>
      </w:r>
      <w:r w:rsidR="00BE1E32" w:rsidRPr="000B141A">
        <w:rPr>
          <w:sz w:val="28"/>
          <w:szCs w:val="28"/>
          <w:lang w:val="ro-MD"/>
        </w:rPr>
        <w:t xml:space="preserve"> </w:t>
      </w:r>
      <w:r w:rsidR="007171B9" w:rsidRPr="000B141A">
        <w:rPr>
          <w:sz w:val="28"/>
          <w:szCs w:val="28"/>
          <w:lang w:val="ro-MD"/>
        </w:rPr>
        <w:t>protecție</w:t>
      </w:r>
      <w:r w:rsidR="00BE1E32" w:rsidRPr="000B141A">
        <w:rPr>
          <w:sz w:val="28"/>
          <w:szCs w:val="28"/>
          <w:lang w:val="ro-MD"/>
        </w:rPr>
        <w:t xml:space="preserve"> </w:t>
      </w:r>
      <w:r w:rsidR="007171B9" w:rsidRPr="000B141A">
        <w:rPr>
          <w:sz w:val="28"/>
          <w:szCs w:val="28"/>
          <w:lang w:val="ro-MD"/>
        </w:rPr>
        <w:t>împotriva</w:t>
      </w:r>
      <w:r w:rsidR="00BE1E32" w:rsidRPr="000B141A">
        <w:rPr>
          <w:sz w:val="28"/>
          <w:szCs w:val="28"/>
          <w:lang w:val="ro-MD"/>
        </w:rPr>
        <w:t xml:space="preserve"> </w:t>
      </w:r>
      <w:r w:rsidR="007171B9" w:rsidRPr="000B141A">
        <w:rPr>
          <w:sz w:val="28"/>
          <w:szCs w:val="28"/>
          <w:lang w:val="ro-MD"/>
        </w:rPr>
        <w:t>organismelor</w:t>
      </w:r>
      <w:r w:rsidR="00BE1E32" w:rsidRPr="000B141A">
        <w:rPr>
          <w:sz w:val="28"/>
          <w:szCs w:val="28"/>
          <w:lang w:val="ro-MD"/>
        </w:rPr>
        <w:t xml:space="preserve"> </w:t>
      </w:r>
      <w:r w:rsidR="007171B9" w:rsidRPr="000B141A">
        <w:rPr>
          <w:sz w:val="28"/>
          <w:szCs w:val="28"/>
          <w:lang w:val="ro-MD"/>
        </w:rPr>
        <w:t>dăunătoare</w:t>
      </w:r>
      <w:r w:rsidR="00BE1E32" w:rsidRPr="000B141A">
        <w:rPr>
          <w:sz w:val="28"/>
          <w:szCs w:val="28"/>
          <w:lang w:val="ro-MD"/>
        </w:rPr>
        <w:t xml:space="preserve"> </w:t>
      </w:r>
      <w:r w:rsidR="007171B9" w:rsidRPr="000B141A">
        <w:rPr>
          <w:sz w:val="28"/>
          <w:szCs w:val="28"/>
          <w:lang w:val="ro-MD"/>
        </w:rPr>
        <w:t>plantelor,</w:t>
      </w:r>
      <w:r w:rsidR="00BE1E32" w:rsidRPr="000B141A">
        <w:rPr>
          <w:sz w:val="28"/>
          <w:szCs w:val="28"/>
          <w:lang w:val="ro-MD"/>
        </w:rPr>
        <w:t xml:space="preserve"> </w:t>
      </w:r>
      <w:r w:rsidR="007171B9" w:rsidRPr="000B141A">
        <w:rPr>
          <w:sz w:val="28"/>
          <w:szCs w:val="28"/>
          <w:lang w:val="ro-MD"/>
        </w:rPr>
        <w:t>aprobat</w:t>
      </w:r>
      <w:r w:rsidR="00BE1E32" w:rsidRPr="000B141A">
        <w:rPr>
          <w:sz w:val="28"/>
          <w:szCs w:val="28"/>
          <w:lang w:val="ro-MD"/>
        </w:rPr>
        <w:t xml:space="preserve"> </w:t>
      </w:r>
      <w:r w:rsidR="007171B9" w:rsidRPr="000B141A">
        <w:rPr>
          <w:sz w:val="28"/>
          <w:szCs w:val="28"/>
          <w:lang w:val="ro-MD"/>
        </w:rPr>
        <w:t>prin</w:t>
      </w:r>
      <w:r w:rsidR="00BE1E32" w:rsidRPr="000B141A">
        <w:rPr>
          <w:sz w:val="28"/>
          <w:szCs w:val="28"/>
          <w:lang w:val="ro-MD"/>
        </w:rPr>
        <w:t xml:space="preserve"> </w:t>
      </w:r>
      <w:r w:rsidR="007171B9" w:rsidRPr="000B141A">
        <w:rPr>
          <w:sz w:val="28"/>
          <w:szCs w:val="28"/>
          <w:lang w:val="ro-MD"/>
        </w:rPr>
        <w:t>Hotărârea</w:t>
      </w:r>
      <w:r w:rsidR="00BE1E32" w:rsidRPr="000B141A">
        <w:rPr>
          <w:sz w:val="28"/>
          <w:szCs w:val="28"/>
          <w:lang w:val="ro-MD"/>
        </w:rPr>
        <w:t xml:space="preserve"> </w:t>
      </w:r>
      <w:r w:rsidR="007171B9" w:rsidRPr="000B141A">
        <w:rPr>
          <w:sz w:val="28"/>
          <w:szCs w:val="28"/>
          <w:lang w:val="ro-MD"/>
        </w:rPr>
        <w:t>Guvernului</w:t>
      </w:r>
      <w:r w:rsidR="00BE1E32" w:rsidRPr="000B141A">
        <w:rPr>
          <w:sz w:val="28"/>
          <w:szCs w:val="28"/>
          <w:lang w:val="ro-MD"/>
        </w:rPr>
        <w:t xml:space="preserve"> </w:t>
      </w:r>
      <w:r w:rsidR="007171B9" w:rsidRPr="000B141A">
        <w:rPr>
          <w:sz w:val="28"/>
          <w:szCs w:val="28"/>
          <w:lang w:val="ro-MD"/>
        </w:rPr>
        <w:t>nr.</w:t>
      </w:r>
      <w:r w:rsidR="00BE1E32" w:rsidRPr="000B141A">
        <w:rPr>
          <w:sz w:val="28"/>
          <w:szCs w:val="28"/>
          <w:lang w:val="ro-MD"/>
        </w:rPr>
        <w:t xml:space="preserve"> </w:t>
      </w:r>
      <w:r w:rsidR="007171B9" w:rsidRPr="000B141A">
        <w:rPr>
          <w:sz w:val="28"/>
          <w:szCs w:val="28"/>
          <w:lang w:val="ro-MD"/>
        </w:rPr>
        <w:t>679/2024</w:t>
      </w:r>
      <w:r w:rsidR="00BE1E32" w:rsidRPr="000B141A">
        <w:rPr>
          <w:sz w:val="28"/>
          <w:szCs w:val="28"/>
          <w:lang w:val="ro-MD"/>
        </w:rPr>
        <w:t xml:space="preserve"> </w:t>
      </w:r>
      <w:r w:rsidR="007171B9" w:rsidRPr="000B141A">
        <w:rPr>
          <w:sz w:val="28"/>
          <w:szCs w:val="28"/>
          <w:lang w:val="ro-MD"/>
        </w:rPr>
        <w:t>pentru</w:t>
      </w:r>
      <w:r w:rsidR="00BE1E32" w:rsidRPr="000B141A">
        <w:rPr>
          <w:sz w:val="28"/>
          <w:szCs w:val="28"/>
          <w:lang w:val="ro-MD"/>
        </w:rPr>
        <w:t xml:space="preserve"> </w:t>
      </w:r>
      <w:r w:rsidR="007171B9" w:rsidRPr="000B141A">
        <w:rPr>
          <w:sz w:val="28"/>
          <w:szCs w:val="28"/>
          <w:lang w:val="ro-MD"/>
        </w:rPr>
        <w:t>aprobarea</w:t>
      </w:r>
      <w:r w:rsidR="00BE1E32" w:rsidRPr="000B141A">
        <w:rPr>
          <w:sz w:val="28"/>
          <w:szCs w:val="28"/>
          <w:lang w:val="ro-MD"/>
        </w:rPr>
        <w:t xml:space="preserve"> </w:t>
      </w:r>
      <w:r w:rsidR="007171B9" w:rsidRPr="000B141A">
        <w:rPr>
          <w:sz w:val="28"/>
          <w:szCs w:val="28"/>
          <w:lang w:val="ro-MD"/>
        </w:rPr>
        <w:t>Regulamentului</w:t>
      </w:r>
      <w:r w:rsidR="00BE1E32" w:rsidRPr="000B141A">
        <w:rPr>
          <w:sz w:val="28"/>
          <w:szCs w:val="28"/>
          <w:lang w:val="ro-MD"/>
        </w:rPr>
        <w:t xml:space="preserve"> </w:t>
      </w:r>
      <w:r w:rsidR="007171B9" w:rsidRPr="000B141A">
        <w:rPr>
          <w:sz w:val="28"/>
          <w:szCs w:val="28"/>
          <w:lang w:val="ro-MD"/>
        </w:rPr>
        <w:t>privind</w:t>
      </w:r>
      <w:r w:rsidR="00BE1E32" w:rsidRPr="000B141A">
        <w:rPr>
          <w:sz w:val="28"/>
          <w:szCs w:val="28"/>
          <w:lang w:val="ro-MD"/>
        </w:rPr>
        <w:t xml:space="preserve"> </w:t>
      </w:r>
      <w:r w:rsidR="007171B9" w:rsidRPr="000B141A">
        <w:rPr>
          <w:sz w:val="28"/>
          <w:szCs w:val="28"/>
          <w:lang w:val="ro-MD"/>
        </w:rPr>
        <w:t>aplicarea</w:t>
      </w:r>
      <w:r w:rsidR="00BE1E32" w:rsidRPr="000B141A">
        <w:rPr>
          <w:sz w:val="28"/>
          <w:szCs w:val="28"/>
          <w:lang w:val="ro-MD"/>
        </w:rPr>
        <w:t xml:space="preserve"> </w:t>
      </w:r>
      <w:r w:rsidR="007171B9" w:rsidRPr="000B141A">
        <w:rPr>
          <w:sz w:val="28"/>
          <w:szCs w:val="28"/>
          <w:lang w:val="ro-MD"/>
        </w:rPr>
        <w:t>măsurilor</w:t>
      </w:r>
      <w:r w:rsidR="00BE1E32" w:rsidRPr="000B141A">
        <w:rPr>
          <w:sz w:val="28"/>
          <w:szCs w:val="28"/>
          <w:lang w:val="ro-MD"/>
        </w:rPr>
        <w:t xml:space="preserve"> </w:t>
      </w:r>
      <w:r w:rsidR="007171B9" w:rsidRPr="000B141A">
        <w:rPr>
          <w:sz w:val="28"/>
          <w:szCs w:val="28"/>
          <w:lang w:val="ro-MD"/>
        </w:rPr>
        <w:t>de</w:t>
      </w:r>
      <w:r w:rsidR="00BE1E32" w:rsidRPr="000B141A">
        <w:rPr>
          <w:sz w:val="28"/>
          <w:szCs w:val="28"/>
          <w:lang w:val="ro-MD"/>
        </w:rPr>
        <w:t xml:space="preserve"> </w:t>
      </w:r>
      <w:r w:rsidR="007171B9" w:rsidRPr="000B141A">
        <w:rPr>
          <w:sz w:val="28"/>
          <w:szCs w:val="28"/>
          <w:lang w:val="ro-MD"/>
        </w:rPr>
        <w:t>protecție</w:t>
      </w:r>
      <w:r w:rsidR="00BE1E32" w:rsidRPr="000B141A">
        <w:rPr>
          <w:sz w:val="28"/>
          <w:szCs w:val="28"/>
          <w:lang w:val="ro-MD"/>
        </w:rPr>
        <w:t xml:space="preserve"> </w:t>
      </w:r>
      <w:r w:rsidR="007171B9" w:rsidRPr="000B141A">
        <w:rPr>
          <w:sz w:val="28"/>
          <w:szCs w:val="28"/>
          <w:lang w:val="ro-MD"/>
        </w:rPr>
        <w:t>împotriva</w:t>
      </w:r>
      <w:r w:rsidR="00BE1E32" w:rsidRPr="000B141A">
        <w:rPr>
          <w:sz w:val="28"/>
          <w:szCs w:val="28"/>
          <w:lang w:val="ro-MD"/>
        </w:rPr>
        <w:t xml:space="preserve"> </w:t>
      </w:r>
      <w:r w:rsidR="007171B9" w:rsidRPr="000B141A">
        <w:rPr>
          <w:sz w:val="28"/>
          <w:szCs w:val="28"/>
          <w:lang w:val="ro-MD"/>
        </w:rPr>
        <w:t>organismelor</w:t>
      </w:r>
      <w:r w:rsidR="00BE1E32" w:rsidRPr="000B141A">
        <w:rPr>
          <w:sz w:val="28"/>
          <w:szCs w:val="28"/>
          <w:lang w:val="ro-MD"/>
        </w:rPr>
        <w:t xml:space="preserve"> </w:t>
      </w:r>
      <w:r w:rsidR="007171B9" w:rsidRPr="000B141A">
        <w:rPr>
          <w:sz w:val="28"/>
          <w:szCs w:val="28"/>
          <w:lang w:val="ro-MD"/>
        </w:rPr>
        <w:t>dăunătoare</w:t>
      </w:r>
      <w:r w:rsidR="00BE1E32" w:rsidRPr="000B141A">
        <w:rPr>
          <w:sz w:val="28"/>
          <w:szCs w:val="28"/>
          <w:lang w:val="ro-MD"/>
        </w:rPr>
        <w:t xml:space="preserve"> </w:t>
      </w:r>
      <w:r w:rsidR="007171B9" w:rsidRPr="000B141A">
        <w:rPr>
          <w:sz w:val="28"/>
          <w:szCs w:val="28"/>
          <w:lang w:val="ro-MD"/>
        </w:rPr>
        <w:t>plantelor</w:t>
      </w:r>
      <w:r w:rsidR="00D70AD8" w:rsidRPr="000B141A">
        <w:rPr>
          <w:sz w:val="28"/>
          <w:szCs w:val="28"/>
          <w:lang w:val="ro-MD"/>
        </w:rPr>
        <w:t>”</w:t>
      </w:r>
      <w:r w:rsidRPr="000B141A">
        <w:rPr>
          <w:sz w:val="28"/>
          <w:szCs w:val="28"/>
          <w:lang w:val="ro-MD"/>
        </w:rPr>
        <w:t>.</w:t>
      </w:r>
    </w:p>
    <w:p w14:paraId="7DBC5D24" w14:textId="2BC91165" w:rsidR="004804FF" w:rsidRPr="000B141A" w:rsidRDefault="00CD22B8" w:rsidP="007C186A">
      <w:pPr>
        <w:pStyle w:val="NormalWeb"/>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1</w:t>
      </w:r>
      <w:r w:rsidR="004E3EEA" w:rsidRPr="000B141A">
        <w:rPr>
          <w:sz w:val="28"/>
          <w:szCs w:val="28"/>
          <w:lang w:val="ro-MD"/>
        </w:rPr>
        <w:t>3</w:t>
      </w:r>
      <w:r w:rsidR="004804FF" w:rsidRPr="000B141A">
        <w:rPr>
          <w:sz w:val="28"/>
          <w:szCs w:val="28"/>
          <w:lang w:val="ro-MD"/>
        </w:rPr>
        <w:t>.</w:t>
      </w:r>
      <w:r w:rsidR="00BE1E32" w:rsidRPr="000B141A">
        <w:rPr>
          <w:sz w:val="28"/>
          <w:szCs w:val="28"/>
          <w:lang w:val="ro-MD"/>
        </w:rPr>
        <w:t xml:space="preserve"> </w:t>
      </w:r>
      <w:r w:rsidR="004804FF" w:rsidRPr="000B141A">
        <w:rPr>
          <w:sz w:val="28"/>
          <w:szCs w:val="28"/>
          <w:lang w:val="ro-MD"/>
        </w:rPr>
        <w:t>Înainte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eliberarea</w:t>
      </w:r>
      <w:r w:rsidR="00BE1E32" w:rsidRPr="000B141A">
        <w:rPr>
          <w:sz w:val="28"/>
          <w:szCs w:val="28"/>
          <w:lang w:val="ro-MD"/>
        </w:rPr>
        <w:t xml:space="preserve"> </w:t>
      </w:r>
      <w:r w:rsidR="004804FF" w:rsidRPr="000B141A">
        <w:rPr>
          <w:sz w:val="28"/>
          <w:szCs w:val="28"/>
          <w:lang w:val="ro-MD"/>
        </w:rPr>
        <w:t>plantelor</w:t>
      </w:r>
      <w:r w:rsidR="00BE1E32" w:rsidRPr="000B141A">
        <w:rPr>
          <w:sz w:val="28"/>
          <w:szCs w:val="28"/>
          <w:lang w:val="ro-MD"/>
        </w:rPr>
        <w:t xml:space="preserve"> </w:t>
      </w:r>
      <w:r w:rsidR="004804FF" w:rsidRPr="000B141A">
        <w:rPr>
          <w:sz w:val="28"/>
          <w:szCs w:val="28"/>
          <w:lang w:val="ro-MD"/>
        </w:rPr>
        <w:t>specificate,</w:t>
      </w:r>
      <w:r w:rsidR="00BE1E32" w:rsidRPr="000B141A">
        <w:rPr>
          <w:sz w:val="28"/>
          <w:szCs w:val="28"/>
          <w:lang w:val="ro-MD"/>
        </w:rPr>
        <w:t xml:space="preserve"> </w:t>
      </w:r>
      <w:r w:rsidR="004804FF" w:rsidRPr="000B141A">
        <w:rPr>
          <w:sz w:val="28"/>
          <w:szCs w:val="28"/>
          <w:lang w:val="ro-MD"/>
        </w:rPr>
        <w:t>acestea</w:t>
      </w:r>
      <w:r w:rsidR="00BE1E32" w:rsidRPr="000B141A">
        <w:rPr>
          <w:sz w:val="28"/>
          <w:szCs w:val="28"/>
          <w:lang w:val="ro-MD"/>
        </w:rPr>
        <w:t xml:space="preserve"> </w:t>
      </w:r>
      <w:r w:rsidR="004804FF" w:rsidRPr="000B141A">
        <w:rPr>
          <w:sz w:val="28"/>
          <w:szCs w:val="28"/>
          <w:lang w:val="ro-MD"/>
        </w:rPr>
        <w:t>fac</w:t>
      </w:r>
      <w:r w:rsidR="00BE1E32" w:rsidRPr="000B141A">
        <w:rPr>
          <w:sz w:val="28"/>
          <w:szCs w:val="28"/>
          <w:lang w:val="ro-MD"/>
        </w:rPr>
        <w:t xml:space="preserve"> </w:t>
      </w:r>
      <w:r w:rsidR="004804FF" w:rsidRPr="000B141A">
        <w:rPr>
          <w:sz w:val="28"/>
          <w:szCs w:val="28"/>
          <w:lang w:val="ro-MD"/>
        </w:rPr>
        <w:t>obiectul</w:t>
      </w:r>
      <w:r w:rsidR="00BE1E32" w:rsidRPr="000B141A">
        <w:rPr>
          <w:sz w:val="28"/>
          <w:szCs w:val="28"/>
          <w:lang w:val="ro-MD"/>
        </w:rPr>
        <w:t xml:space="preserve"> </w:t>
      </w:r>
      <w:r w:rsidR="004804FF" w:rsidRPr="000B141A">
        <w:rPr>
          <w:sz w:val="28"/>
          <w:szCs w:val="28"/>
          <w:lang w:val="ro-MD"/>
        </w:rPr>
        <w:t>carantinei</w:t>
      </w:r>
      <w:r w:rsidR="00BE1E32" w:rsidRPr="000B141A">
        <w:rPr>
          <w:sz w:val="28"/>
          <w:szCs w:val="28"/>
          <w:lang w:val="ro-MD"/>
        </w:rPr>
        <w:t xml:space="preserve"> </w:t>
      </w:r>
      <w:r w:rsidR="004804FF" w:rsidRPr="000B141A">
        <w:rPr>
          <w:sz w:val="28"/>
          <w:szCs w:val="28"/>
          <w:lang w:val="ro-MD"/>
        </w:rPr>
        <w:t>ulterioare</w:t>
      </w:r>
      <w:r w:rsidR="00BE1E32" w:rsidRPr="000B141A">
        <w:rPr>
          <w:sz w:val="28"/>
          <w:szCs w:val="28"/>
          <w:lang w:val="ro-MD"/>
        </w:rPr>
        <w:t xml:space="preserve"> </w:t>
      </w:r>
      <w:r w:rsidR="004804FF" w:rsidRPr="000B141A">
        <w:rPr>
          <w:sz w:val="28"/>
          <w:szCs w:val="28"/>
          <w:lang w:val="ro-MD"/>
        </w:rPr>
        <w:t>importului</w:t>
      </w:r>
      <w:r w:rsidR="00BE1E32" w:rsidRPr="000B141A">
        <w:rPr>
          <w:sz w:val="28"/>
          <w:szCs w:val="28"/>
          <w:lang w:val="ro-MD"/>
        </w:rPr>
        <w:t xml:space="preserve"> </w:t>
      </w:r>
      <w:r w:rsidR="004804FF" w:rsidRPr="000B141A">
        <w:rPr>
          <w:sz w:val="28"/>
          <w:szCs w:val="28"/>
          <w:lang w:val="ro-MD"/>
        </w:rPr>
        <w:t>într-o</w:t>
      </w:r>
      <w:r w:rsidR="00BE1E32" w:rsidRPr="000B141A">
        <w:rPr>
          <w:sz w:val="28"/>
          <w:szCs w:val="28"/>
          <w:lang w:val="ro-MD"/>
        </w:rPr>
        <w:t xml:space="preserve"> </w:t>
      </w:r>
      <w:r w:rsidR="004804FF" w:rsidRPr="000B141A">
        <w:rPr>
          <w:sz w:val="28"/>
          <w:szCs w:val="28"/>
          <w:lang w:val="ro-MD"/>
        </w:rPr>
        <w:t>unitate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izolare</w:t>
      </w:r>
      <w:r w:rsidR="00BE1E32" w:rsidRPr="000B141A">
        <w:rPr>
          <w:sz w:val="28"/>
          <w:szCs w:val="28"/>
          <w:lang w:val="ro-MD"/>
        </w:rPr>
        <w:t xml:space="preserve"> </w:t>
      </w:r>
      <w:r w:rsidR="004804FF" w:rsidRPr="000B141A">
        <w:rPr>
          <w:sz w:val="28"/>
          <w:szCs w:val="28"/>
          <w:lang w:val="ro-MD"/>
        </w:rPr>
        <w:t>sau</w:t>
      </w:r>
      <w:r w:rsidR="00BE1E32" w:rsidRPr="000B141A">
        <w:rPr>
          <w:sz w:val="28"/>
          <w:szCs w:val="28"/>
          <w:lang w:val="ro-MD"/>
        </w:rPr>
        <w:t xml:space="preserve"> </w:t>
      </w:r>
      <w:r w:rsidR="004804FF" w:rsidRPr="000B141A">
        <w:rPr>
          <w:sz w:val="28"/>
          <w:szCs w:val="28"/>
          <w:lang w:val="ro-MD"/>
        </w:rPr>
        <w:t>o</w:t>
      </w:r>
      <w:r w:rsidR="00BE1E32" w:rsidRPr="000B141A">
        <w:rPr>
          <w:sz w:val="28"/>
          <w:szCs w:val="28"/>
          <w:lang w:val="ro-MD"/>
        </w:rPr>
        <w:t xml:space="preserve"> </w:t>
      </w:r>
      <w:r w:rsidR="004804FF" w:rsidRPr="000B141A">
        <w:rPr>
          <w:sz w:val="28"/>
          <w:szCs w:val="28"/>
          <w:lang w:val="ro-MD"/>
        </w:rPr>
        <w:t>stație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carantină</w:t>
      </w:r>
      <w:r w:rsidR="00BE1E32" w:rsidRPr="000B141A">
        <w:rPr>
          <w:sz w:val="28"/>
          <w:szCs w:val="28"/>
          <w:lang w:val="ro-MD"/>
        </w:rPr>
        <w:t xml:space="preserve"> </w:t>
      </w:r>
      <w:r w:rsidR="004804FF" w:rsidRPr="000B141A">
        <w:rPr>
          <w:sz w:val="28"/>
          <w:szCs w:val="28"/>
          <w:lang w:val="ro-MD"/>
        </w:rPr>
        <w:t>pentru</w:t>
      </w:r>
      <w:r w:rsidR="00BE1E32" w:rsidRPr="000B141A">
        <w:rPr>
          <w:sz w:val="28"/>
          <w:szCs w:val="28"/>
          <w:lang w:val="ro-MD"/>
        </w:rPr>
        <w:t xml:space="preserve"> </w:t>
      </w:r>
      <w:r w:rsidR="004804FF" w:rsidRPr="000B141A">
        <w:rPr>
          <w:sz w:val="28"/>
          <w:szCs w:val="28"/>
          <w:lang w:val="ro-MD"/>
        </w:rPr>
        <w:t>o</w:t>
      </w:r>
      <w:r w:rsidR="00BE1E32" w:rsidRPr="000B141A">
        <w:rPr>
          <w:sz w:val="28"/>
          <w:szCs w:val="28"/>
          <w:lang w:val="ro-MD"/>
        </w:rPr>
        <w:t xml:space="preserve"> </w:t>
      </w:r>
      <w:r w:rsidR="004804FF" w:rsidRPr="000B141A">
        <w:rPr>
          <w:sz w:val="28"/>
          <w:szCs w:val="28"/>
          <w:lang w:val="ro-MD"/>
        </w:rPr>
        <w:t>perioadă</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cel</w:t>
      </w:r>
      <w:r w:rsidR="00BE1E32" w:rsidRPr="000B141A">
        <w:rPr>
          <w:sz w:val="28"/>
          <w:szCs w:val="28"/>
          <w:lang w:val="ro-MD"/>
        </w:rPr>
        <w:t xml:space="preserve"> </w:t>
      </w:r>
      <w:r w:rsidR="004804FF" w:rsidRPr="000B141A">
        <w:rPr>
          <w:sz w:val="28"/>
          <w:szCs w:val="28"/>
          <w:lang w:val="ro-MD"/>
        </w:rPr>
        <w:t>puțin</w:t>
      </w:r>
      <w:r w:rsidR="00BE1E32" w:rsidRPr="000B141A">
        <w:rPr>
          <w:sz w:val="28"/>
          <w:szCs w:val="28"/>
          <w:lang w:val="ro-MD"/>
        </w:rPr>
        <w:t xml:space="preserve"> </w:t>
      </w:r>
      <w:r w:rsidR="004804FF" w:rsidRPr="000B141A">
        <w:rPr>
          <w:sz w:val="28"/>
          <w:szCs w:val="28"/>
          <w:lang w:val="ro-MD"/>
        </w:rPr>
        <w:t>trei</w:t>
      </w:r>
      <w:r w:rsidR="00BE1E32" w:rsidRPr="000B141A">
        <w:rPr>
          <w:sz w:val="28"/>
          <w:szCs w:val="28"/>
          <w:lang w:val="ro-MD"/>
        </w:rPr>
        <w:t xml:space="preserve"> </w:t>
      </w:r>
      <w:r w:rsidR="004804FF" w:rsidRPr="000B141A">
        <w:rPr>
          <w:sz w:val="28"/>
          <w:szCs w:val="28"/>
          <w:lang w:val="ro-MD"/>
        </w:rPr>
        <w:t>luni</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creștere</w:t>
      </w:r>
      <w:r w:rsidR="00BE1E32" w:rsidRPr="000B141A">
        <w:rPr>
          <w:sz w:val="28"/>
          <w:szCs w:val="28"/>
          <w:lang w:val="ro-MD"/>
        </w:rPr>
        <w:t xml:space="preserve"> </w:t>
      </w:r>
      <w:r w:rsidR="004804FF" w:rsidRPr="000B141A">
        <w:rPr>
          <w:sz w:val="28"/>
          <w:szCs w:val="28"/>
          <w:lang w:val="ro-MD"/>
        </w:rPr>
        <w:t>activă.</w:t>
      </w:r>
    </w:p>
    <w:p w14:paraId="3E4E20F2" w14:textId="7ABCE809" w:rsidR="004804FF" w:rsidRPr="000B141A" w:rsidRDefault="00CD22B8"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lastRenderedPageBreak/>
        <w:t>1</w:t>
      </w:r>
      <w:r w:rsidR="004E3EEA" w:rsidRPr="000B141A">
        <w:rPr>
          <w:sz w:val="28"/>
          <w:szCs w:val="28"/>
          <w:lang w:val="ro-MD"/>
        </w:rPr>
        <w:t>4</w:t>
      </w:r>
      <w:r w:rsidRPr="000B141A">
        <w:rPr>
          <w:sz w:val="28"/>
          <w:szCs w:val="28"/>
          <w:lang w:val="ro-MD"/>
        </w:rPr>
        <w:t>.</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cazul</w:t>
      </w:r>
      <w:r w:rsidR="00BE1E32" w:rsidRPr="000B141A">
        <w:rPr>
          <w:sz w:val="28"/>
          <w:szCs w:val="28"/>
          <w:lang w:val="ro-MD"/>
        </w:rPr>
        <w:t xml:space="preserve"> </w:t>
      </w:r>
      <w:r w:rsidR="004804FF" w:rsidRPr="000B141A">
        <w:rPr>
          <w:sz w:val="28"/>
          <w:szCs w:val="28"/>
          <w:lang w:val="ro-MD"/>
        </w:rPr>
        <w:t>plantelor</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rStyle w:val="oj-italic"/>
          <w:i/>
          <w:iCs/>
          <w:sz w:val="28"/>
          <w:szCs w:val="28"/>
          <w:lang w:val="ro-MD"/>
        </w:rPr>
        <w:t>Juniperus</w:t>
      </w:r>
      <w:r w:rsidR="004804FF" w:rsidRPr="000B141A">
        <w:rPr>
          <w:sz w:val="28"/>
          <w:szCs w:val="28"/>
          <w:lang w:val="ro-MD"/>
        </w:rPr>
        <w:t>,</w:t>
      </w:r>
      <w:r w:rsidR="00BE1E32" w:rsidRPr="000B141A">
        <w:rPr>
          <w:sz w:val="28"/>
          <w:szCs w:val="28"/>
          <w:lang w:val="ro-MD"/>
        </w:rPr>
        <w:t xml:space="preserve"> </w:t>
      </w:r>
      <w:r w:rsidR="004804FF" w:rsidRPr="000B141A">
        <w:rPr>
          <w:sz w:val="28"/>
          <w:szCs w:val="28"/>
          <w:lang w:val="ro-MD"/>
        </w:rPr>
        <w:t>perioad</w:t>
      </w:r>
      <w:r w:rsidRPr="000B141A">
        <w:rPr>
          <w:sz w:val="28"/>
          <w:szCs w:val="28"/>
          <w:lang w:val="ro-MD"/>
        </w:rPr>
        <w:t>a</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carantină</w:t>
      </w:r>
      <w:r w:rsidR="00BE1E32" w:rsidRPr="000B141A">
        <w:rPr>
          <w:sz w:val="28"/>
          <w:szCs w:val="28"/>
          <w:lang w:val="ro-MD"/>
        </w:rPr>
        <w:t xml:space="preserve"> </w:t>
      </w:r>
      <w:r w:rsidR="004804FF" w:rsidRPr="000B141A">
        <w:rPr>
          <w:sz w:val="28"/>
          <w:szCs w:val="28"/>
          <w:lang w:val="ro-MD"/>
        </w:rPr>
        <w:t>acoperă</w:t>
      </w:r>
      <w:r w:rsidR="00BE1E32" w:rsidRPr="000B141A">
        <w:rPr>
          <w:sz w:val="28"/>
          <w:szCs w:val="28"/>
          <w:lang w:val="ro-MD"/>
        </w:rPr>
        <w:t xml:space="preserve"> </w:t>
      </w:r>
      <w:r w:rsidR="004804FF" w:rsidRPr="000B141A">
        <w:rPr>
          <w:sz w:val="28"/>
          <w:szCs w:val="28"/>
          <w:lang w:val="ro-MD"/>
        </w:rPr>
        <w:t>perioada</w:t>
      </w:r>
      <w:r w:rsidR="00BE1E32" w:rsidRPr="000B141A">
        <w:rPr>
          <w:sz w:val="28"/>
          <w:szCs w:val="28"/>
          <w:lang w:val="ro-MD"/>
        </w:rPr>
        <w:t xml:space="preserve"> </w:t>
      </w:r>
      <w:r w:rsidR="004804FF" w:rsidRPr="000B141A">
        <w:rPr>
          <w:sz w:val="28"/>
          <w:szCs w:val="28"/>
          <w:lang w:val="ro-MD"/>
        </w:rPr>
        <w:t>cuprinsă</w:t>
      </w:r>
      <w:r w:rsidR="00BE1E32" w:rsidRPr="000B141A">
        <w:rPr>
          <w:sz w:val="28"/>
          <w:szCs w:val="28"/>
          <w:lang w:val="ro-MD"/>
        </w:rPr>
        <w:t xml:space="preserve"> </w:t>
      </w:r>
      <w:r w:rsidR="004804FF" w:rsidRPr="000B141A">
        <w:rPr>
          <w:sz w:val="28"/>
          <w:szCs w:val="28"/>
          <w:lang w:val="ro-MD"/>
        </w:rPr>
        <w:t>între</w:t>
      </w:r>
      <w:r w:rsidR="00BE1E32" w:rsidRPr="000B141A">
        <w:rPr>
          <w:sz w:val="28"/>
          <w:szCs w:val="28"/>
          <w:lang w:val="ro-MD"/>
        </w:rPr>
        <w:t xml:space="preserve"> </w:t>
      </w:r>
      <w:r w:rsidR="004804FF" w:rsidRPr="000B141A">
        <w:rPr>
          <w:sz w:val="28"/>
          <w:szCs w:val="28"/>
          <w:lang w:val="ro-MD"/>
        </w:rPr>
        <w:t>1</w:t>
      </w:r>
      <w:r w:rsidR="00BE1E32" w:rsidRPr="000B141A">
        <w:rPr>
          <w:sz w:val="28"/>
          <w:szCs w:val="28"/>
          <w:lang w:val="ro-MD"/>
        </w:rPr>
        <w:t xml:space="preserve"> </w:t>
      </w:r>
      <w:r w:rsidR="004804FF" w:rsidRPr="000B141A">
        <w:rPr>
          <w:sz w:val="28"/>
          <w:szCs w:val="28"/>
          <w:lang w:val="ro-MD"/>
        </w:rPr>
        <w:t>aprilie</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30</w:t>
      </w:r>
      <w:r w:rsidR="00BE1E32" w:rsidRPr="000B141A">
        <w:rPr>
          <w:sz w:val="28"/>
          <w:szCs w:val="28"/>
          <w:lang w:val="ro-MD"/>
        </w:rPr>
        <w:t xml:space="preserve"> </w:t>
      </w:r>
      <w:r w:rsidR="004804FF" w:rsidRPr="000B141A">
        <w:rPr>
          <w:sz w:val="28"/>
          <w:szCs w:val="28"/>
          <w:lang w:val="ro-MD"/>
        </w:rPr>
        <w:t>iunie.</w:t>
      </w:r>
    </w:p>
    <w:p w14:paraId="5652A8EC" w14:textId="66C02025" w:rsidR="004804FF" w:rsidRPr="000B141A" w:rsidRDefault="00CD22B8"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1</w:t>
      </w:r>
      <w:r w:rsidR="004E3EEA" w:rsidRPr="000B141A">
        <w:rPr>
          <w:sz w:val="28"/>
          <w:szCs w:val="28"/>
          <w:lang w:val="ro-MD"/>
        </w:rPr>
        <w:t>5</w:t>
      </w:r>
      <w:r w:rsidRPr="000B141A">
        <w:rPr>
          <w:sz w:val="28"/>
          <w:szCs w:val="28"/>
          <w:lang w:val="ro-MD"/>
        </w:rPr>
        <w:t>.</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cursul</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după</w:t>
      </w:r>
      <w:r w:rsidR="00BE1E32" w:rsidRPr="000B141A">
        <w:rPr>
          <w:sz w:val="28"/>
          <w:szCs w:val="28"/>
          <w:lang w:val="ro-MD"/>
        </w:rPr>
        <w:t xml:space="preserve"> </w:t>
      </w:r>
      <w:r w:rsidR="004804FF" w:rsidRPr="000B141A">
        <w:rPr>
          <w:sz w:val="28"/>
          <w:szCs w:val="28"/>
          <w:lang w:val="ro-MD"/>
        </w:rPr>
        <w:t>perioad</w:t>
      </w:r>
      <w:r w:rsidRPr="000B141A">
        <w:rPr>
          <w:sz w:val="28"/>
          <w:szCs w:val="28"/>
          <w:lang w:val="ro-MD"/>
        </w:rPr>
        <w:t>a</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carantină</w:t>
      </w:r>
      <w:r w:rsidR="00BE1E32" w:rsidRPr="000B141A">
        <w:rPr>
          <w:sz w:val="28"/>
          <w:szCs w:val="28"/>
          <w:lang w:val="ro-MD"/>
        </w:rPr>
        <w:t xml:space="preserve"> </w:t>
      </w:r>
      <w:r w:rsidR="004804FF" w:rsidRPr="000B141A">
        <w:rPr>
          <w:sz w:val="28"/>
          <w:szCs w:val="28"/>
          <w:lang w:val="ro-MD"/>
        </w:rPr>
        <w:t>ulterioară</w:t>
      </w:r>
      <w:r w:rsidR="00BE1E32" w:rsidRPr="000B141A">
        <w:rPr>
          <w:sz w:val="28"/>
          <w:szCs w:val="28"/>
          <w:lang w:val="ro-MD"/>
        </w:rPr>
        <w:t xml:space="preserve"> </w:t>
      </w:r>
      <w:r w:rsidR="004804FF" w:rsidRPr="000B141A">
        <w:rPr>
          <w:sz w:val="28"/>
          <w:szCs w:val="28"/>
          <w:lang w:val="ro-MD"/>
        </w:rPr>
        <w:t>importului,</w:t>
      </w:r>
      <w:r w:rsidR="00BE1E32" w:rsidRPr="000B141A">
        <w:rPr>
          <w:sz w:val="28"/>
          <w:szCs w:val="28"/>
          <w:lang w:val="ro-MD"/>
        </w:rPr>
        <w:t xml:space="preserve"> </w:t>
      </w:r>
      <w:r w:rsidR="004804FF" w:rsidRPr="000B141A">
        <w:rPr>
          <w:sz w:val="28"/>
          <w:szCs w:val="28"/>
          <w:lang w:val="ro-MD"/>
        </w:rPr>
        <w:t>materialul</w:t>
      </w:r>
      <w:r w:rsidR="00BE1E32" w:rsidRPr="000B141A">
        <w:rPr>
          <w:sz w:val="28"/>
          <w:szCs w:val="28"/>
          <w:lang w:val="ro-MD"/>
        </w:rPr>
        <w:t xml:space="preserve"> </w:t>
      </w:r>
      <w:r w:rsidR="004804FF" w:rsidRPr="000B141A">
        <w:rPr>
          <w:sz w:val="28"/>
          <w:szCs w:val="28"/>
          <w:lang w:val="ro-MD"/>
        </w:rPr>
        <w:t>este,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asemenea,</w:t>
      </w:r>
      <w:r w:rsidR="00BE1E32" w:rsidRPr="000B141A">
        <w:rPr>
          <w:sz w:val="28"/>
          <w:szCs w:val="28"/>
          <w:lang w:val="ro-MD"/>
        </w:rPr>
        <w:t xml:space="preserve"> </w:t>
      </w:r>
      <w:r w:rsidR="004804FF" w:rsidRPr="000B141A">
        <w:rPr>
          <w:sz w:val="28"/>
          <w:szCs w:val="28"/>
          <w:lang w:val="ro-MD"/>
        </w:rPr>
        <w:t>considerat</w:t>
      </w:r>
      <w:r w:rsidR="00BE1E32" w:rsidRPr="000B141A">
        <w:rPr>
          <w:sz w:val="28"/>
          <w:szCs w:val="28"/>
          <w:lang w:val="ro-MD"/>
        </w:rPr>
        <w:t xml:space="preserve"> </w:t>
      </w:r>
      <w:r w:rsidR="004804FF" w:rsidRPr="000B141A">
        <w:rPr>
          <w:sz w:val="28"/>
          <w:szCs w:val="28"/>
          <w:lang w:val="ro-MD"/>
        </w:rPr>
        <w:t>indemn</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orice</w:t>
      </w:r>
      <w:r w:rsidR="00BE1E32" w:rsidRPr="000B141A">
        <w:rPr>
          <w:sz w:val="28"/>
          <w:szCs w:val="28"/>
          <w:lang w:val="ro-MD"/>
        </w:rPr>
        <w:t xml:space="preserve"> </w:t>
      </w:r>
      <w:r w:rsidR="004804FF" w:rsidRPr="000B141A">
        <w:rPr>
          <w:sz w:val="28"/>
          <w:szCs w:val="28"/>
          <w:lang w:val="ro-MD"/>
        </w:rPr>
        <w:t>organisme</w:t>
      </w:r>
      <w:r w:rsidR="00BE1E32" w:rsidRPr="000B141A">
        <w:rPr>
          <w:sz w:val="28"/>
          <w:szCs w:val="28"/>
          <w:lang w:val="ro-MD"/>
        </w:rPr>
        <w:t xml:space="preserve"> </w:t>
      </w:r>
      <w:r w:rsidR="004804FF" w:rsidRPr="000B141A">
        <w:rPr>
          <w:sz w:val="28"/>
          <w:szCs w:val="28"/>
          <w:lang w:val="ro-MD"/>
        </w:rPr>
        <w:t>dăunătoare</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constituie</w:t>
      </w:r>
      <w:r w:rsidR="00BE1E32" w:rsidRPr="000B141A">
        <w:rPr>
          <w:sz w:val="28"/>
          <w:szCs w:val="28"/>
          <w:lang w:val="ro-MD"/>
        </w:rPr>
        <w:t xml:space="preserve"> </w:t>
      </w:r>
      <w:r w:rsidR="004804FF" w:rsidRPr="000B141A">
        <w:rPr>
          <w:sz w:val="28"/>
          <w:szCs w:val="28"/>
          <w:lang w:val="ro-MD"/>
        </w:rPr>
        <w:t>un</w:t>
      </w:r>
      <w:r w:rsidR="00BE1E32" w:rsidRPr="000B141A">
        <w:rPr>
          <w:sz w:val="28"/>
          <w:szCs w:val="28"/>
          <w:lang w:val="ro-MD"/>
        </w:rPr>
        <w:t xml:space="preserve"> </w:t>
      </w:r>
      <w:r w:rsidR="004804FF" w:rsidRPr="000B141A">
        <w:rPr>
          <w:sz w:val="28"/>
          <w:szCs w:val="28"/>
          <w:lang w:val="ro-MD"/>
        </w:rPr>
        <w:t>motiv</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îngrijorare.</w:t>
      </w:r>
      <w:r w:rsidR="00BE1E32" w:rsidRPr="000B141A">
        <w:rPr>
          <w:sz w:val="28"/>
          <w:szCs w:val="28"/>
          <w:lang w:val="ro-MD"/>
        </w:rPr>
        <w:t xml:space="preserve"> </w:t>
      </w:r>
      <w:r w:rsidR="004804FF" w:rsidRPr="000B141A">
        <w:rPr>
          <w:sz w:val="28"/>
          <w:szCs w:val="28"/>
          <w:lang w:val="ro-MD"/>
        </w:rPr>
        <w:t>Autoritatea</w:t>
      </w:r>
      <w:r w:rsidR="00BE1E32" w:rsidRPr="000B141A">
        <w:rPr>
          <w:sz w:val="28"/>
          <w:szCs w:val="28"/>
          <w:lang w:val="ro-MD"/>
        </w:rPr>
        <w:t xml:space="preserve"> </w:t>
      </w:r>
      <w:r w:rsidR="004804FF" w:rsidRPr="000B141A">
        <w:rPr>
          <w:sz w:val="28"/>
          <w:szCs w:val="28"/>
          <w:lang w:val="ro-MD"/>
        </w:rPr>
        <w:t>competentă</w:t>
      </w:r>
      <w:r w:rsidR="00BE1E32" w:rsidRPr="000B141A">
        <w:rPr>
          <w:sz w:val="28"/>
          <w:szCs w:val="28"/>
          <w:lang w:val="ro-MD"/>
        </w:rPr>
        <w:t xml:space="preserve"> </w:t>
      </w:r>
      <w:r w:rsidR="004804FF" w:rsidRPr="000B141A">
        <w:rPr>
          <w:sz w:val="28"/>
          <w:szCs w:val="28"/>
          <w:lang w:val="ro-MD"/>
        </w:rPr>
        <w:t>sau</w:t>
      </w:r>
      <w:r w:rsidR="00BE1E32" w:rsidRPr="000B141A">
        <w:rPr>
          <w:sz w:val="28"/>
          <w:szCs w:val="28"/>
          <w:lang w:val="ro-MD"/>
        </w:rPr>
        <w:t xml:space="preserve"> </w:t>
      </w:r>
      <w:r w:rsidR="004804FF" w:rsidRPr="000B141A">
        <w:rPr>
          <w:sz w:val="28"/>
          <w:szCs w:val="28"/>
          <w:lang w:val="ro-MD"/>
        </w:rPr>
        <w:t>operatorii</w:t>
      </w:r>
      <w:r w:rsidR="00BE1E32" w:rsidRPr="000B141A">
        <w:rPr>
          <w:sz w:val="28"/>
          <w:szCs w:val="28"/>
          <w:lang w:val="ro-MD"/>
        </w:rPr>
        <w:t xml:space="preserve"> </w:t>
      </w:r>
      <w:r w:rsidR="004804FF" w:rsidRPr="000B141A">
        <w:rPr>
          <w:sz w:val="28"/>
          <w:szCs w:val="28"/>
          <w:lang w:val="ro-MD"/>
        </w:rPr>
        <w:t>profesioniști</w:t>
      </w:r>
      <w:r w:rsidR="00BE1E32" w:rsidRPr="000B141A">
        <w:rPr>
          <w:sz w:val="28"/>
          <w:szCs w:val="28"/>
          <w:lang w:val="ro-MD"/>
        </w:rPr>
        <w:t xml:space="preserve"> </w:t>
      </w:r>
      <w:r w:rsidR="004804FF" w:rsidRPr="000B141A">
        <w:rPr>
          <w:sz w:val="28"/>
          <w:szCs w:val="28"/>
          <w:lang w:val="ro-MD"/>
        </w:rPr>
        <w:t>acordă</w:t>
      </w:r>
      <w:r w:rsidR="00BE1E32" w:rsidRPr="000B141A">
        <w:rPr>
          <w:sz w:val="28"/>
          <w:szCs w:val="28"/>
          <w:lang w:val="ro-MD"/>
        </w:rPr>
        <w:t xml:space="preserve"> </w:t>
      </w:r>
      <w:r w:rsidR="004804FF" w:rsidRPr="000B141A">
        <w:rPr>
          <w:sz w:val="28"/>
          <w:szCs w:val="28"/>
          <w:lang w:val="ro-MD"/>
        </w:rPr>
        <w:t>o</w:t>
      </w:r>
      <w:r w:rsidR="00BE1E32" w:rsidRPr="000B141A">
        <w:rPr>
          <w:sz w:val="28"/>
          <w:szCs w:val="28"/>
          <w:lang w:val="ro-MD"/>
        </w:rPr>
        <w:t xml:space="preserve"> </w:t>
      </w:r>
      <w:r w:rsidR="004804FF" w:rsidRPr="000B141A">
        <w:rPr>
          <w:sz w:val="28"/>
          <w:szCs w:val="28"/>
          <w:lang w:val="ro-MD"/>
        </w:rPr>
        <w:t>atenție</w:t>
      </w:r>
      <w:r w:rsidR="00BE1E32" w:rsidRPr="000B141A">
        <w:rPr>
          <w:sz w:val="28"/>
          <w:szCs w:val="28"/>
          <w:lang w:val="ro-MD"/>
        </w:rPr>
        <w:t xml:space="preserve"> </w:t>
      </w:r>
      <w:r w:rsidR="004804FF" w:rsidRPr="000B141A">
        <w:rPr>
          <w:sz w:val="28"/>
          <w:szCs w:val="28"/>
          <w:lang w:val="ro-MD"/>
        </w:rPr>
        <w:t>deosebită</w:t>
      </w:r>
      <w:r w:rsidR="00BE1E32" w:rsidRPr="000B141A">
        <w:rPr>
          <w:sz w:val="28"/>
          <w:szCs w:val="28"/>
          <w:lang w:val="ro-MD"/>
        </w:rPr>
        <w:t xml:space="preserve"> </w:t>
      </w:r>
      <w:r w:rsidR="004804FF" w:rsidRPr="000B141A">
        <w:rPr>
          <w:sz w:val="28"/>
          <w:szCs w:val="28"/>
          <w:lang w:val="ro-MD"/>
        </w:rPr>
        <w:t>conservării</w:t>
      </w:r>
      <w:r w:rsidR="00BE1E32" w:rsidRPr="000B141A">
        <w:rPr>
          <w:sz w:val="28"/>
          <w:szCs w:val="28"/>
          <w:lang w:val="ro-MD"/>
        </w:rPr>
        <w:t xml:space="preserve"> </w:t>
      </w:r>
      <w:r w:rsidR="004804FF" w:rsidRPr="000B141A">
        <w:rPr>
          <w:sz w:val="28"/>
          <w:szCs w:val="28"/>
          <w:lang w:val="ro-MD"/>
        </w:rPr>
        <w:t>marcajului</w:t>
      </w:r>
      <w:r w:rsidR="00BE1E32" w:rsidRPr="000B141A">
        <w:rPr>
          <w:sz w:val="28"/>
          <w:szCs w:val="28"/>
          <w:lang w:val="ro-MD"/>
        </w:rPr>
        <w:t xml:space="preserve"> </w:t>
      </w:r>
      <w:r w:rsidR="004804FF" w:rsidRPr="000B141A">
        <w:rPr>
          <w:sz w:val="28"/>
          <w:szCs w:val="28"/>
          <w:lang w:val="ro-MD"/>
        </w:rPr>
        <w:t>sau</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codului</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trasabilitate</w:t>
      </w:r>
      <w:r w:rsidR="00BE1E32" w:rsidRPr="000B141A">
        <w:rPr>
          <w:sz w:val="28"/>
          <w:szCs w:val="28"/>
          <w:lang w:val="ro-MD"/>
        </w:rPr>
        <w:t xml:space="preserve"> </w:t>
      </w:r>
      <w:r w:rsidR="004804FF" w:rsidRPr="000B141A">
        <w:rPr>
          <w:sz w:val="28"/>
          <w:szCs w:val="28"/>
          <w:lang w:val="ro-MD"/>
        </w:rPr>
        <w:t>menționat</w:t>
      </w:r>
      <w:r w:rsidR="00BE1E32" w:rsidRPr="000B141A">
        <w:rPr>
          <w:sz w:val="28"/>
          <w:szCs w:val="28"/>
          <w:lang w:val="ro-MD"/>
        </w:rPr>
        <w:t xml:space="preserve"> </w:t>
      </w:r>
      <w:r w:rsidR="004804FF" w:rsidRPr="000B141A">
        <w:rPr>
          <w:sz w:val="28"/>
          <w:szCs w:val="28"/>
          <w:lang w:val="ro-MD"/>
        </w:rPr>
        <w:t>la</w:t>
      </w:r>
      <w:r w:rsidR="00BE1E32" w:rsidRPr="000B141A">
        <w:rPr>
          <w:sz w:val="28"/>
          <w:szCs w:val="28"/>
          <w:lang w:val="ro-MD"/>
        </w:rPr>
        <w:t xml:space="preserve"> </w:t>
      </w:r>
      <w:r w:rsidRPr="000B141A">
        <w:rPr>
          <w:sz w:val="28"/>
          <w:szCs w:val="28"/>
          <w:lang w:val="ro-MD"/>
        </w:rPr>
        <w:t>subpct.</w:t>
      </w:r>
      <w:r w:rsidR="00BE1E32" w:rsidRPr="000B141A">
        <w:rPr>
          <w:sz w:val="28"/>
          <w:szCs w:val="28"/>
          <w:lang w:val="ro-MD"/>
        </w:rPr>
        <w:t xml:space="preserve"> </w:t>
      </w:r>
      <w:r w:rsidR="004E3EEA" w:rsidRPr="000B141A">
        <w:rPr>
          <w:sz w:val="28"/>
          <w:szCs w:val="28"/>
          <w:lang w:val="ro-MD"/>
        </w:rPr>
        <w:t>9</w:t>
      </w:r>
      <w:r w:rsidRPr="000B141A">
        <w:rPr>
          <w:sz w:val="28"/>
          <w:szCs w:val="28"/>
          <w:lang w:val="ro-MD"/>
        </w:rPr>
        <w:t>.3</w:t>
      </w:r>
      <w:r w:rsidR="00B57F14" w:rsidRPr="000B141A">
        <w:rPr>
          <w:sz w:val="28"/>
          <w:szCs w:val="28"/>
          <w:lang w:val="ro-MD"/>
        </w:rPr>
        <w:t>.</w:t>
      </w:r>
      <w:r w:rsidR="00BE1E32" w:rsidRPr="000B141A">
        <w:rPr>
          <w:sz w:val="28"/>
          <w:szCs w:val="28"/>
          <w:lang w:val="ro-MD"/>
        </w:rPr>
        <w:t xml:space="preserve"> </w:t>
      </w:r>
      <w:r w:rsidR="004804FF" w:rsidRPr="000B141A">
        <w:rPr>
          <w:sz w:val="28"/>
          <w:szCs w:val="28"/>
          <w:lang w:val="ro-MD"/>
        </w:rPr>
        <w:t>pentru</w:t>
      </w:r>
      <w:r w:rsidR="00BE1E32" w:rsidRPr="000B141A">
        <w:rPr>
          <w:sz w:val="28"/>
          <w:szCs w:val="28"/>
          <w:lang w:val="ro-MD"/>
        </w:rPr>
        <w:t xml:space="preserve"> </w:t>
      </w:r>
      <w:r w:rsidR="004804FF" w:rsidRPr="000B141A">
        <w:rPr>
          <w:sz w:val="28"/>
          <w:szCs w:val="28"/>
          <w:lang w:val="ro-MD"/>
        </w:rPr>
        <w:t>fiecare</w:t>
      </w:r>
      <w:r w:rsidR="00BE1E32" w:rsidRPr="000B141A">
        <w:rPr>
          <w:sz w:val="28"/>
          <w:szCs w:val="28"/>
          <w:lang w:val="ro-MD"/>
        </w:rPr>
        <w:t xml:space="preserve"> </w:t>
      </w:r>
      <w:r w:rsidR="004804FF" w:rsidRPr="000B141A">
        <w:rPr>
          <w:sz w:val="28"/>
          <w:szCs w:val="28"/>
          <w:lang w:val="ro-MD"/>
        </w:rPr>
        <w:t>plantă.</w:t>
      </w:r>
    </w:p>
    <w:p w14:paraId="073DA001" w14:textId="13316AD2" w:rsidR="004804FF" w:rsidRPr="000B141A" w:rsidRDefault="004804FF" w:rsidP="007C186A">
      <w:pPr>
        <w:pStyle w:val="NormalWeb"/>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1</w:t>
      </w:r>
      <w:r w:rsidR="004E3EEA" w:rsidRPr="000B141A">
        <w:rPr>
          <w:sz w:val="28"/>
          <w:szCs w:val="28"/>
          <w:lang w:val="ro-MD"/>
        </w:rPr>
        <w:t>6</w:t>
      </w:r>
      <w:r w:rsidRPr="000B141A">
        <w:rPr>
          <w:sz w:val="28"/>
          <w:szCs w:val="28"/>
          <w:lang w:val="ro-MD"/>
        </w:rPr>
        <w:t>.</w:t>
      </w:r>
      <w:r w:rsidR="00BE1E32" w:rsidRPr="000B141A">
        <w:rPr>
          <w:sz w:val="28"/>
          <w:szCs w:val="28"/>
          <w:lang w:val="ro-MD"/>
        </w:rPr>
        <w:t xml:space="preserve"> </w:t>
      </w:r>
      <w:r w:rsidRPr="000B141A">
        <w:rPr>
          <w:sz w:val="28"/>
          <w:szCs w:val="28"/>
          <w:lang w:val="ro-MD"/>
        </w:rPr>
        <w:t>Orice</w:t>
      </w:r>
      <w:r w:rsidR="00BE1E32" w:rsidRPr="000B141A">
        <w:rPr>
          <w:sz w:val="28"/>
          <w:szCs w:val="28"/>
          <w:lang w:val="ro-MD"/>
        </w:rPr>
        <w:t xml:space="preserve"> </w:t>
      </w:r>
      <w:r w:rsidRPr="000B141A">
        <w:rPr>
          <w:sz w:val="28"/>
          <w:szCs w:val="28"/>
          <w:lang w:val="ro-MD"/>
        </w:rPr>
        <w:t>lot</w:t>
      </w:r>
      <w:r w:rsidR="00BE1E32" w:rsidRPr="000B141A">
        <w:rPr>
          <w:sz w:val="28"/>
          <w:szCs w:val="28"/>
          <w:lang w:val="ro-MD"/>
        </w:rPr>
        <w:t xml:space="preserve"> </w:t>
      </w:r>
      <w:r w:rsidR="007171B9" w:rsidRPr="000B141A">
        <w:rPr>
          <w:sz w:val="28"/>
          <w:szCs w:val="28"/>
          <w:lang w:val="ro-MD"/>
        </w:rPr>
        <w:t>care</w:t>
      </w:r>
      <w:r w:rsidR="00BE1E32" w:rsidRPr="000B141A">
        <w:rPr>
          <w:sz w:val="28"/>
          <w:szCs w:val="28"/>
          <w:lang w:val="ro-MD"/>
        </w:rPr>
        <w:t xml:space="preserve"> </w:t>
      </w:r>
      <w:r w:rsidR="007171B9" w:rsidRPr="000B141A">
        <w:rPr>
          <w:sz w:val="28"/>
          <w:szCs w:val="28"/>
          <w:lang w:val="ro-MD"/>
        </w:rPr>
        <w:t>conține</w:t>
      </w:r>
      <w:r w:rsidR="00BE1E32" w:rsidRPr="000B141A">
        <w:rPr>
          <w:sz w:val="28"/>
          <w:szCs w:val="28"/>
          <w:lang w:val="ro-MD"/>
        </w:rPr>
        <w:t xml:space="preserve"> </w:t>
      </w:r>
      <w:r w:rsidRPr="000B141A">
        <w:rPr>
          <w:sz w:val="28"/>
          <w:szCs w:val="28"/>
          <w:lang w:val="ro-MD"/>
        </w:rPr>
        <w:t>material</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nu</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găsit</w:t>
      </w:r>
      <w:r w:rsidR="00BE1E32" w:rsidRPr="000B141A">
        <w:rPr>
          <w:sz w:val="28"/>
          <w:szCs w:val="28"/>
          <w:lang w:val="ro-MD"/>
        </w:rPr>
        <w:t xml:space="preserve"> </w:t>
      </w:r>
      <w:r w:rsidRPr="000B141A">
        <w:rPr>
          <w:sz w:val="28"/>
          <w:szCs w:val="28"/>
          <w:lang w:val="ro-MD"/>
        </w:rPr>
        <w:t>indemn</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organismele</w:t>
      </w:r>
      <w:r w:rsidR="00BE1E32" w:rsidRPr="000B141A">
        <w:rPr>
          <w:sz w:val="28"/>
          <w:szCs w:val="28"/>
          <w:lang w:val="ro-MD"/>
        </w:rPr>
        <w:t xml:space="preserve"> </w:t>
      </w:r>
      <w:r w:rsidRPr="000B141A">
        <w:rPr>
          <w:sz w:val="28"/>
          <w:szCs w:val="28"/>
          <w:lang w:val="ro-MD"/>
        </w:rPr>
        <w:t>dăunătoare</w:t>
      </w:r>
      <w:r w:rsidR="00BE1E32" w:rsidRPr="000B141A">
        <w:rPr>
          <w:sz w:val="28"/>
          <w:szCs w:val="28"/>
          <w:lang w:val="ro-MD"/>
        </w:rPr>
        <w:t xml:space="preserve"> </w:t>
      </w:r>
      <w:r w:rsidRPr="000B141A">
        <w:rPr>
          <w:sz w:val="28"/>
          <w:szCs w:val="28"/>
          <w:lang w:val="ro-MD"/>
        </w:rPr>
        <w:t>ce</w:t>
      </w:r>
      <w:r w:rsidR="00BE1E32" w:rsidRPr="000B141A">
        <w:rPr>
          <w:sz w:val="28"/>
          <w:szCs w:val="28"/>
          <w:lang w:val="ro-MD"/>
        </w:rPr>
        <w:t xml:space="preserve"> </w:t>
      </w:r>
      <w:r w:rsidRPr="000B141A">
        <w:rPr>
          <w:sz w:val="28"/>
          <w:szCs w:val="28"/>
          <w:lang w:val="ro-MD"/>
        </w:rPr>
        <w:t>constituie</w:t>
      </w:r>
      <w:r w:rsidR="00BE1E32" w:rsidRPr="000B141A">
        <w:rPr>
          <w:sz w:val="28"/>
          <w:szCs w:val="28"/>
          <w:lang w:val="ro-MD"/>
        </w:rPr>
        <w:t xml:space="preserve"> </w:t>
      </w:r>
      <w:r w:rsidRPr="000B141A">
        <w:rPr>
          <w:sz w:val="28"/>
          <w:szCs w:val="28"/>
          <w:lang w:val="ro-MD"/>
        </w:rPr>
        <w:t>un</w:t>
      </w:r>
      <w:r w:rsidR="00BE1E32" w:rsidRPr="000B141A">
        <w:rPr>
          <w:sz w:val="28"/>
          <w:szCs w:val="28"/>
          <w:lang w:val="ro-MD"/>
        </w:rPr>
        <w:t xml:space="preserve"> </w:t>
      </w:r>
      <w:r w:rsidRPr="000B141A">
        <w:rPr>
          <w:sz w:val="28"/>
          <w:szCs w:val="28"/>
          <w:lang w:val="ro-MD"/>
        </w:rPr>
        <w:t>motiv</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îngrijorare,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cursul</w:t>
      </w:r>
      <w:r w:rsidR="00BE1E32" w:rsidRPr="000B141A">
        <w:rPr>
          <w:sz w:val="28"/>
          <w:szCs w:val="28"/>
          <w:lang w:val="ro-MD"/>
        </w:rPr>
        <w:t xml:space="preserve"> </w:t>
      </w:r>
      <w:r w:rsidRPr="000B141A">
        <w:rPr>
          <w:sz w:val="28"/>
          <w:szCs w:val="28"/>
          <w:lang w:val="ro-MD"/>
        </w:rPr>
        <w:t>perioadei</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carantină</w:t>
      </w:r>
      <w:r w:rsidR="00BE1E32" w:rsidRPr="000B141A">
        <w:rPr>
          <w:sz w:val="28"/>
          <w:szCs w:val="28"/>
          <w:lang w:val="ro-MD"/>
        </w:rPr>
        <w:t xml:space="preserve"> </w:t>
      </w:r>
      <w:r w:rsidRPr="000B141A">
        <w:rPr>
          <w:sz w:val="28"/>
          <w:szCs w:val="28"/>
          <w:lang w:val="ro-MD"/>
        </w:rPr>
        <w:t>ulterioară</w:t>
      </w:r>
      <w:r w:rsidR="00BE1E32" w:rsidRPr="000B141A">
        <w:rPr>
          <w:sz w:val="28"/>
          <w:szCs w:val="28"/>
          <w:lang w:val="ro-MD"/>
        </w:rPr>
        <w:t xml:space="preserve"> </w:t>
      </w:r>
      <w:r w:rsidRPr="000B141A">
        <w:rPr>
          <w:sz w:val="28"/>
          <w:szCs w:val="28"/>
          <w:lang w:val="ro-MD"/>
        </w:rPr>
        <w:t>importului,</w:t>
      </w:r>
      <w:r w:rsidR="00BE1E32" w:rsidRPr="000B141A">
        <w:rPr>
          <w:sz w:val="28"/>
          <w:szCs w:val="28"/>
          <w:lang w:val="ro-MD"/>
        </w:rPr>
        <w:t xml:space="preserve"> </w:t>
      </w:r>
      <w:r w:rsidRPr="000B141A">
        <w:rPr>
          <w:sz w:val="28"/>
          <w:szCs w:val="28"/>
          <w:lang w:val="ro-MD"/>
        </w:rPr>
        <w:t>menționată</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00CD22B8" w:rsidRPr="000B141A">
        <w:rPr>
          <w:sz w:val="28"/>
          <w:szCs w:val="28"/>
          <w:lang w:val="ro-MD"/>
        </w:rPr>
        <w:t>pct.</w:t>
      </w:r>
      <w:r w:rsidR="00BE1E32" w:rsidRPr="000B141A">
        <w:rPr>
          <w:sz w:val="28"/>
          <w:szCs w:val="28"/>
          <w:lang w:val="ro-MD"/>
        </w:rPr>
        <w:t xml:space="preserve"> </w:t>
      </w:r>
      <w:r w:rsidR="00CD22B8" w:rsidRPr="000B141A">
        <w:rPr>
          <w:sz w:val="28"/>
          <w:szCs w:val="28"/>
          <w:lang w:val="ro-MD"/>
        </w:rPr>
        <w:t>1</w:t>
      </w:r>
      <w:r w:rsidR="00B57F14" w:rsidRPr="000B141A">
        <w:rPr>
          <w:sz w:val="28"/>
          <w:szCs w:val="28"/>
          <w:lang w:val="ro-MD"/>
        </w:rPr>
        <w:t>3</w:t>
      </w:r>
      <w:r w:rsidRPr="000B141A">
        <w:rPr>
          <w:sz w:val="28"/>
          <w:szCs w:val="28"/>
          <w:lang w:val="ro-MD"/>
        </w:rPr>
        <w:t>,</w:t>
      </w:r>
      <w:r w:rsidR="00BE1E32" w:rsidRPr="000B141A">
        <w:rPr>
          <w:sz w:val="28"/>
          <w:szCs w:val="28"/>
          <w:lang w:val="ro-MD"/>
        </w:rPr>
        <w:t xml:space="preserve"> </w:t>
      </w:r>
      <w:r w:rsidRPr="000B141A">
        <w:rPr>
          <w:sz w:val="28"/>
          <w:szCs w:val="28"/>
          <w:lang w:val="ro-MD"/>
        </w:rPr>
        <w:t>este</w:t>
      </w:r>
      <w:r w:rsidR="00BE1E32" w:rsidRPr="000B141A">
        <w:rPr>
          <w:sz w:val="28"/>
          <w:szCs w:val="28"/>
          <w:lang w:val="ro-MD"/>
        </w:rPr>
        <w:t xml:space="preserve"> </w:t>
      </w:r>
      <w:r w:rsidRPr="000B141A">
        <w:rPr>
          <w:sz w:val="28"/>
          <w:szCs w:val="28"/>
          <w:lang w:val="ro-MD"/>
        </w:rPr>
        <w:t>distrus</w:t>
      </w:r>
      <w:r w:rsidR="00BE1E32" w:rsidRPr="000B141A">
        <w:rPr>
          <w:sz w:val="28"/>
          <w:szCs w:val="28"/>
          <w:lang w:val="ro-MD"/>
        </w:rPr>
        <w:t xml:space="preserve"> </w:t>
      </w:r>
      <w:r w:rsidRPr="000B141A">
        <w:rPr>
          <w:sz w:val="28"/>
          <w:szCs w:val="28"/>
          <w:lang w:val="ro-MD"/>
        </w:rPr>
        <w:t>imediat</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către</w:t>
      </w:r>
      <w:r w:rsidR="00BE1E32" w:rsidRPr="000B141A">
        <w:rPr>
          <w:sz w:val="28"/>
          <w:szCs w:val="28"/>
          <w:lang w:val="ro-MD"/>
        </w:rPr>
        <w:t xml:space="preserve"> </w:t>
      </w:r>
      <w:r w:rsidRPr="000B141A">
        <w:rPr>
          <w:sz w:val="28"/>
          <w:szCs w:val="28"/>
          <w:lang w:val="ro-MD"/>
        </w:rPr>
        <w:t>autoritatea</w:t>
      </w:r>
      <w:r w:rsidR="00BE1E32" w:rsidRPr="000B141A">
        <w:rPr>
          <w:sz w:val="28"/>
          <w:szCs w:val="28"/>
          <w:lang w:val="ro-MD"/>
        </w:rPr>
        <w:t xml:space="preserve"> </w:t>
      </w:r>
      <w:r w:rsidRPr="000B141A">
        <w:rPr>
          <w:sz w:val="28"/>
          <w:szCs w:val="28"/>
          <w:lang w:val="ro-MD"/>
        </w:rPr>
        <w:t>competentă</w:t>
      </w:r>
      <w:r w:rsidR="00BE1E32" w:rsidRPr="000B141A">
        <w:rPr>
          <w:sz w:val="28"/>
          <w:szCs w:val="28"/>
          <w:lang w:val="ro-MD"/>
        </w:rPr>
        <w:t xml:space="preserve"> </w:t>
      </w:r>
      <w:r w:rsidRPr="000B141A">
        <w:rPr>
          <w:sz w:val="28"/>
          <w:szCs w:val="28"/>
          <w:lang w:val="ro-MD"/>
        </w:rPr>
        <w:t>sau</w:t>
      </w:r>
      <w:r w:rsidR="00BE1E32" w:rsidRPr="000B141A">
        <w:rPr>
          <w:sz w:val="28"/>
          <w:szCs w:val="28"/>
          <w:lang w:val="ro-MD"/>
        </w:rPr>
        <w:t xml:space="preserve"> </w:t>
      </w:r>
      <w:r w:rsidRPr="000B141A">
        <w:rPr>
          <w:sz w:val="28"/>
          <w:szCs w:val="28"/>
          <w:lang w:val="ro-MD"/>
        </w:rPr>
        <w:t>operatorul</w:t>
      </w:r>
      <w:r w:rsidR="00BE1E32" w:rsidRPr="000B141A">
        <w:rPr>
          <w:sz w:val="28"/>
          <w:szCs w:val="28"/>
          <w:lang w:val="ro-MD"/>
        </w:rPr>
        <w:t xml:space="preserve"> </w:t>
      </w:r>
      <w:r w:rsidRPr="000B141A">
        <w:rPr>
          <w:sz w:val="28"/>
          <w:szCs w:val="28"/>
          <w:lang w:val="ro-MD"/>
        </w:rPr>
        <w:t>profesionist</w:t>
      </w:r>
      <w:r w:rsidR="00BE1E32" w:rsidRPr="000B141A">
        <w:rPr>
          <w:sz w:val="28"/>
          <w:szCs w:val="28"/>
          <w:lang w:val="ro-MD"/>
        </w:rPr>
        <w:t xml:space="preserve"> </w:t>
      </w:r>
      <w:r w:rsidRPr="000B141A">
        <w:rPr>
          <w:sz w:val="28"/>
          <w:szCs w:val="28"/>
          <w:lang w:val="ro-MD"/>
        </w:rPr>
        <w:t>sub</w:t>
      </w:r>
      <w:r w:rsidR="00BE1E32" w:rsidRPr="000B141A">
        <w:rPr>
          <w:sz w:val="28"/>
          <w:szCs w:val="28"/>
          <w:lang w:val="ro-MD"/>
        </w:rPr>
        <w:t xml:space="preserve"> </w:t>
      </w:r>
      <w:r w:rsidRPr="000B141A">
        <w:rPr>
          <w:sz w:val="28"/>
          <w:szCs w:val="28"/>
          <w:lang w:val="ro-MD"/>
        </w:rPr>
        <w:t>supravegherea</w:t>
      </w:r>
      <w:r w:rsidR="00BE1E32" w:rsidRPr="000B141A">
        <w:rPr>
          <w:sz w:val="28"/>
          <w:szCs w:val="28"/>
          <w:lang w:val="ro-MD"/>
        </w:rPr>
        <w:t xml:space="preserve"> </w:t>
      </w:r>
      <w:r w:rsidRPr="000B141A">
        <w:rPr>
          <w:sz w:val="28"/>
          <w:szCs w:val="28"/>
          <w:lang w:val="ro-MD"/>
        </w:rPr>
        <w:t>oficială</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autorității</w:t>
      </w:r>
      <w:r w:rsidR="00BE1E32" w:rsidRPr="000B141A">
        <w:rPr>
          <w:sz w:val="28"/>
          <w:szCs w:val="28"/>
          <w:lang w:val="ro-MD"/>
        </w:rPr>
        <w:t xml:space="preserve"> </w:t>
      </w:r>
      <w:r w:rsidRPr="000B141A">
        <w:rPr>
          <w:sz w:val="28"/>
          <w:szCs w:val="28"/>
          <w:lang w:val="ro-MD"/>
        </w:rPr>
        <w:t>competente.</w:t>
      </w:r>
    </w:p>
    <w:p w14:paraId="0CD0B528" w14:textId="50442457" w:rsidR="004804FF" w:rsidRPr="000B141A" w:rsidRDefault="004804FF" w:rsidP="007C186A">
      <w:pPr>
        <w:pStyle w:val="NormalWeb"/>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1</w:t>
      </w:r>
      <w:r w:rsidR="004E3EEA" w:rsidRPr="000B141A">
        <w:rPr>
          <w:sz w:val="28"/>
          <w:szCs w:val="28"/>
          <w:lang w:val="ro-MD"/>
        </w:rPr>
        <w:t>7</w:t>
      </w:r>
      <w:r w:rsidRPr="000B141A">
        <w:rPr>
          <w:sz w:val="28"/>
          <w:szCs w:val="28"/>
          <w:lang w:val="ro-MD"/>
        </w:rPr>
        <w:t>.</w:t>
      </w:r>
      <w:r w:rsidR="00BE1E32" w:rsidRPr="000B141A">
        <w:rPr>
          <w:sz w:val="28"/>
          <w:szCs w:val="28"/>
          <w:lang w:val="ro-MD"/>
        </w:rPr>
        <w:t xml:space="preserve"> </w:t>
      </w:r>
      <w:r w:rsidR="00CD22B8" w:rsidRPr="000B141A">
        <w:rPr>
          <w:sz w:val="28"/>
          <w:szCs w:val="28"/>
          <w:lang w:val="ro-MD"/>
        </w:rPr>
        <w:t>P</w:t>
      </w:r>
      <w:r w:rsidRPr="000B141A">
        <w:rPr>
          <w:sz w:val="28"/>
          <w:szCs w:val="28"/>
          <w:lang w:val="ro-MD"/>
        </w:rPr>
        <w:t>epiniera</w:t>
      </w:r>
      <w:r w:rsidR="00BE1E32" w:rsidRPr="000B141A">
        <w:rPr>
          <w:sz w:val="28"/>
          <w:szCs w:val="28"/>
          <w:lang w:val="ro-MD"/>
        </w:rPr>
        <w:t xml:space="preserve"> </w:t>
      </w:r>
      <w:r w:rsidRPr="000B141A">
        <w:rPr>
          <w:sz w:val="28"/>
          <w:szCs w:val="28"/>
          <w:lang w:val="ro-MD"/>
        </w:rPr>
        <w:t>respectivă</w:t>
      </w:r>
      <w:r w:rsidR="00BE1E32" w:rsidRPr="000B141A">
        <w:rPr>
          <w:sz w:val="28"/>
          <w:szCs w:val="28"/>
          <w:lang w:val="ro-MD"/>
        </w:rPr>
        <w:t xml:space="preserve"> </w:t>
      </w:r>
      <w:r w:rsidRPr="000B141A">
        <w:rPr>
          <w:sz w:val="28"/>
          <w:szCs w:val="28"/>
          <w:lang w:val="ro-MD"/>
        </w:rPr>
        <w:t>din</w:t>
      </w:r>
      <w:r w:rsidR="00BE1E32" w:rsidRPr="000B141A">
        <w:rPr>
          <w:sz w:val="28"/>
          <w:szCs w:val="28"/>
          <w:lang w:val="ro-MD"/>
        </w:rPr>
        <w:t xml:space="preserve"> </w:t>
      </w:r>
      <w:r w:rsidRPr="000B141A">
        <w:rPr>
          <w:sz w:val="28"/>
          <w:szCs w:val="28"/>
          <w:lang w:val="ro-MD"/>
        </w:rPr>
        <w:t>Republica</w:t>
      </w:r>
      <w:r w:rsidR="00BE1E32" w:rsidRPr="000B141A">
        <w:rPr>
          <w:sz w:val="28"/>
          <w:szCs w:val="28"/>
          <w:lang w:val="ro-MD"/>
        </w:rPr>
        <w:t xml:space="preserve"> </w:t>
      </w:r>
      <w:r w:rsidRPr="000B141A">
        <w:rPr>
          <w:sz w:val="28"/>
          <w:szCs w:val="28"/>
          <w:lang w:val="ro-MD"/>
        </w:rPr>
        <w:t>Coreea</w:t>
      </w:r>
      <w:r w:rsidR="00BE1E32" w:rsidRPr="000B141A">
        <w:rPr>
          <w:sz w:val="28"/>
          <w:szCs w:val="28"/>
          <w:lang w:val="ro-MD"/>
        </w:rPr>
        <w:t xml:space="preserve"> </w:t>
      </w:r>
      <w:r w:rsidRPr="000B141A">
        <w:rPr>
          <w:sz w:val="28"/>
          <w:szCs w:val="28"/>
          <w:lang w:val="ro-MD"/>
        </w:rPr>
        <w:t>este</w:t>
      </w:r>
      <w:r w:rsidR="00BE1E32" w:rsidRPr="000B141A">
        <w:rPr>
          <w:sz w:val="28"/>
          <w:szCs w:val="28"/>
          <w:lang w:val="ro-MD"/>
        </w:rPr>
        <w:t xml:space="preserve"> </w:t>
      </w:r>
      <w:r w:rsidRPr="000B141A">
        <w:rPr>
          <w:sz w:val="28"/>
          <w:szCs w:val="28"/>
          <w:lang w:val="ro-MD"/>
        </w:rPr>
        <w:t>radiată</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către</w:t>
      </w:r>
      <w:r w:rsidR="00BE1E32" w:rsidRPr="000B141A">
        <w:rPr>
          <w:sz w:val="28"/>
          <w:szCs w:val="28"/>
          <w:lang w:val="ro-MD"/>
        </w:rPr>
        <w:t xml:space="preserve"> </w:t>
      </w:r>
      <w:r w:rsidRPr="000B141A">
        <w:rPr>
          <w:sz w:val="28"/>
          <w:szCs w:val="28"/>
          <w:lang w:val="ro-MD"/>
        </w:rPr>
        <w:t>ONPP</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pe</w:t>
      </w:r>
      <w:r w:rsidR="00BE1E32" w:rsidRPr="000B141A">
        <w:rPr>
          <w:sz w:val="28"/>
          <w:szCs w:val="28"/>
          <w:lang w:val="ro-MD"/>
        </w:rPr>
        <w:t xml:space="preserve"> </w:t>
      </w:r>
      <w:r w:rsidRPr="000B141A">
        <w:rPr>
          <w:sz w:val="28"/>
          <w:szCs w:val="28"/>
          <w:lang w:val="ro-MD"/>
        </w:rPr>
        <w:t>lista</w:t>
      </w:r>
      <w:r w:rsidR="00BE1E32" w:rsidRPr="000B141A">
        <w:rPr>
          <w:sz w:val="28"/>
          <w:szCs w:val="28"/>
          <w:lang w:val="ro-MD"/>
        </w:rPr>
        <w:t xml:space="preserve"> </w:t>
      </w:r>
      <w:r w:rsidRPr="000B141A">
        <w:rPr>
          <w:sz w:val="28"/>
          <w:szCs w:val="28"/>
          <w:lang w:val="ro-MD"/>
        </w:rPr>
        <w:t>pepinierelor</w:t>
      </w:r>
      <w:r w:rsidR="00BE1E32" w:rsidRPr="000B141A">
        <w:rPr>
          <w:sz w:val="28"/>
          <w:szCs w:val="28"/>
          <w:lang w:val="ro-MD"/>
        </w:rPr>
        <w:t xml:space="preserve"> </w:t>
      </w:r>
      <w:r w:rsidR="00CD22B8" w:rsidRPr="000B141A">
        <w:rPr>
          <w:sz w:val="28"/>
          <w:szCs w:val="28"/>
          <w:lang w:val="ro-MD"/>
        </w:rPr>
        <w:t>autorizate</w:t>
      </w:r>
      <w:r w:rsidRPr="000B141A">
        <w:rPr>
          <w:sz w:val="28"/>
          <w:szCs w:val="28"/>
          <w:lang w:val="ro-MD"/>
        </w:rPr>
        <w:t>.</w:t>
      </w:r>
      <w:r w:rsidR="00BE1E32" w:rsidRPr="000B141A">
        <w:rPr>
          <w:sz w:val="28"/>
          <w:szCs w:val="28"/>
          <w:lang w:val="ro-MD"/>
        </w:rPr>
        <w:t xml:space="preserve"> </w:t>
      </w:r>
      <w:r w:rsidRPr="000B141A">
        <w:rPr>
          <w:sz w:val="28"/>
          <w:szCs w:val="28"/>
          <w:lang w:val="ro-MD"/>
        </w:rPr>
        <w:t>ONPP</w:t>
      </w:r>
      <w:r w:rsidR="00BE1E32" w:rsidRPr="000B141A">
        <w:rPr>
          <w:sz w:val="28"/>
          <w:szCs w:val="28"/>
          <w:lang w:val="ro-MD"/>
        </w:rPr>
        <w:t xml:space="preserve"> </w:t>
      </w:r>
      <w:r w:rsidRPr="000B141A">
        <w:rPr>
          <w:sz w:val="28"/>
          <w:szCs w:val="28"/>
          <w:lang w:val="ro-MD"/>
        </w:rPr>
        <w:t>poate</w:t>
      </w:r>
      <w:r w:rsidR="00BE1E32" w:rsidRPr="000B141A">
        <w:rPr>
          <w:sz w:val="28"/>
          <w:szCs w:val="28"/>
          <w:lang w:val="ro-MD"/>
        </w:rPr>
        <w:t xml:space="preserve"> </w:t>
      </w:r>
      <w:r w:rsidRPr="000B141A">
        <w:rPr>
          <w:sz w:val="28"/>
          <w:szCs w:val="28"/>
          <w:lang w:val="ro-MD"/>
        </w:rPr>
        <w:t>reînnoi</w:t>
      </w:r>
      <w:r w:rsidR="00BE1E32" w:rsidRPr="000B141A">
        <w:rPr>
          <w:sz w:val="28"/>
          <w:szCs w:val="28"/>
          <w:lang w:val="ro-MD"/>
        </w:rPr>
        <w:t xml:space="preserve"> </w:t>
      </w:r>
      <w:r w:rsidRPr="000B141A">
        <w:rPr>
          <w:sz w:val="28"/>
          <w:szCs w:val="28"/>
          <w:lang w:val="ro-MD"/>
        </w:rPr>
        <w:t>înregistrarea</w:t>
      </w:r>
      <w:r w:rsidR="00BE1E32" w:rsidRPr="000B141A">
        <w:rPr>
          <w:sz w:val="28"/>
          <w:szCs w:val="28"/>
          <w:lang w:val="ro-MD"/>
        </w:rPr>
        <w:t xml:space="preserve"> </w:t>
      </w:r>
      <w:r w:rsidRPr="000B141A">
        <w:rPr>
          <w:sz w:val="28"/>
          <w:szCs w:val="28"/>
          <w:lang w:val="ro-MD"/>
        </w:rPr>
        <w:t>pepinierei</w:t>
      </w:r>
      <w:r w:rsidR="00BE1E32" w:rsidRPr="000B141A">
        <w:rPr>
          <w:sz w:val="28"/>
          <w:szCs w:val="28"/>
          <w:lang w:val="ro-MD"/>
        </w:rPr>
        <w:t xml:space="preserve"> </w:t>
      </w:r>
      <w:r w:rsidRPr="000B141A">
        <w:rPr>
          <w:sz w:val="28"/>
          <w:szCs w:val="28"/>
          <w:lang w:val="ro-MD"/>
        </w:rPr>
        <w:t>respective</w:t>
      </w:r>
      <w:r w:rsidR="00BE1E32" w:rsidRPr="000B141A">
        <w:rPr>
          <w:sz w:val="28"/>
          <w:szCs w:val="28"/>
          <w:lang w:val="ro-MD"/>
        </w:rPr>
        <w:t xml:space="preserve"> </w:t>
      </w:r>
      <w:r w:rsidRPr="000B141A">
        <w:rPr>
          <w:sz w:val="28"/>
          <w:szCs w:val="28"/>
          <w:lang w:val="ro-MD"/>
        </w:rPr>
        <w:t>cel</w:t>
      </w:r>
      <w:r w:rsidR="00BE1E32" w:rsidRPr="000B141A">
        <w:rPr>
          <w:sz w:val="28"/>
          <w:szCs w:val="28"/>
          <w:lang w:val="ro-MD"/>
        </w:rPr>
        <w:t xml:space="preserve"> </w:t>
      </w:r>
      <w:r w:rsidRPr="000B141A">
        <w:rPr>
          <w:sz w:val="28"/>
          <w:szCs w:val="28"/>
          <w:lang w:val="ro-MD"/>
        </w:rPr>
        <w:t>mai</w:t>
      </w:r>
      <w:r w:rsidR="00BE1E32" w:rsidRPr="000B141A">
        <w:rPr>
          <w:sz w:val="28"/>
          <w:szCs w:val="28"/>
          <w:lang w:val="ro-MD"/>
        </w:rPr>
        <w:t xml:space="preserve"> </w:t>
      </w:r>
      <w:r w:rsidRPr="000B141A">
        <w:rPr>
          <w:sz w:val="28"/>
          <w:szCs w:val="28"/>
          <w:lang w:val="ro-MD"/>
        </w:rPr>
        <w:t>devreme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anul</w:t>
      </w:r>
      <w:r w:rsidR="00BE1E32" w:rsidRPr="000B141A">
        <w:rPr>
          <w:sz w:val="28"/>
          <w:szCs w:val="28"/>
          <w:lang w:val="ro-MD"/>
        </w:rPr>
        <w:t xml:space="preserve"> </w:t>
      </w:r>
      <w:r w:rsidRPr="000B141A">
        <w:rPr>
          <w:sz w:val="28"/>
          <w:szCs w:val="28"/>
          <w:lang w:val="ro-MD"/>
        </w:rPr>
        <w:t>următor.</w:t>
      </w:r>
      <w:r w:rsidR="00D70AD8" w:rsidRPr="000B141A">
        <w:rPr>
          <w:sz w:val="28"/>
          <w:szCs w:val="28"/>
          <w:lang w:val="ro-MD"/>
        </w:rPr>
        <w:t>”</w:t>
      </w:r>
      <w:r w:rsidR="00B57F14" w:rsidRPr="000B141A">
        <w:rPr>
          <w:sz w:val="28"/>
          <w:szCs w:val="28"/>
          <w:lang w:val="ro-MD"/>
        </w:rPr>
        <w:t>;</w:t>
      </w:r>
    </w:p>
    <w:p w14:paraId="69289232" w14:textId="628FBB58" w:rsidR="007E58B8" w:rsidRPr="000B141A" w:rsidRDefault="007E58B8"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b/>
          <w:sz w:val="28"/>
          <w:szCs w:val="28"/>
          <w:shd w:val="clear" w:color="auto" w:fill="FFFFFF"/>
          <w:lang w:val="ro-MD"/>
        </w:rPr>
        <w:t>1.</w:t>
      </w:r>
      <w:r w:rsidR="004E3EEA"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w:t>
      </w:r>
      <w:r w:rsidR="00CC72A3" w:rsidRPr="000B141A">
        <w:rPr>
          <w:rFonts w:ascii="Times New Roman" w:hAnsi="Times New Roman" w:cs="Times New Roman"/>
          <w:b/>
          <w:sz w:val="28"/>
          <w:szCs w:val="28"/>
          <w:shd w:val="clear" w:color="auto" w:fill="FFFFFF"/>
          <w:lang w:val="ro-MD"/>
        </w:rPr>
        <w:t>2</w:t>
      </w:r>
      <w:r w:rsidR="001A6A7E" w:rsidRPr="000B141A">
        <w:rPr>
          <w:rFonts w:ascii="Times New Roman" w:hAnsi="Times New Roman" w:cs="Times New Roman"/>
          <w:b/>
          <w:sz w:val="28"/>
          <w:szCs w:val="28"/>
          <w:shd w:val="clear" w:color="auto" w:fill="FFFFFF"/>
          <w:lang w:val="ro-MD"/>
        </w:rPr>
        <w:t>1</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s</w:t>
      </w:r>
      <w:r w:rsidRPr="000B141A">
        <w:rPr>
          <w:rFonts w:ascii="Times New Roman" w:eastAsia="Times New Roman" w:hAnsi="Times New Roman" w:cs="Times New Roman"/>
          <w:bCs/>
          <w:sz w:val="28"/>
          <w:szCs w:val="28"/>
          <w:lang w:val="ro-MD"/>
        </w:rPr>
        <w:t>e</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completează</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cu</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supct</w:t>
      </w:r>
      <w:r w:rsidR="0063589F" w:rsidRPr="000B141A">
        <w:rPr>
          <w:rFonts w:ascii="Times New Roman" w:eastAsia="Times New Roman" w:hAnsi="Times New Roman" w:cs="Times New Roman"/>
          <w:bCs/>
          <w:sz w:val="28"/>
          <w:szCs w:val="28"/>
          <w:lang w:val="ro-MD"/>
        </w:rPr>
        <w:t>.</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3.19.</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cu</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următorul</w:t>
      </w:r>
      <w:r w:rsidR="00BE1E32" w:rsidRPr="000B141A">
        <w:rPr>
          <w:rFonts w:ascii="Times New Roman" w:eastAsia="Times New Roman" w:hAnsi="Times New Roman" w:cs="Times New Roman"/>
          <w:bCs/>
          <w:sz w:val="28"/>
          <w:szCs w:val="28"/>
          <w:lang w:val="ro-MD"/>
        </w:rPr>
        <w:t xml:space="preserve"> </w:t>
      </w:r>
      <w:r w:rsidR="003645B1" w:rsidRPr="000B141A">
        <w:rPr>
          <w:rFonts w:ascii="Times New Roman" w:eastAsia="Times New Roman" w:hAnsi="Times New Roman" w:cs="Times New Roman"/>
          <w:bCs/>
          <w:sz w:val="28"/>
          <w:szCs w:val="28"/>
          <w:lang w:val="ro-MD"/>
        </w:rPr>
        <w:t>cuprins</w:t>
      </w:r>
      <w:r w:rsidRPr="000B141A">
        <w:rPr>
          <w:rFonts w:ascii="Times New Roman" w:eastAsia="Times New Roman" w:hAnsi="Times New Roman" w:cs="Times New Roman"/>
          <w:bCs/>
          <w:sz w:val="28"/>
          <w:szCs w:val="28"/>
          <w:lang w:val="ro-MD"/>
        </w:rPr>
        <w:t>:</w:t>
      </w:r>
    </w:p>
    <w:p w14:paraId="3536EDA3" w14:textId="7F7345CB" w:rsidR="002D381D" w:rsidRPr="000B141A" w:rsidRDefault="007E58B8" w:rsidP="007C186A">
      <w:pPr>
        <w:pStyle w:val="oj-doc-ti"/>
        <w:shd w:val="clear" w:color="auto" w:fill="FFFFFF"/>
        <w:spacing w:before="0" w:beforeAutospacing="0" w:after="0" w:afterAutospacing="0" w:line="276" w:lineRule="auto"/>
        <w:ind w:firstLine="709"/>
        <w:contextualSpacing/>
        <w:jc w:val="both"/>
        <w:rPr>
          <w:sz w:val="28"/>
          <w:szCs w:val="28"/>
          <w:shd w:val="clear" w:color="auto" w:fill="FFFFFF"/>
          <w:lang w:val="ro-MD"/>
        </w:rPr>
      </w:pPr>
      <w:r w:rsidRPr="000B141A">
        <w:rPr>
          <w:sz w:val="28"/>
          <w:szCs w:val="28"/>
          <w:lang w:val="ro-MD"/>
        </w:rPr>
        <w:t>„</w:t>
      </w:r>
      <w:r w:rsidRPr="000B141A">
        <w:rPr>
          <w:sz w:val="28"/>
          <w:szCs w:val="28"/>
          <w:shd w:val="clear" w:color="auto" w:fill="FFFFFF"/>
          <w:lang w:val="ro-MD"/>
        </w:rPr>
        <w:t>3.19.</w:t>
      </w:r>
      <w:r w:rsidR="00BE1E32" w:rsidRPr="000B141A">
        <w:rPr>
          <w:b/>
          <w:bCs/>
          <w:sz w:val="28"/>
          <w:szCs w:val="28"/>
          <w:lang w:val="ro-MD"/>
        </w:rPr>
        <w:t xml:space="preserve"> </w:t>
      </w:r>
      <w:r w:rsidRPr="000B141A">
        <w:rPr>
          <w:bCs/>
          <w:sz w:val="28"/>
          <w:szCs w:val="28"/>
          <w:lang w:val="ro-MD"/>
        </w:rPr>
        <w:t>Cerințele</w:t>
      </w:r>
      <w:r w:rsidR="00BE1E32" w:rsidRPr="000B141A">
        <w:rPr>
          <w:bCs/>
          <w:sz w:val="28"/>
          <w:szCs w:val="28"/>
          <w:lang w:val="ro-MD"/>
        </w:rPr>
        <w:t xml:space="preserve"> </w:t>
      </w:r>
      <w:r w:rsidRPr="000B141A">
        <w:rPr>
          <w:bCs/>
          <w:sz w:val="28"/>
          <w:szCs w:val="28"/>
          <w:lang w:val="ro-MD"/>
        </w:rPr>
        <w:t>referitoare</w:t>
      </w:r>
      <w:r w:rsidR="00BE1E32" w:rsidRPr="000B141A">
        <w:rPr>
          <w:bCs/>
          <w:sz w:val="28"/>
          <w:szCs w:val="28"/>
          <w:lang w:val="ro-MD"/>
        </w:rPr>
        <w:t xml:space="preserve"> </w:t>
      </w:r>
      <w:r w:rsidRPr="000B141A">
        <w:rPr>
          <w:bCs/>
          <w:sz w:val="28"/>
          <w:szCs w:val="28"/>
          <w:lang w:val="ro-MD"/>
        </w:rPr>
        <w:t>la</w:t>
      </w:r>
      <w:r w:rsidR="00BE1E32" w:rsidRPr="000B141A">
        <w:rPr>
          <w:bCs/>
          <w:sz w:val="28"/>
          <w:szCs w:val="28"/>
          <w:lang w:val="ro-MD"/>
        </w:rPr>
        <w:t xml:space="preserve"> </w:t>
      </w:r>
      <w:r w:rsidRPr="000B141A">
        <w:rPr>
          <w:bCs/>
          <w:sz w:val="28"/>
          <w:szCs w:val="28"/>
          <w:lang w:val="ro-MD"/>
        </w:rPr>
        <w:t>introducerea</w:t>
      </w:r>
      <w:r w:rsidR="00BE1E32" w:rsidRPr="000B141A">
        <w:rPr>
          <w:bCs/>
          <w:sz w:val="28"/>
          <w:szCs w:val="28"/>
          <w:lang w:val="ro-MD"/>
        </w:rPr>
        <w:t xml:space="preserve"> </w:t>
      </w:r>
      <w:r w:rsidRPr="000B141A">
        <w:rPr>
          <w:bCs/>
          <w:sz w:val="28"/>
          <w:szCs w:val="28"/>
          <w:lang w:val="ro-MD"/>
        </w:rPr>
        <w:t>în</w:t>
      </w:r>
      <w:r w:rsidR="00BE1E32" w:rsidRPr="000B141A">
        <w:rPr>
          <w:bCs/>
          <w:sz w:val="28"/>
          <w:szCs w:val="28"/>
          <w:lang w:val="ro-MD"/>
        </w:rPr>
        <w:t xml:space="preserve"> </w:t>
      </w:r>
      <w:r w:rsidRPr="000B141A">
        <w:rPr>
          <w:bCs/>
          <w:sz w:val="28"/>
          <w:szCs w:val="28"/>
          <w:lang w:val="ro-MD"/>
        </w:rPr>
        <w:t>Republica</w:t>
      </w:r>
      <w:r w:rsidR="00BE1E32" w:rsidRPr="000B141A">
        <w:rPr>
          <w:bCs/>
          <w:sz w:val="28"/>
          <w:szCs w:val="28"/>
          <w:lang w:val="ro-MD"/>
        </w:rPr>
        <w:t xml:space="preserve"> </w:t>
      </w:r>
      <w:r w:rsidRPr="000B141A">
        <w:rPr>
          <w:bCs/>
          <w:sz w:val="28"/>
          <w:szCs w:val="28"/>
          <w:lang w:val="ro-MD"/>
        </w:rPr>
        <w:t>Moldova</w:t>
      </w:r>
      <w:r w:rsidR="00BE1E32" w:rsidRPr="000B141A">
        <w:rPr>
          <w:bCs/>
          <w:sz w:val="28"/>
          <w:szCs w:val="28"/>
          <w:lang w:val="ro-MD"/>
        </w:rPr>
        <w:t xml:space="preserve"> </w:t>
      </w:r>
      <w:r w:rsidRPr="000B141A">
        <w:rPr>
          <w:bCs/>
          <w:sz w:val="28"/>
          <w:szCs w:val="28"/>
          <w:lang w:val="ro-MD"/>
        </w:rPr>
        <w:t>a</w:t>
      </w:r>
      <w:r w:rsidR="00BE1E32" w:rsidRPr="000B141A">
        <w:rPr>
          <w:bCs/>
          <w:sz w:val="28"/>
          <w:szCs w:val="28"/>
          <w:lang w:val="ro-MD"/>
        </w:rPr>
        <w:t xml:space="preserve"> </w:t>
      </w:r>
      <w:r w:rsidRPr="000B141A">
        <w:rPr>
          <w:bCs/>
          <w:sz w:val="28"/>
          <w:szCs w:val="28"/>
          <w:lang w:val="ro-MD"/>
        </w:rPr>
        <w:t>tuberculilor</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rStyle w:val="oj-italic"/>
          <w:rFonts w:eastAsiaTheme="majorEastAsia"/>
          <w:bCs/>
          <w:i/>
          <w:iCs/>
          <w:sz w:val="28"/>
          <w:szCs w:val="28"/>
          <w:lang w:val="ro-MD"/>
        </w:rPr>
        <w:t>Solanum</w:t>
      </w:r>
      <w:r w:rsidR="00BE1E32" w:rsidRPr="000B141A">
        <w:rPr>
          <w:rStyle w:val="oj-italic"/>
          <w:rFonts w:eastAsiaTheme="majorEastAsia"/>
          <w:bCs/>
          <w:i/>
          <w:iCs/>
          <w:sz w:val="28"/>
          <w:szCs w:val="28"/>
          <w:lang w:val="ro-MD"/>
        </w:rPr>
        <w:t xml:space="preserve"> </w:t>
      </w:r>
      <w:r w:rsidRPr="000B141A">
        <w:rPr>
          <w:rStyle w:val="oj-italic"/>
          <w:rFonts w:eastAsiaTheme="majorEastAsia"/>
          <w:bCs/>
          <w:i/>
          <w:iCs/>
          <w:sz w:val="28"/>
          <w:szCs w:val="28"/>
          <w:lang w:val="ro-MD"/>
        </w:rPr>
        <w:t>tuberosum</w:t>
      </w:r>
      <w:r w:rsidR="00BE1E32" w:rsidRPr="000B141A">
        <w:rPr>
          <w:bCs/>
          <w:sz w:val="28"/>
          <w:szCs w:val="28"/>
          <w:lang w:val="ro-MD"/>
        </w:rPr>
        <w:t xml:space="preserve"> </w:t>
      </w:r>
      <w:r w:rsidRPr="000B141A">
        <w:rPr>
          <w:bCs/>
          <w:sz w:val="28"/>
          <w:szCs w:val="28"/>
          <w:lang w:val="ro-MD"/>
        </w:rPr>
        <w:t>L.,</w:t>
      </w:r>
      <w:r w:rsidR="00BE1E32" w:rsidRPr="000B141A">
        <w:rPr>
          <w:bCs/>
          <w:sz w:val="28"/>
          <w:szCs w:val="28"/>
          <w:lang w:val="ro-MD"/>
        </w:rPr>
        <w:t xml:space="preserve"> </w:t>
      </w:r>
      <w:r w:rsidRPr="000B141A">
        <w:rPr>
          <w:bCs/>
          <w:sz w:val="28"/>
          <w:szCs w:val="28"/>
          <w:lang w:val="ro-MD"/>
        </w:rPr>
        <w:t>alții</w:t>
      </w:r>
      <w:r w:rsidR="00BE1E32" w:rsidRPr="000B141A">
        <w:rPr>
          <w:bCs/>
          <w:sz w:val="28"/>
          <w:szCs w:val="28"/>
          <w:lang w:val="ro-MD"/>
        </w:rPr>
        <w:t xml:space="preserve"> </w:t>
      </w:r>
      <w:r w:rsidRPr="000B141A">
        <w:rPr>
          <w:bCs/>
          <w:sz w:val="28"/>
          <w:szCs w:val="28"/>
          <w:lang w:val="ro-MD"/>
        </w:rPr>
        <w:t>decât</w:t>
      </w:r>
      <w:r w:rsidR="00BE1E32" w:rsidRPr="000B141A">
        <w:rPr>
          <w:bCs/>
          <w:sz w:val="28"/>
          <w:szCs w:val="28"/>
          <w:lang w:val="ro-MD"/>
        </w:rPr>
        <w:t xml:space="preserve"> </w:t>
      </w:r>
      <w:r w:rsidRPr="000B141A">
        <w:rPr>
          <w:bCs/>
          <w:sz w:val="28"/>
          <w:szCs w:val="28"/>
          <w:lang w:val="ro-MD"/>
        </w:rPr>
        <w:t>cei</w:t>
      </w:r>
      <w:r w:rsidR="00BE1E32" w:rsidRPr="000B141A">
        <w:rPr>
          <w:bCs/>
          <w:sz w:val="28"/>
          <w:szCs w:val="28"/>
          <w:lang w:val="ro-MD"/>
        </w:rPr>
        <w:t xml:space="preserve"> </w:t>
      </w:r>
      <w:r w:rsidRPr="000B141A">
        <w:rPr>
          <w:bCs/>
          <w:sz w:val="28"/>
          <w:szCs w:val="28"/>
          <w:lang w:val="ro-MD"/>
        </w:rPr>
        <w:t>destinați</w:t>
      </w:r>
      <w:r w:rsidR="00BE1E32" w:rsidRPr="000B141A">
        <w:rPr>
          <w:bCs/>
          <w:sz w:val="28"/>
          <w:szCs w:val="28"/>
          <w:lang w:val="ro-MD"/>
        </w:rPr>
        <w:t xml:space="preserve"> </w:t>
      </w:r>
      <w:r w:rsidRPr="000B141A">
        <w:rPr>
          <w:bCs/>
          <w:sz w:val="28"/>
          <w:szCs w:val="28"/>
          <w:lang w:val="ro-MD"/>
        </w:rPr>
        <w:t>plantării,</w:t>
      </w:r>
      <w:r w:rsidR="00BE1E32" w:rsidRPr="000B141A">
        <w:rPr>
          <w:bCs/>
          <w:sz w:val="28"/>
          <w:szCs w:val="28"/>
          <w:lang w:val="ro-MD"/>
        </w:rPr>
        <w:t xml:space="preserve"> </w:t>
      </w:r>
      <w:r w:rsidRPr="000B141A">
        <w:rPr>
          <w:bCs/>
          <w:sz w:val="28"/>
          <w:szCs w:val="28"/>
          <w:lang w:val="ro-MD"/>
        </w:rPr>
        <w:t>originari</w:t>
      </w:r>
      <w:r w:rsidR="00BE1E32" w:rsidRPr="000B141A">
        <w:rPr>
          <w:bCs/>
          <w:sz w:val="28"/>
          <w:szCs w:val="28"/>
          <w:lang w:val="ro-MD"/>
        </w:rPr>
        <w:t xml:space="preserve"> </w:t>
      </w:r>
      <w:r w:rsidRPr="000B141A">
        <w:rPr>
          <w:bCs/>
          <w:sz w:val="28"/>
          <w:szCs w:val="28"/>
          <w:lang w:val="ro-MD"/>
        </w:rPr>
        <w:t>din</w:t>
      </w:r>
      <w:r w:rsidR="00BE1E32" w:rsidRPr="000B141A">
        <w:rPr>
          <w:bCs/>
          <w:sz w:val="28"/>
          <w:szCs w:val="28"/>
          <w:lang w:val="ro-MD"/>
        </w:rPr>
        <w:t xml:space="preserve"> </w:t>
      </w:r>
      <w:r w:rsidRPr="000B141A">
        <w:rPr>
          <w:bCs/>
          <w:sz w:val="28"/>
          <w:szCs w:val="28"/>
          <w:lang w:val="ro-MD"/>
        </w:rPr>
        <w:t>anumite</w:t>
      </w:r>
      <w:r w:rsidR="00BE1E32" w:rsidRPr="000B141A">
        <w:rPr>
          <w:bCs/>
          <w:sz w:val="28"/>
          <w:szCs w:val="28"/>
          <w:lang w:val="ro-MD"/>
        </w:rPr>
        <w:t xml:space="preserve"> </w:t>
      </w:r>
      <w:r w:rsidRPr="000B141A">
        <w:rPr>
          <w:bCs/>
          <w:sz w:val="28"/>
          <w:szCs w:val="28"/>
          <w:lang w:val="ro-MD"/>
        </w:rPr>
        <w:t>regiuni</w:t>
      </w:r>
      <w:r w:rsidR="00BE1E32" w:rsidRPr="000B141A">
        <w:rPr>
          <w:bCs/>
          <w:sz w:val="28"/>
          <w:szCs w:val="28"/>
          <w:lang w:val="ro-MD"/>
        </w:rPr>
        <w:t xml:space="preserve"> </w:t>
      </w:r>
      <w:r w:rsidRPr="000B141A">
        <w:rPr>
          <w:bCs/>
          <w:sz w:val="28"/>
          <w:szCs w:val="28"/>
          <w:lang w:val="ro-MD"/>
        </w:rPr>
        <w:t>din</w:t>
      </w:r>
      <w:r w:rsidR="00BE1E32" w:rsidRPr="000B141A">
        <w:rPr>
          <w:bCs/>
          <w:sz w:val="28"/>
          <w:szCs w:val="28"/>
          <w:lang w:val="ro-MD"/>
        </w:rPr>
        <w:t xml:space="preserve"> </w:t>
      </w:r>
      <w:r w:rsidRPr="000B141A">
        <w:rPr>
          <w:bCs/>
          <w:sz w:val="28"/>
          <w:szCs w:val="28"/>
          <w:lang w:val="ro-MD"/>
        </w:rPr>
        <w:t>Liban</w:t>
      </w:r>
      <w:r w:rsidRPr="000B141A">
        <w:rPr>
          <w:sz w:val="28"/>
          <w:szCs w:val="28"/>
          <w:shd w:val="clear" w:color="auto" w:fill="FFFFFF"/>
          <w:lang w:val="ro-MD"/>
        </w:rPr>
        <w:t>,</w:t>
      </w:r>
      <w:r w:rsidR="00BE1E32" w:rsidRPr="000B141A">
        <w:rPr>
          <w:sz w:val="28"/>
          <w:szCs w:val="28"/>
          <w:shd w:val="clear" w:color="auto" w:fill="FFFFFF"/>
          <w:lang w:val="ro-MD"/>
        </w:rPr>
        <w:t xml:space="preserve"> </w:t>
      </w:r>
      <w:r w:rsidRPr="000B141A">
        <w:rPr>
          <w:sz w:val="28"/>
          <w:szCs w:val="28"/>
          <w:shd w:val="clear" w:color="auto" w:fill="FFFFFF"/>
          <w:lang w:val="ro-MD"/>
        </w:rPr>
        <w:t>conform</w:t>
      </w:r>
      <w:r w:rsidR="00BE1E32" w:rsidRPr="000B141A">
        <w:rPr>
          <w:sz w:val="28"/>
          <w:szCs w:val="28"/>
          <w:shd w:val="clear" w:color="auto" w:fill="FFFFFF"/>
          <w:lang w:val="ro-MD"/>
        </w:rPr>
        <w:t xml:space="preserve"> </w:t>
      </w:r>
      <w:r w:rsidRPr="000B141A">
        <w:rPr>
          <w:sz w:val="28"/>
          <w:szCs w:val="28"/>
          <w:shd w:val="clear" w:color="auto" w:fill="FFFFFF"/>
          <w:lang w:val="ro-MD"/>
        </w:rPr>
        <w:t>anexei</w:t>
      </w:r>
      <w:r w:rsidR="00BE1E32" w:rsidRPr="000B141A">
        <w:rPr>
          <w:sz w:val="28"/>
          <w:szCs w:val="28"/>
          <w:shd w:val="clear" w:color="auto" w:fill="FFFFFF"/>
          <w:lang w:val="ro-MD"/>
        </w:rPr>
        <w:t xml:space="preserve"> </w:t>
      </w:r>
      <w:r w:rsidRPr="000B141A">
        <w:rPr>
          <w:sz w:val="28"/>
          <w:szCs w:val="28"/>
          <w:shd w:val="clear" w:color="auto" w:fill="FFFFFF"/>
          <w:lang w:val="ro-MD"/>
        </w:rPr>
        <w:t>nr.</w:t>
      </w:r>
      <w:r w:rsidR="00BE1E32" w:rsidRPr="000B141A">
        <w:rPr>
          <w:sz w:val="28"/>
          <w:szCs w:val="28"/>
          <w:shd w:val="clear" w:color="auto" w:fill="FFFFFF"/>
          <w:lang w:val="ro-MD"/>
        </w:rPr>
        <w:t xml:space="preserve"> </w:t>
      </w:r>
      <w:r w:rsidRPr="000B141A">
        <w:rPr>
          <w:sz w:val="28"/>
          <w:szCs w:val="28"/>
          <w:shd w:val="clear" w:color="auto" w:fill="FFFFFF"/>
          <w:lang w:val="ro-MD"/>
        </w:rPr>
        <w:t>19</w:t>
      </w:r>
      <w:r w:rsidR="002D381D" w:rsidRPr="000B141A">
        <w:rPr>
          <w:sz w:val="28"/>
          <w:szCs w:val="28"/>
          <w:shd w:val="clear" w:color="auto" w:fill="FFFFFF"/>
          <w:lang w:val="ro-MD"/>
        </w:rPr>
        <w:t>;</w:t>
      </w:r>
      <w:r w:rsidR="00D70AD8" w:rsidRPr="000B141A">
        <w:rPr>
          <w:sz w:val="28"/>
          <w:szCs w:val="28"/>
          <w:shd w:val="clear" w:color="auto" w:fill="FFFFFF"/>
          <w:lang w:val="ro-MD"/>
        </w:rPr>
        <w:t>”</w:t>
      </w:r>
      <w:r w:rsidR="002D381D" w:rsidRPr="000B141A">
        <w:rPr>
          <w:sz w:val="28"/>
          <w:szCs w:val="28"/>
          <w:shd w:val="clear" w:color="auto" w:fill="FFFFFF"/>
          <w:lang w:val="ro-MD"/>
        </w:rPr>
        <w:t>;</w:t>
      </w:r>
    </w:p>
    <w:p w14:paraId="6C9DCA12" w14:textId="131E7AF5" w:rsidR="007E58B8" w:rsidRPr="000B141A" w:rsidRDefault="002D381D" w:rsidP="007C186A">
      <w:pPr>
        <w:pStyle w:val="oj-doc-ti"/>
        <w:shd w:val="clear" w:color="auto" w:fill="FFFFFF"/>
        <w:spacing w:before="0" w:beforeAutospacing="0" w:after="0" w:afterAutospacing="0" w:line="276" w:lineRule="auto"/>
        <w:ind w:firstLine="709"/>
        <w:contextualSpacing/>
        <w:jc w:val="both"/>
        <w:rPr>
          <w:sz w:val="28"/>
          <w:szCs w:val="28"/>
          <w:shd w:val="clear" w:color="auto" w:fill="FFFFFF"/>
          <w:lang w:val="ro-MD"/>
        </w:rPr>
      </w:pPr>
      <w:r w:rsidRPr="000B141A">
        <w:rPr>
          <w:b/>
          <w:sz w:val="28"/>
          <w:szCs w:val="28"/>
          <w:shd w:val="clear" w:color="auto" w:fill="FFFFFF"/>
          <w:lang w:val="ro-MD"/>
        </w:rPr>
        <w:t>1.</w:t>
      </w:r>
      <w:r w:rsidR="004E3EEA" w:rsidRPr="000B141A">
        <w:rPr>
          <w:b/>
          <w:sz w:val="28"/>
          <w:szCs w:val="28"/>
          <w:shd w:val="clear" w:color="auto" w:fill="FFFFFF"/>
          <w:lang w:val="ro-MD"/>
        </w:rPr>
        <w:t>2</w:t>
      </w:r>
      <w:r w:rsidRPr="000B141A">
        <w:rPr>
          <w:b/>
          <w:sz w:val="28"/>
          <w:szCs w:val="28"/>
          <w:shd w:val="clear" w:color="auto" w:fill="FFFFFF"/>
          <w:lang w:val="ro-MD"/>
        </w:rPr>
        <w:t>.3.</w:t>
      </w:r>
      <w:r w:rsidR="00CC72A3" w:rsidRPr="000B141A">
        <w:rPr>
          <w:b/>
          <w:sz w:val="28"/>
          <w:szCs w:val="28"/>
          <w:shd w:val="clear" w:color="auto" w:fill="FFFFFF"/>
          <w:lang w:val="ro-MD"/>
        </w:rPr>
        <w:t>2</w:t>
      </w:r>
      <w:r w:rsidR="001A6A7E" w:rsidRPr="000B141A">
        <w:rPr>
          <w:b/>
          <w:sz w:val="28"/>
          <w:szCs w:val="28"/>
          <w:shd w:val="clear" w:color="auto" w:fill="FFFFFF"/>
          <w:lang w:val="ro-MD"/>
        </w:rPr>
        <w:t>2</w:t>
      </w:r>
      <w:r w:rsidRPr="000B141A">
        <w:rPr>
          <w:b/>
          <w:sz w:val="28"/>
          <w:szCs w:val="28"/>
          <w:shd w:val="clear" w:color="auto" w:fill="FFFFFF"/>
          <w:lang w:val="ro-MD"/>
        </w:rPr>
        <w:t>.</w:t>
      </w:r>
      <w:r w:rsidR="00BE1E32" w:rsidRPr="000B141A">
        <w:rPr>
          <w:sz w:val="28"/>
          <w:szCs w:val="28"/>
          <w:shd w:val="clear" w:color="auto" w:fill="FFFFFF"/>
          <w:lang w:val="ro-MD"/>
        </w:rPr>
        <w:t xml:space="preserve"> </w:t>
      </w:r>
      <w:r w:rsidR="007E58B8" w:rsidRPr="000B141A">
        <w:rPr>
          <w:sz w:val="28"/>
          <w:szCs w:val="28"/>
          <w:shd w:val="clear" w:color="auto" w:fill="FFFFFF"/>
          <w:lang w:val="ro-MD"/>
        </w:rPr>
        <w:t>Anexa</w:t>
      </w:r>
      <w:r w:rsidR="00BE1E32" w:rsidRPr="000B141A">
        <w:rPr>
          <w:sz w:val="28"/>
          <w:szCs w:val="28"/>
          <w:shd w:val="clear" w:color="auto" w:fill="FFFFFF"/>
          <w:lang w:val="ro-MD"/>
        </w:rPr>
        <w:t xml:space="preserve"> </w:t>
      </w:r>
      <w:r w:rsidR="007E58B8" w:rsidRPr="000B141A">
        <w:rPr>
          <w:sz w:val="28"/>
          <w:szCs w:val="28"/>
          <w:shd w:val="clear" w:color="auto" w:fill="FFFFFF"/>
          <w:lang w:val="ro-MD"/>
        </w:rPr>
        <w:t>nr.</w:t>
      </w:r>
      <w:r w:rsidR="00BE1E32" w:rsidRPr="000B141A">
        <w:rPr>
          <w:sz w:val="28"/>
          <w:szCs w:val="28"/>
          <w:shd w:val="clear" w:color="auto" w:fill="FFFFFF"/>
          <w:lang w:val="ro-MD"/>
        </w:rPr>
        <w:t xml:space="preserve"> </w:t>
      </w:r>
      <w:r w:rsidR="007E58B8" w:rsidRPr="000B141A">
        <w:rPr>
          <w:sz w:val="28"/>
          <w:szCs w:val="28"/>
          <w:shd w:val="clear" w:color="auto" w:fill="FFFFFF"/>
          <w:lang w:val="ro-MD"/>
        </w:rPr>
        <w:t>19</w:t>
      </w:r>
      <w:r w:rsidR="00BE1E32" w:rsidRPr="000B141A">
        <w:rPr>
          <w:sz w:val="28"/>
          <w:szCs w:val="28"/>
          <w:shd w:val="clear" w:color="auto" w:fill="FFFFFF"/>
          <w:lang w:val="ro-MD"/>
        </w:rPr>
        <w:t xml:space="preserve"> </w:t>
      </w:r>
      <w:r w:rsidR="007E58B8" w:rsidRPr="000B141A">
        <w:rPr>
          <w:sz w:val="28"/>
          <w:szCs w:val="28"/>
          <w:shd w:val="clear" w:color="auto" w:fill="FFFFFF"/>
          <w:lang w:val="ro-MD"/>
        </w:rPr>
        <w:t>va</w:t>
      </w:r>
      <w:r w:rsidR="00BE1E32" w:rsidRPr="000B141A">
        <w:rPr>
          <w:sz w:val="28"/>
          <w:szCs w:val="28"/>
          <w:shd w:val="clear" w:color="auto" w:fill="FFFFFF"/>
          <w:lang w:val="ro-MD"/>
        </w:rPr>
        <w:t xml:space="preserve"> </w:t>
      </w:r>
      <w:r w:rsidR="007E58B8" w:rsidRPr="000B141A">
        <w:rPr>
          <w:sz w:val="28"/>
          <w:szCs w:val="28"/>
          <w:shd w:val="clear" w:color="auto" w:fill="FFFFFF"/>
          <w:lang w:val="ro-MD"/>
        </w:rPr>
        <w:t>avea</w:t>
      </w:r>
      <w:r w:rsidR="00BE1E32" w:rsidRPr="000B141A">
        <w:rPr>
          <w:sz w:val="28"/>
          <w:szCs w:val="28"/>
          <w:shd w:val="clear" w:color="auto" w:fill="FFFFFF"/>
          <w:lang w:val="ro-MD"/>
        </w:rPr>
        <w:t xml:space="preserve"> </w:t>
      </w:r>
      <w:r w:rsidR="007E58B8" w:rsidRPr="000B141A">
        <w:rPr>
          <w:sz w:val="28"/>
          <w:szCs w:val="28"/>
          <w:shd w:val="clear" w:color="auto" w:fill="FFFFFF"/>
          <w:lang w:val="ro-MD"/>
        </w:rPr>
        <w:t>următorul</w:t>
      </w:r>
      <w:r w:rsidR="00BE1E32" w:rsidRPr="000B141A">
        <w:rPr>
          <w:sz w:val="28"/>
          <w:szCs w:val="28"/>
          <w:shd w:val="clear" w:color="auto" w:fill="FFFFFF"/>
          <w:lang w:val="ro-MD"/>
        </w:rPr>
        <w:t xml:space="preserve"> </w:t>
      </w:r>
      <w:r w:rsidR="007E58B8" w:rsidRPr="000B141A">
        <w:rPr>
          <w:sz w:val="28"/>
          <w:szCs w:val="28"/>
          <w:shd w:val="clear" w:color="auto" w:fill="FFFFFF"/>
          <w:lang w:val="ro-MD"/>
        </w:rPr>
        <w:t>cuprins:</w:t>
      </w:r>
    </w:p>
    <w:p w14:paraId="7C5E0CDF" w14:textId="77777777" w:rsidR="007E58B8" w:rsidRPr="000B141A" w:rsidRDefault="007E58B8" w:rsidP="007C186A">
      <w:pPr>
        <w:pStyle w:val="Listparagraf"/>
        <w:tabs>
          <w:tab w:val="left" w:pos="1560"/>
        </w:tabs>
        <w:spacing w:after="0" w:line="276" w:lineRule="auto"/>
        <w:ind w:left="1931"/>
        <w:jc w:val="both"/>
        <w:rPr>
          <w:rFonts w:ascii="Times New Roman" w:hAnsi="Times New Roman" w:cs="Times New Roman"/>
          <w:sz w:val="28"/>
          <w:szCs w:val="28"/>
          <w:lang w:val="ro-MD"/>
        </w:rPr>
      </w:pPr>
    </w:p>
    <w:p w14:paraId="3F20BC6D" w14:textId="64C4FB08" w:rsidR="007E58B8" w:rsidRPr="000B141A" w:rsidRDefault="007E58B8" w:rsidP="007C186A">
      <w:pPr>
        <w:shd w:val="clear" w:color="auto" w:fill="FFFFFF"/>
        <w:spacing w:line="276" w:lineRule="auto"/>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„Anexa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19</w:t>
      </w:r>
    </w:p>
    <w:p w14:paraId="65E96D59" w14:textId="3E2792A1" w:rsidR="007E58B8" w:rsidRPr="000B141A" w:rsidRDefault="007E58B8" w:rsidP="007C186A">
      <w:pPr>
        <w:spacing w:line="276" w:lineRule="auto"/>
        <w:contextualSpacing/>
        <w:jc w:val="right"/>
        <w:rPr>
          <w:rFonts w:ascii="Times New Roman" w:hAnsi="Times New Roman" w:cs="Times New Roman"/>
          <w:bCs/>
          <w:sz w:val="28"/>
          <w:szCs w:val="28"/>
          <w:lang w:val="ro-MD"/>
        </w:rPr>
      </w:pPr>
      <w:r w:rsidRPr="000B141A">
        <w:rPr>
          <w:rFonts w:ascii="Times New Roman" w:eastAsia="MS Mincho" w:hAnsi="Times New Roman" w:cs="Times New Roman"/>
          <w:sz w:val="28"/>
          <w:szCs w:val="28"/>
          <w:lang w:val="ro-MD" w:eastAsia="ja-JP"/>
        </w:rPr>
        <w:t>la</w:t>
      </w:r>
      <w:r w:rsidR="00BE1E32" w:rsidRPr="000B141A">
        <w:rPr>
          <w:rFonts w:ascii="Times New Roman" w:eastAsia="MS Mincho" w:hAnsi="Times New Roman" w:cs="Times New Roman"/>
          <w:sz w:val="28"/>
          <w:szCs w:val="28"/>
          <w:lang w:val="ro-MD" w:eastAsia="ja-JP"/>
        </w:rPr>
        <w:t xml:space="preserve"> </w:t>
      </w:r>
      <w:r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aplicarea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măsurilor</w:t>
      </w:r>
      <w:r w:rsidR="00BE1E32" w:rsidRPr="000B141A">
        <w:rPr>
          <w:rFonts w:ascii="Times New Roman" w:hAnsi="Times New Roman" w:cs="Times New Roman"/>
          <w:bCs/>
          <w:sz w:val="28"/>
          <w:szCs w:val="28"/>
          <w:lang w:val="ro-MD"/>
        </w:rPr>
        <w:t xml:space="preserve"> </w:t>
      </w:r>
    </w:p>
    <w:p w14:paraId="4714E1AC" w14:textId="6B832686" w:rsidR="007E58B8" w:rsidRPr="000B141A" w:rsidRDefault="007E58B8" w:rsidP="007C186A">
      <w:pPr>
        <w:shd w:val="clear" w:color="auto" w:fill="FFFFFF"/>
        <w:spacing w:line="276" w:lineRule="auto"/>
        <w:jc w:val="right"/>
        <w:rPr>
          <w:rFonts w:ascii="Times New Roman" w:eastAsia="Times New Roman" w:hAnsi="Times New Roman" w:cs="Times New Roman"/>
          <w:b/>
          <w:bCs/>
          <w:sz w:val="28"/>
          <w:szCs w:val="28"/>
          <w:lang w:val="ro-MD"/>
        </w:rPr>
      </w:pP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protecție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împotriva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organismelor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dăunătoare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plantelor</w:t>
      </w:r>
      <w:r w:rsidR="00BE1E32" w:rsidRPr="000B141A">
        <w:rPr>
          <w:rFonts w:ascii="Times New Roman" w:eastAsia="Times New Roman" w:hAnsi="Times New Roman" w:cs="Times New Roman"/>
          <w:b/>
          <w:bCs/>
          <w:sz w:val="28"/>
          <w:szCs w:val="28"/>
          <w:lang w:val="ro-MD"/>
        </w:rPr>
        <w:t xml:space="preserve"> </w:t>
      </w:r>
    </w:p>
    <w:p w14:paraId="11451BC7" w14:textId="56BE93F2" w:rsidR="007E58B8" w:rsidRPr="000B141A" w:rsidRDefault="005E4127" w:rsidP="007C186A">
      <w:pPr>
        <w:pStyle w:val="oj-doc-ti"/>
        <w:shd w:val="clear" w:color="auto" w:fill="FFFFFF"/>
        <w:spacing w:before="0" w:beforeAutospacing="0" w:after="0" w:afterAutospacing="0" w:line="276" w:lineRule="auto"/>
        <w:contextualSpacing/>
        <w:jc w:val="center"/>
        <w:rPr>
          <w:b/>
          <w:bCs/>
          <w:sz w:val="28"/>
          <w:szCs w:val="28"/>
          <w:lang w:val="ro-MD"/>
        </w:rPr>
      </w:pPr>
      <w:r w:rsidRPr="000B141A">
        <w:rPr>
          <w:b/>
          <w:bCs/>
          <w:sz w:val="28"/>
          <w:szCs w:val="28"/>
          <w:lang w:val="ro-MD"/>
        </w:rPr>
        <w:t>Cerințe</w:t>
      </w:r>
      <w:r w:rsidR="00BE1E32" w:rsidRPr="000B141A">
        <w:rPr>
          <w:b/>
          <w:bCs/>
          <w:sz w:val="28"/>
          <w:szCs w:val="28"/>
          <w:lang w:val="ro-MD"/>
        </w:rPr>
        <w:t xml:space="preserve"> </w:t>
      </w:r>
      <w:r w:rsidRPr="000B141A">
        <w:rPr>
          <w:b/>
          <w:bCs/>
          <w:sz w:val="28"/>
          <w:szCs w:val="28"/>
          <w:lang w:val="ro-MD"/>
        </w:rPr>
        <w:t>referitoare</w:t>
      </w:r>
      <w:r w:rsidR="00BE1E32" w:rsidRPr="000B141A">
        <w:rPr>
          <w:b/>
          <w:bCs/>
          <w:sz w:val="28"/>
          <w:szCs w:val="28"/>
          <w:lang w:val="ro-MD"/>
        </w:rPr>
        <w:t xml:space="preserve"> </w:t>
      </w:r>
      <w:r w:rsidRPr="000B141A">
        <w:rPr>
          <w:b/>
          <w:bCs/>
          <w:sz w:val="28"/>
          <w:szCs w:val="28"/>
          <w:lang w:val="ro-MD"/>
        </w:rPr>
        <w:t>la</w:t>
      </w:r>
      <w:r w:rsidR="00BE1E32" w:rsidRPr="000B141A">
        <w:rPr>
          <w:b/>
          <w:bCs/>
          <w:sz w:val="28"/>
          <w:szCs w:val="28"/>
          <w:lang w:val="ro-MD"/>
        </w:rPr>
        <w:t xml:space="preserve"> </w:t>
      </w:r>
      <w:r w:rsidRPr="000B141A">
        <w:rPr>
          <w:b/>
          <w:bCs/>
          <w:sz w:val="28"/>
          <w:szCs w:val="28"/>
          <w:lang w:val="ro-MD"/>
        </w:rPr>
        <w:t>introducerea</w:t>
      </w:r>
      <w:r w:rsidR="00BE1E32" w:rsidRPr="000B141A">
        <w:rPr>
          <w:b/>
          <w:bCs/>
          <w:sz w:val="28"/>
          <w:szCs w:val="28"/>
          <w:lang w:val="ro-MD"/>
        </w:rPr>
        <w:t xml:space="preserve"> </w:t>
      </w:r>
      <w:r w:rsidRPr="000B141A">
        <w:rPr>
          <w:b/>
          <w:bCs/>
          <w:sz w:val="28"/>
          <w:szCs w:val="28"/>
          <w:lang w:val="ro-MD"/>
        </w:rPr>
        <w:t>în</w:t>
      </w:r>
      <w:r w:rsidR="00BE1E32" w:rsidRPr="000B141A">
        <w:rPr>
          <w:b/>
          <w:bCs/>
          <w:sz w:val="28"/>
          <w:szCs w:val="28"/>
          <w:lang w:val="ro-MD"/>
        </w:rPr>
        <w:t xml:space="preserve"> </w:t>
      </w:r>
      <w:r w:rsidRPr="000B141A">
        <w:rPr>
          <w:b/>
          <w:bCs/>
          <w:sz w:val="28"/>
          <w:szCs w:val="28"/>
          <w:lang w:val="ro-MD"/>
        </w:rPr>
        <w:t>Republica</w:t>
      </w:r>
      <w:r w:rsidR="00BE1E32" w:rsidRPr="000B141A">
        <w:rPr>
          <w:b/>
          <w:bCs/>
          <w:sz w:val="28"/>
          <w:szCs w:val="28"/>
          <w:lang w:val="ro-MD"/>
        </w:rPr>
        <w:t xml:space="preserve"> </w:t>
      </w:r>
      <w:r w:rsidRPr="000B141A">
        <w:rPr>
          <w:b/>
          <w:bCs/>
          <w:sz w:val="28"/>
          <w:szCs w:val="28"/>
          <w:lang w:val="ro-MD"/>
        </w:rPr>
        <w:t>Moldova</w:t>
      </w:r>
      <w:r w:rsidR="00BE1E32" w:rsidRPr="000B141A">
        <w:rPr>
          <w:b/>
          <w:bCs/>
          <w:sz w:val="28"/>
          <w:szCs w:val="28"/>
          <w:lang w:val="ro-MD"/>
        </w:rPr>
        <w:t xml:space="preserve"> </w:t>
      </w:r>
      <w:r w:rsidR="004804FF" w:rsidRPr="000B141A">
        <w:rPr>
          <w:b/>
          <w:bCs/>
          <w:sz w:val="28"/>
          <w:szCs w:val="28"/>
          <w:lang w:val="ro-MD"/>
        </w:rPr>
        <w:t>a</w:t>
      </w:r>
      <w:r w:rsidR="00BE1E32" w:rsidRPr="000B141A">
        <w:rPr>
          <w:b/>
          <w:bCs/>
          <w:sz w:val="28"/>
          <w:szCs w:val="28"/>
          <w:lang w:val="ro-MD"/>
        </w:rPr>
        <w:t xml:space="preserve"> </w:t>
      </w:r>
      <w:r w:rsidR="004804FF" w:rsidRPr="000B141A">
        <w:rPr>
          <w:b/>
          <w:bCs/>
          <w:sz w:val="28"/>
          <w:szCs w:val="28"/>
          <w:lang w:val="ro-MD"/>
        </w:rPr>
        <w:t>tuberculilor</w:t>
      </w:r>
      <w:r w:rsidR="00BE1E32" w:rsidRPr="000B141A">
        <w:rPr>
          <w:b/>
          <w:bCs/>
          <w:sz w:val="28"/>
          <w:szCs w:val="28"/>
          <w:lang w:val="ro-MD"/>
        </w:rPr>
        <w:t xml:space="preserve"> </w:t>
      </w:r>
      <w:r w:rsidR="004804FF" w:rsidRPr="000B141A">
        <w:rPr>
          <w:b/>
          <w:bCs/>
          <w:sz w:val="28"/>
          <w:szCs w:val="28"/>
          <w:lang w:val="ro-MD"/>
        </w:rPr>
        <w:t>de</w:t>
      </w:r>
      <w:r w:rsidR="00BE1E32" w:rsidRPr="000B141A">
        <w:rPr>
          <w:b/>
          <w:bCs/>
          <w:sz w:val="28"/>
          <w:szCs w:val="28"/>
          <w:lang w:val="ro-MD"/>
        </w:rPr>
        <w:t xml:space="preserve"> </w:t>
      </w:r>
      <w:r w:rsidR="004804FF" w:rsidRPr="000B141A">
        <w:rPr>
          <w:rStyle w:val="oj-italic"/>
          <w:rFonts w:eastAsiaTheme="majorEastAsia"/>
          <w:b/>
          <w:bCs/>
          <w:i/>
          <w:iCs/>
          <w:sz w:val="28"/>
          <w:szCs w:val="28"/>
          <w:lang w:val="ro-MD"/>
        </w:rPr>
        <w:t>Solanum</w:t>
      </w:r>
      <w:r w:rsidR="00BE1E32" w:rsidRPr="000B141A">
        <w:rPr>
          <w:rStyle w:val="oj-italic"/>
          <w:rFonts w:eastAsiaTheme="majorEastAsia"/>
          <w:b/>
          <w:bCs/>
          <w:i/>
          <w:iCs/>
          <w:sz w:val="28"/>
          <w:szCs w:val="28"/>
          <w:lang w:val="ro-MD"/>
        </w:rPr>
        <w:t xml:space="preserve"> </w:t>
      </w:r>
      <w:r w:rsidR="004804FF" w:rsidRPr="000B141A">
        <w:rPr>
          <w:rStyle w:val="oj-italic"/>
          <w:rFonts w:eastAsiaTheme="majorEastAsia"/>
          <w:b/>
          <w:bCs/>
          <w:i/>
          <w:iCs/>
          <w:sz w:val="28"/>
          <w:szCs w:val="28"/>
          <w:lang w:val="ro-MD"/>
        </w:rPr>
        <w:t>tuberosum</w:t>
      </w:r>
      <w:r w:rsidR="00BE1E32" w:rsidRPr="000B141A">
        <w:rPr>
          <w:b/>
          <w:bCs/>
          <w:sz w:val="28"/>
          <w:szCs w:val="28"/>
          <w:lang w:val="ro-MD"/>
        </w:rPr>
        <w:t xml:space="preserve"> </w:t>
      </w:r>
      <w:r w:rsidR="004804FF" w:rsidRPr="000B141A">
        <w:rPr>
          <w:b/>
          <w:bCs/>
          <w:sz w:val="28"/>
          <w:szCs w:val="28"/>
          <w:lang w:val="ro-MD"/>
        </w:rPr>
        <w:t>L.,</w:t>
      </w:r>
      <w:r w:rsidR="00BE1E32" w:rsidRPr="000B141A">
        <w:rPr>
          <w:b/>
          <w:bCs/>
          <w:sz w:val="28"/>
          <w:szCs w:val="28"/>
          <w:lang w:val="ro-MD"/>
        </w:rPr>
        <w:t xml:space="preserve"> </w:t>
      </w:r>
      <w:r w:rsidR="004804FF" w:rsidRPr="000B141A">
        <w:rPr>
          <w:b/>
          <w:bCs/>
          <w:sz w:val="28"/>
          <w:szCs w:val="28"/>
          <w:lang w:val="ro-MD"/>
        </w:rPr>
        <w:t>alții</w:t>
      </w:r>
      <w:r w:rsidR="00BE1E32" w:rsidRPr="000B141A">
        <w:rPr>
          <w:b/>
          <w:bCs/>
          <w:sz w:val="28"/>
          <w:szCs w:val="28"/>
          <w:lang w:val="ro-MD"/>
        </w:rPr>
        <w:t xml:space="preserve"> </w:t>
      </w:r>
      <w:r w:rsidR="004804FF" w:rsidRPr="000B141A">
        <w:rPr>
          <w:b/>
          <w:bCs/>
          <w:sz w:val="28"/>
          <w:szCs w:val="28"/>
          <w:lang w:val="ro-MD"/>
        </w:rPr>
        <w:t>decât</w:t>
      </w:r>
      <w:r w:rsidR="00BE1E32" w:rsidRPr="000B141A">
        <w:rPr>
          <w:b/>
          <w:bCs/>
          <w:sz w:val="28"/>
          <w:szCs w:val="28"/>
          <w:lang w:val="ro-MD"/>
        </w:rPr>
        <w:t xml:space="preserve"> </w:t>
      </w:r>
      <w:r w:rsidR="004804FF" w:rsidRPr="000B141A">
        <w:rPr>
          <w:b/>
          <w:bCs/>
          <w:sz w:val="28"/>
          <w:szCs w:val="28"/>
          <w:lang w:val="ro-MD"/>
        </w:rPr>
        <w:t>cei</w:t>
      </w:r>
      <w:r w:rsidR="00BE1E32" w:rsidRPr="000B141A">
        <w:rPr>
          <w:b/>
          <w:bCs/>
          <w:sz w:val="28"/>
          <w:szCs w:val="28"/>
          <w:lang w:val="ro-MD"/>
        </w:rPr>
        <w:t xml:space="preserve"> </w:t>
      </w:r>
      <w:r w:rsidR="004804FF" w:rsidRPr="000B141A">
        <w:rPr>
          <w:b/>
          <w:bCs/>
          <w:sz w:val="28"/>
          <w:szCs w:val="28"/>
          <w:lang w:val="ro-MD"/>
        </w:rPr>
        <w:t>destinați</w:t>
      </w:r>
      <w:r w:rsidR="00BE1E32" w:rsidRPr="000B141A">
        <w:rPr>
          <w:b/>
          <w:bCs/>
          <w:sz w:val="28"/>
          <w:szCs w:val="28"/>
          <w:lang w:val="ro-MD"/>
        </w:rPr>
        <w:t xml:space="preserve"> </w:t>
      </w:r>
      <w:r w:rsidR="004804FF" w:rsidRPr="000B141A">
        <w:rPr>
          <w:b/>
          <w:bCs/>
          <w:sz w:val="28"/>
          <w:szCs w:val="28"/>
          <w:lang w:val="ro-MD"/>
        </w:rPr>
        <w:t>plantării,</w:t>
      </w:r>
      <w:r w:rsidR="00BE1E32" w:rsidRPr="000B141A">
        <w:rPr>
          <w:b/>
          <w:bCs/>
          <w:sz w:val="28"/>
          <w:szCs w:val="28"/>
          <w:lang w:val="ro-MD"/>
        </w:rPr>
        <w:t xml:space="preserve"> </w:t>
      </w:r>
    </w:p>
    <w:p w14:paraId="1C803882" w14:textId="6321B153" w:rsidR="004804FF" w:rsidRPr="000B141A" w:rsidRDefault="004804FF" w:rsidP="007C186A">
      <w:pPr>
        <w:pStyle w:val="oj-doc-ti"/>
        <w:shd w:val="clear" w:color="auto" w:fill="FFFFFF"/>
        <w:spacing w:before="0" w:beforeAutospacing="0" w:after="0" w:afterAutospacing="0" w:line="276" w:lineRule="auto"/>
        <w:contextualSpacing/>
        <w:jc w:val="center"/>
        <w:rPr>
          <w:b/>
          <w:bCs/>
          <w:sz w:val="28"/>
          <w:szCs w:val="28"/>
          <w:lang w:val="ro-MD"/>
        </w:rPr>
      </w:pPr>
      <w:r w:rsidRPr="000B141A">
        <w:rPr>
          <w:b/>
          <w:bCs/>
          <w:sz w:val="28"/>
          <w:szCs w:val="28"/>
          <w:lang w:val="ro-MD"/>
        </w:rPr>
        <w:t>originari</w:t>
      </w:r>
      <w:r w:rsidR="00BE1E32" w:rsidRPr="000B141A">
        <w:rPr>
          <w:b/>
          <w:bCs/>
          <w:sz w:val="28"/>
          <w:szCs w:val="28"/>
          <w:lang w:val="ro-MD"/>
        </w:rPr>
        <w:t xml:space="preserve"> </w:t>
      </w:r>
      <w:r w:rsidRPr="000B141A">
        <w:rPr>
          <w:b/>
          <w:bCs/>
          <w:sz w:val="28"/>
          <w:szCs w:val="28"/>
          <w:lang w:val="ro-MD"/>
        </w:rPr>
        <w:t>din</w:t>
      </w:r>
      <w:r w:rsidR="00BE1E32" w:rsidRPr="000B141A">
        <w:rPr>
          <w:b/>
          <w:bCs/>
          <w:sz w:val="28"/>
          <w:szCs w:val="28"/>
          <w:lang w:val="ro-MD"/>
        </w:rPr>
        <w:t xml:space="preserve"> </w:t>
      </w:r>
      <w:r w:rsidRPr="000B141A">
        <w:rPr>
          <w:b/>
          <w:bCs/>
          <w:sz w:val="28"/>
          <w:szCs w:val="28"/>
          <w:lang w:val="ro-MD"/>
        </w:rPr>
        <w:t>anumite</w:t>
      </w:r>
      <w:r w:rsidR="00BE1E32" w:rsidRPr="000B141A">
        <w:rPr>
          <w:b/>
          <w:bCs/>
          <w:sz w:val="28"/>
          <w:szCs w:val="28"/>
          <w:lang w:val="ro-MD"/>
        </w:rPr>
        <w:t xml:space="preserve"> </w:t>
      </w:r>
      <w:r w:rsidRPr="000B141A">
        <w:rPr>
          <w:b/>
          <w:bCs/>
          <w:sz w:val="28"/>
          <w:szCs w:val="28"/>
          <w:lang w:val="ro-MD"/>
        </w:rPr>
        <w:t>regiuni</w:t>
      </w:r>
      <w:r w:rsidR="00BE1E32" w:rsidRPr="000B141A">
        <w:rPr>
          <w:b/>
          <w:bCs/>
          <w:sz w:val="28"/>
          <w:szCs w:val="28"/>
          <w:lang w:val="ro-MD"/>
        </w:rPr>
        <w:t xml:space="preserve"> </w:t>
      </w:r>
      <w:r w:rsidRPr="000B141A">
        <w:rPr>
          <w:b/>
          <w:bCs/>
          <w:sz w:val="28"/>
          <w:szCs w:val="28"/>
          <w:lang w:val="ro-MD"/>
        </w:rPr>
        <w:t>din</w:t>
      </w:r>
      <w:r w:rsidR="00BE1E32" w:rsidRPr="000B141A">
        <w:rPr>
          <w:b/>
          <w:bCs/>
          <w:sz w:val="28"/>
          <w:szCs w:val="28"/>
          <w:lang w:val="ro-MD"/>
        </w:rPr>
        <w:t xml:space="preserve"> </w:t>
      </w:r>
      <w:r w:rsidRPr="000B141A">
        <w:rPr>
          <w:b/>
          <w:bCs/>
          <w:sz w:val="28"/>
          <w:szCs w:val="28"/>
          <w:lang w:val="ro-MD"/>
        </w:rPr>
        <w:t>Liban</w:t>
      </w:r>
    </w:p>
    <w:p w14:paraId="6A666701" w14:textId="77777777" w:rsidR="004804FF" w:rsidRPr="000B141A" w:rsidRDefault="004804FF" w:rsidP="007C186A">
      <w:pPr>
        <w:spacing w:after="0" w:line="276" w:lineRule="auto"/>
        <w:ind w:firstLine="709"/>
        <w:contextualSpacing/>
        <w:jc w:val="both"/>
        <w:rPr>
          <w:rFonts w:ascii="Times New Roman" w:hAnsi="Times New Roman" w:cs="Times New Roman"/>
          <w:sz w:val="28"/>
          <w:szCs w:val="28"/>
          <w:lang w:val="ro-MD"/>
        </w:rPr>
      </w:pPr>
    </w:p>
    <w:p w14:paraId="06C92C22" w14:textId="074270B1" w:rsidR="00922B5E" w:rsidRPr="000B141A" w:rsidRDefault="00922B5E" w:rsidP="007C186A">
      <w:pPr>
        <w:spacing w:after="0" w:line="276" w:lineRule="auto"/>
        <w:ind w:firstLine="709"/>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Prezenta Anexă transpune Regulamentul de punere în aplicare (UE) 2023/1572 al Comisiei din 25 iulie 2023 de stabilire a unei derogări de la Regulamentul de punere în aplicare (UE) 2019/2072 în ceea ce privește introducerea pe teritoriul Uniunii a tuberculilor de Solanum tuberosum L., alții decât cei destinați plantării, originari din anumite regiuni din Liban, publicat în Jurnalul Oficial al Uniunii Europene seria L 192 din 31 iulie 2023</w:t>
      </w:r>
      <w:r w:rsidR="008F3128" w:rsidRPr="000B141A">
        <w:rPr>
          <w:rFonts w:ascii="Times New Roman" w:hAnsi="Times New Roman" w:cs="Times New Roman"/>
          <w:sz w:val="28"/>
          <w:szCs w:val="28"/>
          <w:lang w:val="ro-MD"/>
        </w:rPr>
        <w:t>, CELEX: 32023R1572</w:t>
      </w:r>
      <w:r w:rsidRPr="000B141A">
        <w:rPr>
          <w:rFonts w:ascii="Times New Roman" w:hAnsi="Times New Roman" w:cs="Times New Roman"/>
          <w:sz w:val="28"/>
          <w:szCs w:val="28"/>
          <w:lang w:val="ro-MD"/>
        </w:rPr>
        <w:t>.</w:t>
      </w:r>
    </w:p>
    <w:p w14:paraId="7DBEADC0" w14:textId="77777777" w:rsidR="005C1258" w:rsidRPr="000B141A" w:rsidRDefault="005C1258" w:rsidP="005C1258">
      <w:pPr>
        <w:pStyle w:val="oj-ti-art"/>
        <w:shd w:val="clear" w:color="auto" w:fill="FFFFFF"/>
        <w:tabs>
          <w:tab w:val="left" w:pos="993"/>
        </w:tabs>
        <w:spacing w:before="0" w:beforeAutospacing="0" w:after="0" w:afterAutospacing="0" w:line="276" w:lineRule="auto"/>
        <w:ind w:firstLine="709"/>
        <w:contextualSpacing/>
        <w:jc w:val="both"/>
        <w:rPr>
          <w:iCs/>
          <w:sz w:val="28"/>
          <w:szCs w:val="28"/>
          <w:lang w:val="ro-MD"/>
        </w:rPr>
      </w:pPr>
      <w:r w:rsidRPr="000B141A">
        <w:rPr>
          <w:sz w:val="28"/>
          <w:szCs w:val="28"/>
          <w:lang w:val="ro-MD"/>
        </w:rPr>
        <w:t xml:space="preserve">1. În sensul prezentelor cerințe </w:t>
      </w:r>
      <w:r w:rsidRPr="000B141A">
        <w:rPr>
          <w:sz w:val="28"/>
          <w:szCs w:val="28"/>
        </w:rPr>
        <w:t>se definesc următoarele noțiuni:</w:t>
      </w:r>
      <w:r w:rsidRPr="000B141A">
        <w:rPr>
          <w:sz w:val="28"/>
          <w:szCs w:val="28"/>
          <w:lang w:val="ro-MD"/>
        </w:rPr>
        <w:t xml:space="preserve"> </w:t>
      </w:r>
    </w:p>
    <w:p w14:paraId="171C9DD5" w14:textId="77777777" w:rsidR="005C1258" w:rsidRPr="000B141A" w:rsidRDefault="005C1258" w:rsidP="005C1258">
      <w:pPr>
        <w:pStyle w:val="oj-ti-art"/>
        <w:shd w:val="clear" w:color="auto" w:fill="FFFFFF"/>
        <w:tabs>
          <w:tab w:val="left" w:pos="993"/>
        </w:tabs>
        <w:spacing w:before="0" w:beforeAutospacing="0" w:after="0" w:afterAutospacing="0" w:line="276" w:lineRule="auto"/>
        <w:ind w:firstLine="709"/>
        <w:contextualSpacing/>
        <w:jc w:val="both"/>
        <w:rPr>
          <w:sz w:val="28"/>
          <w:szCs w:val="28"/>
          <w:lang w:val="ro-MD"/>
        </w:rPr>
      </w:pPr>
      <w:r w:rsidRPr="000B141A">
        <w:rPr>
          <w:sz w:val="28"/>
          <w:szCs w:val="28"/>
          <w:lang w:val="ro-MD"/>
        </w:rPr>
        <w:lastRenderedPageBreak/>
        <w:t xml:space="preserve">1.1. plante specificate înseamnă tuberculii de </w:t>
      </w:r>
      <w:r w:rsidRPr="000B141A">
        <w:rPr>
          <w:rStyle w:val="oj-italic"/>
          <w:i/>
          <w:iCs/>
          <w:sz w:val="28"/>
          <w:szCs w:val="28"/>
          <w:lang w:val="ro-MD"/>
        </w:rPr>
        <w:t>Solanum tuberosum</w:t>
      </w:r>
      <w:r w:rsidRPr="000B141A">
        <w:rPr>
          <w:sz w:val="28"/>
          <w:szCs w:val="28"/>
          <w:lang w:val="ro-MD"/>
        </w:rPr>
        <w:t xml:space="preserve"> L., alții decât cei destinați plantării, originari din regiunile Akkar sau Bekaa din Liban;</w:t>
      </w:r>
    </w:p>
    <w:p w14:paraId="3FDFB8A4" w14:textId="77777777" w:rsidR="005C1258" w:rsidRPr="000B141A" w:rsidRDefault="005C1258" w:rsidP="005C1258">
      <w:pPr>
        <w:pStyle w:val="oj-ti-art"/>
        <w:shd w:val="clear" w:color="auto" w:fill="FFFFFF"/>
        <w:tabs>
          <w:tab w:val="left" w:pos="993"/>
        </w:tabs>
        <w:spacing w:before="0" w:beforeAutospacing="0" w:after="0" w:afterAutospacing="0" w:line="276" w:lineRule="auto"/>
        <w:ind w:firstLine="709"/>
        <w:contextualSpacing/>
        <w:jc w:val="both"/>
        <w:rPr>
          <w:sz w:val="28"/>
          <w:szCs w:val="28"/>
          <w:lang w:val="ro-MD"/>
        </w:rPr>
      </w:pPr>
      <w:r w:rsidRPr="000B141A">
        <w:rPr>
          <w:iCs/>
          <w:sz w:val="28"/>
          <w:szCs w:val="28"/>
          <w:lang w:val="ro-MD"/>
        </w:rPr>
        <w:t xml:space="preserve">1.2. </w:t>
      </w:r>
      <w:r w:rsidRPr="000B141A">
        <w:rPr>
          <w:sz w:val="28"/>
          <w:szCs w:val="28"/>
          <w:lang w:val="ro-MD"/>
        </w:rPr>
        <w:t xml:space="preserve">organism dăunător specificat - </w:t>
      </w:r>
      <w:r w:rsidRPr="000B141A">
        <w:rPr>
          <w:rStyle w:val="oj-italic"/>
          <w:i/>
          <w:iCs/>
          <w:sz w:val="28"/>
          <w:szCs w:val="28"/>
          <w:lang w:val="ro-MD"/>
        </w:rPr>
        <w:t>Clavibacter sepedonicus</w:t>
      </w:r>
      <w:r w:rsidRPr="000B141A">
        <w:rPr>
          <w:sz w:val="28"/>
          <w:szCs w:val="28"/>
          <w:lang w:val="ro-MD"/>
        </w:rPr>
        <w:t xml:space="preserve"> (Spieckermann &amp; Kotthoff 1914) Nouioui </w:t>
      </w:r>
      <w:r w:rsidRPr="000B141A">
        <w:rPr>
          <w:rStyle w:val="oj-italic"/>
          <w:i/>
          <w:iCs/>
          <w:sz w:val="28"/>
          <w:szCs w:val="28"/>
          <w:lang w:val="ro-MD"/>
        </w:rPr>
        <w:t>et al.</w:t>
      </w:r>
      <w:r w:rsidRPr="000B141A">
        <w:rPr>
          <w:sz w:val="28"/>
          <w:szCs w:val="28"/>
          <w:lang w:val="ro-MD"/>
        </w:rPr>
        <w:t xml:space="preserve"> 2018;</w:t>
      </w:r>
    </w:p>
    <w:p w14:paraId="04BB3144" w14:textId="280B629F" w:rsidR="005C1258" w:rsidRPr="000B141A" w:rsidRDefault="005C1258" w:rsidP="005C1258">
      <w:pPr>
        <w:pStyle w:val="oj-ti-art"/>
        <w:shd w:val="clear" w:color="auto" w:fill="FFFFFF"/>
        <w:tabs>
          <w:tab w:val="left" w:pos="993"/>
        </w:tabs>
        <w:spacing w:before="0" w:beforeAutospacing="0" w:after="0" w:afterAutospacing="0" w:line="276" w:lineRule="auto"/>
        <w:ind w:firstLine="709"/>
        <w:contextualSpacing/>
        <w:jc w:val="both"/>
        <w:rPr>
          <w:sz w:val="28"/>
          <w:szCs w:val="28"/>
          <w:lang w:val="ro-MD"/>
        </w:rPr>
      </w:pPr>
      <w:r w:rsidRPr="000B141A">
        <w:rPr>
          <w:iCs/>
          <w:sz w:val="28"/>
          <w:szCs w:val="28"/>
          <w:lang w:val="ro-MD"/>
        </w:rPr>
        <w:t>1.3. z</w:t>
      </w:r>
      <w:r w:rsidRPr="000B141A">
        <w:rPr>
          <w:sz w:val="28"/>
          <w:szCs w:val="28"/>
          <w:lang w:val="ro-MD"/>
        </w:rPr>
        <w:t>one indemne de organismul dăunător - zonele din Akkar sau Bekaa din Liban care au fost oficial declarate ca indemne de organismul dăunător specificat de către organizația libaneză de protecție a plantelor, în conformitate cu standardul internațional pentru măsuri fitosanitare nr. 4 privind cerințele pentru instituirea zonelor indemne de organisme dăunătoare și</w:t>
      </w:r>
      <w:r w:rsidR="00221B9A" w:rsidRPr="000B141A">
        <w:rPr>
          <w:sz w:val="28"/>
          <w:szCs w:val="28"/>
          <w:lang w:val="ro-MD"/>
        </w:rPr>
        <w:t>, la cerere,</w:t>
      </w:r>
      <w:r w:rsidRPr="000B141A">
        <w:rPr>
          <w:sz w:val="28"/>
          <w:szCs w:val="28"/>
          <w:lang w:val="ro-MD"/>
        </w:rPr>
        <w:t xml:space="preserve"> au fost comunicate anual de Liban autorității competente.</w:t>
      </w:r>
    </w:p>
    <w:p w14:paraId="1C5DAE56" w14:textId="77777777" w:rsidR="005C1258" w:rsidRPr="000B141A" w:rsidRDefault="005C1258" w:rsidP="005C1258">
      <w:pPr>
        <w:pStyle w:val="Listparagraf"/>
        <w:shd w:val="clear" w:color="auto" w:fill="FFFFFF"/>
        <w:tabs>
          <w:tab w:val="left" w:pos="1134"/>
        </w:tabs>
        <w:spacing w:after="0" w:line="276" w:lineRule="auto"/>
        <w:ind w:left="0" w:firstLine="709"/>
        <w:jc w:val="both"/>
        <w:rPr>
          <w:rFonts w:ascii="Times New Roman" w:hAnsi="Times New Roman" w:cs="Times New Roman"/>
          <w:vanish/>
          <w:sz w:val="28"/>
          <w:szCs w:val="28"/>
          <w:lang w:val="ro-MD"/>
        </w:rPr>
      </w:pPr>
      <w:r w:rsidRPr="000B141A">
        <w:rPr>
          <w:rFonts w:ascii="Times New Roman" w:hAnsi="Times New Roman" w:cs="Times New Roman"/>
          <w:sz w:val="28"/>
          <w:szCs w:val="28"/>
          <w:lang w:val="ro-MD"/>
        </w:rPr>
        <w:t>2. Făcând excepție de la prevederile pct. 2 și 3 de la poziția 18 din anexa nr. 4, se permite introducerea pe teritoriul Republicii Moldova a plantelor specificate sub rezerva respectării cerințelor stabilite la pct. 2 - 12 și în anexă.</w:t>
      </w:r>
    </w:p>
    <w:p w14:paraId="50F5C84C" w14:textId="77777777" w:rsidR="005C1258" w:rsidRPr="000B141A" w:rsidRDefault="005C1258" w:rsidP="005C1258">
      <w:pPr>
        <w:pStyle w:val="Listparagraf"/>
        <w:shd w:val="clear" w:color="auto" w:fill="FFFFFF"/>
        <w:tabs>
          <w:tab w:val="left" w:pos="1134"/>
        </w:tabs>
        <w:spacing w:after="0" w:line="276" w:lineRule="auto"/>
        <w:ind w:left="0" w:firstLine="709"/>
        <w:jc w:val="both"/>
        <w:rPr>
          <w:rFonts w:ascii="Times New Roman" w:hAnsi="Times New Roman" w:cs="Times New Roman"/>
          <w:vanish/>
          <w:sz w:val="28"/>
          <w:szCs w:val="28"/>
          <w:lang w:val="ro-MD"/>
        </w:rPr>
      </w:pPr>
      <w:r w:rsidRPr="000B141A">
        <w:rPr>
          <w:rFonts w:ascii="Times New Roman" w:hAnsi="Times New Roman" w:cs="Times New Roman"/>
          <w:sz w:val="28"/>
          <w:szCs w:val="28"/>
          <w:lang w:val="ro-MD"/>
        </w:rPr>
        <w:t>3. Plantele specificate sunt însoțite de un certificat fitosanitar incluzând, la rubrica „Declarație suplimentară”, următoarele elemente:</w:t>
      </w:r>
    </w:p>
    <w:p w14:paraId="0011E826" w14:textId="77777777" w:rsidR="005C1258" w:rsidRPr="000B141A" w:rsidRDefault="005C1258" w:rsidP="005C1258">
      <w:pPr>
        <w:pStyle w:val="Listparagraf"/>
        <w:shd w:val="clear" w:color="auto" w:fill="FFFFFF"/>
        <w:tabs>
          <w:tab w:val="left" w:pos="1134"/>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3.1. formularea „În conformitate cu cerințele anexei nr. 19 la Regulamentul privind aplicarea măsurilor de protecție împotriva organismelor dăunătoare plantelor, aprobat prin Hotărârea Guvernului nr. 679/2024”;</w:t>
      </w:r>
    </w:p>
    <w:p w14:paraId="4A03B9CB" w14:textId="77777777" w:rsidR="005C1258" w:rsidRPr="000B141A" w:rsidRDefault="005C1258" w:rsidP="005C1258">
      <w:pPr>
        <w:pStyle w:val="Listparagraf"/>
        <w:shd w:val="clear" w:color="auto" w:fill="FFFFFF"/>
        <w:tabs>
          <w:tab w:val="left" w:pos="1134"/>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3.2. numărul (numerele) lotului (loturilor) exportat (exportate);</w:t>
      </w:r>
    </w:p>
    <w:p w14:paraId="0BFB7F3C" w14:textId="77777777" w:rsidR="005C1258" w:rsidRPr="000B141A" w:rsidRDefault="005C1258" w:rsidP="005C1258">
      <w:pPr>
        <w:pStyle w:val="Listparagraf"/>
        <w:shd w:val="clear" w:color="auto" w:fill="FFFFFF"/>
        <w:tabs>
          <w:tab w:val="left" w:pos="1134"/>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3.3. numele zonei de origine indemne de organismul dăunător și</w:t>
      </w:r>
    </w:p>
    <w:p w14:paraId="4A4CE3C8" w14:textId="77777777" w:rsidR="005C1258" w:rsidRPr="000B141A" w:rsidRDefault="005C1258" w:rsidP="005C1258">
      <w:pPr>
        <w:pStyle w:val="Listparagraf"/>
        <w:shd w:val="clear" w:color="auto" w:fill="FFFFFF"/>
        <w:tabs>
          <w:tab w:val="left" w:pos="1134"/>
        </w:tabs>
        <w:spacing w:after="0" w:line="276" w:lineRule="auto"/>
        <w:ind w:left="0" w:firstLine="709"/>
        <w:jc w:val="both"/>
        <w:rPr>
          <w:rFonts w:ascii="Times New Roman" w:hAnsi="Times New Roman" w:cs="Times New Roman"/>
          <w:vanish/>
          <w:sz w:val="28"/>
          <w:szCs w:val="28"/>
          <w:lang w:val="ro-MD"/>
        </w:rPr>
      </w:pPr>
      <w:r w:rsidRPr="000B141A">
        <w:rPr>
          <w:rFonts w:ascii="Times New Roman" w:hAnsi="Times New Roman" w:cs="Times New Roman"/>
          <w:sz w:val="28"/>
          <w:szCs w:val="28"/>
          <w:lang w:val="ro-MD"/>
        </w:rPr>
        <w:t>3.4. numele și numărul de înregistrare al producătorului (producătorilor) înregistrat (înregistrați) menționat (menționați) la pct. 3 din anexă.</w:t>
      </w:r>
    </w:p>
    <w:p w14:paraId="02CB5856"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4. Plantele specificate respectă următoarele cerințe:</w:t>
      </w:r>
    </w:p>
    <w:p w14:paraId="4E088534"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4.1. au fost prezentate pentru introducerea în Republica Moldova ca loturi, fiecare lot fiind constituit din plante specificate produse de un singur producător și recoltate dintr-o singură zonă indemnă de organismul dăunător;</w:t>
      </w:r>
    </w:p>
    <w:p w14:paraId="37EAEAF1"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4.2. în fiecare lot de plante specificate nu se găsesc sol și substraturi de cultură în proporție de mai mult de 1 % din greutatea netă și</w:t>
      </w:r>
    </w:p>
    <w:p w14:paraId="4A44023B"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4.3. sunt introduse în plase, ambalaje sau alte recipiente, fiecare dintre acestea fiind etichetat(ă) în conformitate cu pct. 11.</w:t>
      </w:r>
    </w:p>
    <w:p w14:paraId="2E1673BE"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5. La posturile de control la frontieră sau la alte puncte de control, plantele specificate fac obiectul unor verificări ale identității și fizice stabilite la pct. 6 - 10.</w:t>
      </w:r>
    </w:p>
    <w:p w14:paraId="2E62FF7D"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6. Inspecțiile vizuale, eșantionarea și testarea al căror scop este de a detecta și a identifica organismul dăunător specificat se realizează pe tuberculi simptomatici și asimptomatici ai plantelor specificate.</w:t>
      </w:r>
    </w:p>
    <w:p w14:paraId="26F0327B"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7. Un eșantion constă în minimum 200 de tuberculi ai plantelor specificate.</w:t>
      </w:r>
    </w:p>
    <w:p w14:paraId="67CD6AE1"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lastRenderedPageBreak/>
        <w:t>8. Atunci când un lot este mai mare de 25 de tone, se prelevă un eșantion la fiecare cantitate de 25 de tone și un eșantion pentru partea rămasă din lot.</w:t>
      </w:r>
    </w:p>
    <w:p w14:paraId="4E8A1D8B"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9. Pe durata efectuării inspecțiilor vizuale, a eșantionării și a testării menționate la pct. 6 și în așteptarea rezultatelor testelor respective, toate loturile din transportul în cauză, precum și toate celelalte transporturi care conțin un lot originar din aceeași zonă indemnă de organismul dăunător, rămân sub supraveghere oficială și nu sunt deplasate sau utilizate.</w:t>
      </w:r>
    </w:p>
    <w:p w14:paraId="239C353D"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10. Dacă prezența organismului dăunător specificat este confirmată după finalizarea testării menționate la pct. 6, orice fel de eșantioane de plante specificate și de materiale rezultate în urma testelor sunt păstrate și conservate în mod corespunzător, iar lotul în cauză nu este introdus pe teritoriul Republicii Moldova. Toate loturile rămase, menționate la pct. 9 sunt eșantionate și testate.</w:t>
      </w:r>
    </w:p>
    <w:p w14:paraId="3AB33389"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11. Plantele specificate sunt introduse pe teritoriul Republicii Moldova cu o etichetă, scrisă în limba română și/sau în cel puțin o limbă de circulație internațională și conținând toate elementele următoare:</w:t>
      </w:r>
    </w:p>
    <w:p w14:paraId="07CCE876"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11.1. indicația: „Originea: Liban”;</w:t>
      </w:r>
    </w:p>
    <w:p w14:paraId="5AFEBA9A"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11.2. numele zonei indemne de organismul dăunător;</w:t>
      </w:r>
    </w:p>
    <w:p w14:paraId="79498793"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11.3. numărul de identificare al producătorului;</w:t>
      </w:r>
    </w:p>
    <w:p w14:paraId="14E3063F"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11.4. numărul lotului;</w:t>
      </w:r>
    </w:p>
    <w:p w14:paraId="64734B78"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11.5. indicația „nedestinat plantării”.</w:t>
      </w:r>
    </w:p>
    <w:p w14:paraId="3623175B"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lang w:val="ro-MD"/>
        </w:rPr>
      </w:pPr>
      <w:r w:rsidRPr="000B141A">
        <w:rPr>
          <w:sz w:val="28"/>
          <w:szCs w:val="28"/>
          <w:lang w:val="ro-MD"/>
        </w:rPr>
        <w:t>12. Eticheta este emisă de organizația pentru protecția plantelor din Liban sau de un operator profesionist aflat sub supravegherea oficială a organizației respective.</w:t>
      </w:r>
    </w:p>
    <w:p w14:paraId="7B43D2F3" w14:textId="77777777" w:rsidR="005C1258" w:rsidRPr="000B141A" w:rsidRDefault="005C1258" w:rsidP="005C1258">
      <w:pPr>
        <w:pStyle w:val="oj-normal"/>
        <w:shd w:val="clear" w:color="auto" w:fill="FFFFFF"/>
        <w:tabs>
          <w:tab w:val="left" w:pos="1134"/>
        </w:tabs>
        <w:spacing w:before="0" w:beforeAutospacing="0" w:after="0" w:afterAutospacing="0" w:line="276" w:lineRule="auto"/>
        <w:ind w:firstLine="709"/>
        <w:contextualSpacing/>
        <w:jc w:val="both"/>
        <w:rPr>
          <w:sz w:val="28"/>
          <w:szCs w:val="28"/>
        </w:rPr>
      </w:pPr>
      <w:r w:rsidRPr="000B141A">
        <w:rPr>
          <w:bCs/>
          <w:sz w:val="28"/>
          <w:szCs w:val="28"/>
          <w:lang w:val="ro-MD"/>
        </w:rPr>
        <w:t xml:space="preserve">13. </w:t>
      </w:r>
      <w:r w:rsidRPr="000B141A">
        <w:rPr>
          <w:sz w:val="28"/>
          <w:szCs w:val="28"/>
          <w:lang w:val="ro-MD"/>
        </w:rPr>
        <w:t>Deșeurile rezultate din ambalarea sau prelucrarea plantelor specificate pe teritoriul Republicii Moldova sunt eliminate de operatori profesioniști într-un asemenea mod încât organismul dăunător specificat să nu se poată instala și răspândi pe teritoriul acesteia.</w:t>
      </w:r>
    </w:p>
    <w:p w14:paraId="376F523B" w14:textId="003148B3" w:rsidR="004804FF" w:rsidRPr="000B141A" w:rsidRDefault="004804FF" w:rsidP="007C186A">
      <w:pPr>
        <w:pStyle w:val="oj-sti-art"/>
        <w:shd w:val="clear" w:color="auto" w:fill="FFFFFF"/>
        <w:tabs>
          <w:tab w:val="left" w:pos="1134"/>
        </w:tabs>
        <w:spacing w:before="0" w:beforeAutospacing="0" w:after="0" w:afterAutospacing="0" w:line="276" w:lineRule="auto"/>
        <w:ind w:firstLine="709"/>
        <w:contextualSpacing/>
        <w:jc w:val="both"/>
        <w:rPr>
          <w:sz w:val="28"/>
          <w:szCs w:val="28"/>
        </w:rPr>
      </w:pPr>
    </w:p>
    <w:p w14:paraId="61A6D408" w14:textId="77777777" w:rsidR="00F7089C" w:rsidRPr="000B141A" w:rsidRDefault="00F7089C" w:rsidP="007C186A">
      <w:pPr>
        <w:pStyle w:val="oj-doc-ti"/>
        <w:shd w:val="clear" w:color="auto" w:fill="FFFFFF"/>
        <w:spacing w:before="0" w:beforeAutospacing="0" w:after="0" w:afterAutospacing="0" w:line="276" w:lineRule="auto"/>
        <w:ind w:firstLine="709"/>
        <w:contextualSpacing/>
        <w:jc w:val="right"/>
        <w:rPr>
          <w:bCs/>
          <w:sz w:val="28"/>
          <w:szCs w:val="28"/>
          <w:lang w:val="ro-MD"/>
        </w:rPr>
      </w:pPr>
      <w:r w:rsidRPr="000B141A">
        <w:rPr>
          <w:bCs/>
          <w:sz w:val="28"/>
          <w:szCs w:val="28"/>
          <w:lang w:val="ro-MD"/>
        </w:rPr>
        <w:t>Anexă</w:t>
      </w:r>
    </w:p>
    <w:p w14:paraId="1581DA03" w14:textId="33BC9367" w:rsidR="00D36A4C" w:rsidRPr="000B141A" w:rsidRDefault="00F7089C" w:rsidP="007C186A">
      <w:pPr>
        <w:pStyle w:val="oj-doc-ti"/>
        <w:shd w:val="clear" w:color="auto" w:fill="FFFFFF"/>
        <w:spacing w:before="0" w:beforeAutospacing="0" w:after="0" w:afterAutospacing="0" w:line="276" w:lineRule="auto"/>
        <w:contextualSpacing/>
        <w:jc w:val="right"/>
        <w:rPr>
          <w:bCs/>
          <w:sz w:val="28"/>
          <w:szCs w:val="28"/>
          <w:lang w:val="ro-MD"/>
        </w:rPr>
      </w:pPr>
      <w:r w:rsidRPr="000B141A">
        <w:rPr>
          <w:bCs/>
          <w:sz w:val="28"/>
          <w:szCs w:val="28"/>
          <w:lang w:val="ro-MD"/>
        </w:rPr>
        <w:t>la</w:t>
      </w:r>
      <w:r w:rsidR="00BE1E32" w:rsidRPr="000B141A">
        <w:rPr>
          <w:bCs/>
          <w:sz w:val="28"/>
          <w:szCs w:val="28"/>
          <w:lang w:val="ro-MD"/>
        </w:rPr>
        <w:t xml:space="preserve"> </w:t>
      </w:r>
      <w:r w:rsidRPr="000B141A">
        <w:rPr>
          <w:bCs/>
          <w:sz w:val="28"/>
          <w:szCs w:val="28"/>
          <w:lang w:val="ro-MD"/>
        </w:rPr>
        <w:t>Cerințele</w:t>
      </w:r>
      <w:r w:rsidR="00BE1E32" w:rsidRPr="000B141A">
        <w:rPr>
          <w:bCs/>
          <w:sz w:val="28"/>
          <w:szCs w:val="28"/>
          <w:lang w:val="ro-MD"/>
        </w:rPr>
        <w:t xml:space="preserve"> </w:t>
      </w:r>
      <w:r w:rsidRPr="000B141A">
        <w:rPr>
          <w:bCs/>
          <w:sz w:val="28"/>
          <w:szCs w:val="28"/>
          <w:lang w:val="ro-MD"/>
        </w:rPr>
        <w:t>referitoare</w:t>
      </w:r>
      <w:r w:rsidR="00BE1E32" w:rsidRPr="000B141A">
        <w:rPr>
          <w:bCs/>
          <w:sz w:val="28"/>
          <w:szCs w:val="28"/>
          <w:lang w:val="ro-MD"/>
        </w:rPr>
        <w:t xml:space="preserve"> </w:t>
      </w:r>
      <w:r w:rsidRPr="000B141A">
        <w:rPr>
          <w:bCs/>
          <w:sz w:val="28"/>
          <w:szCs w:val="28"/>
          <w:lang w:val="ro-MD"/>
        </w:rPr>
        <w:t>la</w:t>
      </w:r>
      <w:r w:rsidR="00BE1E32" w:rsidRPr="000B141A">
        <w:rPr>
          <w:bCs/>
          <w:sz w:val="28"/>
          <w:szCs w:val="28"/>
          <w:lang w:val="ro-MD"/>
        </w:rPr>
        <w:t xml:space="preserve"> </w:t>
      </w:r>
      <w:r w:rsidRPr="000B141A">
        <w:rPr>
          <w:bCs/>
          <w:sz w:val="28"/>
          <w:szCs w:val="28"/>
          <w:lang w:val="ro-MD"/>
        </w:rPr>
        <w:t>introducerea</w:t>
      </w:r>
      <w:r w:rsidR="00BE1E32" w:rsidRPr="000B141A">
        <w:rPr>
          <w:bCs/>
          <w:sz w:val="28"/>
          <w:szCs w:val="28"/>
          <w:lang w:val="ro-MD"/>
        </w:rPr>
        <w:t xml:space="preserve"> </w:t>
      </w:r>
      <w:r w:rsidRPr="000B141A">
        <w:rPr>
          <w:bCs/>
          <w:sz w:val="28"/>
          <w:szCs w:val="28"/>
          <w:lang w:val="ro-MD"/>
        </w:rPr>
        <w:t>în</w:t>
      </w:r>
      <w:r w:rsidR="00BE1E32" w:rsidRPr="000B141A">
        <w:rPr>
          <w:bCs/>
          <w:sz w:val="28"/>
          <w:szCs w:val="28"/>
          <w:lang w:val="ro-MD"/>
        </w:rPr>
        <w:t xml:space="preserve"> </w:t>
      </w:r>
      <w:r w:rsidRPr="000B141A">
        <w:rPr>
          <w:bCs/>
          <w:sz w:val="28"/>
          <w:szCs w:val="28"/>
          <w:lang w:val="ro-MD"/>
        </w:rPr>
        <w:t>Republica</w:t>
      </w:r>
      <w:r w:rsidR="00BE1E32" w:rsidRPr="000B141A">
        <w:rPr>
          <w:bCs/>
          <w:sz w:val="28"/>
          <w:szCs w:val="28"/>
          <w:lang w:val="ro-MD"/>
        </w:rPr>
        <w:t xml:space="preserve"> </w:t>
      </w:r>
      <w:r w:rsidRPr="000B141A">
        <w:rPr>
          <w:bCs/>
          <w:sz w:val="28"/>
          <w:szCs w:val="28"/>
          <w:lang w:val="ro-MD"/>
        </w:rPr>
        <w:t>Moldova</w:t>
      </w:r>
      <w:r w:rsidR="00BE1E32" w:rsidRPr="000B141A">
        <w:rPr>
          <w:bCs/>
          <w:sz w:val="28"/>
          <w:szCs w:val="28"/>
          <w:lang w:val="ro-MD"/>
        </w:rPr>
        <w:t xml:space="preserve"> </w:t>
      </w:r>
    </w:p>
    <w:p w14:paraId="224AE57C" w14:textId="4E673E5D" w:rsidR="00F7089C" w:rsidRPr="000B141A" w:rsidRDefault="00F7089C" w:rsidP="007C186A">
      <w:pPr>
        <w:pStyle w:val="oj-doc-ti"/>
        <w:shd w:val="clear" w:color="auto" w:fill="FFFFFF"/>
        <w:spacing w:before="0" w:beforeAutospacing="0" w:after="0" w:afterAutospacing="0" w:line="276" w:lineRule="auto"/>
        <w:contextualSpacing/>
        <w:jc w:val="right"/>
        <w:rPr>
          <w:bCs/>
          <w:sz w:val="28"/>
          <w:szCs w:val="28"/>
          <w:lang w:val="ro-MD"/>
        </w:rPr>
      </w:pPr>
      <w:r w:rsidRPr="000B141A">
        <w:rPr>
          <w:bCs/>
          <w:sz w:val="28"/>
          <w:szCs w:val="28"/>
          <w:lang w:val="ro-MD"/>
        </w:rPr>
        <w:t>a</w:t>
      </w:r>
      <w:r w:rsidR="00BE1E32" w:rsidRPr="000B141A">
        <w:rPr>
          <w:bCs/>
          <w:sz w:val="28"/>
          <w:szCs w:val="28"/>
          <w:lang w:val="ro-MD"/>
        </w:rPr>
        <w:t xml:space="preserve"> </w:t>
      </w:r>
      <w:r w:rsidRPr="000B141A">
        <w:rPr>
          <w:bCs/>
          <w:sz w:val="28"/>
          <w:szCs w:val="28"/>
          <w:lang w:val="ro-MD"/>
        </w:rPr>
        <w:t>tuberculilor</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sz w:val="28"/>
          <w:szCs w:val="28"/>
          <w:lang w:val="ro-MD"/>
        </w:rPr>
        <w:t>Solanum</w:t>
      </w:r>
      <w:r w:rsidR="00BE1E32" w:rsidRPr="000B141A">
        <w:rPr>
          <w:sz w:val="28"/>
          <w:szCs w:val="28"/>
          <w:lang w:val="ro-MD"/>
        </w:rPr>
        <w:t xml:space="preserve"> </w:t>
      </w:r>
      <w:r w:rsidRPr="000B141A">
        <w:rPr>
          <w:sz w:val="28"/>
          <w:szCs w:val="28"/>
          <w:lang w:val="ro-MD"/>
        </w:rPr>
        <w:t>tuberosum</w:t>
      </w:r>
      <w:r w:rsidR="00BE1E32" w:rsidRPr="000B141A">
        <w:rPr>
          <w:bCs/>
          <w:sz w:val="28"/>
          <w:szCs w:val="28"/>
          <w:lang w:val="ro-MD"/>
        </w:rPr>
        <w:t xml:space="preserve"> </w:t>
      </w:r>
      <w:r w:rsidRPr="000B141A">
        <w:rPr>
          <w:bCs/>
          <w:sz w:val="28"/>
          <w:szCs w:val="28"/>
          <w:lang w:val="ro-MD"/>
        </w:rPr>
        <w:t>L.,</w:t>
      </w:r>
      <w:r w:rsidR="00BE1E32" w:rsidRPr="000B141A">
        <w:rPr>
          <w:bCs/>
          <w:sz w:val="28"/>
          <w:szCs w:val="28"/>
          <w:lang w:val="ro-MD"/>
        </w:rPr>
        <w:t xml:space="preserve"> </w:t>
      </w:r>
      <w:r w:rsidRPr="000B141A">
        <w:rPr>
          <w:bCs/>
          <w:sz w:val="28"/>
          <w:szCs w:val="28"/>
          <w:lang w:val="ro-MD"/>
        </w:rPr>
        <w:t>alții</w:t>
      </w:r>
      <w:r w:rsidR="00BE1E32" w:rsidRPr="000B141A">
        <w:rPr>
          <w:bCs/>
          <w:sz w:val="28"/>
          <w:szCs w:val="28"/>
          <w:lang w:val="ro-MD"/>
        </w:rPr>
        <w:t xml:space="preserve"> </w:t>
      </w:r>
      <w:r w:rsidRPr="000B141A">
        <w:rPr>
          <w:bCs/>
          <w:sz w:val="28"/>
          <w:szCs w:val="28"/>
          <w:lang w:val="ro-MD"/>
        </w:rPr>
        <w:t>decât</w:t>
      </w:r>
      <w:r w:rsidR="00BE1E32" w:rsidRPr="000B141A">
        <w:rPr>
          <w:bCs/>
          <w:sz w:val="28"/>
          <w:szCs w:val="28"/>
          <w:lang w:val="ro-MD"/>
        </w:rPr>
        <w:t xml:space="preserve"> </w:t>
      </w:r>
      <w:r w:rsidRPr="000B141A">
        <w:rPr>
          <w:bCs/>
          <w:sz w:val="28"/>
          <w:szCs w:val="28"/>
          <w:lang w:val="ro-MD"/>
        </w:rPr>
        <w:t>cei</w:t>
      </w:r>
      <w:r w:rsidR="00BE1E32" w:rsidRPr="000B141A">
        <w:rPr>
          <w:bCs/>
          <w:sz w:val="28"/>
          <w:szCs w:val="28"/>
          <w:lang w:val="ro-MD"/>
        </w:rPr>
        <w:t xml:space="preserve"> </w:t>
      </w:r>
      <w:r w:rsidRPr="000B141A">
        <w:rPr>
          <w:bCs/>
          <w:sz w:val="28"/>
          <w:szCs w:val="28"/>
          <w:lang w:val="ro-MD"/>
        </w:rPr>
        <w:t>destinați</w:t>
      </w:r>
      <w:r w:rsidR="00BE1E32" w:rsidRPr="000B141A">
        <w:rPr>
          <w:bCs/>
          <w:sz w:val="28"/>
          <w:szCs w:val="28"/>
          <w:lang w:val="ro-MD"/>
        </w:rPr>
        <w:t xml:space="preserve"> </w:t>
      </w:r>
      <w:r w:rsidRPr="000B141A">
        <w:rPr>
          <w:bCs/>
          <w:sz w:val="28"/>
          <w:szCs w:val="28"/>
          <w:lang w:val="ro-MD"/>
        </w:rPr>
        <w:t>plantării,</w:t>
      </w:r>
      <w:r w:rsidR="00BE1E32" w:rsidRPr="000B141A">
        <w:rPr>
          <w:bCs/>
          <w:sz w:val="28"/>
          <w:szCs w:val="28"/>
          <w:lang w:val="ro-MD"/>
        </w:rPr>
        <w:t xml:space="preserve"> </w:t>
      </w:r>
    </w:p>
    <w:p w14:paraId="077821F8" w14:textId="262FA140" w:rsidR="00F7089C" w:rsidRPr="000B141A" w:rsidRDefault="00F7089C" w:rsidP="007C186A">
      <w:pPr>
        <w:pStyle w:val="oj-doc-ti"/>
        <w:shd w:val="clear" w:color="auto" w:fill="FFFFFF"/>
        <w:spacing w:before="0" w:beforeAutospacing="0" w:after="0" w:afterAutospacing="0" w:line="276" w:lineRule="auto"/>
        <w:ind w:firstLine="709"/>
        <w:contextualSpacing/>
        <w:jc w:val="right"/>
        <w:rPr>
          <w:bCs/>
          <w:sz w:val="28"/>
          <w:szCs w:val="28"/>
          <w:lang w:val="ro-MD"/>
        </w:rPr>
      </w:pPr>
      <w:r w:rsidRPr="000B141A">
        <w:rPr>
          <w:bCs/>
          <w:sz w:val="28"/>
          <w:szCs w:val="28"/>
          <w:lang w:val="ro-MD"/>
        </w:rPr>
        <w:t>originari</w:t>
      </w:r>
      <w:r w:rsidR="00BE1E32" w:rsidRPr="000B141A">
        <w:rPr>
          <w:bCs/>
          <w:sz w:val="28"/>
          <w:szCs w:val="28"/>
          <w:lang w:val="ro-MD"/>
        </w:rPr>
        <w:t xml:space="preserve"> </w:t>
      </w:r>
      <w:r w:rsidRPr="000B141A">
        <w:rPr>
          <w:bCs/>
          <w:sz w:val="28"/>
          <w:szCs w:val="28"/>
          <w:lang w:val="ro-MD"/>
        </w:rPr>
        <w:t>din</w:t>
      </w:r>
      <w:r w:rsidR="00BE1E32" w:rsidRPr="000B141A">
        <w:rPr>
          <w:bCs/>
          <w:sz w:val="28"/>
          <w:szCs w:val="28"/>
          <w:lang w:val="ro-MD"/>
        </w:rPr>
        <w:t xml:space="preserve"> </w:t>
      </w:r>
      <w:r w:rsidRPr="000B141A">
        <w:rPr>
          <w:bCs/>
          <w:sz w:val="28"/>
          <w:szCs w:val="28"/>
          <w:lang w:val="ro-MD"/>
        </w:rPr>
        <w:t>anumite</w:t>
      </w:r>
      <w:r w:rsidR="00BE1E32" w:rsidRPr="000B141A">
        <w:rPr>
          <w:bCs/>
          <w:sz w:val="28"/>
          <w:szCs w:val="28"/>
          <w:lang w:val="ro-MD"/>
        </w:rPr>
        <w:t xml:space="preserve"> </w:t>
      </w:r>
      <w:r w:rsidRPr="000B141A">
        <w:rPr>
          <w:bCs/>
          <w:sz w:val="28"/>
          <w:szCs w:val="28"/>
          <w:lang w:val="ro-MD"/>
        </w:rPr>
        <w:t>regiuni</w:t>
      </w:r>
      <w:r w:rsidR="00BE1E32" w:rsidRPr="000B141A">
        <w:rPr>
          <w:bCs/>
          <w:sz w:val="28"/>
          <w:szCs w:val="28"/>
          <w:lang w:val="ro-MD"/>
        </w:rPr>
        <w:t xml:space="preserve"> </w:t>
      </w:r>
      <w:r w:rsidRPr="000B141A">
        <w:rPr>
          <w:bCs/>
          <w:sz w:val="28"/>
          <w:szCs w:val="28"/>
          <w:lang w:val="ro-MD"/>
        </w:rPr>
        <w:t>din</w:t>
      </w:r>
      <w:r w:rsidR="00BE1E32" w:rsidRPr="000B141A">
        <w:rPr>
          <w:bCs/>
          <w:sz w:val="28"/>
          <w:szCs w:val="28"/>
          <w:lang w:val="ro-MD"/>
        </w:rPr>
        <w:t xml:space="preserve"> </w:t>
      </w:r>
      <w:r w:rsidRPr="000B141A">
        <w:rPr>
          <w:bCs/>
          <w:sz w:val="28"/>
          <w:szCs w:val="28"/>
          <w:lang w:val="ro-MD"/>
        </w:rPr>
        <w:t>Liban</w:t>
      </w:r>
      <w:r w:rsidR="00BE1E32" w:rsidRPr="000B141A">
        <w:rPr>
          <w:bCs/>
          <w:sz w:val="28"/>
          <w:szCs w:val="28"/>
          <w:lang w:val="ro-MD"/>
        </w:rPr>
        <w:t xml:space="preserve"> </w:t>
      </w:r>
    </w:p>
    <w:p w14:paraId="56DA7C02" w14:textId="77777777" w:rsidR="00F7089C" w:rsidRPr="000B141A" w:rsidRDefault="00F7089C" w:rsidP="007C186A">
      <w:pPr>
        <w:pStyle w:val="oj-ti-grseq-1"/>
        <w:shd w:val="clear" w:color="auto" w:fill="FFFFFF"/>
        <w:spacing w:before="0" w:beforeAutospacing="0" w:after="0" w:afterAutospacing="0" w:line="276" w:lineRule="auto"/>
        <w:ind w:firstLine="709"/>
        <w:contextualSpacing/>
        <w:jc w:val="both"/>
        <w:rPr>
          <w:rStyle w:val="oj-bold"/>
          <w:b/>
          <w:bCs/>
          <w:sz w:val="28"/>
          <w:szCs w:val="28"/>
          <w:lang w:val="ro-MD"/>
        </w:rPr>
      </w:pPr>
    </w:p>
    <w:p w14:paraId="3432ABF3" w14:textId="4318E5A2" w:rsidR="00CA4A3A" w:rsidRPr="000B141A" w:rsidRDefault="004804FF" w:rsidP="007C186A">
      <w:pPr>
        <w:pStyle w:val="oj-ti-grseq-1"/>
        <w:shd w:val="clear" w:color="auto" w:fill="FFFFFF"/>
        <w:spacing w:before="0" w:beforeAutospacing="0" w:after="0" w:afterAutospacing="0" w:line="276" w:lineRule="auto"/>
        <w:ind w:firstLine="709"/>
        <w:contextualSpacing/>
        <w:jc w:val="center"/>
        <w:rPr>
          <w:rStyle w:val="oj-bold"/>
          <w:b/>
          <w:bCs/>
          <w:sz w:val="28"/>
          <w:szCs w:val="28"/>
          <w:lang w:val="ro-MD"/>
        </w:rPr>
      </w:pPr>
      <w:r w:rsidRPr="000B141A">
        <w:rPr>
          <w:rStyle w:val="oj-bold"/>
          <w:b/>
          <w:bCs/>
          <w:sz w:val="28"/>
          <w:szCs w:val="28"/>
          <w:lang w:val="ro-MD"/>
        </w:rPr>
        <w:t>Cerințe</w:t>
      </w:r>
      <w:r w:rsidR="00BE1E32" w:rsidRPr="000B141A">
        <w:rPr>
          <w:rStyle w:val="oj-bold"/>
          <w:b/>
          <w:bCs/>
          <w:sz w:val="28"/>
          <w:szCs w:val="28"/>
          <w:lang w:val="ro-MD"/>
        </w:rPr>
        <w:t xml:space="preserve"> </w:t>
      </w:r>
      <w:r w:rsidRPr="000B141A">
        <w:rPr>
          <w:rStyle w:val="oj-bold"/>
          <w:b/>
          <w:bCs/>
          <w:sz w:val="28"/>
          <w:szCs w:val="28"/>
          <w:lang w:val="ro-MD"/>
        </w:rPr>
        <w:t>referitoare</w:t>
      </w:r>
      <w:r w:rsidR="00BE1E32" w:rsidRPr="000B141A">
        <w:rPr>
          <w:rStyle w:val="oj-bold"/>
          <w:b/>
          <w:bCs/>
          <w:sz w:val="28"/>
          <w:szCs w:val="28"/>
          <w:lang w:val="ro-MD"/>
        </w:rPr>
        <w:t xml:space="preserve"> </w:t>
      </w:r>
      <w:r w:rsidRPr="000B141A">
        <w:rPr>
          <w:rStyle w:val="oj-bold"/>
          <w:b/>
          <w:bCs/>
          <w:sz w:val="28"/>
          <w:szCs w:val="28"/>
          <w:lang w:val="ro-MD"/>
        </w:rPr>
        <w:t>la</w:t>
      </w:r>
      <w:r w:rsidR="00BE1E32" w:rsidRPr="000B141A">
        <w:rPr>
          <w:rStyle w:val="oj-bold"/>
          <w:b/>
          <w:bCs/>
          <w:sz w:val="28"/>
          <w:szCs w:val="28"/>
          <w:lang w:val="ro-MD"/>
        </w:rPr>
        <w:t xml:space="preserve"> </w:t>
      </w:r>
      <w:r w:rsidRPr="000B141A">
        <w:rPr>
          <w:rStyle w:val="oj-bold"/>
          <w:b/>
          <w:bCs/>
          <w:sz w:val="28"/>
          <w:szCs w:val="28"/>
          <w:lang w:val="ro-MD"/>
        </w:rPr>
        <w:t>plantele</w:t>
      </w:r>
      <w:r w:rsidR="00BE1E32" w:rsidRPr="000B141A">
        <w:rPr>
          <w:rStyle w:val="oj-bold"/>
          <w:b/>
          <w:bCs/>
          <w:sz w:val="28"/>
          <w:szCs w:val="28"/>
          <w:lang w:val="ro-MD"/>
        </w:rPr>
        <w:t xml:space="preserve"> </w:t>
      </w:r>
      <w:r w:rsidRPr="000B141A">
        <w:rPr>
          <w:rStyle w:val="oj-bold"/>
          <w:b/>
          <w:bCs/>
          <w:sz w:val="28"/>
          <w:szCs w:val="28"/>
          <w:lang w:val="ro-MD"/>
        </w:rPr>
        <w:t>specificate</w:t>
      </w:r>
      <w:r w:rsidR="00BE1E32" w:rsidRPr="000B141A">
        <w:rPr>
          <w:rStyle w:val="oj-bold"/>
          <w:b/>
          <w:bCs/>
          <w:sz w:val="28"/>
          <w:szCs w:val="28"/>
          <w:lang w:val="ro-MD"/>
        </w:rPr>
        <w:t xml:space="preserve"> </w:t>
      </w:r>
      <w:r w:rsidRPr="000B141A">
        <w:rPr>
          <w:rStyle w:val="oj-bold"/>
          <w:b/>
          <w:bCs/>
          <w:sz w:val="28"/>
          <w:szCs w:val="28"/>
          <w:lang w:val="ro-MD"/>
        </w:rPr>
        <w:t>care</w:t>
      </w:r>
      <w:r w:rsidR="00BE1E32" w:rsidRPr="000B141A">
        <w:rPr>
          <w:rStyle w:val="oj-bold"/>
          <w:b/>
          <w:bCs/>
          <w:sz w:val="28"/>
          <w:szCs w:val="28"/>
          <w:lang w:val="ro-MD"/>
        </w:rPr>
        <w:t xml:space="preserve"> </w:t>
      </w:r>
    </w:p>
    <w:p w14:paraId="72A04121" w14:textId="4F0ADE05" w:rsidR="004804FF" w:rsidRPr="000B141A" w:rsidRDefault="004804FF" w:rsidP="007C186A">
      <w:pPr>
        <w:pStyle w:val="oj-ti-grseq-1"/>
        <w:shd w:val="clear" w:color="auto" w:fill="FFFFFF"/>
        <w:spacing w:before="0" w:beforeAutospacing="0" w:after="0" w:afterAutospacing="0" w:line="276" w:lineRule="auto"/>
        <w:ind w:firstLine="709"/>
        <w:contextualSpacing/>
        <w:jc w:val="center"/>
        <w:rPr>
          <w:b/>
          <w:bCs/>
          <w:sz w:val="28"/>
          <w:szCs w:val="28"/>
          <w:lang w:val="ro-MD"/>
        </w:rPr>
      </w:pPr>
      <w:r w:rsidRPr="000B141A">
        <w:rPr>
          <w:rStyle w:val="oj-bold"/>
          <w:b/>
          <w:bCs/>
          <w:sz w:val="28"/>
          <w:szCs w:val="28"/>
          <w:lang w:val="ro-MD"/>
        </w:rPr>
        <w:t>trebuie</w:t>
      </w:r>
      <w:r w:rsidR="00BE1E32" w:rsidRPr="000B141A">
        <w:rPr>
          <w:rStyle w:val="oj-bold"/>
          <w:b/>
          <w:bCs/>
          <w:sz w:val="28"/>
          <w:szCs w:val="28"/>
          <w:lang w:val="ro-MD"/>
        </w:rPr>
        <w:t xml:space="preserve"> </w:t>
      </w:r>
      <w:r w:rsidRPr="000B141A">
        <w:rPr>
          <w:rStyle w:val="oj-bold"/>
          <w:b/>
          <w:bCs/>
          <w:sz w:val="28"/>
          <w:szCs w:val="28"/>
          <w:lang w:val="ro-MD"/>
        </w:rPr>
        <w:t>respectate</w:t>
      </w:r>
      <w:r w:rsidR="00BE1E32" w:rsidRPr="000B141A">
        <w:rPr>
          <w:rStyle w:val="oj-bold"/>
          <w:b/>
          <w:bCs/>
          <w:sz w:val="28"/>
          <w:szCs w:val="28"/>
          <w:lang w:val="ro-MD"/>
        </w:rPr>
        <w:t xml:space="preserve"> </w:t>
      </w:r>
      <w:r w:rsidRPr="000B141A">
        <w:rPr>
          <w:rStyle w:val="oj-bold"/>
          <w:b/>
          <w:bCs/>
          <w:sz w:val="28"/>
          <w:szCs w:val="28"/>
          <w:lang w:val="ro-MD"/>
        </w:rPr>
        <w:t>în</w:t>
      </w:r>
      <w:r w:rsidR="00BE1E32" w:rsidRPr="000B141A">
        <w:rPr>
          <w:rStyle w:val="oj-bold"/>
          <w:b/>
          <w:bCs/>
          <w:sz w:val="28"/>
          <w:szCs w:val="28"/>
          <w:lang w:val="ro-MD"/>
        </w:rPr>
        <w:t xml:space="preserve"> </w:t>
      </w:r>
      <w:r w:rsidRPr="000B141A">
        <w:rPr>
          <w:rStyle w:val="oj-bold"/>
          <w:b/>
          <w:bCs/>
          <w:sz w:val="28"/>
          <w:szCs w:val="28"/>
          <w:lang w:val="ro-MD"/>
        </w:rPr>
        <w:t>Liban</w:t>
      </w:r>
    </w:p>
    <w:p w14:paraId="69D676A7" w14:textId="370F4611" w:rsidR="004804FF" w:rsidRPr="000B141A" w:rsidRDefault="004804FF" w:rsidP="007C186A">
      <w:pPr>
        <w:pStyle w:val="oj-ti-grseq-1"/>
        <w:shd w:val="clear" w:color="auto" w:fill="FFFFFF"/>
        <w:spacing w:before="0" w:beforeAutospacing="0" w:after="0" w:afterAutospacing="0" w:line="276" w:lineRule="auto"/>
        <w:ind w:firstLine="709"/>
        <w:contextualSpacing/>
        <w:jc w:val="both"/>
        <w:rPr>
          <w:sz w:val="28"/>
          <w:szCs w:val="28"/>
          <w:lang w:val="ro-MD"/>
        </w:rPr>
      </w:pPr>
      <w:r w:rsidRPr="000B141A">
        <w:rPr>
          <w:b/>
          <w:bCs/>
          <w:sz w:val="28"/>
          <w:szCs w:val="28"/>
          <w:lang w:val="ro-MD"/>
        </w:rPr>
        <w:t>1.</w:t>
      </w:r>
      <w:r w:rsidR="00BE1E32" w:rsidRPr="000B141A">
        <w:rPr>
          <w:b/>
          <w:bCs/>
          <w:sz w:val="28"/>
          <w:szCs w:val="28"/>
          <w:lang w:val="ro-MD"/>
        </w:rPr>
        <w:t xml:space="preserve"> </w:t>
      </w:r>
      <w:r w:rsidRPr="000B141A">
        <w:rPr>
          <w:rStyle w:val="oj-bold"/>
          <w:b/>
          <w:bCs/>
          <w:sz w:val="28"/>
          <w:szCs w:val="28"/>
          <w:lang w:val="ro-MD"/>
        </w:rPr>
        <w:t>Zonele</w:t>
      </w:r>
      <w:r w:rsidR="00BE1E32" w:rsidRPr="000B141A">
        <w:rPr>
          <w:rStyle w:val="oj-bold"/>
          <w:b/>
          <w:bCs/>
          <w:sz w:val="28"/>
          <w:szCs w:val="28"/>
          <w:lang w:val="ro-MD"/>
        </w:rPr>
        <w:t xml:space="preserve"> </w:t>
      </w:r>
      <w:r w:rsidRPr="000B141A">
        <w:rPr>
          <w:rStyle w:val="oj-bold"/>
          <w:b/>
          <w:bCs/>
          <w:sz w:val="28"/>
          <w:szCs w:val="28"/>
          <w:lang w:val="ro-MD"/>
        </w:rPr>
        <w:t>de</w:t>
      </w:r>
      <w:r w:rsidR="00BE1E32" w:rsidRPr="000B141A">
        <w:rPr>
          <w:rStyle w:val="oj-bold"/>
          <w:b/>
          <w:bCs/>
          <w:sz w:val="28"/>
          <w:szCs w:val="28"/>
          <w:lang w:val="ro-MD"/>
        </w:rPr>
        <w:t xml:space="preserve"> </w:t>
      </w:r>
      <w:r w:rsidRPr="000B141A">
        <w:rPr>
          <w:rStyle w:val="oj-bold"/>
          <w:b/>
          <w:bCs/>
          <w:sz w:val="28"/>
          <w:szCs w:val="28"/>
          <w:lang w:val="ro-MD"/>
        </w:rPr>
        <w:t>producție</w:t>
      </w:r>
      <w:r w:rsidR="00CA4A3A" w:rsidRPr="000B141A">
        <w:rPr>
          <w:rStyle w:val="oj-bold"/>
          <w:b/>
          <w:bCs/>
          <w:sz w:val="28"/>
          <w:szCs w:val="28"/>
          <w:lang w:val="ro-MD"/>
        </w:rPr>
        <w:t>.</w:t>
      </w:r>
      <w:r w:rsidR="00BE1E32" w:rsidRPr="000B141A">
        <w:rPr>
          <w:rStyle w:val="oj-bold"/>
          <w:b/>
          <w:bCs/>
          <w:sz w:val="28"/>
          <w:szCs w:val="28"/>
          <w:lang w:val="ro-MD"/>
        </w:rPr>
        <w:t xml:space="preserve"> </w:t>
      </w:r>
      <w:r w:rsidRPr="000B141A">
        <w:rPr>
          <w:sz w:val="28"/>
          <w:szCs w:val="28"/>
          <w:lang w:val="ro-MD"/>
        </w:rPr>
        <w:t>Plantele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00CA4A3A" w:rsidRPr="000B141A">
        <w:rPr>
          <w:sz w:val="28"/>
          <w:szCs w:val="28"/>
          <w:lang w:val="ro-MD"/>
        </w:rPr>
        <w:t>sunt</w:t>
      </w:r>
      <w:r w:rsidR="00BE1E32" w:rsidRPr="000B141A">
        <w:rPr>
          <w:sz w:val="28"/>
          <w:szCs w:val="28"/>
          <w:lang w:val="ro-MD"/>
        </w:rPr>
        <w:t xml:space="preserve"> </w:t>
      </w:r>
      <w:r w:rsidRPr="000B141A">
        <w:rPr>
          <w:sz w:val="28"/>
          <w:szCs w:val="28"/>
          <w:lang w:val="ro-MD"/>
        </w:rPr>
        <w:t>produse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zone</w:t>
      </w:r>
      <w:r w:rsidR="00BE1E32" w:rsidRPr="000B141A">
        <w:rPr>
          <w:sz w:val="28"/>
          <w:szCs w:val="28"/>
          <w:lang w:val="ro-MD"/>
        </w:rPr>
        <w:t xml:space="preserve"> </w:t>
      </w:r>
      <w:r w:rsidRPr="000B141A">
        <w:rPr>
          <w:sz w:val="28"/>
          <w:szCs w:val="28"/>
          <w:lang w:val="ro-MD"/>
        </w:rPr>
        <w:t>indemne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organismul</w:t>
      </w:r>
      <w:r w:rsidR="00BE1E32" w:rsidRPr="000B141A">
        <w:rPr>
          <w:sz w:val="28"/>
          <w:szCs w:val="28"/>
          <w:lang w:val="ro-MD"/>
        </w:rPr>
        <w:t xml:space="preserve"> </w:t>
      </w:r>
      <w:r w:rsidRPr="000B141A">
        <w:rPr>
          <w:sz w:val="28"/>
          <w:szCs w:val="28"/>
          <w:lang w:val="ro-MD"/>
        </w:rPr>
        <w:t>dăunător,</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respectă</w:t>
      </w:r>
      <w:r w:rsidR="00BE1E32" w:rsidRPr="000B141A">
        <w:rPr>
          <w:sz w:val="28"/>
          <w:szCs w:val="28"/>
          <w:lang w:val="ro-MD"/>
        </w:rPr>
        <w:t xml:space="preserve"> </w:t>
      </w:r>
      <w:r w:rsidRPr="000B141A">
        <w:rPr>
          <w:sz w:val="28"/>
          <w:szCs w:val="28"/>
          <w:lang w:val="ro-MD"/>
        </w:rPr>
        <w:t>cerințele</w:t>
      </w:r>
      <w:r w:rsidR="00BE1E32" w:rsidRPr="000B141A">
        <w:rPr>
          <w:sz w:val="28"/>
          <w:szCs w:val="28"/>
          <w:lang w:val="ro-MD"/>
        </w:rPr>
        <w:t xml:space="preserve"> </w:t>
      </w:r>
      <w:r w:rsidRPr="000B141A">
        <w:rPr>
          <w:sz w:val="28"/>
          <w:szCs w:val="28"/>
          <w:lang w:val="ro-MD"/>
        </w:rPr>
        <w:t>stabilite</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p</w:t>
      </w:r>
      <w:r w:rsidR="00341EDD" w:rsidRPr="000B141A">
        <w:rPr>
          <w:sz w:val="28"/>
          <w:szCs w:val="28"/>
          <w:lang w:val="ro-MD"/>
        </w:rPr>
        <w:t>ct.</w:t>
      </w:r>
      <w:r w:rsidR="00BE1E32" w:rsidRPr="000B141A">
        <w:rPr>
          <w:sz w:val="28"/>
          <w:szCs w:val="28"/>
          <w:lang w:val="ro-MD"/>
        </w:rPr>
        <w:t xml:space="preserve"> </w:t>
      </w:r>
      <w:r w:rsidRPr="000B141A">
        <w:rPr>
          <w:sz w:val="28"/>
          <w:szCs w:val="28"/>
          <w:lang w:val="ro-MD"/>
        </w:rPr>
        <w:t>2.</w:t>
      </w:r>
    </w:p>
    <w:p w14:paraId="7F82D48C" w14:textId="2FBA873A" w:rsidR="00CA4A3A" w:rsidRPr="000B141A" w:rsidRDefault="004804FF" w:rsidP="007C186A">
      <w:pPr>
        <w:pStyle w:val="oj-ti-grseq-1"/>
        <w:shd w:val="clear" w:color="auto" w:fill="FFFFFF"/>
        <w:spacing w:before="0" w:beforeAutospacing="0" w:after="0" w:afterAutospacing="0" w:line="276" w:lineRule="auto"/>
        <w:ind w:firstLine="709"/>
        <w:contextualSpacing/>
        <w:jc w:val="both"/>
        <w:rPr>
          <w:rStyle w:val="oj-bold"/>
          <w:b/>
          <w:bCs/>
          <w:sz w:val="28"/>
          <w:szCs w:val="28"/>
          <w:lang w:val="ro-MD"/>
        </w:rPr>
      </w:pPr>
      <w:r w:rsidRPr="000B141A">
        <w:rPr>
          <w:b/>
          <w:bCs/>
          <w:sz w:val="28"/>
          <w:szCs w:val="28"/>
          <w:lang w:val="ro-MD"/>
        </w:rPr>
        <w:lastRenderedPageBreak/>
        <w:t>2.</w:t>
      </w:r>
      <w:r w:rsidR="00BE1E32" w:rsidRPr="000B141A">
        <w:rPr>
          <w:b/>
          <w:bCs/>
          <w:sz w:val="28"/>
          <w:szCs w:val="28"/>
          <w:lang w:val="ro-MD"/>
        </w:rPr>
        <w:t xml:space="preserve"> </w:t>
      </w:r>
      <w:r w:rsidRPr="000B141A">
        <w:rPr>
          <w:rStyle w:val="oj-bold"/>
          <w:b/>
          <w:bCs/>
          <w:sz w:val="28"/>
          <w:szCs w:val="28"/>
          <w:lang w:val="ro-MD"/>
        </w:rPr>
        <w:t>Anchete</w:t>
      </w:r>
      <w:r w:rsidR="00BE1E32" w:rsidRPr="000B141A">
        <w:rPr>
          <w:rStyle w:val="oj-bold"/>
          <w:b/>
          <w:bCs/>
          <w:sz w:val="28"/>
          <w:szCs w:val="28"/>
          <w:lang w:val="ro-MD"/>
        </w:rPr>
        <w:t xml:space="preserve"> </w:t>
      </w:r>
      <w:r w:rsidRPr="000B141A">
        <w:rPr>
          <w:rStyle w:val="oj-bold"/>
          <w:b/>
          <w:bCs/>
          <w:sz w:val="28"/>
          <w:szCs w:val="28"/>
          <w:lang w:val="ro-MD"/>
        </w:rPr>
        <w:t>privind</w:t>
      </w:r>
      <w:r w:rsidR="00BE1E32" w:rsidRPr="000B141A">
        <w:rPr>
          <w:rStyle w:val="oj-bold"/>
          <w:b/>
          <w:bCs/>
          <w:sz w:val="28"/>
          <w:szCs w:val="28"/>
          <w:lang w:val="ro-MD"/>
        </w:rPr>
        <w:t xml:space="preserve"> </w:t>
      </w:r>
      <w:r w:rsidRPr="000B141A">
        <w:rPr>
          <w:rStyle w:val="oj-bold"/>
          <w:b/>
          <w:bCs/>
          <w:sz w:val="28"/>
          <w:szCs w:val="28"/>
          <w:lang w:val="ro-MD"/>
        </w:rPr>
        <w:t>zonele</w:t>
      </w:r>
      <w:r w:rsidR="00BE1E32" w:rsidRPr="000B141A">
        <w:rPr>
          <w:rStyle w:val="oj-bold"/>
          <w:b/>
          <w:bCs/>
          <w:sz w:val="28"/>
          <w:szCs w:val="28"/>
          <w:lang w:val="ro-MD"/>
        </w:rPr>
        <w:t xml:space="preserve"> </w:t>
      </w:r>
      <w:r w:rsidRPr="000B141A">
        <w:rPr>
          <w:rStyle w:val="oj-bold"/>
          <w:b/>
          <w:bCs/>
          <w:sz w:val="28"/>
          <w:szCs w:val="28"/>
          <w:lang w:val="ro-MD"/>
        </w:rPr>
        <w:t>indemne</w:t>
      </w:r>
      <w:r w:rsidR="00BE1E32" w:rsidRPr="000B141A">
        <w:rPr>
          <w:rStyle w:val="oj-bold"/>
          <w:b/>
          <w:bCs/>
          <w:sz w:val="28"/>
          <w:szCs w:val="28"/>
          <w:lang w:val="ro-MD"/>
        </w:rPr>
        <w:t xml:space="preserve"> </w:t>
      </w:r>
      <w:r w:rsidRPr="000B141A">
        <w:rPr>
          <w:rStyle w:val="oj-bold"/>
          <w:b/>
          <w:bCs/>
          <w:sz w:val="28"/>
          <w:szCs w:val="28"/>
          <w:lang w:val="ro-MD"/>
        </w:rPr>
        <w:t>de</w:t>
      </w:r>
      <w:r w:rsidR="00BE1E32" w:rsidRPr="000B141A">
        <w:rPr>
          <w:rStyle w:val="oj-bold"/>
          <w:b/>
          <w:bCs/>
          <w:sz w:val="28"/>
          <w:szCs w:val="28"/>
          <w:lang w:val="ro-MD"/>
        </w:rPr>
        <w:t xml:space="preserve"> </w:t>
      </w:r>
      <w:r w:rsidRPr="000B141A">
        <w:rPr>
          <w:rStyle w:val="oj-bold"/>
          <w:b/>
          <w:bCs/>
          <w:sz w:val="28"/>
          <w:szCs w:val="28"/>
          <w:lang w:val="ro-MD"/>
        </w:rPr>
        <w:t>organismul</w:t>
      </w:r>
      <w:r w:rsidR="00BE1E32" w:rsidRPr="000B141A">
        <w:rPr>
          <w:rStyle w:val="oj-bold"/>
          <w:b/>
          <w:bCs/>
          <w:sz w:val="28"/>
          <w:szCs w:val="28"/>
          <w:lang w:val="ro-MD"/>
        </w:rPr>
        <w:t xml:space="preserve"> </w:t>
      </w:r>
      <w:r w:rsidRPr="000B141A">
        <w:rPr>
          <w:rStyle w:val="oj-bold"/>
          <w:b/>
          <w:bCs/>
          <w:sz w:val="28"/>
          <w:szCs w:val="28"/>
          <w:lang w:val="ro-MD"/>
        </w:rPr>
        <w:t>dăunător</w:t>
      </w:r>
      <w:r w:rsidR="00CA4A3A" w:rsidRPr="000B141A">
        <w:rPr>
          <w:rStyle w:val="oj-bold"/>
          <w:b/>
          <w:bCs/>
          <w:sz w:val="28"/>
          <w:szCs w:val="28"/>
          <w:lang w:val="ro-MD"/>
        </w:rPr>
        <w:t>.</w:t>
      </w:r>
      <w:r w:rsidR="00BE1E32" w:rsidRPr="000B141A">
        <w:rPr>
          <w:rStyle w:val="oj-bold"/>
          <w:b/>
          <w:bCs/>
          <w:sz w:val="28"/>
          <w:szCs w:val="28"/>
          <w:lang w:val="ro-MD"/>
        </w:rPr>
        <w:t xml:space="preserve"> </w:t>
      </w:r>
    </w:p>
    <w:p w14:paraId="108668AF" w14:textId="44302185" w:rsidR="004804FF" w:rsidRPr="000B141A" w:rsidRDefault="00CA4A3A" w:rsidP="007C186A">
      <w:pPr>
        <w:pStyle w:val="oj-ti-grseq-1"/>
        <w:shd w:val="clear" w:color="auto" w:fill="FFFFFF"/>
        <w:spacing w:before="0" w:beforeAutospacing="0" w:after="0" w:afterAutospacing="0" w:line="276" w:lineRule="auto"/>
        <w:ind w:firstLine="709"/>
        <w:contextualSpacing/>
        <w:jc w:val="both"/>
        <w:rPr>
          <w:sz w:val="28"/>
          <w:szCs w:val="28"/>
          <w:lang w:val="ro-MD"/>
        </w:rPr>
      </w:pPr>
      <w:r w:rsidRPr="000B141A">
        <w:rPr>
          <w:rStyle w:val="oj-bold"/>
          <w:bCs/>
          <w:sz w:val="28"/>
          <w:szCs w:val="28"/>
          <w:lang w:val="ro-MD"/>
        </w:rPr>
        <w:t>2.1.</w:t>
      </w:r>
      <w:r w:rsidR="00BE1E32" w:rsidRPr="000B141A">
        <w:rPr>
          <w:rStyle w:val="oj-bold"/>
          <w:bCs/>
          <w:sz w:val="28"/>
          <w:szCs w:val="28"/>
          <w:lang w:val="ro-MD"/>
        </w:rPr>
        <w:t xml:space="preserve"> </w:t>
      </w:r>
      <w:r w:rsidR="004804FF" w:rsidRPr="000B141A">
        <w:rPr>
          <w:sz w:val="28"/>
          <w:szCs w:val="28"/>
          <w:lang w:val="ro-MD"/>
        </w:rPr>
        <w:t>Zonele</w:t>
      </w:r>
      <w:r w:rsidR="00BE1E32" w:rsidRPr="000B141A">
        <w:rPr>
          <w:sz w:val="28"/>
          <w:szCs w:val="28"/>
          <w:lang w:val="ro-MD"/>
        </w:rPr>
        <w:t xml:space="preserve"> </w:t>
      </w:r>
      <w:r w:rsidR="004804FF" w:rsidRPr="000B141A">
        <w:rPr>
          <w:sz w:val="28"/>
          <w:szCs w:val="28"/>
          <w:lang w:val="ro-MD"/>
        </w:rPr>
        <w:t>indemne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organismul</w:t>
      </w:r>
      <w:r w:rsidR="00BE1E32" w:rsidRPr="000B141A">
        <w:rPr>
          <w:sz w:val="28"/>
          <w:szCs w:val="28"/>
          <w:lang w:val="ro-MD"/>
        </w:rPr>
        <w:t xml:space="preserve"> </w:t>
      </w:r>
      <w:r w:rsidR="004804FF" w:rsidRPr="000B141A">
        <w:rPr>
          <w:sz w:val="28"/>
          <w:szCs w:val="28"/>
          <w:lang w:val="ro-MD"/>
        </w:rPr>
        <w:t>dăunător</w:t>
      </w:r>
      <w:r w:rsidR="00BE1E32" w:rsidRPr="000B141A">
        <w:rPr>
          <w:sz w:val="28"/>
          <w:szCs w:val="28"/>
          <w:lang w:val="ro-MD"/>
        </w:rPr>
        <w:t xml:space="preserve"> </w:t>
      </w:r>
      <w:r w:rsidR="004804FF" w:rsidRPr="000B141A">
        <w:rPr>
          <w:sz w:val="28"/>
          <w:szCs w:val="28"/>
          <w:lang w:val="ro-MD"/>
        </w:rPr>
        <w:t>fac</w:t>
      </w:r>
      <w:r w:rsidR="00BE1E32" w:rsidRPr="000B141A">
        <w:rPr>
          <w:sz w:val="28"/>
          <w:szCs w:val="28"/>
          <w:lang w:val="ro-MD"/>
        </w:rPr>
        <w:t xml:space="preserve"> </w:t>
      </w:r>
      <w:r w:rsidR="004804FF" w:rsidRPr="000B141A">
        <w:rPr>
          <w:sz w:val="28"/>
          <w:szCs w:val="28"/>
          <w:lang w:val="ro-MD"/>
        </w:rPr>
        <w:t>obiectul</w:t>
      </w:r>
      <w:r w:rsidR="00BE1E32" w:rsidRPr="000B141A">
        <w:rPr>
          <w:sz w:val="28"/>
          <w:szCs w:val="28"/>
          <w:lang w:val="ro-MD"/>
        </w:rPr>
        <w:t xml:space="preserve"> </w:t>
      </w:r>
      <w:r w:rsidR="004804FF" w:rsidRPr="000B141A">
        <w:rPr>
          <w:sz w:val="28"/>
          <w:szCs w:val="28"/>
          <w:lang w:val="ro-MD"/>
        </w:rPr>
        <w:t>unor</w:t>
      </w:r>
      <w:r w:rsidR="00BE1E32" w:rsidRPr="000B141A">
        <w:rPr>
          <w:sz w:val="28"/>
          <w:szCs w:val="28"/>
          <w:lang w:val="ro-MD"/>
        </w:rPr>
        <w:t xml:space="preserve"> </w:t>
      </w:r>
      <w:r w:rsidR="004804FF" w:rsidRPr="000B141A">
        <w:rPr>
          <w:sz w:val="28"/>
          <w:szCs w:val="28"/>
          <w:lang w:val="ro-MD"/>
        </w:rPr>
        <w:t>inspecții</w:t>
      </w:r>
      <w:r w:rsidR="00BE1E32" w:rsidRPr="000B141A">
        <w:rPr>
          <w:sz w:val="28"/>
          <w:szCs w:val="28"/>
          <w:lang w:val="ro-MD"/>
        </w:rPr>
        <w:t xml:space="preserve"> </w:t>
      </w:r>
      <w:r w:rsidR="004804FF" w:rsidRPr="000B141A">
        <w:rPr>
          <w:sz w:val="28"/>
          <w:szCs w:val="28"/>
          <w:lang w:val="ro-MD"/>
        </w:rPr>
        <w:t>anuale</w:t>
      </w:r>
      <w:r w:rsidR="00BE1E32" w:rsidRPr="000B141A">
        <w:rPr>
          <w:sz w:val="28"/>
          <w:szCs w:val="28"/>
          <w:lang w:val="ro-MD"/>
        </w:rPr>
        <w:t xml:space="preserve"> </w:t>
      </w:r>
      <w:r w:rsidR="004804FF" w:rsidRPr="000B141A">
        <w:rPr>
          <w:sz w:val="28"/>
          <w:szCs w:val="28"/>
          <w:lang w:val="ro-MD"/>
        </w:rPr>
        <w:t>sistematice</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reprezentative</w:t>
      </w:r>
      <w:r w:rsidR="00BE1E32" w:rsidRPr="000B141A">
        <w:rPr>
          <w:sz w:val="28"/>
          <w:szCs w:val="28"/>
          <w:lang w:val="ro-MD"/>
        </w:rPr>
        <w:t xml:space="preserve"> </w:t>
      </w:r>
      <w:r w:rsidR="004804FF" w:rsidRPr="000B141A">
        <w:rPr>
          <w:sz w:val="28"/>
          <w:szCs w:val="28"/>
          <w:lang w:val="ro-MD"/>
        </w:rPr>
        <w:t>pentru</w:t>
      </w:r>
      <w:r w:rsidR="00BE1E32" w:rsidRPr="000B141A">
        <w:rPr>
          <w:sz w:val="28"/>
          <w:szCs w:val="28"/>
          <w:lang w:val="ro-MD"/>
        </w:rPr>
        <w:t xml:space="preserve"> </w:t>
      </w:r>
      <w:r w:rsidR="004804FF" w:rsidRPr="000B141A">
        <w:rPr>
          <w:sz w:val="28"/>
          <w:szCs w:val="28"/>
          <w:lang w:val="ro-MD"/>
        </w:rPr>
        <w:t>detectarea</w:t>
      </w:r>
      <w:r w:rsidR="00BE1E32" w:rsidRPr="000B141A">
        <w:rPr>
          <w:sz w:val="28"/>
          <w:szCs w:val="28"/>
          <w:lang w:val="ro-MD"/>
        </w:rPr>
        <w:t xml:space="preserve"> </w:t>
      </w:r>
      <w:r w:rsidR="004804FF" w:rsidRPr="000B141A">
        <w:rPr>
          <w:sz w:val="28"/>
          <w:szCs w:val="28"/>
          <w:lang w:val="ro-MD"/>
        </w:rPr>
        <w:t>organismului</w:t>
      </w:r>
      <w:r w:rsidR="00BE1E32" w:rsidRPr="000B141A">
        <w:rPr>
          <w:sz w:val="28"/>
          <w:szCs w:val="28"/>
          <w:lang w:val="ro-MD"/>
        </w:rPr>
        <w:t xml:space="preserve"> </w:t>
      </w:r>
      <w:r w:rsidR="004804FF" w:rsidRPr="000B141A">
        <w:rPr>
          <w:sz w:val="28"/>
          <w:szCs w:val="28"/>
          <w:lang w:val="ro-MD"/>
        </w:rPr>
        <w:t>dăunător</w:t>
      </w:r>
      <w:r w:rsidR="00BE1E32" w:rsidRPr="000B141A">
        <w:rPr>
          <w:sz w:val="28"/>
          <w:szCs w:val="28"/>
          <w:lang w:val="ro-MD"/>
        </w:rPr>
        <w:t xml:space="preserve"> </w:t>
      </w:r>
      <w:r w:rsidR="004804FF" w:rsidRPr="000B141A">
        <w:rPr>
          <w:sz w:val="28"/>
          <w:szCs w:val="28"/>
          <w:lang w:val="ro-MD"/>
        </w:rPr>
        <w:t>specificat,</w:t>
      </w:r>
      <w:r w:rsidR="00BE1E32" w:rsidRPr="000B141A">
        <w:rPr>
          <w:sz w:val="28"/>
          <w:szCs w:val="28"/>
          <w:lang w:val="ro-MD"/>
        </w:rPr>
        <w:t xml:space="preserve"> </w:t>
      </w:r>
      <w:r w:rsidR="004804FF" w:rsidRPr="000B141A">
        <w:rPr>
          <w:sz w:val="28"/>
          <w:szCs w:val="28"/>
          <w:lang w:val="ro-MD"/>
        </w:rPr>
        <w:t>efectuate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organizația</w:t>
      </w:r>
      <w:r w:rsidR="00BE1E32" w:rsidRPr="000B141A">
        <w:rPr>
          <w:sz w:val="28"/>
          <w:szCs w:val="28"/>
          <w:lang w:val="ro-MD"/>
        </w:rPr>
        <w:t xml:space="preserve"> </w:t>
      </w:r>
      <w:r w:rsidR="004804FF" w:rsidRPr="000B141A">
        <w:rPr>
          <w:sz w:val="28"/>
          <w:szCs w:val="28"/>
          <w:lang w:val="ro-MD"/>
        </w:rPr>
        <w:t>libaneză</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protecția</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plantelor,</w:t>
      </w:r>
      <w:r w:rsidR="00BE1E32" w:rsidRPr="000B141A">
        <w:rPr>
          <w:sz w:val="28"/>
          <w:szCs w:val="28"/>
          <w:lang w:val="ro-MD"/>
        </w:rPr>
        <w:t xml:space="preserve"> </w:t>
      </w:r>
      <w:r w:rsidR="004804FF" w:rsidRPr="000B141A">
        <w:rPr>
          <w:sz w:val="28"/>
          <w:szCs w:val="28"/>
          <w:lang w:val="ro-MD"/>
        </w:rPr>
        <w:t>pe</w:t>
      </w:r>
      <w:r w:rsidR="00BE1E32" w:rsidRPr="000B141A">
        <w:rPr>
          <w:sz w:val="28"/>
          <w:szCs w:val="28"/>
          <w:lang w:val="ro-MD"/>
        </w:rPr>
        <w:t xml:space="preserve"> </w:t>
      </w:r>
      <w:r w:rsidR="004804FF" w:rsidRPr="000B141A">
        <w:rPr>
          <w:sz w:val="28"/>
          <w:szCs w:val="28"/>
          <w:lang w:val="ro-MD"/>
        </w:rPr>
        <w:t>parcursul</w:t>
      </w:r>
      <w:r w:rsidR="00BE1E32" w:rsidRPr="000B141A">
        <w:rPr>
          <w:sz w:val="28"/>
          <w:szCs w:val="28"/>
          <w:lang w:val="ro-MD"/>
        </w:rPr>
        <w:t xml:space="preserve"> </w:t>
      </w:r>
      <w:r w:rsidR="004804FF" w:rsidRPr="000B141A">
        <w:rPr>
          <w:sz w:val="28"/>
          <w:szCs w:val="28"/>
          <w:lang w:val="ro-MD"/>
        </w:rPr>
        <w:t>celor</w:t>
      </w:r>
      <w:r w:rsidR="00BE1E32" w:rsidRPr="000B141A">
        <w:rPr>
          <w:sz w:val="28"/>
          <w:szCs w:val="28"/>
          <w:lang w:val="ro-MD"/>
        </w:rPr>
        <w:t xml:space="preserve"> </w:t>
      </w:r>
      <w:r w:rsidR="004804FF" w:rsidRPr="000B141A">
        <w:rPr>
          <w:sz w:val="28"/>
          <w:szCs w:val="28"/>
          <w:lang w:val="ro-MD"/>
        </w:rPr>
        <w:t>trei</w:t>
      </w:r>
      <w:r w:rsidR="00BE1E32" w:rsidRPr="000B141A">
        <w:rPr>
          <w:sz w:val="28"/>
          <w:szCs w:val="28"/>
          <w:lang w:val="ro-MD"/>
        </w:rPr>
        <w:t xml:space="preserve"> </w:t>
      </w:r>
      <w:r w:rsidR="004804FF" w:rsidRPr="000B141A">
        <w:rPr>
          <w:sz w:val="28"/>
          <w:szCs w:val="28"/>
          <w:lang w:val="ro-MD"/>
        </w:rPr>
        <w:t>ani</w:t>
      </w:r>
      <w:r w:rsidR="00BE1E32" w:rsidRPr="000B141A">
        <w:rPr>
          <w:sz w:val="28"/>
          <w:szCs w:val="28"/>
          <w:lang w:val="ro-MD"/>
        </w:rPr>
        <w:t xml:space="preserve"> </w:t>
      </w:r>
      <w:r w:rsidR="004804FF" w:rsidRPr="000B141A">
        <w:rPr>
          <w:sz w:val="28"/>
          <w:szCs w:val="28"/>
          <w:lang w:val="ro-MD"/>
        </w:rPr>
        <w:t>dinainte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producție</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timpul</w:t>
      </w:r>
      <w:r w:rsidR="00BE1E32" w:rsidRPr="000B141A">
        <w:rPr>
          <w:sz w:val="28"/>
          <w:szCs w:val="28"/>
          <w:lang w:val="ro-MD"/>
        </w:rPr>
        <w:t xml:space="preserve"> </w:t>
      </w:r>
      <w:r w:rsidR="004804FF" w:rsidRPr="000B141A">
        <w:rPr>
          <w:sz w:val="28"/>
          <w:szCs w:val="28"/>
          <w:lang w:val="ro-MD"/>
        </w:rPr>
        <w:t>acesteia.</w:t>
      </w:r>
    </w:p>
    <w:p w14:paraId="0F6AC84F" w14:textId="37C3F274" w:rsidR="004804FF" w:rsidRPr="000B141A" w:rsidRDefault="00CA4A3A"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2.2.</w:t>
      </w:r>
      <w:r w:rsidR="00BE1E32" w:rsidRPr="000B141A">
        <w:rPr>
          <w:sz w:val="28"/>
          <w:szCs w:val="28"/>
          <w:lang w:val="ro-MD"/>
        </w:rPr>
        <w:t xml:space="preserve"> </w:t>
      </w:r>
      <w:r w:rsidR="004804FF" w:rsidRPr="000B141A">
        <w:rPr>
          <w:sz w:val="28"/>
          <w:szCs w:val="28"/>
          <w:lang w:val="ro-MD"/>
        </w:rPr>
        <w:t>Anchetele</w:t>
      </w:r>
      <w:r w:rsidR="00BE1E32" w:rsidRPr="000B141A">
        <w:rPr>
          <w:sz w:val="28"/>
          <w:szCs w:val="28"/>
          <w:lang w:val="ro-MD"/>
        </w:rPr>
        <w:t xml:space="preserve"> </w:t>
      </w:r>
      <w:r w:rsidR="004804FF" w:rsidRPr="000B141A">
        <w:rPr>
          <w:sz w:val="28"/>
          <w:szCs w:val="28"/>
          <w:lang w:val="ro-MD"/>
        </w:rPr>
        <w:t>au</w:t>
      </w:r>
      <w:r w:rsidR="00BE1E32" w:rsidRPr="000B141A">
        <w:rPr>
          <w:sz w:val="28"/>
          <w:szCs w:val="28"/>
          <w:lang w:val="ro-MD"/>
        </w:rPr>
        <w:t xml:space="preserve"> </w:t>
      </w:r>
      <w:r w:rsidR="004804FF" w:rsidRPr="000B141A">
        <w:rPr>
          <w:sz w:val="28"/>
          <w:szCs w:val="28"/>
          <w:lang w:val="ro-MD"/>
        </w:rPr>
        <w:t>loc</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situri</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producție</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plantelor</w:t>
      </w:r>
      <w:r w:rsidR="00BE1E32" w:rsidRPr="000B141A">
        <w:rPr>
          <w:sz w:val="28"/>
          <w:szCs w:val="28"/>
          <w:lang w:val="ro-MD"/>
        </w:rPr>
        <w:t xml:space="preserve"> </w:t>
      </w:r>
      <w:r w:rsidR="004804FF" w:rsidRPr="000B141A">
        <w:rPr>
          <w:sz w:val="28"/>
          <w:szCs w:val="28"/>
          <w:lang w:val="ro-MD"/>
        </w:rPr>
        <w:t>specificate</w:t>
      </w:r>
      <w:r w:rsidR="00BE1E32" w:rsidRPr="000B141A">
        <w:rPr>
          <w:sz w:val="28"/>
          <w:szCs w:val="28"/>
          <w:lang w:val="ro-MD"/>
        </w:rPr>
        <w:t xml:space="preserve"> </w:t>
      </w:r>
      <w:r w:rsidR="004804FF" w:rsidRPr="000B141A">
        <w:rPr>
          <w:sz w:val="28"/>
          <w:szCs w:val="28"/>
          <w:lang w:val="ro-MD"/>
        </w:rPr>
        <w:t>situate</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zonele</w:t>
      </w:r>
      <w:r w:rsidR="00BE1E32" w:rsidRPr="000B141A">
        <w:rPr>
          <w:sz w:val="28"/>
          <w:szCs w:val="28"/>
          <w:lang w:val="ro-MD"/>
        </w:rPr>
        <w:t xml:space="preserve"> </w:t>
      </w:r>
      <w:r w:rsidR="004804FF" w:rsidRPr="000B141A">
        <w:rPr>
          <w:sz w:val="28"/>
          <w:szCs w:val="28"/>
          <w:lang w:val="ro-MD"/>
        </w:rPr>
        <w:t>indemne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organismul</w:t>
      </w:r>
      <w:r w:rsidR="00BE1E32" w:rsidRPr="000B141A">
        <w:rPr>
          <w:sz w:val="28"/>
          <w:szCs w:val="28"/>
          <w:lang w:val="ro-MD"/>
        </w:rPr>
        <w:t xml:space="preserve"> </w:t>
      </w:r>
      <w:r w:rsidR="004804FF" w:rsidRPr="000B141A">
        <w:rPr>
          <w:sz w:val="28"/>
          <w:szCs w:val="28"/>
          <w:lang w:val="ro-MD"/>
        </w:rPr>
        <w:t>dăunător</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pe</w:t>
      </w:r>
      <w:r w:rsidR="00BE1E32" w:rsidRPr="000B141A">
        <w:rPr>
          <w:sz w:val="28"/>
          <w:szCs w:val="28"/>
          <w:lang w:val="ro-MD"/>
        </w:rPr>
        <w:t xml:space="preserve"> </w:t>
      </w:r>
      <w:r w:rsidR="004804FF" w:rsidRPr="000B141A">
        <w:rPr>
          <w:sz w:val="28"/>
          <w:szCs w:val="28"/>
          <w:lang w:val="ro-MD"/>
        </w:rPr>
        <w:t>plantele</w:t>
      </w:r>
      <w:r w:rsidR="00BE1E32" w:rsidRPr="000B141A">
        <w:rPr>
          <w:sz w:val="28"/>
          <w:szCs w:val="28"/>
          <w:lang w:val="ro-MD"/>
        </w:rPr>
        <w:t xml:space="preserve"> </w:t>
      </w:r>
      <w:r w:rsidR="004804FF" w:rsidRPr="000B141A">
        <w:rPr>
          <w:sz w:val="28"/>
          <w:szCs w:val="28"/>
          <w:lang w:val="ro-MD"/>
        </w:rPr>
        <w:t>specificate</w:t>
      </w:r>
      <w:r w:rsidR="00BE1E32" w:rsidRPr="000B141A">
        <w:rPr>
          <w:sz w:val="28"/>
          <w:szCs w:val="28"/>
          <w:lang w:val="ro-MD"/>
        </w:rPr>
        <w:t xml:space="preserve"> </w:t>
      </w:r>
      <w:r w:rsidR="004804FF" w:rsidRPr="000B141A">
        <w:rPr>
          <w:sz w:val="28"/>
          <w:szCs w:val="28"/>
          <w:lang w:val="ro-MD"/>
        </w:rPr>
        <w:t>recoltate</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zonele</w:t>
      </w:r>
      <w:r w:rsidR="00BE1E32" w:rsidRPr="000B141A">
        <w:rPr>
          <w:sz w:val="28"/>
          <w:szCs w:val="28"/>
          <w:lang w:val="ro-MD"/>
        </w:rPr>
        <w:t xml:space="preserve"> </w:t>
      </w:r>
      <w:r w:rsidR="004804FF" w:rsidRPr="000B141A">
        <w:rPr>
          <w:sz w:val="28"/>
          <w:szCs w:val="28"/>
          <w:lang w:val="ro-MD"/>
        </w:rPr>
        <w:t>respective.</w:t>
      </w:r>
    </w:p>
    <w:p w14:paraId="0E934429" w14:textId="4DF55D10" w:rsidR="004804FF" w:rsidRPr="000B141A" w:rsidRDefault="00CA4A3A"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2.3.</w:t>
      </w:r>
      <w:r w:rsidR="00BE1E32" w:rsidRPr="000B141A">
        <w:rPr>
          <w:sz w:val="28"/>
          <w:szCs w:val="28"/>
          <w:lang w:val="ro-MD"/>
        </w:rPr>
        <w:t xml:space="preserve"> </w:t>
      </w:r>
      <w:r w:rsidR="004804FF" w:rsidRPr="000B141A">
        <w:rPr>
          <w:sz w:val="28"/>
          <w:szCs w:val="28"/>
          <w:lang w:val="ro-MD"/>
        </w:rPr>
        <w:t>Anchetele</w:t>
      </w:r>
      <w:r w:rsidR="00BE1E32" w:rsidRPr="000B141A">
        <w:rPr>
          <w:sz w:val="28"/>
          <w:szCs w:val="28"/>
          <w:lang w:val="ro-MD"/>
        </w:rPr>
        <w:t xml:space="preserve"> </w:t>
      </w:r>
      <w:r w:rsidR="004804FF" w:rsidRPr="000B141A">
        <w:rPr>
          <w:sz w:val="28"/>
          <w:szCs w:val="28"/>
          <w:lang w:val="ro-MD"/>
        </w:rPr>
        <w:t>constau</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următoarele</w:t>
      </w:r>
      <w:r w:rsidR="00BE1E32" w:rsidRPr="000B141A">
        <w:rPr>
          <w:sz w:val="28"/>
          <w:szCs w:val="28"/>
          <w:lang w:val="ro-MD"/>
        </w:rPr>
        <w:t xml:space="preserve"> </w:t>
      </w:r>
      <w:r w:rsidR="004804FF" w:rsidRPr="000B141A">
        <w:rPr>
          <w:sz w:val="28"/>
          <w:szCs w:val="28"/>
          <w:lang w:val="ro-MD"/>
        </w:rPr>
        <w:t>elemente:</w:t>
      </w:r>
    </w:p>
    <w:p w14:paraId="2C5FA787" w14:textId="0356ECB2" w:rsidR="00CA4A3A" w:rsidRPr="000B141A" w:rsidRDefault="00CA4A3A"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2.3.1.</w:t>
      </w:r>
      <w:r w:rsidR="00BE1E32" w:rsidRPr="000B141A">
        <w:rPr>
          <w:sz w:val="28"/>
          <w:szCs w:val="28"/>
          <w:lang w:val="ro-MD"/>
        </w:rPr>
        <w:t xml:space="preserve"> </w:t>
      </w:r>
      <w:r w:rsidRPr="000B141A">
        <w:rPr>
          <w:sz w:val="28"/>
          <w:szCs w:val="28"/>
          <w:lang w:val="ro-MD"/>
        </w:rPr>
        <w:t>inspecții</w:t>
      </w:r>
      <w:r w:rsidR="00BE1E32" w:rsidRPr="000B141A">
        <w:rPr>
          <w:sz w:val="28"/>
          <w:szCs w:val="28"/>
          <w:lang w:val="ro-MD"/>
        </w:rPr>
        <w:t xml:space="preserve"> </w:t>
      </w:r>
      <w:r w:rsidRPr="000B141A">
        <w:rPr>
          <w:sz w:val="28"/>
          <w:szCs w:val="28"/>
          <w:lang w:val="ro-MD"/>
        </w:rPr>
        <w:t>vizuale</w:t>
      </w:r>
      <w:r w:rsidR="00BE1E32" w:rsidRPr="000B141A">
        <w:rPr>
          <w:sz w:val="28"/>
          <w:szCs w:val="28"/>
          <w:lang w:val="ro-MD"/>
        </w:rPr>
        <w:t xml:space="preserve"> </w:t>
      </w:r>
      <w:r w:rsidRPr="000B141A">
        <w:rPr>
          <w:sz w:val="28"/>
          <w:szCs w:val="28"/>
          <w:lang w:val="ro-MD"/>
        </w:rPr>
        <w:t>ale</w:t>
      </w:r>
      <w:r w:rsidR="00BE1E32" w:rsidRPr="000B141A">
        <w:rPr>
          <w:sz w:val="28"/>
          <w:szCs w:val="28"/>
          <w:lang w:val="ro-MD"/>
        </w:rPr>
        <w:t xml:space="preserve"> </w:t>
      </w:r>
      <w:r w:rsidRPr="000B141A">
        <w:rPr>
          <w:sz w:val="28"/>
          <w:szCs w:val="28"/>
          <w:lang w:val="ro-MD"/>
        </w:rPr>
        <w:t>siturilor</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producție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perioada</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vegetație;</w:t>
      </w:r>
    </w:p>
    <w:p w14:paraId="6CAABD42" w14:textId="3DF0E5C7" w:rsidR="00CA4A3A" w:rsidRPr="000B141A" w:rsidRDefault="00CA4A3A"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2.3.2.</w:t>
      </w:r>
      <w:r w:rsidR="00BE1E32" w:rsidRPr="000B141A">
        <w:rPr>
          <w:sz w:val="28"/>
          <w:szCs w:val="28"/>
          <w:lang w:val="ro-MD"/>
        </w:rPr>
        <w:t xml:space="preserve"> </w:t>
      </w:r>
      <w:r w:rsidRPr="000B141A">
        <w:rPr>
          <w:sz w:val="28"/>
          <w:szCs w:val="28"/>
          <w:lang w:val="ro-MD"/>
        </w:rPr>
        <w:t>examinarea</w:t>
      </w:r>
      <w:r w:rsidR="00BE1E32" w:rsidRPr="000B141A">
        <w:rPr>
          <w:sz w:val="28"/>
          <w:szCs w:val="28"/>
          <w:lang w:val="ro-MD"/>
        </w:rPr>
        <w:t xml:space="preserve"> </w:t>
      </w:r>
      <w:r w:rsidRPr="000B141A">
        <w:rPr>
          <w:sz w:val="28"/>
          <w:szCs w:val="28"/>
          <w:lang w:val="ro-MD"/>
        </w:rPr>
        <w:t>vizuală</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plantelor</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recoltate</w:t>
      </w:r>
      <w:r w:rsidR="00BE1E32" w:rsidRPr="000B141A">
        <w:rPr>
          <w:sz w:val="28"/>
          <w:szCs w:val="28"/>
          <w:lang w:val="ro-MD"/>
        </w:rPr>
        <w:t xml:space="preserve"> </w:t>
      </w:r>
      <w:r w:rsidRPr="000B141A">
        <w:rPr>
          <w:sz w:val="28"/>
          <w:szCs w:val="28"/>
          <w:lang w:val="ro-MD"/>
        </w:rPr>
        <w:t>pentru</w:t>
      </w:r>
      <w:r w:rsidR="00BE1E32" w:rsidRPr="000B141A">
        <w:rPr>
          <w:sz w:val="28"/>
          <w:szCs w:val="28"/>
          <w:lang w:val="ro-MD"/>
        </w:rPr>
        <w:t xml:space="preserve"> </w:t>
      </w:r>
      <w:r w:rsidRPr="000B141A">
        <w:rPr>
          <w:sz w:val="28"/>
          <w:szCs w:val="28"/>
          <w:lang w:val="ro-MD"/>
        </w:rPr>
        <w:t>detectarea</w:t>
      </w:r>
      <w:r w:rsidR="00BE1E32" w:rsidRPr="000B141A">
        <w:rPr>
          <w:sz w:val="28"/>
          <w:szCs w:val="28"/>
          <w:lang w:val="ro-MD"/>
        </w:rPr>
        <w:t xml:space="preserve"> </w:t>
      </w:r>
      <w:r w:rsidRPr="000B141A">
        <w:rPr>
          <w:sz w:val="28"/>
          <w:szCs w:val="28"/>
          <w:lang w:val="ro-MD"/>
        </w:rPr>
        <w:t>simptomelor</w:t>
      </w:r>
      <w:r w:rsidR="00BE1E32" w:rsidRPr="000B141A">
        <w:rPr>
          <w:sz w:val="28"/>
          <w:szCs w:val="28"/>
          <w:lang w:val="ro-MD"/>
        </w:rPr>
        <w:t xml:space="preserve"> </w:t>
      </w:r>
      <w:r w:rsidRPr="000B141A">
        <w:rPr>
          <w:sz w:val="28"/>
          <w:szCs w:val="28"/>
          <w:lang w:val="ro-MD"/>
        </w:rPr>
        <w:t>organismului</w:t>
      </w:r>
      <w:r w:rsidR="00BE1E32" w:rsidRPr="000B141A">
        <w:rPr>
          <w:sz w:val="28"/>
          <w:szCs w:val="28"/>
          <w:lang w:val="ro-MD"/>
        </w:rPr>
        <w:t xml:space="preserve"> </w:t>
      </w:r>
      <w:r w:rsidRPr="000B141A">
        <w:rPr>
          <w:sz w:val="28"/>
          <w:szCs w:val="28"/>
          <w:lang w:val="ro-MD"/>
        </w:rPr>
        <w:t>dăunător</w:t>
      </w:r>
      <w:r w:rsidR="00BE1E32" w:rsidRPr="000B141A">
        <w:rPr>
          <w:sz w:val="28"/>
          <w:szCs w:val="28"/>
          <w:lang w:val="ro-MD"/>
        </w:rPr>
        <w:t xml:space="preserve"> </w:t>
      </w:r>
      <w:r w:rsidRPr="000B141A">
        <w:rPr>
          <w:sz w:val="28"/>
          <w:szCs w:val="28"/>
          <w:lang w:val="ro-MD"/>
        </w:rPr>
        <w:t>specificat</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tuberculii</w:t>
      </w:r>
      <w:r w:rsidR="00BE1E32" w:rsidRPr="000B141A">
        <w:rPr>
          <w:sz w:val="28"/>
          <w:szCs w:val="28"/>
          <w:lang w:val="ro-MD"/>
        </w:rPr>
        <w:t xml:space="preserve"> </w:t>
      </w:r>
      <w:r w:rsidRPr="000B141A">
        <w:rPr>
          <w:sz w:val="28"/>
          <w:szCs w:val="28"/>
          <w:lang w:val="ro-MD"/>
        </w:rPr>
        <w:t>tăiați;</w:t>
      </w:r>
    </w:p>
    <w:p w14:paraId="358D259A" w14:textId="5546D6F2" w:rsidR="00CA4A3A" w:rsidRPr="000B141A" w:rsidRDefault="00CA4A3A"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2.3.3.</w:t>
      </w:r>
      <w:r w:rsidR="00BE1E32" w:rsidRPr="000B141A">
        <w:rPr>
          <w:sz w:val="28"/>
          <w:szCs w:val="28"/>
          <w:lang w:val="ro-MD"/>
        </w:rPr>
        <w:t xml:space="preserve"> </w:t>
      </w:r>
      <w:r w:rsidRPr="000B141A">
        <w:rPr>
          <w:sz w:val="28"/>
          <w:szCs w:val="28"/>
          <w:lang w:val="ro-MD"/>
        </w:rPr>
        <w:t>teste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laborator</w:t>
      </w:r>
      <w:r w:rsidR="00BE1E32" w:rsidRPr="000B141A">
        <w:rPr>
          <w:sz w:val="28"/>
          <w:szCs w:val="28"/>
          <w:lang w:val="ro-MD"/>
        </w:rPr>
        <w:t xml:space="preserve"> </w:t>
      </w:r>
      <w:r w:rsidRPr="000B141A">
        <w:rPr>
          <w:sz w:val="28"/>
          <w:szCs w:val="28"/>
          <w:lang w:val="ro-MD"/>
        </w:rPr>
        <w:t>pe</w:t>
      </w:r>
      <w:r w:rsidR="00BE1E32" w:rsidRPr="000B141A">
        <w:rPr>
          <w:sz w:val="28"/>
          <w:szCs w:val="28"/>
          <w:lang w:val="ro-MD"/>
        </w:rPr>
        <w:t xml:space="preserve"> </w:t>
      </w:r>
      <w:r w:rsidRPr="000B141A">
        <w:rPr>
          <w:sz w:val="28"/>
          <w:szCs w:val="28"/>
          <w:lang w:val="ro-MD"/>
        </w:rPr>
        <w:t>plantele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simptomatice</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asimptomatice.</w:t>
      </w:r>
    </w:p>
    <w:p w14:paraId="471E1933" w14:textId="6D878AF8" w:rsidR="004804FF" w:rsidRPr="000B141A" w:rsidRDefault="00CA4A3A"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2.4.</w:t>
      </w:r>
      <w:r w:rsidR="00BE1E32" w:rsidRPr="000B141A">
        <w:rPr>
          <w:sz w:val="28"/>
          <w:szCs w:val="28"/>
          <w:lang w:val="ro-MD"/>
        </w:rPr>
        <w:t xml:space="preserve"> </w:t>
      </w:r>
      <w:r w:rsidR="004804FF" w:rsidRPr="000B141A">
        <w:rPr>
          <w:sz w:val="28"/>
          <w:szCs w:val="28"/>
          <w:lang w:val="ro-MD"/>
        </w:rPr>
        <w:t>Anchetele</w:t>
      </w:r>
      <w:r w:rsidR="00BE1E32" w:rsidRPr="000B141A">
        <w:rPr>
          <w:sz w:val="28"/>
          <w:szCs w:val="28"/>
          <w:lang w:val="ro-MD"/>
        </w:rPr>
        <w:t xml:space="preserve"> </w:t>
      </w:r>
      <w:r w:rsidR="004804FF" w:rsidRPr="000B141A">
        <w:rPr>
          <w:sz w:val="28"/>
          <w:szCs w:val="28"/>
          <w:lang w:val="ro-MD"/>
        </w:rPr>
        <w:t>nu</w:t>
      </w:r>
      <w:r w:rsidR="00BE1E32" w:rsidRPr="000B141A">
        <w:rPr>
          <w:sz w:val="28"/>
          <w:szCs w:val="28"/>
          <w:lang w:val="ro-MD"/>
        </w:rPr>
        <w:t xml:space="preserve"> </w:t>
      </w:r>
      <w:r w:rsidR="004804FF" w:rsidRPr="000B141A">
        <w:rPr>
          <w:sz w:val="28"/>
          <w:szCs w:val="28"/>
          <w:lang w:val="ro-MD"/>
        </w:rPr>
        <w:t>au</w:t>
      </w:r>
      <w:r w:rsidR="00BE1E32" w:rsidRPr="000B141A">
        <w:rPr>
          <w:sz w:val="28"/>
          <w:szCs w:val="28"/>
          <w:lang w:val="ro-MD"/>
        </w:rPr>
        <w:t xml:space="preserve"> </w:t>
      </w:r>
      <w:r w:rsidR="004804FF" w:rsidRPr="000B141A">
        <w:rPr>
          <w:sz w:val="28"/>
          <w:szCs w:val="28"/>
          <w:lang w:val="ro-MD"/>
        </w:rPr>
        <w:t>dus</w:t>
      </w:r>
      <w:r w:rsidR="00BE1E32" w:rsidRPr="000B141A">
        <w:rPr>
          <w:sz w:val="28"/>
          <w:szCs w:val="28"/>
          <w:lang w:val="ro-MD"/>
        </w:rPr>
        <w:t xml:space="preserve"> </w:t>
      </w:r>
      <w:r w:rsidR="004804FF" w:rsidRPr="000B141A">
        <w:rPr>
          <w:sz w:val="28"/>
          <w:szCs w:val="28"/>
          <w:lang w:val="ro-MD"/>
        </w:rPr>
        <w:t>la</w:t>
      </w:r>
      <w:r w:rsidR="00BE1E32" w:rsidRPr="000B141A">
        <w:rPr>
          <w:sz w:val="28"/>
          <w:szCs w:val="28"/>
          <w:lang w:val="ro-MD"/>
        </w:rPr>
        <w:t xml:space="preserve"> </w:t>
      </w:r>
      <w:r w:rsidR="004804FF" w:rsidRPr="000B141A">
        <w:rPr>
          <w:sz w:val="28"/>
          <w:szCs w:val="28"/>
          <w:lang w:val="ro-MD"/>
        </w:rPr>
        <w:t>nicio</w:t>
      </w:r>
      <w:r w:rsidR="00BE1E32" w:rsidRPr="000B141A">
        <w:rPr>
          <w:sz w:val="28"/>
          <w:szCs w:val="28"/>
          <w:lang w:val="ro-MD"/>
        </w:rPr>
        <w:t xml:space="preserve"> </w:t>
      </w:r>
      <w:r w:rsidR="004804FF" w:rsidRPr="000B141A">
        <w:rPr>
          <w:sz w:val="28"/>
          <w:szCs w:val="28"/>
          <w:lang w:val="ro-MD"/>
        </w:rPr>
        <w:t>detectare</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organismului</w:t>
      </w:r>
      <w:r w:rsidR="00BE1E32" w:rsidRPr="000B141A">
        <w:rPr>
          <w:sz w:val="28"/>
          <w:szCs w:val="28"/>
          <w:lang w:val="ro-MD"/>
        </w:rPr>
        <w:t xml:space="preserve"> </w:t>
      </w:r>
      <w:r w:rsidR="004804FF" w:rsidRPr="000B141A">
        <w:rPr>
          <w:sz w:val="28"/>
          <w:szCs w:val="28"/>
          <w:lang w:val="ro-MD"/>
        </w:rPr>
        <w:t>dăunător</w:t>
      </w:r>
      <w:r w:rsidR="00BE1E32" w:rsidRPr="000B141A">
        <w:rPr>
          <w:sz w:val="28"/>
          <w:szCs w:val="28"/>
          <w:lang w:val="ro-MD"/>
        </w:rPr>
        <w:t xml:space="preserve"> </w:t>
      </w:r>
      <w:r w:rsidR="004804FF" w:rsidRPr="000B141A">
        <w:rPr>
          <w:sz w:val="28"/>
          <w:szCs w:val="28"/>
          <w:lang w:val="ro-MD"/>
        </w:rPr>
        <w:t>specificat</w:t>
      </w:r>
      <w:r w:rsidR="00BE1E32" w:rsidRPr="000B141A">
        <w:rPr>
          <w:sz w:val="28"/>
          <w:szCs w:val="28"/>
          <w:lang w:val="ro-MD"/>
        </w:rPr>
        <w:t xml:space="preserve"> </w:t>
      </w:r>
      <w:r w:rsidR="004804FF" w:rsidRPr="000B141A">
        <w:rPr>
          <w:sz w:val="28"/>
          <w:szCs w:val="28"/>
          <w:lang w:val="ro-MD"/>
        </w:rPr>
        <w:t>și</w:t>
      </w:r>
      <w:r w:rsidR="00BE1E32" w:rsidRPr="000B141A">
        <w:rPr>
          <w:sz w:val="28"/>
          <w:szCs w:val="28"/>
          <w:lang w:val="ro-MD"/>
        </w:rPr>
        <w:t xml:space="preserve"> </w:t>
      </w:r>
      <w:r w:rsidR="004804FF" w:rsidRPr="000B141A">
        <w:rPr>
          <w:sz w:val="28"/>
          <w:szCs w:val="28"/>
          <w:lang w:val="ro-MD"/>
        </w:rPr>
        <w:t>nici</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oricărei</w:t>
      </w:r>
      <w:r w:rsidR="00BE1E32" w:rsidRPr="000B141A">
        <w:rPr>
          <w:sz w:val="28"/>
          <w:szCs w:val="28"/>
          <w:lang w:val="ro-MD"/>
        </w:rPr>
        <w:t xml:space="preserve"> </w:t>
      </w:r>
      <w:r w:rsidR="004804FF" w:rsidRPr="000B141A">
        <w:rPr>
          <w:sz w:val="28"/>
          <w:szCs w:val="28"/>
          <w:lang w:val="ro-MD"/>
        </w:rPr>
        <w:t>alte</w:t>
      </w:r>
      <w:r w:rsidR="00BE1E32" w:rsidRPr="000B141A">
        <w:rPr>
          <w:sz w:val="28"/>
          <w:szCs w:val="28"/>
          <w:lang w:val="ro-MD"/>
        </w:rPr>
        <w:t xml:space="preserve"> </w:t>
      </w:r>
      <w:r w:rsidR="004804FF" w:rsidRPr="000B141A">
        <w:rPr>
          <w:sz w:val="28"/>
          <w:szCs w:val="28"/>
          <w:lang w:val="ro-MD"/>
        </w:rPr>
        <w:t>dovezi</w:t>
      </w:r>
      <w:r w:rsidR="00BE1E32" w:rsidRPr="000B141A">
        <w:rPr>
          <w:sz w:val="28"/>
          <w:szCs w:val="28"/>
          <w:lang w:val="ro-MD"/>
        </w:rPr>
        <w:t xml:space="preserve"> </w:t>
      </w:r>
      <w:r w:rsidR="004804FF" w:rsidRPr="000B141A">
        <w:rPr>
          <w:sz w:val="28"/>
          <w:szCs w:val="28"/>
          <w:lang w:val="ro-MD"/>
        </w:rPr>
        <w:t>care</w:t>
      </w:r>
      <w:r w:rsidR="00BE1E32" w:rsidRPr="000B141A">
        <w:rPr>
          <w:sz w:val="28"/>
          <w:szCs w:val="28"/>
          <w:lang w:val="ro-MD"/>
        </w:rPr>
        <w:t xml:space="preserve"> </w:t>
      </w:r>
      <w:r w:rsidR="004804FF" w:rsidRPr="000B141A">
        <w:rPr>
          <w:sz w:val="28"/>
          <w:szCs w:val="28"/>
          <w:lang w:val="ro-MD"/>
        </w:rPr>
        <w:t>ar</w:t>
      </w:r>
      <w:r w:rsidR="00BE1E32" w:rsidRPr="000B141A">
        <w:rPr>
          <w:sz w:val="28"/>
          <w:szCs w:val="28"/>
          <w:lang w:val="ro-MD"/>
        </w:rPr>
        <w:t xml:space="preserve"> </w:t>
      </w:r>
      <w:r w:rsidR="004804FF" w:rsidRPr="000B141A">
        <w:rPr>
          <w:sz w:val="28"/>
          <w:szCs w:val="28"/>
          <w:lang w:val="ro-MD"/>
        </w:rPr>
        <w:t>putea</w:t>
      </w:r>
      <w:r w:rsidR="00BE1E32" w:rsidRPr="000B141A">
        <w:rPr>
          <w:sz w:val="28"/>
          <w:szCs w:val="28"/>
          <w:lang w:val="ro-MD"/>
        </w:rPr>
        <w:t xml:space="preserve"> </w:t>
      </w:r>
      <w:r w:rsidR="004804FF" w:rsidRPr="000B141A">
        <w:rPr>
          <w:sz w:val="28"/>
          <w:szCs w:val="28"/>
          <w:lang w:val="ro-MD"/>
        </w:rPr>
        <w:t>indica</w:t>
      </w:r>
      <w:r w:rsidR="00BE1E32" w:rsidRPr="000B141A">
        <w:rPr>
          <w:sz w:val="28"/>
          <w:szCs w:val="28"/>
          <w:lang w:val="ro-MD"/>
        </w:rPr>
        <w:t xml:space="preserve"> </w:t>
      </w:r>
      <w:r w:rsidR="004804FF" w:rsidRPr="000B141A">
        <w:rPr>
          <w:sz w:val="28"/>
          <w:szCs w:val="28"/>
          <w:lang w:val="ro-MD"/>
        </w:rPr>
        <w:t>faptul</w:t>
      </w:r>
      <w:r w:rsidR="00BE1E32" w:rsidRPr="000B141A">
        <w:rPr>
          <w:sz w:val="28"/>
          <w:szCs w:val="28"/>
          <w:lang w:val="ro-MD"/>
        </w:rPr>
        <w:t xml:space="preserve"> </w:t>
      </w:r>
      <w:r w:rsidR="004804FF" w:rsidRPr="000B141A">
        <w:rPr>
          <w:sz w:val="28"/>
          <w:szCs w:val="28"/>
          <w:lang w:val="ro-MD"/>
        </w:rPr>
        <w:t>că</w:t>
      </w:r>
      <w:r w:rsidR="00BE1E32" w:rsidRPr="000B141A">
        <w:rPr>
          <w:sz w:val="28"/>
          <w:szCs w:val="28"/>
          <w:lang w:val="ro-MD"/>
        </w:rPr>
        <w:t xml:space="preserve"> </w:t>
      </w:r>
      <w:r w:rsidR="004804FF" w:rsidRPr="000B141A">
        <w:rPr>
          <w:sz w:val="28"/>
          <w:szCs w:val="28"/>
          <w:lang w:val="ro-MD"/>
        </w:rPr>
        <w:t>zona</w:t>
      </w:r>
      <w:r w:rsidR="00BE1E32" w:rsidRPr="000B141A">
        <w:rPr>
          <w:sz w:val="28"/>
          <w:szCs w:val="28"/>
          <w:lang w:val="ro-MD"/>
        </w:rPr>
        <w:t xml:space="preserve"> </w:t>
      </w:r>
      <w:r w:rsidR="004804FF" w:rsidRPr="000B141A">
        <w:rPr>
          <w:sz w:val="28"/>
          <w:szCs w:val="28"/>
          <w:lang w:val="ro-MD"/>
        </w:rPr>
        <w:t>nu</w:t>
      </w:r>
      <w:r w:rsidR="00BE1E32" w:rsidRPr="000B141A">
        <w:rPr>
          <w:sz w:val="28"/>
          <w:szCs w:val="28"/>
          <w:lang w:val="ro-MD"/>
        </w:rPr>
        <w:t xml:space="preserve"> </w:t>
      </w:r>
      <w:r w:rsidR="004804FF" w:rsidRPr="000B141A">
        <w:rPr>
          <w:sz w:val="28"/>
          <w:szCs w:val="28"/>
          <w:lang w:val="ro-MD"/>
        </w:rPr>
        <w:t>este</w:t>
      </w:r>
      <w:r w:rsidR="00BE1E32" w:rsidRPr="000B141A">
        <w:rPr>
          <w:sz w:val="28"/>
          <w:szCs w:val="28"/>
          <w:lang w:val="ro-MD"/>
        </w:rPr>
        <w:t xml:space="preserve"> </w:t>
      </w:r>
      <w:r w:rsidR="004804FF" w:rsidRPr="000B141A">
        <w:rPr>
          <w:sz w:val="28"/>
          <w:szCs w:val="28"/>
          <w:lang w:val="ro-MD"/>
        </w:rPr>
        <w:t>o</w:t>
      </w:r>
      <w:r w:rsidR="00BE1E32" w:rsidRPr="000B141A">
        <w:rPr>
          <w:sz w:val="28"/>
          <w:szCs w:val="28"/>
          <w:lang w:val="ro-MD"/>
        </w:rPr>
        <w:t xml:space="preserve"> </w:t>
      </w:r>
      <w:r w:rsidR="004804FF" w:rsidRPr="000B141A">
        <w:rPr>
          <w:sz w:val="28"/>
          <w:szCs w:val="28"/>
          <w:lang w:val="ro-MD"/>
        </w:rPr>
        <w:t>zonă</w:t>
      </w:r>
      <w:r w:rsidR="00BE1E32" w:rsidRPr="000B141A">
        <w:rPr>
          <w:sz w:val="28"/>
          <w:szCs w:val="28"/>
          <w:lang w:val="ro-MD"/>
        </w:rPr>
        <w:t xml:space="preserve"> </w:t>
      </w:r>
      <w:r w:rsidR="004804FF" w:rsidRPr="000B141A">
        <w:rPr>
          <w:sz w:val="28"/>
          <w:szCs w:val="28"/>
          <w:lang w:val="ro-MD"/>
        </w:rPr>
        <w:t>indemnă</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organismul</w:t>
      </w:r>
      <w:r w:rsidR="00BE1E32" w:rsidRPr="000B141A">
        <w:rPr>
          <w:sz w:val="28"/>
          <w:szCs w:val="28"/>
          <w:lang w:val="ro-MD"/>
        </w:rPr>
        <w:t xml:space="preserve"> </w:t>
      </w:r>
      <w:r w:rsidR="004804FF" w:rsidRPr="000B141A">
        <w:rPr>
          <w:sz w:val="28"/>
          <w:szCs w:val="28"/>
          <w:lang w:val="ro-MD"/>
        </w:rPr>
        <w:t>dăunător</w:t>
      </w:r>
      <w:r w:rsidR="00BE1E32" w:rsidRPr="000B141A">
        <w:rPr>
          <w:sz w:val="28"/>
          <w:szCs w:val="28"/>
          <w:lang w:val="ro-MD"/>
        </w:rPr>
        <w:t xml:space="preserve"> </w:t>
      </w:r>
      <w:r w:rsidR="004804FF" w:rsidRPr="000B141A">
        <w:rPr>
          <w:sz w:val="28"/>
          <w:szCs w:val="28"/>
          <w:lang w:val="ro-MD"/>
        </w:rPr>
        <w:t>în</w:t>
      </w:r>
      <w:r w:rsidR="00BE1E32" w:rsidRPr="000B141A">
        <w:rPr>
          <w:sz w:val="28"/>
          <w:szCs w:val="28"/>
          <w:lang w:val="ro-MD"/>
        </w:rPr>
        <w:t xml:space="preserve"> </w:t>
      </w:r>
      <w:r w:rsidR="004804FF" w:rsidRPr="000B141A">
        <w:rPr>
          <w:sz w:val="28"/>
          <w:szCs w:val="28"/>
          <w:lang w:val="ro-MD"/>
        </w:rPr>
        <w:t>cauză.</w:t>
      </w:r>
    </w:p>
    <w:p w14:paraId="68B98547" w14:textId="57D32488" w:rsidR="004804FF" w:rsidRPr="000B141A" w:rsidRDefault="00CA4A3A" w:rsidP="007C186A">
      <w:pPr>
        <w:pStyle w:val="oj-normal"/>
        <w:shd w:val="clear" w:color="auto" w:fill="FFFFFF"/>
        <w:spacing w:before="0" w:beforeAutospacing="0" w:after="0" w:afterAutospacing="0" w:line="276" w:lineRule="auto"/>
        <w:ind w:firstLine="709"/>
        <w:contextualSpacing/>
        <w:jc w:val="both"/>
        <w:rPr>
          <w:sz w:val="28"/>
          <w:szCs w:val="28"/>
          <w:lang w:val="ro-MD"/>
        </w:rPr>
      </w:pPr>
      <w:r w:rsidRPr="000B141A">
        <w:rPr>
          <w:sz w:val="28"/>
          <w:szCs w:val="28"/>
          <w:lang w:val="ro-MD"/>
        </w:rPr>
        <w:t>2.5.</w:t>
      </w:r>
      <w:r w:rsidR="00BE1E32" w:rsidRPr="000B141A">
        <w:rPr>
          <w:sz w:val="28"/>
          <w:szCs w:val="28"/>
          <w:lang w:val="ro-MD"/>
        </w:rPr>
        <w:t xml:space="preserve"> </w:t>
      </w:r>
      <w:r w:rsidR="004804FF" w:rsidRPr="000B141A">
        <w:rPr>
          <w:sz w:val="28"/>
          <w:szCs w:val="28"/>
          <w:lang w:val="ro-MD"/>
        </w:rPr>
        <w:t>Rezultatele</w:t>
      </w:r>
      <w:r w:rsidR="00BE1E32" w:rsidRPr="000B141A">
        <w:rPr>
          <w:sz w:val="28"/>
          <w:szCs w:val="28"/>
          <w:lang w:val="ro-MD"/>
        </w:rPr>
        <w:t xml:space="preserve"> </w:t>
      </w:r>
      <w:r w:rsidR="004804FF" w:rsidRPr="000B141A">
        <w:rPr>
          <w:sz w:val="28"/>
          <w:szCs w:val="28"/>
          <w:lang w:val="ro-MD"/>
        </w:rPr>
        <w:t>anchetelor</w:t>
      </w:r>
      <w:r w:rsidR="00BE1E32" w:rsidRPr="000B141A">
        <w:rPr>
          <w:sz w:val="28"/>
          <w:szCs w:val="28"/>
          <w:lang w:val="ro-MD"/>
        </w:rPr>
        <w:t xml:space="preserve"> </w:t>
      </w:r>
      <w:r w:rsidR="004804FF" w:rsidRPr="000B141A">
        <w:rPr>
          <w:sz w:val="28"/>
          <w:szCs w:val="28"/>
          <w:lang w:val="ro-MD"/>
        </w:rPr>
        <w:t>din</w:t>
      </w:r>
      <w:r w:rsidR="00BE1E32" w:rsidRPr="000B141A">
        <w:rPr>
          <w:sz w:val="28"/>
          <w:szCs w:val="28"/>
          <w:lang w:val="ro-MD"/>
        </w:rPr>
        <w:t xml:space="preserve"> </w:t>
      </w:r>
      <w:r w:rsidR="004804FF" w:rsidRPr="000B141A">
        <w:rPr>
          <w:sz w:val="28"/>
          <w:szCs w:val="28"/>
          <w:lang w:val="ro-MD"/>
        </w:rPr>
        <w:t>anul</w:t>
      </w:r>
      <w:r w:rsidR="00BE1E32" w:rsidRPr="000B141A">
        <w:rPr>
          <w:sz w:val="28"/>
          <w:szCs w:val="28"/>
          <w:lang w:val="ro-MD"/>
        </w:rPr>
        <w:t xml:space="preserve"> </w:t>
      </w:r>
      <w:r w:rsidR="004804FF" w:rsidRPr="000B141A">
        <w:rPr>
          <w:sz w:val="28"/>
          <w:szCs w:val="28"/>
          <w:lang w:val="ro-MD"/>
        </w:rPr>
        <w:t>calendaristic</w:t>
      </w:r>
      <w:r w:rsidR="00BE1E32" w:rsidRPr="000B141A">
        <w:rPr>
          <w:sz w:val="28"/>
          <w:szCs w:val="28"/>
          <w:lang w:val="ro-MD"/>
        </w:rPr>
        <w:t xml:space="preserve"> </w:t>
      </w:r>
      <w:r w:rsidR="004804FF" w:rsidRPr="000B141A">
        <w:rPr>
          <w:sz w:val="28"/>
          <w:szCs w:val="28"/>
          <w:lang w:val="ro-MD"/>
        </w:rPr>
        <w:t>precedent</w:t>
      </w:r>
      <w:r w:rsidR="00BE1E32" w:rsidRPr="000B141A">
        <w:rPr>
          <w:sz w:val="28"/>
          <w:szCs w:val="28"/>
          <w:lang w:val="ro-MD"/>
        </w:rPr>
        <w:t xml:space="preserve"> </w:t>
      </w:r>
      <w:r w:rsidR="004804FF" w:rsidRPr="000B141A">
        <w:rPr>
          <w:sz w:val="28"/>
          <w:szCs w:val="28"/>
          <w:lang w:val="ro-MD"/>
        </w:rPr>
        <w:t>sunt</w:t>
      </w:r>
      <w:r w:rsidR="00BE1E32" w:rsidRPr="000B141A">
        <w:rPr>
          <w:sz w:val="28"/>
          <w:szCs w:val="28"/>
          <w:lang w:val="ro-MD"/>
        </w:rPr>
        <w:t xml:space="preserve"> </w:t>
      </w:r>
      <w:r w:rsidR="004804FF" w:rsidRPr="000B141A">
        <w:rPr>
          <w:sz w:val="28"/>
          <w:szCs w:val="28"/>
          <w:lang w:val="ro-MD"/>
        </w:rPr>
        <w:t>transmise</w:t>
      </w:r>
      <w:r w:rsidR="00221B9A" w:rsidRPr="000B141A">
        <w:rPr>
          <w:sz w:val="28"/>
          <w:szCs w:val="28"/>
          <w:lang w:val="ro-MD"/>
        </w:rPr>
        <w:t>, la cerere,</w:t>
      </w:r>
      <w:r w:rsidR="00BE1E32" w:rsidRPr="000B141A">
        <w:rPr>
          <w:sz w:val="28"/>
          <w:szCs w:val="28"/>
          <w:lang w:val="ro-MD"/>
        </w:rPr>
        <w:t xml:space="preserve"> </w:t>
      </w:r>
      <w:r w:rsidRPr="000B141A">
        <w:rPr>
          <w:sz w:val="28"/>
          <w:szCs w:val="28"/>
          <w:lang w:val="ro-MD"/>
        </w:rPr>
        <w:t>autorității</w:t>
      </w:r>
      <w:r w:rsidR="00BE1E32" w:rsidRPr="000B141A">
        <w:rPr>
          <w:sz w:val="28"/>
          <w:szCs w:val="28"/>
          <w:lang w:val="ro-MD"/>
        </w:rPr>
        <w:t xml:space="preserve"> </w:t>
      </w:r>
      <w:r w:rsidRPr="000B141A">
        <w:rPr>
          <w:sz w:val="28"/>
          <w:szCs w:val="28"/>
          <w:lang w:val="ro-MD"/>
        </w:rPr>
        <w:t>competente</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Pr="000B141A">
        <w:rPr>
          <w:sz w:val="28"/>
          <w:szCs w:val="28"/>
          <w:lang w:val="ro-MD"/>
        </w:rPr>
        <w:t>către</w:t>
      </w:r>
      <w:r w:rsidR="00BE1E32" w:rsidRPr="000B141A">
        <w:rPr>
          <w:sz w:val="28"/>
          <w:szCs w:val="28"/>
          <w:lang w:val="ro-MD"/>
        </w:rPr>
        <w:t xml:space="preserve"> </w:t>
      </w:r>
      <w:r w:rsidR="004804FF" w:rsidRPr="000B141A">
        <w:rPr>
          <w:sz w:val="28"/>
          <w:szCs w:val="28"/>
          <w:lang w:val="ro-MD"/>
        </w:rPr>
        <w:t>organizația</w:t>
      </w:r>
      <w:r w:rsidR="00BE1E32" w:rsidRPr="000B141A">
        <w:rPr>
          <w:sz w:val="28"/>
          <w:szCs w:val="28"/>
          <w:lang w:val="ro-MD"/>
        </w:rPr>
        <w:t xml:space="preserve"> </w:t>
      </w:r>
      <w:r w:rsidR="004804FF" w:rsidRPr="000B141A">
        <w:rPr>
          <w:sz w:val="28"/>
          <w:szCs w:val="28"/>
          <w:lang w:val="ro-MD"/>
        </w:rPr>
        <w:t>libaneză</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protecție</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plantelor</w:t>
      </w:r>
      <w:r w:rsidR="00BE1E32" w:rsidRPr="000B141A">
        <w:rPr>
          <w:sz w:val="28"/>
          <w:szCs w:val="28"/>
          <w:lang w:val="ro-MD"/>
        </w:rPr>
        <w:t xml:space="preserve"> </w:t>
      </w:r>
      <w:r w:rsidR="004804FF" w:rsidRPr="000B141A">
        <w:rPr>
          <w:sz w:val="28"/>
          <w:szCs w:val="28"/>
          <w:lang w:val="ro-MD"/>
        </w:rPr>
        <w:t>până</w:t>
      </w:r>
      <w:r w:rsidR="00BE1E32" w:rsidRPr="000B141A">
        <w:rPr>
          <w:sz w:val="28"/>
          <w:szCs w:val="28"/>
          <w:lang w:val="ro-MD"/>
        </w:rPr>
        <w:t xml:space="preserve"> </w:t>
      </w:r>
      <w:r w:rsidR="004804FF" w:rsidRPr="000B141A">
        <w:rPr>
          <w:sz w:val="28"/>
          <w:szCs w:val="28"/>
          <w:lang w:val="ro-MD"/>
        </w:rPr>
        <w:t>la</w:t>
      </w:r>
      <w:r w:rsidR="00BE1E32" w:rsidRPr="000B141A">
        <w:rPr>
          <w:sz w:val="28"/>
          <w:szCs w:val="28"/>
          <w:lang w:val="ro-MD"/>
        </w:rPr>
        <w:t xml:space="preserve"> </w:t>
      </w:r>
      <w:r w:rsidR="004804FF" w:rsidRPr="000B141A">
        <w:rPr>
          <w:sz w:val="28"/>
          <w:szCs w:val="28"/>
          <w:lang w:val="ro-MD"/>
        </w:rPr>
        <w:t>data</w:t>
      </w:r>
      <w:r w:rsidR="00BE1E32" w:rsidRPr="000B141A">
        <w:rPr>
          <w:sz w:val="28"/>
          <w:szCs w:val="28"/>
          <w:lang w:val="ro-MD"/>
        </w:rPr>
        <w:t xml:space="preserve"> </w:t>
      </w:r>
      <w:r w:rsidR="004804FF" w:rsidRPr="000B141A">
        <w:rPr>
          <w:sz w:val="28"/>
          <w:szCs w:val="28"/>
          <w:lang w:val="ro-MD"/>
        </w:rPr>
        <w:t>de</w:t>
      </w:r>
      <w:r w:rsidR="00BE1E32" w:rsidRPr="000B141A">
        <w:rPr>
          <w:sz w:val="28"/>
          <w:szCs w:val="28"/>
          <w:lang w:val="ro-MD"/>
        </w:rPr>
        <w:t xml:space="preserve"> </w:t>
      </w:r>
      <w:r w:rsidR="004804FF" w:rsidRPr="000B141A">
        <w:rPr>
          <w:sz w:val="28"/>
          <w:szCs w:val="28"/>
          <w:lang w:val="ro-MD"/>
        </w:rPr>
        <w:t>31</w:t>
      </w:r>
      <w:r w:rsidR="00BE1E32" w:rsidRPr="000B141A">
        <w:rPr>
          <w:sz w:val="28"/>
          <w:szCs w:val="28"/>
          <w:lang w:val="ro-MD"/>
        </w:rPr>
        <w:t xml:space="preserve"> </w:t>
      </w:r>
      <w:r w:rsidR="004804FF" w:rsidRPr="000B141A">
        <w:rPr>
          <w:sz w:val="28"/>
          <w:szCs w:val="28"/>
          <w:lang w:val="ro-MD"/>
        </w:rPr>
        <w:t>martie</w:t>
      </w:r>
      <w:r w:rsidR="00BE1E32" w:rsidRPr="000B141A">
        <w:rPr>
          <w:sz w:val="28"/>
          <w:szCs w:val="28"/>
          <w:lang w:val="ro-MD"/>
        </w:rPr>
        <w:t xml:space="preserve"> </w:t>
      </w:r>
      <w:r w:rsidR="004804FF" w:rsidRPr="000B141A">
        <w:rPr>
          <w:sz w:val="28"/>
          <w:szCs w:val="28"/>
          <w:lang w:val="ro-MD"/>
        </w:rPr>
        <w:t>a</w:t>
      </w:r>
      <w:r w:rsidR="00BE1E32" w:rsidRPr="000B141A">
        <w:rPr>
          <w:sz w:val="28"/>
          <w:szCs w:val="28"/>
          <w:lang w:val="ro-MD"/>
        </w:rPr>
        <w:t xml:space="preserve"> </w:t>
      </w:r>
      <w:r w:rsidR="004804FF" w:rsidRPr="000B141A">
        <w:rPr>
          <w:sz w:val="28"/>
          <w:szCs w:val="28"/>
          <w:lang w:val="ro-MD"/>
        </w:rPr>
        <w:t>fiecărui</w:t>
      </w:r>
      <w:r w:rsidR="00BE1E32" w:rsidRPr="000B141A">
        <w:rPr>
          <w:sz w:val="28"/>
          <w:szCs w:val="28"/>
          <w:lang w:val="ro-MD"/>
        </w:rPr>
        <w:t xml:space="preserve"> </w:t>
      </w:r>
      <w:r w:rsidR="004804FF" w:rsidRPr="000B141A">
        <w:rPr>
          <w:sz w:val="28"/>
          <w:szCs w:val="28"/>
          <w:lang w:val="ro-MD"/>
        </w:rPr>
        <w:t>an.</w:t>
      </w:r>
    </w:p>
    <w:p w14:paraId="5EC1E43B" w14:textId="77B150E5" w:rsidR="004804FF" w:rsidRPr="000B141A" w:rsidRDefault="004804FF" w:rsidP="007C186A">
      <w:pPr>
        <w:pStyle w:val="oj-ti-grseq-1"/>
        <w:shd w:val="clear" w:color="auto" w:fill="FFFFFF"/>
        <w:spacing w:before="0" w:beforeAutospacing="0" w:after="0" w:afterAutospacing="0" w:line="276" w:lineRule="auto"/>
        <w:ind w:firstLine="709"/>
        <w:contextualSpacing/>
        <w:jc w:val="both"/>
        <w:rPr>
          <w:sz w:val="28"/>
          <w:szCs w:val="28"/>
          <w:lang w:val="ro-MD"/>
        </w:rPr>
      </w:pPr>
      <w:r w:rsidRPr="000B141A">
        <w:rPr>
          <w:b/>
          <w:bCs/>
          <w:sz w:val="28"/>
          <w:szCs w:val="28"/>
          <w:lang w:val="ro-MD"/>
        </w:rPr>
        <w:t>3.</w:t>
      </w:r>
      <w:r w:rsidR="00BE1E32" w:rsidRPr="000B141A">
        <w:rPr>
          <w:b/>
          <w:bCs/>
          <w:sz w:val="28"/>
          <w:szCs w:val="28"/>
          <w:lang w:val="ro-MD"/>
        </w:rPr>
        <w:t xml:space="preserve"> </w:t>
      </w:r>
      <w:r w:rsidRPr="000B141A">
        <w:rPr>
          <w:rStyle w:val="oj-bold"/>
          <w:b/>
          <w:bCs/>
          <w:sz w:val="28"/>
          <w:szCs w:val="28"/>
          <w:lang w:val="ro-MD"/>
        </w:rPr>
        <w:t>Producătorii</w:t>
      </w:r>
      <w:r w:rsidR="00CA4A3A" w:rsidRPr="000B141A">
        <w:rPr>
          <w:rStyle w:val="oj-bold"/>
          <w:b/>
          <w:bCs/>
          <w:sz w:val="28"/>
          <w:szCs w:val="28"/>
          <w:lang w:val="ro-MD"/>
        </w:rPr>
        <w:t>.</w:t>
      </w:r>
      <w:r w:rsidR="00BE1E32" w:rsidRPr="000B141A">
        <w:rPr>
          <w:rStyle w:val="oj-bold"/>
          <w:b/>
          <w:bCs/>
          <w:sz w:val="28"/>
          <w:szCs w:val="28"/>
          <w:lang w:val="ro-MD"/>
        </w:rPr>
        <w:t xml:space="preserve"> </w:t>
      </w:r>
      <w:r w:rsidRPr="000B141A">
        <w:rPr>
          <w:sz w:val="28"/>
          <w:szCs w:val="28"/>
          <w:lang w:val="ro-MD"/>
        </w:rPr>
        <w:t>Plantele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au</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cultivate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producători</w:t>
      </w:r>
      <w:r w:rsidR="00BE1E32" w:rsidRPr="000B141A">
        <w:rPr>
          <w:sz w:val="28"/>
          <w:szCs w:val="28"/>
          <w:lang w:val="ro-MD"/>
        </w:rPr>
        <w:t xml:space="preserve"> </w:t>
      </w:r>
      <w:r w:rsidRPr="000B141A">
        <w:rPr>
          <w:sz w:val="28"/>
          <w:szCs w:val="28"/>
          <w:lang w:val="ro-MD"/>
        </w:rPr>
        <w:t>înregistrați</w:t>
      </w:r>
      <w:r w:rsidR="00BE1E32" w:rsidRPr="000B141A">
        <w:rPr>
          <w:sz w:val="28"/>
          <w:szCs w:val="28"/>
          <w:lang w:val="ro-MD"/>
        </w:rPr>
        <w:t xml:space="preserve"> </w:t>
      </w:r>
      <w:r w:rsidR="00D36A4C" w:rsidRPr="000B141A">
        <w:rPr>
          <w:sz w:val="28"/>
          <w:szCs w:val="28"/>
          <w:lang w:val="ro-MD"/>
        </w:rPr>
        <w:t>de</w:t>
      </w:r>
      <w:r w:rsidR="00BE1E32" w:rsidRPr="000B141A">
        <w:rPr>
          <w:sz w:val="28"/>
          <w:szCs w:val="28"/>
          <w:lang w:val="ro-MD"/>
        </w:rPr>
        <w:t xml:space="preserve"> </w:t>
      </w:r>
      <w:r w:rsidRPr="000B141A">
        <w:rPr>
          <w:sz w:val="28"/>
          <w:szCs w:val="28"/>
          <w:lang w:val="ro-MD"/>
        </w:rPr>
        <w:t>organizația</w:t>
      </w:r>
      <w:r w:rsidR="00BE1E32" w:rsidRPr="000B141A">
        <w:rPr>
          <w:sz w:val="28"/>
          <w:szCs w:val="28"/>
          <w:lang w:val="ro-MD"/>
        </w:rPr>
        <w:t xml:space="preserve"> </w:t>
      </w:r>
      <w:r w:rsidRPr="000B141A">
        <w:rPr>
          <w:sz w:val="28"/>
          <w:szCs w:val="28"/>
          <w:lang w:val="ro-MD"/>
        </w:rPr>
        <w:t>libaneză</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protecție</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plantelor.</w:t>
      </w:r>
    </w:p>
    <w:p w14:paraId="56C24711" w14:textId="1F1B2918" w:rsidR="004804FF" w:rsidRPr="000B141A" w:rsidRDefault="004804FF" w:rsidP="007C186A">
      <w:pPr>
        <w:pStyle w:val="oj-ti-grseq-1"/>
        <w:shd w:val="clear" w:color="auto" w:fill="FFFFFF"/>
        <w:spacing w:before="0" w:beforeAutospacing="0" w:after="0" w:afterAutospacing="0" w:line="276" w:lineRule="auto"/>
        <w:ind w:firstLine="709"/>
        <w:contextualSpacing/>
        <w:jc w:val="both"/>
        <w:rPr>
          <w:sz w:val="28"/>
          <w:szCs w:val="28"/>
          <w:lang w:val="ro-MD"/>
        </w:rPr>
      </w:pPr>
      <w:r w:rsidRPr="000B141A">
        <w:rPr>
          <w:b/>
          <w:bCs/>
          <w:sz w:val="28"/>
          <w:szCs w:val="28"/>
          <w:lang w:val="ro-MD"/>
        </w:rPr>
        <w:t>4.</w:t>
      </w:r>
      <w:r w:rsidR="00BE1E32" w:rsidRPr="000B141A">
        <w:rPr>
          <w:b/>
          <w:bCs/>
          <w:sz w:val="28"/>
          <w:szCs w:val="28"/>
          <w:lang w:val="ro-MD"/>
        </w:rPr>
        <w:t xml:space="preserve"> </w:t>
      </w:r>
      <w:r w:rsidRPr="000B141A">
        <w:rPr>
          <w:rStyle w:val="oj-bold"/>
          <w:b/>
          <w:bCs/>
          <w:sz w:val="28"/>
          <w:szCs w:val="28"/>
          <w:lang w:val="ro-MD"/>
        </w:rPr>
        <w:t>Producție</w:t>
      </w:r>
      <w:r w:rsidR="00BE1E32" w:rsidRPr="000B141A">
        <w:rPr>
          <w:rStyle w:val="oj-bold"/>
          <w:b/>
          <w:bCs/>
          <w:sz w:val="28"/>
          <w:szCs w:val="28"/>
          <w:lang w:val="ro-MD"/>
        </w:rPr>
        <w:t xml:space="preserve"> </w:t>
      </w:r>
      <w:r w:rsidRPr="000B141A">
        <w:rPr>
          <w:rStyle w:val="oj-bold"/>
          <w:b/>
          <w:bCs/>
          <w:sz w:val="28"/>
          <w:szCs w:val="28"/>
          <w:lang w:val="ro-MD"/>
        </w:rPr>
        <w:t>din</w:t>
      </w:r>
      <w:r w:rsidR="00BE1E32" w:rsidRPr="000B141A">
        <w:rPr>
          <w:rStyle w:val="oj-bold"/>
          <w:b/>
          <w:bCs/>
          <w:sz w:val="28"/>
          <w:szCs w:val="28"/>
          <w:lang w:val="ro-MD"/>
        </w:rPr>
        <w:t xml:space="preserve"> </w:t>
      </w:r>
      <w:r w:rsidRPr="000B141A">
        <w:rPr>
          <w:rStyle w:val="oj-bold"/>
          <w:b/>
          <w:bCs/>
          <w:sz w:val="28"/>
          <w:szCs w:val="28"/>
          <w:lang w:val="ro-MD"/>
        </w:rPr>
        <w:t>plante</w:t>
      </w:r>
      <w:r w:rsidR="00BE1E32" w:rsidRPr="000B141A">
        <w:rPr>
          <w:rStyle w:val="oj-bold"/>
          <w:b/>
          <w:bCs/>
          <w:sz w:val="28"/>
          <w:szCs w:val="28"/>
          <w:lang w:val="ro-MD"/>
        </w:rPr>
        <w:t xml:space="preserve"> </w:t>
      </w:r>
      <w:r w:rsidRPr="000B141A">
        <w:rPr>
          <w:rStyle w:val="oj-bold"/>
          <w:b/>
          <w:bCs/>
          <w:sz w:val="28"/>
          <w:szCs w:val="28"/>
          <w:lang w:val="ro-MD"/>
        </w:rPr>
        <w:t>specificate</w:t>
      </w:r>
      <w:r w:rsidR="00BE1E32" w:rsidRPr="000B141A">
        <w:rPr>
          <w:rStyle w:val="oj-bold"/>
          <w:b/>
          <w:bCs/>
          <w:sz w:val="28"/>
          <w:szCs w:val="28"/>
          <w:lang w:val="ro-MD"/>
        </w:rPr>
        <w:t xml:space="preserve"> </w:t>
      </w:r>
      <w:r w:rsidRPr="000B141A">
        <w:rPr>
          <w:rStyle w:val="oj-bold"/>
          <w:b/>
          <w:bCs/>
          <w:sz w:val="28"/>
          <w:szCs w:val="28"/>
          <w:lang w:val="ro-MD"/>
        </w:rPr>
        <w:t>certificate</w:t>
      </w:r>
      <w:r w:rsidR="00BE1E32" w:rsidRPr="000B141A">
        <w:rPr>
          <w:rStyle w:val="oj-bold"/>
          <w:b/>
          <w:bCs/>
          <w:sz w:val="28"/>
          <w:szCs w:val="28"/>
          <w:lang w:val="ro-MD"/>
        </w:rPr>
        <w:t xml:space="preserve"> </w:t>
      </w:r>
      <w:r w:rsidRPr="000B141A">
        <w:rPr>
          <w:rStyle w:val="oj-bold"/>
          <w:b/>
          <w:bCs/>
          <w:sz w:val="28"/>
          <w:szCs w:val="28"/>
          <w:lang w:val="ro-MD"/>
        </w:rPr>
        <w:t>destinate</w:t>
      </w:r>
      <w:r w:rsidR="00BE1E32" w:rsidRPr="000B141A">
        <w:rPr>
          <w:rStyle w:val="oj-bold"/>
          <w:b/>
          <w:bCs/>
          <w:sz w:val="28"/>
          <w:szCs w:val="28"/>
          <w:lang w:val="ro-MD"/>
        </w:rPr>
        <w:t xml:space="preserve"> </w:t>
      </w:r>
      <w:r w:rsidRPr="000B141A">
        <w:rPr>
          <w:rStyle w:val="oj-bold"/>
          <w:b/>
          <w:bCs/>
          <w:sz w:val="28"/>
          <w:szCs w:val="28"/>
          <w:lang w:val="ro-MD"/>
        </w:rPr>
        <w:t>plantării</w:t>
      </w:r>
      <w:r w:rsidR="00CA4A3A" w:rsidRPr="000B141A">
        <w:rPr>
          <w:rStyle w:val="oj-bold"/>
          <w:b/>
          <w:bCs/>
          <w:sz w:val="28"/>
          <w:szCs w:val="28"/>
          <w:lang w:val="ro-MD"/>
        </w:rPr>
        <w:t>.</w:t>
      </w:r>
      <w:r w:rsidR="00BE1E32" w:rsidRPr="000B141A">
        <w:rPr>
          <w:rStyle w:val="oj-bold"/>
          <w:b/>
          <w:bCs/>
          <w:sz w:val="28"/>
          <w:szCs w:val="28"/>
          <w:lang w:val="ro-MD"/>
        </w:rPr>
        <w:t xml:space="preserve"> </w:t>
      </w:r>
      <w:r w:rsidRPr="000B141A">
        <w:rPr>
          <w:sz w:val="28"/>
          <w:szCs w:val="28"/>
          <w:lang w:val="ro-MD"/>
        </w:rPr>
        <w:t>Plantele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provin</w:t>
      </w:r>
      <w:r w:rsidR="00BE1E32" w:rsidRPr="000B141A">
        <w:rPr>
          <w:sz w:val="28"/>
          <w:szCs w:val="28"/>
          <w:lang w:val="ro-MD"/>
        </w:rPr>
        <w:t xml:space="preserve"> </w:t>
      </w:r>
      <w:r w:rsidRPr="000B141A">
        <w:rPr>
          <w:sz w:val="28"/>
          <w:szCs w:val="28"/>
          <w:lang w:val="ro-MD"/>
        </w:rPr>
        <w:t>din</w:t>
      </w:r>
      <w:r w:rsidR="00BE1E32" w:rsidRPr="000B141A">
        <w:rPr>
          <w:sz w:val="28"/>
          <w:szCs w:val="28"/>
          <w:lang w:val="ro-MD"/>
        </w:rPr>
        <w:t xml:space="preserve"> </w:t>
      </w:r>
      <w:r w:rsidRPr="000B141A">
        <w:rPr>
          <w:sz w:val="28"/>
          <w:szCs w:val="28"/>
          <w:lang w:val="ro-MD"/>
        </w:rPr>
        <w:t>plante</w:t>
      </w:r>
      <w:r w:rsidR="00BE1E32" w:rsidRPr="000B141A">
        <w:rPr>
          <w:sz w:val="28"/>
          <w:szCs w:val="28"/>
          <w:lang w:val="ro-MD"/>
        </w:rPr>
        <w:t xml:space="preserve"> </w:t>
      </w:r>
      <w:r w:rsidRPr="000B141A">
        <w:rPr>
          <w:sz w:val="28"/>
          <w:szCs w:val="28"/>
          <w:lang w:val="ro-MD"/>
        </w:rPr>
        <w:t>destinate</w:t>
      </w:r>
      <w:r w:rsidR="00BE1E32" w:rsidRPr="000B141A">
        <w:rPr>
          <w:sz w:val="28"/>
          <w:szCs w:val="28"/>
          <w:lang w:val="ro-MD"/>
        </w:rPr>
        <w:t xml:space="preserve"> </w:t>
      </w:r>
      <w:r w:rsidRPr="000B141A">
        <w:rPr>
          <w:sz w:val="28"/>
          <w:szCs w:val="28"/>
          <w:lang w:val="ro-MD"/>
        </w:rPr>
        <w:t>plantării</w:t>
      </w:r>
      <w:r w:rsidR="00BE1E32" w:rsidRPr="000B141A">
        <w:rPr>
          <w:sz w:val="28"/>
          <w:szCs w:val="28"/>
          <w:lang w:val="ro-MD"/>
        </w:rPr>
        <w:t xml:space="preserve"> </w:t>
      </w:r>
      <w:r w:rsidRPr="000B141A">
        <w:rPr>
          <w:sz w:val="28"/>
          <w:szCs w:val="28"/>
          <w:lang w:val="ro-MD"/>
        </w:rPr>
        <w:t>certificate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00CA4A3A" w:rsidRPr="000B141A">
        <w:rPr>
          <w:sz w:val="28"/>
          <w:szCs w:val="28"/>
          <w:lang w:val="ro-MD"/>
        </w:rPr>
        <w:t>Republica</w:t>
      </w:r>
      <w:r w:rsidR="00BE1E32" w:rsidRPr="000B141A">
        <w:rPr>
          <w:sz w:val="28"/>
          <w:szCs w:val="28"/>
          <w:lang w:val="ro-MD"/>
        </w:rPr>
        <w:t xml:space="preserve"> </w:t>
      </w:r>
      <w:r w:rsidR="00CA4A3A" w:rsidRPr="000B141A">
        <w:rPr>
          <w:sz w:val="28"/>
          <w:szCs w:val="28"/>
          <w:lang w:val="ro-MD"/>
        </w:rPr>
        <w:t>Moldova</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importate</w:t>
      </w:r>
      <w:r w:rsidR="00BE1E32" w:rsidRPr="000B141A">
        <w:rPr>
          <w:sz w:val="28"/>
          <w:szCs w:val="28"/>
          <w:lang w:val="ro-MD"/>
        </w:rPr>
        <w:t xml:space="preserve"> </w:t>
      </w:r>
      <w:r w:rsidRPr="000B141A">
        <w:rPr>
          <w:sz w:val="28"/>
          <w:szCs w:val="28"/>
          <w:lang w:val="ro-MD"/>
        </w:rPr>
        <w:t>din</w:t>
      </w:r>
      <w:r w:rsidR="00BE1E32" w:rsidRPr="000B141A">
        <w:rPr>
          <w:sz w:val="28"/>
          <w:szCs w:val="28"/>
          <w:lang w:val="ro-MD"/>
        </w:rPr>
        <w:t xml:space="preserve"> </w:t>
      </w:r>
      <w:r w:rsidR="00CA4A3A" w:rsidRPr="000B141A">
        <w:rPr>
          <w:sz w:val="28"/>
          <w:szCs w:val="28"/>
          <w:lang w:val="ro-MD"/>
        </w:rPr>
        <w:t>Republica</w:t>
      </w:r>
      <w:r w:rsidR="00BE1E32" w:rsidRPr="000B141A">
        <w:rPr>
          <w:sz w:val="28"/>
          <w:szCs w:val="28"/>
          <w:lang w:val="ro-MD"/>
        </w:rPr>
        <w:t xml:space="preserve"> </w:t>
      </w:r>
      <w:r w:rsidR="00CA4A3A" w:rsidRPr="000B141A">
        <w:rPr>
          <w:sz w:val="28"/>
          <w:szCs w:val="28"/>
          <w:lang w:val="ro-MD"/>
        </w:rPr>
        <w:t>Moldova</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Liban</w:t>
      </w:r>
      <w:r w:rsidR="00BE1E32" w:rsidRPr="000B141A">
        <w:rPr>
          <w:sz w:val="28"/>
          <w:szCs w:val="28"/>
          <w:lang w:val="ro-MD"/>
        </w:rPr>
        <w:t xml:space="preserve"> </w:t>
      </w:r>
      <w:r w:rsidRPr="000B141A">
        <w:rPr>
          <w:sz w:val="28"/>
          <w:szCs w:val="28"/>
          <w:lang w:val="ro-MD"/>
        </w:rPr>
        <w:t>sau</w:t>
      </w:r>
      <w:r w:rsidR="00BE1E32" w:rsidRPr="000B141A">
        <w:rPr>
          <w:sz w:val="28"/>
          <w:szCs w:val="28"/>
          <w:lang w:val="ro-MD"/>
        </w:rPr>
        <w:t xml:space="preserve"> </w:t>
      </w:r>
      <w:r w:rsidRPr="000B141A">
        <w:rPr>
          <w:sz w:val="28"/>
          <w:szCs w:val="28"/>
          <w:lang w:val="ro-MD"/>
        </w:rPr>
        <w:t>certificate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organizația</w:t>
      </w:r>
      <w:r w:rsidR="00BE1E32" w:rsidRPr="000B141A">
        <w:rPr>
          <w:sz w:val="28"/>
          <w:szCs w:val="28"/>
          <w:lang w:val="ro-MD"/>
        </w:rPr>
        <w:t xml:space="preserve"> </w:t>
      </w:r>
      <w:r w:rsidRPr="000B141A">
        <w:rPr>
          <w:sz w:val="28"/>
          <w:szCs w:val="28"/>
          <w:lang w:val="ro-MD"/>
        </w:rPr>
        <w:t>libaneză</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protecție</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plantelor</w:t>
      </w:r>
      <w:r w:rsidR="00BE1E32" w:rsidRPr="000B141A">
        <w:rPr>
          <w:sz w:val="28"/>
          <w:szCs w:val="28"/>
          <w:lang w:val="ro-MD"/>
        </w:rPr>
        <w:t xml:space="preserve"> </w:t>
      </w:r>
      <w:r w:rsidRPr="000B141A">
        <w:rPr>
          <w:sz w:val="28"/>
          <w:szCs w:val="28"/>
          <w:lang w:val="ro-MD"/>
        </w:rPr>
        <w:t>ca</w:t>
      </w:r>
      <w:r w:rsidR="00BE1E32" w:rsidRPr="000B141A">
        <w:rPr>
          <w:sz w:val="28"/>
          <w:szCs w:val="28"/>
          <w:lang w:val="ro-MD"/>
        </w:rPr>
        <w:t xml:space="preserve"> </w:t>
      </w:r>
      <w:r w:rsidRPr="000B141A">
        <w:rPr>
          <w:sz w:val="28"/>
          <w:szCs w:val="28"/>
          <w:lang w:val="ro-MD"/>
        </w:rPr>
        <w:t>fiind</w:t>
      </w:r>
      <w:r w:rsidR="00BE1E32" w:rsidRPr="000B141A">
        <w:rPr>
          <w:sz w:val="28"/>
          <w:szCs w:val="28"/>
          <w:lang w:val="ro-MD"/>
        </w:rPr>
        <w:t xml:space="preserve"> </w:t>
      </w:r>
      <w:r w:rsidRPr="000B141A">
        <w:rPr>
          <w:sz w:val="28"/>
          <w:szCs w:val="28"/>
          <w:lang w:val="ro-MD"/>
        </w:rPr>
        <w:t>indemne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organisme</w:t>
      </w:r>
      <w:r w:rsidR="00BE1E32" w:rsidRPr="000B141A">
        <w:rPr>
          <w:sz w:val="28"/>
          <w:szCs w:val="28"/>
          <w:lang w:val="ro-MD"/>
        </w:rPr>
        <w:t xml:space="preserve"> </w:t>
      </w:r>
      <w:r w:rsidRPr="000B141A">
        <w:rPr>
          <w:sz w:val="28"/>
          <w:szCs w:val="28"/>
          <w:lang w:val="ro-MD"/>
        </w:rPr>
        <w:t>dăunătoare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carantină</w:t>
      </w:r>
      <w:r w:rsidR="00BE1E32" w:rsidRPr="000B141A">
        <w:rPr>
          <w:sz w:val="28"/>
          <w:szCs w:val="28"/>
          <w:lang w:val="ro-MD"/>
        </w:rPr>
        <w:t xml:space="preserve"> </w:t>
      </w:r>
      <w:r w:rsidRPr="000B141A">
        <w:rPr>
          <w:sz w:val="28"/>
          <w:szCs w:val="28"/>
          <w:lang w:val="ro-MD"/>
        </w:rPr>
        <w:t>pentru</w:t>
      </w:r>
      <w:r w:rsidR="00BE1E32" w:rsidRPr="000B141A">
        <w:rPr>
          <w:sz w:val="28"/>
          <w:szCs w:val="28"/>
          <w:lang w:val="ro-MD"/>
        </w:rPr>
        <w:t xml:space="preserve"> </w:t>
      </w:r>
      <w:r w:rsidR="00CA4A3A" w:rsidRPr="000B141A">
        <w:rPr>
          <w:sz w:val="28"/>
          <w:szCs w:val="28"/>
          <w:lang w:val="ro-MD"/>
        </w:rPr>
        <w:t>Republica</w:t>
      </w:r>
      <w:r w:rsidR="00BE1E32" w:rsidRPr="000B141A">
        <w:rPr>
          <w:sz w:val="28"/>
          <w:szCs w:val="28"/>
          <w:lang w:val="ro-MD"/>
        </w:rPr>
        <w:t xml:space="preserve"> </w:t>
      </w:r>
      <w:r w:rsidR="00CA4A3A" w:rsidRPr="000B141A">
        <w:rPr>
          <w:sz w:val="28"/>
          <w:szCs w:val="28"/>
          <w:lang w:val="ro-MD"/>
        </w:rPr>
        <w:t>Moldova</w:t>
      </w:r>
      <w:r w:rsidRPr="000B141A">
        <w:rPr>
          <w:sz w:val="28"/>
          <w:szCs w:val="28"/>
          <w:lang w:val="ro-MD"/>
        </w:rPr>
        <w:t>.</w:t>
      </w:r>
    </w:p>
    <w:p w14:paraId="4247AF63" w14:textId="09D427C5" w:rsidR="004804FF" w:rsidRPr="000B141A" w:rsidRDefault="004804FF" w:rsidP="007C186A">
      <w:pPr>
        <w:pStyle w:val="oj-ti-grseq-1"/>
        <w:shd w:val="clear" w:color="auto" w:fill="FFFFFF"/>
        <w:spacing w:before="0" w:beforeAutospacing="0" w:after="0" w:afterAutospacing="0" w:line="276" w:lineRule="auto"/>
        <w:ind w:firstLine="709"/>
        <w:contextualSpacing/>
        <w:jc w:val="both"/>
        <w:rPr>
          <w:sz w:val="28"/>
          <w:szCs w:val="28"/>
          <w:lang w:val="ro-MD"/>
        </w:rPr>
      </w:pPr>
      <w:r w:rsidRPr="000B141A">
        <w:rPr>
          <w:b/>
          <w:bCs/>
          <w:sz w:val="28"/>
          <w:szCs w:val="28"/>
          <w:lang w:val="ro-MD"/>
        </w:rPr>
        <w:t>5.</w:t>
      </w:r>
      <w:r w:rsidR="00BE1E32" w:rsidRPr="000B141A">
        <w:rPr>
          <w:b/>
          <w:bCs/>
          <w:sz w:val="28"/>
          <w:szCs w:val="28"/>
          <w:lang w:val="ro-MD"/>
        </w:rPr>
        <w:t xml:space="preserve"> </w:t>
      </w:r>
      <w:r w:rsidRPr="000B141A">
        <w:rPr>
          <w:rStyle w:val="oj-bold"/>
          <w:b/>
          <w:bCs/>
          <w:sz w:val="28"/>
          <w:szCs w:val="28"/>
          <w:lang w:val="ro-MD"/>
        </w:rPr>
        <w:t>Situri</w:t>
      </w:r>
      <w:r w:rsidR="00BE1E32" w:rsidRPr="000B141A">
        <w:rPr>
          <w:rStyle w:val="oj-bold"/>
          <w:b/>
          <w:bCs/>
          <w:sz w:val="28"/>
          <w:szCs w:val="28"/>
          <w:lang w:val="ro-MD"/>
        </w:rPr>
        <w:t xml:space="preserve"> </w:t>
      </w:r>
      <w:r w:rsidRPr="000B141A">
        <w:rPr>
          <w:rStyle w:val="oj-bold"/>
          <w:b/>
          <w:bCs/>
          <w:sz w:val="28"/>
          <w:szCs w:val="28"/>
          <w:lang w:val="ro-MD"/>
        </w:rPr>
        <w:t>de</w:t>
      </w:r>
      <w:r w:rsidR="00BE1E32" w:rsidRPr="000B141A">
        <w:rPr>
          <w:rStyle w:val="oj-bold"/>
          <w:b/>
          <w:bCs/>
          <w:sz w:val="28"/>
          <w:szCs w:val="28"/>
          <w:lang w:val="ro-MD"/>
        </w:rPr>
        <w:t xml:space="preserve"> </w:t>
      </w:r>
      <w:r w:rsidRPr="000B141A">
        <w:rPr>
          <w:rStyle w:val="oj-bold"/>
          <w:b/>
          <w:bCs/>
          <w:sz w:val="28"/>
          <w:szCs w:val="28"/>
          <w:lang w:val="ro-MD"/>
        </w:rPr>
        <w:t>producție</w:t>
      </w:r>
      <w:r w:rsidR="00CA4A3A" w:rsidRPr="000B141A">
        <w:rPr>
          <w:rStyle w:val="oj-bold"/>
          <w:b/>
          <w:bCs/>
          <w:sz w:val="28"/>
          <w:szCs w:val="28"/>
          <w:lang w:val="ro-MD"/>
        </w:rPr>
        <w:t>.</w:t>
      </w:r>
      <w:r w:rsidR="00BE1E32" w:rsidRPr="000B141A">
        <w:rPr>
          <w:rStyle w:val="oj-bold"/>
          <w:b/>
          <w:bCs/>
          <w:sz w:val="28"/>
          <w:szCs w:val="28"/>
          <w:lang w:val="ro-MD"/>
        </w:rPr>
        <w:t xml:space="preserve"> </w:t>
      </w:r>
      <w:r w:rsidRPr="000B141A">
        <w:rPr>
          <w:sz w:val="28"/>
          <w:szCs w:val="28"/>
          <w:lang w:val="ro-MD"/>
        </w:rPr>
        <w:t>Plantele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au</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cultivate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situri</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producție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cursul</w:t>
      </w:r>
      <w:r w:rsidR="00BE1E32" w:rsidRPr="000B141A">
        <w:rPr>
          <w:sz w:val="28"/>
          <w:szCs w:val="28"/>
          <w:lang w:val="ro-MD"/>
        </w:rPr>
        <w:t xml:space="preserve"> </w:t>
      </w:r>
      <w:r w:rsidRPr="000B141A">
        <w:rPr>
          <w:sz w:val="28"/>
          <w:szCs w:val="28"/>
          <w:lang w:val="ro-MD"/>
        </w:rPr>
        <w:t>celor</w:t>
      </w:r>
      <w:r w:rsidR="00BE1E32" w:rsidRPr="000B141A">
        <w:rPr>
          <w:sz w:val="28"/>
          <w:szCs w:val="28"/>
          <w:lang w:val="ro-MD"/>
        </w:rPr>
        <w:t xml:space="preserve"> </w:t>
      </w:r>
      <w:r w:rsidRPr="000B141A">
        <w:rPr>
          <w:sz w:val="28"/>
          <w:szCs w:val="28"/>
          <w:lang w:val="ro-MD"/>
        </w:rPr>
        <w:t>trei</w:t>
      </w:r>
      <w:r w:rsidR="00BE1E32" w:rsidRPr="000B141A">
        <w:rPr>
          <w:sz w:val="28"/>
          <w:szCs w:val="28"/>
          <w:lang w:val="ro-MD"/>
        </w:rPr>
        <w:t xml:space="preserve"> </w:t>
      </w:r>
      <w:r w:rsidRPr="000B141A">
        <w:rPr>
          <w:sz w:val="28"/>
          <w:szCs w:val="28"/>
          <w:lang w:val="ro-MD"/>
        </w:rPr>
        <w:t>ani</w:t>
      </w:r>
      <w:r w:rsidR="00BE1E32" w:rsidRPr="000B141A">
        <w:rPr>
          <w:sz w:val="28"/>
          <w:szCs w:val="28"/>
          <w:lang w:val="ro-MD"/>
        </w:rPr>
        <w:t xml:space="preserve"> </w:t>
      </w:r>
      <w:r w:rsidRPr="000B141A">
        <w:rPr>
          <w:sz w:val="28"/>
          <w:szCs w:val="28"/>
          <w:lang w:val="ro-MD"/>
        </w:rPr>
        <w:t>anteriori,</w:t>
      </w:r>
      <w:r w:rsidR="00BE1E32" w:rsidRPr="000B141A">
        <w:rPr>
          <w:sz w:val="28"/>
          <w:szCs w:val="28"/>
          <w:lang w:val="ro-MD"/>
        </w:rPr>
        <w:t xml:space="preserve"> </w:t>
      </w:r>
      <w:r w:rsidRPr="000B141A">
        <w:rPr>
          <w:sz w:val="28"/>
          <w:szCs w:val="28"/>
          <w:lang w:val="ro-MD"/>
        </w:rPr>
        <w:t>nu</w:t>
      </w:r>
      <w:r w:rsidR="00BE1E32" w:rsidRPr="000B141A">
        <w:rPr>
          <w:sz w:val="28"/>
          <w:szCs w:val="28"/>
          <w:lang w:val="ro-MD"/>
        </w:rPr>
        <w:t xml:space="preserve"> </w:t>
      </w:r>
      <w:r w:rsidRPr="000B141A">
        <w:rPr>
          <w:sz w:val="28"/>
          <w:szCs w:val="28"/>
          <w:lang w:val="ro-MD"/>
        </w:rPr>
        <w:t>au</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cultivate</w:t>
      </w:r>
      <w:r w:rsidR="00BE1E32" w:rsidRPr="000B141A">
        <w:rPr>
          <w:sz w:val="28"/>
          <w:szCs w:val="28"/>
          <w:lang w:val="ro-MD"/>
        </w:rPr>
        <w:t xml:space="preserve"> </w:t>
      </w:r>
      <w:r w:rsidRPr="000B141A">
        <w:rPr>
          <w:sz w:val="28"/>
          <w:szCs w:val="28"/>
          <w:lang w:val="ro-MD"/>
        </w:rPr>
        <w:t>alte</w:t>
      </w:r>
      <w:r w:rsidR="00BE1E32" w:rsidRPr="000B141A">
        <w:rPr>
          <w:sz w:val="28"/>
          <w:szCs w:val="28"/>
          <w:lang w:val="ro-MD"/>
        </w:rPr>
        <w:t xml:space="preserve"> </w:t>
      </w:r>
      <w:r w:rsidRPr="000B141A">
        <w:rPr>
          <w:sz w:val="28"/>
          <w:szCs w:val="28"/>
          <w:lang w:val="ro-MD"/>
        </w:rPr>
        <w:t>plante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decât</w:t>
      </w:r>
      <w:r w:rsidR="00BE1E32" w:rsidRPr="000B141A">
        <w:rPr>
          <w:sz w:val="28"/>
          <w:szCs w:val="28"/>
          <w:lang w:val="ro-MD"/>
        </w:rPr>
        <w:t xml:space="preserve"> </w:t>
      </w:r>
      <w:r w:rsidRPr="000B141A">
        <w:rPr>
          <w:sz w:val="28"/>
          <w:szCs w:val="28"/>
          <w:lang w:val="ro-MD"/>
        </w:rPr>
        <w:t>cele</w:t>
      </w:r>
      <w:r w:rsidR="00BE1E32" w:rsidRPr="000B141A">
        <w:rPr>
          <w:sz w:val="28"/>
          <w:szCs w:val="28"/>
          <w:lang w:val="ro-MD"/>
        </w:rPr>
        <w:t xml:space="preserve"> </w:t>
      </w:r>
      <w:r w:rsidRPr="000B141A">
        <w:rPr>
          <w:sz w:val="28"/>
          <w:szCs w:val="28"/>
          <w:lang w:val="ro-MD"/>
        </w:rPr>
        <w:t>menționate</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p</w:t>
      </w:r>
      <w:r w:rsidR="00CA4A3A" w:rsidRPr="000B141A">
        <w:rPr>
          <w:sz w:val="28"/>
          <w:szCs w:val="28"/>
          <w:lang w:val="ro-MD"/>
        </w:rPr>
        <w:t>ct.</w:t>
      </w:r>
      <w:r w:rsidR="00BE1E32" w:rsidRPr="000B141A">
        <w:rPr>
          <w:sz w:val="28"/>
          <w:szCs w:val="28"/>
          <w:lang w:val="ro-MD"/>
        </w:rPr>
        <w:t xml:space="preserve"> </w:t>
      </w:r>
      <w:r w:rsidRPr="000B141A">
        <w:rPr>
          <w:sz w:val="28"/>
          <w:szCs w:val="28"/>
          <w:lang w:val="ro-MD"/>
        </w:rPr>
        <w:t>4.</w:t>
      </w:r>
    </w:p>
    <w:p w14:paraId="188FE06C" w14:textId="1DB4BEC9" w:rsidR="004804FF" w:rsidRPr="000B141A" w:rsidRDefault="004804FF" w:rsidP="007C186A">
      <w:pPr>
        <w:pStyle w:val="oj-ti-grseq-1"/>
        <w:shd w:val="clear" w:color="auto" w:fill="FFFFFF"/>
        <w:spacing w:before="0" w:beforeAutospacing="0" w:after="0" w:afterAutospacing="0" w:line="276" w:lineRule="auto"/>
        <w:ind w:firstLine="709"/>
        <w:contextualSpacing/>
        <w:jc w:val="both"/>
        <w:rPr>
          <w:sz w:val="28"/>
          <w:szCs w:val="28"/>
          <w:lang w:val="ro-MD"/>
        </w:rPr>
      </w:pPr>
      <w:r w:rsidRPr="000B141A">
        <w:rPr>
          <w:b/>
          <w:bCs/>
          <w:sz w:val="28"/>
          <w:szCs w:val="28"/>
          <w:lang w:val="ro-MD"/>
        </w:rPr>
        <w:t>6.</w:t>
      </w:r>
      <w:r w:rsidR="00BE1E32" w:rsidRPr="000B141A">
        <w:rPr>
          <w:b/>
          <w:bCs/>
          <w:sz w:val="28"/>
          <w:szCs w:val="28"/>
          <w:lang w:val="ro-MD"/>
        </w:rPr>
        <w:t xml:space="preserve"> </w:t>
      </w:r>
      <w:r w:rsidRPr="000B141A">
        <w:rPr>
          <w:rStyle w:val="oj-bold"/>
          <w:b/>
          <w:bCs/>
          <w:sz w:val="28"/>
          <w:szCs w:val="28"/>
          <w:lang w:val="ro-MD"/>
        </w:rPr>
        <w:t>Manipularea</w:t>
      </w:r>
      <w:r w:rsidR="00CA4A3A" w:rsidRPr="000B141A">
        <w:rPr>
          <w:rStyle w:val="oj-bold"/>
          <w:b/>
          <w:bCs/>
          <w:sz w:val="28"/>
          <w:szCs w:val="28"/>
          <w:lang w:val="ro-MD"/>
        </w:rPr>
        <w:t>.</w:t>
      </w:r>
      <w:r w:rsidR="00BE1E32" w:rsidRPr="000B141A">
        <w:rPr>
          <w:rStyle w:val="oj-bold"/>
          <w:bCs/>
          <w:sz w:val="28"/>
          <w:szCs w:val="28"/>
          <w:lang w:val="ro-MD"/>
        </w:rPr>
        <w:t xml:space="preserve"> </w:t>
      </w:r>
      <w:r w:rsidRPr="000B141A">
        <w:rPr>
          <w:sz w:val="28"/>
          <w:szCs w:val="28"/>
          <w:lang w:val="ro-MD"/>
        </w:rPr>
        <w:t>Plantele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au</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manipulate</w:t>
      </w:r>
      <w:r w:rsidR="00BE1E32" w:rsidRPr="000B141A">
        <w:rPr>
          <w:sz w:val="28"/>
          <w:szCs w:val="28"/>
          <w:lang w:val="ro-MD"/>
        </w:rPr>
        <w:t xml:space="preserve"> </w:t>
      </w:r>
      <w:r w:rsidRPr="000B141A">
        <w:rPr>
          <w:sz w:val="28"/>
          <w:szCs w:val="28"/>
          <w:lang w:val="ro-MD"/>
        </w:rPr>
        <w:t>cu</w:t>
      </w:r>
      <w:r w:rsidR="00BE1E32" w:rsidRPr="000B141A">
        <w:rPr>
          <w:sz w:val="28"/>
          <w:szCs w:val="28"/>
          <w:lang w:val="ro-MD"/>
        </w:rPr>
        <w:t xml:space="preserve"> </w:t>
      </w:r>
      <w:r w:rsidRPr="000B141A">
        <w:rPr>
          <w:sz w:val="28"/>
          <w:szCs w:val="28"/>
          <w:lang w:val="ro-MD"/>
        </w:rPr>
        <w:t>ajutorul</w:t>
      </w:r>
      <w:r w:rsidR="00BE1E32" w:rsidRPr="000B141A">
        <w:rPr>
          <w:sz w:val="28"/>
          <w:szCs w:val="28"/>
          <w:lang w:val="ro-MD"/>
        </w:rPr>
        <w:t xml:space="preserve"> </w:t>
      </w:r>
      <w:r w:rsidRPr="000B141A">
        <w:rPr>
          <w:sz w:val="28"/>
          <w:szCs w:val="28"/>
          <w:lang w:val="ro-MD"/>
        </w:rPr>
        <w:t>unor</w:t>
      </w:r>
      <w:r w:rsidR="00BE1E32" w:rsidRPr="000B141A">
        <w:rPr>
          <w:sz w:val="28"/>
          <w:szCs w:val="28"/>
          <w:lang w:val="ro-MD"/>
        </w:rPr>
        <w:t xml:space="preserve"> </w:t>
      </w:r>
      <w:r w:rsidRPr="000B141A">
        <w:rPr>
          <w:sz w:val="28"/>
          <w:szCs w:val="28"/>
          <w:lang w:val="ro-MD"/>
        </w:rPr>
        <w:t>utilaje</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sunt</w:t>
      </w:r>
      <w:r w:rsidR="00BE1E32" w:rsidRPr="000B141A">
        <w:rPr>
          <w:sz w:val="28"/>
          <w:szCs w:val="28"/>
          <w:lang w:val="ro-MD"/>
        </w:rPr>
        <w:t xml:space="preserve"> </w:t>
      </w:r>
      <w:r w:rsidRPr="000B141A">
        <w:rPr>
          <w:sz w:val="28"/>
          <w:szCs w:val="28"/>
          <w:lang w:val="ro-MD"/>
        </w:rPr>
        <w:t>utilizate</w:t>
      </w:r>
      <w:r w:rsidR="00BE1E32" w:rsidRPr="000B141A">
        <w:rPr>
          <w:sz w:val="28"/>
          <w:szCs w:val="28"/>
          <w:lang w:val="ro-MD"/>
        </w:rPr>
        <w:t xml:space="preserve"> </w:t>
      </w:r>
      <w:r w:rsidRPr="000B141A">
        <w:rPr>
          <w:sz w:val="28"/>
          <w:szCs w:val="28"/>
          <w:lang w:val="ro-MD"/>
        </w:rPr>
        <w:t>numai</w:t>
      </w:r>
      <w:r w:rsidR="00BE1E32" w:rsidRPr="000B141A">
        <w:rPr>
          <w:sz w:val="28"/>
          <w:szCs w:val="28"/>
          <w:lang w:val="ro-MD"/>
        </w:rPr>
        <w:t xml:space="preserve"> </w:t>
      </w:r>
      <w:r w:rsidRPr="000B141A">
        <w:rPr>
          <w:sz w:val="28"/>
          <w:szCs w:val="28"/>
          <w:lang w:val="ro-MD"/>
        </w:rPr>
        <w:t>pentru</w:t>
      </w:r>
      <w:r w:rsidR="00BE1E32" w:rsidRPr="000B141A">
        <w:rPr>
          <w:sz w:val="28"/>
          <w:szCs w:val="28"/>
          <w:lang w:val="ro-MD"/>
        </w:rPr>
        <w:t xml:space="preserve"> </w:t>
      </w:r>
      <w:r w:rsidRPr="000B141A">
        <w:rPr>
          <w:sz w:val="28"/>
          <w:szCs w:val="28"/>
          <w:lang w:val="ro-MD"/>
        </w:rPr>
        <w:t>manipularea</w:t>
      </w:r>
      <w:r w:rsidR="00BE1E32" w:rsidRPr="000B141A">
        <w:rPr>
          <w:sz w:val="28"/>
          <w:szCs w:val="28"/>
          <w:lang w:val="ro-MD"/>
        </w:rPr>
        <w:t xml:space="preserve"> </w:t>
      </w:r>
      <w:r w:rsidRPr="000B141A">
        <w:rPr>
          <w:sz w:val="28"/>
          <w:szCs w:val="28"/>
          <w:lang w:val="ro-MD"/>
        </w:rPr>
        <w:t>plantelor</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ce</w:t>
      </w:r>
      <w:r w:rsidR="00BE1E32" w:rsidRPr="000B141A">
        <w:rPr>
          <w:sz w:val="28"/>
          <w:szCs w:val="28"/>
          <w:lang w:val="ro-MD"/>
        </w:rPr>
        <w:t xml:space="preserve"> </w:t>
      </w:r>
      <w:r w:rsidRPr="000B141A">
        <w:rPr>
          <w:sz w:val="28"/>
          <w:szCs w:val="28"/>
          <w:lang w:val="ro-MD"/>
        </w:rPr>
        <w:t>îndeplinesc</w:t>
      </w:r>
      <w:r w:rsidR="00BE1E32" w:rsidRPr="000B141A">
        <w:rPr>
          <w:sz w:val="28"/>
          <w:szCs w:val="28"/>
          <w:lang w:val="ro-MD"/>
        </w:rPr>
        <w:t xml:space="preserve"> </w:t>
      </w:r>
      <w:r w:rsidRPr="000B141A">
        <w:rPr>
          <w:sz w:val="28"/>
          <w:szCs w:val="28"/>
          <w:lang w:val="ro-MD"/>
        </w:rPr>
        <w:t>condițiile</w:t>
      </w:r>
      <w:r w:rsidR="00BE1E32" w:rsidRPr="000B141A">
        <w:rPr>
          <w:sz w:val="28"/>
          <w:szCs w:val="28"/>
          <w:lang w:val="ro-MD"/>
        </w:rPr>
        <w:t xml:space="preserve"> </w:t>
      </w:r>
      <w:r w:rsidRPr="000B141A">
        <w:rPr>
          <w:sz w:val="28"/>
          <w:szCs w:val="28"/>
          <w:lang w:val="ro-MD"/>
        </w:rPr>
        <w:t>prevăzute</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p</w:t>
      </w:r>
      <w:r w:rsidR="00CA4A3A" w:rsidRPr="000B141A">
        <w:rPr>
          <w:sz w:val="28"/>
          <w:szCs w:val="28"/>
          <w:lang w:val="ro-MD"/>
        </w:rPr>
        <w:t>ct.</w:t>
      </w:r>
      <w:r w:rsidR="00BE1E32" w:rsidRPr="000B141A">
        <w:rPr>
          <w:sz w:val="28"/>
          <w:szCs w:val="28"/>
          <w:lang w:val="ro-MD"/>
        </w:rPr>
        <w:t xml:space="preserve"> </w:t>
      </w:r>
      <w:r w:rsidRPr="000B141A">
        <w:rPr>
          <w:sz w:val="28"/>
          <w:szCs w:val="28"/>
          <w:lang w:val="ro-MD"/>
        </w:rPr>
        <w:t>1</w:t>
      </w:r>
      <w:r w:rsidR="00BE1E32" w:rsidRPr="000B141A">
        <w:rPr>
          <w:sz w:val="28"/>
          <w:szCs w:val="28"/>
          <w:lang w:val="ro-MD"/>
        </w:rPr>
        <w:t xml:space="preserve"> </w:t>
      </w:r>
      <w:r w:rsidRPr="000B141A">
        <w:rPr>
          <w:sz w:val="28"/>
          <w:szCs w:val="28"/>
          <w:lang w:val="ro-MD"/>
        </w:rPr>
        <w:t>-</w:t>
      </w:r>
      <w:r w:rsidR="00BE1E32" w:rsidRPr="000B141A">
        <w:rPr>
          <w:sz w:val="28"/>
          <w:szCs w:val="28"/>
          <w:lang w:val="ro-MD"/>
        </w:rPr>
        <w:t xml:space="preserve"> </w:t>
      </w:r>
      <w:r w:rsidRPr="000B141A">
        <w:rPr>
          <w:sz w:val="28"/>
          <w:szCs w:val="28"/>
          <w:lang w:val="ro-MD"/>
        </w:rPr>
        <w:t>5</w:t>
      </w:r>
      <w:r w:rsidR="00BE1E32" w:rsidRPr="000B141A">
        <w:rPr>
          <w:sz w:val="28"/>
          <w:szCs w:val="28"/>
          <w:lang w:val="ro-MD"/>
        </w:rPr>
        <w:t xml:space="preserve"> </w:t>
      </w:r>
      <w:r w:rsidRPr="000B141A">
        <w:rPr>
          <w:sz w:val="28"/>
          <w:szCs w:val="28"/>
          <w:lang w:val="ro-MD"/>
        </w:rPr>
        <w:t>sau,</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cazul</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aceste</w:t>
      </w:r>
      <w:r w:rsidR="00BE1E32" w:rsidRPr="000B141A">
        <w:rPr>
          <w:sz w:val="28"/>
          <w:szCs w:val="28"/>
          <w:lang w:val="ro-MD"/>
        </w:rPr>
        <w:t xml:space="preserve"> </w:t>
      </w:r>
      <w:r w:rsidRPr="000B141A">
        <w:rPr>
          <w:sz w:val="28"/>
          <w:szCs w:val="28"/>
          <w:lang w:val="ro-MD"/>
        </w:rPr>
        <w:t>utilaje</w:t>
      </w:r>
      <w:r w:rsidR="00BE1E32" w:rsidRPr="000B141A">
        <w:rPr>
          <w:sz w:val="28"/>
          <w:szCs w:val="28"/>
          <w:lang w:val="ro-MD"/>
        </w:rPr>
        <w:t xml:space="preserve"> </w:t>
      </w:r>
      <w:r w:rsidRPr="000B141A">
        <w:rPr>
          <w:sz w:val="28"/>
          <w:szCs w:val="28"/>
          <w:lang w:val="ro-MD"/>
        </w:rPr>
        <w:t>au</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utilizate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alte</w:t>
      </w:r>
      <w:r w:rsidR="00BE1E32" w:rsidRPr="000B141A">
        <w:rPr>
          <w:sz w:val="28"/>
          <w:szCs w:val="28"/>
          <w:lang w:val="ro-MD"/>
        </w:rPr>
        <w:t xml:space="preserve"> </w:t>
      </w:r>
      <w:r w:rsidRPr="000B141A">
        <w:rPr>
          <w:sz w:val="28"/>
          <w:szCs w:val="28"/>
          <w:lang w:val="ro-MD"/>
        </w:rPr>
        <w:t>scopuri,</w:t>
      </w:r>
      <w:r w:rsidR="00BE1E32" w:rsidRPr="000B141A">
        <w:rPr>
          <w:sz w:val="28"/>
          <w:szCs w:val="28"/>
          <w:lang w:val="ro-MD"/>
        </w:rPr>
        <w:t xml:space="preserve"> </w:t>
      </w:r>
      <w:r w:rsidRPr="000B141A">
        <w:rPr>
          <w:sz w:val="28"/>
          <w:szCs w:val="28"/>
          <w:lang w:val="ro-MD"/>
        </w:rPr>
        <w:t>au</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curățate</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dezinfectate</w:t>
      </w:r>
      <w:r w:rsidR="00BE1E32" w:rsidRPr="000B141A">
        <w:rPr>
          <w:sz w:val="28"/>
          <w:szCs w:val="28"/>
          <w:lang w:val="ro-MD"/>
        </w:rPr>
        <w:t xml:space="preserve"> </w:t>
      </w:r>
      <w:r w:rsidRPr="000B141A">
        <w:rPr>
          <w:sz w:val="28"/>
          <w:szCs w:val="28"/>
          <w:lang w:val="ro-MD"/>
        </w:rPr>
        <w:t>înainte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manipularea</w:t>
      </w:r>
      <w:r w:rsidR="00BE1E32" w:rsidRPr="000B141A">
        <w:rPr>
          <w:sz w:val="28"/>
          <w:szCs w:val="28"/>
          <w:lang w:val="ro-MD"/>
        </w:rPr>
        <w:t xml:space="preserve"> </w:t>
      </w:r>
      <w:r w:rsidRPr="000B141A">
        <w:rPr>
          <w:sz w:val="28"/>
          <w:szCs w:val="28"/>
          <w:lang w:val="ro-MD"/>
        </w:rPr>
        <w:t>plantelor</w:t>
      </w:r>
      <w:r w:rsidR="00BE1E32" w:rsidRPr="000B141A">
        <w:rPr>
          <w:sz w:val="28"/>
          <w:szCs w:val="28"/>
          <w:lang w:val="ro-MD"/>
        </w:rPr>
        <w:t xml:space="preserve"> </w:t>
      </w:r>
      <w:r w:rsidRPr="000B141A">
        <w:rPr>
          <w:sz w:val="28"/>
          <w:szCs w:val="28"/>
          <w:lang w:val="ro-MD"/>
        </w:rPr>
        <w:t>specificate.</w:t>
      </w:r>
    </w:p>
    <w:p w14:paraId="6309E970" w14:textId="57B4DA15" w:rsidR="004804FF" w:rsidRPr="000B141A" w:rsidRDefault="004804FF" w:rsidP="007C186A">
      <w:pPr>
        <w:pStyle w:val="oj-ti-grseq-1"/>
        <w:shd w:val="clear" w:color="auto" w:fill="FFFFFF"/>
        <w:spacing w:before="0" w:beforeAutospacing="0" w:after="0" w:afterAutospacing="0" w:line="276" w:lineRule="auto"/>
        <w:ind w:firstLine="709"/>
        <w:contextualSpacing/>
        <w:jc w:val="both"/>
        <w:rPr>
          <w:sz w:val="28"/>
          <w:szCs w:val="28"/>
          <w:lang w:val="ro-MD"/>
        </w:rPr>
      </w:pPr>
      <w:r w:rsidRPr="000B141A">
        <w:rPr>
          <w:b/>
          <w:bCs/>
          <w:sz w:val="28"/>
          <w:szCs w:val="28"/>
          <w:lang w:val="ro-MD"/>
        </w:rPr>
        <w:t>7.</w:t>
      </w:r>
      <w:r w:rsidR="00BE1E32" w:rsidRPr="000B141A">
        <w:rPr>
          <w:b/>
          <w:bCs/>
          <w:sz w:val="28"/>
          <w:szCs w:val="28"/>
          <w:lang w:val="ro-MD"/>
        </w:rPr>
        <w:t xml:space="preserve"> </w:t>
      </w:r>
      <w:r w:rsidRPr="000B141A">
        <w:rPr>
          <w:rStyle w:val="oj-bold"/>
          <w:b/>
          <w:bCs/>
          <w:sz w:val="28"/>
          <w:szCs w:val="28"/>
          <w:lang w:val="ro-MD"/>
        </w:rPr>
        <w:t>Depozitarea</w:t>
      </w:r>
      <w:r w:rsidR="00CA4A3A" w:rsidRPr="000B141A">
        <w:rPr>
          <w:rStyle w:val="oj-bold"/>
          <w:b/>
          <w:bCs/>
          <w:sz w:val="28"/>
          <w:szCs w:val="28"/>
          <w:lang w:val="ro-MD"/>
        </w:rPr>
        <w:t>.</w:t>
      </w:r>
      <w:r w:rsidR="00BE1E32" w:rsidRPr="000B141A">
        <w:rPr>
          <w:rStyle w:val="oj-bold"/>
          <w:b/>
          <w:bCs/>
          <w:sz w:val="28"/>
          <w:szCs w:val="28"/>
          <w:lang w:val="ro-MD"/>
        </w:rPr>
        <w:t xml:space="preserve"> </w:t>
      </w:r>
      <w:r w:rsidRPr="000B141A">
        <w:rPr>
          <w:sz w:val="28"/>
          <w:szCs w:val="28"/>
          <w:lang w:val="ro-MD"/>
        </w:rPr>
        <w:t>Plantele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au</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depozitate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spații</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depozitare</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sunt</w:t>
      </w:r>
      <w:r w:rsidR="00BE1E32" w:rsidRPr="000B141A">
        <w:rPr>
          <w:sz w:val="28"/>
          <w:szCs w:val="28"/>
          <w:lang w:val="ro-MD"/>
        </w:rPr>
        <w:t xml:space="preserve"> </w:t>
      </w:r>
      <w:r w:rsidRPr="000B141A">
        <w:rPr>
          <w:sz w:val="28"/>
          <w:szCs w:val="28"/>
          <w:lang w:val="ro-MD"/>
        </w:rPr>
        <w:t>utilizate</w:t>
      </w:r>
      <w:r w:rsidR="00BE1E32" w:rsidRPr="000B141A">
        <w:rPr>
          <w:sz w:val="28"/>
          <w:szCs w:val="28"/>
          <w:lang w:val="ro-MD"/>
        </w:rPr>
        <w:t xml:space="preserve"> </w:t>
      </w:r>
      <w:r w:rsidRPr="000B141A">
        <w:rPr>
          <w:sz w:val="28"/>
          <w:szCs w:val="28"/>
          <w:lang w:val="ro-MD"/>
        </w:rPr>
        <w:t>numai</w:t>
      </w:r>
      <w:r w:rsidR="00BE1E32" w:rsidRPr="000B141A">
        <w:rPr>
          <w:sz w:val="28"/>
          <w:szCs w:val="28"/>
          <w:lang w:val="ro-MD"/>
        </w:rPr>
        <w:t xml:space="preserve"> </w:t>
      </w:r>
      <w:r w:rsidRPr="000B141A">
        <w:rPr>
          <w:sz w:val="28"/>
          <w:szCs w:val="28"/>
          <w:lang w:val="ro-MD"/>
        </w:rPr>
        <w:t>pentru</w:t>
      </w:r>
      <w:r w:rsidR="00BE1E32" w:rsidRPr="000B141A">
        <w:rPr>
          <w:sz w:val="28"/>
          <w:szCs w:val="28"/>
          <w:lang w:val="ro-MD"/>
        </w:rPr>
        <w:t xml:space="preserve"> </w:t>
      </w:r>
      <w:r w:rsidRPr="000B141A">
        <w:rPr>
          <w:sz w:val="28"/>
          <w:szCs w:val="28"/>
          <w:lang w:val="ro-MD"/>
        </w:rPr>
        <w:t>depozitarea</w:t>
      </w:r>
      <w:r w:rsidR="00BE1E32" w:rsidRPr="000B141A">
        <w:rPr>
          <w:sz w:val="28"/>
          <w:szCs w:val="28"/>
          <w:lang w:val="ro-MD"/>
        </w:rPr>
        <w:t xml:space="preserve"> </w:t>
      </w:r>
      <w:r w:rsidRPr="000B141A">
        <w:rPr>
          <w:sz w:val="28"/>
          <w:szCs w:val="28"/>
          <w:lang w:val="ro-MD"/>
        </w:rPr>
        <w:t>plantelor</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ce</w:t>
      </w:r>
      <w:r w:rsidR="00BE1E32" w:rsidRPr="000B141A">
        <w:rPr>
          <w:sz w:val="28"/>
          <w:szCs w:val="28"/>
          <w:lang w:val="ro-MD"/>
        </w:rPr>
        <w:t xml:space="preserve"> </w:t>
      </w:r>
      <w:r w:rsidRPr="000B141A">
        <w:rPr>
          <w:sz w:val="28"/>
          <w:szCs w:val="28"/>
          <w:lang w:val="ro-MD"/>
        </w:rPr>
        <w:t>îndeplinesc</w:t>
      </w:r>
      <w:r w:rsidR="00BE1E32" w:rsidRPr="000B141A">
        <w:rPr>
          <w:sz w:val="28"/>
          <w:szCs w:val="28"/>
          <w:lang w:val="ro-MD"/>
        </w:rPr>
        <w:t xml:space="preserve"> </w:t>
      </w:r>
      <w:r w:rsidRPr="000B141A">
        <w:rPr>
          <w:sz w:val="28"/>
          <w:szCs w:val="28"/>
          <w:lang w:val="ro-MD"/>
        </w:rPr>
        <w:lastRenderedPageBreak/>
        <w:t>condițiile</w:t>
      </w:r>
      <w:r w:rsidR="00BE1E32" w:rsidRPr="000B141A">
        <w:rPr>
          <w:sz w:val="28"/>
          <w:szCs w:val="28"/>
          <w:lang w:val="ro-MD"/>
        </w:rPr>
        <w:t xml:space="preserve"> </w:t>
      </w:r>
      <w:r w:rsidRPr="000B141A">
        <w:rPr>
          <w:sz w:val="28"/>
          <w:szCs w:val="28"/>
          <w:lang w:val="ro-MD"/>
        </w:rPr>
        <w:t>prevăzute</w:t>
      </w:r>
      <w:r w:rsidR="00BE1E32" w:rsidRPr="000B141A">
        <w:rPr>
          <w:sz w:val="28"/>
          <w:szCs w:val="28"/>
          <w:lang w:val="ro-MD"/>
        </w:rPr>
        <w:t xml:space="preserve"> </w:t>
      </w:r>
      <w:r w:rsidRPr="000B141A">
        <w:rPr>
          <w:sz w:val="28"/>
          <w:szCs w:val="28"/>
          <w:lang w:val="ro-MD"/>
        </w:rPr>
        <w:t>la</w:t>
      </w:r>
      <w:r w:rsidR="00BE1E32" w:rsidRPr="000B141A">
        <w:rPr>
          <w:sz w:val="28"/>
          <w:szCs w:val="28"/>
          <w:lang w:val="ro-MD"/>
        </w:rPr>
        <w:t xml:space="preserve"> </w:t>
      </w:r>
      <w:r w:rsidRPr="000B141A">
        <w:rPr>
          <w:sz w:val="28"/>
          <w:szCs w:val="28"/>
          <w:lang w:val="ro-MD"/>
        </w:rPr>
        <w:t>p</w:t>
      </w:r>
      <w:r w:rsidR="00CA4A3A" w:rsidRPr="000B141A">
        <w:rPr>
          <w:sz w:val="28"/>
          <w:szCs w:val="28"/>
          <w:lang w:val="ro-MD"/>
        </w:rPr>
        <w:t>ct.</w:t>
      </w:r>
      <w:r w:rsidR="00BE1E32" w:rsidRPr="000B141A">
        <w:rPr>
          <w:sz w:val="28"/>
          <w:szCs w:val="28"/>
          <w:lang w:val="ro-MD"/>
        </w:rPr>
        <w:t xml:space="preserve"> </w:t>
      </w:r>
      <w:r w:rsidRPr="000B141A">
        <w:rPr>
          <w:sz w:val="28"/>
          <w:szCs w:val="28"/>
          <w:lang w:val="ro-MD"/>
        </w:rPr>
        <w:t>1</w:t>
      </w:r>
      <w:r w:rsidR="00BE1E32" w:rsidRPr="000B141A">
        <w:rPr>
          <w:sz w:val="28"/>
          <w:szCs w:val="28"/>
          <w:lang w:val="ro-MD"/>
        </w:rPr>
        <w:t xml:space="preserve"> </w:t>
      </w:r>
      <w:r w:rsidRPr="000B141A">
        <w:rPr>
          <w:sz w:val="28"/>
          <w:szCs w:val="28"/>
          <w:lang w:val="ro-MD"/>
        </w:rPr>
        <w:t>-</w:t>
      </w:r>
      <w:r w:rsidR="00BE1E32" w:rsidRPr="000B141A">
        <w:rPr>
          <w:sz w:val="28"/>
          <w:szCs w:val="28"/>
          <w:lang w:val="ro-MD"/>
        </w:rPr>
        <w:t xml:space="preserve"> </w:t>
      </w:r>
      <w:r w:rsidRPr="000B141A">
        <w:rPr>
          <w:sz w:val="28"/>
          <w:szCs w:val="28"/>
          <w:lang w:val="ro-MD"/>
        </w:rPr>
        <w:t>6</w:t>
      </w:r>
      <w:r w:rsidR="00BE1E32" w:rsidRPr="000B141A">
        <w:rPr>
          <w:sz w:val="28"/>
          <w:szCs w:val="28"/>
          <w:lang w:val="ro-MD"/>
        </w:rPr>
        <w:t xml:space="preserve"> </w:t>
      </w:r>
      <w:r w:rsidRPr="000B141A">
        <w:rPr>
          <w:sz w:val="28"/>
          <w:szCs w:val="28"/>
          <w:lang w:val="ro-MD"/>
        </w:rPr>
        <w:t>sau,</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cazul</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care</w:t>
      </w:r>
      <w:r w:rsidR="00BE1E32" w:rsidRPr="000B141A">
        <w:rPr>
          <w:sz w:val="28"/>
          <w:szCs w:val="28"/>
          <w:lang w:val="ro-MD"/>
        </w:rPr>
        <w:t xml:space="preserve"> </w:t>
      </w:r>
      <w:r w:rsidRPr="000B141A">
        <w:rPr>
          <w:sz w:val="28"/>
          <w:szCs w:val="28"/>
          <w:lang w:val="ro-MD"/>
        </w:rPr>
        <w:t>spațiile</w:t>
      </w:r>
      <w:r w:rsidR="00BE1E32" w:rsidRPr="000B141A">
        <w:rPr>
          <w:sz w:val="28"/>
          <w:szCs w:val="28"/>
          <w:lang w:val="ro-MD"/>
        </w:rPr>
        <w:t xml:space="preserve"> </w:t>
      </w:r>
      <w:r w:rsidRPr="000B141A">
        <w:rPr>
          <w:sz w:val="28"/>
          <w:szCs w:val="28"/>
          <w:lang w:val="ro-MD"/>
        </w:rPr>
        <w:t>au</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utilizate</w:t>
      </w:r>
      <w:r w:rsidR="00BE1E32" w:rsidRPr="000B141A">
        <w:rPr>
          <w:sz w:val="28"/>
          <w:szCs w:val="28"/>
          <w:lang w:val="ro-MD"/>
        </w:rPr>
        <w:t xml:space="preserve"> </w:t>
      </w:r>
      <w:r w:rsidRPr="000B141A">
        <w:rPr>
          <w:sz w:val="28"/>
          <w:szCs w:val="28"/>
          <w:lang w:val="ro-MD"/>
        </w:rPr>
        <w:t>în</w:t>
      </w:r>
      <w:r w:rsidR="00BE1E32" w:rsidRPr="000B141A">
        <w:rPr>
          <w:sz w:val="28"/>
          <w:szCs w:val="28"/>
          <w:lang w:val="ro-MD"/>
        </w:rPr>
        <w:t xml:space="preserve"> </w:t>
      </w:r>
      <w:r w:rsidRPr="000B141A">
        <w:rPr>
          <w:sz w:val="28"/>
          <w:szCs w:val="28"/>
          <w:lang w:val="ro-MD"/>
        </w:rPr>
        <w:t>alte</w:t>
      </w:r>
      <w:r w:rsidR="00BE1E32" w:rsidRPr="000B141A">
        <w:rPr>
          <w:sz w:val="28"/>
          <w:szCs w:val="28"/>
          <w:lang w:val="ro-MD"/>
        </w:rPr>
        <w:t xml:space="preserve"> </w:t>
      </w:r>
      <w:r w:rsidRPr="000B141A">
        <w:rPr>
          <w:sz w:val="28"/>
          <w:szCs w:val="28"/>
          <w:lang w:val="ro-MD"/>
        </w:rPr>
        <w:t>scopuri,</w:t>
      </w:r>
      <w:r w:rsidR="00BE1E32" w:rsidRPr="000B141A">
        <w:rPr>
          <w:sz w:val="28"/>
          <w:szCs w:val="28"/>
          <w:lang w:val="ro-MD"/>
        </w:rPr>
        <w:t xml:space="preserve"> </w:t>
      </w:r>
      <w:r w:rsidRPr="000B141A">
        <w:rPr>
          <w:sz w:val="28"/>
          <w:szCs w:val="28"/>
          <w:lang w:val="ro-MD"/>
        </w:rPr>
        <w:t>au</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supuse</w:t>
      </w:r>
      <w:r w:rsidR="00BE1E32" w:rsidRPr="000B141A">
        <w:rPr>
          <w:sz w:val="28"/>
          <w:szCs w:val="28"/>
          <w:lang w:val="ro-MD"/>
        </w:rPr>
        <w:t xml:space="preserve"> </w:t>
      </w:r>
      <w:r w:rsidRPr="000B141A">
        <w:rPr>
          <w:sz w:val="28"/>
          <w:szCs w:val="28"/>
          <w:lang w:val="ro-MD"/>
        </w:rPr>
        <w:t>măsuri</w:t>
      </w:r>
      <w:r w:rsidR="00CA4A3A" w:rsidRPr="000B141A">
        <w:rPr>
          <w:sz w:val="28"/>
          <w:szCs w:val="28"/>
          <w:lang w:val="ro-MD"/>
        </w:rPr>
        <w:t>lor</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igienă</w:t>
      </w:r>
      <w:r w:rsidR="00BE1E32" w:rsidRPr="000B141A">
        <w:rPr>
          <w:sz w:val="28"/>
          <w:szCs w:val="28"/>
          <w:lang w:val="ro-MD"/>
        </w:rPr>
        <w:t xml:space="preserve"> </w:t>
      </w:r>
      <w:r w:rsidRPr="000B141A">
        <w:rPr>
          <w:sz w:val="28"/>
          <w:szCs w:val="28"/>
          <w:lang w:val="ro-MD"/>
        </w:rPr>
        <w:t>înainte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a</w:t>
      </w:r>
      <w:r w:rsidR="00BE1E32" w:rsidRPr="000B141A">
        <w:rPr>
          <w:sz w:val="28"/>
          <w:szCs w:val="28"/>
          <w:lang w:val="ro-MD"/>
        </w:rPr>
        <w:t xml:space="preserve"> </w:t>
      </w:r>
      <w:r w:rsidRPr="000B141A">
        <w:rPr>
          <w:sz w:val="28"/>
          <w:szCs w:val="28"/>
          <w:lang w:val="ro-MD"/>
        </w:rPr>
        <w:t>fi</w:t>
      </w:r>
      <w:r w:rsidR="00BE1E32" w:rsidRPr="000B141A">
        <w:rPr>
          <w:sz w:val="28"/>
          <w:szCs w:val="28"/>
          <w:lang w:val="ro-MD"/>
        </w:rPr>
        <w:t xml:space="preserve"> </w:t>
      </w:r>
      <w:r w:rsidRPr="000B141A">
        <w:rPr>
          <w:sz w:val="28"/>
          <w:szCs w:val="28"/>
          <w:lang w:val="ro-MD"/>
        </w:rPr>
        <w:t>utilizate</w:t>
      </w:r>
      <w:r w:rsidR="00BE1E32" w:rsidRPr="000B141A">
        <w:rPr>
          <w:sz w:val="28"/>
          <w:szCs w:val="28"/>
          <w:lang w:val="ro-MD"/>
        </w:rPr>
        <w:t xml:space="preserve"> </w:t>
      </w:r>
      <w:r w:rsidRPr="000B141A">
        <w:rPr>
          <w:sz w:val="28"/>
          <w:szCs w:val="28"/>
          <w:lang w:val="ro-MD"/>
        </w:rPr>
        <w:t>pentru</w:t>
      </w:r>
      <w:r w:rsidR="00BE1E32" w:rsidRPr="000B141A">
        <w:rPr>
          <w:sz w:val="28"/>
          <w:szCs w:val="28"/>
          <w:lang w:val="ro-MD"/>
        </w:rPr>
        <w:t xml:space="preserve"> </w:t>
      </w:r>
      <w:r w:rsidRPr="000B141A">
        <w:rPr>
          <w:sz w:val="28"/>
          <w:szCs w:val="28"/>
          <w:lang w:val="ro-MD"/>
        </w:rPr>
        <w:t>depozitarea</w:t>
      </w:r>
      <w:r w:rsidR="00BE1E32" w:rsidRPr="000B141A">
        <w:rPr>
          <w:sz w:val="28"/>
          <w:szCs w:val="28"/>
          <w:lang w:val="ro-MD"/>
        </w:rPr>
        <w:t xml:space="preserve"> </w:t>
      </w:r>
      <w:r w:rsidRPr="000B141A">
        <w:rPr>
          <w:sz w:val="28"/>
          <w:szCs w:val="28"/>
          <w:lang w:val="ro-MD"/>
        </w:rPr>
        <w:t>plantelor</w:t>
      </w:r>
      <w:r w:rsidR="00BE1E32" w:rsidRPr="000B141A">
        <w:rPr>
          <w:sz w:val="28"/>
          <w:szCs w:val="28"/>
          <w:lang w:val="ro-MD"/>
        </w:rPr>
        <w:t xml:space="preserve"> </w:t>
      </w:r>
      <w:r w:rsidRPr="000B141A">
        <w:rPr>
          <w:sz w:val="28"/>
          <w:szCs w:val="28"/>
          <w:lang w:val="ro-MD"/>
        </w:rPr>
        <w:t>specificate.</w:t>
      </w:r>
    </w:p>
    <w:p w14:paraId="4875786B" w14:textId="3F1E9DFE" w:rsidR="004804FF" w:rsidRPr="000B141A" w:rsidRDefault="004804FF" w:rsidP="007C186A">
      <w:pPr>
        <w:pStyle w:val="oj-ti-grseq-1"/>
        <w:shd w:val="clear" w:color="auto" w:fill="FFFFFF"/>
        <w:spacing w:before="0" w:beforeAutospacing="0" w:after="0" w:afterAutospacing="0" w:line="276" w:lineRule="auto"/>
        <w:ind w:firstLine="709"/>
        <w:contextualSpacing/>
        <w:jc w:val="both"/>
        <w:rPr>
          <w:sz w:val="28"/>
          <w:szCs w:val="28"/>
          <w:lang w:val="ro-MD"/>
        </w:rPr>
      </w:pPr>
      <w:r w:rsidRPr="000B141A">
        <w:rPr>
          <w:b/>
          <w:bCs/>
          <w:sz w:val="28"/>
          <w:szCs w:val="28"/>
          <w:lang w:val="ro-MD"/>
        </w:rPr>
        <w:t>8.</w:t>
      </w:r>
      <w:r w:rsidR="00BE1E32" w:rsidRPr="000B141A">
        <w:rPr>
          <w:b/>
          <w:bCs/>
          <w:sz w:val="28"/>
          <w:szCs w:val="28"/>
          <w:lang w:val="ro-MD"/>
        </w:rPr>
        <w:t xml:space="preserve"> </w:t>
      </w:r>
      <w:r w:rsidRPr="000B141A">
        <w:rPr>
          <w:rStyle w:val="oj-bold"/>
          <w:b/>
          <w:bCs/>
          <w:sz w:val="28"/>
          <w:szCs w:val="28"/>
          <w:lang w:val="ro-MD"/>
        </w:rPr>
        <w:t>Teste</w:t>
      </w:r>
      <w:r w:rsidR="00BE1E32" w:rsidRPr="000B141A">
        <w:rPr>
          <w:rStyle w:val="oj-bold"/>
          <w:b/>
          <w:bCs/>
          <w:sz w:val="28"/>
          <w:szCs w:val="28"/>
          <w:lang w:val="ro-MD"/>
        </w:rPr>
        <w:t xml:space="preserve"> </w:t>
      </w:r>
      <w:r w:rsidRPr="000B141A">
        <w:rPr>
          <w:rStyle w:val="oj-bold"/>
          <w:b/>
          <w:bCs/>
          <w:sz w:val="28"/>
          <w:szCs w:val="28"/>
          <w:lang w:val="ro-MD"/>
        </w:rPr>
        <w:t>prealabile</w:t>
      </w:r>
      <w:r w:rsidR="00BE1E32" w:rsidRPr="000B141A">
        <w:rPr>
          <w:rStyle w:val="oj-bold"/>
          <w:b/>
          <w:bCs/>
          <w:sz w:val="28"/>
          <w:szCs w:val="28"/>
          <w:lang w:val="ro-MD"/>
        </w:rPr>
        <w:t xml:space="preserve"> </w:t>
      </w:r>
      <w:r w:rsidRPr="000B141A">
        <w:rPr>
          <w:rStyle w:val="oj-bold"/>
          <w:b/>
          <w:bCs/>
          <w:sz w:val="28"/>
          <w:szCs w:val="28"/>
          <w:lang w:val="ro-MD"/>
        </w:rPr>
        <w:t>ambalării</w:t>
      </w:r>
      <w:r w:rsidR="00BE1E32" w:rsidRPr="000B141A">
        <w:rPr>
          <w:rStyle w:val="oj-bold"/>
          <w:b/>
          <w:bCs/>
          <w:sz w:val="28"/>
          <w:szCs w:val="28"/>
          <w:lang w:val="ro-MD"/>
        </w:rPr>
        <w:t xml:space="preserve"> </w:t>
      </w:r>
      <w:r w:rsidRPr="000B141A">
        <w:rPr>
          <w:rStyle w:val="oj-bold"/>
          <w:b/>
          <w:bCs/>
          <w:sz w:val="28"/>
          <w:szCs w:val="28"/>
          <w:lang w:val="ro-MD"/>
        </w:rPr>
        <w:t>și</w:t>
      </w:r>
      <w:r w:rsidR="00BE1E32" w:rsidRPr="000B141A">
        <w:rPr>
          <w:rStyle w:val="oj-bold"/>
          <w:b/>
          <w:bCs/>
          <w:sz w:val="28"/>
          <w:szCs w:val="28"/>
          <w:lang w:val="ro-MD"/>
        </w:rPr>
        <w:t xml:space="preserve"> </w:t>
      </w:r>
      <w:r w:rsidRPr="000B141A">
        <w:rPr>
          <w:rStyle w:val="oj-bold"/>
          <w:b/>
          <w:bCs/>
          <w:sz w:val="28"/>
          <w:szCs w:val="28"/>
          <w:lang w:val="ro-MD"/>
        </w:rPr>
        <w:t>exportului</w:t>
      </w:r>
      <w:r w:rsidR="00CA4A3A" w:rsidRPr="000B141A">
        <w:rPr>
          <w:rStyle w:val="oj-bold"/>
          <w:b/>
          <w:bCs/>
          <w:sz w:val="28"/>
          <w:szCs w:val="28"/>
          <w:lang w:val="ro-MD"/>
        </w:rPr>
        <w:t>.</w:t>
      </w:r>
      <w:r w:rsidR="00BE1E32" w:rsidRPr="000B141A">
        <w:rPr>
          <w:rStyle w:val="oj-bold"/>
          <w:b/>
          <w:bCs/>
          <w:sz w:val="28"/>
          <w:szCs w:val="28"/>
          <w:lang w:val="ro-MD"/>
        </w:rPr>
        <w:t xml:space="preserve"> </w:t>
      </w:r>
      <w:r w:rsidRPr="000B141A">
        <w:rPr>
          <w:sz w:val="28"/>
          <w:szCs w:val="28"/>
          <w:lang w:val="ro-MD"/>
        </w:rPr>
        <w:t>Cât</w:t>
      </w:r>
      <w:r w:rsidR="00BE1E32" w:rsidRPr="000B141A">
        <w:rPr>
          <w:sz w:val="28"/>
          <w:szCs w:val="28"/>
          <w:lang w:val="ro-MD"/>
        </w:rPr>
        <w:t xml:space="preserve"> </w:t>
      </w:r>
      <w:r w:rsidRPr="000B141A">
        <w:rPr>
          <w:sz w:val="28"/>
          <w:szCs w:val="28"/>
          <w:lang w:val="ro-MD"/>
        </w:rPr>
        <w:t>mai</w:t>
      </w:r>
      <w:r w:rsidR="00BE1E32" w:rsidRPr="000B141A">
        <w:rPr>
          <w:sz w:val="28"/>
          <w:szCs w:val="28"/>
          <w:lang w:val="ro-MD"/>
        </w:rPr>
        <w:t xml:space="preserve"> </w:t>
      </w:r>
      <w:r w:rsidRPr="000B141A">
        <w:rPr>
          <w:sz w:val="28"/>
          <w:szCs w:val="28"/>
          <w:lang w:val="ro-MD"/>
        </w:rPr>
        <w:t>aproape</w:t>
      </w:r>
      <w:r w:rsidR="00BE1E32" w:rsidRPr="000B141A">
        <w:rPr>
          <w:sz w:val="28"/>
          <w:szCs w:val="28"/>
          <w:lang w:val="ro-MD"/>
        </w:rPr>
        <w:t xml:space="preserve"> </w:t>
      </w:r>
      <w:r w:rsidRPr="000B141A">
        <w:rPr>
          <w:sz w:val="28"/>
          <w:szCs w:val="28"/>
          <w:lang w:val="ro-MD"/>
        </w:rPr>
        <w:t>posibil</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momentul</w:t>
      </w:r>
      <w:r w:rsidR="00BE1E32" w:rsidRPr="000B141A">
        <w:rPr>
          <w:sz w:val="28"/>
          <w:szCs w:val="28"/>
          <w:lang w:val="ro-MD"/>
        </w:rPr>
        <w:t xml:space="preserve"> </w:t>
      </w:r>
      <w:r w:rsidRPr="000B141A">
        <w:rPr>
          <w:sz w:val="28"/>
          <w:szCs w:val="28"/>
          <w:lang w:val="ro-MD"/>
        </w:rPr>
        <w:t>exportului</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imediat</w:t>
      </w:r>
      <w:r w:rsidR="00BE1E32" w:rsidRPr="000B141A">
        <w:rPr>
          <w:sz w:val="28"/>
          <w:szCs w:val="28"/>
          <w:lang w:val="ro-MD"/>
        </w:rPr>
        <w:t xml:space="preserve"> </w:t>
      </w:r>
      <w:r w:rsidRPr="000B141A">
        <w:rPr>
          <w:sz w:val="28"/>
          <w:szCs w:val="28"/>
          <w:lang w:val="ro-MD"/>
        </w:rPr>
        <w:t>înainte</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ambalare,</w:t>
      </w:r>
      <w:r w:rsidR="00BE1E32" w:rsidRPr="000B141A">
        <w:rPr>
          <w:sz w:val="28"/>
          <w:szCs w:val="28"/>
          <w:lang w:val="ro-MD"/>
        </w:rPr>
        <w:t xml:space="preserve"> </w:t>
      </w:r>
      <w:r w:rsidRPr="000B141A">
        <w:rPr>
          <w:sz w:val="28"/>
          <w:szCs w:val="28"/>
          <w:lang w:val="ro-MD"/>
        </w:rPr>
        <w:t>tuberculii</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plante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inclusiv</w:t>
      </w:r>
      <w:r w:rsidR="00BE1E32" w:rsidRPr="000B141A">
        <w:rPr>
          <w:sz w:val="28"/>
          <w:szCs w:val="28"/>
          <w:lang w:val="ro-MD"/>
        </w:rPr>
        <w:t xml:space="preserve"> </w:t>
      </w:r>
      <w:r w:rsidRPr="000B141A">
        <w:rPr>
          <w:sz w:val="28"/>
          <w:szCs w:val="28"/>
          <w:lang w:val="ro-MD"/>
        </w:rPr>
        <w:t>tuberculii</w:t>
      </w:r>
      <w:r w:rsidR="00BE1E32" w:rsidRPr="000B141A">
        <w:rPr>
          <w:sz w:val="28"/>
          <w:szCs w:val="28"/>
          <w:lang w:val="ro-MD"/>
        </w:rPr>
        <w:t xml:space="preserve"> </w:t>
      </w:r>
      <w:r w:rsidRPr="000B141A">
        <w:rPr>
          <w:sz w:val="28"/>
          <w:szCs w:val="28"/>
          <w:lang w:val="ro-MD"/>
        </w:rPr>
        <w:t>asimptomatici,</w:t>
      </w:r>
      <w:r w:rsidR="00BE1E32" w:rsidRPr="000B141A">
        <w:rPr>
          <w:sz w:val="28"/>
          <w:szCs w:val="28"/>
          <w:lang w:val="ro-MD"/>
        </w:rPr>
        <w:t xml:space="preserve"> </w:t>
      </w:r>
      <w:r w:rsidRPr="000B141A">
        <w:rPr>
          <w:sz w:val="28"/>
          <w:szCs w:val="28"/>
          <w:lang w:val="ro-MD"/>
        </w:rPr>
        <w:t>au</w:t>
      </w:r>
      <w:r w:rsidR="00BE1E32" w:rsidRPr="000B141A">
        <w:rPr>
          <w:sz w:val="28"/>
          <w:szCs w:val="28"/>
          <w:lang w:val="ro-MD"/>
        </w:rPr>
        <w:t xml:space="preserve"> </w:t>
      </w:r>
      <w:r w:rsidRPr="000B141A">
        <w:rPr>
          <w:sz w:val="28"/>
          <w:szCs w:val="28"/>
          <w:lang w:val="ro-MD"/>
        </w:rPr>
        <w:t>făcut</w:t>
      </w:r>
      <w:r w:rsidR="00BE1E32" w:rsidRPr="000B141A">
        <w:rPr>
          <w:sz w:val="28"/>
          <w:szCs w:val="28"/>
          <w:lang w:val="ro-MD"/>
        </w:rPr>
        <w:t xml:space="preserve"> </w:t>
      </w:r>
      <w:r w:rsidRPr="000B141A">
        <w:rPr>
          <w:sz w:val="28"/>
          <w:szCs w:val="28"/>
          <w:lang w:val="ro-MD"/>
        </w:rPr>
        <w:t>obiec</w:t>
      </w:r>
      <w:r w:rsidR="00BE1E32" w:rsidRPr="000B141A">
        <w:rPr>
          <w:sz w:val="28"/>
          <w:szCs w:val="28"/>
          <w:lang w:val="ro-MD"/>
        </w:rPr>
        <w:t xml:space="preserve"> </w:t>
      </w:r>
      <w:r w:rsidRPr="000B141A">
        <w:rPr>
          <w:sz w:val="28"/>
          <w:szCs w:val="28"/>
          <w:lang w:val="ro-MD"/>
        </w:rPr>
        <w:t>tul</w:t>
      </w:r>
      <w:r w:rsidR="00BE1E32" w:rsidRPr="000B141A">
        <w:rPr>
          <w:sz w:val="28"/>
          <w:szCs w:val="28"/>
          <w:lang w:val="ro-MD"/>
        </w:rPr>
        <w:t xml:space="preserve"> </w:t>
      </w:r>
      <w:r w:rsidRPr="000B141A">
        <w:rPr>
          <w:sz w:val="28"/>
          <w:szCs w:val="28"/>
          <w:lang w:val="ro-MD"/>
        </w:rPr>
        <w:t>unor</w:t>
      </w:r>
      <w:r w:rsidR="00BE1E32" w:rsidRPr="000B141A">
        <w:rPr>
          <w:sz w:val="28"/>
          <w:szCs w:val="28"/>
          <w:lang w:val="ro-MD"/>
        </w:rPr>
        <w:t xml:space="preserve"> </w:t>
      </w:r>
      <w:r w:rsidRPr="000B141A">
        <w:rPr>
          <w:sz w:val="28"/>
          <w:szCs w:val="28"/>
          <w:lang w:val="ro-MD"/>
        </w:rPr>
        <w:t>teste</w:t>
      </w:r>
      <w:r w:rsidR="00BE1E32" w:rsidRPr="000B141A">
        <w:rPr>
          <w:sz w:val="28"/>
          <w:szCs w:val="28"/>
          <w:lang w:val="ro-MD"/>
        </w:rPr>
        <w:t xml:space="preserve"> </w:t>
      </w:r>
      <w:r w:rsidRPr="000B141A">
        <w:rPr>
          <w:sz w:val="28"/>
          <w:szCs w:val="28"/>
          <w:lang w:val="ro-MD"/>
        </w:rPr>
        <w:t>menite</w:t>
      </w:r>
      <w:r w:rsidR="00BE1E32" w:rsidRPr="000B141A">
        <w:rPr>
          <w:sz w:val="28"/>
          <w:szCs w:val="28"/>
          <w:lang w:val="ro-MD"/>
        </w:rPr>
        <w:t xml:space="preserve"> </w:t>
      </w:r>
      <w:r w:rsidRPr="000B141A">
        <w:rPr>
          <w:sz w:val="28"/>
          <w:szCs w:val="28"/>
          <w:lang w:val="ro-MD"/>
        </w:rPr>
        <w:t>să</w:t>
      </w:r>
      <w:r w:rsidR="00BE1E32" w:rsidRPr="000B141A">
        <w:rPr>
          <w:sz w:val="28"/>
          <w:szCs w:val="28"/>
          <w:lang w:val="ro-MD"/>
        </w:rPr>
        <w:t xml:space="preserve"> </w:t>
      </w:r>
      <w:r w:rsidRPr="000B141A">
        <w:rPr>
          <w:sz w:val="28"/>
          <w:szCs w:val="28"/>
          <w:lang w:val="ro-MD"/>
        </w:rPr>
        <w:t>detecteze</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să</w:t>
      </w:r>
      <w:r w:rsidR="00BE1E32" w:rsidRPr="000B141A">
        <w:rPr>
          <w:sz w:val="28"/>
          <w:szCs w:val="28"/>
          <w:lang w:val="ro-MD"/>
        </w:rPr>
        <w:t xml:space="preserve"> </w:t>
      </w:r>
      <w:r w:rsidRPr="000B141A">
        <w:rPr>
          <w:sz w:val="28"/>
          <w:szCs w:val="28"/>
          <w:lang w:val="ro-MD"/>
        </w:rPr>
        <w:t>identifice</w:t>
      </w:r>
      <w:r w:rsidR="00BE1E32" w:rsidRPr="000B141A">
        <w:rPr>
          <w:sz w:val="28"/>
          <w:szCs w:val="28"/>
          <w:lang w:val="ro-MD"/>
        </w:rPr>
        <w:t xml:space="preserve"> </w:t>
      </w:r>
      <w:r w:rsidRPr="000B141A">
        <w:rPr>
          <w:sz w:val="28"/>
          <w:szCs w:val="28"/>
          <w:lang w:val="ro-MD"/>
        </w:rPr>
        <w:t>prezența</w:t>
      </w:r>
      <w:r w:rsidR="00BE1E32" w:rsidRPr="000B141A">
        <w:rPr>
          <w:sz w:val="28"/>
          <w:szCs w:val="28"/>
          <w:lang w:val="ro-MD"/>
        </w:rPr>
        <w:t xml:space="preserve"> </w:t>
      </w:r>
      <w:r w:rsidRPr="000B141A">
        <w:rPr>
          <w:sz w:val="28"/>
          <w:szCs w:val="28"/>
          <w:lang w:val="ro-MD"/>
        </w:rPr>
        <w:t>organismului</w:t>
      </w:r>
      <w:r w:rsidR="00BE1E32" w:rsidRPr="000B141A">
        <w:rPr>
          <w:sz w:val="28"/>
          <w:szCs w:val="28"/>
          <w:lang w:val="ro-MD"/>
        </w:rPr>
        <w:t xml:space="preserve"> </w:t>
      </w:r>
      <w:r w:rsidRPr="000B141A">
        <w:rPr>
          <w:sz w:val="28"/>
          <w:szCs w:val="28"/>
          <w:lang w:val="ro-MD"/>
        </w:rPr>
        <w:t>dăunător</w:t>
      </w:r>
      <w:r w:rsidR="00BE1E32" w:rsidRPr="000B141A">
        <w:rPr>
          <w:sz w:val="28"/>
          <w:szCs w:val="28"/>
          <w:lang w:val="ro-MD"/>
        </w:rPr>
        <w:t xml:space="preserve"> </w:t>
      </w:r>
      <w:r w:rsidR="00D36A4C" w:rsidRPr="000B141A">
        <w:rPr>
          <w:sz w:val="28"/>
          <w:szCs w:val="28"/>
          <w:lang w:val="ro-MD"/>
        </w:rPr>
        <w:t>specificat</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au</w:t>
      </w:r>
      <w:r w:rsidR="00BE1E32" w:rsidRPr="000B141A">
        <w:rPr>
          <w:sz w:val="28"/>
          <w:szCs w:val="28"/>
          <w:lang w:val="ro-MD"/>
        </w:rPr>
        <w:t xml:space="preserve"> </w:t>
      </w:r>
      <w:r w:rsidRPr="000B141A">
        <w:rPr>
          <w:sz w:val="28"/>
          <w:szCs w:val="28"/>
          <w:lang w:val="ro-MD"/>
        </w:rPr>
        <w:t>fost</w:t>
      </w:r>
      <w:r w:rsidR="00BE1E32" w:rsidRPr="000B141A">
        <w:rPr>
          <w:sz w:val="28"/>
          <w:szCs w:val="28"/>
          <w:lang w:val="ro-MD"/>
        </w:rPr>
        <w:t xml:space="preserve"> </w:t>
      </w:r>
      <w:r w:rsidRPr="000B141A">
        <w:rPr>
          <w:sz w:val="28"/>
          <w:szCs w:val="28"/>
          <w:lang w:val="ro-MD"/>
        </w:rPr>
        <w:t>declarați</w:t>
      </w:r>
      <w:r w:rsidR="00BE1E32" w:rsidRPr="000B141A">
        <w:rPr>
          <w:sz w:val="28"/>
          <w:szCs w:val="28"/>
          <w:lang w:val="ro-MD"/>
        </w:rPr>
        <w:t xml:space="preserve"> </w:t>
      </w:r>
      <w:r w:rsidRPr="000B141A">
        <w:rPr>
          <w:sz w:val="28"/>
          <w:szCs w:val="28"/>
          <w:lang w:val="ro-MD"/>
        </w:rPr>
        <w:t>indemni</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organismul</w:t>
      </w:r>
      <w:r w:rsidR="00BE1E32" w:rsidRPr="000B141A">
        <w:rPr>
          <w:sz w:val="28"/>
          <w:szCs w:val="28"/>
          <w:lang w:val="ro-MD"/>
        </w:rPr>
        <w:t xml:space="preserve"> </w:t>
      </w:r>
      <w:r w:rsidRPr="000B141A">
        <w:rPr>
          <w:sz w:val="28"/>
          <w:szCs w:val="28"/>
          <w:lang w:val="ro-MD"/>
        </w:rPr>
        <w:t>dăunător</w:t>
      </w:r>
      <w:r w:rsidR="00BE1E32" w:rsidRPr="000B141A">
        <w:rPr>
          <w:sz w:val="28"/>
          <w:szCs w:val="28"/>
          <w:lang w:val="ro-MD"/>
        </w:rPr>
        <w:t xml:space="preserve"> </w:t>
      </w:r>
      <w:r w:rsidRPr="000B141A">
        <w:rPr>
          <w:sz w:val="28"/>
          <w:szCs w:val="28"/>
          <w:lang w:val="ro-MD"/>
        </w:rPr>
        <w:t>specificat.</w:t>
      </w:r>
    </w:p>
    <w:p w14:paraId="63F9EA4E" w14:textId="1C5ED26C" w:rsidR="004804FF" w:rsidRPr="000B141A" w:rsidRDefault="004804FF" w:rsidP="007C186A">
      <w:pPr>
        <w:pStyle w:val="oj-ti-grseq-1"/>
        <w:shd w:val="clear" w:color="auto" w:fill="FFFFFF"/>
        <w:spacing w:before="0" w:beforeAutospacing="0" w:after="0" w:afterAutospacing="0" w:line="276" w:lineRule="auto"/>
        <w:ind w:firstLine="709"/>
        <w:contextualSpacing/>
        <w:jc w:val="both"/>
        <w:rPr>
          <w:sz w:val="28"/>
          <w:szCs w:val="28"/>
          <w:lang w:val="ro-MD"/>
        </w:rPr>
      </w:pPr>
      <w:r w:rsidRPr="000B141A">
        <w:rPr>
          <w:b/>
          <w:bCs/>
          <w:sz w:val="28"/>
          <w:szCs w:val="28"/>
          <w:lang w:val="ro-MD"/>
        </w:rPr>
        <w:t>9.</w:t>
      </w:r>
      <w:r w:rsidR="00BE1E32" w:rsidRPr="000B141A">
        <w:rPr>
          <w:bCs/>
          <w:sz w:val="28"/>
          <w:szCs w:val="28"/>
          <w:lang w:val="ro-MD"/>
        </w:rPr>
        <w:t xml:space="preserve"> </w:t>
      </w:r>
      <w:r w:rsidRPr="000B141A">
        <w:rPr>
          <w:rStyle w:val="oj-bold"/>
          <w:b/>
          <w:bCs/>
          <w:sz w:val="28"/>
          <w:szCs w:val="28"/>
          <w:lang w:val="ro-MD"/>
        </w:rPr>
        <w:t>Ambalare</w:t>
      </w:r>
      <w:r w:rsidR="00CA4A3A" w:rsidRPr="000B141A">
        <w:rPr>
          <w:rStyle w:val="oj-bold"/>
          <w:b/>
          <w:bCs/>
          <w:sz w:val="28"/>
          <w:szCs w:val="28"/>
          <w:lang w:val="ro-MD"/>
        </w:rPr>
        <w:t>.</w:t>
      </w:r>
      <w:r w:rsidR="00BE1E32" w:rsidRPr="000B141A">
        <w:rPr>
          <w:rStyle w:val="oj-bold"/>
          <w:bCs/>
          <w:sz w:val="28"/>
          <w:szCs w:val="28"/>
          <w:lang w:val="ro-MD"/>
        </w:rPr>
        <w:t xml:space="preserve"> </w:t>
      </w:r>
      <w:r w:rsidRPr="000B141A">
        <w:rPr>
          <w:sz w:val="28"/>
          <w:szCs w:val="28"/>
          <w:lang w:val="ro-MD"/>
        </w:rPr>
        <w:t>Materialul</w:t>
      </w:r>
      <w:r w:rsidR="00BE1E32" w:rsidRPr="000B141A">
        <w:rPr>
          <w:sz w:val="28"/>
          <w:szCs w:val="28"/>
          <w:lang w:val="ro-MD"/>
        </w:rPr>
        <w:t xml:space="preserve"> </w:t>
      </w:r>
      <w:r w:rsidRPr="000B141A">
        <w:rPr>
          <w:sz w:val="28"/>
          <w:szCs w:val="28"/>
          <w:lang w:val="ro-MD"/>
        </w:rPr>
        <w:t>de</w:t>
      </w:r>
      <w:r w:rsidR="00BE1E32" w:rsidRPr="000B141A">
        <w:rPr>
          <w:sz w:val="28"/>
          <w:szCs w:val="28"/>
          <w:lang w:val="ro-MD"/>
        </w:rPr>
        <w:t xml:space="preserve"> </w:t>
      </w:r>
      <w:r w:rsidRPr="000B141A">
        <w:rPr>
          <w:sz w:val="28"/>
          <w:szCs w:val="28"/>
          <w:lang w:val="ro-MD"/>
        </w:rPr>
        <w:t>ambalare</w:t>
      </w:r>
      <w:r w:rsidR="00BE1E32" w:rsidRPr="000B141A">
        <w:rPr>
          <w:sz w:val="28"/>
          <w:szCs w:val="28"/>
          <w:lang w:val="ro-MD"/>
        </w:rPr>
        <w:t xml:space="preserve"> </w:t>
      </w:r>
      <w:r w:rsidRPr="000B141A">
        <w:rPr>
          <w:sz w:val="28"/>
          <w:szCs w:val="28"/>
          <w:lang w:val="ro-MD"/>
        </w:rPr>
        <w:t>utilizat</w:t>
      </w:r>
      <w:r w:rsidR="00BE1E32" w:rsidRPr="000B141A">
        <w:rPr>
          <w:sz w:val="28"/>
          <w:szCs w:val="28"/>
          <w:lang w:val="ro-MD"/>
        </w:rPr>
        <w:t xml:space="preserve"> </w:t>
      </w:r>
      <w:r w:rsidRPr="000B141A">
        <w:rPr>
          <w:sz w:val="28"/>
          <w:szCs w:val="28"/>
          <w:lang w:val="ro-MD"/>
        </w:rPr>
        <w:t>pentru</w:t>
      </w:r>
      <w:r w:rsidR="00BE1E32" w:rsidRPr="000B141A">
        <w:rPr>
          <w:sz w:val="28"/>
          <w:szCs w:val="28"/>
          <w:lang w:val="ro-MD"/>
        </w:rPr>
        <w:t xml:space="preserve"> </w:t>
      </w:r>
      <w:r w:rsidRPr="000B141A">
        <w:rPr>
          <w:sz w:val="28"/>
          <w:szCs w:val="28"/>
          <w:lang w:val="ro-MD"/>
        </w:rPr>
        <w:t>plantele</w:t>
      </w:r>
      <w:r w:rsidR="00BE1E32" w:rsidRPr="000B141A">
        <w:rPr>
          <w:sz w:val="28"/>
          <w:szCs w:val="28"/>
          <w:lang w:val="ro-MD"/>
        </w:rPr>
        <w:t xml:space="preserve"> </w:t>
      </w:r>
      <w:r w:rsidRPr="000B141A">
        <w:rPr>
          <w:sz w:val="28"/>
          <w:szCs w:val="28"/>
          <w:lang w:val="ro-MD"/>
        </w:rPr>
        <w:t>specificate</w:t>
      </w:r>
      <w:r w:rsidR="00BE1E32" w:rsidRPr="000B141A">
        <w:rPr>
          <w:sz w:val="28"/>
          <w:szCs w:val="28"/>
          <w:lang w:val="ro-MD"/>
        </w:rPr>
        <w:t xml:space="preserve"> </w:t>
      </w:r>
      <w:r w:rsidRPr="000B141A">
        <w:rPr>
          <w:sz w:val="28"/>
          <w:szCs w:val="28"/>
          <w:lang w:val="ro-MD"/>
        </w:rPr>
        <w:t>este</w:t>
      </w:r>
      <w:r w:rsidR="00BE1E32" w:rsidRPr="000B141A">
        <w:rPr>
          <w:sz w:val="28"/>
          <w:szCs w:val="28"/>
          <w:lang w:val="ro-MD"/>
        </w:rPr>
        <w:t xml:space="preserve"> </w:t>
      </w:r>
      <w:r w:rsidRPr="000B141A">
        <w:rPr>
          <w:sz w:val="28"/>
          <w:szCs w:val="28"/>
          <w:lang w:val="ro-MD"/>
        </w:rPr>
        <w:t>nou</w:t>
      </w:r>
      <w:r w:rsidR="00BE1E32" w:rsidRPr="000B141A">
        <w:rPr>
          <w:sz w:val="28"/>
          <w:szCs w:val="28"/>
          <w:lang w:val="ro-MD"/>
        </w:rPr>
        <w:t xml:space="preserve"> </w:t>
      </w:r>
      <w:r w:rsidR="00CA4A3A" w:rsidRPr="000B141A">
        <w:rPr>
          <w:sz w:val="28"/>
          <w:szCs w:val="28"/>
          <w:lang w:val="ro-MD"/>
        </w:rPr>
        <w:t>sau</w:t>
      </w:r>
      <w:r w:rsidR="00BE1E32" w:rsidRPr="000B141A">
        <w:rPr>
          <w:sz w:val="28"/>
          <w:szCs w:val="28"/>
          <w:lang w:val="ro-MD"/>
        </w:rPr>
        <w:t xml:space="preserve"> </w:t>
      </w:r>
      <w:r w:rsidRPr="000B141A">
        <w:rPr>
          <w:sz w:val="28"/>
          <w:szCs w:val="28"/>
          <w:lang w:val="ro-MD"/>
        </w:rPr>
        <w:t>curățat</w:t>
      </w:r>
      <w:r w:rsidR="00BE1E32" w:rsidRPr="000B141A">
        <w:rPr>
          <w:sz w:val="28"/>
          <w:szCs w:val="28"/>
          <w:lang w:val="ro-MD"/>
        </w:rPr>
        <w:t xml:space="preserve"> </w:t>
      </w:r>
      <w:r w:rsidRPr="000B141A">
        <w:rPr>
          <w:sz w:val="28"/>
          <w:szCs w:val="28"/>
          <w:lang w:val="ro-MD"/>
        </w:rPr>
        <w:t>și</w:t>
      </w:r>
      <w:r w:rsidR="00BE1E32" w:rsidRPr="000B141A">
        <w:rPr>
          <w:sz w:val="28"/>
          <w:szCs w:val="28"/>
          <w:lang w:val="ro-MD"/>
        </w:rPr>
        <w:t xml:space="preserve"> </w:t>
      </w:r>
      <w:r w:rsidRPr="000B141A">
        <w:rPr>
          <w:sz w:val="28"/>
          <w:szCs w:val="28"/>
          <w:lang w:val="ro-MD"/>
        </w:rPr>
        <w:t>dezinfectat.</w:t>
      </w:r>
      <w:r w:rsidR="00CC72A3" w:rsidRPr="000B141A">
        <w:rPr>
          <w:sz w:val="28"/>
          <w:szCs w:val="28"/>
          <w:lang w:val="ro-MD"/>
        </w:rPr>
        <w:t>”</w:t>
      </w:r>
      <w:r w:rsidR="004C0DA8" w:rsidRPr="000B141A">
        <w:rPr>
          <w:sz w:val="28"/>
          <w:szCs w:val="28"/>
          <w:lang w:val="ro-MD"/>
        </w:rPr>
        <w:t>;</w:t>
      </w:r>
    </w:p>
    <w:p w14:paraId="272C789D" w14:textId="57D9D81C" w:rsidR="00CC72A3" w:rsidRPr="000B141A" w:rsidRDefault="00CC72A3"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b/>
          <w:sz w:val="28"/>
          <w:szCs w:val="28"/>
          <w:shd w:val="clear" w:color="auto" w:fill="FFFFFF"/>
          <w:lang w:val="ro-MD"/>
        </w:rPr>
        <w:t>1.</w:t>
      </w:r>
      <w:r w:rsidR="004E3EEA"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.3.2</w:t>
      </w:r>
      <w:r w:rsidR="001A6A7E" w:rsidRPr="000B141A">
        <w:rPr>
          <w:rFonts w:ascii="Times New Roman" w:hAnsi="Times New Roman" w:cs="Times New Roman"/>
          <w:b/>
          <w:sz w:val="28"/>
          <w:szCs w:val="28"/>
          <w:shd w:val="clear" w:color="auto" w:fill="FFFFFF"/>
          <w:lang w:val="ro-MD"/>
        </w:rPr>
        <w:t>3</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s</w:t>
      </w:r>
      <w:r w:rsidRPr="000B141A">
        <w:rPr>
          <w:rFonts w:ascii="Times New Roman" w:eastAsia="Times New Roman" w:hAnsi="Times New Roman" w:cs="Times New Roman"/>
          <w:bCs/>
          <w:sz w:val="28"/>
          <w:szCs w:val="28"/>
          <w:lang w:val="ro-MD"/>
        </w:rPr>
        <w:t>e</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completează</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cu</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supct</w:t>
      </w:r>
      <w:r w:rsidR="0063589F" w:rsidRPr="000B141A">
        <w:rPr>
          <w:rFonts w:ascii="Times New Roman" w:eastAsia="Times New Roman" w:hAnsi="Times New Roman" w:cs="Times New Roman"/>
          <w:bCs/>
          <w:sz w:val="28"/>
          <w:szCs w:val="28"/>
          <w:lang w:val="ro-MD"/>
        </w:rPr>
        <w:t>.</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3.20.</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cu</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următorul</w:t>
      </w:r>
      <w:r w:rsidR="00BE1E32" w:rsidRPr="000B141A">
        <w:rPr>
          <w:rFonts w:ascii="Times New Roman" w:eastAsia="Times New Roman" w:hAnsi="Times New Roman" w:cs="Times New Roman"/>
          <w:bCs/>
          <w:sz w:val="28"/>
          <w:szCs w:val="28"/>
          <w:lang w:val="ro-MD"/>
        </w:rPr>
        <w:t xml:space="preserve"> </w:t>
      </w:r>
      <w:r w:rsidR="003645B1" w:rsidRPr="000B141A">
        <w:rPr>
          <w:rFonts w:ascii="Times New Roman" w:eastAsia="Times New Roman" w:hAnsi="Times New Roman" w:cs="Times New Roman"/>
          <w:bCs/>
          <w:sz w:val="28"/>
          <w:szCs w:val="28"/>
          <w:lang w:val="ro-MD"/>
        </w:rPr>
        <w:t>cuprins</w:t>
      </w:r>
      <w:r w:rsidRPr="000B141A">
        <w:rPr>
          <w:rFonts w:ascii="Times New Roman" w:eastAsia="Times New Roman" w:hAnsi="Times New Roman" w:cs="Times New Roman"/>
          <w:bCs/>
          <w:sz w:val="28"/>
          <w:szCs w:val="28"/>
          <w:lang w:val="ro-MD"/>
        </w:rPr>
        <w:t>:</w:t>
      </w:r>
    </w:p>
    <w:p w14:paraId="701BE145" w14:textId="583126AF" w:rsidR="00CC72A3" w:rsidRPr="000B141A" w:rsidRDefault="00CC72A3" w:rsidP="007C186A">
      <w:pPr>
        <w:pStyle w:val="oj-doc-ti"/>
        <w:shd w:val="clear" w:color="auto" w:fill="FFFFFF"/>
        <w:spacing w:before="0" w:beforeAutospacing="0" w:after="0" w:afterAutospacing="0" w:line="276" w:lineRule="auto"/>
        <w:ind w:firstLine="709"/>
        <w:contextualSpacing/>
        <w:jc w:val="both"/>
        <w:rPr>
          <w:sz w:val="28"/>
          <w:szCs w:val="28"/>
          <w:shd w:val="clear" w:color="auto" w:fill="FFFFFF"/>
          <w:lang w:val="ro-MD"/>
        </w:rPr>
      </w:pPr>
      <w:r w:rsidRPr="000B141A">
        <w:rPr>
          <w:sz w:val="28"/>
          <w:szCs w:val="28"/>
          <w:lang w:val="ro-MD"/>
        </w:rPr>
        <w:t>„</w:t>
      </w:r>
      <w:r w:rsidRPr="000B141A">
        <w:rPr>
          <w:sz w:val="28"/>
          <w:szCs w:val="28"/>
          <w:shd w:val="clear" w:color="auto" w:fill="FFFFFF"/>
          <w:lang w:val="ro-MD"/>
        </w:rPr>
        <w:t>3.20.</w:t>
      </w:r>
      <w:r w:rsidR="00BE1E32" w:rsidRPr="000B141A">
        <w:rPr>
          <w:bCs/>
          <w:sz w:val="28"/>
          <w:szCs w:val="28"/>
          <w:lang w:val="ro-MD"/>
        </w:rPr>
        <w:t xml:space="preserve"> </w:t>
      </w:r>
      <w:r w:rsidRPr="000B141A">
        <w:rPr>
          <w:bCs/>
          <w:sz w:val="28"/>
          <w:szCs w:val="28"/>
          <w:lang w:val="ro-MD"/>
        </w:rPr>
        <w:t>Regulamentul</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bCs/>
          <w:sz w:val="28"/>
          <w:szCs w:val="28"/>
          <w:lang w:val="ro-MD"/>
        </w:rPr>
        <w:t>stabilire</w:t>
      </w:r>
      <w:r w:rsidR="00BE1E32" w:rsidRPr="000B141A">
        <w:rPr>
          <w:bCs/>
          <w:sz w:val="28"/>
          <w:szCs w:val="28"/>
          <w:lang w:val="ro-MD"/>
        </w:rPr>
        <w:t xml:space="preserve"> </w:t>
      </w:r>
      <w:r w:rsidRPr="000B141A">
        <w:rPr>
          <w:bCs/>
          <w:sz w:val="28"/>
          <w:szCs w:val="28"/>
          <w:lang w:val="ro-MD"/>
        </w:rPr>
        <w:t>a</w:t>
      </w:r>
      <w:r w:rsidR="00BE1E32" w:rsidRPr="000B141A">
        <w:rPr>
          <w:bCs/>
          <w:sz w:val="28"/>
          <w:szCs w:val="28"/>
          <w:lang w:val="ro-MD"/>
        </w:rPr>
        <w:t xml:space="preserve"> </w:t>
      </w:r>
      <w:r w:rsidRPr="000B141A">
        <w:rPr>
          <w:bCs/>
          <w:sz w:val="28"/>
          <w:szCs w:val="28"/>
          <w:lang w:val="ro-MD"/>
        </w:rPr>
        <w:t>cerințelor</w:t>
      </w:r>
      <w:r w:rsidR="00BE1E32" w:rsidRPr="000B141A">
        <w:rPr>
          <w:bCs/>
          <w:sz w:val="28"/>
          <w:szCs w:val="28"/>
          <w:lang w:val="ro-MD"/>
        </w:rPr>
        <w:t xml:space="preserve"> </w:t>
      </w:r>
      <w:r w:rsidRPr="000B141A">
        <w:rPr>
          <w:bCs/>
          <w:sz w:val="28"/>
          <w:szCs w:val="28"/>
          <w:lang w:val="ro-MD"/>
        </w:rPr>
        <w:t>pentru</w:t>
      </w:r>
      <w:r w:rsidR="00BE1E32" w:rsidRPr="000B141A">
        <w:rPr>
          <w:bCs/>
          <w:sz w:val="28"/>
          <w:szCs w:val="28"/>
          <w:lang w:val="ro-MD"/>
        </w:rPr>
        <w:t xml:space="preserve"> </w:t>
      </w:r>
      <w:r w:rsidRPr="000B141A">
        <w:rPr>
          <w:bCs/>
          <w:sz w:val="28"/>
          <w:szCs w:val="28"/>
          <w:lang w:val="ro-MD"/>
        </w:rPr>
        <w:t>introducerea</w:t>
      </w:r>
      <w:r w:rsidR="00BE1E32" w:rsidRPr="000B141A">
        <w:rPr>
          <w:bCs/>
          <w:sz w:val="28"/>
          <w:szCs w:val="28"/>
          <w:lang w:val="ro-MD"/>
        </w:rPr>
        <w:t xml:space="preserve"> </w:t>
      </w:r>
      <w:r w:rsidRPr="000B141A">
        <w:rPr>
          <w:bCs/>
          <w:sz w:val="28"/>
          <w:szCs w:val="28"/>
          <w:lang w:val="ro-MD"/>
        </w:rPr>
        <w:t>pe</w:t>
      </w:r>
      <w:r w:rsidR="00BE1E32" w:rsidRPr="000B141A">
        <w:rPr>
          <w:bCs/>
          <w:sz w:val="28"/>
          <w:szCs w:val="28"/>
          <w:lang w:val="ro-MD"/>
        </w:rPr>
        <w:t xml:space="preserve"> </w:t>
      </w:r>
      <w:r w:rsidRPr="000B141A">
        <w:rPr>
          <w:bCs/>
          <w:sz w:val="28"/>
          <w:szCs w:val="28"/>
          <w:lang w:val="ro-MD"/>
        </w:rPr>
        <w:t>teritoriul</w:t>
      </w:r>
      <w:r w:rsidR="00BE1E32" w:rsidRPr="000B141A">
        <w:rPr>
          <w:bCs/>
          <w:sz w:val="28"/>
          <w:szCs w:val="28"/>
          <w:lang w:val="ro-MD"/>
        </w:rPr>
        <w:t xml:space="preserve"> </w:t>
      </w:r>
      <w:r w:rsidRPr="000B141A">
        <w:rPr>
          <w:bCs/>
          <w:sz w:val="28"/>
          <w:szCs w:val="28"/>
          <w:lang w:val="ro-MD"/>
        </w:rPr>
        <w:t>Republicii</w:t>
      </w:r>
      <w:r w:rsidR="00BE1E32" w:rsidRPr="000B141A">
        <w:rPr>
          <w:bCs/>
          <w:sz w:val="28"/>
          <w:szCs w:val="28"/>
          <w:lang w:val="ro-MD"/>
        </w:rPr>
        <w:t xml:space="preserve"> </w:t>
      </w:r>
      <w:r w:rsidRPr="000B141A">
        <w:rPr>
          <w:bCs/>
          <w:sz w:val="28"/>
          <w:szCs w:val="28"/>
          <w:lang w:val="ro-MD"/>
        </w:rPr>
        <w:t>Moldova</w:t>
      </w:r>
      <w:r w:rsidR="00BE1E32" w:rsidRPr="000B141A">
        <w:rPr>
          <w:bCs/>
          <w:sz w:val="28"/>
          <w:szCs w:val="28"/>
          <w:lang w:val="ro-MD"/>
        </w:rPr>
        <w:t xml:space="preserve"> </w:t>
      </w:r>
      <w:r w:rsidRPr="000B141A">
        <w:rPr>
          <w:bCs/>
          <w:sz w:val="28"/>
          <w:szCs w:val="28"/>
          <w:lang w:val="ro-MD"/>
        </w:rPr>
        <w:t>a</w:t>
      </w:r>
      <w:r w:rsidR="00BE1E32" w:rsidRPr="000B141A">
        <w:rPr>
          <w:bCs/>
          <w:sz w:val="28"/>
          <w:szCs w:val="28"/>
          <w:lang w:val="ro-MD"/>
        </w:rPr>
        <w:t xml:space="preserve"> </w:t>
      </w:r>
      <w:r w:rsidRPr="000B141A">
        <w:rPr>
          <w:bCs/>
          <w:sz w:val="28"/>
          <w:szCs w:val="28"/>
          <w:lang w:val="ro-MD"/>
        </w:rPr>
        <w:t>furnirului</w:t>
      </w:r>
      <w:r w:rsidR="00BE1E32" w:rsidRPr="000B141A">
        <w:rPr>
          <w:bCs/>
          <w:sz w:val="28"/>
          <w:szCs w:val="28"/>
          <w:lang w:val="ro-MD"/>
        </w:rPr>
        <w:t xml:space="preserve"> </w:t>
      </w:r>
      <w:r w:rsidRPr="000B141A">
        <w:rPr>
          <w:bCs/>
          <w:sz w:val="28"/>
          <w:szCs w:val="28"/>
          <w:lang w:val="ro-MD"/>
        </w:rPr>
        <w:t>din</w:t>
      </w:r>
      <w:r w:rsidR="00BE1E32" w:rsidRPr="000B141A">
        <w:rPr>
          <w:bCs/>
          <w:sz w:val="28"/>
          <w:szCs w:val="28"/>
          <w:lang w:val="ro-MD"/>
        </w:rPr>
        <w:t xml:space="preserve"> </w:t>
      </w:r>
      <w:r w:rsidRPr="000B141A">
        <w:rPr>
          <w:bCs/>
          <w:sz w:val="28"/>
          <w:szCs w:val="28"/>
          <w:lang w:val="ro-MD"/>
        </w:rPr>
        <w:t>mai</w:t>
      </w:r>
      <w:r w:rsidR="00BE1E32" w:rsidRPr="000B141A">
        <w:rPr>
          <w:bCs/>
          <w:sz w:val="28"/>
          <w:szCs w:val="28"/>
          <w:lang w:val="ro-MD"/>
        </w:rPr>
        <w:t xml:space="preserve"> </w:t>
      </w:r>
      <w:r w:rsidRPr="000B141A">
        <w:rPr>
          <w:bCs/>
          <w:sz w:val="28"/>
          <w:szCs w:val="28"/>
          <w:lang w:val="ro-MD"/>
        </w:rPr>
        <w:t>multe</w:t>
      </w:r>
      <w:r w:rsidR="00BE1E32" w:rsidRPr="000B141A">
        <w:rPr>
          <w:bCs/>
          <w:sz w:val="28"/>
          <w:szCs w:val="28"/>
          <w:lang w:val="ro-MD"/>
        </w:rPr>
        <w:t xml:space="preserve"> </w:t>
      </w:r>
      <w:r w:rsidRPr="000B141A">
        <w:rPr>
          <w:bCs/>
          <w:sz w:val="28"/>
          <w:szCs w:val="28"/>
          <w:lang w:val="ro-MD"/>
        </w:rPr>
        <w:t>specii</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rStyle w:val="oj-italic"/>
          <w:bCs/>
          <w:i/>
          <w:iCs/>
          <w:sz w:val="28"/>
          <w:szCs w:val="28"/>
          <w:lang w:val="ro-MD"/>
        </w:rPr>
        <w:t>Acer</w:t>
      </w:r>
      <w:r w:rsidR="00BE1E32" w:rsidRPr="000B141A">
        <w:rPr>
          <w:bCs/>
          <w:sz w:val="28"/>
          <w:szCs w:val="28"/>
          <w:lang w:val="ro-MD"/>
        </w:rPr>
        <w:t xml:space="preserve"> </w:t>
      </w:r>
      <w:r w:rsidRPr="000B141A">
        <w:rPr>
          <w:bCs/>
          <w:sz w:val="28"/>
          <w:szCs w:val="28"/>
          <w:lang w:val="ro-MD"/>
        </w:rPr>
        <w:t>L.</w:t>
      </w:r>
      <w:r w:rsidR="00BE1E32" w:rsidRPr="000B141A">
        <w:rPr>
          <w:bCs/>
          <w:sz w:val="28"/>
          <w:szCs w:val="28"/>
          <w:lang w:val="ro-MD"/>
        </w:rPr>
        <w:t xml:space="preserve"> </w:t>
      </w:r>
      <w:r w:rsidRPr="000B141A">
        <w:rPr>
          <w:bCs/>
          <w:sz w:val="28"/>
          <w:szCs w:val="28"/>
          <w:lang w:val="ro-MD"/>
        </w:rPr>
        <w:t>originar</w:t>
      </w:r>
      <w:r w:rsidR="00BE1E32" w:rsidRPr="000B141A">
        <w:rPr>
          <w:bCs/>
          <w:sz w:val="28"/>
          <w:szCs w:val="28"/>
          <w:lang w:val="ro-MD"/>
        </w:rPr>
        <w:t xml:space="preserve"> </w:t>
      </w:r>
      <w:r w:rsidRPr="000B141A">
        <w:rPr>
          <w:bCs/>
          <w:sz w:val="28"/>
          <w:szCs w:val="28"/>
          <w:lang w:val="ro-MD"/>
        </w:rPr>
        <w:t>din</w:t>
      </w:r>
      <w:r w:rsidR="00BE1E32" w:rsidRPr="000B141A">
        <w:rPr>
          <w:bCs/>
          <w:sz w:val="28"/>
          <w:szCs w:val="28"/>
          <w:lang w:val="ro-MD"/>
        </w:rPr>
        <w:t xml:space="preserve"> </w:t>
      </w:r>
      <w:r w:rsidRPr="000B141A">
        <w:rPr>
          <w:bCs/>
          <w:sz w:val="28"/>
          <w:szCs w:val="28"/>
          <w:lang w:val="ro-MD"/>
        </w:rPr>
        <w:t>Canada</w:t>
      </w:r>
      <w:r w:rsidRPr="000B141A">
        <w:rPr>
          <w:sz w:val="28"/>
          <w:szCs w:val="28"/>
          <w:shd w:val="clear" w:color="auto" w:fill="FFFFFF"/>
          <w:lang w:val="ro-MD"/>
        </w:rPr>
        <w:t>,</w:t>
      </w:r>
      <w:r w:rsidR="00BE1E32" w:rsidRPr="000B141A">
        <w:rPr>
          <w:sz w:val="28"/>
          <w:szCs w:val="28"/>
          <w:shd w:val="clear" w:color="auto" w:fill="FFFFFF"/>
          <w:lang w:val="ro-MD"/>
        </w:rPr>
        <w:t xml:space="preserve"> </w:t>
      </w:r>
      <w:r w:rsidRPr="000B141A">
        <w:rPr>
          <w:sz w:val="28"/>
          <w:szCs w:val="28"/>
          <w:shd w:val="clear" w:color="auto" w:fill="FFFFFF"/>
          <w:lang w:val="ro-MD"/>
        </w:rPr>
        <w:t>conform</w:t>
      </w:r>
      <w:r w:rsidR="00BE1E32" w:rsidRPr="000B141A">
        <w:rPr>
          <w:sz w:val="28"/>
          <w:szCs w:val="28"/>
          <w:shd w:val="clear" w:color="auto" w:fill="FFFFFF"/>
          <w:lang w:val="ro-MD"/>
        </w:rPr>
        <w:t xml:space="preserve"> </w:t>
      </w:r>
      <w:r w:rsidRPr="000B141A">
        <w:rPr>
          <w:sz w:val="28"/>
          <w:szCs w:val="28"/>
          <w:shd w:val="clear" w:color="auto" w:fill="FFFFFF"/>
          <w:lang w:val="ro-MD"/>
        </w:rPr>
        <w:t>anexei</w:t>
      </w:r>
      <w:r w:rsidR="00BE1E32" w:rsidRPr="000B141A">
        <w:rPr>
          <w:sz w:val="28"/>
          <w:szCs w:val="28"/>
          <w:shd w:val="clear" w:color="auto" w:fill="FFFFFF"/>
          <w:lang w:val="ro-MD"/>
        </w:rPr>
        <w:t xml:space="preserve"> </w:t>
      </w:r>
      <w:r w:rsidRPr="000B141A">
        <w:rPr>
          <w:sz w:val="28"/>
          <w:szCs w:val="28"/>
          <w:shd w:val="clear" w:color="auto" w:fill="FFFFFF"/>
          <w:lang w:val="ro-MD"/>
        </w:rPr>
        <w:t>nr.</w:t>
      </w:r>
      <w:r w:rsidR="00BE1E32" w:rsidRPr="000B141A">
        <w:rPr>
          <w:sz w:val="28"/>
          <w:szCs w:val="28"/>
          <w:shd w:val="clear" w:color="auto" w:fill="FFFFFF"/>
          <w:lang w:val="ro-MD"/>
        </w:rPr>
        <w:t xml:space="preserve"> </w:t>
      </w:r>
      <w:r w:rsidRPr="000B141A">
        <w:rPr>
          <w:sz w:val="28"/>
          <w:szCs w:val="28"/>
          <w:shd w:val="clear" w:color="auto" w:fill="FFFFFF"/>
          <w:lang w:val="ro-MD"/>
        </w:rPr>
        <w:t>20;”;</w:t>
      </w:r>
    </w:p>
    <w:p w14:paraId="789E03C8" w14:textId="1F0CCA19" w:rsidR="00CC72A3" w:rsidRPr="000B141A" w:rsidRDefault="00CC72A3" w:rsidP="007C186A">
      <w:pPr>
        <w:pStyle w:val="oj-doc-ti"/>
        <w:shd w:val="clear" w:color="auto" w:fill="FFFFFF"/>
        <w:spacing w:before="0" w:beforeAutospacing="0" w:after="0" w:afterAutospacing="0" w:line="276" w:lineRule="auto"/>
        <w:ind w:firstLine="709"/>
        <w:contextualSpacing/>
        <w:jc w:val="both"/>
        <w:rPr>
          <w:sz w:val="28"/>
          <w:szCs w:val="28"/>
          <w:shd w:val="clear" w:color="auto" w:fill="FFFFFF"/>
          <w:lang w:val="ro-MD"/>
        </w:rPr>
      </w:pPr>
      <w:r w:rsidRPr="000B141A">
        <w:rPr>
          <w:b/>
          <w:sz w:val="28"/>
          <w:szCs w:val="28"/>
          <w:shd w:val="clear" w:color="auto" w:fill="FFFFFF"/>
          <w:lang w:val="ro-MD"/>
        </w:rPr>
        <w:t>1.</w:t>
      </w:r>
      <w:r w:rsidR="004E3EEA" w:rsidRPr="000B141A">
        <w:rPr>
          <w:b/>
          <w:sz w:val="28"/>
          <w:szCs w:val="28"/>
          <w:shd w:val="clear" w:color="auto" w:fill="FFFFFF"/>
          <w:lang w:val="ro-MD"/>
        </w:rPr>
        <w:t>2</w:t>
      </w:r>
      <w:r w:rsidRPr="000B141A">
        <w:rPr>
          <w:b/>
          <w:sz w:val="28"/>
          <w:szCs w:val="28"/>
          <w:shd w:val="clear" w:color="auto" w:fill="FFFFFF"/>
          <w:lang w:val="ro-MD"/>
        </w:rPr>
        <w:t>.3.2</w:t>
      </w:r>
      <w:r w:rsidR="001A6A7E" w:rsidRPr="000B141A">
        <w:rPr>
          <w:b/>
          <w:sz w:val="28"/>
          <w:szCs w:val="28"/>
          <w:shd w:val="clear" w:color="auto" w:fill="FFFFFF"/>
          <w:lang w:val="ro-MD"/>
        </w:rPr>
        <w:t>4</w:t>
      </w:r>
      <w:r w:rsidRPr="000B141A">
        <w:rPr>
          <w:b/>
          <w:sz w:val="28"/>
          <w:szCs w:val="28"/>
          <w:shd w:val="clear" w:color="auto" w:fill="FFFFFF"/>
          <w:lang w:val="ro-MD"/>
        </w:rPr>
        <w:t>.</w:t>
      </w:r>
      <w:r w:rsidR="00BE1E32" w:rsidRPr="000B141A">
        <w:rPr>
          <w:sz w:val="28"/>
          <w:szCs w:val="28"/>
          <w:shd w:val="clear" w:color="auto" w:fill="FFFFFF"/>
          <w:lang w:val="ro-MD"/>
        </w:rPr>
        <w:t xml:space="preserve"> </w:t>
      </w:r>
      <w:r w:rsidRPr="000B141A">
        <w:rPr>
          <w:sz w:val="28"/>
          <w:szCs w:val="28"/>
          <w:shd w:val="clear" w:color="auto" w:fill="FFFFFF"/>
          <w:lang w:val="ro-MD"/>
        </w:rPr>
        <w:t>Anexa</w:t>
      </w:r>
      <w:r w:rsidR="00BE1E32" w:rsidRPr="000B141A">
        <w:rPr>
          <w:sz w:val="28"/>
          <w:szCs w:val="28"/>
          <w:shd w:val="clear" w:color="auto" w:fill="FFFFFF"/>
          <w:lang w:val="ro-MD"/>
        </w:rPr>
        <w:t xml:space="preserve"> </w:t>
      </w:r>
      <w:r w:rsidRPr="000B141A">
        <w:rPr>
          <w:sz w:val="28"/>
          <w:szCs w:val="28"/>
          <w:shd w:val="clear" w:color="auto" w:fill="FFFFFF"/>
          <w:lang w:val="ro-MD"/>
        </w:rPr>
        <w:t>nr.</w:t>
      </w:r>
      <w:r w:rsidR="00BE1E32" w:rsidRPr="000B141A">
        <w:rPr>
          <w:sz w:val="28"/>
          <w:szCs w:val="28"/>
          <w:shd w:val="clear" w:color="auto" w:fill="FFFFFF"/>
          <w:lang w:val="ro-MD"/>
        </w:rPr>
        <w:t xml:space="preserve"> </w:t>
      </w:r>
      <w:r w:rsidRPr="000B141A">
        <w:rPr>
          <w:sz w:val="28"/>
          <w:szCs w:val="28"/>
          <w:shd w:val="clear" w:color="auto" w:fill="FFFFFF"/>
          <w:lang w:val="ro-MD"/>
        </w:rPr>
        <w:t>20</w:t>
      </w:r>
      <w:r w:rsidR="00BE1E32" w:rsidRPr="000B141A">
        <w:rPr>
          <w:sz w:val="28"/>
          <w:szCs w:val="28"/>
          <w:shd w:val="clear" w:color="auto" w:fill="FFFFFF"/>
          <w:lang w:val="ro-MD"/>
        </w:rPr>
        <w:t xml:space="preserve"> </w:t>
      </w:r>
      <w:r w:rsidRPr="000B141A">
        <w:rPr>
          <w:sz w:val="28"/>
          <w:szCs w:val="28"/>
          <w:shd w:val="clear" w:color="auto" w:fill="FFFFFF"/>
          <w:lang w:val="ro-MD"/>
        </w:rPr>
        <w:t>va</w:t>
      </w:r>
      <w:r w:rsidR="00BE1E32" w:rsidRPr="000B141A">
        <w:rPr>
          <w:sz w:val="28"/>
          <w:szCs w:val="28"/>
          <w:shd w:val="clear" w:color="auto" w:fill="FFFFFF"/>
          <w:lang w:val="ro-MD"/>
        </w:rPr>
        <w:t xml:space="preserve"> </w:t>
      </w:r>
      <w:r w:rsidRPr="000B141A">
        <w:rPr>
          <w:sz w:val="28"/>
          <w:szCs w:val="28"/>
          <w:shd w:val="clear" w:color="auto" w:fill="FFFFFF"/>
          <w:lang w:val="ro-MD"/>
        </w:rPr>
        <w:t>avea</w:t>
      </w:r>
      <w:r w:rsidR="00BE1E32" w:rsidRPr="000B141A">
        <w:rPr>
          <w:sz w:val="28"/>
          <w:szCs w:val="28"/>
          <w:shd w:val="clear" w:color="auto" w:fill="FFFFFF"/>
          <w:lang w:val="ro-MD"/>
        </w:rPr>
        <w:t xml:space="preserve"> </w:t>
      </w:r>
      <w:r w:rsidRPr="000B141A">
        <w:rPr>
          <w:sz w:val="28"/>
          <w:szCs w:val="28"/>
          <w:shd w:val="clear" w:color="auto" w:fill="FFFFFF"/>
          <w:lang w:val="ro-MD"/>
        </w:rPr>
        <w:t>următorul</w:t>
      </w:r>
      <w:r w:rsidR="00BE1E32" w:rsidRPr="000B141A">
        <w:rPr>
          <w:sz w:val="28"/>
          <w:szCs w:val="28"/>
          <w:shd w:val="clear" w:color="auto" w:fill="FFFFFF"/>
          <w:lang w:val="ro-MD"/>
        </w:rPr>
        <w:t xml:space="preserve"> </w:t>
      </w:r>
      <w:r w:rsidRPr="000B141A">
        <w:rPr>
          <w:sz w:val="28"/>
          <w:szCs w:val="28"/>
          <w:shd w:val="clear" w:color="auto" w:fill="FFFFFF"/>
          <w:lang w:val="ro-MD"/>
        </w:rPr>
        <w:t>cuprins:</w:t>
      </w:r>
    </w:p>
    <w:p w14:paraId="72E4480C" w14:textId="7CC5C48E" w:rsidR="00CC72A3" w:rsidRPr="000B141A" w:rsidRDefault="00CC72A3" w:rsidP="007C186A">
      <w:pPr>
        <w:shd w:val="clear" w:color="auto" w:fill="FFFFFF"/>
        <w:spacing w:line="276" w:lineRule="auto"/>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„Anexa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20</w:t>
      </w:r>
    </w:p>
    <w:p w14:paraId="3AACE61A" w14:textId="3A68C621" w:rsidR="00CC72A3" w:rsidRPr="000B141A" w:rsidRDefault="00CC72A3" w:rsidP="007C186A">
      <w:pPr>
        <w:spacing w:line="276" w:lineRule="auto"/>
        <w:contextualSpacing/>
        <w:jc w:val="right"/>
        <w:rPr>
          <w:rFonts w:ascii="Times New Roman" w:hAnsi="Times New Roman" w:cs="Times New Roman"/>
          <w:bCs/>
          <w:sz w:val="28"/>
          <w:szCs w:val="28"/>
          <w:lang w:val="ro-MD"/>
        </w:rPr>
      </w:pPr>
      <w:r w:rsidRPr="000B141A">
        <w:rPr>
          <w:rFonts w:ascii="Times New Roman" w:eastAsia="MS Mincho" w:hAnsi="Times New Roman" w:cs="Times New Roman"/>
          <w:sz w:val="28"/>
          <w:szCs w:val="28"/>
          <w:lang w:val="ro-MD" w:eastAsia="ja-JP"/>
        </w:rPr>
        <w:t>la</w:t>
      </w:r>
      <w:r w:rsidR="00BE1E32" w:rsidRPr="000B141A">
        <w:rPr>
          <w:rFonts w:ascii="Times New Roman" w:eastAsia="MS Mincho" w:hAnsi="Times New Roman" w:cs="Times New Roman"/>
          <w:sz w:val="28"/>
          <w:szCs w:val="28"/>
          <w:lang w:val="ro-MD" w:eastAsia="ja-JP"/>
        </w:rPr>
        <w:t xml:space="preserve"> </w:t>
      </w:r>
      <w:r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aplicarea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măsurilor</w:t>
      </w:r>
      <w:r w:rsidR="00BE1E32" w:rsidRPr="000B141A">
        <w:rPr>
          <w:rFonts w:ascii="Times New Roman" w:hAnsi="Times New Roman" w:cs="Times New Roman"/>
          <w:bCs/>
          <w:sz w:val="28"/>
          <w:szCs w:val="28"/>
          <w:lang w:val="ro-MD"/>
        </w:rPr>
        <w:t xml:space="preserve"> </w:t>
      </w:r>
    </w:p>
    <w:p w14:paraId="16044319" w14:textId="13134C27" w:rsidR="00CC72A3" w:rsidRPr="000B141A" w:rsidRDefault="00CC72A3" w:rsidP="007C186A">
      <w:pPr>
        <w:shd w:val="clear" w:color="auto" w:fill="FFFFFF"/>
        <w:spacing w:line="276" w:lineRule="auto"/>
        <w:jc w:val="right"/>
        <w:rPr>
          <w:rFonts w:ascii="Times New Roman" w:eastAsia="Times New Roman" w:hAnsi="Times New Roman" w:cs="Times New Roman"/>
          <w:b/>
          <w:bCs/>
          <w:sz w:val="28"/>
          <w:szCs w:val="28"/>
          <w:lang w:val="ro-MD"/>
        </w:rPr>
      </w:pP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protecție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împotriva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organismelor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dăunătoare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plantelor</w:t>
      </w:r>
      <w:r w:rsidR="00BE1E32" w:rsidRPr="000B141A">
        <w:rPr>
          <w:rFonts w:ascii="Times New Roman" w:eastAsia="Times New Roman" w:hAnsi="Times New Roman" w:cs="Times New Roman"/>
          <w:b/>
          <w:bCs/>
          <w:sz w:val="28"/>
          <w:szCs w:val="28"/>
          <w:lang w:val="ro-MD"/>
        </w:rPr>
        <w:t xml:space="preserve"> </w:t>
      </w:r>
    </w:p>
    <w:p w14:paraId="1D3EE527" w14:textId="1E1A3E60" w:rsidR="00CC72A3" w:rsidRPr="000B141A" w:rsidRDefault="00CC72A3" w:rsidP="007C186A">
      <w:pPr>
        <w:pStyle w:val="oj-doc-ti"/>
        <w:shd w:val="clear" w:color="auto" w:fill="FFFFFF"/>
        <w:spacing w:before="0" w:beforeAutospacing="0" w:after="0" w:afterAutospacing="0" w:line="276" w:lineRule="auto"/>
        <w:contextualSpacing/>
        <w:jc w:val="center"/>
        <w:rPr>
          <w:b/>
          <w:bCs/>
          <w:sz w:val="28"/>
          <w:szCs w:val="28"/>
          <w:lang w:val="ro-MD"/>
        </w:rPr>
      </w:pPr>
      <w:r w:rsidRPr="000B141A">
        <w:rPr>
          <w:b/>
          <w:bCs/>
          <w:sz w:val="28"/>
          <w:szCs w:val="28"/>
          <w:lang w:val="ro-MD"/>
        </w:rPr>
        <w:t>Regulamentul</w:t>
      </w:r>
      <w:r w:rsidR="00BE1E32" w:rsidRPr="000B141A">
        <w:rPr>
          <w:b/>
          <w:bCs/>
          <w:sz w:val="28"/>
          <w:szCs w:val="28"/>
          <w:lang w:val="ro-MD"/>
        </w:rPr>
        <w:t xml:space="preserve"> </w:t>
      </w:r>
    </w:p>
    <w:p w14:paraId="10E9BE72" w14:textId="35B5635A" w:rsidR="00CC72A3" w:rsidRPr="000B141A" w:rsidRDefault="00CC72A3" w:rsidP="007C186A">
      <w:pPr>
        <w:pStyle w:val="oj-doc-ti"/>
        <w:shd w:val="clear" w:color="auto" w:fill="FFFFFF"/>
        <w:spacing w:before="0" w:beforeAutospacing="0" w:after="0" w:afterAutospacing="0" w:line="276" w:lineRule="auto"/>
        <w:contextualSpacing/>
        <w:jc w:val="center"/>
        <w:rPr>
          <w:b/>
          <w:bCs/>
          <w:sz w:val="28"/>
          <w:szCs w:val="28"/>
          <w:lang w:val="ro-MD"/>
        </w:rPr>
      </w:pPr>
      <w:r w:rsidRPr="000B141A">
        <w:rPr>
          <w:b/>
          <w:bCs/>
          <w:sz w:val="28"/>
          <w:szCs w:val="28"/>
          <w:lang w:val="ro-MD"/>
        </w:rPr>
        <w:t>de</w:t>
      </w:r>
      <w:r w:rsidR="00BE1E32" w:rsidRPr="000B141A">
        <w:rPr>
          <w:b/>
          <w:bCs/>
          <w:sz w:val="28"/>
          <w:szCs w:val="28"/>
          <w:lang w:val="ro-MD"/>
        </w:rPr>
        <w:t xml:space="preserve"> </w:t>
      </w:r>
      <w:r w:rsidRPr="000B141A">
        <w:rPr>
          <w:b/>
          <w:bCs/>
          <w:sz w:val="28"/>
          <w:szCs w:val="28"/>
          <w:lang w:val="ro-MD"/>
        </w:rPr>
        <w:t>stabilire</w:t>
      </w:r>
      <w:r w:rsidR="00BE1E32" w:rsidRPr="000B141A">
        <w:rPr>
          <w:b/>
          <w:bCs/>
          <w:sz w:val="28"/>
          <w:szCs w:val="28"/>
          <w:lang w:val="ro-MD"/>
        </w:rPr>
        <w:t xml:space="preserve"> </w:t>
      </w:r>
      <w:r w:rsidRPr="000B141A">
        <w:rPr>
          <w:b/>
          <w:bCs/>
          <w:sz w:val="28"/>
          <w:szCs w:val="28"/>
          <w:lang w:val="ro-MD"/>
        </w:rPr>
        <w:t>a</w:t>
      </w:r>
      <w:r w:rsidR="00BE1E32" w:rsidRPr="000B141A">
        <w:rPr>
          <w:b/>
          <w:bCs/>
          <w:sz w:val="28"/>
          <w:szCs w:val="28"/>
          <w:lang w:val="ro-MD"/>
        </w:rPr>
        <w:t xml:space="preserve"> </w:t>
      </w:r>
      <w:r w:rsidRPr="000B141A">
        <w:rPr>
          <w:b/>
          <w:bCs/>
          <w:sz w:val="28"/>
          <w:szCs w:val="28"/>
          <w:lang w:val="ro-MD"/>
        </w:rPr>
        <w:t>cerințelor</w:t>
      </w:r>
      <w:r w:rsidR="00BE1E32" w:rsidRPr="000B141A">
        <w:rPr>
          <w:b/>
          <w:bCs/>
          <w:sz w:val="28"/>
          <w:szCs w:val="28"/>
          <w:lang w:val="ro-MD"/>
        </w:rPr>
        <w:t xml:space="preserve"> </w:t>
      </w:r>
      <w:r w:rsidRPr="000B141A">
        <w:rPr>
          <w:b/>
          <w:bCs/>
          <w:sz w:val="28"/>
          <w:szCs w:val="28"/>
          <w:lang w:val="ro-MD"/>
        </w:rPr>
        <w:t>pentru</w:t>
      </w:r>
      <w:r w:rsidR="00BE1E32" w:rsidRPr="000B141A">
        <w:rPr>
          <w:b/>
          <w:bCs/>
          <w:sz w:val="28"/>
          <w:szCs w:val="28"/>
          <w:lang w:val="ro-MD"/>
        </w:rPr>
        <w:t xml:space="preserve"> </w:t>
      </w:r>
      <w:r w:rsidRPr="000B141A">
        <w:rPr>
          <w:b/>
          <w:bCs/>
          <w:sz w:val="28"/>
          <w:szCs w:val="28"/>
          <w:lang w:val="ro-MD"/>
        </w:rPr>
        <w:t>introducerea</w:t>
      </w:r>
      <w:r w:rsidR="00BE1E32" w:rsidRPr="000B141A">
        <w:rPr>
          <w:b/>
          <w:bCs/>
          <w:sz w:val="28"/>
          <w:szCs w:val="28"/>
          <w:lang w:val="ro-MD"/>
        </w:rPr>
        <w:t xml:space="preserve"> </w:t>
      </w:r>
      <w:r w:rsidRPr="000B141A">
        <w:rPr>
          <w:b/>
          <w:bCs/>
          <w:sz w:val="28"/>
          <w:szCs w:val="28"/>
          <w:lang w:val="ro-MD"/>
        </w:rPr>
        <w:t>pe</w:t>
      </w:r>
      <w:r w:rsidR="00BE1E32" w:rsidRPr="000B141A">
        <w:rPr>
          <w:b/>
          <w:bCs/>
          <w:sz w:val="28"/>
          <w:szCs w:val="28"/>
          <w:lang w:val="ro-MD"/>
        </w:rPr>
        <w:t xml:space="preserve"> </w:t>
      </w:r>
      <w:r w:rsidRPr="000B141A">
        <w:rPr>
          <w:b/>
          <w:bCs/>
          <w:sz w:val="28"/>
          <w:szCs w:val="28"/>
          <w:lang w:val="ro-MD"/>
        </w:rPr>
        <w:t>teritoriul</w:t>
      </w:r>
      <w:r w:rsidR="00BE1E32" w:rsidRPr="000B141A">
        <w:rPr>
          <w:b/>
          <w:bCs/>
          <w:sz w:val="28"/>
          <w:szCs w:val="28"/>
          <w:lang w:val="ro-MD"/>
        </w:rPr>
        <w:t xml:space="preserve"> </w:t>
      </w:r>
      <w:r w:rsidRPr="000B141A">
        <w:rPr>
          <w:b/>
          <w:bCs/>
          <w:sz w:val="28"/>
          <w:szCs w:val="28"/>
          <w:lang w:val="ro-MD"/>
        </w:rPr>
        <w:t>Republicii</w:t>
      </w:r>
      <w:r w:rsidR="00BE1E32" w:rsidRPr="000B141A">
        <w:rPr>
          <w:b/>
          <w:bCs/>
          <w:sz w:val="28"/>
          <w:szCs w:val="28"/>
          <w:lang w:val="ro-MD"/>
        </w:rPr>
        <w:t xml:space="preserve"> </w:t>
      </w:r>
      <w:r w:rsidRPr="000B141A">
        <w:rPr>
          <w:b/>
          <w:bCs/>
          <w:sz w:val="28"/>
          <w:szCs w:val="28"/>
          <w:lang w:val="ro-MD"/>
        </w:rPr>
        <w:t>Moldova</w:t>
      </w:r>
      <w:r w:rsidR="00BE1E32" w:rsidRPr="000B141A">
        <w:rPr>
          <w:b/>
          <w:bCs/>
          <w:sz w:val="28"/>
          <w:szCs w:val="28"/>
          <w:lang w:val="ro-MD"/>
        </w:rPr>
        <w:t xml:space="preserve"> </w:t>
      </w:r>
      <w:r w:rsidRPr="000B141A">
        <w:rPr>
          <w:b/>
          <w:bCs/>
          <w:sz w:val="28"/>
          <w:szCs w:val="28"/>
          <w:lang w:val="ro-MD"/>
        </w:rPr>
        <w:t>a</w:t>
      </w:r>
      <w:r w:rsidR="00BE1E32" w:rsidRPr="000B141A">
        <w:rPr>
          <w:b/>
          <w:bCs/>
          <w:sz w:val="28"/>
          <w:szCs w:val="28"/>
          <w:lang w:val="ro-MD"/>
        </w:rPr>
        <w:t xml:space="preserve"> </w:t>
      </w:r>
      <w:r w:rsidRPr="000B141A">
        <w:rPr>
          <w:b/>
          <w:bCs/>
          <w:sz w:val="28"/>
          <w:szCs w:val="28"/>
          <w:lang w:val="ro-MD"/>
        </w:rPr>
        <w:t>furnirului</w:t>
      </w:r>
      <w:r w:rsidR="00BE1E32" w:rsidRPr="000B141A">
        <w:rPr>
          <w:b/>
          <w:bCs/>
          <w:sz w:val="28"/>
          <w:szCs w:val="28"/>
          <w:lang w:val="ro-MD"/>
        </w:rPr>
        <w:t xml:space="preserve"> </w:t>
      </w:r>
      <w:r w:rsidRPr="000B141A">
        <w:rPr>
          <w:b/>
          <w:bCs/>
          <w:sz w:val="28"/>
          <w:szCs w:val="28"/>
          <w:lang w:val="ro-MD"/>
        </w:rPr>
        <w:t>din</w:t>
      </w:r>
      <w:r w:rsidR="00BE1E32" w:rsidRPr="000B141A">
        <w:rPr>
          <w:b/>
          <w:bCs/>
          <w:sz w:val="28"/>
          <w:szCs w:val="28"/>
          <w:lang w:val="ro-MD"/>
        </w:rPr>
        <w:t xml:space="preserve"> </w:t>
      </w:r>
      <w:r w:rsidRPr="000B141A">
        <w:rPr>
          <w:b/>
          <w:bCs/>
          <w:sz w:val="28"/>
          <w:szCs w:val="28"/>
          <w:lang w:val="ro-MD"/>
        </w:rPr>
        <w:t>mai</w:t>
      </w:r>
      <w:r w:rsidR="00BE1E32" w:rsidRPr="000B141A">
        <w:rPr>
          <w:b/>
          <w:bCs/>
          <w:sz w:val="28"/>
          <w:szCs w:val="28"/>
          <w:lang w:val="ro-MD"/>
        </w:rPr>
        <w:t xml:space="preserve"> </w:t>
      </w:r>
      <w:r w:rsidRPr="000B141A">
        <w:rPr>
          <w:b/>
          <w:bCs/>
          <w:sz w:val="28"/>
          <w:szCs w:val="28"/>
          <w:lang w:val="ro-MD"/>
        </w:rPr>
        <w:t>multe</w:t>
      </w:r>
      <w:r w:rsidR="00BE1E32" w:rsidRPr="000B141A">
        <w:rPr>
          <w:b/>
          <w:bCs/>
          <w:sz w:val="28"/>
          <w:szCs w:val="28"/>
          <w:lang w:val="ro-MD"/>
        </w:rPr>
        <w:t xml:space="preserve"> </w:t>
      </w:r>
      <w:r w:rsidRPr="000B141A">
        <w:rPr>
          <w:b/>
          <w:bCs/>
          <w:sz w:val="28"/>
          <w:szCs w:val="28"/>
          <w:lang w:val="ro-MD"/>
        </w:rPr>
        <w:t>specii</w:t>
      </w:r>
      <w:r w:rsidR="00BE1E32" w:rsidRPr="000B141A">
        <w:rPr>
          <w:b/>
          <w:bCs/>
          <w:sz w:val="28"/>
          <w:szCs w:val="28"/>
          <w:lang w:val="ro-MD"/>
        </w:rPr>
        <w:t xml:space="preserve"> </w:t>
      </w:r>
      <w:r w:rsidRPr="000B141A">
        <w:rPr>
          <w:b/>
          <w:bCs/>
          <w:sz w:val="28"/>
          <w:szCs w:val="28"/>
          <w:lang w:val="ro-MD"/>
        </w:rPr>
        <w:t>de</w:t>
      </w:r>
      <w:r w:rsidR="00BE1E32" w:rsidRPr="000B141A">
        <w:rPr>
          <w:b/>
          <w:bCs/>
          <w:sz w:val="28"/>
          <w:szCs w:val="28"/>
          <w:lang w:val="ro-MD"/>
        </w:rPr>
        <w:t xml:space="preserve"> </w:t>
      </w:r>
      <w:r w:rsidRPr="000B141A">
        <w:rPr>
          <w:rStyle w:val="oj-italic"/>
          <w:b/>
          <w:bCs/>
          <w:i/>
          <w:iCs/>
          <w:sz w:val="28"/>
          <w:szCs w:val="28"/>
          <w:lang w:val="ro-MD"/>
        </w:rPr>
        <w:t>Acer</w:t>
      </w:r>
      <w:r w:rsidR="00BE1E32" w:rsidRPr="000B141A">
        <w:rPr>
          <w:b/>
          <w:bCs/>
          <w:sz w:val="28"/>
          <w:szCs w:val="28"/>
          <w:lang w:val="ro-MD"/>
        </w:rPr>
        <w:t xml:space="preserve"> </w:t>
      </w:r>
      <w:r w:rsidRPr="000B141A">
        <w:rPr>
          <w:b/>
          <w:bCs/>
          <w:sz w:val="28"/>
          <w:szCs w:val="28"/>
          <w:lang w:val="ro-MD"/>
        </w:rPr>
        <w:t>L.</w:t>
      </w:r>
      <w:r w:rsidR="00BE1E32" w:rsidRPr="000B141A">
        <w:rPr>
          <w:b/>
          <w:bCs/>
          <w:sz w:val="28"/>
          <w:szCs w:val="28"/>
          <w:lang w:val="ro-MD"/>
        </w:rPr>
        <w:t xml:space="preserve"> </w:t>
      </w:r>
      <w:r w:rsidRPr="000B141A">
        <w:rPr>
          <w:b/>
          <w:bCs/>
          <w:sz w:val="28"/>
          <w:szCs w:val="28"/>
          <w:lang w:val="ro-MD"/>
        </w:rPr>
        <w:t>originar</w:t>
      </w:r>
      <w:r w:rsidR="00BE1E32" w:rsidRPr="000B141A">
        <w:rPr>
          <w:b/>
          <w:bCs/>
          <w:sz w:val="28"/>
          <w:szCs w:val="28"/>
          <w:lang w:val="ro-MD"/>
        </w:rPr>
        <w:t xml:space="preserve"> </w:t>
      </w:r>
      <w:r w:rsidRPr="000B141A">
        <w:rPr>
          <w:b/>
          <w:bCs/>
          <w:sz w:val="28"/>
          <w:szCs w:val="28"/>
          <w:lang w:val="ro-MD"/>
        </w:rPr>
        <w:t>din</w:t>
      </w:r>
      <w:r w:rsidR="00BE1E32" w:rsidRPr="000B141A">
        <w:rPr>
          <w:b/>
          <w:bCs/>
          <w:sz w:val="28"/>
          <w:szCs w:val="28"/>
          <w:lang w:val="ro-MD"/>
        </w:rPr>
        <w:t xml:space="preserve"> </w:t>
      </w:r>
      <w:r w:rsidRPr="000B141A">
        <w:rPr>
          <w:b/>
          <w:bCs/>
          <w:sz w:val="28"/>
          <w:szCs w:val="28"/>
          <w:lang w:val="ro-MD"/>
        </w:rPr>
        <w:t>Canada</w:t>
      </w:r>
      <w:r w:rsidR="00BE1E32" w:rsidRPr="000B141A">
        <w:rPr>
          <w:b/>
          <w:bCs/>
          <w:sz w:val="28"/>
          <w:szCs w:val="28"/>
          <w:lang w:val="ro-MD"/>
        </w:rPr>
        <w:t xml:space="preserve"> </w:t>
      </w:r>
    </w:p>
    <w:p w14:paraId="0EED96FC" w14:textId="77777777" w:rsidR="00922B5E" w:rsidRPr="000B141A" w:rsidRDefault="00922B5E" w:rsidP="007C186A">
      <w:pPr>
        <w:shd w:val="clear" w:color="auto" w:fill="FFFFFF"/>
        <w:spacing w:before="120" w:after="0" w:line="276" w:lineRule="auto"/>
        <w:jc w:val="both"/>
        <w:rPr>
          <w:rFonts w:ascii="Times New Roman" w:eastAsia="Times New Roman" w:hAnsi="Times New Roman" w:cs="Times New Roman"/>
          <w:sz w:val="28"/>
          <w:szCs w:val="28"/>
          <w:lang w:val="ro-MD"/>
        </w:rPr>
      </w:pPr>
    </w:p>
    <w:p w14:paraId="3656FE57" w14:textId="274DC112" w:rsidR="00922B5E" w:rsidRPr="000B141A" w:rsidRDefault="00922B5E" w:rsidP="007C186A">
      <w:pPr>
        <w:shd w:val="clear" w:color="auto" w:fill="FFFFFF"/>
        <w:spacing w:before="120" w:after="0" w:line="276" w:lineRule="auto"/>
        <w:ind w:firstLine="709"/>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 xml:space="preserve">Prezenta Anexă </w:t>
      </w:r>
      <w:r w:rsidR="000F08D7" w:rsidRPr="000B141A">
        <w:rPr>
          <w:rFonts w:ascii="Times New Roman" w:eastAsia="Times New Roman" w:hAnsi="Times New Roman" w:cs="Times New Roman"/>
          <w:sz w:val="28"/>
          <w:szCs w:val="28"/>
          <w:lang w:val="ro-MD"/>
        </w:rPr>
        <w:t xml:space="preserve">transpune </w:t>
      </w:r>
      <w:r w:rsidR="000F08D7" w:rsidRPr="000B141A">
        <w:rPr>
          <w:rFonts w:ascii="Times New Roman" w:hAnsi="Times New Roman" w:cs="Times New Roman"/>
          <w:sz w:val="28"/>
          <w:szCs w:val="28"/>
          <w:lang w:val="ro-MD"/>
        </w:rPr>
        <w:t>Regulamentul de punere în aplicare (UE) 2025/659 al Comisiei din 3 aprilie 2025 de stabilire a unei derogări de la Regulamentul de punere în aplicare (UE) 2019/2072 în ceea ce privește cerințele pentru introducerea pe teritoriul Uniunii de furnir din mai multe specii de Acer L. originar din Canada și de modificare a Regulamentului de punere în aplicare (UE) 2019/2072, publicat în Jurnalul Oficial al Uniunii Europene seria L 2025/659 din 4 aprilie 2025</w:t>
      </w:r>
      <w:r w:rsidR="008F3128" w:rsidRPr="000B141A">
        <w:rPr>
          <w:rFonts w:ascii="Times New Roman" w:hAnsi="Times New Roman" w:cs="Times New Roman"/>
          <w:sz w:val="28"/>
          <w:szCs w:val="28"/>
          <w:lang w:val="ro-MD"/>
        </w:rPr>
        <w:t>, CELEX: 32025R0659</w:t>
      </w:r>
      <w:r w:rsidR="000F08D7" w:rsidRPr="000B141A">
        <w:rPr>
          <w:rFonts w:ascii="Times New Roman" w:hAnsi="Times New Roman" w:cs="Times New Roman"/>
          <w:sz w:val="28"/>
          <w:szCs w:val="28"/>
          <w:lang w:val="ro-MD"/>
        </w:rPr>
        <w:t>.</w:t>
      </w:r>
    </w:p>
    <w:p w14:paraId="7C5468CC" w14:textId="050CB1B1" w:rsidR="00CC72A3" w:rsidRPr="000B141A" w:rsidRDefault="00CC72A3"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Prezentul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regulament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stabilește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măsuri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introducerea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teritoriul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Republicii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Moldova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lemnului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arțar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w:t>
      </w:r>
      <w:r w:rsidRPr="000B141A">
        <w:rPr>
          <w:rFonts w:ascii="Times New Roman" w:eastAsia="Times New Roman" w:hAnsi="Times New Roman" w:cs="Times New Roman"/>
          <w:i/>
          <w:iCs/>
          <w:sz w:val="28"/>
          <w:szCs w:val="28"/>
          <w:lang w:val="ro-MD"/>
        </w:rPr>
        <w:t>Acer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sub</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formă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furnir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grosime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mai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mică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egală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6</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originar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Canada.</w:t>
      </w:r>
    </w:p>
    <w:p w14:paraId="1E491F10" w14:textId="6D2D68D3" w:rsidR="00A75EA1" w:rsidRPr="000B141A" w:rsidRDefault="008F3003"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w:t>
      </w:r>
      <w:r w:rsidR="00BE1E32" w:rsidRPr="000B141A">
        <w:rPr>
          <w:rFonts w:ascii="Times New Roman" w:eastAsia="Times New Roman" w:hAnsi="Times New Roman" w:cs="Times New Roman"/>
          <w:sz w:val="28"/>
          <w:szCs w:val="28"/>
          <w:lang w:val="ro-MD"/>
        </w:rPr>
        <w:t xml:space="preserve"> </w:t>
      </w:r>
      <w:r w:rsidR="00A75EA1"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A75EA1" w:rsidRPr="000B141A">
        <w:rPr>
          <w:rFonts w:ascii="Times New Roman" w:eastAsia="Times New Roman" w:hAnsi="Times New Roman" w:cs="Times New Roman"/>
          <w:sz w:val="28"/>
          <w:szCs w:val="28"/>
          <w:lang w:val="ro-MD"/>
        </w:rPr>
        <w:t>sensul</w:t>
      </w:r>
      <w:r w:rsidR="00BE1E32" w:rsidRPr="000B141A">
        <w:rPr>
          <w:rFonts w:ascii="Times New Roman" w:eastAsia="Times New Roman" w:hAnsi="Times New Roman" w:cs="Times New Roman"/>
          <w:sz w:val="28"/>
          <w:szCs w:val="28"/>
          <w:lang w:val="ro-MD"/>
        </w:rPr>
        <w:t xml:space="preserve"> </w:t>
      </w:r>
      <w:r w:rsidR="00A75EA1" w:rsidRPr="000B141A">
        <w:rPr>
          <w:rFonts w:ascii="Times New Roman" w:eastAsia="Times New Roman" w:hAnsi="Times New Roman" w:cs="Times New Roman"/>
          <w:sz w:val="28"/>
          <w:szCs w:val="28"/>
          <w:lang w:val="ro-MD"/>
        </w:rPr>
        <w:t>prezentului</w:t>
      </w:r>
      <w:r w:rsidR="00BE1E32" w:rsidRPr="000B141A">
        <w:rPr>
          <w:rFonts w:ascii="Times New Roman" w:eastAsia="Times New Roman" w:hAnsi="Times New Roman" w:cs="Times New Roman"/>
          <w:sz w:val="28"/>
          <w:szCs w:val="28"/>
          <w:lang w:val="ro-MD"/>
        </w:rPr>
        <w:t xml:space="preserve"> </w:t>
      </w:r>
      <w:r w:rsidR="00A75EA1" w:rsidRPr="000B141A">
        <w:rPr>
          <w:rFonts w:ascii="Times New Roman" w:eastAsia="Times New Roman" w:hAnsi="Times New Roman" w:cs="Times New Roman"/>
          <w:sz w:val="28"/>
          <w:szCs w:val="28"/>
          <w:lang w:val="ro-MD"/>
        </w:rPr>
        <w:t>regulament,</w:t>
      </w:r>
      <w:r w:rsidR="00BE1E32" w:rsidRPr="000B141A">
        <w:rPr>
          <w:rFonts w:ascii="Times New Roman" w:eastAsia="Times New Roman" w:hAnsi="Times New Roman" w:cs="Times New Roman"/>
          <w:sz w:val="28"/>
          <w:szCs w:val="28"/>
          <w:lang w:val="ro-MD"/>
        </w:rPr>
        <w:t xml:space="preserve"> </w:t>
      </w:r>
      <w:r w:rsidR="00A75EA1"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00A75EA1" w:rsidRPr="000B141A">
        <w:rPr>
          <w:rFonts w:ascii="Times New Roman" w:eastAsia="Times New Roman" w:hAnsi="Times New Roman" w:cs="Times New Roman"/>
          <w:sz w:val="28"/>
          <w:szCs w:val="28"/>
          <w:lang w:val="ro-MD"/>
        </w:rPr>
        <w:t>aplică</w:t>
      </w:r>
      <w:r w:rsidR="00BE1E32" w:rsidRPr="000B141A">
        <w:rPr>
          <w:rFonts w:ascii="Times New Roman" w:eastAsia="Times New Roman" w:hAnsi="Times New Roman" w:cs="Times New Roman"/>
          <w:sz w:val="28"/>
          <w:szCs w:val="28"/>
          <w:lang w:val="ro-MD"/>
        </w:rPr>
        <w:t xml:space="preserve"> </w:t>
      </w:r>
      <w:r w:rsidR="00A75EA1" w:rsidRPr="000B141A">
        <w:rPr>
          <w:rFonts w:ascii="Times New Roman" w:eastAsia="Times New Roman" w:hAnsi="Times New Roman" w:cs="Times New Roman"/>
          <w:sz w:val="28"/>
          <w:szCs w:val="28"/>
          <w:lang w:val="ro-MD"/>
        </w:rPr>
        <w:t>următoarele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noțiuni</w:t>
      </w:r>
      <w:r w:rsidR="00A75EA1" w:rsidRPr="000B141A">
        <w:rPr>
          <w:rFonts w:ascii="Times New Roman" w:eastAsia="Times New Roman" w:hAnsi="Times New Roman" w:cs="Times New Roman"/>
          <w:sz w:val="28"/>
          <w:szCs w:val="28"/>
          <w:lang w:val="ro-MD"/>
        </w:rPr>
        <w:t>:</w:t>
      </w:r>
    </w:p>
    <w:p w14:paraId="536226C5" w14:textId="7E3C020B" w:rsidR="008F3003" w:rsidRPr="000B141A" w:rsidRDefault="008F3003"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sz w:val="28"/>
          <w:szCs w:val="28"/>
          <w:lang w:val="ro-MD"/>
        </w:rPr>
        <w:t>lemn</w:t>
      </w:r>
      <w:r w:rsidR="00BE1E32" w:rsidRPr="000B141A">
        <w:rPr>
          <w:rFonts w:ascii="Times New Roman" w:eastAsia="Times New Roman" w:hAnsi="Times New Roman" w:cs="Times New Roman"/>
          <w:i/>
          <w:sz w:val="28"/>
          <w:szCs w:val="28"/>
          <w:lang w:val="ro-MD"/>
        </w:rPr>
        <w:t xml:space="preserve"> </w:t>
      </w:r>
      <w:r w:rsidRPr="000B141A">
        <w:rPr>
          <w:rFonts w:ascii="Times New Roman" w:eastAsia="Times New Roman" w:hAnsi="Times New Roman" w:cs="Times New Roman"/>
          <w:i/>
          <w:sz w:val="28"/>
          <w:szCs w:val="28"/>
          <w:lang w:val="ro-MD"/>
        </w:rPr>
        <w:t>specificat</w:t>
      </w:r>
      <w:r w:rsidR="00BE1E32" w:rsidRPr="000B141A">
        <w:rPr>
          <w:rFonts w:ascii="Times New Roman" w:eastAsia="Times New Roman" w:hAnsi="Times New Roman" w:cs="Times New Roman"/>
          <w:i/>
          <w:sz w:val="28"/>
          <w:szCs w:val="28"/>
          <w:lang w:val="ro-MD"/>
        </w:rPr>
        <w:t xml:space="preserve"> </w:t>
      </w:r>
      <w:r w:rsidRPr="000B141A">
        <w:rPr>
          <w:rFonts w:ascii="Times New Roman" w:eastAsia="Times New Roman" w:hAnsi="Times New Roman" w:cs="Times New Roman"/>
          <w:i/>
          <w:sz w:val="28"/>
          <w:szCs w:val="28"/>
          <w:lang w:val="ro-MD"/>
        </w:rPr>
        <w:t>-</w:t>
      </w:r>
      <w:r w:rsidR="00BE1E32" w:rsidRPr="000B141A">
        <w:rPr>
          <w:rFonts w:ascii="Times New Roman" w:eastAsia="Times New Roman" w:hAnsi="Times New Roman" w:cs="Times New Roman"/>
          <w:i/>
          <w:sz w:val="28"/>
          <w:szCs w:val="28"/>
          <w:lang w:val="ro-MD"/>
        </w:rPr>
        <w:t xml:space="preserve"> </w:t>
      </w:r>
      <w:r w:rsidRPr="000B141A">
        <w:rPr>
          <w:rFonts w:ascii="Times New Roman" w:eastAsia="Times New Roman" w:hAnsi="Times New Roman" w:cs="Times New Roman"/>
          <w:sz w:val="28"/>
          <w:szCs w:val="28"/>
          <w:lang w:val="ro-MD"/>
        </w:rPr>
        <w:t>lemn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Acer</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saccharum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Marsh,</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Acer</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macrophyllum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Pursh,</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Acer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buergerianum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Miq.,</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Acer</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negundo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Acer</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palmatum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Thunb.,</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Acer</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paxii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lastRenderedPageBreak/>
        <w:t>Franch.</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Acer</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pseudoplatanus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sub</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formă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furnir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grosime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cel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puțin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6</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proveniență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Canada;</w:t>
      </w:r>
    </w:p>
    <w:p w14:paraId="5DAED226" w14:textId="18617305" w:rsidR="00A75EA1" w:rsidRPr="000B141A" w:rsidRDefault="008F3003"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sz w:val="28"/>
          <w:szCs w:val="28"/>
          <w:lang w:val="ro-MD"/>
        </w:rPr>
        <w:t>organisme</w:t>
      </w:r>
      <w:r w:rsidR="00BE1E32" w:rsidRPr="000B141A">
        <w:rPr>
          <w:rFonts w:ascii="Times New Roman" w:eastAsia="Times New Roman" w:hAnsi="Times New Roman" w:cs="Times New Roman"/>
          <w:i/>
          <w:sz w:val="28"/>
          <w:szCs w:val="28"/>
          <w:lang w:val="ro-MD"/>
        </w:rPr>
        <w:t xml:space="preserve"> </w:t>
      </w:r>
      <w:r w:rsidRPr="000B141A">
        <w:rPr>
          <w:rFonts w:ascii="Times New Roman" w:eastAsia="Times New Roman" w:hAnsi="Times New Roman" w:cs="Times New Roman"/>
          <w:i/>
          <w:sz w:val="28"/>
          <w:szCs w:val="28"/>
          <w:lang w:val="ro-MD"/>
        </w:rPr>
        <w:t>dăunătoare</w:t>
      </w:r>
      <w:r w:rsidR="00BE1E32" w:rsidRPr="000B141A">
        <w:rPr>
          <w:rFonts w:ascii="Times New Roman" w:eastAsia="Times New Roman" w:hAnsi="Times New Roman" w:cs="Times New Roman"/>
          <w:i/>
          <w:sz w:val="28"/>
          <w:szCs w:val="28"/>
          <w:lang w:val="ro-MD"/>
        </w:rPr>
        <w:t xml:space="preserve"> </w:t>
      </w:r>
      <w:r w:rsidRPr="000B141A">
        <w:rPr>
          <w:rFonts w:ascii="Times New Roman" w:eastAsia="Times New Roman" w:hAnsi="Times New Roman" w:cs="Times New Roman"/>
          <w:i/>
          <w:sz w:val="28"/>
          <w:szCs w:val="28"/>
          <w:lang w:val="ro-MD"/>
        </w:rPr>
        <w:t>specificate</w:t>
      </w:r>
      <w:r w:rsidR="00BE1E32" w:rsidRPr="000B141A">
        <w:rPr>
          <w:rFonts w:ascii="Times New Roman" w:eastAsia="Times New Roman" w:hAnsi="Times New Roman" w:cs="Times New Roman"/>
          <w:i/>
          <w:sz w:val="28"/>
          <w:szCs w:val="28"/>
          <w:lang w:val="ro-MD"/>
        </w:rPr>
        <w:t xml:space="preserve"> </w:t>
      </w:r>
      <w:r w:rsidRPr="000B141A">
        <w:rPr>
          <w:rFonts w:ascii="Times New Roman" w:eastAsia="Times New Roman" w:hAnsi="Times New Roman" w:cs="Times New Roman"/>
          <w:i/>
          <w:sz w:val="28"/>
          <w:szCs w:val="28"/>
          <w:lang w:val="ro-MD"/>
        </w:rPr>
        <w:t>-</w:t>
      </w:r>
      <w:r w:rsidR="00BE1E32" w:rsidRPr="000B141A">
        <w:rPr>
          <w:rFonts w:ascii="Times New Roman" w:eastAsia="Times New Roman" w:hAnsi="Times New Roman" w:cs="Times New Roman"/>
          <w:i/>
          <w:sz w:val="28"/>
          <w:szCs w:val="28"/>
          <w:lang w:val="ro-MD"/>
        </w:rPr>
        <w:t xml:space="preserve"> </w:t>
      </w:r>
      <w:r w:rsidRPr="000B141A">
        <w:rPr>
          <w:rFonts w:ascii="Times New Roman" w:eastAsia="Times New Roman" w:hAnsi="Times New Roman" w:cs="Times New Roman"/>
          <w:i/>
          <w:iCs/>
          <w:sz w:val="28"/>
          <w:szCs w:val="28"/>
          <w:lang w:val="ro-MD"/>
        </w:rPr>
        <w:t>Davidsoniella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virescens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(R.W.</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Davidson)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Z.W.</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Beer,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Duong</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&amp;</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M.J.</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Wingfield,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Euwallacea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fornicatus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sensu</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lato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Phytophthora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ramorum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Werres,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Cock</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&amp;</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Man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Veld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(izolate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non-UE).</w:t>
      </w:r>
    </w:p>
    <w:p w14:paraId="4D4557C3" w14:textId="42C5E03C" w:rsidR="00CC72A3" w:rsidRPr="000B141A" w:rsidRDefault="00B10E4C"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3</w:t>
      </w:r>
      <w:r w:rsidR="00CC72A3"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Prin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derogare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cerințele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speciale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prevăzute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F96616" w:rsidRPr="000B141A">
        <w:rPr>
          <w:rFonts w:ascii="Times New Roman" w:eastAsia="Times New Roman" w:hAnsi="Times New Roman" w:cs="Times New Roman"/>
          <w:sz w:val="28"/>
          <w:szCs w:val="28"/>
          <w:lang w:val="ro-MD"/>
        </w:rPr>
        <w:t>pozițiile</w:t>
      </w:r>
      <w:r w:rsidR="00BE1E32" w:rsidRPr="000B141A">
        <w:rPr>
          <w:rFonts w:ascii="Times New Roman" w:eastAsia="Times New Roman" w:hAnsi="Times New Roman" w:cs="Times New Roman"/>
          <w:sz w:val="28"/>
          <w:szCs w:val="28"/>
          <w:lang w:val="ro-MD"/>
        </w:rPr>
        <w:t xml:space="preserve"> </w:t>
      </w:r>
      <w:r w:rsidR="001A22C4" w:rsidRPr="000B141A">
        <w:rPr>
          <w:rFonts w:ascii="Times New Roman" w:eastAsia="Times New Roman" w:hAnsi="Times New Roman" w:cs="Times New Roman"/>
          <w:sz w:val="28"/>
          <w:szCs w:val="28"/>
          <w:lang w:val="ro-MD"/>
        </w:rPr>
        <w:t>106</w:t>
      </w:r>
      <w:r w:rsidR="00CC72A3"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1A22C4" w:rsidRPr="000B141A">
        <w:rPr>
          <w:rFonts w:ascii="Times New Roman" w:eastAsia="Times New Roman" w:hAnsi="Times New Roman" w:cs="Times New Roman"/>
          <w:sz w:val="28"/>
          <w:szCs w:val="28"/>
          <w:lang w:val="ro-MD"/>
        </w:rPr>
        <w:t>107</w:t>
      </w:r>
      <w:r w:rsidR="00CC72A3"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1</w:t>
      </w:r>
      <w:r w:rsidR="001A22C4" w:rsidRPr="000B141A">
        <w:rPr>
          <w:rFonts w:ascii="Times New Roman" w:eastAsia="Times New Roman" w:hAnsi="Times New Roman" w:cs="Times New Roman"/>
          <w:sz w:val="28"/>
          <w:szCs w:val="28"/>
          <w:lang w:val="ro-MD"/>
        </w:rPr>
        <w:t>25</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1</w:t>
      </w:r>
      <w:r w:rsidR="001A22C4" w:rsidRPr="000B141A">
        <w:rPr>
          <w:rFonts w:ascii="Times New Roman" w:eastAsia="Times New Roman" w:hAnsi="Times New Roman" w:cs="Times New Roman"/>
          <w:sz w:val="28"/>
          <w:szCs w:val="28"/>
          <w:lang w:val="ro-MD"/>
        </w:rPr>
        <w:t>34</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anexa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nr.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5,</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lemnul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specificat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poate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introdus</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teritoriul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Republicii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Moldova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dacă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îndeplinite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condițiile:</w:t>
      </w:r>
    </w:p>
    <w:p w14:paraId="7844C534" w14:textId="1C0AB612" w:rsidR="00CC72A3" w:rsidRPr="000B141A" w:rsidRDefault="001A22C4"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3</w:t>
      </w:r>
      <w:r w:rsidR="00CC72A3" w:rsidRPr="000B141A">
        <w:rPr>
          <w:rFonts w:ascii="Times New Roman" w:eastAsia="Times New Roman" w:hAnsi="Times New Roman" w:cs="Times New Roman"/>
          <w:sz w:val="28"/>
          <w:szCs w:val="28"/>
          <w:lang w:val="ro-MD"/>
        </w:rPr>
        <w:t>.1.</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îndeplinite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cerințele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prevăzute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pct.</w:t>
      </w:r>
      <w:r w:rsidR="00BE1E32" w:rsidRPr="000B141A">
        <w:rPr>
          <w:rFonts w:ascii="Times New Roman" w:eastAsia="Times New Roman" w:hAnsi="Times New Roman" w:cs="Times New Roman"/>
          <w:sz w:val="28"/>
          <w:szCs w:val="28"/>
          <w:lang w:val="ro-MD"/>
        </w:rPr>
        <w:t xml:space="preserve"> </w:t>
      </w:r>
      <w:r w:rsidR="00DC2D67" w:rsidRPr="000B141A">
        <w:rPr>
          <w:rFonts w:ascii="Times New Roman" w:eastAsia="Times New Roman" w:hAnsi="Times New Roman" w:cs="Times New Roman"/>
          <w:sz w:val="28"/>
          <w:szCs w:val="28"/>
          <w:lang w:val="ro-MD"/>
        </w:rPr>
        <w:t>5</w:t>
      </w:r>
      <w:r w:rsidR="00CC72A3" w:rsidRPr="000B141A">
        <w:rPr>
          <w:rFonts w:ascii="Times New Roman" w:eastAsia="Times New Roman" w:hAnsi="Times New Roman" w:cs="Times New Roman"/>
          <w:sz w:val="28"/>
          <w:szCs w:val="28"/>
          <w:lang w:val="ro-MD"/>
        </w:rPr>
        <w:t>;</w:t>
      </w:r>
    </w:p>
    <w:p w14:paraId="014E5547" w14:textId="5A2092B8" w:rsidR="00CC72A3" w:rsidRPr="000B141A" w:rsidRDefault="001A22C4"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3</w:t>
      </w:r>
      <w:r w:rsidR="00CC72A3" w:rsidRPr="000B141A">
        <w:rPr>
          <w:rFonts w:ascii="Times New Roman" w:eastAsia="Times New Roman" w:hAnsi="Times New Roman" w:cs="Times New Roman"/>
          <w:sz w:val="28"/>
          <w:szCs w:val="28"/>
          <w:lang w:val="ro-MD"/>
        </w:rPr>
        <w:t>.2.</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Organizația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Națională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Protecția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Plantelor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Canada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prezentat,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cerere,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autorității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competente,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până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data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31</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martie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fiecărui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un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raport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anual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privind</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activitățile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desfășurate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cursul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anului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calendaristic</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precedent,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conține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toate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elementele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prevăzute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pct.</w:t>
      </w:r>
      <w:r w:rsidR="00BE1E32" w:rsidRPr="000B141A">
        <w:rPr>
          <w:rFonts w:ascii="Times New Roman" w:eastAsia="Times New Roman" w:hAnsi="Times New Roman" w:cs="Times New Roman"/>
          <w:sz w:val="28"/>
          <w:szCs w:val="28"/>
          <w:lang w:val="ro-MD"/>
        </w:rPr>
        <w:t xml:space="preserve"> </w:t>
      </w:r>
      <w:r w:rsidR="00DC2D67" w:rsidRPr="000B141A">
        <w:rPr>
          <w:rFonts w:ascii="Times New Roman" w:eastAsia="Times New Roman" w:hAnsi="Times New Roman" w:cs="Times New Roman"/>
          <w:sz w:val="28"/>
          <w:szCs w:val="28"/>
          <w:lang w:val="ro-MD"/>
        </w:rPr>
        <w:t>6</w:t>
      </w:r>
      <w:r w:rsidR="00CC72A3" w:rsidRPr="000B141A">
        <w:rPr>
          <w:rFonts w:ascii="Times New Roman" w:eastAsia="Times New Roman" w:hAnsi="Times New Roman" w:cs="Times New Roman"/>
          <w:sz w:val="28"/>
          <w:szCs w:val="28"/>
          <w:lang w:val="ro-MD"/>
        </w:rPr>
        <w:t>.</w:t>
      </w:r>
    </w:p>
    <w:p w14:paraId="352A4229" w14:textId="2FE19700" w:rsidR="00CC72A3" w:rsidRPr="000B141A" w:rsidRDefault="001A22C4" w:rsidP="007C186A">
      <w:pPr>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4</w:t>
      </w:r>
      <w:r w:rsidR="00CC72A3"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Lemnul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specificat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este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însoțit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un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certificat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fitosanitar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conține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rubrica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„Declarație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suplimentară”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mențiunea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„Acest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transport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respectă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cerințele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Republicii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Moldova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stabilite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anexa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nr.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20</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MS Mincho" w:hAnsi="Times New Roman" w:cs="Times New Roman"/>
          <w:sz w:val="28"/>
          <w:szCs w:val="28"/>
          <w:lang w:val="ro-MD" w:eastAsia="ja-JP"/>
        </w:rPr>
        <w:t>la</w:t>
      </w:r>
      <w:r w:rsidR="00BE1E32" w:rsidRPr="000B141A">
        <w:rPr>
          <w:rFonts w:ascii="Times New Roman" w:eastAsia="MS Mincho" w:hAnsi="Times New Roman" w:cs="Times New Roman"/>
          <w:sz w:val="28"/>
          <w:szCs w:val="28"/>
          <w:lang w:val="ro-MD" w:eastAsia="ja-JP"/>
        </w:rPr>
        <w:t xml:space="preserve"> </w:t>
      </w:r>
      <w:r w:rsidR="00CC72A3"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aplicarea</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măsurilor</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protecție</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împotriva</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organismelor</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dăunătoare</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plantelor,</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aprobat</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prin</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Hotărârea</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Guvernului</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00CC72A3" w:rsidRPr="000B141A">
        <w:rPr>
          <w:rFonts w:ascii="Times New Roman" w:hAnsi="Times New Roman" w:cs="Times New Roman"/>
          <w:bCs/>
          <w:sz w:val="28"/>
          <w:szCs w:val="28"/>
          <w:lang w:val="ro-MD"/>
        </w:rPr>
        <w:t>679/2024</w:t>
      </w:r>
      <w:r w:rsidR="00CC72A3" w:rsidRPr="000B141A">
        <w:rPr>
          <w:rFonts w:ascii="Times New Roman" w:eastAsia="Times New Roman" w:hAnsi="Times New Roman" w:cs="Times New Roman"/>
          <w:sz w:val="28"/>
          <w:szCs w:val="28"/>
          <w:lang w:val="ro-MD"/>
        </w:rPr>
        <w:t>”.</w:t>
      </w:r>
    </w:p>
    <w:p w14:paraId="3138EFAB" w14:textId="1A56B255" w:rsidR="00CC72A3" w:rsidRPr="000B141A" w:rsidRDefault="00DC2D6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5</w:t>
      </w:r>
      <w:r w:rsidR="00CC72A3"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Lemnul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specificat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poate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introdus</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teritoriul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Republicii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Moldova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după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Organizația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w:t>
      </w:r>
      <w:r w:rsidR="00CC72A3" w:rsidRPr="000B141A">
        <w:rPr>
          <w:rFonts w:ascii="Times New Roman" w:eastAsia="Times New Roman" w:hAnsi="Times New Roman" w:cs="Times New Roman"/>
          <w:sz w:val="28"/>
          <w:szCs w:val="28"/>
          <w:lang w:val="ro-MD"/>
        </w:rPr>
        <w:t>ațională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w:t>
      </w:r>
      <w:r w:rsidR="00CC72A3" w:rsidRPr="000B141A">
        <w:rPr>
          <w:rFonts w:ascii="Times New Roman" w:eastAsia="Times New Roman" w:hAnsi="Times New Roman" w:cs="Times New Roman"/>
          <w:sz w:val="28"/>
          <w:szCs w:val="28"/>
          <w:lang w:val="ro-MD"/>
        </w:rPr>
        <w:t>rotecția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w:t>
      </w:r>
      <w:r w:rsidR="00CC72A3" w:rsidRPr="000B141A">
        <w:rPr>
          <w:rFonts w:ascii="Times New Roman" w:eastAsia="Times New Roman" w:hAnsi="Times New Roman" w:cs="Times New Roman"/>
          <w:sz w:val="28"/>
          <w:szCs w:val="28"/>
          <w:lang w:val="ro-MD"/>
        </w:rPr>
        <w:t>lantelor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Canada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confirmat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certificatul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fitosanitar,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eliberat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conformitate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pct.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4</w:t>
      </w:r>
      <w:r w:rsidR="00CC72A3"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acesta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respectă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toate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condițiile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următoare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privind</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recoltarea,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tratarea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identificarea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Canada:</w:t>
      </w:r>
    </w:p>
    <w:p w14:paraId="704F511E" w14:textId="702F0489" w:rsidR="00CC72A3" w:rsidRPr="000B141A" w:rsidRDefault="00DC2D6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5</w:t>
      </w:r>
      <w:r w:rsidR="00CC72A3" w:rsidRPr="000B141A">
        <w:rPr>
          <w:rFonts w:ascii="Times New Roman" w:eastAsia="Times New Roman" w:hAnsi="Times New Roman" w:cs="Times New Roman"/>
          <w:sz w:val="28"/>
          <w:szCs w:val="28"/>
          <w:lang w:val="ro-MD"/>
        </w:rPr>
        <w:t>.1.</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buștenii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utilizați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producerea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lemnului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specificat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fost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recoltați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arboreturi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amestecate,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regenerate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mod</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natural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nu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prezintă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simptome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organisme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dăunătoare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carantină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Republica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Moldova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special,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organisme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dăunătoare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specificate;</w:t>
      </w:r>
    </w:p>
    <w:p w14:paraId="2DE7D3DD" w14:textId="471D3B36" w:rsidR="00CC72A3" w:rsidRPr="000B141A" w:rsidRDefault="00DC2D6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5</w:t>
      </w:r>
      <w:r w:rsidR="00CC72A3" w:rsidRPr="000B141A">
        <w:rPr>
          <w:rFonts w:ascii="Times New Roman" w:eastAsia="Times New Roman" w:hAnsi="Times New Roman" w:cs="Times New Roman"/>
          <w:sz w:val="28"/>
          <w:szCs w:val="28"/>
          <w:lang w:val="ro-MD"/>
        </w:rPr>
        <w:t>.2.</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buștenii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nu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rămas</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pădure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mai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mult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2</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luni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tăiere;</w:t>
      </w:r>
    </w:p>
    <w:p w14:paraId="31B78CFE" w14:textId="0769A52B" w:rsidR="00CC72A3" w:rsidRPr="000B141A" w:rsidRDefault="00DC2D6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5</w:t>
      </w:r>
      <w:r w:rsidR="00CC72A3" w:rsidRPr="000B141A">
        <w:rPr>
          <w:rFonts w:ascii="Times New Roman" w:eastAsia="Times New Roman" w:hAnsi="Times New Roman" w:cs="Times New Roman"/>
          <w:sz w:val="28"/>
          <w:szCs w:val="28"/>
          <w:lang w:val="ro-MD"/>
        </w:rPr>
        <w:t>.3.</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buștenii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fost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supuși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unei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examinări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vizuale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detectarea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prezenței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organismelor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dăunătoare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specificate;</w:t>
      </w:r>
    </w:p>
    <w:p w14:paraId="69A8BF97" w14:textId="70220ED5" w:rsidR="00CC72A3" w:rsidRPr="000B141A" w:rsidRDefault="00DC2D6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5</w:t>
      </w:r>
      <w:r w:rsidR="00CC72A3" w:rsidRPr="000B141A">
        <w:rPr>
          <w:rFonts w:ascii="Times New Roman" w:eastAsia="Times New Roman" w:hAnsi="Times New Roman" w:cs="Times New Roman"/>
          <w:sz w:val="28"/>
          <w:szCs w:val="28"/>
          <w:lang w:val="ro-MD"/>
        </w:rPr>
        <w:t>.4.</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examinarea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vizuală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arătat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buștenii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nu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prezintă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simptome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ale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organismelor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dăunătoare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carantină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Republica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Moldova;</w:t>
      </w:r>
    </w:p>
    <w:p w14:paraId="09CB0376" w14:textId="7240A881" w:rsidR="00CC72A3" w:rsidRPr="000B141A" w:rsidRDefault="00DC2D6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5</w:t>
      </w:r>
      <w:r w:rsidR="00CC72A3" w:rsidRPr="000B141A">
        <w:rPr>
          <w:rFonts w:ascii="Times New Roman" w:eastAsia="Times New Roman" w:hAnsi="Times New Roman" w:cs="Times New Roman"/>
          <w:sz w:val="28"/>
          <w:szCs w:val="28"/>
          <w:lang w:val="ro-MD"/>
        </w:rPr>
        <w:t>.5.</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buștenii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fost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înmuiați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într-o</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baie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apă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caldă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timp</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cel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puțin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20</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minute,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până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o</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temperatură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internă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50</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w:t>
      </w:r>
    </w:p>
    <w:p w14:paraId="4C508628" w14:textId="32B1448E" w:rsidR="00CC72A3" w:rsidRPr="000B141A" w:rsidRDefault="00DC2D6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5</w:t>
      </w:r>
      <w:r w:rsidR="00CC72A3" w:rsidRPr="000B141A">
        <w:rPr>
          <w:rFonts w:ascii="Times New Roman" w:eastAsia="Times New Roman" w:hAnsi="Times New Roman" w:cs="Times New Roman"/>
          <w:sz w:val="28"/>
          <w:szCs w:val="28"/>
          <w:lang w:val="ro-MD"/>
        </w:rPr>
        <w:t>.6.</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scoarța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cambiul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fost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complet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îndepărtate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bușteni;</w:t>
      </w:r>
    </w:p>
    <w:p w14:paraId="48378087" w14:textId="21F27260" w:rsidR="00CC72A3" w:rsidRPr="000B141A" w:rsidRDefault="00DC2D6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5</w:t>
      </w:r>
      <w:r w:rsidR="00CC72A3" w:rsidRPr="000B141A">
        <w:rPr>
          <w:rFonts w:ascii="Times New Roman" w:eastAsia="Times New Roman" w:hAnsi="Times New Roman" w:cs="Times New Roman"/>
          <w:sz w:val="28"/>
          <w:szCs w:val="28"/>
          <w:lang w:val="ro-MD"/>
        </w:rPr>
        <w:t>.7.</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buștenii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fost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tăiați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foi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furnir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o</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grosime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6</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mm</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mai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mică;</w:t>
      </w:r>
    </w:p>
    <w:p w14:paraId="144A8646" w14:textId="569E3255" w:rsidR="00CC72A3" w:rsidRPr="000B141A" w:rsidRDefault="00DC2D67" w:rsidP="007C186A">
      <w:pPr>
        <w:spacing w:after="0" w:line="276" w:lineRule="auto"/>
        <w:ind w:firstLine="709"/>
        <w:contextualSpacing/>
        <w:jc w:val="both"/>
        <w:rPr>
          <w:rFonts w:ascii="Times New Roman" w:eastAsia="Times New Roman" w:hAnsi="Times New Roman" w:cs="Times New Roman"/>
          <w:vanish/>
          <w:sz w:val="28"/>
          <w:szCs w:val="28"/>
          <w:lang w:val="ro-MD"/>
        </w:rPr>
      </w:pPr>
      <w:r w:rsidRPr="000B141A">
        <w:rPr>
          <w:rFonts w:ascii="Times New Roman" w:eastAsia="Times New Roman" w:hAnsi="Times New Roman" w:cs="Times New Roman"/>
          <w:sz w:val="28"/>
          <w:szCs w:val="28"/>
          <w:lang w:val="ro-MD"/>
        </w:rPr>
        <w:lastRenderedPageBreak/>
        <w:t>5</w:t>
      </w:r>
      <w:r w:rsidR="00CC72A3" w:rsidRPr="000B141A">
        <w:rPr>
          <w:rFonts w:ascii="Times New Roman" w:eastAsia="Times New Roman" w:hAnsi="Times New Roman" w:cs="Times New Roman"/>
          <w:sz w:val="28"/>
          <w:szCs w:val="28"/>
          <w:lang w:val="ro-MD"/>
        </w:rPr>
        <w:t>.8.</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foile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furnir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fost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uscate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temperatură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înaltă,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astfel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încât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conținutul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umiditate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foilor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după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uscare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fie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mai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mic</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egal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12</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w:t>
      </w:r>
    </w:p>
    <w:p w14:paraId="0A0DECFF" w14:textId="39D03378" w:rsidR="00CC72A3" w:rsidRPr="000B141A" w:rsidRDefault="00DC2D67" w:rsidP="007C186A">
      <w:pPr>
        <w:spacing w:after="0" w:line="276" w:lineRule="auto"/>
        <w:ind w:firstLine="709"/>
        <w:contextualSpacing/>
        <w:jc w:val="both"/>
        <w:rPr>
          <w:rFonts w:ascii="Times New Roman" w:eastAsia="Times New Roman" w:hAnsi="Times New Roman" w:cs="Times New Roman"/>
          <w:vanish/>
          <w:sz w:val="28"/>
          <w:szCs w:val="28"/>
          <w:lang w:val="ro-MD"/>
        </w:rPr>
      </w:pPr>
      <w:r w:rsidRPr="000B141A">
        <w:rPr>
          <w:rFonts w:ascii="Times New Roman" w:eastAsia="Times New Roman" w:hAnsi="Times New Roman" w:cs="Times New Roman"/>
          <w:sz w:val="28"/>
          <w:szCs w:val="28"/>
          <w:lang w:val="ro-MD"/>
        </w:rPr>
        <w:t>5</w:t>
      </w:r>
      <w:r w:rsidR="00CC72A3" w:rsidRPr="000B141A">
        <w:rPr>
          <w:rFonts w:ascii="Times New Roman" w:eastAsia="Times New Roman" w:hAnsi="Times New Roman" w:cs="Times New Roman"/>
          <w:sz w:val="28"/>
          <w:szCs w:val="28"/>
          <w:lang w:val="ro-MD"/>
        </w:rPr>
        <w:t>.9.</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autoritatea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competentă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relevantă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Canada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supravegheat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mod</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sistematic</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procedura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încălzire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menționată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subpct.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5</w:t>
      </w:r>
      <w:r w:rsidR="00CC72A3" w:rsidRPr="000B141A">
        <w:rPr>
          <w:rFonts w:ascii="Times New Roman" w:eastAsia="Times New Roman" w:hAnsi="Times New Roman" w:cs="Times New Roman"/>
          <w:sz w:val="28"/>
          <w:szCs w:val="28"/>
          <w:lang w:val="ro-MD"/>
        </w:rPr>
        <w:t>.5</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uscare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temperatură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înaltă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menționată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subpct.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5</w:t>
      </w:r>
      <w:r w:rsidR="00CC72A3" w:rsidRPr="000B141A">
        <w:rPr>
          <w:rFonts w:ascii="Times New Roman" w:eastAsia="Times New Roman" w:hAnsi="Times New Roman" w:cs="Times New Roman"/>
          <w:sz w:val="28"/>
          <w:szCs w:val="28"/>
          <w:lang w:val="ro-MD"/>
        </w:rPr>
        <w:t>.8</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locul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producție,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astfel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încât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asigure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respectarea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acestor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prevederi.</w:t>
      </w:r>
    </w:p>
    <w:p w14:paraId="5349A3A4" w14:textId="08D668C4" w:rsidR="00CC72A3" w:rsidRPr="000B141A" w:rsidRDefault="00DC2D6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w:t>
      </w:r>
      <w:r w:rsidR="00CC72A3"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Raportul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anual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privind</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activitățile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anul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calendaristic</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precedent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include,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fiecare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sit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prelucrare:</w:t>
      </w:r>
    </w:p>
    <w:p w14:paraId="4B179C79" w14:textId="64D3BEC6" w:rsidR="00CC72A3" w:rsidRPr="000B141A" w:rsidRDefault="00DC2D6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w:t>
      </w:r>
      <w:r w:rsidR="00CC72A3" w:rsidRPr="000B141A">
        <w:rPr>
          <w:rFonts w:ascii="Times New Roman" w:eastAsia="Times New Roman" w:hAnsi="Times New Roman" w:cs="Times New Roman"/>
          <w:sz w:val="28"/>
          <w:szCs w:val="28"/>
          <w:lang w:val="ro-MD"/>
        </w:rPr>
        <w:t>.1.</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cantitatea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lemn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specificat</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exportată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către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Republica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Moldova;</w:t>
      </w:r>
    </w:p>
    <w:p w14:paraId="63DABC40" w14:textId="7A873742" w:rsidR="00CC72A3" w:rsidRPr="000B141A" w:rsidRDefault="00DC2D6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w:t>
      </w:r>
      <w:r w:rsidR="00CC72A3" w:rsidRPr="000B141A">
        <w:rPr>
          <w:rFonts w:ascii="Times New Roman" w:eastAsia="Times New Roman" w:hAnsi="Times New Roman" w:cs="Times New Roman"/>
          <w:sz w:val="28"/>
          <w:szCs w:val="28"/>
          <w:lang w:val="ro-MD"/>
        </w:rPr>
        <w:t>.2.</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prezentarea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generală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inspecțiilor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oficiale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efectuate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înainte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exportul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lemnului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specificat;</w:t>
      </w:r>
    </w:p>
    <w:p w14:paraId="5974CB79" w14:textId="58BC107C" w:rsidR="00CC72A3" w:rsidRPr="000B141A" w:rsidRDefault="00DC2D6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w:t>
      </w:r>
      <w:r w:rsidR="00CC72A3" w:rsidRPr="000B141A">
        <w:rPr>
          <w:rFonts w:ascii="Times New Roman" w:eastAsia="Times New Roman" w:hAnsi="Times New Roman" w:cs="Times New Roman"/>
          <w:sz w:val="28"/>
          <w:szCs w:val="28"/>
          <w:lang w:val="ro-MD"/>
        </w:rPr>
        <w:t>.3.</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constatările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privind</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prezența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organismelor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dăunătoare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precum</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și</w:t>
      </w:r>
    </w:p>
    <w:p w14:paraId="70AED432" w14:textId="4916D03C" w:rsidR="00CC72A3" w:rsidRPr="000B141A" w:rsidRDefault="00DC2D6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w:t>
      </w:r>
      <w:r w:rsidR="00CC72A3" w:rsidRPr="000B141A">
        <w:rPr>
          <w:rFonts w:ascii="Times New Roman" w:eastAsia="Times New Roman" w:hAnsi="Times New Roman" w:cs="Times New Roman"/>
          <w:sz w:val="28"/>
          <w:szCs w:val="28"/>
          <w:lang w:val="ro-MD"/>
        </w:rPr>
        <w:t>.4.</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cazul</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constatărilor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conformitate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subpct.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6</w:t>
      </w:r>
      <w:r w:rsidR="00CC72A3" w:rsidRPr="000B141A">
        <w:rPr>
          <w:rFonts w:ascii="Times New Roman" w:eastAsia="Times New Roman" w:hAnsi="Times New Roman" w:cs="Times New Roman"/>
          <w:sz w:val="28"/>
          <w:szCs w:val="28"/>
          <w:lang w:val="ro-MD"/>
        </w:rPr>
        <w:t>.3,</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o</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analiză</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motivelor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prezenței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organismelor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dăunătoare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respective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acțiunilor</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întreprinse</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preveni</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reapariția</w:t>
      </w:r>
      <w:r w:rsidR="00BE1E32" w:rsidRPr="000B141A">
        <w:rPr>
          <w:rFonts w:ascii="Times New Roman" w:eastAsia="Times New Roman" w:hAnsi="Times New Roman" w:cs="Times New Roman"/>
          <w:sz w:val="28"/>
          <w:szCs w:val="28"/>
          <w:lang w:val="ro-MD"/>
        </w:rPr>
        <w:t xml:space="preserve"> </w:t>
      </w:r>
      <w:r w:rsidR="00CC72A3" w:rsidRPr="000B141A">
        <w:rPr>
          <w:rFonts w:ascii="Times New Roman" w:eastAsia="Times New Roman" w:hAnsi="Times New Roman" w:cs="Times New Roman"/>
          <w:sz w:val="28"/>
          <w:szCs w:val="28"/>
          <w:lang w:val="ro-MD"/>
        </w:rPr>
        <w:t>acestora.”</w:t>
      </w:r>
      <w:r w:rsidRPr="000B141A">
        <w:rPr>
          <w:rFonts w:ascii="Times New Roman" w:eastAsia="Times New Roman" w:hAnsi="Times New Roman" w:cs="Times New Roman"/>
          <w:sz w:val="28"/>
          <w:szCs w:val="28"/>
          <w:lang w:val="ro-MD"/>
        </w:rPr>
        <w:t>;</w:t>
      </w:r>
    </w:p>
    <w:p w14:paraId="2CED7D22" w14:textId="6F01F354" w:rsidR="00C12409" w:rsidRPr="000B141A" w:rsidRDefault="00C12409"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b/>
          <w:sz w:val="28"/>
          <w:szCs w:val="28"/>
          <w:shd w:val="clear" w:color="auto" w:fill="FFFFFF"/>
          <w:lang w:val="ro-MD"/>
        </w:rPr>
        <w:t>1.</w:t>
      </w:r>
      <w:r w:rsidR="004E3EEA"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.3.2</w:t>
      </w:r>
      <w:r w:rsidR="001A6A7E" w:rsidRPr="000B141A">
        <w:rPr>
          <w:rFonts w:ascii="Times New Roman" w:hAnsi="Times New Roman" w:cs="Times New Roman"/>
          <w:b/>
          <w:sz w:val="28"/>
          <w:szCs w:val="28"/>
          <w:shd w:val="clear" w:color="auto" w:fill="FFFFFF"/>
          <w:lang w:val="ro-MD"/>
        </w:rPr>
        <w:t>5</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Pr="000B141A">
        <w:rPr>
          <w:rFonts w:ascii="Times New Roman" w:hAnsi="Times New Roman" w:cs="Times New Roman"/>
          <w:sz w:val="28"/>
          <w:szCs w:val="28"/>
          <w:shd w:val="clear" w:color="auto" w:fill="FFFFFF"/>
          <w:lang w:val="ro-MD"/>
        </w:rPr>
        <w:t>s</w:t>
      </w:r>
      <w:r w:rsidRPr="000B141A">
        <w:rPr>
          <w:rFonts w:ascii="Times New Roman" w:eastAsia="Times New Roman" w:hAnsi="Times New Roman" w:cs="Times New Roman"/>
          <w:bCs/>
          <w:sz w:val="28"/>
          <w:szCs w:val="28"/>
          <w:lang w:val="ro-MD"/>
        </w:rPr>
        <w:t>e</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completează</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cu</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supct</w:t>
      </w:r>
      <w:r w:rsidR="0063589F" w:rsidRPr="000B141A">
        <w:rPr>
          <w:rFonts w:ascii="Times New Roman" w:eastAsia="Times New Roman" w:hAnsi="Times New Roman" w:cs="Times New Roman"/>
          <w:bCs/>
          <w:sz w:val="28"/>
          <w:szCs w:val="28"/>
          <w:lang w:val="ro-MD"/>
        </w:rPr>
        <w:t>.</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3.21.</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cu</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următorul</w:t>
      </w:r>
      <w:r w:rsidR="00BE1E32" w:rsidRPr="000B141A">
        <w:rPr>
          <w:rFonts w:ascii="Times New Roman" w:eastAsia="Times New Roman" w:hAnsi="Times New Roman" w:cs="Times New Roman"/>
          <w:bCs/>
          <w:sz w:val="28"/>
          <w:szCs w:val="28"/>
          <w:lang w:val="ro-MD"/>
        </w:rPr>
        <w:t xml:space="preserve"> </w:t>
      </w:r>
      <w:r w:rsidR="003645B1" w:rsidRPr="000B141A">
        <w:rPr>
          <w:rFonts w:ascii="Times New Roman" w:eastAsia="Times New Roman" w:hAnsi="Times New Roman" w:cs="Times New Roman"/>
          <w:bCs/>
          <w:sz w:val="28"/>
          <w:szCs w:val="28"/>
          <w:lang w:val="ro-MD"/>
        </w:rPr>
        <w:t>cuprins</w:t>
      </w:r>
      <w:r w:rsidRPr="000B141A">
        <w:rPr>
          <w:rFonts w:ascii="Times New Roman" w:eastAsia="Times New Roman" w:hAnsi="Times New Roman" w:cs="Times New Roman"/>
          <w:bCs/>
          <w:sz w:val="28"/>
          <w:szCs w:val="28"/>
          <w:lang w:val="ro-MD"/>
        </w:rPr>
        <w:t>:</w:t>
      </w:r>
    </w:p>
    <w:p w14:paraId="2DE65B6B" w14:textId="31067F0B" w:rsidR="00C12409" w:rsidRPr="000B141A" w:rsidRDefault="00C12409" w:rsidP="007C186A">
      <w:pPr>
        <w:pStyle w:val="oj-doc-ti"/>
        <w:shd w:val="clear" w:color="auto" w:fill="FFFFFF"/>
        <w:spacing w:before="0" w:beforeAutospacing="0" w:after="0" w:afterAutospacing="0" w:line="276" w:lineRule="auto"/>
        <w:ind w:firstLine="709"/>
        <w:contextualSpacing/>
        <w:jc w:val="both"/>
        <w:rPr>
          <w:sz w:val="28"/>
          <w:szCs w:val="28"/>
          <w:shd w:val="clear" w:color="auto" w:fill="FFFFFF"/>
          <w:lang w:val="ro-MD"/>
        </w:rPr>
      </w:pPr>
      <w:r w:rsidRPr="000B141A">
        <w:rPr>
          <w:sz w:val="28"/>
          <w:szCs w:val="28"/>
          <w:lang w:val="ro-MD"/>
        </w:rPr>
        <w:t>„</w:t>
      </w:r>
      <w:r w:rsidRPr="000B141A">
        <w:rPr>
          <w:sz w:val="28"/>
          <w:szCs w:val="28"/>
          <w:shd w:val="clear" w:color="auto" w:fill="FFFFFF"/>
          <w:lang w:val="ro-MD"/>
        </w:rPr>
        <w:t>3.21.</w:t>
      </w:r>
      <w:r w:rsidR="00BE1E32" w:rsidRPr="000B141A">
        <w:rPr>
          <w:bCs/>
          <w:sz w:val="28"/>
          <w:szCs w:val="28"/>
          <w:lang w:val="ro-MD"/>
        </w:rPr>
        <w:t xml:space="preserve"> </w:t>
      </w:r>
      <w:r w:rsidRPr="000B141A">
        <w:rPr>
          <w:bCs/>
          <w:sz w:val="28"/>
          <w:szCs w:val="28"/>
          <w:lang w:val="ro-MD"/>
        </w:rPr>
        <w:t>Regulamentul</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bCs/>
          <w:sz w:val="28"/>
          <w:szCs w:val="28"/>
          <w:lang w:val="ro-MD"/>
        </w:rPr>
        <w:t>stabilire</w:t>
      </w:r>
      <w:r w:rsidR="00BE1E32" w:rsidRPr="000B141A">
        <w:rPr>
          <w:bCs/>
          <w:sz w:val="28"/>
          <w:szCs w:val="28"/>
          <w:lang w:val="ro-MD"/>
        </w:rPr>
        <w:t xml:space="preserve"> </w:t>
      </w:r>
      <w:r w:rsidRPr="000B141A">
        <w:rPr>
          <w:bCs/>
          <w:sz w:val="28"/>
          <w:szCs w:val="28"/>
          <w:lang w:val="ro-MD"/>
        </w:rPr>
        <w:t>a</w:t>
      </w:r>
      <w:r w:rsidR="00BE1E32" w:rsidRPr="000B141A">
        <w:rPr>
          <w:bCs/>
          <w:sz w:val="28"/>
          <w:szCs w:val="28"/>
          <w:lang w:val="ro-MD"/>
        </w:rPr>
        <w:t xml:space="preserve"> </w:t>
      </w:r>
      <w:r w:rsidRPr="000B141A">
        <w:rPr>
          <w:bCs/>
          <w:sz w:val="28"/>
          <w:szCs w:val="28"/>
          <w:lang w:val="ro-MD"/>
        </w:rPr>
        <w:t>unei</w:t>
      </w:r>
      <w:r w:rsidR="00BE1E32" w:rsidRPr="000B141A">
        <w:rPr>
          <w:bCs/>
          <w:sz w:val="28"/>
          <w:szCs w:val="28"/>
          <w:lang w:val="ro-MD"/>
        </w:rPr>
        <w:t xml:space="preserve"> </w:t>
      </w:r>
      <w:r w:rsidRPr="000B141A">
        <w:rPr>
          <w:bCs/>
          <w:sz w:val="28"/>
          <w:szCs w:val="28"/>
          <w:lang w:val="ro-MD"/>
        </w:rPr>
        <w:t>excepții</w:t>
      </w:r>
      <w:r w:rsidR="00BE1E32" w:rsidRPr="000B141A">
        <w:rPr>
          <w:bCs/>
          <w:sz w:val="28"/>
          <w:szCs w:val="28"/>
          <w:lang w:val="ro-MD"/>
        </w:rPr>
        <w:t xml:space="preserve"> </w:t>
      </w:r>
      <w:r w:rsidRPr="000B141A">
        <w:rPr>
          <w:bCs/>
          <w:sz w:val="28"/>
          <w:szCs w:val="28"/>
          <w:lang w:val="ro-MD"/>
        </w:rPr>
        <w:t>privind</w:t>
      </w:r>
      <w:r w:rsidR="00BE1E32" w:rsidRPr="000B141A">
        <w:rPr>
          <w:bCs/>
          <w:sz w:val="28"/>
          <w:szCs w:val="28"/>
          <w:lang w:val="ro-MD"/>
        </w:rPr>
        <w:t xml:space="preserve"> </w:t>
      </w:r>
      <w:r w:rsidRPr="000B141A">
        <w:rPr>
          <w:bCs/>
          <w:sz w:val="28"/>
          <w:szCs w:val="28"/>
          <w:lang w:val="ro-MD"/>
        </w:rPr>
        <w:t>introducerea</w:t>
      </w:r>
      <w:r w:rsidR="00BE1E32" w:rsidRPr="000B141A">
        <w:rPr>
          <w:bCs/>
          <w:sz w:val="28"/>
          <w:szCs w:val="28"/>
          <w:lang w:val="ro-MD"/>
        </w:rPr>
        <w:t xml:space="preserve"> </w:t>
      </w:r>
      <w:r w:rsidRPr="000B141A">
        <w:rPr>
          <w:bCs/>
          <w:sz w:val="28"/>
          <w:szCs w:val="28"/>
          <w:lang w:val="ro-MD"/>
        </w:rPr>
        <w:t>pe</w:t>
      </w:r>
      <w:r w:rsidR="00BE1E32" w:rsidRPr="000B141A">
        <w:rPr>
          <w:bCs/>
          <w:sz w:val="28"/>
          <w:szCs w:val="28"/>
          <w:lang w:val="ro-MD"/>
        </w:rPr>
        <w:t xml:space="preserve"> </w:t>
      </w:r>
      <w:r w:rsidRPr="000B141A">
        <w:rPr>
          <w:bCs/>
          <w:sz w:val="28"/>
          <w:szCs w:val="28"/>
          <w:lang w:val="ro-MD"/>
        </w:rPr>
        <w:t>teritoriul</w:t>
      </w:r>
      <w:r w:rsidR="00BE1E32" w:rsidRPr="000B141A">
        <w:rPr>
          <w:bCs/>
          <w:sz w:val="28"/>
          <w:szCs w:val="28"/>
          <w:lang w:val="ro-MD"/>
        </w:rPr>
        <w:t xml:space="preserve"> </w:t>
      </w:r>
      <w:r w:rsidRPr="000B141A">
        <w:rPr>
          <w:bCs/>
          <w:sz w:val="28"/>
          <w:szCs w:val="28"/>
          <w:lang w:val="ro-MD"/>
        </w:rPr>
        <w:t>Republicii</w:t>
      </w:r>
      <w:r w:rsidR="00BE1E32" w:rsidRPr="000B141A">
        <w:rPr>
          <w:bCs/>
          <w:sz w:val="28"/>
          <w:szCs w:val="28"/>
          <w:lang w:val="ro-MD"/>
        </w:rPr>
        <w:t xml:space="preserve"> </w:t>
      </w:r>
      <w:r w:rsidRPr="000B141A">
        <w:rPr>
          <w:bCs/>
          <w:sz w:val="28"/>
          <w:szCs w:val="28"/>
          <w:lang w:val="ro-MD"/>
        </w:rPr>
        <w:t>Moldova</w:t>
      </w:r>
      <w:r w:rsidR="00BE1E32" w:rsidRPr="000B141A">
        <w:rPr>
          <w:bCs/>
          <w:sz w:val="28"/>
          <w:szCs w:val="28"/>
          <w:lang w:val="ro-MD"/>
        </w:rPr>
        <w:t xml:space="preserve"> </w:t>
      </w:r>
      <w:r w:rsidRPr="000B141A">
        <w:rPr>
          <w:bCs/>
          <w:sz w:val="28"/>
          <w:szCs w:val="28"/>
          <w:lang w:val="ro-MD"/>
        </w:rPr>
        <w:t>a</w:t>
      </w:r>
      <w:r w:rsidR="00BE1E32" w:rsidRPr="000B141A">
        <w:rPr>
          <w:bCs/>
          <w:sz w:val="28"/>
          <w:szCs w:val="28"/>
          <w:lang w:val="ro-MD"/>
        </w:rPr>
        <w:t xml:space="preserve"> </w:t>
      </w:r>
      <w:r w:rsidRPr="000B141A">
        <w:rPr>
          <w:bCs/>
          <w:sz w:val="28"/>
          <w:szCs w:val="28"/>
          <w:lang w:val="ro-MD"/>
        </w:rPr>
        <w:t>butașilor</w:t>
      </w:r>
      <w:r w:rsidR="00BE1E32" w:rsidRPr="000B141A">
        <w:rPr>
          <w:bCs/>
          <w:sz w:val="28"/>
          <w:szCs w:val="28"/>
          <w:lang w:val="ro-MD"/>
        </w:rPr>
        <w:t xml:space="preserve"> </w:t>
      </w:r>
      <w:r w:rsidRPr="000B141A">
        <w:rPr>
          <w:bCs/>
          <w:sz w:val="28"/>
          <w:szCs w:val="28"/>
          <w:lang w:val="ro-MD"/>
        </w:rPr>
        <w:t>fără</w:t>
      </w:r>
      <w:r w:rsidR="00BE1E32" w:rsidRPr="000B141A">
        <w:rPr>
          <w:bCs/>
          <w:sz w:val="28"/>
          <w:szCs w:val="28"/>
          <w:lang w:val="ro-MD"/>
        </w:rPr>
        <w:t xml:space="preserve"> </w:t>
      </w:r>
      <w:r w:rsidRPr="000B141A">
        <w:rPr>
          <w:bCs/>
          <w:sz w:val="28"/>
          <w:szCs w:val="28"/>
          <w:lang w:val="ro-MD"/>
        </w:rPr>
        <w:t>rădăcină,</w:t>
      </w:r>
      <w:r w:rsidR="00BE1E32" w:rsidRPr="000B141A">
        <w:rPr>
          <w:bCs/>
          <w:sz w:val="28"/>
          <w:szCs w:val="28"/>
          <w:lang w:val="ro-MD"/>
        </w:rPr>
        <w:t xml:space="preserve"> </w:t>
      </w:r>
      <w:r w:rsidRPr="000B141A">
        <w:rPr>
          <w:bCs/>
          <w:sz w:val="28"/>
          <w:szCs w:val="28"/>
          <w:lang w:val="ro-MD"/>
        </w:rPr>
        <w:t>destinați</w:t>
      </w:r>
      <w:r w:rsidR="00BE1E32" w:rsidRPr="000B141A">
        <w:rPr>
          <w:bCs/>
          <w:sz w:val="28"/>
          <w:szCs w:val="28"/>
          <w:lang w:val="ro-MD"/>
        </w:rPr>
        <w:t xml:space="preserve"> </w:t>
      </w:r>
      <w:r w:rsidRPr="000B141A">
        <w:rPr>
          <w:bCs/>
          <w:sz w:val="28"/>
          <w:szCs w:val="28"/>
          <w:lang w:val="ro-MD"/>
        </w:rPr>
        <w:t>plantării</w:t>
      </w:r>
      <w:r w:rsidR="00BE1E32" w:rsidRPr="000B141A">
        <w:rPr>
          <w:bCs/>
          <w:sz w:val="28"/>
          <w:szCs w:val="28"/>
          <w:lang w:val="ro-MD"/>
        </w:rPr>
        <w:t xml:space="preserve"> </w:t>
      </w:r>
      <w:r w:rsidRPr="000B141A">
        <w:rPr>
          <w:bCs/>
          <w:sz w:val="28"/>
          <w:szCs w:val="28"/>
          <w:lang w:val="ro-MD"/>
        </w:rPr>
        <w:t>de</w:t>
      </w:r>
      <w:r w:rsidR="00BE1E32" w:rsidRPr="000B141A">
        <w:rPr>
          <w:bCs/>
          <w:sz w:val="28"/>
          <w:szCs w:val="28"/>
          <w:lang w:val="ro-MD"/>
        </w:rPr>
        <w:t xml:space="preserve"> </w:t>
      </w:r>
      <w:r w:rsidRPr="000B141A">
        <w:rPr>
          <w:rStyle w:val="oj-italic"/>
          <w:rFonts w:eastAsiaTheme="majorEastAsia"/>
          <w:bCs/>
          <w:i/>
          <w:iCs/>
          <w:sz w:val="28"/>
          <w:szCs w:val="28"/>
          <w:lang w:val="ro-MD"/>
        </w:rPr>
        <w:t>Calibrachoa</w:t>
      </w:r>
      <w:r w:rsidR="00BE1E32" w:rsidRPr="000B141A">
        <w:rPr>
          <w:bCs/>
          <w:sz w:val="28"/>
          <w:szCs w:val="28"/>
          <w:lang w:val="ro-MD"/>
        </w:rPr>
        <w:t xml:space="preserve"> </w:t>
      </w:r>
      <w:r w:rsidRPr="000B141A">
        <w:rPr>
          <w:bCs/>
          <w:sz w:val="28"/>
          <w:szCs w:val="28"/>
          <w:lang w:val="ro-MD"/>
        </w:rPr>
        <w:t>spp.,</w:t>
      </w:r>
      <w:r w:rsidR="00BE1E32" w:rsidRPr="000B141A">
        <w:rPr>
          <w:bCs/>
          <w:sz w:val="28"/>
          <w:szCs w:val="28"/>
          <w:lang w:val="ro-MD"/>
        </w:rPr>
        <w:t xml:space="preserve"> </w:t>
      </w:r>
      <w:r w:rsidRPr="000B141A">
        <w:rPr>
          <w:rStyle w:val="oj-italic"/>
          <w:rFonts w:eastAsiaTheme="majorEastAsia"/>
          <w:bCs/>
          <w:i/>
          <w:iCs/>
          <w:sz w:val="28"/>
          <w:szCs w:val="28"/>
          <w:lang w:val="ro-MD"/>
        </w:rPr>
        <w:t>Petunia</w:t>
      </w:r>
      <w:r w:rsidR="00BE1E32" w:rsidRPr="000B141A">
        <w:rPr>
          <w:bCs/>
          <w:sz w:val="28"/>
          <w:szCs w:val="28"/>
          <w:lang w:val="ro-MD"/>
        </w:rPr>
        <w:t xml:space="preserve"> </w:t>
      </w:r>
      <w:r w:rsidRPr="000B141A">
        <w:rPr>
          <w:bCs/>
          <w:sz w:val="28"/>
          <w:szCs w:val="28"/>
          <w:lang w:val="ro-MD"/>
        </w:rPr>
        <w:t>spp.</w:t>
      </w:r>
      <w:r w:rsidR="00BE1E32" w:rsidRPr="000B141A">
        <w:rPr>
          <w:bCs/>
          <w:sz w:val="28"/>
          <w:szCs w:val="28"/>
          <w:lang w:val="ro-MD"/>
        </w:rPr>
        <w:t xml:space="preserve"> </w:t>
      </w:r>
      <w:r w:rsidRPr="000B141A">
        <w:rPr>
          <w:bCs/>
          <w:sz w:val="28"/>
          <w:szCs w:val="28"/>
          <w:lang w:val="ro-MD"/>
        </w:rPr>
        <w:t>și</w:t>
      </w:r>
      <w:r w:rsidR="00BE1E32" w:rsidRPr="000B141A">
        <w:rPr>
          <w:bCs/>
          <w:sz w:val="28"/>
          <w:szCs w:val="28"/>
          <w:lang w:val="ro-MD"/>
        </w:rPr>
        <w:t xml:space="preserve"> </w:t>
      </w:r>
      <w:r w:rsidRPr="000B141A">
        <w:rPr>
          <w:bCs/>
          <w:sz w:val="28"/>
          <w:szCs w:val="28"/>
          <w:lang w:val="ro-MD"/>
        </w:rPr>
        <w:t>a</w:t>
      </w:r>
      <w:r w:rsidR="00BE1E32" w:rsidRPr="000B141A">
        <w:rPr>
          <w:bCs/>
          <w:sz w:val="28"/>
          <w:szCs w:val="28"/>
          <w:lang w:val="ro-MD"/>
        </w:rPr>
        <w:t xml:space="preserve"> </w:t>
      </w:r>
      <w:r w:rsidRPr="000B141A">
        <w:rPr>
          <w:bCs/>
          <w:sz w:val="28"/>
          <w:szCs w:val="28"/>
          <w:lang w:val="ro-MD"/>
        </w:rPr>
        <w:t>hibrizilor</w:t>
      </w:r>
      <w:r w:rsidR="00BE1E32" w:rsidRPr="000B141A">
        <w:rPr>
          <w:bCs/>
          <w:sz w:val="28"/>
          <w:szCs w:val="28"/>
          <w:lang w:val="ro-MD"/>
        </w:rPr>
        <w:t xml:space="preserve"> </w:t>
      </w:r>
      <w:r w:rsidRPr="000B141A">
        <w:rPr>
          <w:bCs/>
          <w:sz w:val="28"/>
          <w:szCs w:val="28"/>
          <w:lang w:val="ro-MD"/>
        </w:rPr>
        <w:t>lor</w:t>
      </w:r>
      <w:r w:rsidR="00BE1E32" w:rsidRPr="000B141A">
        <w:rPr>
          <w:bCs/>
          <w:sz w:val="28"/>
          <w:szCs w:val="28"/>
          <w:lang w:val="ro-MD"/>
        </w:rPr>
        <w:t xml:space="preserve"> </w:t>
      </w:r>
      <w:r w:rsidRPr="000B141A">
        <w:rPr>
          <w:bCs/>
          <w:sz w:val="28"/>
          <w:szCs w:val="28"/>
          <w:lang w:val="ro-MD"/>
        </w:rPr>
        <w:t>din</w:t>
      </w:r>
      <w:r w:rsidR="00BE1E32" w:rsidRPr="000B141A">
        <w:rPr>
          <w:bCs/>
          <w:sz w:val="28"/>
          <w:szCs w:val="28"/>
          <w:lang w:val="ro-MD"/>
        </w:rPr>
        <w:t xml:space="preserve"> </w:t>
      </w:r>
      <w:r w:rsidRPr="000B141A">
        <w:rPr>
          <w:bCs/>
          <w:sz w:val="28"/>
          <w:szCs w:val="28"/>
          <w:lang w:val="ro-MD"/>
        </w:rPr>
        <w:t>Guatemala</w:t>
      </w:r>
      <w:r w:rsidRPr="000B141A">
        <w:rPr>
          <w:sz w:val="28"/>
          <w:szCs w:val="28"/>
          <w:shd w:val="clear" w:color="auto" w:fill="FFFFFF"/>
          <w:lang w:val="ro-MD"/>
        </w:rPr>
        <w:t>,</w:t>
      </w:r>
      <w:r w:rsidR="00BE1E32" w:rsidRPr="000B141A">
        <w:rPr>
          <w:sz w:val="28"/>
          <w:szCs w:val="28"/>
          <w:shd w:val="clear" w:color="auto" w:fill="FFFFFF"/>
          <w:lang w:val="ro-MD"/>
        </w:rPr>
        <w:t xml:space="preserve"> </w:t>
      </w:r>
      <w:r w:rsidRPr="000B141A">
        <w:rPr>
          <w:sz w:val="28"/>
          <w:szCs w:val="28"/>
          <w:shd w:val="clear" w:color="auto" w:fill="FFFFFF"/>
          <w:lang w:val="ro-MD"/>
        </w:rPr>
        <w:t>conform</w:t>
      </w:r>
      <w:r w:rsidR="00BE1E32" w:rsidRPr="000B141A">
        <w:rPr>
          <w:sz w:val="28"/>
          <w:szCs w:val="28"/>
          <w:shd w:val="clear" w:color="auto" w:fill="FFFFFF"/>
          <w:lang w:val="ro-MD"/>
        </w:rPr>
        <w:t xml:space="preserve"> </w:t>
      </w:r>
      <w:r w:rsidRPr="000B141A">
        <w:rPr>
          <w:sz w:val="28"/>
          <w:szCs w:val="28"/>
          <w:shd w:val="clear" w:color="auto" w:fill="FFFFFF"/>
          <w:lang w:val="ro-MD"/>
        </w:rPr>
        <w:t>anexei</w:t>
      </w:r>
      <w:r w:rsidR="00BE1E32" w:rsidRPr="000B141A">
        <w:rPr>
          <w:sz w:val="28"/>
          <w:szCs w:val="28"/>
          <w:shd w:val="clear" w:color="auto" w:fill="FFFFFF"/>
          <w:lang w:val="ro-MD"/>
        </w:rPr>
        <w:t xml:space="preserve"> </w:t>
      </w:r>
      <w:r w:rsidRPr="000B141A">
        <w:rPr>
          <w:sz w:val="28"/>
          <w:szCs w:val="28"/>
          <w:shd w:val="clear" w:color="auto" w:fill="FFFFFF"/>
          <w:lang w:val="ro-MD"/>
        </w:rPr>
        <w:t>nr.</w:t>
      </w:r>
      <w:r w:rsidR="00BE1E32" w:rsidRPr="000B141A">
        <w:rPr>
          <w:sz w:val="28"/>
          <w:szCs w:val="28"/>
          <w:shd w:val="clear" w:color="auto" w:fill="FFFFFF"/>
          <w:lang w:val="ro-MD"/>
        </w:rPr>
        <w:t xml:space="preserve"> </w:t>
      </w:r>
      <w:r w:rsidRPr="000B141A">
        <w:rPr>
          <w:sz w:val="28"/>
          <w:szCs w:val="28"/>
          <w:shd w:val="clear" w:color="auto" w:fill="FFFFFF"/>
          <w:lang w:val="ro-MD"/>
        </w:rPr>
        <w:t>21;”;</w:t>
      </w:r>
    </w:p>
    <w:p w14:paraId="794DD815" w14:textId="005D90B4" w:rsidR="00C12409" w:rsidRPr="000B141A" w:rsidRDefault="00C12409" w:rsidP="007C186A">
      <w:pPr>
        <w:pStyle w:val="oj-doc-ti"/>
        <w:shd w:val="clear" w:color="auto" w:fill="FFFFFF"/>
        <w:spacing w:before="0" w:beforeAutospacing="0" w:after="0" w:afterAutospacing="0" w:line="276" w:lineRule="auto"/>
        <w:ind w:firstLine="709"/>
        <w:contextualSpacing/>
        <w:jc w:val="both"/>
        <w:rPr>
          <w:sz w:val="28"/>
          <w:szCs w:val="28"/>
          <w:shd w:val="clear" w:color="auto" w:fill="FFFFFF"/>
          <w:lang w:val="ro-MD"/>
        </w:rPr>
      </w:pPr>
      <w:r w:rsidRPr="000B141A">
        <w:rPr>
          <w:b/>
          <w:sz w:val="28"/>
          <w:szCs w:val="28"/>
          <w:shd w:val="clear" w:color="auto" w:fill="FFFFFF"/>
          <w:lang w:val="ro-MD"/>
        </w:rPr>
        <w:t>1.</w:t>
      </w:r>
      <w:r w:rsidR="004E3EEA" w:rsidRPr="000B141A">
        <w:rPr>
          <w:b/>
          <w:sz w:val="28"/>
          <w:szCs w:val="28"/>
          <w:shd w:val="clear" w:color="auto" w:fill="FFFFFF"/>
          <w:lang w:val="ro-MD"/>
        </w:rPr>
        <w:t>2</w:t>
      </w:r>
      <w:r w:rsidRPr="000B141A">
        <w:rPr>
          <w:b/>
          <w:sz w:val="28"/>
          <w:szCs w:val="28"/>
          <w:shd w:val="clear" w:color="auto" w:fill="FFFFFF"/>
          <w:lang w:val="ro-MD"/>
        </w:rPr>
        <w:t>.3.2</w:t>
      </w:r>
      <w:r w:rsidR="001A6A7E" w:rsidRPr="000B141A">
        <w:rPr>
          <w:b/>
          <w:sz w:val="28"/>
          <w:szCs w:val="28"/>
          <w:shd w:val="clear" w:color="auto" w:fill="FFFFFF"/>
          <w:lang w:val="ro-MD"/>
        </w:rPr>
        <w:t>6</w:t>
      </w:r>
      <w:r w:rsidRPr="000B141A">
        <w:rPr>
          <w:b/>
          <w:sz w:val="28"/>
          <w:szCs w:val="28"/>
          <w:shd w:val="clear" w:color="auto" w:fill="FFFFFF"/>
          <w:lang w:val="ro-MD"/>
        </w:rPr>
        <w:t>.</w:t>
      </w:r>
      <w:r w:rsidR="00BE1E32" w:rsidRPr="000B141A">
        <w:rPr>
          <w:sz w:val="28"/>
          <w:szCs w:val="28"/>
          <w:shd w:val="clear" w:color="auto" w:fill="FFFFFF"/>
          <w:lang w:val="ro-MD"/>
        </w:rPr>
        <w:t xml:space="preserve"> </w:t>
      </w:r>
      <w:r w:rsidRPr="000B141A">
        <w:rPr>
          <w:sz w:val="28"/>
          <w:szCs w:val="28"/>
          <w:shd w:val="clear" w:color="auto" w:fill="FFFFFF"/>
          <w:lang w:val="ro-MD"/>
        </w:rPr>
        <w:t>Anexa</w:t>
      </w:r>
      <w:r w:rsidR="00BE1E32" w:rsidRPr="000B141A">
        <w:rPr>
          <w:sz w:val="28"/>
          <w:szCs w:val="28"/>
          <w:shd w:val="clear" w:color="auto" w:fill="FFFFFF"/>
          <w:lang w:val="ro-MD"/>
        </w:rPr>
        <w:t xml:space="preserve"> </w:t>
      </w:r>
      <w:r w:rsidRPr="000B141A">
        <w:rPr>
          <w:sz w:val="28"/>
          <w:szCs w:val="28"/>
          <w:shd w:val="clear" w:color="auto" w:fill="FFFFFF"/>
          <w:lang w:val="ro-MD"/>
        </w:rPr>
        <w:t>nr.</w:t>
      </w:r>
      <w:r w:rsidR="00BE1E32" w:rsidRPr="000B141A">
        <w:rPr>
          <w:sz w:val="28"/>
          <w:szCs w:val="28"/>
          <w:shd w:val="clear" w:color="auto" w:fill="FFFFFF"/>
          <w:lang w:val="ro-MD"/>
        </w:rPr>
        <w:t xml:space="preserve"> </w:t>
      </w:r>
      <w:r w:rsidRPr="000B141A">
        <w:rPr>
          <w:sz w:val="28"/>
          <w:szCs w:val="28"/>
          <w:shd w:val="clear" w:color="auto" w:fill="FFFFFF"/>
          <w:lang w:val="ro-MD"/>
        </w:rPr>
        <w:t>21</w:t>
      </w:r>
      <w:r w:rsidR="00BE1E32" w:rsidRPr="000B141A">
        <w:rPr>
          <w:sz w:val="28"/>
          <w:szCs w:val="28"/>
          <w:shd w:val="clear" w:color="auto" w:fill="FFFFFF"/>
          <w:lang w:val="ro-MD"/>
        </w:rPr>
        <w:t xml:space="preserve"> </w:t>
      </w:r>
      <w:r w:rsidRPr="000B141A">
        <w:rPr>
          <w:sz w:val="28"/>
          <w:szCs w:val="28"/>
          <w:shd w:val="clear" w:color="auto" w:fill="FFFFFF"/>
          <w:lang w:val="ro-MD"/>
        </w:rPr>
        <w:t>va</w:t>
      </w:r>
      <w:r w:rsidR="00BE1E32" w:rsidRPr="000B141A">
        <w:rPr>
          <w:sz w:val="28"/>
          <w:szCs w:val="28"/>
          <w:shd w:val="clear" w:color="auto" w:fill="FFFFFF"/>
          <w:lang w:val="ro-MD"/>
        </w:rPr>
        <w:t xml:space="preserve"> </w:t>
      </w:r>
      <w:r w:rsidRPr="000B141A">
        <w:rPr>
          <w:sz w:val="28"/>
          <w:szCs w:val="28"/>
          <w:shd w:val="clear" w:color="auto" w:fill="FFFFFF"/>
          <w:lang w:val="ro-MD"/>
        </w:rPr>
        <w:t>avea</w:t>
      </w:r>
      <w:r w:rsidR="00BE1E32" w:rsidRPr="000B141A">
        <w:rPr>
          <w:sz w:val="28"/>
          <w:szCs w:val="28"/>
          <w:shd w:val="clear" w:color="auto" w:fill="FFFFFF"/>
          <w:lang w:val="ro-MD"/>
        </w:rPr>
        <w:t xml:space="preserve"> </w:t>
      </w:r>
      <w:r w:rsidRPr="000B141A">
        <w:rPr>
          <w:sz w:val="28"/>
          <w:szCs w:val="28"/>
          <w:shd w:val="clear" w:color="auto" w:fill="FFFFFF"/>
          <w:lang w:val="ro-MD"/>
        </w:rPr>
        <w:t>următorul</w:t>
      </w:r>
      <w:r w:rsidR="00BE1E32" w:rsidRPr="000B141A">
        <w:rPr>
          <w:sz w:val="28"/>
          <w:szCs w:val="28"/>
          <w:shd w:val="clear" w:color="auto" w:fill="FFFFFF"/>
          <w:lang w:val="ro-MD"/>
        </w:rPr>
        <w:t xml:space="preserve"> </w:t>
      </w:r>
      <w:r w:rsidRPr="000B141A">
        <w:rPr>
          <w:sz w:val="28"/>
          <w:szCs w:val="28"/>
          <w:shd w:val="clear" w:color="auto" w:fill="FFFFFF"/>
          <w:lang w:val="ro-MD"/>
        </w:rPr>
        <w:t>cuprins:</w:t>
      </w:r>
    </w:p>
    <w:p w14:paraId="3A679105" w14:textId="12736CF7" w:rsidR="00C12409" w:rsidRPr="000B141A" w:rsidRDefault="00C12409" w:rsidP="007C186A">
      <w:pPr>
        <w:shd w:val="clear" w:color="auto" w:fill="FFFFFF"/>
        <w:spacing w:line="276" w:lineRule="auto"/>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„Anexa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21</w:t>
      </w:r>
    </w:p>
    <w:p w14:paraId="32333C2B" w14:textId="513844B6" w:rsidR="00C12409" w:rsidRPr="000B141A" w:rsidRDefault="00C12409" w:rsidP="007C186A">
      <w:pPr>
        <w:spacing w:line="276" w:lineRule="auto"/>
        <w:contextualSpacing/>
        <w:jc w:val="right"/>
        <w:rPr>
          <w:rFonts w:ascii="Times New Roman" w:hAnsi="Times New Roman" w:cs="Times New Roman"/>
          <w:bCs/>
          <w:sz w:val="28"/>
          <w:szCs w:val="28"/>
          <w:lang w:val="ro-MD"/>
        </w:rPr>
      </w:pPr>
      <w:r w:rsidRPr="000B141A">
        <w:rPr>
          <w:rFonts w:ascii="Times New Roman" w:eastAsia="MS Mincho" w:hAnsi="Times New Roman" w:cs="Times New Roman"/>
          <w:sz w:val="28"/>
          <w:szCs w:val="28"/>
          <w:lang w:val="ro-MD" w:eastAsia="ja-JP"/>
        </w:rPr>
        <w:t>la</w:t>
      </w:r>
      <w:r w:rsidR="00BE1E32" w:rsidRPr="000B141A">
        <w:rPr>
          <w:rFonts w:ascii="Times New Roman" w:eastAsia="MS Mincho" w:hAnsi="Times New Roman" w:cs="Times New Roman"/>
          <w:sz w:val="28"/>
          <w:szCs w:val="28"/>
          <w:lang w:val="ro-MD" w:eastAsia="ja-JP"/>
        </w:rPr>
        <w:t xml:space="preserve"> </w:t>
      </w:r>
      <w:r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aplicarea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măsurilor</w:t>
      </w:r>
      <w:r w:rsidR="00BE1E32" w:rsidRPr="000B141A">
        <w:rPr>
          <w:rFonts w:ascii="Times New Roman" w:hAnsi="Times New Roman" w:cs="Times New Roman"/>
          <w:bCs/>
          <w:sz w:val="28"/>
          <w:szCs w:val="28"/>
          <w:lang w:val="ro-MD"/>
        </w:rPr>
        <w:t xml:space="preserve"> </w:t>
      </w:r>
    </w:p>
    <w:p w14:paraId="7297FECE" w14:textId="7CB093A3" w:rsidR="00C12409" w:rsidRPr="000B141A" w:rsidRDefault="00C12409" w:rsidP="007C186A">
      <w:pPr>
        <w:shd w:val="clear" w:color="auto" w:fill="FFFFFF"/>
        <w:spacing w:line="276" w:lineRule="auto"/>
        <w:jc w:val="right"/>
        <w:rPr>
          <w:rFonts w:ascii="Times New Roman" w:eastAsia="Times New Roman" w:hAnsi="Times New Roman" w:cs="Times New Roman"/>
          <w:b/>
          <w:bCs/>
          <w:sz w:val="28"/>
          <w:szCs w:val="28"/>
          <w:lang w:val="ro-MD"/>
        </w:rPr>
      </w:pP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protecție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împotriva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organismelor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dăunătoare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plantelor</w:t>
      </w:r>
      <w:r w:rsidR="00BE1E32" w:rsidRPr="000B141A">
        <w:rPr>
          <w:rFonts w:ascii="Times New Roman" w:eastAsia="Times New Roman" w:hAnsi="Times New Roman" w:cs="Times New Roman"/>
          <w:b/>
          <w:bCs/>
          <w:sz w:val="28"/>
          <w:szCs w:val="28"/>
          <w:lang w:val="ro-MD"/>
        </w:rPr>
        <w:t xml:space="preserve"> </w:t>
      </w:r>
    </w:p>
    <w:p w14:paraId="63DAA1F0" w14:textId="537FCCE9" w:rsidR="00130066" w:rsidRPr="000B141A" w:rsidRDefault="00130066" w:rsidP="007C186A">
      <w:pPr>
        <w:shd w:val="clear" w:color="auto" w:fill="FFFFFF"/>
        <w:spacing w:after="0" w:line="276" w:lineRule="auto"/>
        <w:ind w:firstLine="709"/>
        <w:contextualSpacing/>
        <w:jc w:val="center"/>
        <w:rPr>
          <w:rFonts w:ascii="Times New Roman" w:hAnsi="Times New Roman" w:cs="Times New Roman"/>
          <w:b/>
          <w:bCs/>
          <w:sz w:val="28"/>
          <w:szCs w:val="28"/>
          <w:lang w:val="ro-MD"/>
        </w:rPr>
      </w:pPr>
      <w:r w:rsidRPr="000B141A">
        <w:rPr>
          <w:rFonts w:ascii="Times New Roman" w:hAnsi="Times New Roman" w:cs="Times New Roman"/>
          <w:b/>
          <w:bCs/>
          <w:sz w:val="28"/>
          <w:szCs w:val="28"/>
          <w:lang w:val="ro-MD"/>
        </w:rPr>
        <w:t>Regulamentul</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de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stabilire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unei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excepții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privind</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introducerea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pe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teritoriul</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Republicii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Moldova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butașilor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fără</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rădăcină,</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destinați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plantării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de</w:t>
      </w:r>
      <w:r w:rsidR="00BE1E32" w:rsidRPr="000B141A">
        <w:rPr>
          <w:rFonts w:ascii="Times New Roman" w:hAnsi="Times New Roman" w:cs="Times New Roman"/>
          <w:b/>
          <w:bCs/>
          <w:sz w:val="28"/>
          <w:szCs w:val="28"/>
          <w:lang w:val="ro-MD"/>
        </w:rPr>
        <w:t xml:space="preserve"> </w:t>
      </w:r>
      <w:r w:rsidRPr="000B141A">
        <w:rPr>
          <w:rStyle w:val="oj-italic"/>
          <w:rFonts w:ascii="Times New Roman" w:eastAsiaTheme="majorEastAsia" w:hAnsi="Times New Roman" w:cs="Times New Roman"/>
          <w:b/>
          <w:bCs/>
          <w:i/>
          <w:iCs/>
          <w:sz w:val="28"/>
          <w:szCs w:val="28"/>
          <w:lang w:val="ro-MD"/>
        </w:rPr>
        <w:t>Calibrachoa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spp.,</w:t>
      </w:r>
      <w:r w:rsidR="00BE1E32" w:rsidRPr="000B141A">
        <w:rPr>
          <w:rFonts w:ascii="Times New Roman" w:hAnsi="Times New Roman" w:cs="Times New Roman"/>
          <w:b/>
          <w:bCs/>
          <w:sz w:val="28"/>
          <w:szCs w:val="28"/>
          <w:lang w:val="ro-MD"/>
        </w:rPr>
        <w:t xml:space="preserve"> </w:t>
      </w:r>
      <w:r w:rsidRPr="000B141A">
        <w:rPr>
          <w:rStyle w:val="oj-italic"/>
          <w:rFonts w:ascii="Times New Roman" w:eastAsiaTheme="majorEastAsia" w:hAnsi="Times New Roman" w:cs="Times New Roman"/>
          <w:b/>
          <w:bCs/>
          <w:i/>
          <w:iCs/>
          <w:sz w:val="28"/>
          <w:szCs w:val="28"/>
          <w:lang w:val="ro-MD"/>
        </w:rPr>
        <w:t>Petunia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spp.</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și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hibrizilor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lor</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din</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Guatemala</w:t>
      </w:r>
    </w:p>
    <w:p w14:paraId="1E1C2CE6" w14:textId="77777777" w:rsidR="00867D5E" w:rsidRPr="000B141A" w:rsidRDefault="00867D5E" w:rsidP="007C186A">
      <w:pPr>
        <w:shd w:val="clear" w:color="auto" w:fill="FFFFFF"/>
        <w:spacing w:after="0" w:line="276" w:lineRule="auto"/>
        <w:ind w:firstLine="709"/>
        <w:contextualSpacing/>
        <w:jc w:val="center"/>
        <w:rPr>
          <w:rFonts w:ascii="Times New Roman" w:hAnsi="Times New Roman" w:cs="Times New Roman"/>
          <w:b/>
          <w:bCs/>
          <w:sz w:val="28"/>
          <w:szCs w:val="28"/>
          <w:lang w:val="ro-MD"/>
        </w:rPr>
      </w:pPr>
    </w:p>
    <w:p w14:paraId="6CE2BCDA" w14:textId="1E63D935" w:rsidR="000F08D7" w:rsidRPr="000B141A" w:rsidRDefault="000F08D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Prezenta Anexă transpune Regulamentul de punere în aplicare (UE) 2025/1078 al Comisiei din 2 iunie 2025 de stabilire a unei derogări de la Regulamentul de punere în aplicare (UE) 2019/2072 în ceea ce privește introducerea pe teritoriul Uniunii a butașilor fără rădăcină, destinați plantării de Calibrachoa spp., Petunia spp. și a hibrizilor lor din Guatemala, publicat în Jurnalul Oficial al Uniunii Europene seria L 2025/1078 din 3 iunie 2025</w:t>
      </w:r>
      <w:r w:rsidR="008F3128" w:rsidRPr="000B141A">
        <w:rPr>
          <w:rFonts w:ascii="Times New Roman" w:eastAsia="Times New Roman" w:hAnsi="Times New Roman" w:cs="Times New Roman"/>
          <w:sz w:val="28"/>
          <w:szCs w:val="28"/>
          <w:lang w:val="ro-MD"/>
        </w:rPr>
        <w:t>, CELEX: 32025R1078</w:t>
      </w:r>
      <w:r w:rsidRPr="000B141A">
        <w:rPr>
          <w:rFonts w:ascii="Times New Roman" w:eastAsia="Times New Roman" w:hAnsi="Times New Roman" w:cs="Times New Roman"/>
          <w:sz w:val="28"/>
          <w:szCs w:val="28"/>
          <w:lang w:val="ro-MD"/>
        </w:rPr>
        <w:t>.</w:t>
      </w:r>
    </w:p>
    <w:p w14:paraId="68BC1A38" w14:textId="04E73854" w:rsidR="00130066" w:rsidRPr="000B141A" w:rsidRDefault="00130066"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lastRenderedPageBreak/>
        <w:t>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Prezentul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regulament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stabilește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cerințe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introducerea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teritoriul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Republicii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Moldova</w:t>
      </w:r>
      <w:r w:rsidR="00BE1E32" w:rsidRPr="000B141A">
        <w:rPr>
          <w:rFonts w:ascii="Times New Roman" w:eastAsia="Times New Roman" w:hAnsi="Times New Roman" w:cs="Times New Roman"/>
          <w:sz w:val="28"/>
          <w:szCs w:val="28"/>
          <w:lang w:val="ro-MD"/>
        </w:rPr>
        <w:t xml:space="preserve"> </w:t>
      </w:r>
      <w:r w:rsidRPr="000B141A">
        <w:rPr>
          <w:rFonts w:ascii="Times New Roman" w:hAnsi="Times New Roman" w:cs="Times New Roman"/>
          <w:bCs/>
          <w:sz w:val="28"/>
          <w:szCs w:val="28"/>
          <w:lang w:val="ro-MD"/>
        </w:rPr>
        <w: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butașilor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fără</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rădăcină,</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destinați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plantării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Style w:val="oj-italic"/>
          <w:rFonts w:ascii="Times New Roman" w:eastAsiaTheme="majorEastAsia" w:hAnsi="Times New Roman" w:cs="Times New Roman"/>
          <w:bCs/>
          <w:i/>
          <w:iCs/>
          <w:sz w:val="28"/>
          <w:szCs w:val="28"/>
          <w:lang w:val="ro-MD"/>
        </w:rPr>
        <w:t>Calibrachoa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spp.,</w:t>
      </w:r>
      <w:r w:rsidR="00BE1E32" w:rsidRPr="000B141A">
        <w:rPr>
          <w:rFonts w:ascii="Times New Roman" w:hAnsi="Times New Roman" w:cs="Times New Roman"/>
          <w:bCs/>
          <w:sz w:val="28"/>
          <w:szCs w:val="28"/>
          <w:lang w:val="ro-MD"/>
        </w:rPr>
        <w:t xml:space="preserve"> </w:t>
      </w:r>
      <w:r w:rsidRPr="000B141A">
        <w:rPr>
          <w:rStyle w:val="oj-italic"/>
          <w:rFonts w:ascii="Times New Roman" w:eastAsiaTheme="majorEastAsia" w:hAnsi="Times New Roman" w:cs="Times New Roman"/>
          <w:bCs/>
          <w:i/>
          <w:iCs/>
          <w:sz w:val="28"/>
          <w:szCs w:val="28"/>
          <w:lang w:val="ro-MD"/>
        </w:rPr>
        <w:t>Petunia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spp.</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hibrizilor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din</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Guatemala</w:t>
      </w:r>
      <w:r w:rsidRPr="000B141A">
        <w:rPr>
          <w:rFonts w:ascii="Times New Roman" w:eastAsia="Times New Roman" w:hAnsi="Times New Roman" w:cs="Times New Roman"/>
          <w:sz w:val="28"/>
          <w:szCs w:val="28"/>
          <w:lang w:val="ro-MD"/>
        </w:rPr>
        <w:t>.</w:t>
      </w:r>
    </w:p>
    <w:p w14:paraId="7C8DB80C" w14:textId="6B996B32" w:rsidR="00130066" w:rsidRPr="000B141A" w:rsidRDefault="00130066"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sensul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prezentului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regulament,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aplică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următoarele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noțiuni:</w:t>
      </w:r>
    </w:p>
    <w:p w14:paraId="525F7E22" w14:textId="046CB80F" w:rsidR="00130066" w:rsidRPr="000B141A" w:rsidRDefault="00130066"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sz w:val="28"/>
          <w:szCs w:val="28"/>
          <w:lang w:val="ro-MD"/>
        </w:rPr>
        <w:t>organism</w:t>
      </w:r>
      <w:r w:rsidR="00BE1E32" w:rsidRPr="000B141A">
        <w:rPr>
          <w:rFonts w:ascii="Times New Roman" w:eastAsia="Times New Roman" w:hAnsi="Times New Roman" w:cs="Times New Roman"/>
          <w:i/>
          <w:sz w:val="28"/>
          <w:szCs w:val="28"/>
          <w:lang w:val="ro-MD"/>
        </w:rPr>
        <w:t xml:space="preserve"> </w:t>
      </w:r>
      <w:r w:rsidRPr="000B141A">
        <w:rPr>
          <w:rFonts w:ascii="Times New Roman" w:eastAsia="Times New Roman" w:hAnsi="Times New Roman" w:cs="Times New Roman"/>
          <w:i/>
          <w:sz w:val="28"/>
          <w:szCs w:val="28"/>
          <w:lang w:val="ro-MD"/>
        </w:rPr>
        <w:t>dăunător</w:t>
      </w:r>
      <w:r w:rsidR="00BE1E32" w:rsidRPr="000B141A">
        <w:rPr>
          <w:rFonts w:ascii="Times New Roman" w:eastAsia="Times New Roman" w:hAnsi="Times New Roman" w:cs="Times New Roman"/>
          <w:i/>
          <w:sz w:val="28"/>
          <w:szCs w:val="28"/>
          <w:lang w:val="ro-MD"/>
        </w:rPr>
        <w:t xml:space="preserve"> </w:t>
      </w:r>
      <w:r w:rsidRPr="000B141A">
        <w:rPr>
          <w:rFonts w:ascii="Times New Roman" w:eastAsia="Times New Roman" w:hAnsi="Times New Roman" w:cs="Times New Roman"/>
          <w:i/>
          <w:sz w:val="28"/>
          <w:szCs w:val="28"/>
          <w:lang w:val="ro-MD"/>
        </w:rPr>
        <w:t>specificat</w:t>
      </w:r>
      <w:r w:rsidR="00BE1E32" w:rsidRPr="000B141A">
        <w:rPr>
          <w:rFonts w:ascii="Times New Roman" w:eastAsia="Times New Roman" w:hAnsi="Times New Roman" w:cs="Times New Roman"/>
          <w:i/>
          <w:sz w:val="28"/>
          <w:szCs w:val="28"/>
          <w:lang w:val="ro-MD"/>
        </w:rPr>
        <w:t xml:space="preserve"> </w:t>
      </w:r>
      <w:r w:rsidRPr="000B141A">
        <w:rPr>
          <w:rFonts w:ascii="Times New Roman" w:eastAsia="Times New Roman" w:hAnsi="Times New Roman" w:cs="Times New Roman"/>
          <w:i/>
          <w:sz w:val="28"/>
          <w:szCs w:val="28"/>
          <w:lang w:val="ro-MD"/>
        </w:rPr>
        <w:t>-</w:t>
      </w:r>
      <w:r w:rsidR="00BE1E32" w:rsidRPr="000B141A">
        <w:rPr>
          <w:rFonts w:ascii="Times New Roman" w:eastAsia="Times New Roman" w:hAnsi="Times New Roman" w:cs="Times New Roman"/>
          <w:i/>
          <w:sz w:val="28"/>
          <w:szCs w:val="28"/>
          <w:lang w:val="ro-MD"/>
        </w:rPr>
        <w:t xml:space="preserve"> </w:t>
      </w:r>
      <w:r w:rsidRPr="000B141A">
        <w:rPr>
          <w:rFonts w:ascii="Times New Roman" w:eastAsia="Times New Roman" w:hAnsi="Times New Roman" w:cs="Times New Roman"/>
          <w:i/>
          <w:iCs/>
          <w:sz w:val="28"/>
          <w:szCs w:val="28"/>
          <w:lang w:val="ro-MD"/>
        </w:rPr>
        <w:t>Bactericera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cockerelli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(Šulc.),</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Bemisia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tabaci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Genn.,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Chloridea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virescens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Fabricius</w:t>
      </w:r>
      <w:r w:rsidRPr="000B141A">
        <w:rPr>
          <w:rFonts w:ascii="Times New Roman" w:eastAsia="Times New Roman" w:hAnsi="Times New Roman" w:cs="Times New Roman"/>
          <w:i/>
          <w:iCs/>
          <w:sz w:val="28"/>
          <w:szCs w:val="28"/>
          <w:lang w:val="ro-MD"/>
        </w:rPr>
        <w:t>,</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Eotetranychus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lewisi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(McGregor),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Epitrix</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cucumeris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(Harris),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Epitrix</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subcrinita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(Lec.),</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Helicoverpa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zea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(Boddie),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Liriomyza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huidobrensis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(Blanchard),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Liriomyza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sativae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Blanchard</w:t>
      </w:r>
      <w:r w:rsidRPr="000B141A">
        <w:rPr>
          <w:rFonts w:ascii="Times New Roman" w:eastAsia="Times New Roman" w:hAnsi="Times New Roman" w:cs="Times New Roman"/>
          <w:i/>
          <w:iCs/>
          <w:sz w:val="28"/>
          <w:szCs w:val="28"/>
          <w:lang w:val="ro-MD"/>
        </w:rPr>
        <w:t>,</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Liriomyza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trifolii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(Burgess)</w:t>
      </w:r>
      <w:r w:rsidRPr="000B141A">
        <w:rPr>
          <w:rFonts w:ascii="Times New Roman" w:eastAsia="Times New Roman" w:hAnsi="Times New Roman" w:cs="Times New Roman"/>
          <w:i/>
          <w:iCs/>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Pepper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golden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mosaic</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Pepper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huasteco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yellow</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vein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Ralstonia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pseudosolanacearum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Safni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et</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al.,</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Ralstonia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solanacearum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(Smith)</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Yabuuchi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et</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al.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Emend.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Safni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et</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al.,</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Spodoptera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ornithogalli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Guenée</w:t>
      </w:r>
      <w:r w:rsidRPr="000B141A">
        <w:rPr>
          <w:rFonts w:ascii="Times New Roman" w:eastAsia="Times New Roman" w:hAnsi="Times New Roman" w:cs="Times New Roman"/>
          <w:i/>
          <w:iCs/>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Squash</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leaf</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curl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Tomato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severe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leaf</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curl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virus;</w:t>
      </w:r>
    </w:p>
    <w:p w14:paraId="409FBF27" w14:textId="22336D0D" w:rsidR="00130066" w:rsidRPr="000B141A" w:rsidRDefault="00130066"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sz w:val="28"/>
          <w:szCs w:val="28"/>
          <w:lang w:val="ro-MD"/>
        </w:rPr>
        <w:t>plantă</w:t>
      </w:r>
      <w:r w:rsidR="00BE1E32" w:rsidRPr="000B141A">
        <w:rPr>
          <w:rFonts w:ascii="Times New Roman" w:eastAsia="Times New Roman" w:hAnsi="Times New Roman" w:cs="Times New Roman"/>
          <w:i/>
          <w:sz w:val="28"/>
          <w:szCs w:val="28"/>
          <w:lang w:val="ro-MD"/>
        </w:rPr>
        <w:t xml:space="preserve"> </w:t>
      </w:r>
      <w:r w:rsidRPr="000B141A">
        <w:rPr>
          <w:rFonts w:ascii="Times New Roman" w:eastAsia="Times New Roman" w:hAnsi="Times New Roman" w:cs="Times New Roman"/>
          <w:i/>
          <w:sz w:val="28"/>
          <w:szCs w:val="28"/>
          <w:lang w:val="ro-MD"/>
        </w:rPr>
        <w:t>specificată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butași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fără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rădăcină,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destinați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plantării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Calibrachoa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spp.</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Petunia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spp.</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hibrizii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acestora,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cultivați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Guatemala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derivați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linie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directă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plante-mamă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importate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Uniunea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Europeană.</w:t>
      </w:r>
    </w:p>
    <w:p w14:paraId="62C6E0C9" w14:textId="51A3112F" w:rsidR="00C12409" w:rsidRPr="000B141A" w:rsidRDefault="00130066"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3.</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Făcând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excepție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1</w:t>
      </w:r>
      <w:r w:rsidR="009F4EB7" w:rsidRPr="000B141A">
        <w:rPr>
          <w:rFonts w:ascii="Times New Roman" w:eastAsia="Times New Roman" w:hAnsi="Times New Roman" w:cs="Times New Roman"/>
          <w:sz w:val="28"/>
          <w:szCs w:val="28"/>
          <w:lang w:val="ro-MD"/>
        </w:rPr>
        <w:t>9-a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anexa</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nr.</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4</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Hotărâra</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Guvernului</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nr.</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679/2024</w:t>
      </w:r>
      <w:r w:rsidR="00C12409"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introducerea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teritoriul</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Republicii</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Moldova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este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permisă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sub</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rezerva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respectării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cerințelor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prevăzute</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pct.</w:t>
      </w:r>
      <w:r w:rsidR="00BE1E32" w:rsidRPr="000B141A">
        <w:rPr>
          <w:rFonts w:ascii="Times New Roman" w:eastAsia="Times New Roman" w:hAnsi="Times New Roman" w:cs="Times New Roman"/>
          <w:sz w:val="28"/>
          <w:szCs w:val="28"/>
          <w:lang w:val="ro-MD"/>
        </w:rPr>
        <w:t xml:space="preserve"> </w:t>
      </w:r>
      <w:r w:rsidR="009F4EB7" w:rsidRPr="000B141A">
        <w:rPr>
          <w:rFonts w:ascii="Times New Roman" w:eastAsia="Times New Roman" w:hAnsi="Times New Roman" w:cs="Times New Roman"/>
          <w:sz w:val="28"/>
          <w:szCs w:val="28"/>
          <w:lang w:val="ro-MD"/>
        </w:rPr>
        <w:t>4-</w:t>
      </w:r>
      <w:r w:rsidR="00D2443D" w:rsidRPr="000B141A">
        <w:rPr>
          <w:rFonts w:ascii="Times New Roman" w:eastAsia="Times New Roman" w:hAnsi="Times New Roman" w:cs="Times New Roman"/>
          <w:sz w:val="28"/>
          <w:szCs w:val="28"/>
          <w:lang w:val="ro-MD"/>
        </w:rPr>
        <w:t>11</w:t>
      </w:r>
      <w:r w:rsidR="00C12409" w:rsidRPr="000B141A">
        <w:rPr>
          <w:rFonts w:ascii="Times New Roman" w:eastAsia="Times New Roman" w:hAnsi="Times New Roman" w:cs="Times New Roman"/>
          <w:sz w:val="28"/>
          <w:szCs w:val="28"/>
          <w:lang w:val="ro-MD"/>
        </w:rPr>
        <w:t>.</w:t>
      </w:r>
    </w:p>
    <w:p w14:paraId="7A54607D" w14:textId="452E0439" w:rsidR="00C12409" w:rsidRPr="000B141A" w:rsidRDefault="009F4EB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4.</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pot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fi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introduse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Republica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Moldova,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numai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dacă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îndeplinite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următoare</w:t>
      </w:r>
      <w:r w:rsidRPr="000B141A">
        <w:rPr>
          <w:rFonts w:ascii="Times New Roman" w:eastAsia="Times New Roman" w:hAnsi="Times New Roman" w:cs="Times New Roman"/>
          <w:sz w:val="28"/>
          <w:szCs w:val="28"/>
          <w:lang w:val="ro-MD"/>
        </w:rPr>
        <w:t>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cerințe</w:t>
      </w:r>
      <w:r w:rsidR="00C12409" w:rsidRPr="000B141A">
        <w:rPr>
          <w:rFonts w:ascii="Times New Roman" w:eastAsia="Times New Roman" w:hAnsi="Times New Roman" w:cs="Times New Roman"/>
          <w:sz w:val="28"/>
          <w:szCs w:val="28"/>
          <w:lang w:val="ro-MD"/>
        </w:rPr>
        <w:t>:</w:t>
      </w:r>
    </w:p>
    <w:p w14:paraId="6B4304E5" w14:textId="22D7B08E" w:rsidR="009F4EB7" w:rsidRPr="000B141A" w:rsidRDefault="009F4EB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4.1.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înainte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inițierea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comercializării,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Organizația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Națională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Protecția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(NPPO)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Guatemala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comunicat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scris</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autorității</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competente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lista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măsurilor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menite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asigure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îndeplinirea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cerințelor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prevăzute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pct</w:t>
      </w:r>
      <w:r w:rsidR="00617ACE"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anexă</w:t>
      </w:r>
      <w:r w:rsidRPr="000B141A">
        <w:rPr>
          <w:rFonts w:ascii="Times New Roman" w:eastAsia="Times New Roman" w:hAnsi="Times New Roman" w:cs="Times New Roman"/>
          <w:sz w:val="28"/>
          <w:szCs w:val="28"/>
          <w:lang w:val="ro-MD"/>
        </w:rPr>
        <w:t>;</w:t>
      </w:r>
    </w:p>
    <w:p w14:paraId="1502BCEF" w14:textId="4B2C5977" w:rsidR="009F4EB7" w:rsidRPr="000B141A" w:rsidRDefault="009F4EB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4.2.</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NPPO</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Guatemala</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prezintă</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autorității</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competente</w:t>
      </w:r>
      <w:r w:rsidR="00977C9F"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cerere</w:t>
      </w:r>
      <w:r w:rsidR="00977C9F"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lista</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siturilor</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producție,</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împreună</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codurile</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lor</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trasabilitate,</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autorizate</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să</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exporte</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specificate</w:t>
      </w:r>
      <w:r w:rsidR="00617ACE"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anul</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calendaristic</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următor</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comunică</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imediat</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orice</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modificare</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listei</w:t>
      </w:r>
      <w:r w:rsidR="00BE1E32" w:rsidRPr="000B141A">
        <w:rPr>
          <w:rFonts w:ascii="Times New Roman" w:eastAsia="Times New Roman" w:hAnsi="Times New Roman" w:cs="Times New Roman"/>
          <w:sz w:val="28"/>
          <w:szCs w:val="28"/>
          <w:lang w:val="ro-MD"/>
        </w:rPr>
        <w:t xml:space="preserve"> </w:t>
      </w:r>
      <w:r w:rsidR="00977C9F" w:rsidRPr="000B141A">
        <w:rPr>
          <w:rFonts w:ascii="Times New Roman" w:eastAsia="Times New Roman" w:hAnsi="Times New Roman" w:cs="Times New Roman"/>
          <w:sz w:val="28"/>
          <w:szCs w:val="28"/>
          <w:lang w:val="ro-MD"/>
        </w:rPr>
        <w:t>respective;</w:t>
      </w:r>
    </w:p>
    <w:p w14:paraId="2B63196F" w14:textId="1D0E2891" w:rsidR="00977C9F" w:rsidRPr="000B141A" w:rsidRDefault="00977C9F"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4.3.</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NPPO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Guatemala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prezintă</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autorității</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competente,</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cerere</w:t>
      </w: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un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raport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anual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privind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activitățile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desfășurate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cursul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anului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calendaristic</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precedent,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conține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toate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elementele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prevăzute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w:t>
      </w:r>
      <w:r w:rsidR="00617ACE" w:rsidRPr="000B141A">
        <w:rPr>
          <w:rFonts w:ascii="Times New Roman" w:eastAsia="Times New Roman" w:hAnsi="Times New Roman" w:cs="Times New Roman"/>
          <w:sz w:val="28"/>
          <w:szCs w:val="28"/>
          <w:lang w:val="ro-MD"/>
        </w:rPr>
        <w:t>ct.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anex</w:t>
      </w:r>
      <w:r w:rsidR="00617ACE" w:rsidRPr="000B141A">
        <w:rPr>
          <w:rFonts w:ascii="Times New Roman" w:eastAsia="Times New Roman" w:hAnsi="Times New Roman" w:cs="Times New Roman"/>
          <w:sz w:val="28"/>
          <w:szCs w:val="28"/>
          <w:lang w:val="ro-MD"/>
        </w:rPr>
        <w:t>ă</w:t>
      </w:r>
      <w:r w:rsidRPr="000B141A">
        <w:rPr>
          <w:rFonts w:ascii="Times New Roman" w:eastAsia="Times New Roman" w:hAnsi="Times New Roman" w:cs="Times New Roman"/>
          <w:sz w:val="28"/>
          <w:szCs w:val="28"/>
          <w:lang w:val="ro-MD"/>
        </w:rPr>
        <w:t>.</w:t>
      </w:r>
    </w:p>
    <w:p w14:paraId="339B5DA9" w14:textId="03E64E6C" w:rsidR="00C12409" w:rsidRPr="000B141A" w:rsidRDefault="00977C9F"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5.</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fie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introduse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teritoriul</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țării</w:t>
      </w:r>
      <w:r w:rsidR="00C12409"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operatorul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profesionist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importator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prezintă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un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document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emis</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autoritatea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competentă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confirmă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operatorul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profesionist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primește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îndeplinește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cerințele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prevăzute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pct.6</w:t>
      </w:r>
      <w:r w:rsidR="00C12409" w:rsidRPr="000B141A">
        <w:rPr>
          <w:rFonts w:ascii="Times New Roman" w:eastAsia="Times New Roman" w:hAnsi="Times New Roman" w:cs="Times New Roman"/>
          <w:sz w:val="28"/>
          <w:szCs w:val="28"/>
          <w:lang w:val="ro-MD"/>
        </w:rPr>
        <w:t>.</w:t>
      </w:r>
    </w:p>
    <w:p w14:paraId="6A64DDCE" w14:textId="0A93646B" w:rsidR="00C12409" w:rsidRPr="000B141A" w:rsidRDefault="00977C9F"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Odată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introduse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Republica</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Moldova</w:t>
      </w:r>
      <w:r w:rsidR="00C12409"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pot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fi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deplasate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numai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către:</w:t>
      </w:r>
    </w:p>
    <w:p w14:paraId="153D8995" w14:textId="2EC16C8F" w:rsidR="00977C9F" w:rsidRPr="000B141A" w:rsidRDefault="00977C9F"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lastRenderedPageBreak/>
        <w:t>6.1.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sediile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operatorilor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profesioniști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temeiul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articolului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89</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alin</w:t>
      </w:r>
      <w:r w:rsidR="00617ACE"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Legea</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nr.</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422/2023</w:t>
      </w: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autorizați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elibereze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pașapoarte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fitosanitare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înrădăcinate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cultivate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sau</w:t>
      </w:r>
    </w:p>
    <w:p w14:paraId="1DFF1AE5" w14:textId="2AB8AE39" w:rsidR="00977C9F" w:rsidRPr="000B141A" w:rsidRDefault="00977C9F"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sediile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operatorilor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profesioniști</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dețin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pașapoarte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fitosanitare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p>
    <w:p w14:paraId="5FDB9E11" w14:textId="64856A16" w:rsidR="00C12409" w:rsidRPr="000B141A" w:rsidRDefault="00977C9F"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7.</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Înainte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primi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operatorii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profesioniști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menționați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pct.</w:t>
      </w:r>
      <w:r w:rsidR="00BE1E32" w:rsidRPr="000B141A">
        <w:rPr>
          <w:rFonts w:ascii="Times New Roman" w:eastAsia="Times New Roman" w:hAnsi="Times New Roman" w:cs="Times New Roman"/>
          <w:sz w:val="28"/>
          <w:szCs w:val="28"/>
          <w:lang w:val="ro-MD"/>
        </w:rPr>
        <w:t xml:space="preserve"> </w:t>
      </w:r>
      <w:r w:rsidR="00617ACE" w:rsidRPr="000B141A">
        <w:rPr>
          <w:rFonts w:ascii="Times New Roman" w:eastAsia="Times New Roman" w:hAnsi="Times New Roman" w:cs="Times New Roman"/>
          <w:sz w:val="28"/>
          <w:szCs w:val="28"/>
          <w:lang w:val="ro-MD"/>
        </w:rPr>
        <w:t>6,</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informează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autorit</w:t>
      </w:r>
      <w:r w:rsidR="00617ACE" w:rsidRPr="000B141A">
        <w:rPr>
          <w:rFonts w:ascii="Times New Roman" w:eastAsia="Times New Roman" w:hAnsi="Times New Roman" w:cs="Times New Roman"/>
          <w:sz w:val="28"/>
          <w:szCs w:val="28"/>
          <w:lang w:val="ro-MD"/>
        </w:rPr>
        <w:t>atea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competent</w:t>
      </w:r>
      <w:r w:rsidR="00617ACE" w:rsidRPr="000B141A">
        <w:rPr>
          <w:rFonts w:ascii="Times New Roman" w:eastAsia="Times New Roman" w:hAnsi="Times New Roman" w:cs="Times New Roman"/>
          <w:sz w:val="28"/>
          <w:szCs w:val="28"/>
          <w:lang w:val="ro-MD"/>
        </w:rPr>
        <w: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privire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data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preconizată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sosire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respective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păstrează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codul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trasabilitate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menționat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D2443D" w:rsidRPr="000B141A">
        <w:rPr>
          <w:rFonts w:ascii="Times New Roman" w:eastAsia="Times New Roman" w:hAnsi="Times New Roman" w:cs="Times New Roman"/>
          <w:sz w:val="28"/>
          <w:szCs w:val="28"/>
          <w:lang w:val="ro-MD"/>
        </w:rPr>
        <w:t>subpct.</w:t>
      </w:r>
      <w:r w:rsidR="00BE1E32" w:rsidRPr="000B141A">
        <w:rPr>
          <w:rFonts w:ascii="Times New Roman" w:eastAsia="Times New Roman" w:hAnsi="Times New Roman" w:cs="Times New Roman"/>
          <w:sz w:val="28"/>
          <w:szCs w:val="28"/>
          <w:lang w:val="ro-MD"/>
        </w:rPr>
        <w:t xml:space="preserve"> </w:t>
      </w:r>
      <w:r w:rsidR="00D2443D" w:rsidRPr="000B141A">
        <w:rPr>
          <w:rFonts w:ascii="Times New Roman" w:eastAsia="Times New Roman" w:hAnsi="Times New Roman" w:cs="Times New Roman"/>
          <w:sz w:val="28"/>
          <w:szCs w:val="28"/>
          <w:lang w:val="ro-MD"/>
        </w:rPr>
        <w:t>1.3.3</w:t>
      </w:r>
      <w:r w:rsidR="00D76190" w:rsidRPr="000B141A">
        <w:rPr>
          <w:rFonts w:ascii="Times New Roman" w:eastAsia="Times New Roman" w:hAnsi="Times New Roman" w:cs="Times New Roman"/>
          <w:sz w:val="28"/>
          <w:szCs w:val="28"/>
          <w:lang w:val="ro-MD"/>
        </w:rPr>
        <w:t xml:space="preserve"> </w:t>
      </w:r>
      <w:r w:rsidR="00D76190" w:rsidRPr="000B141A">
        <w:rPr>
          <w:rFonts w:ascii="Times New Roman" w:hAnsi="Times New Roman" w:cs="Times New Roman"/>
          <w:sz w:val="28"/>
          <w:szCs w:val="28"/>
        </w:rPr>
        <w:t>din anexă la Regulament</w:t>
      </w:r>
      <w:r w:rsidR="00C12409" w:rsidRPr="000B141A">
        <w:rPr>
          <w:rFonts w:ascii="Times New Roman" w:eastAsia="Times New Roman" w:hAnsi="Times New Roman" w:cs="Times New Roman"/>
          <w:sz w:val="28"/>
          <w:szCs w:val="28"/>
          <w:lang w:val="ro-MD"/>
        </w:rPr>
        <w:t>.</w:t>
      </w:r>
    </w:p>
    <w:p w14:paraId="074BCCFE" w14:textId="30801B14" w:rsidR="00C12409" w:rsidRPr="000B141A" w:rsidRDefault="00977C9F"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8.</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direct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înrădăcinate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cultivate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ținute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separate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orice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altă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susceptibilă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organismele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dăunătoare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supuse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inspecțiilor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oficiale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cel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puțin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dată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înainte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fi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mutate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prima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dată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afara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spațiilor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lucru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operatorului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profesionist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cauză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cât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mai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aproape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posibil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momentul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deplasării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Inspecțiile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respective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includ,</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caz</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suspiciune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infecție,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prelevarea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probe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efectuarea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teste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moleculare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depistarea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prezenței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Pepper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golden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mosaic</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Pepper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huasteco</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yellow</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vein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Squash</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leaf</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curl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Tomato</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severe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leaf</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curl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virus.</w:t>
      </w:r>
    </w:p>
    <w:p w14:paraId="0203E573" w14:textId="310F2DE5" w:rsidR="00C12409" w:rsidRPr="000B141A" w:rsidRDefault="00977C9F"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9.</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cazul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depistării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unor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organisme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dăunătoare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înrădăcinate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cultivate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cel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puțin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toate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înrădăcinate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cultivate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același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lot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D2443D"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distrug</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imediat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dacă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este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cazul,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spațiile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lucru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respective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curățate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dezinfectate.</w:t>
      </w:r>
    </w:p>
    <w:p w14:paraId="6A861097" w14:textId="70C7506D" w:rsidR="00C12409" w:rsidRPr="000B141A" w:rsidRDefault="00977C9F"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10.</w:t>
      </w:r>
      <w:r w:rsidR="00BE1E32" w:rsidRPr="000B141A">
        <w:rPr>
          <w:rFonts w:ascii="Times New Roman" w:eastAsia="Times New Roman" w:hAnsi="Times New Roman" w:cs="Times New Roman"/>
          <w:sz w:val="28"/>
          <w:szCs w:val="28"/>
          <w:lang w:val="ro-MD"/>
        </w:rPr>
        <w:t xml:space="preserve"> </w:t>
      </w:r>
      <w:r w:rsidR="009C5E20" w:rsidRPr="000B141A">
        <w:rPr>
          <w:rFonts w:ascii="Times New Roman" w:eastAsia="Times New Roman" w:hAnsi="Times New Roman" w:cs="Times New Roman"/>
          <w:sz w:val="28"/>
          <w:szCs w:val="28"/>
          <w:lang w:val="ro-MD"/>
        </w:rPr>
        <w:t>Autoritatea</w:t>
      </w:r>
      <w:r w:rsidR="00BE1E32" w:rsidRPr="000B141A">
        <w:rPr>
          <w:rFonts w:ascii="Times New Roman" w:eastAsia="Times New Roman" w:hAnsi="Times New Roman" w:cs="Times New Roman"/>
          <w:sz w:val="28"/>
          <w:szCs w:val="28"/>
          <w:lang w:val="ro-MD"/>
        </w:rPr>
        <w:t xml:space="preserve"> </w:t>
      </w:r>
      <w:r w:rsidR="009C5E20" w:rsidRPr="000B141A">
        <w:rPr>
          <w:rFonts w:ascii="Times New Roman" w:eastAsia="Times New Roman" w:hAnsi="Times New Roman" w:cs="Times New Roman"/>
          <w:sz w:val="28"/>
          <w:szCs w:val="28"/>
          <w:lang w:val="ro-MD"/>
        </w:rPr>
        <w:t>competentă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notifică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imediat</w:t>
      </w:r>
      <w:r w:rsidR="00BE1E32" w:rsidRPr="000B141A">
        <w:rPr>
          <w:rFonts w:ascii="Times New Roman" w:eastAsia="Times New Roman" w:hAnsi="Times New Roman" w:cs="Times New Roman"/>
          <w:sz w:val="28"/>
          <w:szCs w:val="28"/>
          <w:lang w:val="ro-MD"/>
        </w:rPr>
        <w:t xml:space="preserve"> </w:t>
      </w:r>
      <w:r w:rsidR="009C5E20" w:rsidRPr="000B141A">
        <w:rPr>
          <w:rFonts w:ascii="Times New Roman" w:eastAsia="Times New Roman" w:hAnsi="Times New Roman" w:cs="Times New Roman"/>
          <w:sz w:val="28"/>
          <w:szCs w:val="28"/>
          <w:lang w:val="ro-MD"/>
        </w:rPr>
        <w:t>NPPO</w:t>
      </w:r>
      <w:r w:rsidR="00BE1E32" w:rsidRPr="000B141A">
        <w:rPr>
          <w:rFonts w:ascii="Times New Roman" w:eastAsia="Times New Roman" w:hAnsi="Times New Roman" w:cs="Times New Roman"/>
          <w:sz w:val="28"/>
          <w:szCs w:val="28"/>
          <w:lang w:val="ro-MD"/>
        </w:rPr>
        <w:t xml:space="preserve"> </w:t>
      </w:r>
      <w:r w:rsidR="009C5E20"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9C5E20" w:rsidRPr="000B141A">
        <w:rPr>
          <w:rFonts w:ascii="Times New Roman" w:eastAsia="Times New Roman" w:hAnsi="Times New Roman" w:cs="Times New Roman"/>
          <w:sz w:val="28"/>
          <w:szCs w:val="28"/>
          <w:lang w:val="ro-MD"/>
        </w:rPr>
        <w:t>Guatemala</w:t>
      </w:r>
      <w:r w:rsidR="00BE1E32" w:rsidRPr="000B141A">
        <w:rPr>
          <w:rFonts w:ascii="Times New Roman" w:eastAsia="Times New Roman" w:hAnsi="Times New Roman" w:cs="Times New Roman"/>
          <w:sz w:val="28"/>
          <w:szCs w:val="28"/>
          <w:lang w:val="ro-MD"/>
        </w:rPr>
        <w:t xml:space="preserve"> </w:t>
      </w:r>
      <w:r w:rsidR="009C5E20"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9C5E20" w:rsidRPr="000B141A">
        <w:rPr>
          <w:rFonts w:ascii="Times New Roman" w:eastAsia="Times New Roman" w:hAnsi="Times New Roman" w:cs="Times New Roman"/>
          <w:sz w:val="28"/>
          <w:szCs w:val="28"/>
          <w:lang w:val="ro-MD"/>
        </w:rPr>
        <w:t>altor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state</w:t>
      </w:r>
      <w:r w:rsidR="00D2443D"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orice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constatare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prezenței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unui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organism</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dăunător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înrădăcinate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cultivate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p>
    <w:p w14:paraId="67C78B07" w14:textId="1A4A97BD" w:rsidR="00977C9F" w:rsidRPr="000B141A" w:rsidRDefault="00977C9F"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11.</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cazul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NPPO</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Guatemala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este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informată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privire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prezența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unui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organism</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dăunător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înrădăcinate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cultivate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situl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producție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provin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D2443D"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nu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mai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este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autorizat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exporte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9C5E20" w:rsidRPr="000B141A">
        <w:rPr>
          <w:rFonts w:ascii="Times New Roman" w:eastAsia="Times New Roman" w:hAnsi="Times New Roman" w:cs="Times New Roman"/>
          <w:sz w:val="28"/>
          <w:szCs w:val="28"/>
          <w:lang w:val="ro-MD"/>
        </w:rPr>
        <w:t>Republica</w:t>
      </w:r>
      <w:r w:rsidR="00BE1E32" w:rsidRPr="000B141A">
        <w:rPr>
          <w:rFonts w:ascii="Times New Roman" w:eastAsia="Times New Roman" w:hAnsi="Times New Roman" w:cs="Times New Roman"/>
          <w:sz w:val="28"/>
          <w:szCs w:val="28"/>
          <w:lang w:val="ro-MD"/>
        </w:rPr>
        <w:t xml:space="preserve"> </w:t>
      </w:r>
      <w:r w:rsidR="009C5E20" w:rsidRPr="000B141A">
        <w:rPr>
          <w:rFonts w:ascii="Times New Roman" w:eastAsia="Times New Roman" w:hAnsi="Times New Roman" w:cs="Times New Roman"/>
          <w:sz w:val="28"/>
          <w:szCs w:val="28"/>
          <w:lang w:val="ro-MD"/>
        </w:rPr>
        <w:t>Moldova</w:t>
      </w:r>
      <w:r w:rsidR="00C12409"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iar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NPPO</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Guatemala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elimină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imediat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situl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producție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respectiv</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lista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siturilor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producție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aprobate</w:t>
      </w:r>
      <w:r w:rsidR="009C5E20"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menționată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9C5E20" w:rsidRPr="000B141A">
        <w:rPr>
          <w:rFonts w:ascii="Times New Roman" w:eastAsia="Times New Roman" w:hAnsi="Times New Roman" w:cs="Times New Roman"/>
          <w:sz w:val="28"/>
          <w:szCs w:val="28"/>
          <w:lang w:val="ro-MD"/>
        </w:rPr>
        <w:t>subpct.</w:t>
      </w:r>
      <w:r w:rsidR="00BE1E32" w:rsidRPr="000B141A">
        <w:rPr>
          <w:rFonts w:ascii="Times New Roman" w:eastAsia="Times New Roman" w:hAnsi="Times New Roman" w:cs="Times New Roman"/>
          <w:sz w:val="28"/>
          <w:szCs w:val="28"/>
          <w:lang w:val="ro-MD"/>
        </w:rPr>
        <w:t xml:space="preserve"> </w:t>
      </w:r>
      <w:r w:rsidR="009C5E20" w:rsidRPr="000B141A">
        <w:rPr>
          <w:rFonts w:ascii="Times New Roman" w:eastAsia="Times New Roman" w:hAnsi="Times New Roman" w:cs="Times New Roman"/>
          <w:sz w:val="28"/>
          <w:szCs w:val="28"/>
          <w:lang w:val="ro-MD"/>
        </w:rPr>
        <w:t>4.2</w:t>
      </w:r>
      <w:r w:rsidR="00C12409"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până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când</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demonstrează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fost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restabilită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absența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organismelor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dăunătoare.</w:t>
      </w:r>
    </w:p>
    <w:p w14:paraId="65EC692F" w14:textId="6F3C29A2" w:rsidR="009C5E20" w:rsidRPr="000B141A" w:rsidRDefault="009C5E20"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Anexă</w:t>
      </w:r>
      <w:r w:rsidR="00BE1E32" w:rsidRPr="000B141A">
        <w:rPr>
          <w:rFonts w:ascii="Times New Roman" w:hAnsi="Times New Roman" w:cs="Times New Roman"/>
          <w:bCs/>
          <w:sz w:val="28"/>
          <w:szCs w:val="28"/>
          <w:lang w:val="ro-MD"/>
        </w:rPr>
        <w:t xml:space="preserve"> </w:t>
      </w:r>
    </w:p>
    <w:p w14:paraId="51478F6C" w14:textId="283A0659" w:rsidR="009C5E20" w:rsidRPr="000B141A" w:rsidRDefault="009C5E20"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la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stabilire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unei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excepții</w:t>
      </w:r>
      <w:r w:rsidR="00BE1E32" w:rsidRPr="000B141A">
        <w:rPr>
          <w:rFonts w:ascii="Times New Roman" w:hAnsi="Times New Roman" w:cs="Times New Roman"/>
          <w:bCs/>
          <w:sz w:val="28"/>
          <w:szCs w:val="28"/>
          <w:lang w:val="ro-MD"/>
        </w:rPr>
        <w:t xml:space="preserve"> </w:t>
      </w:r>
    </w:p>
    <w:p w14:paraId="1C328560" w14:textId="7BFD2F5F" w:rsidR="009C5E20" w:rsidRPr="000B141A" w:rsidRDefault="009C5E20"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introducerea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teritoriul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Republicii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Moldova</w:t>
      </w:r>
      <w:r w:rsidR="00BE1E32" w:rsidRPr="000B141A">
        <w:rPr>
          <w:rFonts w:ascii="Times New Roman" w:hAnsi="Times New Roman" w:cs="Times New Roman"/>
          <w:bCs/>
          <w:sz w:val="28"/>
          <w:szCs w:val="28"/>
          <w:lang w:val="ro-MD"/>
        </w:rPr>
        <w:t xml:space="preserve"> </w:t>
      </w:r>
    </w:p>
    <w:p w14:paraId="441F0927" w14:textId="2905DBE1" w:rsidR="009C5E20" w:rsidRPr="000B141A" w:rsidRDefault="009C5E20"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butașilor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fără</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rădăcină,</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destinați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plantării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p>
    <w:p w14:paraId="483BBA23" w14:textId="35B12A91" w:rsidR="009C5E20" w:rsidRPr="000B141A" w:rsidRDefault="009C5E20"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Style w:val="oj-italic"/>
          <w:rFonts w:ascii="Times New Roman" w:eastAsiaTheme="majorEastAsia" w:hAnsi="Times New Roman" w:cs="Times New Roman"/>
          <w:bCs/>
          <w:i/>
          <w:iCs/>
          <w:sz w:val="28"/>
          <w:szCs w:val="28"/>
          <w:lang w:val="ro-MD"/>
        </w:rPr>
        <w:t>Calibrachoa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spp.,</w:t>
      </w:r>
      <w:r w:rsidR="00BE1E32" w:rsidRPr="000B141A">
        <w:rPr>
          <w:rFonts w:ascii="Times New Roman" w:hAnsi="Times New Roman" w:cs="Times New Roman"/>
          <w:bCs/>
          <w:sz w:val="28"/>
          <w:szCs w:val="28"/>
          <w:lang w:val="ro-MD"/>
        </w:rPr>
        <w:t xml:space="preserve"> </w:t>
      </w:r>
      <w:r w:rsidRPr="000B141A">
        <w:rPr>
          <w:rStyle w:val="oj-italic"/>
          <w:rFonts w:ascii="Times New Roman" w:eastAsiaTheme="majorEastAsia" w:hAnsi="Times New Roman" w:cs="Times New Roman"/>
          <w:bCs/>
          <w:i/>
          <w:iCs/>
          <w:sz w:val="28"/>
          <w:szCs w:val="28"/>
          <w:lang w:val="ro-MD"/>
        </w:rPr>
        <w:t>Petunia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spp.</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hibrizilor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din</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Guatemala</w:t>
      </w:r>
    </w:p>
    <w:p w14:paraId="48EAE18B" w14:textId="77777777" w:rsidR="00D2443D" w:rsidRPr="000B141A" w:rsidRDefault="00D2443D"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p>
    <w:p w14:paraId="1A95F6D2" w14:textId="77777777" w:rsidR="007C186A" w:rsidRPr="000B141A" w:rsidRDefault="00977C9F" w:rsidP="007C186A">
      <w:pPr>
        <w:shd w:val="clear" w:color="auto" w:fill="FFFFFF"/>
        <w:spacing w:after="0" w:line="276" w:lineRule="auto"/>
        <w:contextualSpacing/>
        <w:jc w:val="center"/>
        <w:rPr>
          <w:rFonts w:ascii="Times New Roman" w:eastAsia="Times New Roman" w:hAnsi="Times New Roman" w:cs="Times New Roman"/>
          <w:b/>
          <w:bCs/>
          <w:sz w:val="28"/>
          <w:szCs w:val="28"/>
        </w:rPr>
      </w:pPr>
      <w:r w:rsidRPr="000B141A">
        <w:rPr>
          <w:rFonts w:ascii="Times New Roman" w:eastAsia="Times New Roman" w:hAnsi="Times New Roman" w:cs="Times New Roman"/>
          <w:b/>
          <w:bCs/>
          <w:sz w:val="28"/>
          <w:szCs w:val="28"/>
        </w:rPr>
        <w:t>Cerințe</w:t>
      </w:r>
      <w:r w:rsidR="00BE1E32" w:rsidRPr="000B141A">
        <w:rPr>
          <w:rFonts w:ascii="Times New Roman" w:eastAsia="Times New Roman" w:hAnsi="Times New Roman" w:cs="Times New Roman"/>
          <w:b/>
          <w:bCs/>
          <w:sz w:val="28"/>
          <w:szCs w:val="28"/>
        </w:rPr>
        <w:t xml:space="preserve"> </w:t>
      </w:r>
      <w:r w:rsidR="009C5E20" w:rsidRPr="000B141A">
        <w:rPr>
          <w:rFonts w:ascii="Times New Roman" w:eastAsia="Times New Roman" w:hAnsi="Times New Roman" w:cs="Times New Roman"/>
          <w:b/>
          <w:bCs/>
          <w:sz w:val="28"/>
          <w:szCs w:val="28"/>
        </w:rPr>
        <w:t>pentru</w:t>
      </w:r>
      <w:r w:rsidR="00BE1E32" w:rsidRPr="000B141A">
        <w:rPr>
          <w:rFonts w:ascii="Times New Roman" w:eastAsia="Times New Roman" w:hAnsi="Times New Roman" w:cs="Times New Roman"/>
          <w:b/>
          <w:bCs/>
          <w:sz w:val="28"/>
          <w:szCs w:val="28"/>
        </w:rPr>
        <w:t xml:space="preserve"> </w:t>
      </w:r>
      <w:r w:rsidRPr="000B141A">
        <w:rPr>
          <w:rFonts w:ascii="Times New Roman" w:eastAsia="Times New Roman" w:hAnsi="Times New Roman" w:cs="Times New Roman"/>
          <w:b/>
          <w:bCs/>
          <w:sz w:val="28"/>
          <w:szCs w:val="28"/>
        </w:rPr>
        <w:t>introducerea</w:t>
      </w:r>
      <w:r w:rsidR="00BE1E32" w:rsidRPr="000B141A">
        <w:rPr>
          <w:rFonts w:ascii="Times New Roman" w:eastAsia="Times New Roman" w:hAnsi="Times New Roman" w:cs="Times New Roman"/>
          <w:b/>
          <w:bCs/>
          <w:sz w:val="28"/>
          <w:szCs w:val="28"/>
        </w:rPr>
        <w:t xml:space="preserve"> </w:t>
      </w:r>
      <w:r w:rsidRPr="000B141A">
        <w:rPr>
          <w:rFonts w:ascii="Times New Roman" w:eastAsia="Times New Roman" w:hAnsi="Times New Roman" w:cs="Times New Roman"/>
          <w:b/>
          <w:bCs/>
          <w:sz w:val="28"/>
          <w:szCs w:val="28"/>
        </w:rPr>
        <w:t>plantelor</w:t>
      </w:r>
      <w:r w:rsidR="00BE1E32" w:rsidRPr="000B141A">
        <w:rPr>
          <w:rFonts w:ascii="Times New Roman" w:eastAsia="Times New Roman" w:hAnsi="Times New Roman" w:cs="Times New Roman"/>
          <w:b/>
          <w:bCs/>
          <w:sz w:val="28"/>
          <w:szCs w:val="28"/>
        </w:rPr>
        <w:t xml:space="preserve"> </w:t>
      </w:r>
      <w:r w:rsidRPr="000B141A">
        <w:rPr>
          <w:rFonts w:ascii="Times New Roman" w:eastAsia="Times New Roman" w:hAnsi="Times New Roman" w:cs="Times New Roman"/>
          <w:b/>
          <w:bCs/>
          <w:sz w:val="28"/>
          <w:szCs w:val="28"/>
        </w:rPr>
        <w:t>specificate</w:t>
      </w:r>
      <w:r w:rsidR="00BE1E32" w:rsidRPr="000B141A">
        <w:rPr>
          <w:rFonts w:ascii="Times New Roman" w:eastAsia="Times New Roman" w:hAnsi="Times New Roman" w:cs="Times New Roman"/>
          <w:b/>
          <w:bCs/>
          <w:sz w:val="28"/>
          <w:szCs w:val="28"/>
        </w:rPr>
        <w:t xml:space="preserve"> </w:t>
      </w:r>
      <w:r w:rsidRPr="000B141A">
        <w:rPr>
          <w:rFonts w:ascii="Times New Roman" w:eastAsia="Times New Roman" w:hAnsi="Times New Roman" w:cs="Times New Roman"/>
          <w:b/>
          <w:bCs/>
          <w:sz w:val="28"/>
          <w:szCs w:val="28"/>
        </w:rPr>
        <w:t>pe</w:t>
      </w:r>
      <w:r w:rsidR="00BE1E32" w:rsidRPr="000B141A">
        <w:rPr>
          <w:rFonts w:ascii="Times New Roman" w:eastAsia="Times New Roman" w:hAnsi="Times New Roman" w:cs="Times New Roman"/>
          <w:b/>
          <w:bCs/>
          <w:sz w:val="28"/>
          <w:szCs w:val="28"/>
        </w:rPr>
        <w:t xml:space="preserve"> </w:t>
      </w:r>
      <w:r w:rsidRPr="000B141A">
        <w:rPr>
          <w:rFonts w:ascii="Times New Roman" w:eastAsia="Times New Roman" w:hAnsi="Times New Roman" w:cs="Times New Roman"/>
          <w:b/>
          <w:bCs/>
          <w:sz w:val="28"/>
          <w:szCs w:val="28"/>
        </w:rPr>
        <w:t>teritoriul</w:t>
      </w:r>
      <w:r w:rsidR="00BE1E32" w:rsidRPr="000B141A">
        <w:rPr>
          <w:rFonts w:ascii="Times New Roman" w:eastAsia="Times New Roman" w:hAnsi="Times New Roman" w:cs="Times New Roman"/>
          <w:b/>
          <w:bCs/>
          <w:sz w:val="28"/>
          <w:szCs w:val="28"/>
        </w:rPr>
        <w:t xml:space="preserve"> </w:t>
      </w:r>
    </w:p>
    <w:p w14:paraId="6B676CD1" w14:textId="062AA1D3" w:rsidR="00977C9F" w:rsidRPr="000B141A" w:rsidRDefault="009C5E20" w:rsidP="007C186A">
      <w:pPr>
        <w:shd w:val="clear" w:color="auto" w:fill="FFFFFF"/>
        <w:spacing w:after="0" w:line="276" w:lineRule="auto"/>
        <w:contextualSpacing/>
        <w:jc w:val="center"/>
        <w:rPr>
          <w:rFonts w:ascii="Times New Roman" w:eastAsia="Times New Roman" w:hAnsi="Times New Roman" w:cs="Times New Roman"/>
          <w:b/>
          <w:bCs/>
          <w:sz w:val="28"/>
          <w:szCs w:val="28"/>
        </w:rPr>
      </w:pPr>
      <w:r w:rsidRPr="000B141A">
        <w:rPr>
          <w:rFonts w:ascii="Times New Roman" w:eastAsia="Times New Roman" w:hAnsi="Times New Roman" w:cs="Times New Roman"/>
          <w:b/>
          <w:bCs/>
          <w:sz w:val="28"/>
          <w:szCs w:val="28"/>
        </w:rPr>
        <w:t>Republicii</w:t>
      </w:r>
      <w:r w:rsidR="00BE1E32" w:rsidRPr="000B141A">
        <w:rPr>
          <w:rFonts w:ascii="Times New Roman" w:eastAsia="Times New Roman" w:hAnsi="Times New Roman" w:cs="Times New Roman"/>
          <w:b/>
          <w:bCs/>
          <w:sz w:val="28"/>
          <w:szCs w:val="28"/>
        </w:rPr>
        <w:t xml:space="preserve"> </w:t>
      </w:r>
      <w:r w:rsidRPr="000B141A">
        <w:rPr>
          <w:rFonts w:ascii="Times New Roman" w:eastAsia="Times New Roman" w:hAnsi="Times New Roman" w:cs="Times New Roman"/>
          <w:b/>
          <w:bCs/>
          <w:sz w:val="28"/>
          <w:szCs w:val="28"/>
        </w:rPr>
        <w:t>Moldova</w:t>
      </w:r>
    </w:p>
    <w:p w14:paraId="50E6FFA9" w14:textId="77777777" w:rsidR="00D2443D" w:rsidRPr="000B141A" w:rsidRDefault="00D2443D" w:rsidP="007C186A">
      <w:pPr>
        <w:shd w:val="clear" w:color="auto" w:fill="FFFFFF"/>
        <w:spacing w:after="0" w:line="276" w:lineRule="auto"/>
        <w:ind w:firstLine="709"/>
        <w:contextualSpacing/>
        <w:jc w:val="both"/>
        <w:rPr>
          <w:rFonts w:ascii="Times New Roman" w:eastAsia="Times New Roman" w:hAnsi="Times New Roman" w:cs="Times New Roman"/>
          <w:b/>
          <w:bCs/>
          <w:sz w:val="28"/>
          <w:szCs w:val="28"/>
        </w:rPr>
      </w:pPr>
    </w:p>
    <w:p w14:paraId="21520898" w14:textId="6416C55E"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pot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introduse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teritoriul</w:t>
      </w:r>
      <w:r w:rsidR="00BE1E32" w:rsidRPr="000B141A">
        <w:rPr>
          <w:rFonts w:ascii="Times New Roman" w:eastAsia="Times New Roman" w:hAnsi="Times New Roman" w:cs="Times New Roman"/>
          <w:sz w:val="28"/>
          <w:szCs w:val="28"/>
        </w:rPr>
        <w:t xml:space="preserve"> </w:t>
      </w:r>
      <w:r w:rsidR="00B00FC0" w:rsidRPr="000B141A">
        <w:rPr>
          <w:rFonts w:ascii="Times New Roman" w:eastAsia="Times New Roman" w:hAnsi="Times New Roman" w:cs="Times New Roman"/>
          <w:sz w:val="28"/>
          <w:szCs w:val="28"/>
        </w:rPr>
        <w:t>țării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numai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dacă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îndeplinesc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toate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cerințele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următoare:</w:t>
      </w:r>
    </w:p>
    <w:p w14:paraId="51CE73BB" w14:textId="3A8D1F52" w:rsidR="00977C9F"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fost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p>
    <w:p w14:paraId="10BE736A" w14:textId="2129B930"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incluse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NPPO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Guatemala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listă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aprobate</w:t>
      </w:r>
      <w:r w:rsidR="00B00FC0" w:rsidRPr="000B141A">
        <w:rPr>
          <w:rFonts w:ascii="Times New Roman" w:eastAsia="Times New Roman" w:hAnsi="Times New Roman" w:cs="Times New Roman"/>
          <w:sz w:val="28"/>
          <w:szCs w:val="28"/>
        </w:rPr>
        <w: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recunoscute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fiind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indemne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autorizate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exporte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00B00FC0" w:rsidRPr="000B141A">
        <w:rPr>
          <w:rFonts w:ascii="Times New Roman" w:eastAsia="Times New Roman" w:hAnsi="Times New Roman" w:cs="Times New Roman"/>
          <w:sz w:val="28"/>
          <w:szCs w:val="28"/>
        </w:rPr>
        <w:t>Republica</w:t>
      </w:r>
      <w:r w:rsidR="00BE1E32" w:rsidRPr="000B141A">
        <w:rPr>
          <w:rFonts w:ascii="Times New Roman" w:eastAsia="Times New Roman" w:hAnsi="Times New Roman" w:cs="Times New Roman"/>
          <w:sz w:val="28"/>
          <w:szCs w:val="28"/>
        </w:rPr>
        <w:t xml:space="preserve"> </w:t>
      </w:r>
      <w:r w:rsidR="00B00FC0" w:rsidRPr="000B141A">
        <w:rPr>
          <w:rFonts w:ascii="Times New Roman" w:eastAsia="Times New Roman" w:hAnsi="Times New Roman" w:cs="Times New Roman"/>
          <w:sz w:val="28"/>
          <w:szCs w:val="28"/>
        </w:rPr>
        <w:t>Moldova</w:t>
      </w:r>
      <w:r w:rsidRPr="000B141A">
        <w:rPr>
          <w:rFonts w:ascii="Times New Roman" w:eastAsia="Times New Roman" w:hAnsi="Times New Roman" w:cs="Times New Roman"/>
          <w:sz w:val="28"/>
          <w:szCs w:val="28"/>
        </w:rPr>
        <w:t>;</w:t>
      </w:r>
    </w:p>
    <w:p w14:paraId="229F1531" w14:textId="068DBE2B"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1.1.2.</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identificate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printr-un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unic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trasabilitate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apare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lista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menționată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00B00FC0" w:rsidRPr="000B141A">
        <w:rPr>
          <w:rFonts w:ascii="Times New Roman" w:eastAsia="Times New Roman" w:hAnsi="Times New Roman" w:cs="Times New Roman"/>
          <w:sz w:val="28"/>
          <w:szCs w:val="28"/>
        </w:rPr>
        <w:t>sub</w:t>
      </w:r>
      <w:r w:rsidRPr="000B141A">
        <w:rPr>
          <w:rFonts w:ascii="Times New Roman" w:eastAsia="Times New Roman" w:hAnsi="Times New Roman" w:cs="Times New Roman"/>
          <w:sz w:val="28"/>
          <w:szCs w:val="28"/>
        </w:rPr>
        <w:t>p</w:t>
      </w:r>
      <w:r w:rsidR="00B00FC0" w:rsidRPr="000B141A">
        <w:rPr>
          <w:rFonts w:ascii="Times New Roman" w:eastAsia="Times New Roman" w:hAnsi="Times New Roman" w:cs="Times New Roman"/>
          <w:sz w:val="28"/>
          <w:szCs w:val="28"/>
        </w:rPr>
        <w:t>ct.</w:t>
      </w:r>
      <w:r w:rsidR="00BE1E32" w:rsidRPr="000B141A">
        <w:rPr>
          <w:rFonts w:ascii="Times New Roman" w:eastAsia="Times New Roman" w:hAnsi="Times New Roman" w:cs="Times New Roman"/>
          <w:sz w:val="28"/>
          <w:szCs w:val="28"/>
        </w:rPr>
        <w:t xml:space="preserve"> </w:t>
      </w:r>
      <w:r w:rsidR="00B00FC0" w:rsidRPr="000B141A">
        <w:rPr>
          <w:rFonts w:ascii="Times New Roman" w:eastAsia="Times New Roman" w:hAnsi="Times New Roman" w:cs="Times New Roman"/>
          <w:sz w:val="28"/>
          <w:szCs w:val="28"/>
        </w:rPr>
        <w:t>1.1.1.</w:t>
      </w:r>
      <w:r w:rsidRPr="000B141A">
        <w:rPr>
          <w:rFonts w:ascii="Times New Roman" w:eastAsia="Times New Roman" w:hAnsi="Times New Roman" w:cs="Times New Roman"/>
          <w:sz w:val="28"/>
          <w:szCs w:val="28"/>
        </w:rPr>
        <w:t>;</w:t>
      </w:r>
    </w:p>
    <w:p w14:paraId="69016B40" w14:textId="63215FF3"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1.1.3.</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izolate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fizic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împotriva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insectelor,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duble,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doua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ușă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deschide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numai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după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prima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ușă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fost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complet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închisă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dispun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sistem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asigure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proceduri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igienă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dezinfectare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personal,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echipamente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toate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procesele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p>
    <w:p w14:paraId="14437DA2" w14:textId="73D54E29"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1.1.4.</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dispun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sistem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alimentare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apă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irigații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fără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face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obiectul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puțin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două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inspecții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oficiale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anuale,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inclusiv</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teste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moleculare,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asigura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absența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i/>
          <w:iCs/>
          <w:sz w:val="28"/>
          <w:szCs w:val="28"/>
        </w:rPr>
        <w:t>Ralstonia</w:t>
      </w:r>
      <w:r w:rsidR="00BE1E32" w:rsidRPr="000B141A">
        <w:rPr>
          <w:rFonts w:ascii="Times New Roman" w:eastAsia="Times New Roman" w:hAnsi="Times New Roman" w:cs="Times New Roman"/>
          <w:i/>
          <w:iCs/>
          <w:sz w:val="28"/>
          <w:szCs w:val="28"/>
        </w:rPr>
        <w:t xml:space="preserve"> </w:t>
      </w:r>
      <w:r w:rsidRPr="000B141A">
        <w:rPr>
          <w:rFonts w:ascii="Times New Roman" w:eastAsia="Times New Roman" w:hAnsi="Times New Roman" w:cs="Times New Roman"/>
          <w:i/>
          <w:iCs/>
          <w:sz w:val="28"/>
          <w:szCs w:val="28"/>
        </w:rPr>
        <w:t>pseudosolanacearum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Safni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i/>
          <w:iCs/>
          <w:sz w:val="28"/>
          <w:szCs w:val="28"/>
        </w:rPr>
        <w:t>et</w:t>
      </w:r>
      <w:r w:rsidR="00BE1E32" w:rsidRPr="000B141A">
        <w:rPr>
          <w:rFonts w:ascii="Times New Roman" w:eastAsia="Times New Roman" w:hAnsi="Times New Roman" w:cs="Times New Roman"/>
          <w:i/>
          <w:iCs/>
          <w:sz w:val="28"/>
          <w:szCs w:val="28"/>
        </w:rPr>
        <w:t xml:space="preserve"> </w:t>
      </w:r>
      <w:r w:rsidRPr="000B141A">
        <w:rPr>
          <w:rFonts w:ascii="Times New Roman" w:eastAsia="Times New Roman" w:hAnsi="Times New Roman" w:cs="Times New Roman"/>
          <w:i/>
          <w:iCs/>
          <w:sz w:val="28"/>
          <w:szCs w:val="28"/>
        </w:rPr>
        <w:t>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i/>
          <w:iCs/>
          <w:sz w:val="28"/>
          <w:szCs w:val="28"/>
        </w:rPr>
        <w:t>Ralstonia</w:t>
      </w:r>
      <w:r w:rsidR="00BE1E32" w:rsidRPr="000B141A">
        <w:rPr>
          <w:rFonts w:ascii="Times New Roman" w:eastAsia="Times New Roman" w:hAnsi="Times New Roman" w:cs="Times New Roman"/>
          <w:i/>
          <w:iCs/>
          <w:sz w:val="28"/>
          <w:szCs w:val="28"/>
        </w:rPr>
        <w:t xml:space="preserve"> </w:t>
      </w:r>
      <w:r w:rsidRPr="000B141A">
        <w:rPr>
          <w:rFonts w:ascii="Times New Roman" w:eastAsia="Times New Roman" w:hAnsi="Times New Roman" w:cs="Times New Roman"/>
          <w:i/>
          <w:iCs/>
          <w:sz w:val="28"/>
          <w:szCs w:val="28"/>
        </w:rPr>
        <w:t>solanacearum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(Smith)</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Yabuuchi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i/>
          <w:iCs/>
          <w:sz w:val="28"/>
          <w:szCs w:val="28"/>
        </w:rPr>
        <w:t>et</w:t>
      </w:r>
      <w:r w:rsidR="00BE1E32" w:rsidRPr="000B141A">
        <w:rPr>
          <w:rFonts w:ascii="Times New Roman" w:eastAsia="Times New Roman" w:hAnsi="Times New Roman" w:cs="Times New Roman"/>
          <w:i/>
          <w:iCs/>
          <w:sz w:val="28"/>
          <w:szCs w:val="28"/>
        </w:rPr>
        <w:t xml:space="preserve"> </w:t>
      </w:r>
      <w:r w:rsidRPr="000B141A">
        <w:rPr>
          <w:rFonts w:ascii="Times New Roman" w:eastAsia="Times New Roman" w:hAnsi="Times New Roman" w:cs="Times New Roman"/>
          <w:i/>
          <w:iCs/>
          <w:sz w:val="28"/>
          <w:szCs w:val="28"/>
        </w:rPr>
        <w:t>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Emend.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Safni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i/>
          <w:iCs/>
          <w:sz w:val="28"/>
          <w:szCs w:val="28"/>
        </w:rPr>
        <w:t>et</w:t>
      </w:r>
      <w:r w:rsidR="00BE1E32" w:rsidRPr="000B141A">
        <w:rPr>
          <w:rFonts w:ascii="Times New Roman" w:eastAsia="Times New Roman" w:hAnsi="Times New Roman" w:cs="Times New Roman"/>
          <w:i/>
          <w:iCs/>
          <w:sz w:val="28"/>
          <w:szCs w:val="28"/>
        </w:rPr>
        <w:t xml:space="preserve"> </w:t>
      </w:r>
      <w:r w:rsidRPr="000B141A">
        <w:rPr>
          <w:rFonts w:ascii="Times New Roman" w:eastAsia="Times New Roman" w:hAnsi="Times New Roman" w:cs="Times New Roman"/>
          <w:i/>
          <w:iCs/>
          <w:sz w:val="28"/>
          <w:szCs w:val="28"/>
        </w:rPr>
        <w:t>al.</w:t>
      </w:r>
      <w:r w:rsidRPr="000B141A">
        <w:rPr>
          <w:rFonts w:ascii="Times New Roman" w:eastAsia="Times New Roman" w:hAnsi="Times New Roman" w:cs="Times New Roman"/>
          <w:sz w:val="28"/>
          <w:szCs w:val="28"/>
        </w:rPr>
        <w:t>;</w:t>
      </w:r>
    </w:p>
    <w:p w14:paraId="0C15B4B8" w14:textId="776520CB"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1.1.5.</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destinate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întregime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altor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îndeplinesc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cerințele</w:t>
      </w:r>
      <w:r w:rsidR="00BE1E32" w:rsidRPr="000B141A">
        <w:rPr>
          <w:rFonts w:ascii="Times New Roman" w:eastAsia="Times New Roman" w:hAnsi="Times New Roman" w:cs="Times New Roman"/>
          <w:sz w:val="28"/>
          <w:szCs w:val="28"/>
        </w:rPr>
        <w:t xml:space="preserve"> </w:t>
      </w:r>
      <w:r w:rsidR="003F26BB" w:rsidRPr="000B141A">
        <w:rPr>
          <w:rFonts w:ascii="Times New Roman" w:eastAsia="Times New Roman" w:hAnsi="Times New Roman" w:cs="Times New Roman"/>
          <w:sz w:val="28"/>
          <w:szCs w:val="28"/>
        </w:rPr>
        <w:t>fitosanitare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fac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obiectul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curățări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dezinfectări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complete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înainte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introducerea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noi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p>
    <w:p w14:paraId="1F9E9619" w14:textId="7E31FD3D"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1.1.6.</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dispun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rafturi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menține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ghivecele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puțin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50</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deasupra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solului;</w:t>
      </w:r>
    </w:p>
    <w:p w14:paraId="78E6CF77" w14:textId="50382A57"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1.1.7.</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dispun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sistem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ține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evidența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tuturor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proceselor,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inclusiv</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loturilor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procedurilor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control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cursul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fiecărui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ciclu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p>
    <w:p w14:paraId="6878D999" w14:textId="0EF66953"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1.1.8.</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cazul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depistării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eliminate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lista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menționată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00B00FC0" w:rsidRPr="000B141A">
        <w:rPr>
          <w:rFonts w:ascii="Times New Roman" w:eastAsia="Times New Roman" w:hAnsi="Times New Roman" w:cs="Times New Roman"/>
          <w:sz w:val="28"/>
          <w:szCs w:val="28"/>
        </w:rPr>
        <w:t>subpct.</w:t>
      </w:r>
      <w:r w:rsidR="00BE1E32" w:rsidRPr="000B141A">
        <w:rPr>
          <w:rFonts w:ascii="Times New Roman" w:eastAsia="Times New Roman" w:hAnsi="Times New Roman" w:cs="Times New Roman"/>
          <w:sz w:val="28"/>
          <w:szCs w:val="28"/>
        </w:rPr>
        <w:t xml:space="preserve"> </w:t>
      </w:r>
      <w:r w:rsidR="00B00FC0" w:rsidRPr="000B141A">
        <w:rPr>
          <w:rFonts w:ascii="Times New Roman" w:eastAsia="Times New Roman" w:hAnsi="Times New Roman" w:cs="Times New Roman"/>
          <w:sz w:val="28"/>
          <w:szCs w:val="28"/>
        </w:rPr>
        <w:t>1.1.1.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până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restabilirea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absenței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numai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atunci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reaprobate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exportul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acestui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material;</w:t>
      </w:r>
    </w:p>
    <w:p w14:paraId="36A31404" w14:textId="6FD70552" w:rsidR="00977C9F"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1.2.</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fost:</w:t>
      </w:r>
    </w:p>
    <w:p w14:paraId="53D5FF6F" w14:textId="5C5E4669"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1.2.1.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cultivate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Guatemala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derivate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linie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directă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plante-mamă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importate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Uniune</w:t>
      </w:r>
      <w:r w:rsidR="00764618"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00764618" w:rsidRPr="000B141A">
        <w:rPr>
          <w:rFonts w:ascii="Times New Roman" w:eastAsia="Times New Roman" w:hAnsi="Times New Roman" w:cs="Times New Roman"/>
          <w:sz w:val="28"/>
          <w:szCs w:val="28"/>
        </w:rPr>
        <w:t>Europeană</w:t>
      </w:r>
      <w:r w:rsidRPr="000B141A">
        <w:rPr>
          <w:rFonts w:ascii="Times New Roman" w:eastAsia="Times New Roman" w:hAnsi="Times New Roman" w:cs="Times New Roman"/>
          <w:sz w:val="28"/>
          <w:szCs w:val="28"/>
        </w:rPr>
        <w:t>;</w:t>
      </w:r>
    </w:p>
    <w:p w14:paraId="2EE0F1B4" w14:textId="68C906AB"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lastRenderedPageBreak/>
        <w:t>1.2.2.</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utilizând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substraturi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cultură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ghivece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noi,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fost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supuse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tratamente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menite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asigure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absența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transmise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sol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oricăror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înainte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utilizate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procesul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p>
    <w:p w14:paraId="553F18F1" w14:textId="0C3CEE4B"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1.2.3.</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monitorizate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capcane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depistarea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prezenței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insectelor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către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personal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instruit;</w:t>
      </w:r>
    </w:p>
    <w:p w14:paraId="78FCC541" w14:textId="19E7E998"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1.2.4.</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supuse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examinări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vizuale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asigura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absența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simptomelor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acestora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către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personal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instruit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săptămânal;</w:t>
      </w:r>
    </w:p>
    <w:p w14:paraId="6C645073" w14:textId="32F73CBC"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1.2.5.</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supuse,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după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caz,</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tratamente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împotriva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p>
    <w:p w14:paraId="59EFA3D1" w14:textId="6943298A"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1.2.6.</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supuse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teste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moleculare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depistarea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Pepper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golden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mosaic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Pepper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huasteco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yellow</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vein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Squash</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leaf</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curl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Tomato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severe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leaf</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curl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puțin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dată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înainte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primul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lot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butași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fără</w:t>
      </w:r>
      <w:r w:rsidR="00BE1E32" w:rsidRPr="000B141A">
        <w:rPr>
          <w:rFonts w:ascii="Times New Roman" w:eastAsia="Times New Roman" w:hAnsi="Times New Roman" w:cs="Times New Roman"/>
          <w:sz w:val="28"/>
          <w:szCs w:val="28"/>
        </w:rPr>
        <w:t xml:space="preserve"> </w:t>
      </w:r>
      <w:r w:rsidR="00764618" w:rsidRPr="000B141A">
        <w:rPr>
          <w:rFonts w:ascii="Times New Roman" w:eastAsia="Times New Roman" w:hAnsi="Times New Roman" w:cs="Times New Roman"/>
          <w:sz w:val="28"/>
          <w:szCs w:val="28"/>
        </w:rPr>
        <w:t>rădăcini</w:t>
      </w:r>
      <w:r w:rsidR="00BE1E32" w:rsidRPr="000B141A">
        <w:rPr>
          <w:rFonts w:ascii="Times New Roman" w:eastAsia="Times New Roman" w:hAnsi="Times New Roman" w:cs="Times New Roman"/>
          <w:sz w:val="28"/>
          <w:szCs w:val="28"/>
        </w:rPr>
        <w:t xml:space="preserve"> </w:t>
      </w:r>
      <w:r w:rsidR="00764618" w:rsidRPr="000B141A">
        <w:rPr>
          <w:rFonts w:ascii="Times New Roman" w:eastAsia="Times New Roman" w:hAnsi="Times New Roman" w:cs="Times New Roman"/>
          <w:sz w:val="28"/>
          <w:szCs w:val="28"/>
        </w:rPr>
        <w:t>să</w:t>
      </w:r>
      <w:r w:rsidR="00BE1E32" w:rsidRPr="000B141A">
        <w:rPr>
          <w:rFonts w:ascii="Times New Roman" w:eastAsia="Times New Roman" w:hAnsi="Times New Roman" w:cs="Times New Roman"/>
          <w:sz w:val="28"/>
          <w:szCs w:val="28"/>
        </w:rPr>
        <w:t xml:space="preserve"> </w:t>
      </w:r>
      <w:r w:rsidR="00764618" w:rsidRPr="000B141A">
        <w:rPr>
          <w:rFonts w:ascii="Times New Roman" w:eastAsia="Times New Roman" w:hAnsi="Times New Roman" w:cs="Times New Roman"/>
          <w:sz w:val="28"/>
          <w:szCs w:val="28"/>
        </w:rPr>
        <w:t>fie</w:t>
      </w:r>
      <w:r w:rsidR="00BE1E32" w:rsidRPr="000B141A">
        <w:rPr>
          <w:rFonts w:ascii="Times New Roman" w:eastAsia="Times New Roman" w:hAnsi="Times New Roman" w:cs="Times New Roman"/>
          <w:sz w:val="28"/>
          <w:szCs w:val="28"/>
        </w:rPr>
        <w:t xml:space="preserve"> </w:t>
      </w:r>
      <w:r w:rsidR="00764618" w:rsidRPr="000B141A">
        <w:rPr>
          <w:rFonts w:ascii="Times New Roman" w:eastAsia="Times New Roman" w:hAnsi="Times New Roman" w:cs="Times New Roman"/>
          <w:sz w:val="28"/>
          <w:szCs w:val="28"/>
        </w:rPr>
        <w:t>exportat,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cursul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ciclului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respectiv</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după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depistarea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i/>
          <w:iCs/>
          <w:sz w:val="28"/>
          <w:szCs w:val="28"/>
        </w:rPr>
        <w:t>Bemisia</w:t>
      </w:r>
      <w:r w:rsidR="00BE1E32" w:rsidRPr="000B141A">
        <w:rPr>
          <w:rFonts w:ascii="Times New Roman" w:eastAsia="Times New Roman" w:hAnsi="Times New Roman" w:cs="Times New Roman"/>
          <w:i/>
          <w:iCs/>
          <w:sz w:val="28"/>
          <w:szCs w:val="28"/>
        </w:rPr>
        <w:t xml:space="preserve"> </w:t>
      </w:r>
      <w:r w:rsidRPr="000B141A">
        <w:rPr>
          <w:rFonts w:ascii="Times New Roman" w:eastAsia="Times New Roman" w:hAnsi="Times New Roman" w:cs="Times New Roman"/>
          <w:i/>
          <w:iCs/>
          <w:sz w:val="28"/>
          <w:szCs w:val="28"/>
        </w:rPr>
        <w:t>tabaci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Genn.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p>
    <w:p w14:paraId="41DDC2AC" w14:textId="1222B234" w:rsidR="009C5E20" w:rsidRPr="000B141A" w:rsidRDefault="009C5E20"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1.3.</w:t>
      </w:r>
      <w:r w:rsidR="00BE1E32" w:rsidRPr="000B141A">
        <w:rPr>
          <w:rFonts w:ascii="Times New Roman" w:eastAsia="Times New Roman" w:hAnsi="Times New Roman" w:cs="Times New Roman"/>
          <w:sz w:val="28"/>
          <w:szCs w:val="28"/>
        </w:rPr>
        <w:t xml:space="preserve"> </w:t>
      </w:r>
      <w:r w:rsidR="004467B1" w:rsidRPr="000B141A">
        <w:rPr>
          <w:rFonts w:ascii="Times New Roman" w:eastAsia="Times New Roman" w:hAnsi="Times New Roman" w:cs="Times New Roman"/>
          <w:sz w:val="28"/>
          <w:szCs w:val="28"/>
        </w:rPr>
        <w:t>înainte</w:t>
      </w:r>
      <w:r w:rsidR="00BE1E32" w:rsidRPr="000B141A">
        <w:rPr>
          <w:rFonts w:ascii="Times New Roman" w:eastAsia="Times New Roman" w:hAnsi="Times New Roman" w:cs="Times New Roman"/>
          <w:sz w:val="28"/>
          <w:szCs w:val="28"/>
        </w:rPr>
        <w:t xml:space="preserve"> </w:t>
      </w:r>
      <w:r w:rsidR="004467B1"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004467B1" w:rsidRPr="000B141A">
        <w:rPr>
          <w:rFonts w:ascii="Times New Roman" w:eastAsia="Times New Roman" w:hAnsi="Times New Roman" w:cs="Times New Roman"/>
          <w:sz w:val="28"/>
          <w:szCs w:val="28"/>
        </w:rPr>
        <w:t>export,</w:t>
      </w:r>
      <w:r w:rsidR="00BE1E32" w:rsidRPr="000B141A">
        <w:rPr>
          <w:rFonts w:ascii="Times New Roman" w:eastAsia="Times New Roman" w:hAnsi="Times New Roman" w:cs="Times New Roman"/>
          <w:sz w:val="28"/>
          <w:szCs w:val="28"/>
        </w:rPr>
        <w:t xml:space="preserve"> </w:t>
      </w:r>
      <w:r w:rsidR="004467B1" w:rsidRPr="000B141A">
        <w:rPr>
          <w:rFonts w:ascii="Times New Roman" w:eastAsia="Times New Roman" w:hAnsi="Times New Roman" w:cs="Times New Roman"/>
          <w:sz w:val="28"/>
          <w:szCs w:val="28"/>
        </w:rPr>
        <w:t>fiecare</w:t>
      </w:r>
      <w:r w:rsidR="00BE1E32" w:rsidRPr="000B141A">
        <w:rPr>
          <w:rFonts w:ascii="Times New Roman" w:eastAsia="Times New Roman" w:hAnsi="Times New Roman" w:cs="Times New Roman"/>
          <w:sz w:val="28"/>
          <w:szCs w:val="28"/>
        </w:rPr>
        <w:t xml:space="preserve"> </w:t>
      </w:r>
      <w:r w:rsidR="004467B1" w:rsidRPr="000B141A">
        <w:rPr>
          <w:rFonts w:ascii="Times New Roman" w:eastAsia="Times New Roman" w:hAnsi="Times New Roman" w:cs="Times New Roman"/>
          <w:sz w:val="28"/>
          <w:szCs w:val="28"/>
        </w:rPr>
        <w:t>lot</w:t>
      </w:r>
      <w:r w:rsidR="00BE1E32" w:rsidRPr="000B141A">
        <w:rPr>
          <w:rFonts w:ascii="Times New Roman" w:eastAsia="Times New Roman" w:hAnsi="Times New Roman" w:cs="Times New Roman"/>
          <w:sz w:val="28"/>
          <w:szCs w:val="28"/>
        </w:rPr>
        <w:t xml:space="preserve"> </w:t>
      </w:r>
      <w:r w:rsidR="004467B1"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004467B1" w:rsidRPr="000B141A">
        <w:rPr>
          <w:rFonts w:ascii="Times New Roman" w:eastAsia="Times New Roman" w:hAnsi="Times New Roman" w:cs="Times New Roman"/>
          <w:sz w:val="28"/>
          <w:szCs w:val="28"/>
        </w:rPr>
        <w:t>plante</w:t>
      </w:r>
      <w:r w:rsidR="00BE1E32" w:rsidRPr="000B141A">
        <w:rPr>
          <w:rFonts w:ascii="Times New Roman" w:eastAsia="Times New Roman" w:hAnsi="Times New Roman" w:cs="Times New Roman"/>
          <w:sz w:val="28"/>
          <w:szCs w:val="28"/>
        </w:rPr>
        <w:t xml:space="preserve"> </w:t>
      </w:r>
      <w:r w:rsidR="004467B1"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004467B1"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004467B1" w:rsidRPr="000B141A">
        <w:rPr>
          <w:rFonts w:ascii="Times New Roman" w:eastAsia="Times New Roman" w:hAnsi="Times New Roman" w:cs="Times New Roman"/>
          <w:sz w:val="28"/>
          <w:szCs w:val="28"/>
        </w:rPr>
        <w:t>fiecare</w:t>
      </w:r>
      <w:r w:rsidR="00BE1E32" w:rsidRPr="000B141A">
        <w:rPr>
          <w:rFonts w:ascii="Times New Roman" w:eastAsia="Times New Roman" w:hAnsi="Times New Roman" w:cs="Times New Roman"/>
          <w:sz w:val="28"/>
          <w:szCs w:val="28"/>
        </w:rPr>
        <w:t xml:space="preserve"> </w:t>
      </w:r>
      <w:r w:rsidR="004467B1" w:rsidRPr="000B141A">
        <w:rPr>
          <w:rFonts w:ascii="Times New Roman" w:eastAsia="Times New Roman" w:hAnsi="Times New Roman" w:cs="Times New Roman"/>
          <w:sz w:val="28"/>
          <w:szCs w:val="28"/>
        </w:rPr>
        <w:t>loc</w:t>
      </w:r>
      <w:r w:rsidR="00BE1E32" w:rsidRPr="000B141A">
        <w:rPr>
          <w:rFonts w:ascii="Times New Roman" w:eastAsia="Times New Roman" w:hAnsi="Times New Roman" w:cs="Times New Roman"/>
          <w:sz w:val="28"/>
          <w:szCs w:val="28"/>
        </w:rPr>
        <w:t xml:space="preserve"> </w:t>
      </w:r>
      <w:r w:rsidR="004467B1"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004467B1" w:rsidRPr="000B141A">
        <w:rPr>
          <w:rFonts w:ascii="Times New Roman" w:eastAsia="Times New Roman" w:hAnsi="Times New Roman" w:cs="Times New Roman"/>
          <w:sz w:val="28"/>
          <w:szCs w:val="28"/>
        </w:rPr>
        <w:t>producție:</w:t>
      </w:r>
    </w:p>
    <w:p w14:paraId="6CE874E7" w14:textId="790FC17C" w:rsidR="00977C9F" w:rsidRPr="000B141A" w:rsidRDefault="004467B1"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1.3.1.</w:t>
      </w:r>
      <w:r w:rsidR="00BE1E32" w:rsidRPr="000B141A">
        <w:rPr>
          <w:rFonts w:ascii="Times New Roman" w:eastAsia="Times New Roman" w:hAnsi="Times New Roman" w:cs="Times New Roman"/>
          <w:sz w:val="28"/>
          <w:szCs w:val="28"/>
        </w:rPr>
        <w:t xml:space="preserve"> </w:t>
      </w:r>
      <w:r w:rsidR="00764618" w:rsidRPr="000B141A">
        <w:rPr>
          <w:rFonts w:ascii="Times New Roman" w:eastAsia="Times New Roman" w:hAnsi="Times New Roman" w:cs="Times New Roman"/>
          <w:sz w:val="28"/>
          <w:szCs w:val="28"/>
        </w:rPr>
        <w:t>trebuie</w:t>
      </w:r>
      <w:r w:rsidR="00BE1E32" w:rsidRPr="000B141A">
        <w:rPr>
          <w:rFonts w:ascii="Times New Roman" w:eastAsia="Times New Roman" w:hAnsi="Times New Roman" w:cs="Times New Roman"/>
          <w:sz w:val="28"/>
          <w:szCs w:val="28"/>
        </w:rPr>
        <w:t xml:space="preserve"> </w:t>
      </w:r>
      <w:r w:rsidR="00764618" w:rsidRPr="000B141A">
        <w:rPr>
          <w:rFonts w:ascii="Times New Roman" w:eastAsia="Times New Roman" w:hAnsi="Times New Roman" w:cs="Times New Roman"/>
          <w:sz w:val="28"/>
          <w:szCs w:val="28"/>
        </w:rPr>
        <w:t>să</w:t>
      </w:r>
      <w:r w:rsidR="00BE1E32" w:rsidRPr="000B141A">
        <w:rPr>
          <w:rFonts w:ascii="Times New Roman" w:eastAsia="Times New Roman" w:hAnsi="Times New Roman" w:cs="Times New Roman"/>
          <w:sz w:val="28"/>
          <w:szCs w:val="28"/>
        </w:rPr>
        <w:t xml:space="preserve"> </w:t>
      </w:r>
      <w:r w:rsidR="00764618" w:rsidRPr="000B141A">
        <w:rPr>
          <w:rFonts w:ascii="Times New Roman" w:eastAsia="Times New Roman" w:hAnsi="Times New Roman" w:cs="Times New Roman"/>
          <w:sz w:val="28"/>
          <w:szCs w:val="28"/>
        </w:rPr>
        <w:t>facă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obiectul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inspecții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oficiale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depistarea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prezenței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intermediul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metode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eșantionare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permite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depistarea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nivel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infestare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puțin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nivel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încredere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99</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conformitate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Standardul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internațional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măsuri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fitosanitare</w:t>
      </w:r>
      <w:r w:rsidR="00BE1E32" w:rsidRPr="000B141A">
        <w:rPr>
          <w:rFonts w:ascii="Times New Roman" w:eastAsia="Times New Roman" w:hAnsi="Times New Roman" w:cs="Times New Roman"/>
          <w:sz w:val="28"/>
          <w:szCs w:val="28"/>
        </w:rPr>
        <w:t xml:space="preserve"> </w:t>
      </w:r>
      <w:r w:rsidR="00764618" w:rsidRPr="000B141A">
        <w:rPr>
          <w:rFonts w:ascii="Times New Roman" w:eastAsia="Times New Roman" w:hAnsi="Times New Roman" w:cs="Times New Roman"/>
          <w:sz w:val="28"/>
          <w:szCs w:val="28"/>
        </w:rPr>
        <w: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ISPM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31,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inclusiv</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teste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moleculare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depistarea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Pepper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golden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mosaic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Pepper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huasteco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yellow</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vein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Squash</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leaf</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curl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Tomato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severe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leaf</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curl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caz</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suspiciune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infecție;</w:t>
      </w:r>
    </w:p>
    <w:p w14:paraId="5C3E749A" w14:textId="1F73526E" w:rsidR="004467B1" w:rsidRPr="000B141A" w:rsidRDefault="004467B1"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1.3.2.</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fost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transportat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instalațiile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depozitare,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răcire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ambalare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locurile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astfel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încât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prevină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contaminarea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p>
    <w:p w14:paraId="2F2FD2AE" w14:textId="156B48E8" w:rsidR="004467B1" w:rsidRPr="000B141A" w:rsidRDefault="004467B1"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1.3.3.</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fost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ambalat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cutii,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iar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fiecare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cutie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include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etichetă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codul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trasabilitate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sitului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p>
    <w:p w14:paraId="297213B6" w14:textId="605223E0" w:rsidR="00977C9F" w:rsidRPr="000B141A" w:rsidRDefault="004467B1"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1.4.</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este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însoțit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certificat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fitosanitar,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eliberat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NPPO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Guatemala,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certifică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conformitatea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cerințele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prezentului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regulament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include,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rubrica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Declarație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suplimentară:</w:t>
      </w:r>
    </w:p>
    <w:p w14:paraId="6A7F0B74" w14:textId="082BCF6F" w:rsidR="004467B1" w:rsidRPr="000B141A" w:rsidRDefault="004467B1"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1.4.1.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denumirea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(denumirile)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sitului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autorizat(e)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provin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plantele;</w:t>
      </w:r>
    </w:p>
    <w:p w14:paraId="152851A9" w14:textId="3BBEC316" w:rsidR="004467B1" w:rsidRPr="000B141A" w:rsidRDefault="004467B1"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1.4.2.</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codul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(codurile)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trasabilitate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sitului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autorizat(e)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provin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plantele;</w:t>
      </w:r>
    </w:p>
    <w:p w14:paraId="2E7348C6" w14:textId="417DEE5D" w:rsidR="004467B1" w:rsidRPr="000B141A" w:rsidRDefault="004467B1" w:rsidP="007C186A">
      <w:pPr>
        <w:shd w:val="clear" w:color="auto" w:fill="FFFFFF"/>
        <w:spacing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lastRenderedPageBreak/>
        <w:t>1.4.3.</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mențiunea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„Prezentul</w:t>
      </w:r>
      <w:r w:rsidR="00BE1E32" w:rsidRPr="000B141A">
        <w:rPr>
          <w:rFonts w:ascii="Times New Roman" w:eastAsia="Times New Roman" w:hAnsi="Times New Roman" w:cs="Times New Roman"/>
          <w:sz w:val="28"/>
          <w:szCs w:val="28"/>
        </w:rPr>
        <w:t xml:space="preserve"> </w:t>
      </w:r>
      <w:r w:rsidR="00FF6FBC" w:rsidRPr="000B141A">
        <w:rPr>
          <w:rFonts w:ascii="Times New Roman" w:eastAsia="Times New Roman" w:hAnsi="Times New Roman" w:cs="Times New Roman"/>
          <w:sz w:val="28"/>
          <w:szCs w:val="28"/>
        </w:rPr>
        <w:t>lot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îndeplinește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cerințele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prevăzute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002468EA" w:rsidRPr="000B141A">
        <w:rPr>
          <w:rFonts w:ascii="Times New Roman" w:hAnsi="Times New Roman" w:cs="Times New Roman"/>
          <w:bCs/>
          <w:sz w:val="28"/>
          <w:szCs w:val="28"/>
          <w:lang w:val="ro-MD"/>
        </w:rPr>
        <w:t>Anexa</w:t>
      </w:r>
      <w:r w:rsidR="00BE1E32" w:rsidRPr="000B141A">
        <w:rPr>
          <w:rFonts w:ascii="Times New Roman" w:hAnsi="Times New Roman" w:cs="Times New Roman"/>
          <w:bCs/>
          <w:sz w:val="28"/>
          <w:szCs w:val="28"/>
          <w:lang w:val="ro-MD"/>
        </w:rPr>
        <w:t xml:space="preserve"> </w:t>
      </w:r>
      <w:r w:rsidR="002468EA"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002468EA" w:rsidRPr="000B141A">
        <w:rPr>
          <w:rFonts w:ascii="Times New Roman" w:hAnsi="Times New Roman" w:cs="Times New Roman"/>
          <w:bCs/>
          <w:sz w:val="28"/>
          <w:szCs w:val="28"/>
          <w:lang w:val="ro-MD"/>
        </w:rPr>
        <w:t>21</w:t>
      </w:r>
      <w:r w:rsidR="00BE1E32" w:rsidRPr="000B141A">
        <w:rPr>
          <w:rFonts w:ascii="Times New Roman" w:hAnsi="Times New Roman" w:cs="Times New Roman"/>
          <w:bCs/>
          <w:sz w:val="28"/>
          <w:szCs w:val="28"/>
          <w:lang w:val="ro-MD"/>
        </w:rPr>
        <w:t xml:space="preserve"> </w:t>
      </w:r>
      <w:r w:rsidR="002468EA" w:rsidRPr="000B141A">
        <w:rPr>
          <w:rFonts w:ascii="Times New Roman" w:eastAsia="MS Mincho" w:hAnsi="Times New Roman" w:cs="Times New Roman"/>
          <w:sz w:val="28"/>
          <w:szCs w:val="28"/>
          <w:lang w:val="ro-MD" w:eastAsia="ja-JP"/>
        </w:rPr>
        <w:t>la</w:t>
      </w:r>
      <w:r w:rsidR="00BE1E32" w:rsidRPr="000B141A">
        <w:rPr>
          <w:rFonts w:ascii="Times New Roman" w:eastAsia="MS Mincho" w:hAnsi="Times New Roman" w:cs="Times New Roman"/>
          <w:sz w:val="28"/>
          <w:szCs w:val="28"/>
          <w:lang w:val="ro-MD" w:eastAsia="ja-JP"/>
        </w:rPr>
        <w:t xml:space="preserve"> </w:t>
      </w:r>
      <w:r w:rsidR="002468EA"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002468EA"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002468EA" w:rsidRPr="000B141A">
        <w:rPr>
          <w:rFonts w:ascii="Times New Roman" w:hAnsi="Times New Roman" w:cs="Times New Roman"/>
          <w:bCs/>
          <w:sz w:val="28"/>
          <w:szCs w:val="28"/>
          <w:lang w:val="ro-MD"/>
        </w:rPr>
        <w:t>aplicarea</w:t>
      </w:r>
      <w:r w:rsidR="00BE1E32" w:rsidRPr="000B141A">
        <w:rPr>
          <w:rFonts w:ascii="Times New Roman" w:hAnsi="Times New Roman" w:cs="Times New Roman"/>
          <w:bCs/>
          <w:sz w:val="28"/>
          <w:szCs w:val="28"/>
          <w:lang w:val="ro-MD"/>
        </w:rPr>
        <w:t xml:space="preserve"> </w:t>
      </w:r>
      <w:r w:rsidR="002468EA" w:rsidRPr="000B141A">
        <w:rPr>
          <w:rFonts w:ascii="Times New Roman" w:hAnsi="Times New Roman" w:cs="Times New Roman"/>
          <w:bCs/>
          <w:sz w:val="28"/>
          <w:szCs w:val="28"/>
          <w:lang w:val="ro-MD"/>
        </w:rPr>
        <w:t>măsurilor</w:t>
      </w:r>
      <w:r w:rsidR="00BE1E32" w:rsidRPr="000B141A">
        <w:rPr>
          <w:rFonts w:ascii="Times New Roman" w:hAnsi="Times New Roman" w:cs="Times New Roman"/>
          <w:bCs/>
          <w:sz w:val="28"/>
          <w:szCs w:val="28"/>
          <w:lang w:val="ro-MD"/>
        </w:rPr>
        <w:t xml:space="preserve"> </w:t>
      </w:r>
      <w:r w:rsidR="002468EA"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002468EA" w:rsidRPr="000B141A">
        <w:rPr>
          <w:rFonts w:ascii="Times New Roman" w:hAnsi="Times New Roman" w:cs="Times New Roman"/>
          <w:bCs/>
          <w:sz w:val="28"/>
          <w:szCs w:val="28"/>
          <w:lang w:val="ro-MD"/>
        </w:rPr>
        <w:t>protecție</w:t>
      </w:r>
      <w:r w:rsidR="00BE1E32" w:rsidRPr="000B141A">
        <w:rPr>
          <w:rFonts w:ascii="Times New Roman" w:hAnsi="Times New Roman" w:cs="Times New Roman"/>
          <w:bCs/>
          <w:sz w:val="28"/>
          <w:szCs w:val="28"/>
          <w:lang w:val="ro-MD"/>
        </w:rPr>
        <w:t xml:space="preserve"> </w:t>
      </w:r>
      <w:r w:rsidR="002468EA" w:rsidRPr="000B141A">
        <w:rPr>
          <w:rFonts w:ascii="Times New Roman" w:hAnsi="Times New Roman" w:cs="Times New Roman"/>
          <w:bCs/>
          <w:sz w:val="28"/>
          <w:szCs w:val="28"/>
          <w:lang w:val="ro-MD"/>
        </w:rPr>
        <w:t>împotriva</w:t>
      </w:r>
      <w:r w:rsidR="00BE1E32" w:rsidRPr="000B141A">
        <w:rPr>
          <w:rFonts w:ascii="Times New Roman" w:hAnsi="Times New Roman" w:cs="Times New Roman"/>
          <w:bCs/>
          <w:sz w:val="28"/>
          <w:szCs w:val="28"/>
          <w:lang w:val="ro-MD"/>
        </w:rPr>
        <w:t xml:space="preserve"> </w:t>
      </w:r>
      <w:r w:rsidR="002468EA" w:rsidRPr="000B141A">
        <w:rPr>
          <w:rFonts w:ascii="Times New Roman" w:hAnsi="Times New Roman" w:cs="Times New Roman"/>
          <w:bCs/>
          <w:sz w:val="28"/>
          <w:szCs w:val="28"/>
          <w:lang w:val="ro-MD"/>
        </w:rPr>
        <w:t>organismelor</w:t>
      </w:r>
      <w:r w:rsidR="00BE1E32" w:rsidRPr="000B141A">
        <w:rPr>
          <w:rFonts w:ascii="Times New Roman" w:hAnsi="Times New Roman" w:cs="Times New Roman"/>
          <w:bCs/>
          <w:sz w:val="28"/>
          <w:szCs w:val="28"/>
          <w:lang w:val="ro-MD"/>
        </w:rPr>
        <w:t xml:space="preserve"> </w:t>
      </w:r>
      <w:r w:rsidR="002468EA" w:rsidRPr="000B141A">
        <w:rPr>
          <w:rFonts w:ascii="Times New Roman" w:hAnsi="Times New Roman" w:cs="Times New Roman"/>
          <w:bCs/>
          <w:sz w:val="28"/>
          <w:szCs w:val="28"/>
          <w:lang w:val="ro-MD"/>
        </w:rPr>
        <w:t>dăunătoare</w:t>
      </w:r>
      <w:r w:rsidR="00BE1E32" w:rsidRPr="000B141A">
        <w:rPr>
          <w:rFonts w:ascii="Times New Roman" w:hAnsi="Times New Roman" w:cs="Times New Roman"/>
          <w:bCs/>
          <w:sz w:val="28"/>
          <w:szCs w:val="28"/>
          <w:lang w:val="ro-MD"/>
        </w:rPr>
        <w:t xml:space="preserve"> </w:t>
      </w:r>
      <w:r w:rsidR="002468EA" w:rsidRPr="000B141A">
        <w:rPr>
          <w:rFonts w:ascii="Times New Roman" w:hAnsi="Times New Roman" w:cs="Times New Roman"/>
          <w:bCs/>
          <w:sz w:val="28"/>
          <w:szCs w:val="28"/>
          <w:lang w:val="ro-MD"/>
        </w:rPr>
        <w:t>plantelor</w:t>
      </w:r>
      <w:r w:rsidR="002468EA" w:rsidRPr="000B141A">
        <w:rPr>
          <w:rFonts w:ascii="Times New Roman" w:eastAsia="Times New Roman" w:hAnsi="Times New Roman" w:cs="Times New Roman"/>
          <w:bCs/>
          <w:sz w:val="28"/>
          <w:szCs w:val="28"/>
          <w:lang w:val="ro-MD"/>
        </w:rPr>
        <w:t>,</w:t>
      </w:r>
      <w:r w:rsidR="00BE1E32" w:rsidRPr="000B141A">
        <w:rPr>
          <w:rFonts w:ascii="Times New Roman" w:eastAsia="Times New Roman" w:hAnsi="Times New Roman" w:cs="Times New Roman"/>
          <w:bCs/>
          <w:sz w:val="28"/>
          <w:szCs w:val="28"/>
          <w:lang w:val="ro-MD"/>
        </w:rPr>
        <w:t xml:space="preserve"> </w:t>
      </w:r>
      <w:r w:rsidR="002468EA" w:rsidRPr="000B141A">
        <w:rPr>
          <w:rFonts w:ascii="Times New Roman" w:eastAsia="Times New Roman" w:hAnsi="Times New Roman" w:cs="Times New Roman"/>
          <w:bCs/>
          <w:sz w:val="28"/>
          <w:szCs w:val="28"/>
          <w:lang w:val="ro-MD"/>
        </w:rPr>
        <w:t>aprobat</w:t>
      </w:r>
      <w:r w:rsidR="00BE1E32" w:rsidRPr="000B141A">
        <w:rPr>
          <w:rFonts w:ascii="Times New Roman" w:eastAsia="Times New Roman" w:hAnsi="Times New Roman" w:cs="Times New Roman"/>
          <w:bCs/>
          <w:sz w:val="28"/>
          <w:szCs w:val="28"/>
          <w:lang w:val="ro-MD"/>
        </w:rPr>
        <w:t xml:space="preserve"> </w:t>
      </w:r>
      <w:r w:rsidR="002468EA" w:rsidRPr="000B141A">
        <w:rPr>
          <w:rFonts w:ascii="Times New Roman" w:eastAsia="Times New Roman" w:hAnsi="Times New Roman" w:cs="Times New Roman"/>
          <w:bCs/>
          <w:sz w:val="28"/>
          <w:szCs w:val="28"/>
          <w:lang w:val="ro-MD"/>
        </w:rPr>
        <w:t>prin</w:t>
      </w:r>
      <w:r w:rsidR="00BE1E32" w:rsidRPr="000B141A">
        <w:rPr>
          <w:rFonts w:ascii="Times New Roman" w:eastAsia="Times New Roman" w:hAnsi="Times New Roman" w:cs="Times New Roman"/>
          <w:bCs/>
          <w:sz w:val="28"/>
          <w:szCs w:val="28"/>
          <w:lang w:val="ro-MD"/>
        </w:rPr>
        <w:t xml:space="preserve"> </w:t>
      </w:r>
      <w:r w:rsidR="002468EA" w:rsidRPr="000B141A">
        <w:rPr>
          <w:rFonts w:ascii="Times New Roman" w:eastAsia="Times New Roman" w:hAnsi="Times New Roman" w:cs="Times New Roman"/>
          <w:bCs/>
          <w:sz w:val="28"/>
          <w:szCs w:val="28"/>
          <w:lang w:val="ro-MD"/>
        </w:rPr>
        <w:t>Hotărârea</w:t>
      </w:r>
      <w:r w:rsidR="00BE1E32" w:rsidRPr="000B141A">
        <w:rPr>
          <w:rFonts w:ascii="Times New Roman" w:eastAsia="Times New Roman" w:hAnsi="Times New Roman" w:cs="Times New Roman"/>
          <w:bCs/>
          <w:sz w:val="28"/>
          <w:szCs w:val="28"/>
          <w:lang w:val="ro-MD"/>
        </w:rPr>
        <w:t xml:space="preserve"> </w:t>
      </w:r>
      <w:r w:rsidR="002468EA" w:rsidRPr="000B141A">
        <w:rPr>
          <w:rFonts w:ascii="Times New Roman" w:eastAsia="Times New Roman" w:hAnsi="Times New Roman" w:cs="Times New Roman"/>
          <w:bCs/>
          <w:sz w:val="28"/>
          <w:szCs w:val="28"/>
          <w:lang w:val="ro-MD"/>
        </w:rPr>
        <w:t>Guvernului</w:t>
      </w:r>
      <w:r w:rsidR="00BE1E32" w:rsidRPr="000B141A">
        <w:rPr>
          <w:rFonts w:ascii="Times New Roman" w:eastAsia="Times New Roman" w:hAnsi="Times New Roman" w:cs="Times New Roman"/>
          <w:bCs/>
          <w:sz w:val="28"/>
          <w:szCs w:val="28"/>
          <w:lang w:val="ro-MD"/>
        </w:rPr>
        <w:t xml:space="preserve"> </w:t>
      </w:r>
      <w:r w:rsidR="002468EA" w:rsidRPr="000B141A">
        <w:rPr>
          <w:rFonts w:ascii="Times New Roman" w:eastAsia="Times New Roman" w:hAnsi="Times New Roman" w:cs="Times New Roman"/>
          <w:bCs/>
          <w:sz w:val="28"/>
          <w:szCs w:val="28"/>
          <w:lang w:val="ro-MD"/>
        </w:rPr>
        <w:t>nr.</w:t>
      </w:r>
      <w:r w:rsidR="00BE1E32" w:rsidRPr="000B141A">
        <w:rPr>
          <w:rFonts w:ascii="Times New Roman" w:eastAsia="Times New Roman" w:hAnsi="Times New Roman" w:cs="Times New Roman"/>
          <w:bCs/>
          <w:sz w:val="28"/>
          <w:szCs w:val="28"/>
          <w:lang w:val="ro-MD"/>
        </w:rPr>
        <w:t xml:space="preserve"> </w:t>
      </w:r>
      <w:r w:rsidR="002468EA" w:rsidRPr="000B141A">
        <w:rPr>
          <w:rFonts w:ascii="Times New Roman" w:eastAsia="Times New Roman" w:hAnsi="Times New Roman" w:cs="Times New Roman"/>
          <w:bCs/>
          <w:sz w:val="28"/>
          <w:szCs w:val="28"/>
          <w:lang w:val="ro-MD"/>
        </w:rPr>
        <w:t>679/2024</w:t>
      </w:r>
      <w:r w:rsidRPr="000B141A">
        <w:rPr>
          <w:rFonts w:ascii="Times New Roman" w:eastAsia="Times New Roman" w:hAnsi="Times New Roman" w:cs="Times New Roman"/>
          <w:sz w:val="28"/>
          <w:szCs w:val="28"/>
        </w:rPr>
        <w:t>”.</w:t>
      </w:r>
    </w:p>
    <w:p w14:paraId="6B77DAB9" w14:textId="76818137" w:rsidR="00977C9F" w:rsidRPr="000B141A" w:rsidRDefault="004467B1"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2.</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Raportul</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anual</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privind</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activitățile</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anul</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calendaristic</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precedent</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include,</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fiecare</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sit</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00977C9F" w:rsidRPr="000B141A">
        <w:rPr>
          <w:rFonts w:ascii="Times New Roman" w:eastAsia="Times New Roman" w:hAnsi="Times New Roman" w:cs="Times New Roman"/>
          <w:sz w:val="28"/>
          <w:szCs w:val="28"/>
        </w:rPr>
        <w:t>producție:</w:t>
      </w:r>
    </w:p>
    <w:p w14:paraId="5EABCE98" w14:textId="4392DF96" w:rsidR="004467B1" w:rsidRPr="000B141A" w:rsidRDefault="004467B1"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2.1.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numărul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exportate;</w:t>
      </w:r>
    </w:p>
    <w:p w14:paraId="5E388F7A" w14:textId="798094D4" w:rsidR="004467B1" w:rsidRPr="000B141A" w:rsidRDefault="004467B1"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2.2.</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prezentarea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generală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inspecțiilor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oficiale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efectuate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înainte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export;</w:t>
      </w:r>
    </w:p>
    <w:p w14:paraId="21622299" w14:textId="1436E440" w:rsidR="004467B1" w:rsidRPr="000B141A" w:rsidRDefault="004467B1"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2.3.</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constatările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privind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prezența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p>
    <w:p w14:paraId="2067B379" w14:textId="59FC0D5D" w:rsidR="004467B1" w:rsidRPr="000B141A" w:rsidRDefault="004467B1"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2.4.</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numărul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distruse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cauza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suspiciuni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infestare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infestare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precum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p>
    <w:p w14:paraId="34376A51" w14:textId="09DAC676" w:rsidR="00C12409" w:rsidRPr="000B141A" w:rsidRDefault="004467B1"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rPr>
        <w:t>2.5.</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acțiunile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întreprinse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restabili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absența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preveni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recurența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C12409" w:rsidRPr="000B141A">
        <w:rPr>
          <w:rFonts w:ascii="Times New Roman" w:eastAsia="Times New Roman" w:hAnsi="Times New Roman" w:cs="Times New Roman"/>
          <w:sz w:val="28"/>
          <w:szCs w:val="28"/>
          <w:lang w:val="ro-MD"/>
        </w:rPr>
        <w:t>”</w:t>
      </w:r>
      <w:r w:rsidR="00FB75B9" w:rsidRPr="000B141A">
        <w:rPr>
          <w:rFonts w:ascii="Times New Roman" w:eastAsia="Times New Roman" w:hAnsi="Times New Roman" w:cs="Times New Roman"/>
          <w:sz w:val="28"/>
          <w:szCs w:val="28"/>
          <w:lang w:val="ro-MD"/>
        </w:rPr>
        <w:t>;</w:t>
      </w:r>
    </w:p>
    <w:p w14:paraId="4C172616" w14:textId="22A45041" w:rsidR="00C12409" w:rsidRPr="000B141A" w:rsidRDefault="00C12409"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b/>
          <w:sz w:val="28"/>
          <w:szCs w:val="28"/>
          <w:shd w:val="clear" w:color="auto" w:fill="FFFFFF"/>
          <w:lang w:val="ro-MD"/>
        </w:rPr>
        <w:t>1.</w:t>
      </w:r>
      <w:r w:rsidR="004E3EEA" w:rsidRPr="000B141A">
        <w:rPr>
          <w:rFonts w:ascii="Times New Roman" w:hAnsi="Times New Roman" w:cs="Times New Roman"/>
          <w:b/>
          <w:sz w:val="28"/>
          <w:szCs w:val="28"/>
          <w:shd w:val="clear" w:color="auto" w:fill="FFFFFF"/>
          <w:lang w:val="ro-MD"/>
        </w:rPr>
        <w:t>2</w:t>
      </w:r>
      <w:r w:rsidRPr="000B141A">
        <w:rPr>
          <w:rFonts w:ascii="Times New Roman" w:hAnsi="Times New Roman" w:cs="Times New Roman"/>
          <w:b/>
          <w:sz w:val="28"/>
          <w:szCs w:val="28"/>
          <w:shd w:val="clear" w:color="auto" w:fill="FFFFFF"/>
          <w:lang w:val="ro-MD"/>
        </w:rPr>
        <w:t>.3.2</w:t>
      </w:r>
      <w:r w:rsidR="001A6A7E" w:rsidRPr="000B141A">
        <w:rPr>
          <w:rFonts w:ascii="Times New Roman" w:hAnsi="Times New Roman" w:cs="Times New Roman"/>
          <w:b/>
          <w:sz w:val="28"/>
          <w:szCs w:val="28"/>
          <w:shd w:val="clear" w:color="auto" w:fill="FFFFFF"/>
          <w:lang w:val="ro-MD"/>
        </w:rPr>
        <w:t>7</w:t>
      </w:r>
      <w:r w:rsidRPr="000B141A">
        <w:rPr>
          <w:rFonts w:ascii="Times New Roman" w:hAnsi="Times New Roman" w:cs="Times New Roman"/>
          <w:b/>
          <w:sz w:val="28"/>
          <w:szCs w:val="28"/>
          <w:shd w:val="clear" w:color="auto" w:fill="FFFFFF"/>
          <w:lang w:val="ro-MD"/>
        </w:rPr>
        <w:t>.</w:t>
      </w:r>
      <w:r w:rsidR="00BE1E32" w:rsidRPr="000B141A">
        <w:rPr>
          <w:rFonts w:ascii="Times New Roman" w:hAnsi="Times New Roman" w:cs="Times New Roman"/>
          <w:sz w:val="28"/>
          <w:szCs w:val="28"/>
          <w:shd w:val="clear" w:color="auto" w:fill="FFFFFF"/>
          <w:lang w:val="ro-MD"/>
        </w:rPr>
        <w:t xml:space="preserve"> </w:t>
      </w:r>
      <w:r w:rsidR="001A6A7E" w:rsidRPr="000B141A">
        <w:rPr>
          <w:rFonts w:ascii="Times New Roman" w:hAnsi="Times New Roman" w:cs="Times New Roman"/>
          <w:sz w:val="28"/>
          <w:szCs w:val="28"/>
          <w:shd w:val="clear" w:color="auto" w:fill="FFFFFF"/>
          <w:lang w:val="ro-MD"/>
        </w:rPr>
        <w:t>S</w:t>
      </w:r>
      <w:r w:rsidRPr="000B141A">
        <w:rPr>
          <w:rFonts w:ascii="Times New Roman" w:eastAsia="Times New Roman" w:hAnsi="Times New Roman" w:cs="Times New Roman"/>
          <w:bCs/>
          <w:sz w:val="28"/>
          <w:szCs w:val="28"/>
          <w:lang w:val="ro-MD"/>
        </w:rPr>
        <w:t>e</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completează</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cu</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supct</w:t>
      </w:r>
      <w:r w:rsidR="0063589F" w:rsidRPr="000B141A">
        <w:rPr>
          <w:rFonts w:ascii="Times New Roman" w:eastAsia="Times New Roman" w:hAnsi="Times New Roman" w:cs="Times New Roman"/>
          <w:bCs/>
          <w:sz w:val="28"/>
          <w:szCs w:val="28"/>
          <w:lang w:val="ro-MD"/>
        </w:rPr>
        <w:t>.</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3.22.</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cu</w:t>
      </w:r>
      <w:r w:rsidR="00BE1E32" w:rsidRPr="000B141A">
        <w:rPr>
          <w:rFonts w:ascii="Times New Roman" w:eastAsia="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următorul</w:t>
      </w:r>
      <w:r w:rsidR="00BE1E32" w:rsidRPr="000B141A">
        <w:rPr>
          <w:rFonts w:ascii="Times New Roman" w:eastAsia="Times New Roman" w:hAnsi="Times New Roman" w:cs="Times New Roman"/>
          <w:bCs/>
          <w:sz w:val="28"/>
          <w:szCs w:val="28"/>
          <w:lang w:val="ro-MD"/>
        </w:rPr>
        <w:t xml:space="preserve"> </w:t>
      </w:r>
      <w:r w:rsidR="003645B1" w:rsidRPr="000B141A">
        <w:rPr>
          <w:rFonts w:ascii="Times New Roman" w:eastAsia="Times New Roman" w:hAnsi="Times New Roman" w:cs="Times New Roman"/>
          <w:bCs/>
          <w:sz w:val="28"/>
          <w:szCs w:val="28"/>
          <w:lang w:val="ro-MD"/>
        </w:rPr>
        <w:t>cuprins</w:t>
      </w:r>
      <w:r w:rsidRPr="000B141A">
        <w:rPr>
          <w:rFonts w:ascii="Times New Roman" w:eastAsia="Times New Roman" w:hAnsi="Times New Roman" w:cs="Times New Roman"/>
          <w:bCs/>
          <w:sz w:val="28"/>
          <w:szCs w:val="28"/>
          <w:lang w:val="ro-MD"/>
        </w:rPr>
        <w:t>:</w:t>
      </w:r>
    </w:p>
    <w:p w14:paraId="2F1D0092" w14:textId="62FC96A3" w:rsidR="00C12409" w:rsidRPr="000B141A" w:rsidRDefault="00C12409" w:rsidP="007C186A">
      <w:pPr>
        <w:pStyle w:val="oj-doc-ti"/>
        <w:shd w:val="clear" w:color="auto" w:fill="FFFFFF"/>
        <w:spacing w:before="0" w:beforeAutospacing="0" w:after="0" w:afterAutospacing="0" w:line="276" w:lineRule="auto"/>
        <w:ind w:firstLine="709"/>
        <w:contextualSpacing/>
        <w:jc w:val="both"/>
        <w:rPr>
          <w:sz w:val="28"/>
          <w:szCs w:val="28"/>
          <w:shd w:val="clear" w:color="auto" w:fill="FFFFFF"/>
          <w:lang w:val="ro-MD"/>
        </w:rPr>
      </w:pPr>
      <w:r w:rsidRPr="000B141A">
        <w:rPr>
          <w:sz w:val="28"/>
          <w:szCs w:val="28"/>
          <w:lang w:val="ro-MD"/>
        </w:rPr>
        <w:t>„</w:t>
      </w:r>
      <w:r w:rsidRPr="000B141A">
        <w:rPr>
          <w:sz w:val="28"/>
          <w:szCs w:val="28"/>
          <w:shd w:val="clear" w:color="auto" w:fill="FFFFFF"/>
          <w:lang w:val="ro-MD"/>
        </w:rPr>
        <w:t>3.22.</w:t>
      </w:r>
      <w:r w:rsidR="00BE1E32" w:rsidRPr="000B141A">
        <w:rPr>
          <w:bCs/>
          <w:sz w:val="28"/>
          <w:szCs w:val="28"/>
          <w:lang w:val="ro-MD"/>
        </w:rPr>
        <w:t xml:space="preserve"> </w:t>
      </w:r>
      <w:r w:rsidRPr="000B141A">
        <w:rPr>
          <w:bCs/>
          <w:sz w:val="28"/>
          <w:szCs w:val="28"/>
          <w:lang w:val="ro-MD"/>
        </w:rPr>
        <w:t>Regulamentul</w:t>
      </w:r>
      <w:r w:rsidR="00BE1E32" w:rsidRPr="000B141A">
        <w:rPr>
          <w:bCs/>
          <w:sz w:val="28"/>
          <w:szCs w:val="28"/>
          <w:lang w:val="ro-MD"/>
        </w:rPr>
        <w:t xml:space="preserve"> </w:t>
      </w:r>
      <w:r w:rsidR="002E6390" w:rsidRPr="000B141A">
        <w:rPr>
          <w:bCs/>
          <w:sz w:val="28"/>
          <w:szCs w:val="28"/>
          <w:shd w:val="clear" w:color="auto" w:fill="FFFFFF"/>
          <w:lang w:val="ro-MD"/>
        </w:rPr>
        <w:t>de</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stabilire</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a</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unei</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excepții</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privind</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introducerea</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pe</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teritoriul</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Republicii</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Moldova</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a</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butașilor</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fără</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rădăcină,</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destinați</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plantării</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de</w:t>
      </w:r>
      <w:r w:rsidR="00BE1E32" w:rsidRPr="000B141A">
        <w:rPr>
          <w:bCs/>
          <w:sz w:val="28"/>
          <w:szCs w:val="28"/>
          <w:shd w:val="clear" w:color="auto" w:fill="FFFFFF"/>
          <w:lang w:val="ro-MD"/>
        </w:rPr>
        <w:t xml:space="preserve"> </w:t>
      </w:r>
      <w:r w:rsidR="002E6390" w:rsidRPr="000B141A">
        <w:rPr>
          <w:rStyle w:val="oj-italic"/>
          <w:rFonts w:eastAsiaTheme="majorEastAsia"/>
          <w:bCs/>
          <w:i/>
          <w:iCs/>
          <w:sz w:val="28"/>
          <w:szCs w:val="28"/>
          <w:shd w:val="clear" w:color="auto" w:fill="FFFFFF"/>
          <w:lang w:val="ro-MD"/>
        </w:rPr>
        <w:t>Calibrachoa</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spp.,</w:t>
      </w:r>
      <w:r w:rsidR="00BE1E32" w:rsidRPr="000B141A">
        <w:rPr>
          <w:bCs/>
          <w:sz w:val="28"/>
          <w:szCs w:val="28"/>
          <w:shd w:val="clear" w:color="auto" w:fill="FFFFFF"/>
          <w:lang w:val="ro-MD"/>
        </w:rPr>
        <w:t xml:space="preserve"> </w:t>
      </w:r>
      <w:r w:rsidR="002E6390" w:rsidRPr="000B141A">
        <w:rPr>
          <w:rStyle w:val="oj-italic"/>
          <w:rFonts w:eastAsiaTheme="majorEastAsia"/>
          <w:bCs/>
          <w:i/>
          <w:iCs/>
          <w:sz w:val="28"/>
          <w:szCs w:val="28"/>
          <w:shd w:val="clear" w:color="auto" w:fill="FFFFFF"/>
          <w:lang w:val="ro-MD"/>
        </w:rPr>
        <w:t>Petunia</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spp.</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și</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a</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hibrizilor</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lor</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din</w:t>
      </w:r>
      <w:r w:rsidR="00BE1E32" w:rsidRPr="000B141A">
        <w:rPr>
          <w:bCs/>
          <w:sz w:val="28"/>
          <w:szCs w:val="28"/>
          <w:shd w:val="clear" w:color="auto" w:fill="FFFFFF"/>
          <w:lang w:val="ro-MD"/>
        </w:rPr>
        <w:t xml:space="preserve"> </w:t>
      </w:r>
      <w:r w:rsidR="002E6390" w:rsidRPr="000B141A">
        <w:rPr>
          <w:bCs/>
          <w:sz w:val="28"/>
          <w:szCs w:val="28"/>
          <w:shd w:val="clear" w:color="auto" w:fill="FFFFFF"/>
          <w:lang w:val="ro-MD"/>
        </w:rPr>
        <w:t>Kenya</w:t>
      </w:r>
      <w:r w:rsidRPr="000B141A">
        <w:rPr>
          <w:sz w:val="28"/>
          <w:szCs w:val="28"/>
          <w:shd w:val="clear" w:color="auto" w:fill="FFFFFF"/>
          <w:lang w:val="ro-MD"/>
        </w:rPr>
        <w:t>,</w:t>
      </w:r>
      <w:r w:rsidR="00BE1E32" w:rsidRPr="000B141A">
        <w:rPr>
          <w:sz w:val="28"/>
          <w:szCs w:val="28"/>
          <w:shd w:val="clear" w:color="auto" w:fill="FFFFFF"/>
          <w:lang w:val="ro-MD"/>
        </w:rPr>
        <w:t xml:space="preserve"> </w:t>
      </w:r>
      <w:r w:rsidRPr="000B141A">
        <w:rPr>
          <w:sz w:val="28"/>
          <w:szCs w:val="28"/>
          <w:shd w:val="clear" w:color="auto" w:fill="FFFFFF"/>
          <w:lang w:val="ro-MD"/>
        </w:rPr>
        <w:t>conform</w:t>
      </w:r>
      <w:r w:rsidR="00BE1E32" w:rsidRPr="000B141A">
        <w:rPr>
          <w:sz w:val="28"/>
          <w:szCs w:val="28"/>
          <w:shd w:val="clear" w:color="auto" w:fill="FFFFFF"/>
          <w:lang w:val="ro-MD"/>
        </w:rPr>
        <w:t xml:space="preserve"> </w:t>
      </w:r>
      <w:r w:rsidRPr="000B141A">
        <w:rPr>
          <w:sz w:val="28"/>
          <w:szCs w:val="28"/>
          <w:shd w:val="clear" w:color="auto" w:fill="FFFFFF"/>
          <w:lang w:val="ro-MD"/>
        </w:rPr>
        <w:t>anexei</w:t>
      </w:r>
      <w:r w:rsidR="00BE1E32" w:rsidRPr="000B141A">
        <w:rPr>
          <w:sz w:val="28"/>
          <w:szCs w:val="28"/>
          <w:shd w:val="clear" w:color="auto" w:fill="FFFFFF"/>
          <w:lang w:val="ro-MD"/>
        </w:rPr>
        <w:t xml:space="preserve"> </w:t>
      </w:r>
      <w:r w:rsidRPr="000B141A">
        <w:rPr>
          <w:sz w:val="28"/>
          <w:szCs w:val="28"/>
          <w:shd w:val="clear" w:color="auto" w:fill="FFFFFF"/>
          <w:lang w:val="ro-MD"/>
        </w:rPr>
        <w:t>nr.</w:t>
      </w:r>
      <w:r w:rsidR="00BE1E32" w:rsidRPr="000B141A">
        <w:rPr>
          <w:sz w:val="28"/>
          <w:szCs w:val="28"/>
          <w:shd w:val="clear" w:color="auto" w:fill="FFFFFF"/>
          <w:lang w:val="ro-MD"/>
        </w:rPr>
        <w:t xml:space="preserve"> </w:t>
      </w:r>
      <w:r w:rsidRPr="000B141A">
        <w:rPr>
          <w:sz w:val="28"/>
          <w:szCs w:val="28"/>
          <w:shd w:val="clear" w:color="auto" w:fill="FFFFFF"/>
          <w:lang w:val="ro-MD"/>
        </w:rPr>
        <w:t>22</w:t>
      </w:r>
      <w:r w:rsidR="009A55AB" w:rsidRPr="000B141A">
        <w:rPr>
          <w:sz w:val="28"/>
          <w:szCs w:val="28"/>
          <w:shd w:val="clear" w:color="auto" w:fill="FFFFFF"/>
          <w:lang w:val="ro-MD"/>
        </w:rPr>
        <w:t>.</w:t>
      </w:r>
      <w:r w:rsidRPr="000B141A">
        <w:rPr>
          <w:sz w:val="28"/>
          <w:szCs w:val="28"/>
          <w:shd w:val="clear" w:color="auto" w:fill="FFFFFF"/>
          <w:lang w:val="ro-MD"/>
        </w:rPr>
        <w:t>”;</w:t>
      </w:r>
    </w:p>
    <w:p w14:paraId="06ABAE12" w14:textId="291B9341" w:rsidR="00C12409" w:rsidRPr="000B141A" w:rsidRDefault="00C12409" w:rsidP="007C186A">
      <w:pPr>
        <w:pStyle w:val="oj-doc-ti"/>
        <w:shd w:val="clear" w:color="auto" w:fill="FFFFFF"/>
        <w:spacing w:before="0" w:beforeAutospacing="0" w:after="0" w:afterAutospacing="0" w:line="276" w:lineRule="auto"/>
        <w:ind w:firstLine="709"/>
        <w:contextualSpacing/>
        <w:jc w:val="both"/>
        <w:rPr>
          <w:sz w:val="28"/>
          <w:szCs w:val="28"/>
          <w:shd w:val="clear" w:color="auto" w:fill="FFFFFF"/>
          <w:lang w:val="ro-MD"/>
        </w:rPr>
      </w:pPr>
      <w:r w:rsidRPr="000B141A">
        <w:rPr>
          <w:b/>
          <w:sz w:val="28"/>
          <w:szCs w:val="28"/>
          <w:shd w:val="clear" w:color="auto" w:fill="FFFFFF"/>
          <w:lang w:val="ro-MD"/>
        </w:rPr>
        <w:t>1.</w:t>
      </w:r>
      <w:r w:rsidR="004E3EEA" w:rsidRPr="000B141A">
        <w:rPr>
          <w:b/>
          <w:sz w:val="28"/>
          <w:szCs w:val="28"/>
          <w:shd w:val="clear" w:color="auto" w:fill="FFFFFF"/>
          <w:lang w:val="ro-MD"/>
        </w:rPr>
        <w:t>2</w:t>
      </w:r>
      <w:r w:rsidRPr="000B141A">
        <w:rPr>
          <w:b/>
          <w:sz w:val="28"/>
          <w:szCs w:val="28"/>
          <w:shd w:val="clear" w:color="auto" w:fill="FFFFFF"/>
          <w:lang w:val="ro-MD"/>
        </w:rPr>
        <w:t>.3.2</w:t>
      </w:r>
      <w:r w:rsidR="001A6A7E" w:rsidRPr="000B141A">
        <w:rPr>
          <w:b/>
          <w:sz w:val="28"/>
          <w:szCs w:val="28"/>
          <w:shd w:val="clear" w:color="auto" w:fill="FFFFFF"/>
          <w:lang w:val="ro-MD"/>
        </w:rPr>
        <w:t>8</w:t>
      </w:r>
      <w:r w:rsidRPr="000B141A">
        <w:rPr>
          <w:b/>
          <w:sz w:val="28"/>
          <w:szCs w:val="28"/>
          <w:shd w:val="clear" w:color="auto" w:fill="FFFFFF"/>
          <w:lang w:val="ro-MD"/>
        </w:rPr>
        <w:t>.</w:t>
      </w:r>
      <w:r w:rsidR="00BE1E32" w:rsidRPr="000B141A">
        <w:rPr>
          <w:sz w:val="28"/>
          <w:szCs w:val="28"/>
          <w:shd w:val="clear" w:color="auto" w:fill="FFFFFF"/>
          <w:lang w:val="ro-MD"/>
        </w:rPr>
        <w:t xml:space="preserve"> </w:t>
      </w:r>
      <w:r w:rsidRPr="000B141A">
        <w:rPr>
          <w:sz w:val="28"/>
          <w:szCs w:val="28"/>
          <w:shd w:val="clear" w:color="auto" w:fill="FFFFFF"/>
          <w:lang w:val="ro-MD"/>
        </w:rPr>
        <w:t>Anexa</w:t>
      </w:r>
      <w:r w:rsidR="00BE1E32" w:rsidRPr="000B141A">
        <w:rPr>
          <w:sz w:val="28"/>
          <w:szCs w:val="28"/>
          <w:shd w:val="clear" w:color="auto" w:fill="FFFFFF"/>
          <w:lang w:val="ro-MD"/>
        </w:rPr>
        <w:t xml:space="preserve"> </w:t>
      </w:r>
      <w:r w:rsidRPr="000B141A">
        <w:rPr>
          <w:sz w:val="28"/>
          <w:szCs w:val="28"/>
          <w:shd w:val="clear" w:color="auto" w:fill="FFFFFF"/>
          <w:lang w:val="ro-MD"/>
        </w:rPr>
        <w:t>nr.</w:t>
      </w:r>
      <w:r w:rsidR="00BE1E32" w:rsidRPr="000B141A">
        <w:rPr>
          <w:sz w:val="28"/>
          <w:szCs w:val="28"/>
          <w:shd w:val="clear" w:color="auto" w:fill="FFFFFF"/>
          <w:lang w:val="ro-MD"/>
        </w:rPr>
        <w:t xml:space="preserve"> </w:t>
      </w:r>
      <w:r w:rsidRPr="000B141A">
        <w:rPr>
          <w:sz w:val="28"/>
          <w:szCs w:val="28"/>
          <w:shd w:val="clear" w:color="auto" w:fill="FFFFFF"/>
          <w:lang w:val="ro-MD"/>
        </w:rPr>
        <w:t>22</w:t>
      </w:r>
      <w:r w:rsidR="00BE1E32" w:rsidRPr="000B141A">
        <w:rPr>
          <w:sz w:val="28"/>
          <w:szCs w:val="28"/>
          <w:shd w:val="clear" w:color="auto" w:fill="FFFFFF"/>
          <w:lang w:val="ro-MD"/>
        </w:rPr>
        <w:t xml:space="preserve"> </w:t>
      </w:r>
      <w:r w:rsidRPr="000B141A">
        <w:rPr>
          <w:sz w:val="28"/>
          <w:szCs w:val="28"/>
          <w:shd w:val="clear" w:color="auto" w:fill="FFFFFF"/>
          <w:lang w:val="ro-MD"/>
        </w:rPr>
        <w:t>va</w:t>
      </w:r>
      <w:r w:rsidR="00BE1E32" w:rsidRPr="000B141A">
        <w:rPr>
          <w:sz w:val="28"/>
          <w:szCs w:val="28"/>
          <w:shd w:val="clear" w:color="auto" w:fill="FFFFFF"/>
          <w:lang w:val="ro-MD"/>
        </w:rPr>
        <w:t xml:space="preserve"> </w:t>
      </w:r>
      <w:r w:rsidRPr="000B141A">
        <w:rPr>
          <w:sz w:val="28"/>
          <w:szCs w:val="28"/>
          <w:shd w:val="clear" w:color="auto" w:fill="FFFFFF"/>
          <w:lang w:val="ro-MD"/>
        </w:rPr>
        <w:t>avea</w:t>
      </w:r>
      <w:r w:rsidR="00BE1E32" w:rsidRPr="000B141A">
        <w:rPr>
          <w:sz w:val="28"/>
          <w:szCs w:val="28"/>
          <w:shd w:val="clear" w:color="auto" w:fill="FFFFFF"/>
          <w:lang w:val="ro-MD"/>
        </w:rPr>
        <w:t xml:space="preserve"> </w:t>
      </w:r>
      <w:r w:rsidRPr="000B141A">
        <w:rPr>
          <w:sz w:val="28"/>
          <w:szCs w:val="28"/>
          <w:shd w:val="clear" w:color="auto" w:fill="FFFFFF"/>
          <w:lang w:val="ro-MD"/>
        </w:rPr>
        <w:t>următorul</w:t>
      </w:r>
      <w:r w:rsidR="00BE1E32" w:rsidRPr="000B141A">
        <w:rPr>
          <w:sz w:val="28"/>
          <w:szCs w:val="28"/>
          <w:shd w:val="clear" w:color="auto" w:fill="FFFFFF"/>
          <w:lang w:val="ro-MD"/>
        </w:rPr>
        <w:t xml:space="preserve"> </w:t>
      </w:r>
      <w:r w:rsidRPr="000B141A">
        <w:rPr>
          <w:sz w:val="28"/>
          <w:szCs w:val="28"/>
          <w:shd w:val="clear" w:color="auto" w:fill="FFFFFF"/>
          <w:lang w:val="ro-MD"/>
        </w:rPr>
        <w:t>cuprins:</w:t>
      </w:r>
    </w:p>
    <w:p w14:paraId="03419187" w14:textId="40941CD6" w:rsidR="00C12409" w:rsidRPr="000B141A" w:rsidRDefault="00C12409" w:rsidP="007C186A">
      <w:pPr>
        <w:shd w:val="clear" w:color="auto" w:fill="FFFFFF"/>
        <w:spacing w:line="276" w:lineRule="auto"/>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„Anexa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22</w:t>
      </w:r>
    </w:p>
    <w:p w14:paraId="0578A93C" w14:textId="4F5BFFF1" w:rsidR="00C12409" w:rsidRPr="000B141A" w:rsidRDefault="00C12409" w:rsidP="007C186A">
      <w:pPr>
        <w:spacing w:line="276" w:lineRule="auto"/>
        <w:contextualSpacing/>
        <w:jc w:val="right"/>
        <w:rPr>
          <w:rFonts w:ascii="Times New Roman" w:hAnsi="Times New Roman" w:cs="Times New Roman"/>
          <w:bCs/>
          <w:sz w:val="28"/>
          <w:szCs w:val="28"/>
          <w:lang w:val="ro-MD"/>
        </w:rPr>
      </w:pPr>
      <w:r w:rsidRPr="000B141A">
        <w:rPr>
          <w:rFonts w:ascii="Times New Roman" w:eastAsia="MS Mincho" w:hAnsi="Times New Roman" w:cs="Times New Roman"/>
          <w:sz w:val="28"/>
          <w:szCs w:val="28"/>
          <w:lang w:val="ro-MD" w:eastAsia="ja-JP"/>
        </w:rPr>
        <w:t>la</w:t>
      </w:r>
      <w:r w:rsidR="00BE1E32" w:rsidRPr="000B141A">
        <w:rPr>
          <w:rFonts w:ascii="Times New Roman" w:eastAsia="MS Mincho" w:hAnsi="Times New Roman" w:cs="Times New Roman"/>
          <w:sz w:val="28"/>
          <w:szCs w:val="28"/>
          <w:lang w:val="ro-MD" w:eastAsia="ja-JP"/>
        </w:rPr>
        <w:t xml:space="preserve"> </w:t>
      </w:r>
      <w:r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aplicarea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măsurilor</w:t>
      </w:r>
      <w:r w:rsidR="00BE1E32" w:rsidRPr="000B141A">
        <w:rPr>
          <w:rFonts w:ascii="Times New Roman" w:hAnsi="Times New Roman" w:cs="Times New Roman"/>
          <w:bCs/>
          <w:sz w:val="28"/>
          <w:szCs w:val="28"/>
          <w:lang w:val="ro-MD"/>
        </w:rPr>
        <w:t xml:space="preserve"> </w:t>
      </w:r>
    </w:p>
    <w:p w14:paraId="01011754" w14:textId="1AECAC85" w:rsidR="00C12409" w:rsidRPr="000B141A" w:rsidRDefault="00C12409" w:rsidP="007C186A">
      <w:pPr>
        <w:shd w:val="clear" w:color="auto" w:fill="FFFFFF"/>
        <w:spacing w:line="276" w:lineRule="auto"/>
        <w:jc w:val="right"/>
        <w:rPr>
          <w:rFonts w:ascii="Times New Roman" w:eastAsia="Times New Roman" w:hAnsi="Times New Roman" w:cs="Times New Roman"/>
          <w:b/>
          <w:bCs/>
          <w:sz w:val="28"/>
          <w:szCs w:val="28"/>
          <w:lang w:val="ro-MD"/>
        </w:rPr>
      </w:pP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protecție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împotriva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organismelor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dăunătoare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plantelor</w:t>
      </w:r>
      <w:r w:rsidR="00BE1E32" w:rsidRPr="000B141A">
        <w:rPr>
          <w:rFonts w:ascii="Times New Roman" w:eastAsia="Times New Roman" w:hAnsi="Times New Roman" w:cs="Times New Roman"/>
          <w:b/>
          <w:bCs/>
          <w:sz w:val="28"/>
          <w:szCs w:val="28"/>
          <w:lang w:val="ro-MD"/>
        </w:rPr>
        <w:t xml:space="preserve"> </w:t>
      </w:r>
    </w:p>
    <w:p w14:paraId="25B235ED" w14:textId="6FE80A70" w:rsidR="00FB75B9" w:rsidRPr="000B141A" w:rsidRDefault="00FB75B9" w:rsidP="007C186A">
      <w:pPr>
        <w:shd w:val="clear" w:color="auto" w:fill="FFFFFF"/>
        <w:spacing w:before="120" w:after="0" w:line="276" w:lineRule="auto"/>
        <w:jc w:val="center"/>
        <w:rPr>
          <w:rFonts w:ascii="Times New Roman" w:hAnsi="Times New Roman" w:cs="Times New Roman"/>
          <w:b/>
          <w:bCs/>
          <w:sz w:val="28"/>
          <w:szCs w:val="28"/>
          <w:shd w:val="clear" w:color="auto" w:fill="FFFFFF"/>
        </w:rPr>
      </w:pPr>
      <w:r w:rsidRPr="000B141A">
        <w:rPr>
          <w:rFonts w:ascii="Times New Roman" w:hAnsi="Times New Roman" w:cs="Times New Roman"/>
          <w:b/>
          <w:bCs/>
          <w:sz w:val="28"/>
          <w:szCs w:val="28"/>
          <w:lang w:val="ro-MD"/>
        </w:rPr>
        <w:t>Regulamentul</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de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stabilire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unei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excepții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privind</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introducerea</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pe</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teritoriul</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Republicii</w:t>
      </w:r>
      <w:r w:rsidR="00BE1E32" w:rsidRPr="000B141A">
        <w:rPr>
          <w:rFonts w:ascii="Times New Roman" w:hAnsi="Times New Roman" w:cs="Times New Roman"/>
          <w:b/>
          <w:bCs/>
          <w:sz w:val="28"/>
          <w:szCs w:val="28"/>
          <w:lang w:val="ro-MD"/>
        </w:rPr>
        <w:t xml:space="preserve"> </w:t>
      </w:r>
      <w:r w:rsidRPr="000B141A">
        <w:rPr>
          <w:rFonts w:ascii="Times New Roman" w:hAnsi="Times New Roman" w:cs="Times New Roman"/>
          <w:b/>
          <w:bCs/>
          <w:sz w:val="28"/>
          <w:szCs w:val="28"/>
          <w:lang w:val="ro-MD"/>
        </w:rPr>
        <w:t>Moldova</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a</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butașilor</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fără</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rădăcină,</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destinați</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plantării</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de</w:t>
      </w:r>
      <w:r w:rsidR="00BE1E32" w:rsidRPr="000B141A">
        <w:rPr>
          <w:rFonts w:ascii="Times New Roman" w:hAnsi="Times New Roman" w:cs="Times New Roman"/>
          <w:b/>
          <w:bCs/>
          <w:sz w:val="28"/>
          <w:szCs w:val="28"/>
          <w:shd w:val="clear" w:color="auto" w:fill="FFFFFF"/>
        </w:rPr>
        <w:t xml:space="preserve"> </w:t>
      </w:r>
      <w:r w:rsidRPr="000B141A">
        <w:rPr>
          <w:rStyle w:val="oj-italic"/>
          <w:rFonts w:ascii="Times New Roman" w:hAnsi="Times New Roman" w:cs="Times New Roman"/>
          <w:b/>
          <w:bCs/>
          <w:i/>
          <w:iCs/>
          <w:sz w:val="28"/>
          <w:szCs w:val="28"/>
          <w:shd w:val="clear" w:color="auto" w:fill="FFFFFF"/>
        </w:rPr>
        <w:t>Calibrachoa</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spp.,</w:t>
      </w:r>
      <w:r w:rsidR="00BE1E32" w:rsidRPr="000B141A">
        <w:rPr>
          <w:rFonts w:ascii="Times New Roman" w:hAnsi="Times New Roman" w:cs="Times New Roman"/>
          <w:b/>
          <w:bCs/>
          <w:sz w:val="28"/>
          <w:szCs w:val="28"/>
          <w:shd w:val="clear" w:color="auto" w:fill="FFFFFF"/>
        </w:rPr>
        <w:t xml:space="preserve"> </w:t>
      </w:r>
      <w:r w:rsidRPr="000B141A">
        <w:rPr>
          <w:rStyle w:val="oj-italic"/>
          <w:rFonts w:ascii="Times New Roman" w:hAnsi="Times New Roman" w:cs="Times New Roman"/>
          <w:b/>
          <w:bCs/>
          <w:i/>
          <w:iCs/>
          <w:sz w:val="28"/>
          <w:szCs w:val="28"/>
          <w:shd w:val="clear" w:color="auto" w:fill="FFFFFF"/>
        </w:rPr>
        <w:t>Petunia</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spp.</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și</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a</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hibrizilor</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lor</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din</w:t>
      </w:r>
      <w:r w:rsidR="00BE1E32" w:rsidRPr="000B141A">
        <w:rPr>
          <w:rFonts w:ascii="Times New Roman" w:hAnsi="Times New Roman" w:cs="Times New Roman"/>
          <w:b/>
          <w:bCs/>
          <w:sz w:val="28"/>
          <w:szCs w:val="28"/>
          <w:shd w:val="clear" w:color="auto" w:fill="FFFFFF"/>
        </w:rPr>
        <w:t xml:space="preserve"> </w:t>
      </w:r>
      <w:r w:rsidRPr="000B141A">
        <w:rPr>
          <w:rFonts w:ascii="Times New Roman" w:hAnsi="Times New Roman" w:cs="Times New Roman"/>
          <w:b/>
          <w:bCs/>
          <w:sz w:val="28"/>
          <w:szCs w:val="28"/>
          <w:shd w:val="clear" w:color="auto" w:fill="FFFFFF"/>
        </w:rPr>
        <w:t>Kenya</w:t>
      </w:r>
    </w:p>
    <w:p w14:paraId="5AE6A0B3" w14:textId="77777777" w:rsidR="002F67F9" w:rsidRPr="000B141A" w:rsidRDefault="002F67F9" w:rsidP="007C186A">
      <w:pPr>
        <w:shd w:val="clear" w:color="auto" w:fill="FFFFFF"/>
        <w:spacing w:before="120" w:after="0" w:line="276" w:lineRule="auto"/>
        <w:jc w:val="center"/>
        <w:rPr>
          <w:rFonts w:ascii="Times New Roman" w:hAnsi="Times New Roman" w:cs="Times New Roman"/>
          <w:b/>
          <w:bCs/>
          <w:sz w:val="28"/>
          <w:szCs w:val="28"/>
          <w:shd w:val="clear" w:color="auto" w:fill="FFFFFF"/>
        </w:rPr>
      </w:pPr>
    </w:p>
    <w:p w14:paraId="05D54675" w14:textId="6DB38215" w:rsidR="000F08D7" w:rsidRPr="000B141A" w:rsidRDefault="000F08D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Prezenta Anexă transpune Regulamentul de punere în aplicare (UE) 2025/1082 al Comisiei din 2 iunie 2025 de stabilire a unei derogări de la Regulamentul de punere în aplicare 7 (UE) 2019/2072 în ceea ce privește introducerea pe teritoriul Uniunii a butașilor fără rădăcină, destinați plantării de Calibrachoa spp., Petunia spp. și a hibrizilor lor din Kenya, publicat în Jurnalul Oficial al Uniunii Europene seria L 2025/1082 din 3 iunie 2025</w:t>
      </w:r>
      <w:r w:rsidR="008F3128" w:rsidRPr="000B141A">
        <w:rPr>
          <w:rFonts w:ascii="Times New Roman" w:eastAsia="Times New Roman" w:hAnsi="Times New Roman" w:cs="Times New Roman"/>
          <w:sz w:val="28"/>
          <w:szCs w:val="28"/>
          <w:lang w:val="ro-MD"/>
        </w:rPr>
        <w:t>, CELEX: 32025R1082</w:t>
      </w:r>
      <w:r w:rsidRPr="000B141A">
        <w:rPr>
          <w:rFonts w:ascii="Times New Roman" w:eastAsia="Times New Roman" w:hAnsi="Times New Roman" w:cs="Times New Roman"/>
          <w:sz w:val="28"/>
          <w:szCs w:val="28"/>
          <w:lang w:val="ro-MD"/>
        </w:rPr>
        <w:t>.</w:t>
      </w:r>
    </w:p>
    <w:p w14:paraId="630195A8" w14:textId="4AF2E26D" w:rsidR="00FB75B9" w:rsidRPr="000B141A" w:rsidRDefault="00FB75B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Prezentul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regulament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stabilește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cerințe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introducerea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teritoriul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Republicii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Moldova</w:t>
      </w:r>
      <w:r w:rsidR="00BE1E32" w:rsidRPr="000B141A">
        <w:rPr>
          <w:rFonts w:ascii="Times New Roman" w:eastAsia="Times New Roman" w:hAnsi="Times New Roman" w:cs="Times New Roman"/>
          <w:sz w:val="28"/>
          <w:szCs w:val="28"/>
          <w:lang w:val="ro-MD"/>
        </w:rPr>
        <w:t xml:space="preserve"> </w:t>
      </w:r>
      <w:r w:rsidRPr="000B141A">
        <w:rPr>
          <w:rFonts w:ascii="Times New Roman" w:hAnsi="Times New Roman" w:cs="Times New Roman"/>
          <w:bCs/>
          <w:sz w:val="28"/>
          <w:szCs w:val="28"/>
          <w:lang w:val="ro-MD"/>
        </w:rPr>
        <w: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butașilor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fără</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rădăcină,</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destinați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plantării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Style w:val="oj-italic"/>
          <w:rFonts w:ascii="Times New Roman" w:eastAsiaTheme="majorEastAsia" w:hAnsi="Times New Roman" w:cs="Times New Roman"/>
          <w:bCs/>
          <w:i/>
          <w:iCs/>
          <w:sz w:val="28"/>
          <w:szCs w:val="28"/>
          <w:lang w:val="ro-MD"/>
        </w:rPr>
        <w:t>Calibrachoa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spp.,</w:t>
      </w:r>
      <w:r w:rsidR="00BE1E32" w:rsidRPr="000B141A">
        <w:rPr>
          <w:rFonts w:ascii="Times New Roman" w:hAnsi="Times New Roman" w:cs="Times New Roman"/>
          <w:bCs/>
          <w:sz w:val="28"/>
          <w:szCs w:val="28"/>
          <w:lang w:val="ro-MD"/>
        </w:rPr>
        <w:t xml:space="preserve"> </w:t>
      </w:r>
      <w:r w:rsidRPr="000B141A">
        <w:rPr>
          <w:rStyle w:val="oj-italic"/>
          <w:rFonts w:ascii="Times New Roman" w:eastAsiaTheme="majorEastAsia" w:hAnsi="Times New Roman" w:cs="Times New Roman"/>
          <w:bCs/>
          <w:i/>
          <w:iCs/>
          <w:sz w:val="28"/>
          <w:szCs w:val="28"/>
          <w:lang w:val="ro-MD"/>
        </w:rPr>
        <w:t>Petunia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spp.</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hibrizilor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din</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Kenya</w:t>
      </w:r>
      <w:r w:rsidRPr="000B141A">
        <w:rPr>
          <w:rFonts w:ascii="Times New Roman" w:eastAsia="Times New Roman" w:hAnsi="Times New Roman" w:cs="Times New Roman"/>
          <w:sz w:val="28"/>
          <w:szCs w:val="28"/>
          <w:lang w:val="ro-MD"/>
        </w:rPr>
        <w:t>.</w:t>
      </w:r>
    </w:p>
    <w:p w14:paraId="4ED72D7D" w14:textId="2617169E" w:rsidR="00FB75B9" w:rsidRPr="000B141A" w:rsidRDefault="00FB75B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sensul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prezentului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regulament,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aplică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următoarele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noțiuni:</w:t>
      </w:r>
    </w:p>
    <w:p w14:paraId="5B4EE192" w14:textId="250DB8DE" w:rsidR="00C12409" w:rsidRPr="000B141A" w:rsidRDefault="00FB75B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lastRenderedPageBreak/>
        <w:t>2.1.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organism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dăunător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Aleurodicus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disperses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Russell,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Bemisia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tabaci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Genn.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(populație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non-europeană),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Cowpea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mild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mottle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Liriomyza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huidobrensis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(Blanchard),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Liriomyza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sativae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Blanchard,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Liriomyza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trifolii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(Burgess),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Nipaecoccus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viridis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(Newstead),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Pepper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veinal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mottle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Potato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leafroll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Ralstonia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pseudosolanacearum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Safni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et</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al.,</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Ralstonia</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solanacearum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(Smith)</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Yabuuchi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et</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al.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Emend.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Safni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et</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al.</w:t>
      </w: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Scirtothrips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dorsalis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Hood,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Tetranychus</w:t>
      </w:r>
      <w:r w:rsidR="00BE1E32"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i/>
          <w:iCs/>
          <w:sz w:val="28"/>
          <w:szCs w:val="28"/>
          <w:lang w:val="ro-MD"/>
        </w:rPr>
        <w:t>neocaledonicus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André,</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Tomato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mild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mottle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Tomato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yellow</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ring</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virus;</w:t>
      </w:r>
    </w:p>
    <w:p w14:paraId="03E5CA5C" w14:textId="796909A5" w:rsidR="00FB75B9" w:rsidRPr="000B141A" w:rsidRDefault="00FB75B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butași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fără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rădăcină,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destinați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plantării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Calibrachoa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spp.</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i/>
          <w:iCs/>
          <w:sz w:val="28"/>
          <w:szCs w:val="28"/>
          <w:lang w:val="ro-MD"/>
        </w:rPr>
        <w:t>Petunia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spp.</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hibrizilor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cultivați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Kenya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derivați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linie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directă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plante-mamă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importate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Uniunea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Europeană.</w:t>
      </w:r>
    </w:p>
    <w:p w14:paraId="3E34773D" w14:textId="279D44FA" w:rsidR="00FB75B9" w:rsidRPr="000B141A" w:rsidRDefault="00FB75B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3.</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Făcând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excepție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poziția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19-a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anexa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4</w:t>
      </w:r>
      <w:r w:rsidR="00BE1E32" w:rsidRPr="000B141A">
        <w:rPr>
          <w:rFonts w:ascii="Times New Roman" w:eastAsia="Times New Roman" w:hAnsi="Times New Roman" w:cs="Times New Roman"/>
          <w:sz w:val="28"/>
          <w:szCs w:val="28"/>
          <w:lang w:val="ro-MD"/>
        </w:rPr>
        <w:t xml:space="preserve"> </w:t>
      </w:r>
      <w:r w:rsidR="00C776BB" w:rsidRPr="000B141A">
        <w:rPr>
          <w:rFonts w:ascii="Times New Roman" w:hAnsi="Times New Roman" w:cs="Times New Roman"/>
          <w:sz w:val="28"/>
          <w:szCs w:val="28"/>
        </w:rPr>
        <w:t>la Regulamentul privind aplicarea măsurilor de protecție împotriva organismelor dăunătoare plantelor, aprobat prin Hotărârea Guvernului nr. 679/2024</w:t>
      </w:r>
      <w:r w:rsidRPr="000B141A">
        <w:rPr>
          <w:rFonts w:ascii="Times New Roman" w:eastAsia="Times New Roman" w:hAnsi="Times New Roman" w:cs="Times New Roman"/>
          <w:sz w:val="28"/>
          <w:szCs w:val="28"/>
          <w:lang w:val="ro-MD"/>
        </w:rPr>
        <w: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introducerea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teritoriul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Republicii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Moldova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este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permisă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sub</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rezerva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respectării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cerințelor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prevăzute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pct.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4-11.</w:t>
      </w:r>
    </w:p>
    <w:p w14:paraId="664435D4" w14:textId="34846889" w:rsidR="00C12409"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4.</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pot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fi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introduse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531C09" w:rsidRPr="000B141A">
        <w:rPr>
          <w:rFonts w:ascii="Times New Roman" w:eastAsia="Times New Roman" w:hAnsi="Times New Roman" w:cs="Times New Roman"/>
          <w:sz w:val="28"/>
          <w:szCs w:val="28"/>
          <w:lang w:val="ro-MD"/>
        </w:rPr>
        <w:t>Republica</w:t>
      </w:r>
      <w:r w:rsidR="00BE1E32" w:rsidRPr="000B141A">
        <w:rPr>
          <w:rFonts w:ascii="Times New Roman" w:eastAsia="Times New Roman" w:hAnsi="Times New Roman" w:cs="Times New Roman"/>
          <w:sz w:val="28"/>
          <w:szCs w:val="28"/>
          <w:lang w:val="ro-MD"/>
        </w:rPr>
        <w:t xml:space="preserve"> </w:t>
      </w:r>
      <w:r w:rsidR="00531C09" w:rsidRPr="000B141A">
        <w:rPr>
          <w:rFonts w:ascii="Times New Roman" w:eastAsia="Times New Roman" w:hAnsi="Times New Roman" w:cs="Times New Roman"/>
          <w:sz w:val="28"/>
          <w:szCs w:val="28"/>
          <w:lang w:val="ro-MD"/>
        </w:rPr>
        <w:t>Moldova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numai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dacă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îndeplinite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toate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cerințele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următoare:</w:t>
      </w:r>
    </w:p>
    <w:p w14:paraId="48219A55" w14:textId="652ED74C"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4.1.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înainte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inițierea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comercializării,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Organizația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Națională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Protecția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(NPPO)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Kenya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comunicat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scris</w:t>
      </w:r>
      <w:r w:rsidR="00BE1E32" w:rsidRPr="000B141A">
        <w:rPr>
          <w:rFonts w:ascii="Times New Roman" w:eastAsia="Times New Roman" w:hAnsi="Times New Roman" w:cs="Times New Roman"/>
          <w:sz w:val="28"/>
          <w:szCs w:val="28"/>
          <w:lang w:val="ro-MD"/>
        </w:rPr>
        <w:t xml:space="preserve"> </w:t>
      </w:r>
      <w:r w:rsidR="00531C09" w:rsidRPr="000B141A">
        <w:rPr>
          <w:rFonts w:ascii="Times New Roman" w:eastAsia="Times New Roman" w:hAnsi="Times New Roman" w:cs="Times New Roman"/>
          <w:sz w:val="28"/>
          <w:szCs w:val="28"/>
          <w:lang w:val="ro-MD"/>
        </w:rPr>
        <w:t>autorității</w:t>
      </w:r>
      <w:r w:rsidR="00BE1E32" w:rsidRPr="000B141A">
        <w:rPr>
          <w:rFonts w:ascii="Times New Roman" w:eastAsia="Times New Roman" w:hAnsi="Times New Roman" w:cs="Times New Roman"/>
          <w:sz w:val="28"/>
          <w:szCs w:val="28"/>
          <w:lang w:val="ro-MD"/>
        </w:rPr>
        <w:t xml:space="preserve"> </w:t>
      </w:r>
      <w:r w:rsidR="00531C09" w:rsidRPr="000B141A">
        <w:rPr>
          <w:rFonts w:ascii="Times New Roman" w:eastAsia="Times New Roman" w:hAnsi="Times New Roman" w:cs="Times New Roman"/>
          <w:sz w:val="28"/>
          <w:szCs w:val="28"/>
          <w:lang w:val="ro-MD"/>
        </w:rPr>
        <w:t>competente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lista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măsurilor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menite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asigure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îndeplinirea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cerințelor</w:t>
      </w:r>
      <w:r w:rsidR="00BE1E32" w:rsidRPr="000B141A">
        <w:rPr>
          <w:rFonts w:ascii="Times New Roman" w:eastAsia="Times New Roman" w:hAnsi="Times New Roman" w:cs="Times New Roman"/>
          <w:sz w:val="28"/>
          <w:szCs w:val="28"/>
          <w:lang w:val="ro-MD"/>
        </w:rPr>
        <w:t xml:space="preserve"> </w:t>
      </w:r>
      <w:r w:rsidR="00531C09" w:rsidRPr="000B141A">
        <w:rPr>
          <w:rFonts w:ascii="Times New Roman" w:eastAsia="Times New Roman" w:hAnsi="Times New Roman" w:cs="Times New Roman"/>
          <w:sz w:val="28"/>
          <w:szCs w:val="28"/>
          <w:lang w:val="ro-MD"/>
        </w:rPr>
        <w:t>prevăzute</w:t>
      </w:r>
      <w:r w:rsidR="00BE1E32" w:rsidRPr="000B141A">
        <w:rPr>
          <w:rFonts w:ascii="Times New Roman" w:eastAsia="Times New Roman" w:hAnsi="Times New Roman" w:cs="Times New Roman"/>
          <w:sz w:val="28"/>
          <w:szCs w:val="28"/>
          <w:lang w:val="ro-MD"/>
        </w:rPr>
        <w:t xml:space="preserve"> </w:t>
      </w:r>
      <w:r w:rsidR="00531C09"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531C09" w:rsidRPr="000B141A">
        <w:rPr>
          <w:rFonts w:ascii="Times New Roman" w:eastAsia="Times New Roman" w:hAnsi="Times New Roman" w:cs="Times New Roman"/>
          <w:sz w:val="28"/>
          <w:szCs w:val="28"/>
          <w:lang w:val="ro-MD"/>
        </w:rPr>
        <w:t>pct.</w:t>
      </w:r>
      <w:r w:rsidR="00BE1E32" w:rsidRPr="000B141A">
        <w:rPr>
          <w:rFonts w:ascii="Times New Roman" w:eastAsia="Times New Roman" w:hAnsi="Times New Roman" w:cs="Times New Roman"/>
          <w:sz w:val="28"/>
          <w:szCs w:val="28"/>
          <w:lang w:val="ro-MD"/>
        </w:rPr>
        <w:t xml:space="preserve"> </w:t>
      </w:r>
      <w:r w:rsidR="00531C09" w:rsidRPr="000B141A">
        <w:rPr>
          <w:rFonts w:ascii="Times New Roman" w:eastAsia="Times New Roman" w:hAnsi="Times New Roman" w:cs="Times New Roman"/>
          <w:sz w:val="28"/>
          <w:szCs w:val="28"/>
          <w:lang w:val="ro-MD"/>
        </w:rPr>
        <w:t>1</w:t>
      </w:r>
      <w:r w:rsidR="00BE1E32" w:rsidRPr="000B141A">
        <w:rPr>
          <w:rFonts w:ascii="Times New Roman" w:eastAsia="Times New Roman" w:hAnsi="Times New Roman" w:cs="Times New Roman"/>
          <w:sz w:val="28"/>
          <w:szCs w:val="28"/>
          <w:lang w:val="ro-MD"/>
        </w:rPr>
        <w:t xml:space="preserve"> </w:t>
      </w:r>
      <w:r w:rsidR="00531C09"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531C09" w:rsidRPr="000B141A">
        <w:rPr>
          <w:rFonts w:ascii="Times New Roman" w:eastAsia="Times New Roman" w:hAnsi="Times New Roman" w:cs="Times New Roman"/>
          <w:sz w:val="28"/>
          <w:szCs w:val="28"/>
          <w:lang w:val="ro-MD"/>
        </w:rPr>
        <w:t>anexă.</w:t>
      </w:r>
    </w:p>
    <w:p w14:paraId="75E09011" w14:textId="09479D72" w:rsidR="00780729" w:rsidRPr="000B141A" w:rsidRDefault="0078072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4.2.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NPPO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Kenya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prezintă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autorității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competente,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cerere,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lista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siturilor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producție,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împreună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codurile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trasabilitate,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autorizate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exporte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anul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calendaristic</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următor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comunică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imediat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orice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modificare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listei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respective;</w:t>
      </w:r>
    </w:p>
    <w:p w14:paraId="4303DE2D" w14:textId="5AB2E3C0" w:rsidR="00780729" w:rsidRPr="000B141A" w:rsidRDefault="0078072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4.3.</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NPPO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Kenya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prezintă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autorității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competente,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cerere,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un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raport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anual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privind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activitățile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desfășurate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cursul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anului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calendaristic</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precedent,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conține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toate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elementele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prevăzute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pct.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anexă.</w:t>
      </w:r>
    </w:p>
    <w:p w14:paraId="0B33AD1C" w14:textId="35459B34" w:rsidR="00780729" w:rsidRPr="000B141A" w:rsidRDefault="0078072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5.</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fie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introduse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teritoriul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țării,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operatorul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profesionist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importator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prezintă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un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document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emis</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autoritatea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competentă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confirmă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operatorul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profesionist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primește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îndeplinește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cerințele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prevăzute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pct.6.</w:t>
      </w:r>
    </w:p>
    <w:p w14:paraId="5884CF81" w14:textId="0B02EAE9" w:rsidR="00780729" w:rsidRPr="000B141A" w:rsidRDefault="0078072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Odată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introduse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Republica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Moldova,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pot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deplasate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numai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către:</w:t>
      </w:r>
    </w:p>
    <w:p w14:paraId="7A197AE0" w14:textId="0C2E8B37" w:rsidR="00780729" w:rsidRPr="000B141A" w:rsidRDefault="0078072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sediile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operatorilor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profesioniști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temeiul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articolului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89</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alin.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Legea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422/2023,</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autorizați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elibereze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pașapoarte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fitosanitare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înrădăcinate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cultivate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sau</w:t>
      </w:r>
    </w:p>
    <w:p w14:paraId="550EB0FA" w14:textId="6B69831D" w:rsidR="00551B28" w:rsidRPr="000B141A" w:rsidRDefault="0078072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lastRenderedPageBreak/>
        <w:t>6.2.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sediile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operatorilor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profesioniști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dețin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pașapoarte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fitosanitare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p>
    <w:p w14:paraId="33C4099E" w14:textId="529AD524" w:rsidR="00780729" w:rsidRPr="000B141A" w:rsidRDefault="0078072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7.</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Înainte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primi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operatorii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profesioniști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menționați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pct.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6,</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informează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autoritatea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competentă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privire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data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preconizată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sosire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respective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păstrează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codul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trasabilitate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menționat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subpct.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1.3.3</w:t>
      </w:r>
      <w:r w:rsidR="00D76190" w:rsidRPr="000B141A">
        <w:rPr>
          <w:rFonts w:ascii="Times New Roman" w:eastAsia="Times New Roman" w:hAnsi="Times New Roman" w:cs="Times New Roman"/>
          <w:sz w:val="28"/>
          <w:szCs w:val="28"/>
          <w:lang w:val="ro-MD"/>
        </w:rPr>
        <w:t xml:space="preserve"> </w:t>
      </w:r>
      <w:r w:rsidR="00D76190" w:rsidRPr="000B141A">
        <w:rPr>
          <w:rFonts w:ascii="Times New Roman" w:hAnsi="Times New Roman" w:cs="Times New Roman"/>
          <w:sz w:val="28"/>
          <w:szCs w:val="28"/>
        </w:rPr>
        <w:t>din anexă la Regulament</w:t>
      </w:r>
      <w:r w:rsidRPr="000B141A">
        <w:rPr>
          <w:rFonts w:ascii="Times New Roman" w:eastAsia="Times New Roman" w:hAnsi="Times New Roman" w:cs="Times New Roman"/>
          <w:sz w:val="28"/>
          <w:szCs w:val="28"/>
          <w:lang w:val="ro-MD"/>
        </w:rPr>
        <w:t>.</w:t>
      </w:r>
    </w:p>
    <w:p w14:paraId="3F2A7BAA" w14:textId="24EA9AF5" w:rsidR="00C12409"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8.</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direct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înrădăcinate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cultivate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ținute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separate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orice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altă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susceptibilă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organismele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dăunătoare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supuse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inspecțiilor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oficiale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cel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puțin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dată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înainte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fi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mutate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prima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dată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afara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spațiilor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lucru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operatorului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profesionist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cauză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cât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mai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aproape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posibil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momentul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deplasării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Inspecțiile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respective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includ,</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caz</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suspiciune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infecție,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prelevarea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probe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testarea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moleculară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pentru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depistarea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prezenței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Cowpea</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mild</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mottle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Pepper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veinal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mottle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Potato</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leafroll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Tomato</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mild</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mottle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virus</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Tomato</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yellow</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ring</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virus.</w:t>
      </w:r>
    </w:p>
    <w:p w14:paraId="5BD7085D" w14:textId="06701176" w:rsidR="00C12409"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9.</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cazul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depistării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unor</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organisme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dăunătoare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înrădăcinate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cultivate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cel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puțin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toate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înrădăcinate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cultivate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același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lot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plante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distrug</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imediat,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dacă</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este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cazul,</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spațiile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lucru</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respective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sunt</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curățate</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00C12409" w:rsidRPr="000B141A">
        <w:rPr>
          <w:rFonts w:ascii="Times New Roman" w:eastAsia="Times New Roman" w:hAnsi="Times New Roman" w:cs="Times New Roman"/>
          <w:sz w:val="28"/>
          <w:szCs w:val="28"/>
          <w:lang w:val="ro-MD"/>
        </w:rPr>
        <w:t>dezinfectate.</w:t>
      </w:r>
    </w:p>
    <w:p w14:paraId="68B2897F" w14:textId="28921223" w:rsidR="00780729" w:rsidRPr="000B141A" w:rsidRDefault="0078072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10.</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Autoritatea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competentă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notifică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imediat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NPPO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Kenya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și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altor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state,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orice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constatare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prezenței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unui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organism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dăunător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înrădăcinate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cultivate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p>
    <w:p w14:paraId="2451AF12" w14:textId="68989DFA" w:rsidR="00780729" w:rsidRPr="000B141A" w:rsidRDefault="0078072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11.</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cazul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NPPO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Kenya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este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informată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privire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prezența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unui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organism</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dăunător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înrădăcinate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sau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cultivate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situl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producție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care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provin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plantele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specificate,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nu</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mai</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este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autorizat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exporte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în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Republica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Moldova,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iar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NPPO</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din</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Kenya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elimină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imediat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situl</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producție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respectiv</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lista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siturilor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producție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aprobate,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menționată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la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subpct.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4.2,</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până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când</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se</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demonstrează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că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fost</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restabilită</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absența</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organismelor</w:t>
      </w:r>
      <w:r w:rsidR="00BE1E32" w:rsidRPr="000B141A">
        <w:rPr>
          <w:rFonts w:ascii="Times New Roman" w:eastAsia="Times New Roman" w:hAnsi="Times New Roman" w:cs="Times New Roman"/>
          <w:sz w:val="28"/>
          <w:szCs w:val="28"/>
          <w:lang w:val="ro-MD"/>
        </w:rPr>
        <w:t xml:space="preserve"> </w:t>
      </w:r>
      <w:r w:rsidRPr="000B141A">
        <w:rPr>
          <w:rFonts w:ascii="Times New Roman" w:eastAsia="Times New Roman" w:hAnsi="Times New Roman" w:cs="Times New Roman"/>
          <w:sz w:val="28"/>
          <w:szCs w:val="28"/>
          <w:lang w:val="ro-MD"/>
        </w:rPr>
        <w:t>dăunătoare.</w:t>
      </w:r>
    </w:p>
    <w:p w14:paraId="26D71BE4" w14:textId="6598DC94" w:rsidR="00551B28" w:rsidRPr="000B141A" w:rsidRDefault="00551B28"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Anexă</w:t>
      </w:r>
      <w:r w:rsidR="00BE1E32" w:rsidRPr="000B141A">
        <w:rPr>
          <w:rFonts w:ascii="Times New Roman" w:hAnsi="Times New Roman" w:cs="Times New Roman"/>
          <w:bCs/>
          <w:sz w:val="28"/>
          <w:szCs w:val="28"/>
          <w:lang w:val="ro-MD"/>
        </w:rPr>
        <w:t xml:space="preserve"> </w:t>
      </w:r>
    </w:p>
    <w:p w14:paraId="2555BF83" w14:textId="4BEC1645" w:rsidR="00551B28" w:rsidRPr="000B141A" w:rsidRDefault="00551B28"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la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stabilire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unei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excepții</w:t>
      </w:r>
      <w:r w:rsidR="00BE1E32" w:rsidRPr="000B141A">
        <w:rPr>
          <w:rFonts w:ascii="Times New Roman" w:hAnsi="Times New Roman" w:cs="Times New Roman"/>
          <w:bCs/>
          <w:sz w:val="28"/>
          <w:szCs w:val="28"/>
          <w:lang w:val="ro-MD"/>
        </w:rPr>
        <w:t xml:space="preserve"> </w:t>
      </w:r>
    </w:p>
    <w:p w14:paraId="65A0DB94" w14:textId="30F0A58C" w:rsidR="00551B28" w:rsidRPr="000B141A" w:rsidRDefault="00551B28"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introducerea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pe</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teritoriul</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Republicii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Moldova</w:t>
      </w:r>
      <w:r w:rsidR="00BE1E32" w:rsidRPr="000B141A">
        <w:rPr>
          <w:rFonts w:ascii="Times New Roman" w:hAnsi="Times New Roman" w:cs="Times New Roman"/>
          <w:bCs/>
          <w:sz w:val="28"/>
          <w:szCs w:val="28"/>
          <w:lang w:val="ro-MD"/>
        </w:rPr>
        <w:t xml:space="preserve"> </w:t>
      </w:r>
    </w:p>
    <w:p w14:paraId="6714B88C" w14:textId="3223F623" w:rsidR="00551B28" w:rsidRPr="000B141A" w:rsidRDefault="00551B28"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butașilor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fără</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rădăcină,</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destinați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plantării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p>
    <w:p w14:paraId="20F8AF66" w14:textId="19F361CA" w:rsidR="00551B28" w:rsidRPr="000B141A" w:rsidRDefault="00551B28"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Style w:val="oj-italic"/>
          <w:rFonts w:ascii="Times New Roman" w:eastAsiaTheme="majorEastAsia" w:hAnsi="Times New Roman" w:cs="Times New Roman"/>
          <w:bCs/>
          <w:i/>
          <w:iCs/>
          <w:sz w:val="28"/>
          <w:szCs w:val="28"/>
          <w:lang w:val="ro-MD"/>
        </w:rPr>
        <w:t>Calibrachoa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spp.,</w:t>
      </w:r>
      <w:r w:rsidR="00BE1E32" w:rsidRPr="000B141A">
        <w:rPr>
          <w:rFonts w:ascii="Times New Roman" w:hAnsi="Times New Roman" w:cs="Times New Roman"/>
          <w:bCs/>
          <w:sz w:val="28"/>
          <w:szCs w:val="28"/>
          <w:lang w:val="ro-MD"/>
        </w:rPr>
        <w:t xml:space="preserve"> </w:t>
      </w:r>
      <w:r w:rsidRPr="000B141A">
        <w:rPr>
          <w:rStyle w:val="oj-italic"/>
          <w:rFonts w:ascii="Times New Roman" w:eastAsiaTheme="majorEastAsia" w:hAnsi="Times New Roman" w:cs="Times New Roman"/>
          <w:bCs/>
          <w:i/>
          <w:iCs/>
          <w:sz w:val="28"/>
          <w:szCs w:val="28"/>
          <w:lang w:val="ro-MD"/>
        </w:rPr>
        <w:t>Petunia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spp.</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și</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a</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hibrizilor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lor</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din</w:t>
      </w:r>
      <w:r w:rsidR="00BE1E32" w:rsidRPr="000B141A">
        <w:rPr>
          <w:rFonts w:ascii="Times New Roman" w:hAnsi="Times New Roman" w:cs="Times New Roman"/>
          <w:bCs/>
          <w:sz w:val="28"/>
          <w:szCs w:val="28"/>
          <w:lang w:val="ro-MD"/>
        </w:rPr>
        <w:t xml:space="preserve"> </w:t>
      </w:r>
      <w:r w:rsidRPr="000B141A">
        <w:rPr>
          <w:rFonts w:ascii="Times New Roman" w:hAnsi="Times New Roman" w:cs="Times New Roman"/>
          <w:bCs/>
          <w:sz w:val="28"/>
          <w:szCs w:val="28"/>
          <w:lang w:val="ro-MD"/>
        </w:rPr>
        <w:t>Kenya</w:t>
      </w:r>
    </w:p>
    <w:p w14:paraId="7438BA78" w14:textId="0757E114"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pot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introduse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teritoriul</w:t>
      </w:r>
      <w:r w:rsidR="00BE1E32" w:rsidRPr="000B141A">
        <w:rPr>
          <w:rFonts w:ascii="Times New Roman" w:eastAsia="Times New Roman" w:hAnsi="Times New Roman" w:cs="Times New Roman"/>
          <w:sz w:val="28"/>
          <w:szCs w:val="28"/>
        </w:rPr>
        <w:t xml:space="preserve"> </w:t>
      </w:r>
      <w:r w:rsidR="00780729" w:rsidRPr="000B141A">
        <w:rPr>
          <w:rFonts w:ascii="Times New Roman" w:eastAsia="Times New Roman" w:hAnsi="Times New Roman" w:cs="Times New Roman"/>
          <w:sz w:val="28"/>
          <w:szCs w:val="28"/>
        </w:rPr>
        <w:t>țării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numai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dacă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îndeplinesc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toate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cerințele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următoare:</w:t>
      </w:r>
    </w:p>
    <w:p w14:paraId="45292095" w14:textId="34BDB115"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hAnsi="Times New Roman" w:cs="Times New Roman"/>
          <w:bCs/>
          <w:sz w:val="28"/>
          <w:szCs w:val="28"/>
        </w:rPr>
        <w:t>1.1.</w:t>
      </w:r>
      <w:r w:rsidR="00BE1E32" w:rsidRPr="000B141A">
        <w:rPr>
          <w:rFonts w:ascii="Times New Roman" w:hAnsi="Times New Roman" w:cs="Times New Roman"/>
          <w:bCs/>
          <w:sz w:val="28"/>
          <w:szCs w:val="28"/>
        </w:rPr>
        <w:t xml:space="preserve"> </w:t>
      </w:r>
      <w:r w:rsidRPr="000B141A">
        <w:rPr>
          <w:rFonts w:ascii="Times New Roman" w:eastAsia="Times New Roman" w:hAnsi="Times New Roman" w:cs="Times New Roman"/>
          <w:sz w:val="28"/>
          <w:szCs w:val="28"/>
        </w:rPr>
        <w:t>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fost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p>
    <w:p w14:paraId="3FCDE8F1" w14:textId="15B3CC9B"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lastRenderedPageBreak/>
        <w:t>1.1.1.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incluse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NPPO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Kenya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listă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aprobate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recunoscute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fiind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indemne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autorizate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exporte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w:t>
      </w:r>
      <w:r w:rsidR="00780729" w:rsidRPr="000B141A">
        <w:rPr>
          <w:rFonts w:ascii="Times New Roman" w:eastAsia="Times New Roman" w:hAnsi="Times New Roman" w:cs="Times New Roman"/>
          <w:sz w:val="28"/>
          <w:szCs w:val="28"/>
        </w:rPr>
        <w:t>le</w:t>
      </w:r>
      <w:r w:rsidR="00BE1E32" w:rsidRPr="000B141A">
        <w:rPr>
          <w:rFonts w:ascii="Times New Roman" w:eastAsia="Times New Roman" w:hAnsi="Times New Roman" w:cs="Times New Roman"/>
          <w:sz w:val="28"/>
          <w:szCs w:val="28"/>
        </w:rPr>
        <w:t xml:space="preserve"> </w:t>
      </w:r>
      <w:r w:rsidR="00780729" w:rsidRPr="000B141A">
        <w:rPr>
          <w:rFonts w:ascii="Times New Roman" w:eastAsia="Times New Roman" w:hAnsi="Times New Roman" w:cs="Times New Roman"/>
          <w:sz w:val="28"/>
          <w:szCs w:val="28"/>
        </w:rPr>
        <w:t>specificate</w:t>
      </w:r>
      <w:r w:rsidRPr="000B141A">
        <w:rPr>
          <w:rFonts w:ascii="Times New Roman" w:eastAsia="Times New Roman" w:hAnsi="Times New Roman" w:cs="Times New Roman"/>
          <w:sz w:val="28"/>
          <w:szCs w:val="28"/>
        </w:rPr>
        <w:t>;</w:t>
      </w:r>
    </w:p>
    <w:p w14:paraId="5958D121" w14:textId="55BCE663"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1.1.2.</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identificate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printr-un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unic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trasabilitate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apare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lista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menționată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00FF6FBC" w:rsidRPr="000B141A">
        <w:rPr>
          <w:rFonts w:ascii="Times New Roman" w:eastAsia="Times New Roman" w:hAnsi="Times New Roman" w:cs="Times New Roman"/>
          <w:sz w:val="28"/>
          <w:szCs w:val="28"/>
        </w:rPr>
        <w:t>subpct.</w:t>
      </w:r>
      <w:r w:rsidR="00BE1E32" w:rsidRPr="000B141A">
        <w:rPr>
          <w:rFonts w:ascii="Times New Roman" w:eastAsia="Times New Roman" w:hAnsi="Times New Roman" w:cs="Times New Roman"/>
          <w:sz w:val="28"/>
          <w:szCs w:val="28"/>
        </w:rPr>
        <w:t xml:space="preserve"> </w:t>
      </w:r>
      <w:r w:rsidR="00FF6FBC" w:rsidRPr="000B141A">
        <w:rPr>
          <w:rFonts w:ascii="Times New Roman" w:eastAsia="Times New Roman" w:hAnsi="Times New Roman" w:cs="Times New Roman"/>
          <w:sz w:val="28"/>
          <w:szCs w:val="28"/>
        </w:rPr>
        <w:t>1.1.1.</w:t>
      </w:r>
      <w:r w:rsidRPr="000B141A">
        <w:rPr>
          <w:rFonts w:ascii="Times New Roman" w:eastAsia="Times New Roman" w:hAnsi="Times New Roman" w:cs="Times New Roman"/>
          <w:sz w:val="28"/>
          <w:szCs w:val="28"/>
        </w:rPr>
        <w:t>;</w:t>
      </w:r>
    </w:p>
    <w:p w14:paraId="446252C7" w14:textId="625EEE46"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1.1.3.</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izolate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fizic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împotriva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insectelor,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duble,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doua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ușă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deschide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numai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după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prima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ușă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fost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complet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închisă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dispun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sistem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asigure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proceduri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igienă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dezinfectare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personal,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echipamente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toate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procesele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p>
    <w:p w14:paraId="7B50B424" w14:textId="30D29F9A"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hAnsi="Times New Roman" w:cs="Times New Roman"/>
          <w:bCs/>
          <w:sz w:val="28"/>
          <w:szCs w:val="28"/>
        </w:rPr>
        <w:t>1.1.4.</w:t>
      </w:r>
      <w:r w:rsidR="00BE1E32" w:rsidRPr="000B141A">
        <w:rPr>
          <w:rFonts w:ascii="Times New Roman" w:hAnsi="Times New Roman" w:cs="Times New Roman"/>
          <w:bCs/>
          <w:sz w:val="28"/>
          <w:szCs w:val="28"/>
        </w:rPr>
        <w:t xml:space="preserve"> </w:t>
      </w:r>
      <w:r w:rsidRPr="000B141A">
        <w:rPr>
          <w:rFonts w:ascii="Times New Roman" w:eastAsia="Times New Roman" w:hAnsi="Times New Roman" w:cs="Times New Roman"/>
          <w:sz w:val="28"/>
          <w:szCs w:val="28"/>
        </w:rPr>
        <w:t>dispun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sistem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alimentare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apă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irigații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fără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face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obiectul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puțin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două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inspecții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oficiale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anuale,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inclusiv</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teste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moleculare,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asigura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absența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i/>
          <w:iCs/>
          <w:sz w:val="28"/>
          <w:szCs w:val="28"/>
        </w:rPr>
        <w:t>Ralstonia</w:t>
      </w:r>
      <w:r w:rsidR="00BE1E32" w:rsidRPr="000B141A">
        <w:rPr>
          <w:rFonts w:ascii="Times New Roman" w:eastAsia="Times New Roman" w:hAnsi="Times New Roman" w:cs="Times New Roman"/>
          <w:i/>
          <w:iCs/>
          <w:sz w:val="28"/>
          <w:szCs w:val="28"/>
        </w:rPr>
        <w:t xml:space="preserve"> </w:t>
      </w:r>
      <w:r w:rsidRPr="000B141A">
        <w:rPr>
          <w:rFonts w:ascii="Times New Roman" w:eastAsia="Times New Roman" w:hAnsi="Times New Roman" w:cs="Times New Roman"/>
          <w:i/>
          <w:iCs/>
          <w:sz w:val="28"/>
          <w:szCs w:val="28"/>
        </w:rPr>
        <w:t>pseudosolanacearum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Safni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i/>
          <w:iCs/>
          <w:sz w:val="28"/>
          <w:szCs w:val="28"/>
        </w:rPr>
        <w:t>et</w:t>
      </w:r>
      <w:r w:rsidR="00BE1E32" w:rsidRPr="000B141A">
        <w:rPr>
          <w:rFonts w:ascii="Times New Roman" w:eastAsia="Times New Roman" w:hAnsi="Times New Roman" w:cs="Times New Roman"/>
          <w:i/>
          <w:iCs/>
          <w:sz w:val="28"/>
          <w:szCs w:val="28"/>
        </w:rPr>
        <w:t xml:space="preserve"> </w:t>
      </w:r>
      <w:r w:rsidRPr="000B141A">
        <w:rPr>
          <w:rFonts w:ascii="Times New Roman" w:eastAsia="Times New Roman" w:hAnsi="Times New Roman" w:cs="Times New Roman"/>
          <w:i/>
          <w:iCs/>
          <w:sz w:val="28"/>
          <w:szCs w:val="28"/>
        </w:rPr>
        <w:t>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i/>
          <w:iCs/>
          <w:sz w:val="28"/>
          <w:szCs w:val="28"/>
        </w:rPr>
        <w:t>Ralstonia</w:t>
      </w:r>
      <w:r w:rsidR="00BE1E32" w:rsidRPr="000B141A">
        <w:rPr>
          <w:rFonts w:ascii="Times New Roman" w:eastAsia="Times New Roman" w:hAnsi="Times New Roman" w:cs="Times New Roman"/>
          <w:i/>
          <w:iCs/>
          <w:sz w:val="28"/>
          <w:szCs w:val="28"/>
        </w:rPr>
        <w:t xml:space="preserve"> </w:t>
      </w:r>
      <w:r w:rsidRPr="000B141A">
        <w:rPr>
          <w:rFonts w:ascii="Times New Roman" w:eastAsia="Times New Roman" w:hAnsi="Times New Roman" w:cs="Times New Roman"/>
          <w:i/>
          <w:iCs/>
          <w:sz w:val="28"/>
          <w:szCs w:val="28"/>
        </w:rPr>
        <w:t>solanacearum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(Smith)</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Yabuuchi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i/>
          <w:iCs/>
          <w:sz w:val="28"/>
          <w:szCs w:val="28"/>
        </w:rPr>
        <w:t>et</w:t>
      </w:r>
      <w:r w:rsidR="00BE1E32" w:rsidRPr="000B141A">
        <w:rPr>
          <w:rFonts w:ascii="Times New Roman" w:eastAsia="Times New Roman" w:hAnsi="Times New Roman" w:cs="Times New Roman"/>
          <w:i/>
          <w:iCs/>
          <w:sz w:val="28"/>
          <w:szCs w:val="28"/>
        </w:rPr>
        <w:t xml:space="preserve"> </w:t>
      </w:r>
      <w:r w:rsidRPr="000B141A">
        <w:rPr>
          <w:rFonts w:ascii="Times New Roman" w:eastAsia="Times New Roman" w:hAnsi="Times New Roman" w:cs="Times New Roman"/>
          <w:i/>
          <w:iCs/>
          <w:sz w:val="28"/>
          <w:szCs w:val="28"/>
        </w:rPr>
        <w:t>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Emend.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Safni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i/>
          <w:iCs/>
          <w:sz w:val="28"/>
          <w:szCs w:val="28"/>
        </w:rPr>
        <w:t>et</w:t>
      </w:r>
      <w:r w:rsidR="00BE1E32" w:rsidRPr="000B141A">
        <w:rPr>
          <w:rFonts w:ascii="Times New Roman" w:eastAsia="Times New Roman" w:hAnsi="Times New Roman" w:cs="Times New Roman"/>
          <w:i/>
          <w:iCs/>
          <w:sz w:val="28"/>
          <w:szCs w:val="28"/>
        </w:rPr>
        <w:t xml:space="preserve"> </w:t>
      </w:r>
      <w:r w:rsidRPr="000B141A">
        <w:rPr>
          <w:rFonts w:ascii="Times New Roman" w:eastAsia="Times New Roman" w:hAnsi="Times New Roman" w:cs="Times New Roman"/>
          <w:i/>
          <w:iCs/>
          <w:sz w:val="28"/>
          <w:szCs w:val="28"/>
        </w:rPr>
        <w:t>al.</w:t>
      </w:r>
      <w:r w:rsidRPr="000B141A">
        <w:rPr>
          <w:rFonts w:ascii="Times New Roman" w:eastAsia="Times New Roman" w:hAnsi="Times New Roman" w:cs="Times New Roman"/>
          <w:sz w:val="28"/>
          <w:szCs w:val="28"/>
        </w:rPr>
        <w:t>;</w:t>
      </w:r>
    </w:p>
    <w:p w14:paraId="0FC5B8B1" w14:textId="629905D2"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1.1.5.</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destinate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întregime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altor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îndeplinesc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cerințele</w:t>
      </w:r>
      <w:r w:rsidR="00BE1E32" w:rsidRPr="000B141A">
        <w:rPr>
          <w:rFonts w:ascii="Times New Roman" w:eastAsia="Times New Roman" w:hAnsi="Times New Roman" w:cs="Times New Roman"/>
          <w:sz w:val="28"/>
          <w:szCs w:val="28"/>
        </w:rPr>
        <w:t xml:space="preserve"> </w:t>
      </w:r>
      <w:r w:rsidR="003F26BB" w:rsidRPr="000B141A">
        <w:rPr>
          <w:rFonts w:ascii="Times New Roman" w:eastAsia="Times New Roman" w:hAnsi="Times New Roman" w:cs="Times New Roman"/>
          <w:sz w:val="28"/>
          <w:szCs w:val="28"/>
        </w:rPr>
        <w:t>fitosanitare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fac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obiectul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curățări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dezinfectări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complete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înainte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introducerea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noi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p>
    <w:p w14:paraId="73B017B7" w14:textId="41AA91C7"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1.1.6.</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dispun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rafturi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menține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ghivecele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puțin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50</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deasupra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solului;</w:t>
      </w:r>
    </w:p>
    <w:p w14:paraId="5E5E0511" w14:textId="59E5DA52"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1.1.7.</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dispun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sistem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ține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evidența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tuturor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proceselor,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inclusiv</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loturilor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procedurilor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control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cursul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fiecărui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ciclu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p>
    <w:p w14:paraId="2510BE9B" w14:textId="7CEE463E"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1.1.8.</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cazul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depistării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eliminate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lista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menționată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00FF6FBC" w:rsidRPr="000B141A">
        <w:rPr>
          <w:rFonts w:ascii="Times New Roman" w:eastAsia="Times New Roman" w:hAnsi="Times New Roman" w:cs="Times New Roman"/>
          <w:sz w:val="28"/>
          <w:szCs w:val="28"/>
        </w:rPr>
        <w:t>subpct.</w:t>
      </w:r>
      <w:r w:rsidR="00BE1E32" w:rsidRPr="000B141A">
        <w:rPr>
          <w:rFonts w:ascii="Times New Roman" w:eastAsia="Times New Roman" w:hAnsi="Times New Roman" w:cs="Times New Roman"/>
          <w:sz w:val="28"/>
          <w:szCs w:val="28"/>
        </w:rPr>
        <w:t xml:space="preserve"> </w:t>
      </w:r>
      <w:r w:rsidR="00FF6FBC" w:rsidRPr="000B141A">
        <w:rPr>
          <w:rFonts w:ascii="Times New Roman" w:eastAsia="Times New Roman" w:hAnsi="Times New Roman" w:cs="Times New Roman"/>
          <w:sz w:val="28"/>
          <w:szCs w:val="28"/>
        </w:rPr>
        <w:t>1.1.1.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până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restabilirea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absenței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numai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atunci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reaprobate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exportul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acestui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material;</w:t>
      </w:r>
    </w:p>
    <w:p w14:paraId="2FADCE56" w14:textId="3E55F44F"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1.2.</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fost:</w:t>
      </w:r>
    </w:p>
    <w:p w14:paraId="0C7CD3FD" w14:textId="067F136D"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1.2.1.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cultivate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Kenya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derivate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linie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directă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plante-mamă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importate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Uniune</w:t>
      </w:r>
      <w:r w:rsidR="00FF6FBC"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00FF6FBC" w:rsidRPr="000B141A">
        <w:rPr>
          <w:rFonts w:ascii="Times New Roman" w:eastAsia="Times New Roman" w:hAnsi="Times New Roman" w:cs="Times New Roman"/>
          <w:sz w:val="28"/>
          <w:szCs w:val="28"/>
        </w:rPr>
        <w:t>Europeană</w:t>
      </w:r>
      <w:r w:rsidRPr="000B141A">
        <w:rPr>
          <w:rFonts w:ascii="Times New Roman" w:eastAsia="Times New Roman" w:hAnsi="Times New Roman" w:cs="Times New Roman"/>
          <w:sz w:val="28"/>
          <w:szCs w:val="28"/>
        </w:rPr>
        <w:t>;</w:t>
      </w:r>
    </w:p>
    <w:p w14:paraId="2BDD5313" w14:textId="4140A5E1"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1.2.2.</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utilizând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substraturi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cultură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ghivece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noi,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fost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supuse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tratamente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menite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asigure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absența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transmise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sol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oricăror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înainte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utilizate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procesul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p>
    <w:p w14:paraId="6E05828E" w14:textId="045C01A2"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1.2.3.</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monitorizate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capcane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depistarea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prezenței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insectelor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către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personal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instruit;</w:t>
      </w:r>
    </w:p>
    <w:p w14:paraId="4B46F84F" w14:textId="4E2909C8"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lastRenderedPageBreak/>
        <w:t>1.2.4.</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supuse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examinări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vizuale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asigura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absența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simptomelor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acestora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către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personal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instruit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săptămânal;</w:t>
      </w:r>
    </w:p>
    <w:p w14:paraId="1F218C88" w14:textId="5ECD5ADC"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1.2.5.</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supuse,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după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caz,</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tratamente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împotriva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p>
    <w:p w14:paraId="6970333B" w14:textId="289B6778" w:rsidR="00551B28" w:rsidRPr="000B141A" w:rsidRDefault="00551B28"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1.2.6.</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supuse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teste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moleculare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depistarea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Cowpea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mild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mottle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Pepper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veinal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mottle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Potato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leafroll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Tomato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mild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mottle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Tomato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yellow</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ring</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puțin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dată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înainte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primul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lot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butași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fără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rădăcini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exportat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către</w:t>
      </w:r>
      <w:r w:rsidR="00BE1E32" w:rsidRPr="000B141A">
        <w:rPr>
          <w:rFonts w:ascii="Times New Roman" w:eastAsia="Times New Roman" w:hAnsi="Times New Roman" w:cs="Times New Roman"/>
          <w:sz w:val="28"/>
          <w:szCs w:val="28"/>
        </w:rPr>
        <w:t xml:space="preserve"> </w:t>
      </w:r>
      <w:r w:rsidR="001E2786" w:rsidRPr="000B141A">
        <w:rPr>
          <w:rFonts w:ascii="Times New Roman" w:eastAsia="Times New Roman" w:hAnsi="Times New Roman" w:cs="Times New Roman"/>
          <w:sz w:val="28"/>
          <w:szCs w:val="28"/>
        </w:rPr>
        <w:t>Republica Moldova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cursul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ciclului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respectiv</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mai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frecvent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atunci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când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i/>
          <w:iCs/>
          <w:sz w:val="28"/>
          <w:szCs w:val="28"/>
        </w:rPr>
        <w:t>Bemisia</w:t>
      </w:r>
      <w:r w:rsidR="00BE1E32" w:rsidRPr="000B141A">
        <w:rPr>
          <w:rFonts w:ascii="Times New Roman" w:eastAsia="Times New Roman" w:hAnsi="Times New Roman" w:cs="Times New Roman"/>
          <w:i/>
          <w:iCs/>
          <w:sz w:val="28"/>
          <w:szCs w:val="28"/>
        </w:rPr>
        <w:t xml:space="preserve"> </w:t>
      </w:r>
      <w:r w:rsidRPr="000B141A">
        <w:rPr>
          <w:rFonts w:ascii="Times New Roman" w:eastAsia="Times New Roman" w:hAnsi="Times New Roman" w:cs="Times New Roman"/>
          <w:i/>
          <w:iCs/>
          <w:sz w:val="28"/>
          <w:szCs w:val="28"/>
        </w:rPr>
        <w:t>tabaci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Genn.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afidele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tizanopterele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despre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știe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transmit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virusuri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găsesc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p>
    <w:p w14:paraId="7CB0C05E" w14:textId="7C10712F" w:rsidR="00551B28"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1.3.</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înainte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export,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fiecare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lot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fiecare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loc</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p>
    <w:p w14:paraId="1B8383AA" w14:textId="747B73E8" w:rsidR="00551B28"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1.3.1.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făcut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obiectul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inspecții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oficiale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depistarea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prezenței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intermediul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metode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eșantionare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permite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depistarea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nivel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infestare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puțin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nivel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încredere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99</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conformitate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Standardul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internațional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măsuri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fitosanitare</w:t>
      </w:r>
      <w:r w:rsidR="00BE1E32" w:rsidRPr="000B141A">
        <w:rPr>
          <w:rFonts w:ascii="Times New Roman" w:eastAsia="Times New Roman" w:hAnsi="Times New Roman" w:cs="Times New Roman"/>
          <w:sz w:val="28"/>
          <w:szCs w:val="28"/>
        </w:rPr>
        <w:t xml:space="preserve"> </w:t>
      </w:r>
      <w:r w:rsidR="00FF6FBC" w:rsidRPr="000B141A">
        <w:rPr>
          <w:rFonts w:ascii="Times New Roman" w:eastAsia="Times New Roman" w:hAnsi="Times New Roman" w:cs="Times New Roman"/>
          <w:sz w:val="28"/>
          <w:szCs w:val="28"/>
        </w:rPr>
        <w: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ISPM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31,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inclusiv</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teste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moleculare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depistarea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Cowpea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mild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mottle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Pepper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veinal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mottle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Potato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leafroll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Tomato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mild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mottle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Tomato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yellow</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ring</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virus</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caz</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suspiciune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infecție;</w:t>
      </w:r>
    </w:p>
    <w:p w14:paraId="5B532F71" w14:textId="3408C8DB" w:rsidR="004E2997"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1.3.2.</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fost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transportat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instalațiile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depozitare,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răcire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ambalare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locurile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astfel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încât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prevină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contaminarea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p>
    <w:p w14:paraId="06B0BCA0" w14:textId="7CF2EFD3" w:rsidR="004E2997"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1.3.3.</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fost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ambalat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cutii,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iar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fiecare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cutie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include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etichetă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codul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trasabilitate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sitului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p>
    <w:p w14:paraId="281A7F26" w14:textId="1A44AEB9" w:rsidR="00551B28"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1.4.</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este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însoțit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certificat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fitosanitar,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eliberat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NPPO</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Kenya,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certifică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conformitatea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cerințele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prezentului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regulament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include,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la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rubrica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Declarație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suplimentară:</w:t>
      </w:r>
    </w:p>
    <w:p w14:paraId="680F8F4D" w14:textId="35713D80" w:rsidR="00551B28"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vanish/>
          <w:sz w:val="28"/>
          <w:szCs w:val="28"/>
        </w:rPr>
      </w:pPr>
      <w:r w:rsidRPr="000B141A">
        <w:rPr>
          <w:rFonts w:ascii="Times New Roman" w:eastAsia="Times New Roman" w:hAnsi="Times New Roman" w:cs="Times New Roman"/>
          <w:sz w:val="28"/>
          <w:szCs w:val="28"/>
        </w:rPr>
        <w:t>1.4.1.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denumirea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(denumirile)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sitului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autorizat(e)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provin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plantele;</w:t>
      </w:r>
    </w:p>
    <w:p w14:paraId="7AB23750" w14:textId="6A27885E" w:rsidR="004E2997"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1.4.2.</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codul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(codurile)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trasabilitate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sitului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autorizat(e)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provin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plantele;</w:t>
      </w:r>
    </w:p>
    <w:p w14:paraId="776A191C" w14:textId="3B439277" w:rsidR="004E2997"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1.4.3.</w:t>
      </w:r>
      <w:r w:rsidR="00BE1E32" w:rsidRPr="000B141A">
        <w:rPr>
          <w:rFonts w:ascii="Times New Roman" w:eastAsia="Times New Roman" w:hAnsi="Times New Roman" w:cs="Times New Roman"/>
          <w:sz w:val="28"/>
          <w:szCs w:val="28"/>
        </w:rPr>
        <w:t xml:space="preserve"> </w:t>
      </w:r>
      <w:r w:rsidR="00FF6FBC" w:rsidRPr="000B141A">
        <w:rPr>
          <w:rFonts w:ascii="Times New Roman" w:eastAsia="Times New Roman" w:hAnsi="Times New Roman" w:cs="Times New Roman"/>
          <w:sz w:val="28"/>
          <w:szCs w:val="28"/>
        </w:rPr>
        <w:t>mențiunea</w:t>
      </w:r>
      <w:r w:rsidR="00BE1E32" w:rsidRPr="000B141A">
        <w:rPr>
          <w:rFonts w:ascii="Times New Roman" w:eastAsia="Times New Roman" w:hAnsi="Times New Roman" w:cs="Times New Roman"/>
          <w:sz w:val="28"/>
          <w:szCs w:val="28"/>
        </w:rPr>
        <w:t xml:space="preserve"> </w:t>
      </w:r>
      <w:r w:rsidR="00FF6FBC" w:rsidRPr="000B141A">
        <w:rPr>
          <w:rFonts w:ascii="Times New Roman" w:eastAsia="Times New Roman" w:hAnsi="Times New Roman" w:cs="Times New Roman"/>
          <w:sz w:val="28"/>
          <w:szCs w:val="28"/>
        </w:rPr>
        <w:t>„Prezentul</w:t>
      </w:r>
      <w:r w:rsidR="00BE1E32" w:rsidRPr="000B141A">
        <w:rPr>
          <w:rFonts w:ascii="Times New Roman" w:eastAsia="Times New Roman" w:hAnsi="Times New Roman" w:cs="Times New Roman"/>
          <w:sz w:val="28"/>
          <w:szCs w:val="28"/>
        </w:rPr>
        <w:t xml:space="preserve"> </w:t>
      </w:r>
      <w:r w:rsidR="00FF6FBC" w:rsidRPr="000B141A">
        <w:rPr>
          <w:rFonts w:ascii="Times New Roman" w:eastAsia="Times New Roman" w:hAnsi="Times New Roman" w:cs="Times New Roman"/>
          <w:sz w:val="28"/>
          <w:szCs w:val="28"/>
        </w:rPr>
        <w:t>lo</w:t>
      </w:r>
      <w:r w:rsidRPr="000B141A">
        <w:rPr>
          <w:rFonts w:ascii="Times New Roman" w:eastAsia="Times New Roman" w:hAnsi="Times New Roman" w:cs="Times New Roman"/>
          <w:sz w:val="28"/>
          <w:szCs w:val="28"/>
        </w:rPr>
        <w:t>t</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îndeplinește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cerințele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prevăzute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00FF6FBC" w:rsidRPr="000B141A">
        <w:rPr>
          <w:rFonts w:ascii="Times New Roman" w:hAnsi="Times New Roman" w:cs="Times New Roman"/>
          <w:bCs/>
          <w:sz w:val="28"/>
          <w:szCs w:val="28"/>
          <w:lang w:val="ro-MD"/>
        </w:rPr>
        <w:t>Anexa</w:t>
      </w:r>
      <w:r w:rsidR="00BE1E32" w:rsidRPr="000B141A">
        <w:rPr>
          <w:rFonts w:ascii="Times New Roman" w:hAnsi="Times New Roman" w:cs="Times New Roman"/>
          <w:bCs/>
          <w:sz w:val="28"/>
          <w:szCs w:val="28"/>
          <w:lang w:val="ro-MD"/>
        </w:rPr>
        <w:t xml:space="preserve"> </w:t>
      </w:r>
      <w:r w:rsidR="00FF6FBC" w:rsidRPr="000B141A">
        <w:rPr>
          <w:rFonts w:ascii="Times New Roman" w:hAnsi="Times New Roman" w:cs="Times New Roman"/>
          <w:bCs/>
          <w:sz w:val="28"/>
          <w:szCs w:val="28"/>
          <w:lang w:val="ro-MD"/>
        </w:rPr>
        <w:t>nr.</w:t>
      </w:r>
      <w:r w:rsidR="00BE1E32" w:rsidRPr="000B141A">
        <w:rPr>
          <w:rFonts w:ascii="Times New Roman" w:hAnsi="Times New Roman" w:cs="Times New Roman"/>
          <w:bCs/>
          <w:sz w:val="28"/>
          <w:szCs w:val="28"/>
          <w:lang w:val="ro-MD"/>
        </w:rPr>
        <w:t xml:space="preserve"> </w:t>
      </w:r>
      <w:r w:rsidR="00FF6FBC" w:rsidRPr="000B141A">
        <w:rPr>
          <w:rFonts w:ascii="Times New Roman" w:hAnsi="Times New Roman" w:cs="Times New Roman"/>
          <w:bCs/>
          <w:sz w:val="28"/>
          <w:szCs w:val="28"/>
          <w:lang w:val="ro-MD"/>
        </w:rPr>
        <w:t>21</w:t>
      </w:r>
      <w:r w:rsidR="00BE1E32" w:rsidRPr="000B141A">
        <w:rPr>
          <w:rFonts w:ascii="Times New Roman" w:hAnsi="Times New Roman" w:cs="Times New Roman"/>
          <w:bCs/>
          <w:sz w:val="28"/>
          <w:szCs w:val="28"/>
          <w:lang w:val="ro-MD"/>
        </w:rPr>
        <w:t xml:space="preserve"> </w:t>
      </w:r>
      <w:r w:rsidR="00FF6FBC" w:rsidRPr="000B141A">
        <w:rPr>
          <w:rFonts w:ascii="Times New Roman" w:eastAsia="MS Mincho" w:hAnsi="Times New Roman" w:cs="Times New Roman"/>
          <w:sz w:val="28"/>
          <w:szCs w:val="28"/>
          <w:lang w:val="ro-MD" w:eastAsia="ja-JP"/>
        </w:rPr>
        <w:t>la</w:t>
      </w:r>
      <w:r w:rsidR="00BE1E32" w:rsidRPr="000B141A">
        <w:rPr>
          <w:rFonts w:ascii="Times New Roman" w:eastAsia="MS Mincho" w:hAnsi="Times New Roman" w:cs="Times New Roman"/>
          <w:sz w:val="28"/>
          <w:szCs w:val="28"/>
          <w:lang w:val="ro-MD" w:eastAsia="ja-JP"/>
        </w:rPr>
        <w:t xml:space="preserve"> </w:t>
      </w:r>
      <w:r w:rsidR="00FF6FBC" w:rsidRPr="000B141A">
        <w:rPr>
          <w:rFonts w:ascii="Times New Roman" w:hAnsi="Times New Roman" w:cs="Times New Roman"/>
          <w:bCs/>
          <w:sz w:val="28"/>
          <w:szCs w:val="28"/>
          <w:lang w:val="ro-MD"/>
        </w:rPr>
        <w:t>Regulamentul</w:t>
      </w:r>
      <w:r w:rsidR="00BE1E32" w:rsidRPr="000B141A">
        <w:rPr>
          <w:rFonts w:ascii="Times New Roman" w:hAnsi="Times New Roman" w:cs="Times New Roman"/>
          <w:bCs/>
          <w:sz w:val="28"/>
          <w:szCs w:val="28"/>
          <w:lang w:val="ro-MD"/>
        </w:rPr>
        <w:t xml:space="preserve"> </w:t>
      </w:r>
      <w:r w:rsidR="00FF6FBC" w:rsidRPr="000B141A">
        <w:rPr>
          <w:rFonts w:ascii="Times New Roman" w:hAnsi="Times New Roman" w:cs="Times New Roman"/>
          <w:bCs/>
          <w:sz w:val="28"/>
          <w:szCs w:val="28"/>
          <w:lang w:val="ro-MD"/>
        </w:rPr>
        <w:t>privind</w:t>
      </w:r>
      <w:r w:rsidR="00BE1E32" w:rsidRPr="000B141A">
        <w:rPr>
          <w:rFonts w:ascii="Times New Roman" w:hAnsi="Times New Roman" w:cs="Times New Roman"/>
          <w:bCs/>
          <w:sz w:val="28"/>
          <w:szCs w:val="28"/>
          <w:lang w:val="ro-MD"/>
        </w:rPr>
        <w:t xml:space="preserve"> </w:t>
      </w:r>
      <w:r w:rsidR="00FF6FBC" w:rsidRPr="000B141A">
        <w:rPr>
          <w:rFonts w:ascii="Times New Roman" w:hAnsi="Times New Roman" w:cs="Times New Roman"/>
          <w:bCs/>
          <w:sz w:val="28"/>
          <w:szCs w:val="28"/>
          <w:lang w:val="ro-MD"/>
        </w:rPr>
        <w:t>aplicarea</w:t>
      </w:r>
      <w:r w:rsidR="00BE1E32" w:rsidRPr="000B141A">
        <w:rPr>
          <w:rFonts w:ascii="Times New Roman" w:hAnsi="Times New Roman" w:cs="Times New Roman"/>
          <w:bCs/>
          <w:sz w:val="28"/>
          <w:szCs w:val="28"/>
          <w:lang w:val="ro-MD"/>
        </w:rPr>
        <w:t xml:space="preserve"> </w:t>
      </w:r>
      <w:r w:rsidR="00FF6FBC" w:rsidRPr="000B141A">
        <w:rPr>
          <w:rFonts w:ascii="Times New Roman" w:hAnsi="Times New Roman" w:cs="Times New Roman"/>
          <w:bCs/>
          <w:sz w:val="28"/>
          <w:szCs w:val="28"/>
          <w:lang w:val="ro-MD"/>
        </w:rPr>
        <w:t>măsurilor</w:t>
      </w:r>
      <w:r w:rsidR="00BE1E32" w:rsidRPr="000B141A">
        <w:rPr>
          <w:rFonts w:ascii="Times New Roman" w:hAnsi="Times New Roman" w:cs="Times New Roman"/>
          <w:bCs/>
          <w:sz w:val="28"/>
          <w:szCs w:val="28"/>
          <w:lang w:val="ro-MD"/>
        </w:rPr>
        <w:t xml:space="preserve"> </w:t>
      </w:r>
      <w:r w:rsidR="00FF6FBC" w:rsidRPr="000B141A">
        <w:rPr>
          <w:rFonts w:ascii="Times New Roman" w:hAnsi="Times New Roman" w:cs="Times New Roman"/>
          <w:bCs/>
          <w:sz w:val="28"/>
          <w:szCs w:val="28"/>
          <w:lang w:val="ro-MD"/>
        </w:rPr>
        <w:t>de</w:t>
      </w:r>
      <w:r w:rsidR="00BE1E32" w:rsidRPr="000B141A">
        <w:rPr>
          <w:rFonts w:ascii="Times New Roman" w:hAnsi="Times New Roman" w:cs="Times New Roman"/>
          <w:bCs/>
          <w:sz w:val="28"/>
          <w:szCs w:val="28"/>
          <w:lang w:val="ro-MD"/>
        </w:rPr>
        <w:t xml:space="preserve"> </w:t>
      </w:r>
      <w:r w:rsidR="00FF6FBC" w:rsidRPr="000B141A">
        <w:rPr>
          <w:rFonts w:ascii="Times New Roman" w:hAnsi="Times New Roman" w:cs="Times New Roman"/>
          <w:bCs/>
          <w:sz w:val="28"/>
          <w:szCs w:val="28"/>
          <w:lang w:val="ro-MD"/>
        </w:rPr>
        <w:t>protecție</w:t>
      </w:r>
      <w:r w:rsidR="00BE1E32" w:rsidRPr="000B141A">
        <w:rPr>
          <w:rFonts w:ascii="Times New Roman" w:hAnsi="Times New Roman" w:cs="Times New Roman"/>
          <w:bCs/>
          <w:sz w:val="28"/>
          <w:szCs w:val="28"/>
          <w:lang w:val="ro-MD"/>
        </w:rPr>
        <w:t xml:space="preserve"> </w:t>
      </w:r>
      <w:r w:rsidR="00FF6FBC" w:rsidRPr="000B141A">
        <w:rPr>
          <w:rFonts w:ascii="Times New Roman" w:hAnsi="Times New Roman" w:cs="Times New Roman"/>
          <w:bCs/>
          <w:sz w:val="28"/>
          <w:szCs w:val="28"/>
          <w:lang w:val="ro-MD"/>
        </w:rPr>
        <w:t>împotriva</w:t>
      </w:r>
      <w:r w:rsidR="00BE1E32" w:rsidRPr="000B141A">
        <w:rPr>
          <w:rFonts w:ascii="Times New Roman" w:hAnsi="Times New Roman" w:cs="Times New Roman"/>
          <w:bCs/>
          <w:sz w:val="28"/>
          <w:szCs w:val="28"/>
          <w:lang w:val="ro-MD"/>
        </w:rPr>
        <w:t xml:space="preserve"> </w:t>
      </w:r>
      <w:r w:rsidR="00FF6FBC" w:rsidRPr="000B141A">
        <w:rPr>
          <w:rFonts w:ascii="Times New Roman" w:hAnsi="Times New Roman" w:cs="Times New Roman"/>
          <w:bCs/>
          <w:sz w:val="28"/>
          <w:szCs w:val="28"/>
          <w:lang w:val="ro-MD"/>
        </w:rPr>
        <w:t>organismelor</w:t>
      </w:r>
      <w:r w:rsidR="00BE1E32" w:rsidRPr="000B141A">
        <w:rPr>
          <w:rFonts w:ascii="Times New Roman" w:hAnsi="Times New Roman" w:cs="Times New Roman"/>
          <w:bCs/>
          <w:sz w:val="28"/>
          <w:szCs w:val="28"/>
          <w:lang w:val="ro-MD"/>
        </w:rPr>
        <w:t xml:space="preserve"> </w:t>
      </w:r>
      <w:r w:rsidR="00FF6FBC" w:rsidRPr="000B141A">
        <w:rPr>
          <w:rFonts w:ascii="Times New Roman" w:hAnsi="Times New Roman" w:cs="Times New Roman"/>
          <w:bCs/>
          <w:sz w:val="28"/>
          <w:szCs w:val="28"/>
          <w:lang w:val="ro-MD"/>
        </w:rPr>
        <w:t>dăunătoare</w:t>
      </w:r>
      <w:r w:rsidR="00BE1E32" w:rsidRPr="000B141A">
        <w:rPr>
          <w:rFonts w:ascii="Times New Roman" w:hAnsi="Times New Roman" w:cs="Times New Roman"/>
          <w:bCs/>
          <w:sz w:val="28"/>
          <w:szCs w:val="28"/>
          <w:lang w:val="ro-MD"/>
        </w:rPr>
        <w:t xml:space="preserve"> </w:t>
      </w:r>
      <w:r w:rsidR="00FF6FBC" w:rsidRPr="000B141A">
        <w:rPr>
          <w:rFonts w:ascii="Times New Roman" w:hAnsi="Times New Roman" w:cs="Times New Roman"/>
          <w:bCs/>
          <w:sz w:val="28"/>
          <w:szCs w:val="28"/>
          <w:lang w:val="ro-MD"/>
        </w:rPr>
        <w:t>plantelor</w:t>
      </w:r>
      <w:r w:rsidR="00FF6FBC" w:rsidRPr="000B141A">
        <w:rPr>
          <w:rFonts w:ascii="Times New Roman" w:eastAsia="Times New Roman" w:hAnsi="Times New Roman" w:cs="Times New Roman"/>
          <w:bCs/>
          <w:sz w:val="28"/>
          <w:szCs w:val="28"/>
          <w:lang w:val="ro-MD"/>
        </w:rPr>
        <w:t>,</w:t>
      </w:r>
      <w:r w:rsidR="00BE1E32" w:rsidRPr="000B141A">
        <w:rPr>
          <w:rFonts w:ascii="Times New Roman" w:eastAsia="Times New Roman" w:hAnsi="Times New Roman" w:cs="Times New Roman"/>
          <w:bCs/>
          <w:sz w:val="28"/>
          <w:szCs w:val="28"/>
          <w:lang w:val="ro-MD"/>
        </w:rPr>
        <w:t xml:space="preserve"> </w:t>
      </w:r>
      <w:r w:rsidR="00FF6FBC" w:rsidRPr="000B141A">
        <w:rPr>
          <w:rFonts w:ascii="Times New Roman" w:eastAsia="Times New Roman" w:hAnsi="Times New Roman" w:cs="Times New Roman"/>
          <w:bCs/>
          <w:sz w:val="28"/>
          <w:szCs w:val="28"/>
          <w:lang w:val="ro-MD"/>
        </w:rPr>
        <w:t>aprobat</w:t>
      </w:r>
      <w:r w:rsidR="00BE1E32" w:rsidRPr="000B141A">
        <w:rPr>
          <w:rFonts w:ascii="Times New Roman" w:eastAsia="Times New Roman" w:hAnsi="Times New Roman" w:cs="Times New Roman"/>
          <w:bCs/>
          <w:sz w:val="28"/>
          <w:szCs w:val="28"/>
          <w:lang w:val="ro-MD"/>
        </w:rPr>
        <w:t xml:space="preserve"> </w:t>
      </w:r>
      <w:r w:rsidR="00FF6FBC" w:rsidRPr="000B141A">
        <w:rPr>
          <w:rFonts w:ascii="Times New Roman" w:eastAsia="Times New Roman" w:hAnsi="Times New Roman" w:cs="Times New Roman"/>
          <w:bCs/>
          <w:sz w:val="28"/>
          <w:szCs w:val="28"/>
          <w:lang w:val="ro-MD"/>
        </w:rPr>
        <w:t>prin</w:t>
      </w:r>
      <w:r w:rsidR="00BE1E32" w:rsidRPr="000B141A">
        <w:rPr>
          <w:rFonts w:ascii="Times New Roman" w:eastAsia="Times New Roman" w:hAnsi="Times New Roman" w:cs="Times New Roman"/>
          <w:bCs/>
          <w:sz w:val="28"/>
          <w:szCs w:val="28"/>
          <w:lang w:val="ro-MD"/>
        </w:rPr>
        <w:t xml:space="preserve"> </w:t>
      </w:r>
      <w:r w:rsidR="00FF6FBC" w:rsidRPr="000B141A">
        <w:rPr>
          <w:rFonts w:ascii="Times New Roman" w:eastAsia="Times New Roman" w:hAnsi="Times New Roman" w:cs="Times New Roman"/>
          <w:bCs/>
          <w:sz w:val="28"/>
          <w:szCs w:val="28"/>
          <w:lang w:val="ro-MD"/>
        </w:rPr>
        <w:t>Hotărârea</w:t>
      </w:r>
      <w:r w:rsidR="00BE1E32" w:rsidRPr="000B141A">
        <w:rPr>
          <w:rFonts w:ascii="Times New Roman" w:eastAsia="Times New Roman" w:hAnsi="Times New Roman" w:cs="Times New Roman"/>
          <w:bCs/>
          <w:sz w:val="28"/>
          <w:szCs w:val="28"/>
          <w:lang w:val="ro-MD"/>
        </w:rPr>
        <w:t xml:space="preserve"> </w:t>
      </w:r>
      <w:r w:rsidR="00FF6FBC" w:rsidRPr="000B141A">
        <w:rPr>
          <w:rFonts w:ascii="Times New Roman" w:eastAsia="Times New Roman" w:hAnsi="Times New Roman" w:cs="Times New Roman"/>
          <w:bCs/>
          <w:sz w:val="28"/>
          <w:szCs w:val="28"/>
          <w:lang w:val="ro-MD"/>
        </w:rPr>
        <w:t>Guvernului</w:t>
      </w:r>
      <w:r w:rsidR="00BE1E32" w:rsidRPr="000B141A">
        <w:rPr>
          <w:rFonts w:ascii="Times New Roman" w:eastAsia="Times New Roman" w:hAnsi="Times New Roman" w:cs="Times New Roman"/>
          <w:bCs/>
          <w:sz w:val="28"/>
          <w:szCs w:val="28"/>
          <w:lang w:val="ro-MD"/>
        </w:rPr>
        <w:t xml:space="preserve"> </w:t>
      </w:r>
      <w:r w:rsidR="00FF6FBC" w:rsidRPr="000B141A">
        <w:rPr>
          <w:rFonts w:ascii="Times New Roman" w:eastAsia="Times New Roman" w:hAnsi="Times New Roman" w:cs="Times New Roman"/>
          <w:bCs/>
          <w:sz w:val="28"/>
          <w:szCs w:val="28"/>
          <w:lang w:val="ro-MD"/>
        </w:rPr>
        <w:t>nr.</w:t>
      </w:r>
      <w:r w:rsidR="00BE1E32" w:rsidRPr="000B141A">
        <w:rPr>
          <w:rFonts w:ascii="Times New Roman" w:eastAsia="Times New Roman" w:hAnsi="Times New Roman" w:cs="Times New Roman"/>
          <w:bCs/>
          <w:sz w:val="28"/>
          <w:szCs w:val="28"/>
          <w:lang w:val="ro-MD"/>
        </w:rPr>
        <w:t xml:space="preserve"> </w:t>
      </w:r>
      <w:r w:rsidR="00FF6FBC" w:rsidRPr="000B141A">
        <w:rPr>
          <w:rFonts w:ascii="Times New Roman" w:eastAsia="Times New Roman" w:hAnsi="Times New Roman" w:cs="Times New Roman"/>
          <w:bCs/>
          <w:sz w:val="28"/>
          <w:szCs w:val="28"/>
          <w:lang w:val="ro-MD"/>
        </w:rPr>
        <w:t>679/2024</w:t>
      </w:r>
      <w:r w:rsidRPr="000B141A">
        <w:rPr>
          <w:rFonts w:ascii="Times New Roman" w:eastAsia="Times New Roman" w:hAnsi="Times New Roman" w:cs="Times New Roman"/>
          <w:sz w:val="28"/>
          <w:szCs w:val="28"/>
        </w:rPr>
        <w:t>”.</w:t>
      </w:r>
    </w:p>
    <w:p w14:paraId="0D0B35C4" w14:textId="1925B2B0" w:rsidR="00551B28"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2.</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Raportul</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anual</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privind</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activitățile</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anul</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calendaristic</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precedent</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include,</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fiecare</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sit</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00551B28" w:rsidRPr="000B141A">
        <w:rPr>
          <w:rFonts w:ascii="Times New Roman" w:eastAsia="Times New Roman" w:hAnsi="Times New Roman" w:cs="Times New Roman"/>
          <w:sz w:val="28"/>
          <w:szCs w:val="28"/>
        </w:rPr>
        <w:t>producție:</w:t>
      </w:r>
    </w:p>
    <w:p w14:paraId="0CAB8DFB" w14:textId="2922983A" w:rsidR="004E2997"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lastRenderedPageBreak/>
        <w:t>2.1.</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numărul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exportate;</w:t>
      </w:r>
    </w:p>
    <w:p w14:paraId="5FDE1844" w14:textId="15D5163B" w:rsidR="004E2997"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2.2.</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prezentarea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generală</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inspecțiilor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oficiale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efectuate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înainte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export;</w:t>
      </w:r>
    </w:p>
    <w:p w14:paraId="7579DE62" w14:textId="61533CF8" w:rsidR="004E2997"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2.3.</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constatările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privind</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prezența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p>
    <w:p w14:paraId="5B465023" w14:textId="73569100" w:rsidR="004E2997"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sz w:val="28"/>
          <w:szCs w:val="28"/>
        </w:rPr>
      </w:pPr>
      <w:r w:rsidRPr="000B141A">
        <w:rPr>
          <w:rFonts w:ascii="Times New Roman" w:eastAsia="Times New Roman" w:hAnsi="Times New Roman" w:cs="Times New Roman"/>
          <w:sz w:val="28"/>
          <w:szCs w:val="28"/>
        </w:rPr>
        <w:t>2.4.</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numărul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plante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distruse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din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cauza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unei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suspiciuni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infestare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sau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infestare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cu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precum</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p>
    <w:p w14:paraId="46E56595" w14:textId="0C1FC03C" w:rsidR="00C12409" w:rsidRPr="000B141A" w:rsidRDefault="004E2997"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rPr>
        <w:t>2.5.</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acțiunile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întreprinse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restabili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absența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dăunătorilor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în</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situl</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producție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și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pentru</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preveni</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recurența</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organismelor</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dăunătoare</w:t>
      </w:r>
      <w:r w:rsidR="00BE1E32" w:rsidRPr="000B141A">
        <w:rPr>
          <w:rFonts w:ascii="Times New Roman" w:eastAsia="Times New Roman" w:hAnsi="Times New Roman" w:cs="Times New Roman"/>
          <w:sz w:val="28"/>
          <w:szCs w:val="28"/>
        </w:rPr>
        <w:t xml:space="preserve"> </w:t>
      </w:r>
      <w:r w:rsidRPr="000B141A">
        <w:rPr>
          <w:rFonts w:ascii="Times New Roman" w:eastAsia="Times New Roman" w:hAnsi="Times New Roman" w:cs="Times New Roman"/>
          <w:sz w:val="28"/>
          <w:szCs w:val="28"/>
        </w:rPr>
        <w:t>specificate.</w:t>
      </w:r>
      <w:r w:rsidR="00617ACE" w:rsidRPr="000B141A">
        <w:rPr>
          <w:rFonts w:ascii="Times New Roman" w:eastAsia="Times New Roman" w:hAnsi="Times New Roman" w:cs="Times New Roman"/>
          <w:sz w:val="28"/>
          <w:szCs w:val="28"/>
          <w:lang w:val="ro-MD"/>
        </w:rPr>
        <w:t>”</w:t>
      </w:r>
      <w:r w:rsidR="0063589F" w:rsidRPr="000B141A">
        <w:rPr>
          <w:rFonts w:ascii="Times New Roman" w:eastAsia="Times New Roman" w:hAnsi="Times New Roman" w:cs="Times New Roman"/>
          <w:sz w:val="28"/>
          <w:szCs w:val="28"/>
          <w:lang w:val="ro-MD"/>
        </w:rPr>
        <w:t>;</w:t>
      </w:r>
    </w:p>
    <w:p w14:paraId="618A497A" w14:textId="78D3C3BD" w:rsidR="0063589F" w:rsidRPr="000B141A" w:rsidRDefault="0063589F" w:rsidP="007C186A">
      <w:pPr>
        <w:pStyle w:val="Listparagraf"/>
        <w:tabs>
          <w:tab w:val="left" w:pos="1418"/>
          <w:tab w:val="left" w:pos="1560"/>
        </w:tabs>
        <w:spacing w:after="0" w:line="276" w:lineRule="auto"/>
        <w:ind w:left="0" w:firstLine="709"/>
        <w:jc w:val="both"/>
        <w:rPr>
          <w:rFonts w:ascii="Times New Roman" w:eastAsia="Times New Roman" w:hAnsi="Times New Roman" w:cs="Times New Roman"/>
          <w:sz w:val="28"/>
          <w:szCs w:val="28"/>
          <w:lang w:val="ro-MD"/>
        </w:rPr>
      </w:pPr>
      <w:r w:rsidRPr="000B141A">
        <w:rPr>
          <w:rFonts w:ascii="Times New Roman" w:hAnsi="Times New Roman" w:cs="Times New Roman"/>
          <w:b/>
          <w:sz w:val="28"/>
          <w:szCs w:val="28"/>
          <w:shd w:val="clear" w:color="auto" w:fill="FFFFFF"/>
          <w:lang w:val="ro-MD"/>
        </w:rPr>
        <w:t>1.2.3.29.</w:t>
      </w:r>
      <w:r w:rsidRPr="000B141A">
        <w:rPr>
          <w:rFonts w:ascii="Times New Roman" w:hAnsi="Times New Roman" w:cs="Times New Roman"/>
          <w:sz w:val="28"/>
          <w:szCs w:val="28"/>
          <w:shd w:val="clear" w:color="auto" w:fill="FFFFFF"/>
          <w:lang w:val="ro-MD"/>
        </w:rPr>
        <w:t xml:space="preserve"> S</w:t>
      </w:r>
      <w:r w:rsidRPr="000B141A">
        <w:rPr>
          <w:rFonts w:ascii="Times New Roman" w:eastAsia="Times New Roman" w:hAnsi="Times New Roman" w:cs="Times New Roman"/>
          <w:bCs/>
          <w:sz w:val="28"/>
          <w:szCs w:val="28"/>
          <w:lang w:val="ro-MD"/>
        </w:rPr>
        <w:t xml:space="preserve">e completează cu supct. 3.23. cu următorul </w:t>
      </w:r>
      <w:r w:rsidR="003645B1" w:rsidRPr="000B141A">
        <w:rPr>
          <w:rFonts w:ascii="Times New Roman" w:eastAsia="Times New Roman" w:hAnsi="Times New Roman" w:cs="Times New Roman"/>
          <w:bCs/>
          <w:sz w:val="28"/>
          <w:szCs w:val="28"/>
          <w:lang w:val="ro-MD"/>
        </w:rPr>
        <w:t>cuprins</w:t>
      </w:r>
      <w:r w:rsidRPr="000B141A">
        <w:rPr>
          <w:rFonts w:ascii="Times New Roman" w:eastAsia="Times New Roman" w:hAnsi="Times New Roman" w:cs="Times New Roman"/>
          <w:bCs/>
          <w:sz w:val="28"/>
          <w:szCs w:val="28"/>
          <w:lang w:val="ro-MD"/>
        </w:rPr>
        <w:t>:</w:t>
      </w:r>
    </w:p>
    <w:p w14:paraId="1131BB18" w14:textId="33C1BA59" w:rsidR="0063589F" w:rsidRPr="000B141A" w:rsidRDefault="0063589F" w:rsidP="007C186A">
      <w:pPr>
        <w:shd w:val="clear" w:color="auto" w:fill="FFFFFF"/>
        <w:spacing w:after="0" w:line="276" w:lineRule="auto"/>
        <w:ind w:firstLine="709"/>
        <w:contextualSpacing/>
        <w:jc w:val="both"/>
        <w:rPr>
          <w:rFonts w:ascii="Times New Roman" w:hAnsi="Times New Roman" w:cs="Times New Roman"/>
          <w:sz w:val="28"/>
          <w:szCs w:val="28"/>
          <w:shd w:val="clear" w:color="auto" w:fill="FFFFFF"/>
          <w:lang w:val="ro-MD"/>
        </w:rPr>
      </w:pPr>
      <w:r w:rsidRPr="000B141A">
        <w:rPr>
          <w:rFonts w:ascii="Times New Roman" w:eastAsia="Times New Roman" w:hAnsi="Times New Roman" w:cs="Times New Roman"/>
          <w:bCs/>
          <w:sz w:val="28"/>
          <w:szCs w:val="28"/>
          <w:lang w:val="ro-MD"/>
        </w:rPr>
        <w:t xml:space="preserve">„3.23. Regulamentul de stabilire a unei excepții privind introducerea pe teritoriul Republicii Moldova a tuberculilor de </w:t>
      </w:r>
      <w:r w:rsidRPr="000B141A">
        <w:rPr>
          <w:rFonts w:ascii="Times New Roman" w:eastAsia="Times New Roman" w:hAnsi="Times New Roman" w:cs="Times New Roman"/>
          <w:sz w:val="28"/>
          <w:szCs w:val="28"/>
          <w:lang w:val="ro-MD"/>
        </w:rPr>
        <w:t>Solanum tuberosum</w:t>
      </w:r>
      <w:r w:rsidRPr="000B141A">
        <w:rPr>
          <w:rFonts w:ascii="Times New Roman" w:eastAsia="Times New Roman" w:hAnsi="Times New Roman" w:cs="Times New Roman"/>
          <w:bCs/>
          <w:sz w:val="28"/>
          <w:szCs w:val="28"/>
          <w:lang w:val="ro-MD"/>
        </w:rPr>
        <w:t xml:space="preserve"> L., alții decât cei destinați plantării, originari din Egipt, pentru a împiedica introducerea </w:t>
      </w:r>
      <w:r w:rsidRPr="000B141A">
        <w:rPr>
          <w:rFonts w:ascii="Times New Roman" w:eastAsia="Times New Roman" w:hAnsi="Times New Roman" w:cs="Times New Roman"/>
          <w:sz w:val="28"/>
          <w:szCs w:val="28"/>
          <w:lang w:val="ro-MD"/>
        </w:rPr>
        <w:t>Ralstonia solanacearum</w:t>
      </w:r>
      <w:r w:rsidRPr="000B141A">
        <w:rPr>
          <w:rFonts w:ascii="Times New Roman" w:eastAsia="Times New Roman" w:hAnsi="Times New Roman" w:cs="Times New Roman"/>
          <w:bCs/>
          <w:sz w:val="28"/>
          <w:szCs w:val="28"/>
          <w:lang w:val="ro-MD"/>
        </w:rPr>
        <w:t xml:space="preserve"> (Smith) Yabuuchi </w:t>
      </w:r>
      <w:r w:rsidRPr="000B141A">
        <w:rPr>
          <w:rFonts w:ascii="Times New Roman" w:eastAsia="Times New Roman" w:hAnsi="Times New Roman" w:cs="Times New Roman"/>
          <w:sz w:val="28"/>
          <w:szCs w:val="28"/>
          <w:lang w:val="ro-MD"/>
        </w:rPr>
        <w:t>et al.</w:t>
      </w:r>
      <w:r w:rsidRPr="000B141A">
        <w:rPr>
          <w:rFonts w:ascii="Times New Roman" w:eastAsia="Times New Roman" w:hAnsi="Times New Roman" w:cs="Times New Roman"/>
          <w:bCs/>
          <w:sz w:val="28"/>
          <w:szCs w:val="28"/>
          <w:lang w:val="ro-MD"/>
        </w:rPr>
        <w:t xml:space="preserve"> emend. Safni </w:t>
      </w:r>
      <w:r w:rsidRPr="000B141A">
        <w:rPr>
          <w:rFonts w:ascii="Times New Roman" w:eastAsia="Times New Roman" w:hAnsi="Times New Roman" w:cs="Times New Roman"/>
          <w:sz w:val="28"/>
          <w:szCs w:val="28"/>
          <w:lang w:val="ro-MD"/>
        </w:rPr>
        <w:t>et al.</w:t>
      </w:r>
      <w:r w:rsidRPr="000B141A">
        <w:rPr>
          <w:rFonts w:ascii="Times New Roman" w:eastAsia="Times New Roman" w:hAnsi="Times New Roman" w:cs="Times New Roman"/>
          <w:bCs/>
          <w:sz w:val="28"/>
          <w:szCs w:val="28"/>
          <w:lang w:val="ro-MD"/>
        </w:rPr>
        <w:t xml:space="preserve"> pe teritoriul țării</w:t>
      </w:r>
      <w:r w:rsidRPr="000B141A">
        <w:rPr>
          <w:rFonts w:ascii="Times New Roman" w:hAnsi="Times New Roman" w:cs="Times New Roman"/>
          <w:sz w:val="28"/>
          <w:szCs w:val="28"/>
          <w:shd w:val="clear" w:color="auto" w:fill="FFFFFF"/>
          <w:lang w:val="ro-MD"/>
        </w:rPr>
        <w:t>, conform anexei nr. 23.”;</w:t>
      </w:r>
    </w:p>
    <w:p w14:paraId="3BE33F2B" w14:textId="64AA9177" w:rsidR="0063589F" w:rsidRPr="000B141A" w:rsidRDefault="0063589F" w:rsidP="007C186A">
      <w:pPr>
        <w:pStyle w:val="oj-doc-ti"/>
        <w:shd w:val="clear" w:color="auto" w:fill="FFFFFF"/>
        <w:spacing w:before="0" w:beforeAutospacing="0" w:after="0" w:afterAutospacing="0" w:line="276" w:lineRule="auto"/>
        <w:ind w:firstLine="709"/>
        <w:contextualSpacing/>
        <w:jc w:val="both"/>
        <w:rPr>
          <w:sz w:val="28"/>
          <w:szCs w:val="28"/>
          <w:shd w:val="clear" w:color="auto" w:fill="FFFFFF"/>
          <w:lang w:val="ro-MD"/>
        </w:rPr>
      </w:pPr>
      <w:r w:rsidRPr="000B141A">
        <w:rPr>
          <w:b/>
          <w:sz w:val="28"/>
          <w:szCs w:val="28"/>
          <w:shd w:val="clear" w:color="auto" w:fill="FFFFFF"/>
          <w:lang w:val="ro-MD"/>
        </w:rPr>
        <w:t>1.2.3.30.</w:t>
      </w:r>
      <w:r w:rsidRPr="000B141A">
        <w:rPr>
          <w:sz w:val="28"/>
          <w:szCs w:val="28"/>
          <w:shd w:val="clear" w:color="auto" w:fill="FFFFFF"/>
          <w:lang w:val="ro-MD"/>
        </w:rPr>
        <w:t xml:space="preserve"> Anexa nr. 23 va avea următorul cuprins:</w:t>
      </w:r>
    </w:p>
    <w:p w14:paraId="2BD029A5" w14:textId="77777777" w:rsidR="00354E19" w:rsidRPr="000B141A" w:rsidRDefault="0063589F"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Fonts w:ascii="Times New Roman" w:eastAsia="Times New Roman" w:hAnsi="Times New Roman" w:cs="Times New Roman"/>
          <w:sz w:val="28"/>
          <w:szCs w:val="28"/>
          <w:lang w:val="ro-MD"/>
        </w:rPr>
        <w:t>„</w:t>
      </w:r>
      <w:r w:rsidR="00354E19" w:rsidRPr="000B141A">
        <w:rPr>
          <w:rFonts w:ascii="Times New Roman" w:hAnsi="Times New Roman" w:cs="Times New Roman"/>
          <w:bCs/>
          <w:sz w:val="28"/>
          <w:szCs w:val="28"/>
          <w:lang w:val="ro-MD"/>
        </w:rPr>
        <w:t>Anexa nr. 23</w:t>
      </w:r>
    </w:p>
    <w:p w14:paraId="6BDA5B2E" w14:textId="77777777" w:rsidR="00354E19" w:rsidRPr="000B141A" w:rsidRDefault="00354E19" w:rsidP="007C186A">
      <w:pPr>
        <w:spacing w:after="0" w:line="276" w:lineRule="auto"/>
        <w:ind w:firstLine="709"/>
        <w:contextualSpacing/>
        <w:jc w:val="right"/>
        <w:rPr>
          <w:rFonts w:ascii="Times New Roman" w:hAnsi="Times New Roman" w:cs="Times New Roman"/>
          <w:bCs/>
          <w:sz w:val="28"/>
          <w:szCs w:val="28"/>
          <w:lang w:val="ro-MD"/>
        </w:rPr>
      </w:pPr>
      <w:r w:rsidRPr="000B141A">
        <w:rPr>
          <w:rFonts w:ascii="Times New Roman" w:eastAsia="MS Mincho" w:hAnsi="Times New Roman" w:cs="Times New Roman"/>
          <w:sz w:val="28"/>
          <w:szCs w:val="28"/>
          <w:lang w:val="ro-MD" w:eastAsia="ja-JP"/>
        </w:rPr>
        <w:t xml:space="preserve">la </w:t>
      </w:r>
      <w:r w:rsidRPr="000B141A">
        <w:rPr>
          <w:rFonts w:ascii="Times New Roman" w:hAnsi="Times New Roman" w:cs="Times New Roman"/>
          <w:bCs/>
          <w:sz w:val="28"/>
          <w:szCs w:val="28"/>
          <w:lang w:val="ro-MD"/>
        </w:rPr>
        <w:t xml:space="preserve">Regulamentul privind aplicarea măsurilor </w:t>
      </w:r>
    </w:p>
    <w:p w14:paraId="32E8F56A" w14:textId="77777777" w:rsidR="00354E19" w:rsidRPr="000B141A" w:rsidRDefault="00354E19" w:rsidP="007C186A">
      <w:pPr>
        <w:shd w:val="clear" w:color="auto" w:fill="FFFFFF"/>
        <w:spacing w:after="0" w:line="276" w:lineRule="auto"/>
        <w:ind w:firstLine="709"/>
        <w:contextualSpacing/>
        <w:jc w:val="right"/>
        <w:rPr>
          <w:rFonts w:ascii="Times New Roman" w:eastAsia="Times New Roman" w:hAnsi="Times New Roman" w:cs="Times New Roman"/>
          <w:b/>
          <w:bCs/>
          <w:sz w:val="28"/>
          <w:szCs w:val="28"/>
          <w:lang w:val="ro-MD"/>
        </w:rPr>
      </w:pPr>
      <w:r w:rsidRPr="000B141A">
        <w:rPr>
          <w:rFonts w:ascii="Times New Roman" w:hAnsi="Times New Roman" w:cs="Times New Roman"/>
          <w:bCs/>
          <w:sz w:val="28"/>
          <w:szCs w:val="28"/>
          <w:lang w:val="ro-MD"/>
        </w:rPr>
        <w:t>de protecție împotriva organismelor dăunătoare plantelor</w:t>
      </w:r>
      <w:r w:rsidRPr="000B141A">
        <w:rPr>
          <w:rFonts w:ascii="Times New Roman" w:eastAsia="Times New Roman" w:hAnsi="Times New Roman" w:cs="Times New Roman"/>
          <w:b/>
          <w:bCs/>
          <w:sz w:val="28"/>
          <w:szCs w:val="28"/>
          <w:lang w:val="ro-MD"/>
        </w:rPr>
        <w:t xml:space="preserve"> </w:t>
      </w:r>
    </w:p>
    <w:p w14:paraId="2E1BA72B" w14:textId="77777777" w:rsidR="00354E19" w:rsidRPr="000B141A" w:rsidRDefault="00354E19" w:rsidP="007C186A">
      <w:pPr>
        <w:shd w:val="clear" w:color="auto" w:fill="FFFFFF"/>
        <w:spacing w:after="0" w:line="276" w:lineRule="auto"/>
        <w:contextualSpacing/>
        <w:jc w:val="center"/>
        <w:rPr>
          <w:rFonts w:ascii="Times New Roman" w:hAnsi="Times New Roman" w:cs="Times New Roman"/>
          <w:b/>
          <w:bCs/>
          <w:sz w:val="28"/>
          <w:szCs w:val="28"/>
          <w:lang w:val="ro-MD"/>
        </w:rPr>
      </w:pPr>
    </w:p>
    <w:p w14:paraId="75E8F748" w14:textId="77777777" w:rsidR="00354E19" w:rsidRPr="000B141A" w:rsidRDefault="00354E19" w:rsidP="007C186A">
      <w:pPr>
        <w:shd w:val="clear" w:color="auto" w:fill="FFFFFF"/>
        <w:spacing w:after="0" w:line="276" w:lineRule="auto"/>
        <w:contextualSpacing/>
        <w:jc w:val="center"/>
        <w:rPr>
          <w:rFonts w:ascii="Times New Roman" w:hAnsi="Times New Roman" w:cs="Times New Roman"/>
          <w:b/>
          <w:bCs/>
          <w:sz w:val="28"/>
          <w:szCs w:val="28"/>
          <w:shd w:val="clear" w:color="auto" w:fill="FFFFFF"/>
          <w:lang w:val="ro-MD"/>
        </w:rPr>
      </w:pPr>
      <w:r w:rsidRPr="000B141A">
        <w:rPr>
          <w:rFonts w:ascii="Times New Roman" w:hAnsi="Times New Roman" w:cs="Times New Roman"/>
          <w:b/>
          <w:bCs/>
          <w:sz w:val="28"/>
          <w:szCs w:val="28"/>
          <w:lang w:val="ro-MD"/>
        </w:rPr>
        <w:t>Regulamentul de stabilire a unei excepții privind introducerea pe teritoriul Republicii Moldova</w:t>
      </w:r>
      <w:r w:rsidRPr="000B141A">
        <w:rPr>
          <w:rFonts w:ascii="Times New Roman" w:hAnsi="Times New Roman" w:cs="Times New Roman"/>
          <w:b/>
          <w:bCs/>
          <w:sz w:val="28"/>
          <w:szCs w:val="28"/>
          <w:shd w:val="clear" w:color="auto" w:fill="FFFFFF"/>
          <w:lang w:val="ro-MD"/>
        </w:rPr>
        <w:t xml:space="preserve"> a tuberculilor de </w:t>
      </w:r>
      <w:r w:rsidRPr="000B141A">
        <w:rPr>
          <w:rStyle w:val="oj-italic"/>
          <w:rFonts w:ascii="Times New Roman" w:hAnsi="Times New Roman" w:cs="Times New Roman"/>
          <w:b/>
          <w:bCs/>
          <w:i/>
          <w:iCs/>
          <w:sz w:val="28"/>
          <w:szCs w:val="28"/>
          <w:shd w:val="clear" w:color="auto" w:fill="FFFFFF"/>
          <w:lang w:val="ro-MD"/>
        </w:rPr>
        <w:t>Solanum tuberosum</w:t>
      </w:r>
      <w:r w:rsidRPr="000B141A">
        <w:rPr>
          <w:rFonts w:ascii="Times New Roman" w:hAnsi="Times New Roman" w:cs="Times New Roman"/>
          <w:b/>
          <w:bCs/>
          <w:sz w:val="28"/>
          <w:szCs w:val="28"/>
          <w:shd w:val="clear" w:color="auto" w:fill="FFFFFF"/>
          <w:lang w:val="ro-MD"/>
        </w:rPr>
        <w:t xml:space="preserve"> L.,</w:t>
      </w:r>
    </w:p>
    <w:p w14:paraId="05637D1F" w14:textId="77777777" w:rsidR="00354E19" w:rsidRPr="000B141A" w:rsidRDefault="00354E19" w:rsidP="007C186A">
      <w:pPr>
        <w:shd w:val="clear" w:color="auto" w:fill="FFFFFF"/>
        <w:spacing w:after="0" w:line="276" w:lineRule="auto"/>
        <w:contextualSpacing/>
        <w:jc w:val="center"/>
        <w:rPr>
          <w:rFonts w:ascii="Times New Roman" w:hAnsi="Times New Roman" w:cs="Times New Roman"/>
          <w:b/>
          <w:bCs/>
          <w:sz w:val="28"/>
          <w:szCs w:val="28"/>
          <w:shd w:val="clear" w:color="auto" w:fill="FFFFFF"/>
          <w:lang w:val="ro-MD"/>
        </w:rPr>
      </w:pPr>
      <w:r w:rsidRPr="000B141A">
        <w:rPr>
          <w:rFonts w:ascii="Times New Roman" w:hAnsi="Times New Roman" w:cs="Times New Roman"/>
          <w:b/>
          <w:bCs/>
          <w:sz w:val="28"/>
          <w:szCs w:val="28"/>
          <w:shd w:val="clear" w:color="auto" w:fill="FFFFFF"/>
          <w:lang w:val="ro-MD"/>
        </w:rPr>
        <w:t xml:space="preserve">alții decât cei destinați plantării, originari din Egipt, pentru a împiedica introducerea </w:t>
      </w:r>
      <w:r w:rsidRPr="000B141A">
        <w:rPr>
          <w:rStyle w:val="oj-italic"/>
          <w:rFonts w:ascii="Times New Roman" w:hAnsi="Times New Roman" w:cs="Times New Roman"/>
          <w:b/>
          <w:bCs/>
          <w:i/>
          <w:iCs/>
          <w:sz w:val="28"/>
          <w:szCs w:val="28"/>
          <w:shd w:val="clear" w:color="auto" w:fill="FFFFFF"/>
          <w:lang w:val="ro-MD"/>
        </w:rPr>
        <w:t>Ralstonia solanacearum</w:t>
      </w:r>
      <w:r w:rsidRPr="000B141A">
        <w:rPr>
          <w:rFonts w:ascii="Times New Roman" w:hAnsi="Times New Roman" w:cs="Times New Roman"/>
          <w:b/>
          <w:bCs/>
          <w:sz w:val="28"/>
          <w:szCs w:val="28"/>
          <w:shd w:val="clear" w:color="auto" w:fill="FFFFFF"/>
          <w:lang w:val="ro-MD"/>
        </w:rPr>
        <w:t xml:space="preserve"> (Smith) Yabuuchi </w:t>
      </w:r>
      <w:r w:rsidRPr="000B141A">
        <w:rPr>
          <w:rStyle w:val="oj-italic"/>
          <w:rFonts w:ascii="Times New Roman" w:hAnsi="Times New Roman" w:cs="Times New Roman"/>
          <w:b/>
          <w:bCs/>
          <w:i/>
          <w:iCs/>
          <w:sz w:val="28"/>
          <w:szCs w:val="28"/>
          <w:shd w:val="clear" w:color="auto" w:fill="FFFFFF"/>
          <w:lang w:val="ro-MD"/>
        </w:rPr>
        <w:t>et al.</w:t>
      </w:r>
    </w:p>
    <w:p w14:paraId="54C3BA65" w14:textId="77777777" w:rsidR="00354E19" w:rsidRPr="000B141A" w:rsidRDefault="00354E19" w:rsidP="007C186A">
      <w:pPr>
        <w:shd w:val="clear" w:color="auto" w:fill="FFFFFF"/>
        <w:spacing w:after="0" w:line="276" w:lineRule="auto"/>
        <w:contextualSpacing/>
        <w:jc w:val="center"/>
        <w:rPr>
          <w:rFonts w:ascii="Times New Roman" w:hAnsi="Times New Roman" w:cs="Times New Roman"/>
          <w:b/>
          <w:bCs/>
          <w:sz w:val="28"/>
          <w:szCs w:val="28"/>
          <w:shd w:val="clear" w:color="auto" w:fill="FFFFFF"/>
          <w:lang w:val="ro-MD"/>
        </w:rPr>
      </w:pPr>
      <w:r w:rsidRPr="000B141A">
        <w:rPr>
          <w:rFonts w:ascii="Times New Roman" w:hAnsi="Times New Roman" w:cs="Times New Roman"/>
          <w:b/>
          <w:bCs/>
          <w:sz w:val="28"/>
          <w:szCs w:val="28"/>
          <w:shd w:val="clear" w:color="auto" w:fill="FFFFFF"/>
          <w:lang w:val="ro-MD"/>
        </w:rPr>
        <w:t xml:space="preserve">emend. Safni </w:t>
      </w:r>
      <w:r w:rsidRPr="000B141A">
        <w:rPr>
          <w:rStyle w:val="oj-italic"/>
          <w:rFonts w:ascii="Times New Roman" w:hAnsi="Times New Roman" w:cs="Times New Roman"/>
          <w:b/>
          <w:bCs/>
          <w:i/>
          <w:iCs/>
          <w:sz w:val="28"/>
          <w:szCs w:val="28"/>
          <w:shd w:val="clear" w:color="auto" w:fill="FFFFFF"/>
          <w:lang w:val="ro-MD"/>
        </w:rPr>
        <w:t>et al.</w:t>
      </w:r>
      <w:r w:rsidRPr="000B141A">
        <w:rPr>
          <w:rFonts w:ascii="Times New Roman" w:hAnsi="Times New Roman" w:cs="Times New Roman"/>
          <w:b/>
          <w:bCs/>
          <w:sz w:val="28"/>
          <w:szCs w:val="28"/>
          <w:shd w:val="clear" w:color="auto" w:fill="FFFFFF"/>
          <w:lang w:val="ro-MD"/>
        </w:rPr>
        <w:t xml:space="preserve"> pe teritoriul țării</w:t>
      </w:r>
    </w:p>
    <w:p w14:paraId="73D28E01" w14:textId="77777777" w:rsidR="00354E19" w:rsidRPr="000B141A" w:rsidRDefault="00354E19" w:rsidP="007C186A">
      <w:pPr>
        <w:shd w:val="clear" w:color="auto" w:fill="FFFFFF"/>
        <w:spacing w:after="0" w:line="276" w:lineRule="auto"/>
        <w:ind w:firstLine="709"/>
        <w:contextualSpacing/>
        <w:jc w:val="both"/>
        <w:rPr>
          <w:rFonts w:ascii="Times New Roman" w:hAnsi="Times New Roman" w:cs="Times New Roman"/>
          <w:bCs/>
          <w:sz w:val="28"/>
          <w:szCs w:val="28"/>
          <w:shd w:val="clear" w:color="auto" w:fill="FFFFFF"/>
          <w:lang w:val="ro-MD"/>
        </w:rPr>
      </w:pPr>
    </w:p>
    <w:p w14:paraId="6F9EA9FB" w14:textId="1F0622DA"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 xml:space="preserve">Prezenta Anexă transpune </w:t>
      </w:r>
      <w:r w:rsidRPr="000B141A">
        <w:rPr>
          <w:rFonts w:ascii="Times New Roman" w:hAnsi="Times New Roman" w:cs="Times New Roman"/>
          <w:bCs/>
          <w:sz w:val="28"/>
          <w:szCs w:val="28"/>
          <w:shd w:val="clear" w:color="auto" w:fill="FFFFFF"/>
          <w:lang w:val="ro-MD"/>
        </w:rPr>
        <w:t>Regulamentul de punere în aplicare (UE) 2025/1289 al Comisiei din 2 iulie 2025 de stabilire a unor măsuri temporare privind tuberculii de Solanum tuberosum L., alții decât cei destinați plantării, originari din Egipt, pentru a împiedica introducerea Ralstonia solanacearum (Smith) Yabuuchi et al. emend. Safni et al. pe teritoriul Uniunii, de modificare a Regulamentului de punere în aplicare (UE) 2019/2072 și de abrogare a Deciziei de punere în aplicare 2011/787/UE</w:t>
      </w:r>
      <w:r w:rsidRPr="000B141A">
        <w:rPr>
          <w:rFonts w:ascii="Times New Roman" w:eastAsia="Times New Roman" w:hAnsi="Times New Roman" w:cs="Times New Roman"/>
          <w:sz w:val="28"/>
          <w:szCs w:val="28"/>
          <w:lang w:val="ro-MD"/>
        </w:rPr>
        <w:t>, publicat în Jurnalul Oficial al Uniunii Europene seria L 2025/1289 din 2 iulie 2025</w:t>
      </w:r>
      <w:r w:rsidR="008F3128" w:rsidRPr="000B141A">
        <w:rPr>
          <w:rFonts w:ascii="Times New Roman" w:eastAsia="Times New Roman" w:hAnsi="Times New Roman" w:cs="Times New Roman"/>
          <w:sz w:val="28"/>
          <w:szCs w:val="28"/>
          <w:lang w:val="ro-MD"/>
        </w:rPr>
        <w:t xml:space="preserve">, CELEX: </w:t>
      </w:r>
      <w:r w:rsidR="008F3128" w:rsidRPr="000B141A">
        <w:rPr>
          <w:rFonts w:ascii="Times New Roman" w:hAnsi="Times New Roman" w:cs="Times New Roman"/>
          <w:sz w:val="28"/>
          <w:szCs w:val="28"/>
          <w:shd w:val="clear" w:color="auto" w:fill="FFFFFF"/>
          <w:lang w:val="ro-MD"/>
        </w:rPr>
        <w:t>32025R1289</w:t>
      </w:r>
      <w:r w:rsidRPr="000B141A">
        <w:rPr>
          <w:rFonts w:ascii="Times New Roman" w:eastAsia="Times New Roman" w:hAnsi="Times New Roman" w:cs="Times New Roman"/>
          <w:sz w:val="28"/>
          <w:szCs w:val="28"/>
          <w:lang w:val="ro-MD"/>
        </w:rPr>
        <w:t>.</w:t>
      </w:r>
    </w:p>
    <w:p w14:paraId="34EBF87F"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p>
    <w:p w14:paraId="5BA8F2C8"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iCs/>
          <w:sz w:val="28"/>
          <w:szCs w:val="28"/>
          <w:lang w:val="ro-MD"/>
        </w:rPr>
        <w:t xml:space="preserve">1. </w:t>
      </w:r>
      <w:r w:rsidRPr="000B141A">
        <w:rPr>
          <w:rFonts w:ascii="Times New Roman" w:eastAsia="Times New Roman" w:hAnsi="Times New Roman" w:cs="Times New Roman"/>
          <w:sz w:val="28"/>
          <w:szCs w:val="28"/>
          <w:lang w:val="ro-MD"/>
        </w:rPr>
        <w:t>Prezentul regulament:</w:t>
      </w:r>
    </w:p>
    <w:p w14:paraId="7B76C9E7"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 xml:space="preserve">1.1. stabilește cerințe și norme privind introducerea pe teritoriul Republicii Moldova a tuberculilor de </w:t>
      </w:r>
      <w:r w:rsidRPr="000B141A">
        <w:rPr>
          <w:rFonts w:ascii="Times New Roman" w:eastAsia="Times New Roman" w:hAnsi="Times New Roman" w:cs="Times New Roman"/>
          <w:i/>
          <w:iCs/>
          <w:sz w:val="28"/>
          <w:szCs w:val="28"/>
          <w:lang w:val="ro-MD"/>
        </w:rPr>
        <w:t>Solanum tuberosum</w:t>
      </w:r>
      <w:r w:rsidRPr="000B141A">
        <w:rPr>
          <w:rFonts w:ascii="Times New Roman" w:eastAsia="Times New Roman" w:hAnsi="Times New Roman" w:cs="Times New Roman"/>
          <w:sz w:val="28"/>
          <w:szCs w:val="28"/>
          <w:lang w:val="ro-MD"/>
        </w:rPr>
        <w:t xml:space="preserve"> L., alții decât cei destinați plantării, </w:t>
      </w:r>
      <w:r w:rsidRPr="000B141A">
        <w:rPr>
          <w:rFonts w:ascii="Times New Roman" w:eastAsia="Times New Roman" w:hAnsi="Times New Roman" w:cs="Times New Roman"/>
          <w:sz w:val="28"/>
          <w:szCs w:val="28"/>
          <w:lang w:val="ro-MD"/>
        </w:rPr>
        <w:lastRenderedPageBreak/>
        <w:t xml:space="preserve">originari din Egipt, pentru a împiedica introducerea și răspândirea </w:t>
      </w:r>
      <w:r w:rsidRPr="000B141A">
        <w:rPr>
          <w:rFonts w:ascii="Times New Roman" w:eastAsia="Times New Roman" w:hAnsi="Times New Roman" w:cs="Times New Roman"/>
          <w:i/>
          <w:iCs/>
          <w:sz w:val="28"/>
          <w:szCs w:val="28"/>
          <w:lang w:val="ro-MD"/>
        </w:rPr>
        <w:t>Ralstonia solanacearum</w:t>
      </w:r>
      <w:r w:rsidRPr="000B141A">
        <w:rPr>
          <w:rFonts w:ascii="Times New Roman" w:eastAsia="Times New Roman" w:hAnsi="Times New Roman" w:cs="Times New Roman"/>
          <w:sz w:val="28"/>
          <w:szCs w:val="28"/>
          <w:lang w:val="ro-MD"/>
        </w:rPr>
        <w:t xml:space="preserve"> (Smith) Yabuuchi </w:t>
      </w:r>
      <w:r w:rsidRPr="000B141A">
        <w:rPr>
          <w:rFonts w:ascii="Times New Roman" w:eastAsia="Times New Roman" w:hAnsi="Times New Roman" w:cs="Times New Roman"/>
          <w:i/>
          <w:iCs/>
          <w:sz w:val="28"/>
          <w:szCs w:val="28"/>
          <w:lang w:val="ro-MD"/>
        </w:rPr>
        <w:t>et al.</w:t>
      </w:r>
      <w:r w:rsidRPr="000B141A">
        <w:rPr>
          <w:rFonts w:ascii="Times New Roman" w:eastAsia="Times New Roman" w:hAnsi="Times New Roman" w:cs="Times New Roman"/>
          <w:sz w:val="28"/>
          <w:szCs w:val="28"/>
          <w:lang w:val="ro-MD"/>
        </w:rPr>
        <w:t xml:space="preserve"> emend. Safni </w:t>
      </w:r>
      <w:r w:rsidRPr="000B141A">
        <w:rPr>
          <w:rFonts w:ascii="Times New Roman" w:eastAsia="Times New Roman" w:hAnsi="Times New Roman" w:cs="Times New Roman"/>
          <w:i/>
          <w:iCs/>
          <w:sz w:val="28"/>
          <w:szCs w:val="28"/>
          <w:lang w:val="ro-MD"/>
        </w:rPr>
        <w:t>et al.</w:t>
      </w:r>
      <w:r w:rsidRPr="000B141A">
        <w:rPr>
          <w:rFonts w:ascii="Times New Roman" w:eastAsia="Times New Roman" w:hAnsi="Times New Roman" w:cs="Times New Roman"/>
          <w:sz w:val="28"/>
          <w:szCs w:val="28"/>
          <w:lang w:val="ro-MD"/>
        </w:rPr>
        <w:t xml:space="preserve"> pe teritoriul țării;</w:t>
      </w:r>
    </w:p>
    <w:p w14:paraId="172CAEA9" w14:textId="69EAE43B"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 xml:space="preserve">1.2. face o excepție de la poziția 24 din anexa nr. 5 </w:t>
      </w:r>
      <w:r w:rsidR="003A6295" w:rsidRPr="000B141A">
        <w:rPr>
          <w:rFonts w:ascii="Times New Roman" w:hAnsi="Times New Roman" w:cs="Times New Roman"/>
          <w:sz w:val="28"/>
          <w:szCs w:val="28"/>
        </w:rPr>
        <w:t>la Regulamentul privind aplicarea măsurilor de protecție împotriva organismelor dăunătoare plantelor, aprobat prin Hotărârea Guvernului nr. 679/2024</w:t>
      </w:r>
      <w:r w:rsidRPr="000B141A">
        <w:rPr>
          <w:rFonts w:ascii="Times New Roman" w:eastAsia="Times New Roman" w:hAnsi="Times New Roman" w:cs="Times New Roman"/>
          <w:sz w:val="28"/>
          <w:szCs w:val="28"/>
          <w:lang w:val="ro-MD"/>
        </w:rPr>
        <w:t>, în ceea ce privește organismul dăunător specificat.</w:t>
      </w:r>
    </w:p>
    <w:p w14:paraId="28355A18"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 În sensul prezentului regulament, se aplică următoarele noțiuni:</w:t>
      </w:r>
    </w:p>
    <w:p w14:paraId="21CE1640"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 xml:space="preserve">2.1. organism dăunător specificat - </w:t>
      </w:r>
      <w:r w:rsidRPr="000B141A">
        <w:rPr>
          <w:rFonts w:ascii="Times New Roman" w:eastAsia="Times New Roman" w:hAnsi="Times New Roman" w:cs="Times New Roman"/>
          <w:i/>
          <w:iCs/>
          <w:sz w:val="28"/>
          <w:szCs w:val="28"/>
          <w:lang w:val="ro-MD"/>
        </w:rPr>
        <w:t>Ralstonia solanacearum</w:t>
      </w:r>
      <w:r w:rsidRPr="000B141A">
        <w:rPr>
          <w:rFonts w:ascii="Times New Roman" w:eastAsia="Times New Roman" w:hAnsi="Times New Roman" w:cs="Times New Roman"/>
          <w:sz w:val="28"/>
          <w:szCs w:val="28"/>
          <w:lang w:val="ro-MD"/>
        </w:rPr>
        <w:t xml:space="preserve"> (Smith) Yabuuchi </w:t>
      </w:r>
      <w:r w:rsidRPr="000B141A">
        <w:rPr>
          <w:rFonts w:ascii="Times New Roman" w:eastAsia="Times New Roman" w:hAnsi="Times New Roman" w:cs="Times New Roman"/>
          <w:i/>
          <w:iCs/>
          <w:sz w:val="28"/>
          <w:szCs w:val="28"/>
          <w:lang w:val="ro-MD"/>
        </w:rPr>
        <w:t>et al.</w:t>
      </w:r>
      <w:r w:rsidRPr="000B141A">
        <w:rPr>
          <w:rFonts w:ascii="Times New Roman" w:eastAsia="Times New Roman" w:hAnsi="Times New Roman" w:cs="Times New Roman"/>
          <w:sz w:val="28"/>
          <w:szCs w:val="28"/>
          <w:lang w:val="ro-MD"/>
        </w:rPr>
        <w:t xml:space="preserve"> emend. Safni </w:t>
      </w:r>
      <w:r w:rsidRPr="000B141A">
        <w:rPr>
          <w:rFonts w:ascii="Times New Roman" w:eastAsia="Times New Roman" w:hAnsi="Times New Roman" w:cs="Times New Roman"/>
          <w:i/>
          <w:iCs/>
          <w:sz w:val="28"/>
          <w:szCs w:val="28"/>
          <w:lang w:val="ro-MD"/>
        </w:rPr>
        <w:t>et al.</w:t>
      </w:r>
      <w:r w:rsidRPr="000B141A">
        <w:rPr>
          <w:rFonts w:ascii="Times New Roman" w:eastAsia="Times New Roman" w:hAnsi="Times New Roman" w:cs="Times New Roman"/>
          <w:sz w:val="28"/>
          <w:szCs w:val="28"/>
          <w:lang w:val="ro-MD"/>
        </w:rPr>
        <w:t>;</w:t>
      </w:r>
    </w:p>
    <w:p w14:paraId="7A384C52"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 xml:space="preserve">2.2. plante specificate - tuberculii de </w:t>
      </w:r>
      <w:r w:rsidRPr="000B141A">
        <w:rPr>
          <w:rFonts w:ascii="Times New Roman" w:eastAsia="Times New Roman" w:hAnsi="Times New Roman" w:cs="Times New Roman"/>
          <w:i/>
          <w:iCs/>
          <w:sz w:val="28"/>
          <w:szCs w:val="28"/>
          <w:lang w:val="ro-MD"/>
        </w:rPr>
        <w:t>Solanum tuberosum</w:t>
      </w:r>
      <w:r w:rsidRPr="000B141A">
        <w:rPr>
          <w:rFonts w:ascii="Times New Roman" w:eastAsia="Times New Roman" w:hAnsi="Times New Roman" w:cs="Times New Roman"/>
          <w:sz w:val="28"/>
          <w:szCs w:val="28"/>
          <w:lang w:val="ro-MD"/>
        </w:rPr>
        <w:t xml:space="preserve"> L., alții decât cei destinați plantării, originari din Egipt și destinați exportului în Republica Moldova;</w:t>
      </w:r>
    </w:p>
    <w:p w14:paraId="5CD4D308"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2.3. zonă indemnă de dăunători - zonă stabilită de organizația națională pentru protecția plantelor (în continuare - ONPP) din Egipt ca fiind indemnă de organismul dăunător specificat;</w:t>
      </w:r>
    </w:p>
    <w:p w14:paraId="6BB0D3D0"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2.4. sit de producție - sit de producție care este gestionat ca unitate separată în scopuri fitosanitare, identificat prin numărul său individual de cod oficial și situat într-o zonă indemnă de dăunători.</w:t>
      </w:r>
    </w:p>
    <w:p w14:paraId="79BAC0B4"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3. Plantele specificate se introduc pe teritoriul Republicii Moldova numai în cazul în care:</w:t>
      </w:r>
    </w:p>
    <w:p w14:paraId="0C7FBA32"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trike/>
          <w:sz w:val="28"/>
          <w:szCs w:val="28"/>
          <w:lang w:val="ro-MD"/>
        </w:rPr>
      </w:pPr>
      <w:r w:rsidRPr="000B141A">
        <w:rPr>
          <w:rFonts w:ascii="Times New Roman" w:eastAsia="Times New Roman" w:hAnsi="Times New Roman" w:cs="Times New Roman"/>
          <w:sz w:val="28"/>
          <w:szCs w:val="28"/>
          <w:lang w:val="ro-MD"/>
        </w:rPr>
        <w:t xml:space="preserve">3.1. au fost îndeplinite cerințele specifice prevăzute în secțiunea 1 din anexa nr. 1; </w:t>
      </w:r>
    </w:p>
    <w:p w14:paraId="1B16CCEF"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trike/>
          <w:sz w:val="28"/>
          <w:szCs w:val="28"/>
          <w:lang w:val="ro-MD"/>
        </w:rPr>
      </w:pPr>
      <w:r w:rsidRPr="000B141A">
        <w:rPr>
          <w:rFonts w:ascii="Times New Roman" w:eastAsia="Times New Roman" w:hAnsi="Times New Roman" w:cs="Times New Roman"/>
          <w:sz w:val="28"/>
          <w:szCs w:val="28"/>
          <w:lang w:val="ro-MD"/>
        </w:rPr>
        <w:t xml:space="preserve">3.2. dacă se suspectează sau se confirmă prezența organismului dăunător specificat în siturile de producție și în sursele de apă din Egipt, au fost îndeplinite cerințele din secțiunea a 2-a din anexa nr. 1; </w:t>
      </w:r>
    </w:p>
    <w:p w14:paraId="54C0AC36"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trike/>
          <w:sz w:val="28"/>
          <w:szCs w:val="28"/>
          <w:lang w:val="ro-MD"/>
        </w:rPr>
      </w:pPr>
      <w:r w:rsidRPr="000B141A">
        <w:rPr>
          <w:rFonts w:ascii="Times New Roman" w:eastAsia="Times New Roman" w:hAnsi="Times New Roman" w:cs="Times New Roman"/>
          <w:sz w:val="28"/>
          <w:szCs w:val="28"/>
          <w:lang w:val="ro-MD"/>
        </w:rPr>
        <w:t>3.3. au fost îndeplinite cerințele de la pct. 11;</w:t>
      </w:r>
    </w:p>
    <w:p w14:paraId="7E9B8714"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trike/>
          <w:sz w:val="28"/>
          <w:szCs w:val="28"/>
          <w:lang w:val="ro-MD"/>
        </w:rPr>
      </w:pPr>
      <w:r w:rsidRPr="000B141A">
        <w:rPr>
          <w:rFonts w:ascii="Times New Roman" w:eastAsia="Times New Roman" w:hAnsi="Times New Roman" w:cs="Times New Roman"/>
          <w:sz w:val="28"/>
          <w:szCs w:val="28"/>
          <w:lang w:val="ro-MD"/>
        </w:rPr>
        <w:t xml:space="preserve">3.4. după caz, au fost luate măsurile prevăzute pct. 13-15. </w:t>
      </w:r>
    </w:p>
    <w:p w14:paraId="2F9A06F3"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4. Certificatul fitosanitar pentru introducerea în Republica Moldova a plantelor specificate include, la rubrica „Declarație suplimentară”, toate elementele de mai jos:</w:t>
      </w:r>
    </w:p>
    <w:p w14:paraId="43095558"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 xml:space="preserve">4.1. formularea „În conformitate cu cerințele Republicii Moldova stabilite în anexa nr. 23 </w:t>
      </w:r>
      <w:r w:rsidRPr="000B141A">
        <w:rPr>
          <w:rFonts w:ascii="Times New Roman" w:eastAsia="MS Mincho" w:hAnsi="Times New Roman" w:cs="Times New Roman"/>
          <w:sz w:val="28"/>
          <w:szCs w:val="28"/>
          <w:lang w:val="ro-MD" w:eastAsia="ja-JP"/>
        </w:rPr>
        <w:t xml:space="preserve">la </w:t>
      </w:r>
      <w:r w:rsidRPr="000B141A">
        <w:rPr>
          <w:rFonts w:ascii="Times New Roman" w:hAnsi="Times New Roman" w:cs="Times New Roman"/>
          <w:bCs/>
          <w:sz w:val="28"/>
          <w:szCs w:val="28"/>
          <w:lang w:val="ro-MD"/>
        </w:rPr>
        <w:t>Regulamentul privind aplicarea măsurilor de protecție împotriva organismelor dăunătoare plantelor, aprobat prin Hotărârea Guvernului nr. 679/2024</w:t>
      </w:r>
      <w:r w:rsidRPr="000B141A">
        <w:rPr>
          <w:rFonts w:ascii="Times New Roman" w:eastAsia="Times New Roman" w:hAnsi="Times New Roman" w:cs="Times New Roman"/>
          <w:sz w:val="28"/>
          <w:szCs w:val="28"/>
          <w:lang w:val="ro-MD"/>
        </w:rPr>
        <w:t>”;</w:t>
      </w:r>
    </w:p>
    <w:p w14:paraId="581BEC3B"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4.2. numărul lotului corespunzător fiecărui lot exportat de plante specificate;</w:t>
      </w:r>
    </w:p>
    <w:p w14:paraId="4242766A"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4.3. codul sitului de producție de origine al fiecărui lot de plante specificate, astfel cum este inclus în lista prevăzută la subpct. 11.1;</w:t>
      </w:r>
    </w:p>
    <w:p w14:paraId="4EA3D4A5" w14:textId="77777777" w:rsidR="007C186A"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lastRenderedPageBreak/>
        <w:t xml:space="preserve">4.4. numele și numărul de identificare ale unității (unităților) de ambalare autorizate oficial și ale exportatorului (exportatorilor) autorizat (autorizați) oficial, astfel cum sunt enumerate în conformitate cu subpct. 11.2 și 11.3. </w:t>
      </w:r>
    </w:p>
    <w:p w14:paraId="59717D7F" w14:textId="7E219920"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trike/>
          <w:sz w:val="28"/>
          <w:szCs w:val="28"/>
          <w:lang w:val="ro-MD"/>
        </w:rPr>
      </w:pPr>
      <w:r w:rsidRPr="000B141A">
        <w:rPr>
          <w:rFonts w:ascii="Times New Roman" w:eastAsia="Times New Roman" w:hAnsi="Times New Roman" w:cs="Times New Roman"/>
          <w:sz w:val="28"/>
          <w:szCs w:val="28"/>
          <w:lang w:val="ro-MD"/>
        </w:rPr>
        <w:t xml:space="preserve">5. Fără a aduce atingere prevederilor anexei nr. 1 la </w:t>
      </w:r>
      <w:r w:rsidRPr="000B141A">
        <w:rPr>
          <w:rFonts w:ascii="Times New Roman" w:hAnsi="Times New Roman" w:cs="Times New Roman"/>
          <w:bCs/>
          <w:sz w:val="28"/>
          <w:szCs w:val="28"/>
          <w:lang w:val="ro-MD"/>
        </w:rPr>
        <w:t xml:space="preserve">Hotărârea Guvernului </w:t>
      </w:r>
      <w:r w:rsidRPr="000B141A">
        <w:rPr>
          <w:rFonts w:ascii="Times New Roman" w:hAnsi="Times New Roman" w:cs="Times New Roman"/>
          <w:sz w:val="28"/>
          <w:szCs w:val="28"/>
          <w:lang w:val="ro-MD"/>
        </w:rPr>
        <w:t>nr. 762</w:t>
      </w:r>
      <w:r w:rsidRPr="000B141A">
        <w:rPr>
          <w:rFonts w:ascii="Times New Roman" w:hAnsi="Times New Roman" w:cs="Times New Roman"/>
          <w:bCs/>
          <w:sz w:val="28"/>
          <w:szCs w:val="28"/>
          <w:lang w:val="ro-MD"/>
        </w:rPr>
        <w:t>/</w:t>
      </w:r>
      <w:r w:rsidRPr="000B141A">
        <w:rPr>
          <w:rFonts w:ascii="Times New Roman" w:hAnsi="Times New Roman" w:cs="Times New Roman"/>
          <w:sz w:val="28"/>
          <w:szCs w:val="28"/>
          <w:lang w:val="ro-MD"/>
        </w:rPr>
        <w:t>2024</w:t>
      </w:r>
      <w:r w:rsidRPr="000B141A">
        <w:rPr>
          <w:rFonts w:ascii="Times New Roman" w:hAnsi="Times New Roman" w:cs="Times New Roman"/>
          <w:bCs/>
          <w:sz w:val="28"/>
          <w:szCs w:val="28"/>
          <w:lang w:val="ro-MD"/>
        </w:rPr>
        <w:t xml:space="preserve"> </w:t>
      </w:r>
      <w:r w:rsidRPr="000B141A">
        <w:rPr>
          <w:rFonts w:ascii="Times New Roman" w:eastAsia="Times New Roman" w:hAnsi="Times New Roman" w:cs="Times New Roman"/>
          <w:bCs/>
          <w:sz w:val="28"/>
          <w:szCs w:val="28"/>
          <w:lang w:val="ro-MD"/>
        </w:rPr>
        <w:t>cu privire la stabilirea frecvenței uniforme</w:t>
      </w:r>
      <w:r w:rsidRPr="000B141A">
        <w:rPr>
          <w:rFonts w:ascii="Times New Roman" w:hAnsi="Times New Roman" w:cs="Times New Roman"/>
          <w:sz w:val="28"/>
          <w:szCs w:val="28"/>
          <w:lang w:val="ro-MD"/>
        </w:rPr>
        <w:t xml:space="preserve"> </w:t>
      </w:r>
      <w:r w:rsidRPr="000B141A">
        <w:rPr>
          <w:rFonts w:ascii="Times New Roman" w:eastAsia="Times New Roman" w:hAnsi="Times New Roman" w:cs="Times New Roman"/>
          <w:bCs/>
          <w:sz w:val="28"/>
          <w:szCs w:val="28"/>
          <w:lang w:val="ro-MD"/>
        </w:rPr>
        <w:t>a controalelor oficiale asupra animalelor</w:t>
      </w:r>
      <w:r w:rsidRPr="000B141A">
        <w:rPr>
          <w:rFonts w:ascii="Times New Roman" w:hAnsi="Times New Roman" w:cs="Times New Roman"/>
          <w:sz w:val="28"/>
          <w:szCs w:val="28"/>
          <w:lang w:val="ro-MD"/>
        </w:rPr>
        <w:t xml:space="preserve"> </w:t>
      </w:r>
      <w:r w:rsidRPr="000B141A">
        <w:rPr>
          <w:rFonts w:ascii="Times New Roman" w:eastAsia="Times New Roman" w:hAnsi="Times New Roman" w:cs="Times New Roman"/>
          <w:bCs/>
          <w:sz w:val="28"/>
          <w:szCs w:val="28"/>
          <w:lang w:val="ro-MD"/>
        </w:rPr>
        <w:t xml:space="preserve">și a bunurilor care intră în Republica Moldova, a anexei nr. 3 la </w:t>
      </w:r>
      <w:r w:rsidRPr="000B141A">
        <w:rPr>
          <w:rFonts w:ascii="Times New Roman" w:hAnsi="Times New Roman" w:cs="Times New Roman"/>
          <w:bCs/>
          <w:sz w:val="28"/>
          <w:szCs w:val="28"/>
          <w:lang w:val="ro-MD"/>
        </w:rPr>
        <w:t xml:space="preserve">Hotărârea Guvernului </w:t>
      </w:r>
      <w:r w:rsidRPr="000B141A">
        <w:rPr>
          <w:rFonts w:ascii="Times New Roman" w:hAnsi="Times New Roman" w:cs="Times New Roman"/>
          <w:sz w:val="28"/>
          <w:szCs w:val="28"/>
          <w:lang w:val="ro-MD"/>
        </w:rPr>
        <w:t>n</w:t>
      </w:r>
      <w:r w:rsidRPr="000B141A">
        <w:rPr>
          <w:rFonts w:ascii="Times New Roman" w:hAnsi="Times New Roman" w:cs="Times New Roman"/>
          <w:bCs/>
          <w:sz w:val="28"/>
          <w:szCs w:val="28"/>
          <w:lang w:val="ro-MD"/>
        </w:rPr>
        <w:t>r. 938/2018</w:t>
      </w:r>
      <w:r w:rsidRPr="000B141A">
        <w:rPr>
          <w:rFonts w:ascii="Times New Roman" w:hAnsi="Times New Roman" w:cs="Times New Roman"/>
          <w:b/>
          <w:bCs/>
          <w:sz w:val="28"/>
          <w:szCs w:val="28"/>
          <w:lang w:val="ro-MD"/>
        </w:rPr>
        <w:t xml:space="preserve"> </w:t>
      </w:r>
      <w:r w:rsidRPr="000B141A">
        <w:rPr>
          <w:rStyle w:val="Robust"/>
          <w:rFonts w:ascii="Times New Roman" w:hAnsi="Times New Roman" w:cs="Times New Roman"/>
          <w:b w:val="0"/>
          <w:bCs w:val="0"/>
          <w:sz w:val="28"/>
          <w:szCs w:val="28"/>
          <w:lang w:val="ro-MD"/>
        </w:rPr>
        <w:t>pentru aprobarea unor regulamente privind trecerea frontierei de stat a mărfurilor supuse controlului de către Agenția Națională pentru Siguranța Alimentelor</w:t>
      </w:r>
      <w:r w:rsidRPr="000B141A">
        <w:rPr>
          <w:rFonts w:ascii="Times New Roman" w:eastAsia="Times New Roman" w:hAnsi="Times New Roman" w:cs="Times New Roman"/>
          <w:sz w:val="28"/>
          <w:szCs w:val="28"/>
          <w:lang w:val="ro-MD"/>
        </w:rPr>
        <w:t xml:space="preserve">, la posturile de inspecție la frontieră sau la punctele de control menționate în </w:t>
      </w:r>
      <w:r w:rsidRPr="000B141A">
        <w:rPr>
          <w:rFonts w:ascii="Times New Roman" w:hAnsi="Times New Roman" w:cs="Times New Roman"/>
          <w:sz w:val="28"/>
          <w:szCs w:val="28"/>
          <w:lang w:val="ro-MD"/>
        </w:rPr>
        <w:t xml:space="preserve">anexa nr. 1 la </w:t>
      </w:r>
      <w:r w:rsidRPr="000B141A">
        <w:rPr>
          <w:rFonts w:ascii="Times New Roman" w:hAnsi="Times New Roman" w:cs="Times New Roman"/>
          <w:bCs/>
          <w:sz w:val="28"/>
          <w:szCs w:val="28"/>
          <w:lang w:val="ro-MD"/>
        </w:rPr>
        <w:t xml:space="preserve">Hotărârea Guvernului </w:t>
      </w:r>
      <w:r w:rsidRPr="000B141A">
        <w:rPr>
          <w:rFonts w:ascii="Times New Roman" w:hAnsi="Times New Roman" w:cs="Times New Roman"/>
          <w:sz w:val="28"/>
          <w:szCs w:val="28"/>
          <w:lang w:val="ro-MD"/>
        </w:rPr>
        <w:t>n</w:t>
      </w:r>
      <w:r w:rsidRPr="000B141A">
        <w:rPr>
          <w:rFonts w:ascii="Times New Roman" w:hAnsi="Times New Roman" w:cs="Times New Roman"/>
          <w:bCs/>
          <w:sz w:val="28"/>
          <w:szCs w:val="28"/>
          <w:lang w:val="ro-MD"/>
        </w:rPr>
        <w:t>r. 662/2024</w:t>
      </w:r>
      <w:r w:rsidRPr="000B141A">
        <w:rPr>
          <w:rFonts w:ascii="Times New Roman" w:hAnsi="Times New Roman" w:cs="Times New Roman"/>
          <w:b/>
          <w:bCs/>
          <w:sz w:val="28"/>
          <w:szCs w:val="28"/>
          <w:lang w:val="ro-MD"/>
        </w:rPr>
        <w:t xml:space="preserve"> </w:t>
      </w:r>
      <w:r w:rsidRPr="000B141A">
        <w:rPr>
          <w:rStyle w:val="Robust"/>
          <w:rFonts w:ascii="Times New Roman" w:hAnsi="Times New Roman" w:cs="Times New Roman"/>
          <w:b w:val="0"/>
          <w:bCs w:val="0"/>
          <w:sz w:val="28"/>
          <w:szCs w:val="28"/>
          <w:lang w:val="ro-MD"/>
        </w:rPr>
        <w:t>pentru stabilirea unor norme detaliate referitoare la cerințele minime privind posturile de control și posturile de control la frontieră</w:t>
      </w:r>
      <w:r w:rsidRPr="000B141A">
        <w:rPr>
          <w:rFonts w:ascii="Times New Roman" w:eastAsia="Times New Roman" w:hAnsi="Times New Roman" w:cs="Times New Roman"/>
          <w:sz w:val="28"/>
          <w:szCs w:val="28"/>
          <w:lang w:val="ro-MD"/>
        </w:rPr>
        <w:t>, plantele specificate fac obiectul controalelor fizice, astfel cum se prevede la pct. 6- 10.</w:t>
      </w:r>
    </w:p>
    <w:p w14:paraId="71E846B4"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 Eșantionarea pentru testarea loturilor care provin dintr-un sit de producție, cel puțin atunci când sunt introduse pentru prima dată în cursul anului în cauză, se efectuează după cum urmează:</w:t>
      </w:r>
    </w:p>
    <w:p w14:paraId="76ED51DC"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6.1. se prelevă cel puțin un eșantion din cel puțin un lot din fiecare sit de producție;</w:t>
      </w:r>
    </w:p>
    <w:p w14:paraId="096A6979"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6.2. un eșantion este format din cel puțin 200 de plante specificate per lot;</w:t>
      </w:r>
    </w:p>
    <w:p w14:paraId="525D06DF"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6.3. în cazul în care, într-un transport, greutatea totală a loturilor care provin din același sit de producție ca lotul menționat la subpct. 6.1. depășește o greutate de 200 de tone, se prelevă un eșantion suplimentar dintr-un alt lot decât lotul menționat la subpct. 6.1.</w:t>
      </w:r>
    </w:p>
    <w:p w14:paraId="55DD7087"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7. Pentru fiecare transport se efectuează inspecții vizuale ale tuberculilor tăiați, după cum urmează:</w:t>
      </w:r>
    </w:p>
    <w:p w14:paraId="2B32CAE1"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7.1. se prelevă cel puțin un eșantion din cel puțin un lot din fiecare sit de producție reprezentat în transport;</w:t>
      </w:r>
    </w:p>
    <w:p w14:paraId="569DD96D"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7.2. un eșantion este format din cel puțin 200 de plante specificate per lot;</w:t>
      </w:r>
    </w:p>
    <w:p w14:paraId="00AB1394"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7.3. în cazul în care, într-un transport, greutatea totală a loturilor care provin din același sit de producție ca lotul menționat la subpct. 7.1 depășește o greutate de 200 de tone, se prelevă un eșantion suplimentar dintr-un alt lot decât lotul menționat la subpct. 7.1 și</w:t>
      </w:r>
    </w:p>
    <w:p w14:paraId="3E1AB43C"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7.4. în cazul în care în timpul inspecțiilor vizuale se observă tuberculii tăiați care prezintă simptome, tuberculii tăiați respectivi se prelevă pentru teste de laborator.</w:t>
      </w:r>
    </w:p>
    <w:p w14:paraId="218146BB"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lastRenderedPageBreak/>
        <w:t>8. Testarea plantelor specificate se efectuează în conformitate cu schema de testare pentru Ralstonia solanacearum (Smith 1896) Yabuuchi et al. 1996 emend. Safni et al. 2014</w:t>
      </w:r>
      <w:r w:rsidRPr="000B141A">
        <w:rPr>
          <w:rFonts w:ascii="Times New Roman" w:hAnsi="Times New Roman" w:cs="Times New Roman"/>
          <w:b/>
          <w:bCs/>
          <w:sz w:val="28"/>
          <w:szCs w:val="28"/>
          <w:shd w:val="clear" w:color="auto" w:fill="FFFFFF"/>
          <w:lang w:val="ro-MD"/>
        </w:rPr>
        <w:t xml:space="preserve"> </w:t>
      </w:r>
      <w:r w:rsidRPr="000B141A">
        <w:rPr>
          <w:rFonts w:ascii="Times New Roman" w:eastAsia="Times New Roman" w:hAnsi="Times New Roman" w:cs="Times New Roman"/>
          <w:sz w:val="28"/>
          <w:szCs w:val="28"/>
          <w:lang w:val="ro-MD"/>
        </w:rPr>
        <w:t>din Măsurile pentru izolarea și eradicarea organismelor dăunătoare, aprobate de Guvern.</w:t>
      </w:r>
    </w:p>
    <w:p w14:paraId="77832635"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9. În timpul inspecțiilor vizuale, al eșantionării și al testării și în așteptarea rezultatelor acestor controale, toate loturile de plante specificate originare din același sit de producție, inclusiv loturile plasate în alte transporturi decât transportul lotului testat, care ajung la același post de inspecție la frontieră sau la același punct de control, rămân sub supravegherea oficială a autorității competente.</w:t>
      </w:r>
    </w:p>
    <w:p w14:paraId="7D5DBAE2"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10. În cazul în care se confirmă prezența organismului dăunător specificat, niciunul dintre loturile de plante specificate care provin din același sit de producție, inclusiv loturile plasate în alte transporturi decât transportul lotului testat, nu se introduc pe teritoriul Republicii Moldova.</w:t>
      </w:r>
    </w:p>
    <w:p w14:paraId="0FD76538"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11. Plantele specificate se introduc pe teritoriul țării numai dacă ONPP din Egipt a prezentat autorității competente următoarele liste referitoare la anul de producție a lor în Egipt, înainte de începerea sezonului de export către Republica Moldova și cel târziu la data de 30 noiembrie a anului respectiv:</w:t>
      </w:r>
    </w:p>
    <w:p w14:paraId="5552C539"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11.1. lista codurilor tuturor siturilor de producție aprobate și ale zonelor indemne de dăunători asociate lor;</w:t>
      </w:r>
    </w:p>
    <w:p w14:paraId="6364F82B"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11.2. lista denumirilor și a numerelor de identificare ale tuturor exportatorilor autorizați oficial ai plantelor specificate și</w:t>
      </w:r>
    </w:p>
    <w:p w14:paraId="33916902"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11.3. lista denumirilor și a numerelor de identificare ale tuturor unităților de ambalare autorizate oficial.</w:t>
      </w:r>
    </w:p>
    <w:p w14:paraId="6C762DF7"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12. Autoritatea competentă, la cerere, pune la dispoziție listele menționate la pct. 11 și la subpct. 13.2, inclusiv la subpct. 17.3 din secțiunea a 2-a a anexei nr. 1.</w:t>
      </w:r>
    </w:p>
    <w:p w14:paraId="0CCE5E6F"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13. În cazul în care prezența organismului dăunător specificat în plantele specificate a fost confirmată în timpul controalelor la import efectuate de autoritatea competentă, alte transporturi de plante specificate care provin din același sit de producție nu se introduc pe teritoriul Republicii Moldova, iar ONPP din Egipt ia imediat următoarele măsuri:</w:t>
      </w:r>
    </w:p>
    <w:p w14:paraId="64098BFC"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13.1. radierea codului sitului de producție respectiv de pe lista menționată la subpct. 11.1;</w:t>
      </w:r>
    </w:p>
    <w:p w14:paraId="5D4C1D35"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13.2. transmiterea către autoritatea competentă a unei liste actualizate care să menționeze modificările efectuate;</w:t>
      </w:r>
    </w:p>
    <w:p w14:paraId="4C097237"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13.3. interzicerea exportului către Republica Moldova al plantelor specificate din situl de producție radiat de pe listă.</w:t>
      </w:r>
    </w:p>
    <w:p w14:paraId="216F7A67"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lastRenderedPageBreak/>
        <w:t>14. În urma investigațiilor efectuate de ONPP din Egipt și în cazurile în care există dovezi că prezența organismului dăunător specificat nu este legată de un anumit sit de producție, situl de producție respectiv poate fi reintrodus pe lista menționată la subpct. 11.1.</w:t>
      </w:r>
    </w:p>
    <w:p w14:paraId="4CB793C4"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15. Nicio plantă specificată care provine dintr-un sit de producție radiat, astfel cum se menționează la subpct. 13.1 și la subpct. 17.1 și 17.2 din Secțiunea a 2-a din anexa nr. 1, nu se introduce pe teritoriul Republicii Moldova în cursul anului respectiv în care au apărut motive de îngrijorare și în cursul următorilor trei ani. Introducerea plantelor specificate care provin dintr-un sit de producție radiat de pe listă este permisă începând cu al patrulea an după anul în care au apărut motive de îngrijorare și numai dacă absența organismului dăunător specificat a fost confirmată de ONPP din Egipt în cursul celor trei ani anteriori anului în care au apărut motive de îngrijorare.</w:t>
      </w:r>
    </w:p>
    <w:p w14:paraId="39AC9195"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16. În cazul reambalării plantelor specificate pe teritoriul Republicii Moldova, operatorii profesioniști se asigură că ambalajele sunt însoțite de etichete, indicând originea plantelor specificate care provin din Egipt și interdicția de a le planta pe teritoriul Republicii Moldova.</w:t>
      </w:r>
    </w:p>
    <w:p w14:paraId="2C59D0A1"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iCs/>
          <w:sz w:val="28"/>
          <w:szCs w:val="28"/>
          <w:lang w:val="ro-MD"/>
        </w:rPr>
        <w:t>17.</w:t>
      </w:r>
      <w:r w:rsidRPr="000B141A">
        <w:rPr>
          <w:rFonts w:ascii="Times New Roman" w:eastAsia="Times New Roman" w:hAnsi="Times New Roman" w:cs="Times New Roman"/>
          <w:i/>
          <w:iCs/>
          <w:sz w:val="28"/>
          <w:szCs w:val="28"/>
          <w:lang w:val="ro-MD"/>
        </w:rPr>
        <w:t xml:space="preserve"> </w:t>
      </w:r>
      <w:r w:rsidRPr="000B141A">
        <w:rPr>
          <w:rFonts w:ascii="Times New Roman" w:eastAsia="Times New Roman" w:hAnsi="Times New Roman" w:cs="Times New Roman"/>
          <w:sz w:val="28"/>
          <w:szCs w:val="28"/>
          <w:lang w:val="ro-MD"/>
        </w:rPr>
        <w:t>Operatorii profesioniști întreprind măsuri de igienă pentru eliminarea deșeurilor după ambalarea, reambalarea sau prelucrarea plantelor specificate, pentru a preveni orice răspândire a organismului dăunător specificat ca urmare a unei posibile infecții latente. Astfel de măsuri includ:</w:t>
      </w:r>
    </w:p>
    <w:p w14:paraId="0CA57F9E"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17.1. tratarea tuturor apelor rezultate din spălarea și prelucrarea plantelor specificate, înainte de a fi deversate în apele de suprafață sau de irigare și</w:t>
      </w:r>
    </w:p>
    <w:p w14:paraId="441D7CAE" w14:textId="2C8EC35E"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0B141A">
        <w:rPr>
          <w:rFonts w:ascii="Times New Roman" w:eastAsia="Times New Roman" w:hAnsi="Times New Roman" w:cs="Times New Roman"/>
          <w:sz w:val="28"/>
          <w:szCs w:val="28"/>
          <w:lang w:val="ro-MD"/>
        </w:rPr>
        <w:t>17.2. acțiuni preventive pentru răspândirea pe terenurile agricole a solurilor aderente netratate, a deșeurilor de cartofi și a cartofilor respinși.</w:t>
      </w:r>
    </w:p>
    <w:p w14:paraId="3A450676" w14:textId="77777777" w:rsidR="00354E19" w:rsidRPr="000B141A" w:rsidRDefault="00354E19"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Anexa nr. 1</w:t>
      </w:r>
    </w:p>
    <w:p w14:paraId="0515C240" w14:textId="77777777" w:rsidR="00354E19" w:rsidRPr="000B141A" w:rsidRDefault="00354E19"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 xml:space="preserve">la Regulamentul de stabilire a unei excepții </w:t>
      </w:r>
    </w:p>
    <w:p w14:paraId="2EC9BB83" w14:textId="77777777" w:rsidR="00354E19" w:rsidRPr="000B141A" w:rsidRDefault="00354E19" w:rsidP="007C186A">
      <w:pPr>
        <w:shd w:val="clear" w:color="auto" w:fill="FFFFFF"/>
        <w:spacing w:after="0" w:line="276" w:lineRule="auto"/>
        <w:ind w:firstLine="709"/>
        <w:contextualSpacing/>
        <w:jc w:val="right"/>
        <w:rPr>
          <w:rFonts w:ascii="Times New Roman" w:hAnsi="Times New Roman" w:cs="Times New Roman"/>
          <w:bCs/>
          <w:sz w:val="28"/>
          <w:szCs w:val="28"/>
          <w:shd w:val="clear" w:color="auto" w:fill="FFFFFF"/>
          <w:lang w:val="ro-MD"/>
        </w:rPr>
      </w:pPr>
      <w:r w:rsidRPr="000B141A">
        <w:rPr>
          <w:rFonts w:ascii="Times New Roman" w:hAnsi="Times New Roman" w:cs="Times New Roman"/>
          <w:bCs/>
          <w:sz w:val="28"/>
          <w:szCs w:val="28"/>
          <w:lang w:val="ro-MD"/>
        </w:rPr>
        <w:t>privind introducerea pe teritoriul Republicii Moldova</w:t>
      </w:r>
      <w:r w:rsidRPr="000B141A">
        <w:rPr>
          <w:rFonts w:ascii="Times New Roman" w:hAnsi="Times New Roman" w:cs="Times New Roman"/>
          <w:bCs/>
          <w:sz w:val="28"/>
          <w:szCs w:val="28"/>
          <w:shd w:val="clear" w:color="auto" w:fill="FFFFFF"/>
          <w:lang w:val="ro-MD"/>
        </w:rPr>
        <w:t xml:space="preserve"> a tuberculilor de </w:t>
      </w:r>
    </w:p>
    <w:p w14:paraId="0C2B5527" w14:textId="77777777" w:rsidR="00354E19" w:rsidRPr="000B141A" w:rsidRDefault="00354E19" w:rsidP="007C186A">
      <w:pPr>
        <w:shd w:val="clear" w:color="auto" w:fill="FFFFFF"/>
        <w:spacing w:after="0" w:line="276" w:lineRule="auto"/>
        <w:ind w:firstLine="709"/>
        <w:contextualSpacing/>
        <w:jc w:val="right"/>
        <w:rPr>
          <w:rFonts w:ascii="Times New Roman" w:hAnsi="Times New Roman" w:cs="Times New Roman"/>
          <w:bCs/>
          <w:sz w:val="28"/>
          <w:szCs w:val="28"/>
          <w:shd w:val="clear" w:color="auto" w:fill="FFFFFF"/>
          <w:lang w:val="ro-MD"/>
        </w:rPr>
      </w:pPr>
      <w:r w:rsidRPr="000B141A">
        <w:rPr>
          <w:rStyle w:val="oj-italic"/>
          <w:rFonts w:ascii="Times New Roman" w:hAnsi="Times New Roman" w:cs="Times New Roman"/>
          <w:bCs/>
          <w:i/>
          <w:iCs/>
          <w:sz w:val="28"/>
          <w:szCs w:val="28"/>
          <w:shd w:val="clear" w:color="auto" w:fill="FFFFFF"/>
          <w:lang w:val="ro-MD"/>
        </w:rPr>
        <w:t>Solanum tuberosum</w:t>
      </w:r>
      <w:r w:rsidRPr="000B141A">
        <w:rPr>
          <w:rFonts w:ascii="Times New Roman" w:hAnsi="Times New Roman" w:cs="Times New Roman"/>
          <w:bCs/>
          <w:sz w:val="28"/>
          <w:szCs w:val="28"/>
          <w:shd w:val="clear" w:color="auto" w:fill="FFFFFF"/>
          <w:lang w:val="ro-MD"/>
        </w:rPr>
        <w:t xml:space="preserve"> L., alții decât cei destinați plantării, originari din Egipt, pentru a </w:t>
      </w:r>
    </w:p>
    <w:p w14:paraId="756E745C" w14:textId="77777777" w:rsidR="00354E19" w:rsidRPr="000B141A" w:rsidRDefault="00354E19" w:rsidP="007C186A">
      <w:pPr>
        <w:shd w:val="clear" w:color="auto" w:fill="FFFFFF"/>
        <w:spacing w:after="0" w:line="276" w:lineRule="auto"/>
        <w:ind w:firstLine="709"/>
        <w:contextualSpacing/>
        <w:jc w:val="right"/>
        <w:rPr>
          <w:rFonts w:ascii="Times New Roman" w:hAnsi="Times New Roman" w:cs="Times New Roman"/>
          <w:bCs/>
          <w:sz w:val="28"/>
          <w:szCs w:val="28"/>
          <w:shd w:val="clear" w:color="auto" w:fill="FFFFFF"/>
          <w:lang w:val="ro-MD"/>
        </w:rPr>
      </w:pPr>
      <w:r w:rsidRPr="000B141A">
        <w:rPr>
          <w:rFonts w:ascii="Times New Roman" w:hAnsi="Times New Roman" w:cs="Times New Roman"/>
          <w:bCs/>
          <w:sz w:val="28"/>
          <w:szCs w:val="28"/>
          <w:shd w:val="clear" w:color="auto" w:fill="FFFFFF"/>
          <w:lang w:val="ro-MD"/>
        </w:rPr>
        <w:t xml:space="preserve">Împiedica introducerea </w:t>
      </w:r>
      <w:r w:rsidRPr="000B141A">
        <w:rPr>
          <w:rStyle w:val="oj-italic"/>
          <w:rFonts w:ascii="Times New Roman" w:hAnsi="Times New Roman" w:cs="Times New Roman"/>
          <w:bCs/>
          <w:i/>
          <w:iCs/>
          <w:sz w:val="28"/>
          <w:szCs w:val="28"/>
          <w:shd w:val="clear" w:color="auto" w:fill="FFFFFF"/>
          <w:lang w:val="ro-MD"/>
        </w:rPr>
        <w:t>Ralstonia solanacearum</w:t>
      </w:r>
      <w:r w:rsidRPr="000B141A">
        <w:rPr>
          <w:rFonts w:ascii="Times New Roman" w:hAnsi="Times New Roman" w:cs="Times New Roman"/>
          <w:bCs/>
          <w:sz w:val="28"/>
          <w:szCs w:val="28"/>
          <w:shd w:val="clear" w:color="auto" w:fill="FFFFFF"/>
          <w:lang w:val="ro-MD"/>
        </w:rPr>
        <w:t xml:space="preserve"> (Smith) Yabuuchi </w:t>
      </w:r>
      <w:r w:rsidRPr="000B141A">
        <w:rPr>
          <w:rStyle w:val="oj-italic"/>
          <w:rFonts w:ascii="Times New Roman" w:hAnsi="Times New Roman" w:cs="Times New Roman"/>
          <w:bCs/>
          <w:i/>
          <w:iCs/>
          <w:sz w:val="28"/>
          <w:szCs w:val="28"/>
          <w:shd w:val="clear" w:color="auto" w:fill="FFFFFF"/>
          <w:lang w:val="ro-MD"/>
        </w:rPr>
        <w:t>et al.</w:t>
      </w:r>
      <w:r w:rsidRPr="000B141A">
        <w:rPr>
          <w:rFonts w:ascii="Times New Roman" w:hAnsi="Times New Roman" w:cs="Times New Roman"/>
          <w:bCs/>
          <w:sz w:val="28"/>
          <w:szCs w:val="28"/>
          <w:shd w:val="clear" w:color="auto" w:fill="FFFFFF"/>
          <w:lang w:val="ro-MD"/>
        </w:rPr>
        <w:t xml:space="preserve"> emend. Safni </w:t>
      </w:r>
      <w:r w:rsidRPr="000B141A">
        <w:rPr>
          <w:rStyle w:val="oj-italic"/>
          <w:rFonts w:ascii="Times New Roman" w:hAnsi="Times New Roman" w:cs="Times New Roman"/>
          <w:bCs/>
          <w:i/>
          <w:iCs/>
          <w:sz w:val="28"/>
          <w:szCs w:val="28"/>
          <w:shd w:val="clear" w:color="auto" w:fill="FFFFFF"/>
          <w:lang w:val="ro-MD"/>
        </w:rPr>
        <w:t>et al.</w:t>
      </w:r>
      <w:r w:rsidRPr="000B141A">
        <w:rPr>
          <w:rFonts w:ascii="Times New Roman" w:hAnsi="Times New Roman" w:cs="Times New Roman"/>
          <w:bCs/>
          <w:sz w:val="28"/>
          <w:szCs w:val="28"/>
          <w:shd w:val="clear" w:color="auto" w:fill="FFFFFF"/>
          <w:lang w:val="ro-MD"/>
        </w:rPr>
        <w:t xml:space="preserve"> pe teritoriul țării</w:t>
      </w:r>
    </w:p>
    <w:p w14:paraId="2972DA4B" w14:textId="77777777" w:rsidR="00354E19" w:rsidRPr="000B141A" w:rsidRDefault="00354E19" w:rsidP="007C186A">
      <w:pPr>
        <w:shd w:val="clear" w:color="auto" w:fill="FFFFFF"/>
        <w:spacing w:after="0" w:line="276" w:lineRule="auto"/>
        <w:ind w:firstLine="709"/>
        <w:contextualSpacing/>
        <w:jc w:val="right"/>
        <w:rPr>
          <w:rFonts w:ascii="Times New Roman" w:hAnsi="Times New Roman" w:cs="Times New Roman"/>
          <w:bCs/>
          <w:sz w:val="28"/>
          <w:szCs w:val="28"/>
          <w:shd w:val="clear" w:color="auto" w:fill="FFFFFF"/>
          <w:lang w:val="ro-MD"/>
        </w:rPr>
      </w:pPr>
    </w:p>
    <w:p w14:paraId="362D463D" w14:textId="77777777" w:rsidR="00354E19" w:rsidRPr="000B141A" w:rsidRDefault="00354E19" w:rsidP="007C186A">
      <w:pPr>
        <w:shd w:val="clear" w:color="auto" w:fill="FFFFFF"/>
        <w:spacing w:after="0" w:line="276" w:lineRule="auto"/>
        <w:ind w:firstLine="709"/>
        <w:contextualSpacing/>
        <w:jc w:val="center"/>
        <w:rPr>
          <w:rFonts w:ascii="Times New Roman" w:eastAsia="Times New Roman" w:hAnsi="Times New Roman" w:cs="Times New Roman"/>
          <w:b/>
          <w:bCs/>
          <w:sz w:val="28"/>
          <w:szCs w:val="28"/>
          <w:lang w:val="ro-MD"/>
        </w:rPr>
      </w:pPr>
      <w:r w:rsidRPr="000B141A">
        <w:rPr>
          <w:rFonts w:ascii="Times New Roman" w:eastAsia="Times New Roman" w:hAnsi="Times New Roman" w:cs="Times New Roman"/>
          <w:b/>
          <w:bCs/>
          <w:sz w:val="28"/>
          <w:szCs w:val="28"/>
          <w:lang w:val="ro-MD"/>
        </w:rPr>
        <w:t>Cerințe pentru introducerea în Republica Moldova a plantelor specificate, menționate la pct. 3</w:t>
      </w:r>
    </w:p>
    <w:p w14:paraId="01EC6795" w14:textId="77777777" w:rsidR="00354E19" w:rsidRPr="000B141A" w:rsidRDefault="00354E19" w:rsidP="007C186A">
      <w:pPr>
        <w:shd w:val="clear" w:color="auto" w:fill="FFFFFF"/>
        <w:spacing w:after="0" w:line="276" w:lineRule="auto"/>
        <w:ind w:firstLine="709"/>
        <w:contextualSpacing/>
        <w:jc w:val="center"/>
        <w:rPr>
          <w:rFonts w:ascii="Times New Roman" w:eastAsia="Times New Roman" w:hAnsi="Times New Roman" w:cs="Times New Roman"/>
          <w:b/>
          <w:bCs/>
          <w:sz w:val="28"/>
          <w:szCs w:val="28"/>
          <w:lang w:val="ro-MD"/>
        </w:rPr>
      </w:pPr>
    </w:p>
    <w:p w14:paraId="654E754D" w14:textId="77777777" w:rsidR="00354E19" w:rsidRPr="000B141A" w:rsidRDefault="00354E19" w:rsidP="007C186A">
      <w:pPr>
        <w:shd w:val="clear" w:color="auto" w:fill="FFFFFF"/>
        <w:spacing w:after="0" w:line="276" w:lineRule="auto"/>
        <w:contextualSpacing/>
        <w:jc w:val="center"/>
        <w:rPr>
          <w:rFonts w:ascii="Times New Roman" w:eastAsia="Times New Roman" w:hAnsi="Times New Roman" w:cs="Times New Roman"/>
          <w:bCs/>
          <w:i/>
          <w:sz w:val="28"/>
          <w:szCs w:val="28"/>
          <w:lang w:val="ro-MD"/>
        </w:rPr>
      </w:pPr>
      <w:r w:rsidRPr="000B141A">
        <w:rPr>
          <w:rFonts w:ascii="Times New Roman" w:eastAsia="Times New Roman" w:hAnsi="Times New Roman" w:cs="Times New Roman"/>
          <w:bCs/>
          <w:i/>
          <w:sz w:val="28"/>
          <w:szCs w:val="28"/>
          <w:lang w:val="ro-MD"/>
        </w:rPr>
        <w:lastRenderedPageBreak/>
        <w:t>Secțiunea 1</w:t>
      </w:r>
    </w:p>
    <w:p w14:paraId="0DF6F155" w14:textId="77777777" w:rsidR="00354E19" w:rsidRPr="000B141A" w:rsidRDefault="00354E19" w:rsidP="007C186A">
      <w:pPr>
        <w:shd w:val="clear" w:color="auto" w:fill="FFFFFF"/>
        <w:spacing w:after="0" w:line="276" w:lineRule="auto"/>
        <w:contextualSpacing/>
        <w:jc w:val="center"/>
        <w:rPr>
          <w:rFonts w:ascii="Times New Roman" w:eastAsia="Times New Roman" w:hAnsi="Times New Roman" w:cs="Times New Roman"/>
          <w:bCs/>
          <w:i/>
          <w:sz w:val="28"/>
          <w:szCs w:val="28"/>
          <w:lang w:val="ro-MD"/>
        </w:rPr>
      </w:pPr>
      <w:r w:rsidRPr="000B141A">
        <w:rPr>
          <w:rFonts w:ascii="Times New Roman" w:eastAsia="Times New Roman" w:hAnsi="Times New Roman" w:cs="Times New Roman"/>
          <w:bCs/>
          <w:i/>
          <w:sz w:val="28"/>
          <w:szCs w:val="28"/>
          <w:lang w:val="ro-MD"/>
        </w:rPr>
        <w:t>Cerințe specifice care trebuie îndeplinite pentru plantele specificate în Egipt</w:t>
      </w:r>
    </w:p>
    <w:p w14:paraId="5594F2A4"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bCs/>
          <w:sz w:val="28"/>
          <w:szCs w:val="28"/>
          <w:lang w:val="ro-MD"/>
        </w:rPr>
        <w:t xml:space="preserve">1. </w:t>
      </w:r>
      <w:r w:rsidRPr="000B141A">
        <w:rPr>
          <w:rFonts w:ascii="Times New Roman" w:eastAsia="Times New Roman" w:hAnsi="Times New Roman" w:cs="Times New Roman"/>
          <w:sz w:val="28"/>
          <w:szCs w:val="28"/>
          <w:lang w:val="ro-MD"/>
        </w:rPr>
        <w:t>Plantele specificate au fost cultivate în situri de producție care au făcut obiectul unor anchete efectuate de ONPP din Egipt sau de un organism delegat de respectiva ONPP, în conformitate cu anexa nr. 2;</w:t>
      </w:r>
    </w:p>
    <w:p w14:paraId="4E2D5039"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 Plantele specificate au fost cultivate în situri de producție unde, în cursul anului de producție și al celor trei ani precedenți, rezultatele anchetei au arătat că:</w:t>
      </w:r>
    </w:p>
    <w:p w14:paraId="3B6B81F5"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2.1. nu au fost depistate plante specificate sau alte părți vegetative ale plantelor de cartof și nici alte plante solanacee cultivate sau sălbatice capabile să găzduiască organismul dăunător specificat și nu au fost depistate surse de apă aferente contaminate cu organismul dăunător specificat, după testarea pentru depistarea prezenței organismului dăunător specificat de către ONPP din Egipt sau de către un organism delegat de respectiva ONPP, și</w:t>
      </w:r>
    </w:p>
    <w:p w14:paraId="26657962"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2.2. nicio plantă specificată care provine din respectivele situri de producție nu a fost declarată pozitivă după testarea prezenței organismului dăunător specificat de către ONPP din Egipt sau de către un organism delegat de ONPP din Egipt, după părăsirea siturilor de producție respective;</w:t>
      </w:r>
    </w:p>
    <w:p w14:paraId="1DEE753A"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3. plantele specificate au fost cultivate într-un sit de producție, identificat prin numărul său individual de cod oficial atribuit de ONPP din Egipt sau de un organism delegat de respectiva ONPP;</w:t>
      </w:r>
    </w:p>
    <w:p w14:paraId="6013F6A1"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bCs/>
          <w:sz w:val="28"/>
          <w:szCs w:val="28"/>
          <w:lang w:val="ro-MD"/>
        </w:rPr>
        <w:t xml:space="preserve">4. </w:t>
      </w:r>
      <w:r w:rsidRPr="000B141A">
        <w:rPr>
          <w:rFonts w:ascii="Times New Roman" w:eastAsia="Times New Roman" w:hAnsi="Times New Roman" w:cs="Times New Roman"/>
          <w:sz w:val="28"/>
          <w:szCs w:val="28"/>
          <w:lang w:val="ro-MD"/>
        </w:rPr>
        <w:t>plantele specificate au fost cultivate din plante destinate plantării certificate în Egipt și importate din Uniune în Egipt sau au fost cultivate din plante destinate plantării certificate oficial de ONPP din Egipt ca fiind indemne de organisme dăunătoare de carantină pentru Republica Moldova;</w:t>
      </w:r>
    </w:p>
    <w:p w14:paraId="78E9600B"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bCs/>
          <w:sz w:val="28"/>
          <w:szCs w:val="28"/>
          <w:lang w:val="ro-MD"/>
        </w:rPr>
      </w:pPr>
      <w:r w:rsidRPr="000B141A">
        <w:rPr>
          <w:rFonts w:ascii="Times New Roman" w:eastAsia="Times New Roman" w:hAnsi="Times New Roman" w:cs="Times New Roman"/>
          <w:bCs/>
          <w:sz w:val="28"/>
          <w:szCs w:val="28"/>
          <w:lang w:val="ro-MD"/>
        </w:rPr>
        <w:t xml:space="preserve">5. </w:t>
      </w:r>
      <w:r w:rsidRPr="000B141A">
        <w:rPr>
          <w:rFonts w:ascii="Times New Roman" w:eastAsia="Times New Roman" w:hAnsi="Times New Roman" w:cs="Times New Roman"/>
          <w:sz w:val="28"/>
          <w:szCs w:val="28"/>
          <w:lang w:val="ro-MD"/>
        </w:rPr>
        <w:t>în cazul plantelor destinate plantării, astfel cum sunt menționate la pct. 4, certificate de ONPP din Egipt, ele au fost cultivate într-un sit de producție și fiecare lot a fost supus eșantionării oficiale de către ONPP din Egipt și testării de către ONPP din Egipt sau de către un organism delegat de ONPP din Egipt pentru organismul dăunător specificat;</w:t>
      </w:r>
    </w:p>
    <w:p w14:paraId="2C1672DE"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6. în timpul sortării, plantele specificate au fost inspectate de ONPP din Egipt în unitatea de ambalare, iar tuberculii cu simptome sau cu suspiciuni de prezență a organismului dăunător specificat au fost testați oficial de ONPP din Egipt sau de un organism delegat de respectiva ONPP și au fost declarați indemni de el;</w:t>
      </w:r>
    </w:p>
    <w:p w14:paraId="744185A3"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7. plantele specificate au fost ambalate în loturi, fiecare lot fiind alcătuit din plante specificate originare dintr-un singur sit de producție;</w:t>
      </w:r>
    </w:p>
    <w:p w14:paraId="10B0BA00"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lastRenderedPageBreak/>
        <w:t>8. plantele specificate au fost ambalate în materiale noi sau curățate și dezinfectate în conformitate cu metodele aprobate oficial de ONPP din Egipt;</w:t>
      </w:r>
    </w:p>
    <w:p w14:paraId="66DC482C"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9. ambalajul lor poartă o etichetă vizibilă în mod clar, aplicată cu un sigiliu oficial și emisă de ONPP din Egipt sau de un operator profesionist sub supravegherea oficială a ONPP din Egipt, în limba engleză și care conține toate elementele următoare:</w:t>
      </w:r>
    </w:p>
    <w:p w14:paraId="2BC9A657"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9.1. indicația: „Origine: Egipt”;</w:t>
      </w:r>
    </w:p>
    <w:p w14:paraId="71FF0FB9"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9.2. codul sitului de producție;</w:t>
      </w:r>
    </w:p>
    <w:p w14:paraId="610B2E48"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9.3. numărul lotului;</w:t>
      </w:r>
    </w:p>
    <w:p w14:paraId="04FB6696"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9.4. numele și numărul de identificare al unității de ambalare;</w:t>
      </w:r>
    </w:p>
    <w:p w14:paraId="3B9B4795"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9.5. numele și numărul de identificare al exportatorului;</w:t>
      </w:r>
    </w:p>
    <w:p w14:paraId="4F15F6B8"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9.6. indicația „nedestinat plantării”;</w:t>
      </w:r>
    </w:p>
    <w:p w14:paraId="18A6D7A6"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10. cât mai aproape posibil de momentul exportului către Republica Moldova, un eșantion reprezentativ de 200 de plante specificate per lot de maximum 27,5 tone de plante specificate a fost eșantionat și supus inspecției, în ceea ce privește tuberculii tăiați, de către ONPP din Egipt, iar eșantionul a fost supus unor teste de laborator efectuate de un operator profesionist sau de ONPP din Egipt sau de un organism delegat de respectiva ONPP care vizează depistarea și identificarea prezenței organismului dăunător specificat;</w:t>
      </w:r>
    </w:p>
    <w:p w14:paraId="53ABB6DF"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vanish/>
          <w:sz w:val="28"/>
          <w:szCs w:val="28"/>
          <w:lang w:val="ro-MD"/>
        </w:rPr>
      </w:pPr>
      <w:r w:rsidRPr="000B141A">
        <w:rPr>
          <w:rFonts w:ascii="Times New Roman" w:eastAsia="Times New Roman" w:hAnsi="Times New Roman" w:cs="Times New Roman"/>
          <w:sz w:val="28"/>
          <w:szCs w:val="28"/>
          <w:lang w:val="ro-MD"/>
        </w:rPr>
        <w:t>11. imediat după prelevarea de eșantioane menționată la pct. 10, ambalajele plantelor specificate au fost închise și sigilate de ONPP din Egipt;</w:t>
      </w:r>
    </w:p>
    <w:p w14:paraId="7D93725C"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vanish/>
          <w:sz w:val="28"/>
          <w:szCs w:val="28"/>
          <w:lang w:val="ro-MD"/>
        </w:rPr>
      </w:pPr>
      <w:r w:rsidRPr="000B141A">
        <w:rPr>
          <w:rFonts w:ascii="Times New Roman" w:eastAsia="Times New Roman" w:hAnsi="Times New Roman" w:cs="Times New Roman"/>
          <w:sz w:val="28"/>
          <w:szCs w:val="28"/>
          <w:lang w:val="ro-MD"/>
        </w:rPr>
        <w:t>12. plantele specificate au fost depozitate în spații de depozitare care sunt utilizate numai pentru depozitarea plantelor specificate sau, în cazul în care facilitățile de depozitare au fost utilizate în alte scopuri, au fost supuse unor măsuri de igienă, inclusiv curățării și dezinfectării înainte de a fi utilizate pentru depozitarea lor;</w:t>
      </w:r>
    </w:p>
    <w:p w14:paraId="1C971C19"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13. plantele specificate au fost manipulate cu ajutorul unor unelte care sunt utilizate numai pentru manipularea plantelor specificate sau, în cazul în care au fost utilizate în alte scopuri, care au fost curățate și dezinfectate înainte de manipularea plantelor respective;</w:t>
      </w:r>
    </w:p>
    <w:p w14:paraId="6C1DBB7A"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vanish/>
          <w:sz w:val="28"/>
          <w:szCs w:val="28"/>
          <w:lang w:val="ro-MD"/>
        </w:rPr>
      </w:pPr>
      <w:r w:rsidRPr="000B141A">
        <w:rPr>
          <w:rFonts w:ascii="Times New Roman" w:eastAsia="Times New Roman" w:hAnsi="Times New Roman" w:cs="Times New Roman"/>
          <w:sz w:val="28"/>
          <w:szCs w:val="28"/>
          <w:lang w:val="ro-MD"/>
        </w:rPr>
        <w:t>14. testarea plantelor specificate, în sensul pct. 1, 2, 5, 6 și 10 și al anexei nr 2, a fost efectuată în conformitate cu schema de testare pentru Ralstonia solanacearum (Smith 1896) Yabuuchi et al. 1996 emend. Safni et al. 2014 din Măsurile pentru izolarea și eradicarea organismelor dăunătoare, aprobate de Guvern.</w:t>
      </w:r>
    </w:p>
    <w:p w14:paraId="4BAE33B3"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vanish/>
          <w:sz w:val="28"/>
          <w:szCs w:val="28"/>
          <w:lang w:val="ro-MD"/>
        </w:rPr>
      </w:pPr>
    </w:p>
    <w:p w14:paraId="750247F2" w14:textId="77777777" w:rsidR="00354E19" w:rsidRPr="000B141A" w:rsidRDefault="00354E19" w:rsidP="007C186A">
      <w:pPr>
        <w:shd w:val="clear" w:color="auto" w:fill="FFFFFF"/>
        <w:spacing w:after="0" w:line="276" w:lineRule="auto"/>
        <w:contextualSpacing/>
        <w:jc w:val="center"/>
        <w:rPr>
          <w:rFonts w:ascii="Times New Roman" w:eastAsia="Times New Roman" w:hAnsi="Times New Roman" w:cs="Times New Roman"/>
          <w:bCs/>
          <w:i/>
          <w:sz w:val="28"/>
          <w:szCs w:val="28"/>
          <w:lang w:val="ro-MD"/>
        </w:rPr>
      </w:pPr>
      <w:r w:rsidRPr="000B141A">
        <w:rPr>
          <w:rFonts w:ascii="Times New Roman" w:eastAsia="Times New Roman" w:hAnsi="Times New Roman" w:cs="Times New Roman"/>
          <w:bCs/>
          <w:i/>
          <w:sz w:val="28"/>
          <w:szCs w:val="28"/>
          <w:lang w:val="ro-MD"/>
        </w:rPr>
        <w:t>Secțiunea a 2- a</w:t>
      </w:r>
    </w:p>
    <w:p w14:paraId="738EFAA8" w14:textId="77777777" w:rsidR="00354E19" w:rsidRPr="000B141A" w:rsidRDefault="00354E19" w:rsidP="007C186A">
      <w:pPr>
        <w:shd w:val="clear" w:color="auto" w:fill="FFFFFF"/>
        <w:spacing w:after="0" w:line="276" w:lineRule="auto"/>
        <w:ind w:firstLine="709"/>
        <w:contextualSpacing/>
        <w:jc w:val="center"/>
        <w:rPr>
          <w:rFonts w:ascii="Times New Roman" w:eastAsia="Times New Roman" w:hAnsi="Times New Roman" w:cs="Times New Roman"/>
          <w:bCs/>
          <w:i/>
          <w:sz w:val="28"/>
          <w:szCs w:val="28"/>
          <w:lang w:val="ro-MD"/>
        </w:rPr>
      </w:pPr>
      <w:r w:rsidRPr="000B141A">
        <w:rPr>
          <w:rFonts w:ascii="Times New Roman" w:eastAsia="Times New Roman" w:hAnsi="Times New Roman" w:cs="Times New Roman"/>
          <w:bCs/>
          <w:i/>
          <w:sz w:val="28"/>
          <w:szCs w:val="28"/>
          <w:lang w:val="ro-MD"/>
        </w:rPr>
        <w:lastRenderedPageBreak/>
        <w:t>Cerințe în cazul în care se suspectează sau se confirmă prezența organismului dăunător specificat în situri de producție și în surse de apă din Egipt</w:t>
      </w:r>
    </w:p>
    <w:p w14:paraId="4F330707"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bCs/>
          <w:i/>
          <w:sz w:val="28"/>
          <w:szCs w:val="28"/>
          <w:lang w:val="ro-MD"/>
        </w:rPr>
      </w:pPr>
    </w:p>
    <w:p w14:paraId="73A16517"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bCs/>
          <w:sz w:val="28"/>
          <w:szCs w:val="28"/>
          <w:lang w:val="ro-MD"/>
        </w:rPr>
        <w:t xml:space="preserve">15. </w:t>
      </w:r>
      <w:r w:rsidRPr="000B141A">
        <w:rPr>
          <w:rFonts w:ascii="Times New Roman" w:eastAsia="Times New Roman" w:hAnsi="Times New Roman" w:cs="Times New Roman"/>
          <w:sz w:val="28"/>
          <w:szCs w:val="28"/>
          <w:lang w:val="ro-MD"/>
        </w:rPr>
        <w:t>În cazul oricărei suspiciuni a prezenței organismului dăunător specificat într-un sit de producție sau în orice plantă specificată care provine din situl de producție respectiv, niciun lot de plante specificate care provin din situl de producție respectiv nu a fost deplasat și a rămas sub supravegherea ONPP din Egipt, cu excepția cazului în care s-a concluzionat, în urma investigațiilor efectuate de respectiva ONPP, că prezența organismului dăunător specificat nu este legată de situl de producție respectiv.</w:t>
      </w:r>
    </w:p>
    <w:p w14:paraId="11B0237C"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16. În cazul oricărei suspiciuni privind prezența organismului dăunător specificat într-o sursă de apă din Egipt, niciun lot de plante specificate care provin din situl (siturile) de producție în care sursa de apă respectivă a fost utilizată pentru irigații, nu a fost deplasat și a rămas sub supravegherea ONPP din Egipt, cu excepția cazului în care s-a concluzionat, în urma investigațiilor efectuate de respectiva ONPP, că prezența organismului dăunător specificat nu este legată de sursa de apă respectivă.</w:t>
      </w:r>
    </w:p>
    <w:p w14:paraId="2D4E16E7"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bCs/>
          <w:sz w:val="28"/>
          <w:szCs w:val="28"/>
          <w:lang w:val="ro-MD"/>
        </w:rPr>
      </w:pPr>
      <w:r w:rsidRPr="000B141A">
        <w:rPr>
          <w:rFonts w:ascii="Times New Roman" w:eastAsia="Times New Roman" w:hAnsi="Times New Roman" w:cs="Times New Roman"/>
          <w:bCs/>
          <w:sz w:val="28"/>
          <w:szCs w:val="28"/>
          <w:lang w:val="ro-MD"/>
        </w:rPr>
        <w:t xml:space="preserve">17. </w:t>
      </w:r>
      <w:r w:rsidRPr="000B141A">
        <w:rPr>
          <w:rFonts w:ascii="Times New Roman" w:eastAsia="Times New Roman" w:hAnsi="Times New Roman" w:cs="Times New Roman"/>
          <w:sz w:val="28"/>
          <w:szCs w:val="28"/>
          <w:lang w:val="ro-MD"/>
        </w:rPr>
        <w:t>În cazul în care prezența organismului dăunător specificat a fost confirmată pe plantele specificate într-un sit de producție înainte de exportul lor către Republica Moldova sau într-o sursă de apă din Egipt, ONPP din Egipt:</w:t>
      </w:r>
    </w:p>
    <w:p w14:paraId="27D16101"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bCs/>
          <w:sz w:val="28"/>
          <w:szCs w:val="28"/>
          <w:lang w:val="ro-MD"/>
        </w:rPr>
      </w:pPr>
      <w:r w:rsidRPr="000B141A">
        <w:rPr>
          <w:rFonts w:ascii="Times New Roman" w:eastAsia="Times New Roman" w:hAnsi="Times New Roman" w:cs="Times New Roman"/>
          <w:bCs/>
          <w:sz w:val="28"/>
          <w:szCs w:val="28"/>
          <w:lang w:val="ro-MD"/>
        </w:rPr>
        <w:t xml:space="preserve">17.1. </w:t>
      </w:r>
      <w:r w:rsidRPr="000B141A">
        <w:rPr>
          <w:rFonts w:ascii="Times New Roman" w:eastAsia="Times New Roman" w:hAnsi="Times New Roman" w:cs="Times New Roman"/>
          <w:sz w:val="28"/>
          <w:szCs w:val="28"/>
          <w:lang w:val="ro-MD"/>
        </w:rPr>
        <w:t>a radiat imediat codul sitului de producție, identificat ca sursă de infecție a plantelor specificate cu organismul dăunător specificat, din lista menționată la subpct. 11.1;</w:t>
      </w:r>
    </w:p>
    <w:p w14:paraId="268328F9" w14:textId="257E7052"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bCs/>
          <w:sz w:val="28"/>
          <w:szCs w:val="28"/>
          <w:lang w:val="ro-MD"/>
        </w:rPr>
      </w:pPr>
      <w:r w:rsidRPr="000B141A">
        <w:rPr>
          <w:rFonts w:ascii="Times New Roman" w:eastAsia="Times New Roman" w:hAnsi="Times New Roman" w:cs="Times New Roman"/>
          <w:bCs/>
          <w:sz w:val="28"/>
          <w:szCs w:val="28"/>
          <w:lang w:val="ro-MD"/>
        </w:rPr>
        <w:t xml:space="preserve">17.2. </w:t>
      </w:r>
      <w:r w:rsidRPr="000B141A">
        <w:rPr>
          <w:rFonts w:ascii="Times New Roman" w:eastAsia="Times New Roman" w:hAnsi="Times New Roman" w:cs="Times New Roman"/>
          <w:sz w:val="28"/>
          <w:szCs w:val="28"/>
          <w:lang w:val="ro-MD"/>
        </w:rPr>
        <w:t>a radiat imediat codul (codurile) tuturor siturilor de producție care au utilizat apa infectată în cursul ultimului an din lista menționată la subpct. 11.1</w:t>
      </w:r>
      <w:r w:rsidR="00BF3CB8" w:rsidRPr="000B141A">
        <w:rPr>
          <w:rFonts w:ascii="Times New Roman" w:eastAsia="Times New Roman" w:hAnsi="Times New Roman" w:cs="Times New Roman"/>
          <w:sz w:val="28"/>
          <w:szCs w:val="28"/>
          <w:lang w:val="ro-MD"/>
        </w:rPr>
        <w:t xml:space="preserve"> </w:t>
      </w:r>
      <w:r w:rsidR="00BF3CB8" w:rsidRPr="000B141A">
        <w:rPr>
          <w:rFonts w:ascii="Times New Roman" w:hAnsi="Times New Roman" w:cs="Times New Roman"/>
          <w:sz w:val="28"/>
          <w:szCs w:val="28"/>
        </w:rPr>
        <w:t>din anexa nr. 23 la Regulament</w:t>
      </w:r>
      <w:r w:rsidRPr="000B141A">
        <w:rPr>
          <w:rFonts w:ascii="Times New Roman" w:eastAsia="Times New Roman" w:hAnsi="Times New Roman" w:cs="Times New Roman"/>
          <w:sz w:val="28"/>
          <w:szCs w:val="28"/>
          <w:lang w:val="ro-MD"/>
        </w:rPr>
        <w:t>;</w:t>
      </w:r>
    </w:p>
    <w:p w14:paraId="10C7A87C"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bCs/>
          <w:sz w:val="28"/>
          <w:szCs w:val="28"/>
          <w:lang w:val="ro-MD"/>
        </w:rPr>
        <w:t xml:space="preserve">17.3. </w:t>
      </w:r>
      <w:r w:rsidRPr="000B141A">
        <w:rPr>
          <w:rFonts w:ascii="Times New Roman" w:eastAsia="Times New Roman" w:hAnsi="Times New Roman" w:cs="Times New Roman"/>
          <w:sz w:val="28"/>
          <w:szCs w:val="28"/>
          <w:lang w:val="ro-MD"/>
        </w:rPr>
        <w:t>a prezentat imediat autorității competente o listă actualizată în care se ține cont de modificările efectuate și</w:t>
      </w:r>
    </w:p>
    <w:p w14:paraId="56975039"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bCs/>
          <w:sz w:val="28"/>
          <w:szCs w:val="28"/>
          <w:lang w:val="ro-MD"/>
        </w:rPr>
      </w:pPr>
      <w:r w:rsidRPr="000B141A">
        <w:rPr>
          <w:rFonts w:ascii="Times New Roman" w:eastAsia="Times New Roman" w:hAnsi="Times New Roman" w:cs="Times New Roman"/>
          <w:sz w:val="28"/>
          <w:szCs w:val="28"/>
          <w:lang w:val="ro-MD"/>
        </w:rPr>
        <w:t>17.4. a interzis imediat exporturile către Republica Moldova de plante specificate din situl (siturile) de producție radiat(e) din listă.</w:t>
      </w:r>
    </w:p>
    <w:p w14:paraId="05ED76DF" w14:textId="7BE9AAF6"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18. În cazul în care ONPP din Egipt a radiat un exportator sau o stație de ambalare din listele menționate la subpct. 11.2 și 11.3, ea a transmis imediat autorității competente liste actualizate în care se ține cont de modificările efectuate și a interzis exporturile către Republica Moldova de plante specificate de către exportatorii radiați din listă și de plante specificate ambalate în unități de ambalare radiate din listă.</w:t>
      </w:r>
    </w:p>
    <w:p w14:paraId="01F60C87" w14:textId="77777777" w:rsidR="00354E19" w:rsidRPr="000B141A" w:rsidRDefault="00354E19"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t>Anexa nr. 2</w:t>
      </w:r>
    </w:p>
    <w:p w14:paraId="574B3D68" w14:textId="77777777" w:rsidR="00354E19" w:rsidRPr="000B141A" w:rsidRDefault="00354E19" w:rsidP="007C186A">
      <w:pPr>
        <w:shd w:val="clear" w:color="auto" w:fill="FFFFFF"/>
        <w:spacing w:after="0" w:line="276" w:lineRule="auto"/>
        <w:ind w:firstLine="709"/>
        <w:contextualSpacing/>
        <w:jc w:val="right"/>
        <w:rPr>
          <w:rFonts w:ascii="Times New Roman" w:hAnsi="Times New Roman" w:cs="Times New Roman"/>
          <w:bCs/>
          <w:sz w:val="28"/>
          <w:szCs w:val="28"/>
          <w:lang w:val="ro-MD"/>
        </w:rPr>
      </w:pPr>
      <w:r w:rsidRPr="000B141A">
        <w:rPr>
          <w:rFonts w:ascii="Times New Roman" w:hAnsi="Times New Roman" w:cs="Times New Roman"/>
          <w:bCs/>
          <w:sz w:val="28"/>
          <w:szCs w:val="28"/>
          <w:lang w:val="ro-MD"/>
        </w:rPr>
        <w:lastRenderedPageBreak/>
        <w:t xml:space="preserve">la Regulamentul de stabilire a unei excepții </w:t>
      </w:r>
    </w:p>
    <w:p w14:paraId="7C7F989F" w14:textId="77777777" w:rsidR="00354E19" w:rsidRPr="000B141A" w:rsidRDefault="00354E19" w:rsidP="007C186A">
      <w:pPr>
        <w:shd w:val="clear" w:color="auto" w:fill="FFFFFF"/>
        <w:spacing w:after="0" w:line="276" w:lineRule="auto"/>
        <w:ind w:firstLine="709"/>
        <w:contextualSpacing/>
        <w:jc w:val="right"/>
        <w:rPr>
          <w:rFonts w:ascii="Times New Roman" w:hAnsi="Times New Roman" w:cs="Times New Roman"/>
          <w:bCs/>
          <w:sz w:val="28"/>
          <w:szCs w:val="28"/>
          <w:shd w:val="clear" w:color="auto" w:fill="FFFFFF"/>
          <w:lang w:val="ro-MD"/>
        </w:rPr>
      </w:pPr>
      <w:r w:rsidRPr="000B141A">
        <w:rPr>
          <w:rFonts w:ascii="Times New Roman" w:hAnsi="Times New Roman" w:cs="Times New Roman"/>
          <w:bCs/>
          <w:sz w:val="28"/>
          <w:szCs w:val="28"/>
          <w:lang w:val="ro-MD"/>
        </w:rPr>
        <w:t>privind introducerea pe teritoriul Republicii Moldova</w:t>
      </w:r>
      <w:r w:rsidRPr="000B141A">
        <w:rPr>
          <w:rFonts w:ascii="Times New Roman" w:hAnsi="Times New Roman" w:cs="Times New Roman"/>
          <w:bCs/>
          <w:sz w:val="28"/>
          <w:szCs w:val="28"/>
          <w:shd w:val="clear" w:color="auto" w:fill="FFFFFF"/>
          <w:lang w:val="ro-MD"/>
        </w:rPr>
        <w:t xml:space="preserve"> a tuberculilor de </w:t>
      </w:r>
    </w:p>
    <w:p w14:paraId="46C43D16" w14:textId="389E5D47" w:rsidR="00354E19" w:rsidRPr="000B141A" w:rsidRDefault="00354E19" w:rsidP="007C186A">
      <w:pPr>
        <w:shd w:val="clear" w:color="auto" w:fill="FFFFFF"/>
        <w:spacing w:after="0" w:line="276" w:lineRule="auto"/>
        <w:ind w:firstLine="709"/>
        <w:contextualSpacing/>
        <w:jc w:val="right"/>
        <w:rPr>
          <w:rFonts w:ascii="Times New Roman" w:hAnsi="Times New Roman" w:cs="Times New Roman"/>
          <w:bCs/>
          <w:sz w:val="28"/>
          <w:szCs w:val="28"/>
          <w:shd w:val="clear" w:color="auto" w:fill="FFFFFF"/>
          <w:lang w:val="ro-MD"/>
        </w:rPr>
      </w:pPr>
      <w:r w:rsidRPr="000B141A">
        <w:rPr>
          <w:rStyle w:val="oj-italic"/>
          <w:rFonts w:ascii="Times New Roman" w:hAnsi="Times New Roman" w:cs="Times New Roman"/>
          <w:bCs/>
          <w:i/>
          <w:iCs/>
          <w:sz w:val="28"/>
          <w:szCs w:val="28"/>
          <w:shd w:val="clear" w:color="auto" w:fill="FFFFFF"/>
          <w:lang w:val="ro-MD"/>
        </w:rPr>
        <w:t>Solanum tuberosum</w:t>
      </w:r>
      <w:r w:rsidRPr="000B141A">
        <w:rPr>
          <w:rFonts w:ascii="Times New Roman" w:hAnsi="Times New Roman" w:cs="Times New Roman"/>
          <w:bCs/>
          <w:sz w:val="28"/>
          <w:szCs w:val="28"/>
          <w:shd w:val="clear" w:color="auto" w:fill="FFFFFF"/>
          <w:lang w:val="ro-MD"/>
        </w:rPr>
        <w:t xml:space="preserve"> L., alții decât cei destinați plantării, originari din Egipt, pentru a </w:t>
      </w:r>
      <w:r w:rsidR="006723FF">
        <w:rPr>
          <w:rFonts w:ascii="Times New Roman" w:hAnsi="Times New Roman" w:cs="Times New Roman"/>
          <w:bCs/>
          <w:sz w:val="28"/>
          <w:szCs w:val="28"/>
          <w:shd w:val="clear" w:color="auto" w:fill="FFFFFF"/>
          <w:lang w:val="ro-MD"/>
        </w:rPr>
        <w:t>î</w:t>
      </w:r>
      <w:bookmarkStart w:id="0" w:name="_GoBack"/>
      <w:bookmarkEnd w:id="0"/>
      <w:r w:rsidRPr="000B141A">
        <w:rPr>
          <w:rFonts w:ascii="Times New Roman" w:hAnsi="Times New Roman" w:cs="Times New Roman"/>
          <w:bCs/>
          <w:sz w:val="28"/>
          <w:szCs w:val="28"/>
          <w:shd w:val="clear" w:color="auto" w:fill="FFFFFF"/>
          <w:lang w:val="ro-MD"/>
        </w:rPr>
        <w:t xml:space="preserve">mpiedica introducerea </w:t>
      </w:r>
      <w:r w:rsidRPr="000B141A">
        <w:rPr>
          <w:rStyle w:val="oj-italic"/>
          <w:rFonts w:ascii="Times New Roman" w:hAnsi="Times New Roman" w:cs="Times New Roman"/>
          <w:bCs/>
          <w:i/>
          <w:iCs/>
          <w:sz w:val="28"/>
          <w:szCs w:val="28"/>
          <w:shd w:val="clear" w:color="auto" w:fill="FFFFFF"/>
          <w:lang w:val="ro-MD"/>
        </w:rPr>
        <w:t>Ralstonia solanacearum</w:t>
      </w:r>
      <w:r w:rsidRPr="000B141A">
        <w:rPr>
          <w:rFonts w:ascii="Times New Roman" w:hAnsi="Times New Roman" w:cs="Times New Roman"/>
          <w:bCs/>
          <w:sz w:val="28"/>
          <w:szCs w:val="28"/>
          <w:shd w:val="clear" w:color="auto" w:fill="FFFFFF"/>
          <w:lang w:val="ro-MD"/>
        </w:rPr>
        <w:t xml:space="preserve"> (Smith) Yabuuchi </w:t>
      </w:r>
      <w:r w:rsidRPr="000B141A">
        <w:rPr>
          <w:rStyle w:val="oj-italic"/>
          <w:rFonts w:ascii="Times New Roman" w:hAnsi="Times New Roman" w:cs="Times New Roman"/>
          <w:bCs/>
          <w:i/>
          <w:iCs/>
          <w:sz w:val="28"/>
          <w:szCs w:val="28"/>
          <w:shd w:val="clear" w:color="auto" w:fill="FFFFFF"/>
          <w:lang w:val="ro-MD"/>
        </w:rPr>
        <w:t>et al.</w:t>
      </w:r>
      <w:r w:rsidRPr="000B141A">
        <w:rPr>
          <w:rFonts w:ascii="Times New Roman" w:hAnsi="Times New Roman" w:cs="Times New Roman"/>
          <w:bCs/>
          <w:sz w:val="28"/>
          <w:szCs w:val="28"/>
          <w:shd w:val="clear" w:color="auto" w:fill="FFFFFF"/>
          <w:lang w:val="ro-MD"/>
        </w:rPr>
        <w:t xml:space="preserve"> emend. Safni </w:t>
      </w:r>
      <w:r w:rsidRPr="000B141A">
        <w:rPr>
          <w:rStyle w:val="oj-italic"/>
          <w:rFonts w:ascii="Times New Roman" w:hAnsi="Times New Roman" w:cs="Times New Roman"/>
          <w:bCs/>
          <w:i/>
          <w:iCs/>
          <w:sz w:val="28"/>
          <w:szCs w:val="28"/>
          <w:shd w:val="clear" w:color="auto" w:fill="FFFFFF"/>
          <w:lang w:val="ro-MD"/>
        </w:rPr>
        <w:t>et al.</w:t>
      </w:r>
      <w:r w:rsidRPr="000B141A">
        <w:rPr>
          <w:rFonts w:ascii="Times New Roman" w:hAnsi="Times New Roman" w:cs="Times New Roman"/>
          <w:bCs/>
          <w:sz w:val="28"/>
          <w:szCs w:val="28"/>
          <w:shd w:val="clear" w:color="auto" w:fill="FFFFFF"/>
          <w:lang w:val="ro-MD"/>
        </w:rPr>
        <w:t xml:space="preserve"> pe teritoriul țării</w:t>
      </w:r>
    </w:p>
    <w:p w14:paraId="71684B02" w14:textId="77777777" w:rsidR="00354E19" w:rsidRPr="000B141A" w:rsidRDefault="00354E19" w:rsidP="007C186A">
      <w:pPr>
        <w:spacing w:after="0" w:line="276" w:lineRule="auto"/>
        <w:ind w:firstLine="709"/>
        <w:contextualSpacing/>
        <w:jc w:val="both"/>
        <w:rPr>
          <w:rFonts w:ascii="Times New Roman" w:eastAsia="Times New Roman" w:hAnsi="Times New Roman" w:cs="Times New Roman"/>
          <w:sz w:val="28"/>
          <w:szCs w:val="28"/>
          <w:lang w:val="ro-MD"/>
        </w:rPr>
      </w:pPr>
    </w:p>
    <w:p w14:paraId="491279A5" w14:textId="77777777" w:rsidR="00354E19" w:rsidRPr="000B141A" w:rsidRDefault="00354E19" w:rsidP="007C186A">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0B141A">
        <w:rPr>
          <w:rFonts w:ascii="Times New Roman" w:eastAsia="Times New Roman" w:hAnsi="Times New Roman" w:cs="Times New Roman"/>
          <w:b/>
          <w:bCs/>
          <w:sz w:val="28"/>
          <w:szCs w:val="28"/>
          <w:lang w:val="ro-MD"/>
        </w:rPr>
        <w:t>Cerințe specifice care trebuie îndeplinite pentru anchetele vizând siturile de producție, menționate la pct. 3</w:t>
      </w:r>
    </w:p>
    <w:p w14:paraId="64D19AC3" w14:textId="77777777" w:rsidR="00354E19" w:rsidRPr="000B141A" w:rsidRDefault="00354E19" w:rsidP="007C186A">
      <w:pPr>
        <w:shd w:val="clear" w:color="auto" w:fill="FFFFFF"/>
        <w:spacing w:after="0" w:line="276" w:lineRule="auto"/>
        <w:contextualSpacing/>
        <w:jc w:val="both"/>
        <w:rPr>
          <w:rFonts w:ascii="Times New Roman" w:eastAsia="Times New Roman" w:hAnsi="Times New Roman" w:cs="Times New Roman"/>
          <w:b/>
          <w:bCs/>
          <w:sz w:val="28"/>
          <w:szCs w:val="28"/>
          <w:lang w:val="ro-MD"/>
        </w:rPr>
      </w:pPr>
    </w:p>
    <w:p w14:paraId="582B134A"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bCs/>
          <w:sz w:val="28"/>
          <w:szCs w:val="28"/>
          <w:lang w:val="ro-MD"/>
        </w:rPr>
      </w:pPr>
      <w:r w:rsidRPr="000B141A">
        <w:rPr>
          <w:rFonts w:ascii="Times New Roman" w:eastAsia="Times New Roman" w:hAnsi="Times New Roman" w:cs="Times New Roman"/>
          <w:bCs/>
          <w:sz w:val="28"/>
          <w:szCs w:val="28"/>
          <w:lang w:val="ro-MD"/>
        </w:rPr>
        <w:t xml:space="preserve">1. </w:t>
      </w:r>
      <w:r w:rsidRPr="000B141A">
        <w:rPr>
          <w:rFonts w:ascii="Times New Roman" w:eastAsia="Times New Roman" w:hAnsi="Times New Roman" w:cs="Times New Roman"/>
          <w:sz w:val="28"/>
          <w:szCs w:val="28"/>
          <w:lang w:val="ro-MD"/>
        </w:rPr>
        <w:t>Siturile de producție au făcut obiectul unor anchete intensive în timpul producției plantelor specificate pentru depistarea organismului dăunător specificat, care au fost efectuate de ONPP din Egipt sau de un organism delegat de respectiva ONPP.</w:t>
      </w:r>
    </w:p>
    <w:p w14:paraId="078FDFAB"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bCs/>
          <w:sz w:val="28"/>
          <w:szCs w:val="28"/>
          <w:lang w:val="ro-MD"/>
        </w:rPr>
        <w:t xml:space="preserve">2. </w:t>
      </w:r>
      <w:r w:rsidRPr="000B141A">
        <w:rPr>
          <w:rFonts w:ascii="Times New Roman" w:eastAsia="Times New Roman" w:hAnsi="Times New Roman" w:cs="Times New Roman"/>
          <w:sz w:val="28"/>
          <w:szCs w:val="28"/>
          <w:lang w:val="ro-MD"/>
        </w:rPr>
        <w:t>Pentru fiecare sit de producție, aceste anchete au inclus:</w:t>
      </w:r>
    </w:p>
    <w:p w14:paraId="3584582C"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2.1. inspecții ale culturii aflate în creștere, eșantionarea plantelor specificate pentru testare și examinarea tuberculilor tăiați pentru depistarea simptomelor organismului dăunător specificat și pentru testare;</w:t>
      </w:r>
    </w:p>
    <w:p w14:paraId="31375A8A"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b/>
          <w:bCs/>
          <w:sz w:val="28"/>
          <w:szCs w:val="28"/>
          <w:lang w:val="ro-MD"/>
        </w:rPr>
      </w:pPr>
      <w:r w:rsidRPr="000B141A">
        <w:rPr>
          <w:rFonts w:ascii="Times New Roman" w:eastAsia="Times New Roman" w:hAnsi="Times New Roman" w:cs="Times New Roman"/>
          <w:sz w:val="28"/>
          <w:szCs w:val="28"/>
          <w:lang w:val="ro-MD"/>
        </w:rPr>
        <w:t>2.2. în cazul cultivării altor culturi de solanacee într-un sit de producție în perioada de trei ani dinainte de producția plantelor specificate pentru import către Republica Moldova, inspecții ale culturilor aflate în creștere și prelevarea de eșantioane de la ele pentru teste de laborator;</w:t>
      </w:r>
    </w:p>
    <w:p w14:paraId="33992FB5"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2.3. în cazul prezenței plantelor-gazdă de solanacee sălbatice, inspecții și eșantionări ale plantelor respective pentru teste de laborator;</w:t>
      </w:r>
    </w:p>
    <w:p w14:paraId="16C808D9"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2.4. prelevarea de eșantioane pentru testarea în laborator a surselor de apă din Egipt și, în cazul în care o sursă de apă a fost utilizată pentru situri de producție diferite, a fost prelevat și testat cel puțin un eșantion de apă din această sursă;</w:t>
      </w:r>
    </w:p>
    <w:p w14:paraId="13083B5C" w14:textId="77777777" w:rsidR="00354E19"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2.5. prelevarea de eșantioane pentru teste de laborator pentru Ralstonia solanacearum (Smith 1896) Yabuuchi et al. 1996 emend. Safni et al. 2014,</w:t>
      </w:r>
      <w:r w:rsidRPr="000B141A">
        <w:rPr>
          <w:rFonts w:ascii="Times New Roman" w:hAnsi="Times New Roman" w:cs="Times New Roman"/>
          <w:b/>
          <w:bCs/>
          <w:sz w:val="28"/>
          <w:szCs w:val="28"/>
          <w:shd w:val="clear" w:color="auto" w:fill="FFFFFF"/>
          <w:lang w:val="ro-MD"/>
        </w:rPr>
        <w:t xml:space="preserve"> </w:t>
      </w:r>
      <w:r w:rsidRPr="000B141A">
        <w:rPr>
          <w:rFonts w:ascii="Times New Roman" w:eastAsia="Times New Roman" w:hAnsi="Times New Roman" w:cs="Times New Roman"/>
          <w:sz w:val="28"/>
          <w:szCs w:val="28"/>
          <w:lang w:val="ro-MD"/>
        </w:rPr>
        <w:t>în conformitate cu Măsurile pentru izolarea și eradicarea organismelor dăunătoare, aprobate de Guvern.</w:t>
      </w:r>
    </w:p>
    <w:p w14:paraId="391E7C10" w14:textId="155728EB" w:rsidR="0063589F" w:rsidRPr="000B141A" w:rsidRDefault="00354E19" w:rsidP="007C186A">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sz w:val="28"/>
          <w:szCs w:val="28"/>
          <w:lang w:val="ro-MD"/>
        </w:rPr>
        <w:t>3. Autoritatea competentă, în fiecare an, la necesitate, solicită ONPP din Egipt rezultatele anchetelor din anul calendaristic respectiv, în orice caz nu mai târziu de data la care au fost fur</w:t>
      </w:r>
      <w:r w:rsidR="004D2BA6" w:rsidRPr="000B141A">
        <w:rPr>
          <w:rFonts w:ascii="Times New Roman" w:eastAsia="Times New Roman" w:hAnsi="Times New Roman" w:cs="Times New Roman"/>
          <w:sz w:val="28"/>
          <w:szCs w:val="28"/>
          <w:lang w:val="ro-MD"/>
        </w:rPr>
        <w:t>nizate listele menționate la pct. 11.</w:t>
      </w:r>
      <w:r w:rsidR="00F40EE2" w:rsidRPr="000B141A">
        <w:rPr>
          <w:rFonts w:ascii="Times New Roman" w:eastAsia="Times New Roman" w:hAnsi="Times New Roman" w:cs="Times New Roman"/>
          <w:sz w:val="28"/>
          <w:szCs w:val="28"/>
          <w:lang w:val="ro-MD"/>
        </w:rPr>
        <w:t>”</w:t>
      </w:r>
      <w:r w:rsidR="007C186A" w:rsidRPr="000B141A">
        <w:rPr>
          <w:rFonts w:ascii="Times New Roman" w:eastAsia="Times New Roman" w:hAnsi="Times New Roman" w:cs="Times New Roman"/>
          <w:sz w:val="28"/>
          <w:szCs w:val="28"/>
          <w:lang w:val="ro-MD"/>
        </w:rPr>
        <w:t>.</w:t>
      </w:r>
    </w:p>
    <w:p w14:paraId="17766381" w14:textId="012EA1BD" w:rsidR="00F37EFD" w:rsidRPr="000B141A" w:rsidRDefault="00CC72A3" w:rsidP="007C186A">
      <w:pPr>
        <w:pStyle w:val="Listparagraf"/>
        <w:tabs>
          <w:tab w:val="left" w:pos="1418"/>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b/>
          <w:sz w:val="28"/>
          <w:szCs w:val="28"/>
          <w:lang w:val="ro-MD"/>
        </w:rPr>
        <w:t>2.</w:t>
      </w:r>
      <w:r w:rsidR="00BE1E32" w:rsidRPr="000B141A">
        <w:rPr>
          <w:rFonts w:ascii="Times New Roman" w:hAnsi="Times New Roman" w:cs="Times New Roman"/>
          <w:sz w:val="28"/>
          <w:szCs w:val="28"/>
          <w:lang w:val="ro-MD"/>
        </w:rPr>
        <w:t xml:space="preserve"> </w:t>
      </w:r>
      <w:r w:rsidR="00052167" w:rsidRPr="000B141A">
        <w:rPr>
          <w:rFonts w:ascii="Times New Roman" w:hAnsi="Times New Roman" w:cs="Times New Roman"/>
          <w:sz w:val="28"/>
          <w:szCs w:val="28"/>
          <w:lang w:val="ro-MD"/>
        </w:rPr>
        <w:t>Prezenta Hotărâre de Guvern se republică în Monitorul Oficial al Republicii Moldova.</w:t>
      </w:r>
    </w:p>
    <w:p w14:paraId="7C9E83B8" w14:textId="6742466A" w:rsidR="0026069B" w:rsidRPr="000B141A" w:rsidRDefault="00F37EFD" w:rsidP="007C186A">
      <w:pPr>
        <w:pStyle w:val="Listparagraf"/>
        <w:tabs>
          <w:tab w:val="left" w:pos="1418"/>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b/>
          <w:sz w:val="28"/>
          <w:szCs w:val="28"/>
          <w:lang w:val="ro-MD"/>
        </w:rPr>
        <w:t>3.</w:t>
      </w:r>
      <w:r w:rsidRPr="000B141A">
        <w:rPr>
          <w:rFonts w:ascii="Times New Roman" w:hAnsi="Times New Roman" w:cs="Times New Roman"/>
          <w:sz w:val="28"/>
          <w:szCs w:val="28"/>
          <w:lang w:val="ro-MD"/>
        </w:rPr>
        <w:t xml:space="preserve"> </w:t>
      </w:r>
      <w:r w:rsidR="0026069B" w:rsidRPr="000B141A">
        <w:rPr>
          <w:rFonts w:ascii="Times New Roman" w:hAnsi="Times New Roman" w:cs="Times New Roman"/>
          <w:sz w:val="28"/>
          <w:szCs w:val="28"/>
          <w:lang w:val="ro-MD"/>
        </w:rPr>
        <w:t>Se abrogă:</w:t>
      </w:r>
    </w:p>
    <w:p w14:paraId="2AD0606F" w14:textId="767AD3D3" w:rsidR="0026069B" w:rsidRPr="000B141A" w:rsidRDefault="00F37EFD" w:rsidP="007C186A">
      <w:pPr>
        <w:pStyle w:val="Listparagraf"/>
        <w:tabs>
          <w:tab w:val="left" w:pos="1418"/>
        </w:tabs>
        <w:spacing w:after="0" w:line="276" w:lineRule="auto"/>
        <w:ind w:left="0" w:firstLine="709"/>
        <w:jc w:val="both"/>
        <w:rPr>
          <w:rFonts w:ascii="Times New Roman" w:hAnsi="Times New Roman" w:cs="Times New Roman"/>
          <w:sz w:val="28"/>
          <w:szCs w:val="28"/>
          <w:shd w:val="clear" w:color="auto" w:fill="FFFFFF"/>
          <w:lang w:val="ro-MD"/>
        </w:rPr>
      </w:pPr>
      <w:r w:rsidRPr="000B141A">
        <w:rPr>
          <w:rFonts w:ascii="Times New Roman" w:hAnsi="Times New Roman" w:cs="Times New Roman"/>
          <w:sz w:val="28"/>
          <w:szCs w:val="28"/>
          <w:lang w:val="ro-MD"/>
        </w:rPr>
        <w:lastRenderedPageBreak/>
        <w:t>3</w:t>
      </w:r>
      <w:r w:rsidR="0026069B" w:rsidRPr="000B141A">
        <w:rPr>
          <w:rFonts w:ascii="Times New Roman" w:hAnsi="Times New Roman" w:cs="Times New Roman"/>
          <w:sz w:val="28"/>
          <w:szCs w:val="28"/>
          <w:lang w:val="ro-MD"/>
        </w:rPr>
        <w:t xml:space="preserve">.1. </w:t>
      </w:r>
      <w:r w:rsidR="002E6390" w:rsidRPr="000B141A">
        <w:rPr>
          <w:rFonts w:ascii="Times New Roman" w:hAnsi="Times New Roman" w:cs="Times New Roman"/>
          <w:sz w:val="28"/>
          <w:szCs w:val="28"/>
          <w:shd w:val="clear" w:color="auto" w:fill="FFFFFF"/>
          <w:lang w:val="ro-MD"/>
        </w:rPr>
        <w:t>Anexa</w:t>
      </w:r>
      <w:r w:rsidR="00BE1E32" w:rsidRPr="000B141A">
        <w:rPr>
          <w:rFonts w:ascii="Times New Roman" w:hAnsi="Times New Roman" w:cs="Times New Roman"/>
          <w:sz w:val="28"/>
          <w:szCs w:val="28"/>
          <w:shd w:val="clear" w:color="auto" w:fill="FFFFFF"/>
          <w:lang w:val="ro-MD"/>
        </w:rPr>
        <w:t xml:space="preserve"> </w:t>
      </w:r>
      <w:r w:rsidR="002E6390" w:rsidRPr="000B141A">
        <w:rPr>
          <w:rFonts w:ascii="Times New Roman" w:hAnsi="Times New Roman" w:cs="Times New Roman"/>
          <w:sz w:val="28"/>
          <w:szCs w:val="28"/>
          <w:shd w:val="clear" w:color="auto" w:fill="FFFFFF"/>
          <w:lang w:val="ro-MD"/>
        </w:rPr>
        <w:t>nr.</w:t>
      </w:r>
      <w:r w:rsidR="00BE1E32" w:rsidRPr="000B141A">
        <w:rPr>
          <w:rFonts w:ascii="Times New Roman" w:hAnsi="Times New Roman" w:cs="Times New Roman"/>
          <w:sz w:val="28"/>
          <w:szCs w:val="28"/>
          <w:shd w:val="clear" w:color="auto" w:fill="FFFFFF"/>
          <w:lang w:val="ro-MD"/>
        </w:rPr>
        <w:t xml:space="preserve"> </w:t>
      </w:r>
      <w:r w:rsidR="002E6390" w:rsidRPr="000B141A">
        <w:rPr>
          <w:rFonts w:ascii="Times New Roman" w:hAnsi="Times New Roman" w:cs="Times New Roman"/>
          <w:sz w:val="28"/>
          <w:szCs w:val="28"/>
          <w:shd w:val="clear" w:color="auto" w:fill="FFFFFF"/>
          <w:lang w:val="ro-MD"/>
        </w:rPr>
        <w:t>18</w:t>
      </w:r>
      <w:r w:rsidR="00BE1E32" w:rsidRPr="000B141A">
        <w:rPr>
          <w:rFonts w:ascii="Times New Roman" w:hAnsi="Times New Roman" w:cs="Times New Roman"/>
          <w:sz w:val="28"/>
          <w:szCs w:val="28"/>
          <w:shd w:val="clear" w:color="auto" w:fill="FFFFFF"/>
          <w:lang w:val="ro-MD"/>
        </w:rPr>
        <w:t xml:space="preserve"> </w:t>
      </w:r>
      <w:r w:rsidR="002E6390" w:rsidRPr="000B141A">
        <w:rPr>
          <w:rFonts w:ascii="Times New Roman" w:hAnsi="Times New Roman" w:cs="Times New Roman"/>
          <w:sz w:val="28"/>
          <w:szCs w:val="28"/>
          <w:shd w:val="clear" w:color="auto" w:fill="FFFFFF"/>
          <w:lang w:val="ro-MD"/>
        </w:rPr>
        <w:t>la</w:t>
      </w:r>
      <w:r w:rsidR="00BE1E32" w:rsidRPr="000B141A">
        <w:rPr>
          <w:rFonts w:ascii="Times New Roman" w:hAnsi="Times New Roman" w:cs="Times New Roman"/>
          <w:sz w:val="28"/>
          <w:szCs w:val="28"/>
          <w:shd w:val="clear" w:color="auto" w:fill="FFFFFF"/>
          <w:lang w:val="ro-MD"/>
        </w:rPr>
        <w:t xml:space="preserve"> </w:t>
      </w:r>
      <w:r w:rsidR="0026069B" w:rsidRPr="000B141A">
        <w:rPr>
          <w:rFonts w:ascii="Times New Roman" w:hAnsi="Times New Roman" w:cs="Times New Roman"/>
          <w:sz w:val="28"/>
          <w:szCs w:val="28"/>
          <w:shd w:val="clear" w:color="auto" w:fill="FFFFFF"/>
          <w:lang w:val="ro-MD"/>
        </w:rPr>
        <w:t>0</w:t>
      </w:r>
      <w:r w:rsidR="002E6390" w:rsidRPr="000B141A">
        <w:rPr>
          <w:rFonts w:ascii="Times New Roman" w:hAnsi="Times New Roman" w:cs="Times New Roman"/>
          <w:sz w:val="28"/>
          <w:szCs w:val="28"/>
          <w:shd w:val="clear" w:color="auto" w:fill="FFFFFF"/>
          <w:lang w:val="ro-MD"/>
        </w:rPr>
        <w:t>1.</w:t>
      </w:r>
      <w:r w:rsidR="0026069B" w:rsidRPr="000B141A">
        <w:rPr>
          <w:rFonts w:ascii="Times New Roman" w:hAnsi="Times New Roman" w:cs="Times New Roman"/>
          <w:sz w:val="28"/>
          <w:szCs w:val="28"/>
          <w:shd w:val="clear" w:color="auto" w:fill="FFFFFF"/>
          <w:lang w:val="ro-MD"/>
        </w:rPr>
        <w:t>0</w:t>
      </w:r>
      <w:r w:rsidR="002E6390" w:rsidRPr="000B141A">
        <w:rPr>
          <w:rFonts w:ascii="Times New Roman" w:hAnsi="Times New Roman" w:cs="Times New Roman"/>
          <w:sz w:val="28"/>
          <w:szCs w:val="28"/>
          <w:shd w:val="clear" w:color="auto" w:fill="FFFFFF"/>
          <w:lang w:val="ro-MD"/>
        </w:rPr>
        <w:t>1.202</w:t>
      </w:r>
      <w:r w:rsidR="0026069B" w:rsidRPr="000B141A">
        <w:rPr>
          <w:rFonts w:ascii="Times New Roman" w:hAnsi="Times New Roman" w:cs="Times New Roman"/>
          <w:sz w:val="28"/>
          <w:szCs w:val="28"/>
          <w:shd w:val="clear" w:color="auto" w:fill="FFFFFF"/>
          <w:lang w:val="ro-MD"/>
        </w:rPr>
        <w:t>9;</w:t>
      </w:r>
    </w:p>
    <w:p w14:paraId="4E925A40" w14:textId="373C6047" w:rsidR="0026069B" w:rsidRPr="000B141A" w:rsidRDefault="00F37EFD" w:rsidP="007C186A">
      <w:pPr>
        <w:pStyle w:val="Listparagraf"/>
        <w:tabs>
          <w:tab w:val="left" w:pos="1418"/>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shd w:val="clear" w:color="auto" w:fill="FFFFFF"/>
          <w:lang w:val="ro-MD"/>
        </w:rPr>
        <w:t>3</w:t>
      </w:r>
      <w:r w:rsidR="0026069B" w:rsidRPr="000B141A">
        <w:rPr>
          <w:rFonts w:ascii="Times New Roman" w:hAnsi="Times New Roman" w:cs="Times New Roman"/>
          <w:sz w:val="28"/>
          <w:szCs w:val="28"/>
          <w:shd w:val="clear" w:color="auto" w:fill="FFFFFF"/>
          <w:lang w:val="ro-MD"/>
        </w:rPr>
        <w:t>.2.</w:t>
      </w:r>
      <w:r w:rsidR="00BE1E32" w:rsidRPr="000B141A">
        <w:rPr>
          <w:rFonts w:ascii="Times New Roman" w:hAnsi="Times New Roman" w:cs="Times New Roman"/>
          <w:sz w:val="28"/>
          <w:szCs w:val="28"/>
          <w:shd w:val="clear" w:color="auto" w:fill="FFFFFF"/>
          <w:lang w:val="ro-MD"/>
        </w:rPr>
        <w:t xml:space="preserve"> </w:t>
      </w:r>
      <w:r w:rsidR="00F91AFE" w:rsidRPr="000B141A">
        <w:rPr>
          <w:rFonts w:ascii="Times New Roman" w:hAnsi="Times New Roman" w:cs="Times New Roman"/>
          <w:sz w:val="28"/>
          <w:szCs w:val="28"/>
          <w:shd w:val="clear" w:color="auto" w:fill="FFFFFF"/>
          <w:lang w:val="ro-MD"/>
        </w:rPr>
        <w:t>A</w:t>
      </w:r>
      <w:r w:rsidR="002E6390" w:rsidRPr="000B141A">
        <w:rPr>
          <w:rFonts w:ascii="Times New Roman" w:hAnsi="Times New Roman" w:cs="Times New Roman"/>
          <w:sz w:val="28"/>
          <w:szCs w:val="28"/>
          <w:lang w:val="ro-MD"/>
        </w:rPr>
        <w:t>nexa</w:t>
      </w:r>
      <w:r w:rsidR="00BE1E32" w:rsidRPr="000B141A">
        <w:rPr>
          <w:rFonts w:ascii="Times New Roman" w:hAnsi="Times New Roman" w:cs="Times New Roman"/>
          <w:sz w:val="28"/>
          <w:szCs w:val="28"/>
          <w:lang w:val="ro-MD"/>
        </w:rPr>
        <w:t xml:space="preserve"> </w:t>
      </w:r>
      <w:r w:rsidR="002E6390"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002E6390" w:rsidRPr="000B141A">
        <w:rPr>
          <w:rFonts w:ascii="Times New Roman" w:hAnsi="Times New Roman" w:cs="Times New Roman"/>
          <w:sz w:val="28"/>
          <w:szCs w:val="28"/>
          <w:lang w:val="ro-MD"/>
        </w:rPr>
        <w:t>19</w:t>
      </w:r>
      <w:r w:rsidR="00BE1E32" w:rsidRPr="000B141A">
        <w:rPr>
          <w:rFonts w:ascii="Times New Roman" w:hAnsi="Times New Roman" w:cs="Times New Roman"/>
          <w:sz w:val="28"/>
          <w:szCs w:val="28"/>
          <w:lang w:val="ro-MD"/>
        </w:rPr>
        <w:t xml:space="preserve"> </w:t>
      </w:r>
      <w:r w:rsidR="002E6390" w:rsidRPr="000B141A">
        <w:rPr>
          <w:rFonts w:ascii="Times New Roman" w:hAnsi="Times New Roman" w:cs="Times New Roman"/>
          <w:sz w:val="28"/>
          <w:szCs w:val="28"/>
          <w:lang w:val="ro-MD"/>
        </w:rPr>
        <w:t>la</w:t>
      </w:r>
      <w:r w:rsidR="00BE1E32" w:rsidRPr="000B141A">
        <w:rPr>
          <w:rFonts w:ascii="Times New Roman" w:hAnsi="Times New Roman" w:cs="Times New Roman"/>
          <w:sz w:val="28"/>
          <w:szCs w:val="28"/>
          <w:lang w:val="ro-MD"/>
        </w:rPr>
        <w:t xml:space="preserve"> </w:t>
      </w:r>
      <w:r w:rsidR="00724ABF" w:rsidRPr="000B141A">
        <w:rPr>
          <w:rFonts w:ascii="Times New Roman" w:hAnsi="Times New Roman" w:cs="Times New Roman"/>
          <w:sz w:val="28"/>
          <w:szCs w:val="28"/>
          <w:lang w:val="ro-MD"/>
        </w:rPr>
        <w:t>0</w:t>
      </w:r>
      <w:r w:rsidR="002E6390" w:rsidRPr="000B141A">
        <w:rPr>
          <w:rFonts w:ascii="Times New Roman" w:hAnsi="Times New Roman" w:cs="Times New Roman"/>
          <w:sz w:val="28"/>
          <w:szCs w:val="28"/>
          <w:lang w:val="ro-MD"/>
        </w:rPr>
        <w:t>1.0</w:t>
      </w:r>
      <w:r w:rsidR="00724ABF" w:rsidRPr="000B141A">
        <w:rPr>
          <w:rFonts w:ascii="Times New Roman" w:hAnsi="Times New Roman" w:cs="Times New Roman"/>
          <w:sz w:val="28"/>
          <w:szCs w:val="28"/>
          <w:lang w:val="ro-MD"/>
        </w:rPr>
        <w:t>9</w:t>
      </w:r>
      <w:r w:rsidR="002E6390" w:rsidRPr="000B141A">
        <w:rPr>
          <w:rFonts w:ascii="Times New Roman" w:hAnsi="Times New Roman" w:cs="Times New Roman"/>
          <w:sz w:val="28"/>
          <w:szCs w:val="28"/>
          <w:lang w:val="ro-MD"/>
        </w:rPr>
        <w:t>.2026</w:t>
      </w:r>
      <w:r w:rsidR="0026069B" w:rsidRPr="000B141A">
        <w:rPr>
          <w:rFonts w:ascii="Times New Roman" w:hAnsi="Times New Roman" w:cs="Times New Roman"/>
          <w:sz w:val="28"/>
          <w:szCs w:val="28"/>
          <w:lang w:val="ro-MD"/>
        </w:rPr>
        <w:t>;</w:t>
      </w:r>
    </w:p>
    <w:p w14:paraId="2C4609D9" w14:textId="7EBF95D3" w:rsidR="0026069B" w:rsidRPr="000B141A" w:rsidRDefault="00F37EFD" w:rsidP="007C186A">
      <w:pPr>
        <w:pStyle w:val="Listparagraf"/>
        <w:tabs>
          <w:tab w:val="left" w:pos="1418"/>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w:t>
      </w:r>
      <w:r w:rsidR="0026069B" w:rsidRPr="000B141A">
        <w:rPr>
          <w:rFonts w:ascii="Times New Roman" w:hAnsi="Times New Roman" w:cs="Times New Roman"/>
          <w:sz w:val="28"/>
          <w:szCs w:val="28"/>
          <w:lang w:val="ro-MD"/>
        </w:rPr>
        <w:t>.3.</w:t>
      </w:r>
      <w:r w:rsidR="00BE1E32" w:rsidRPr="000B141A">
        <w:rPr>
          <w:rFonts w:ascii="Times New Roman" w:hAnsi="Times New Roman" w:cs="Times New Roman"/>
          <w:sz w:val="28"/>
          <w:szCs w:val="28"/>
          <w:lang w:val="ro-MD"/>
        </w:rPr>
        <w:t xml:space="preserve"> </w:t>
      </w:r>
      <w:r w:rsidR="00F91AFE" w:rsidRPr="000B141A">
        <w:rPr>
          <w:rFonts w:ascii="Times New Roman" w:hAnsi="Times New Roman" w:cs="Times New Roman"/>
          <w:sz w:val="28"/>
          <w:szCs w:val="28"/>
          <w:lang w:val="ro-MD"/>
        </w:rPr>
        <w:t>A</w:t>
      </w:r>
      <w:r w:rsidR="002E6390" w:rsidRPr="000B141A">
        <w:rPr>
          <w:rFonts w:ascii="Times New Roman" w:hAnsi="Times New Roman" w:cs="Times New Roman"/>
          <w:sz w:val="28"/>
          <w:szCs w:val="28"/>
          <w:lang w:val="ro-MD"/>
        </w:rPr>
        <w:t>nexa</w:t>
      </w:r>
      <w:r w:rsidR="00BE1E32" w:rsidRPr="000B141A">
        <w:rPr>
          <w:rFonts w:ascii="Times New Roman" w:hAnsi="Times New Roman" w:cs="Times New Roman"/>
          <w:sz w:val="28"/>
          <w:szCs w:val="28"/>
          <w:lang w:val="ro-MD"/>
        </w:rPr>
        <w:t xml:space="preserve"> </w:t>
      </w:r>
      <w:r w:rsidR="002E6390"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002E6390" w:rsidRPr="000B141A">
        <w:rPr>
          <w:rFonts w:ascii="Times New Roman" w:hAnsi="Times New Roman" w:cs="Times New Roman"/>
          <w:sz w:val="28"/>
          <w:szCs w:val="28"/>
          <w:lang w:val="ro-MD"/>
        </w:rPr>
        <w:t>20</w:t>
      </w:r>
      <w:r w:rsidR="00BE1E32" w:rsidRPr="000B141A">
        <w:rPr>
          <w:rFonts w:ascii="Times New Roman" w:hAnsi="Times New Roman" w:cs="Times New Roman"/>
          <w:sz w:val="28"/>
          <w:szCs w:val="28"/>
          <w:lang w:val="ro-MD"/>
        </w:rPr>
        <w:t xml:space="preserve"> </w:t>
      </w:r>
      <w:r w:rsidR="00F91AFE" w:rsidRPr="000B141A">
        <w:rPr>
          <w:rFonts w:ascii="Times New Roman" w:hAnsi="Times New Roman" w:cs="Times New Roman"/>
          <w:sz w:val="28"/>
          <w:szCs w:val="28"/>
          <w:shd w:val="clear" w:color="auto" w:fill="FFFFFF"/>
          <w:lang w:val="ro-MD"/>
        </w:rPr>
        <w:t xml:space="preserve">la </w:t>
      </w:r>
      <w:r w:rsidR="004E3EEA" w:rsidRPr="000B141A">
        <w:rPr>
          <w:rFonts w:ascii="Times New Roman" w:hAnsi="Times New Roman" w:cs="Times New Roman"/>
          <w:sz w:val="28"/>
          <w:szCs w:val="28"/>
          <w:lang w:val="ro-MD"/>
        </w:rPr>
        <w:t>30.09.2029</w:t>
      </w:r>
      <w:r w:rsidR="004C0DA8" w:rsidRPr="000B141A">
        <w:rPr>
          <w:rFonts w:ascii="Times New Roman" w:hAnsi="Times New Roman" w:cs="Times New Roman"/>
          <w:sz w:val="28"/>
          <w:szCs w:val="28"/>
          <w:lang w:val="ro-MD"/>
        </w:rPr>
        <w:t>;</w:t>
      </w:r>
    </w:p>
    <w:p w14:paraId="72C4837E" w14:textId="396C6FEE" w:rsidR="002E6390" w:rsidRPr="000B141A" w:rsidRDefault="00F37EFD" w:rsidP="007C186A">
      <w:pPr>
        <w:pStyle w:val="Listparagraf"/>
        <w:tabs>
          <w:tab w:val="left" w:pos="1418"/>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w:t>
      </w:r>
      <w:r w:rsidR="0026069B" w:rsidRPr="000B141A">
        <w:rPr>
          <w:rFonts w:ascii="Times New Roman" w:hAnsi="Times New Roman" w:cs="Times New Roman"/>
          <w:sz w:val="28"/>
          <w:szCs w:val="28"/>
          <w:lang w:val="ro-MD"/>
        </w:rPr>
        <w:t>.4.</w:t>
      </w:r>
      <w:r w:rsidR="00BE1E32" w:rsidRPr="000B141A">
        <w:rPr>
          <w:rFonts w:ascii="Times New Roman" w:hAnsi="Times New Roman" w:cs="Times New Roman"/>
          <w:sz w:val="28"/>
          <w:szCs w:val="28"/>
          <w:lang w:val="ro-MD"/>
        </w:rPr>
        <w:t xml:space="preserve"> </w:t>
      </w:r>
      <w:r w:rsidR="00F91AFE" w:rsidRPr="000B141A">
        <w:rPr>
          <w:rFonts w:ascii="Times New Roman" w:hAnsi="Times New Roman" w:cs="Times New Roman"/>
          <w:sz w:val="28"/>
          <w:szCs w:val="28"/>
          <w:lang w:val="ro-MD"/>
        </w:rPr>
        <w:t>A</w:t>
      </w:r>
      <w:r w:rsidR="002E6390" w:rsidRPr="000B141A">
        <w:rPr>
          <w:rFonts w:ascii="Times New Roman" w:hAnsi="Times New Roman" w:cs="Times New Roman"/>
          <w:sz w:val="28"/>
          <w:szCs w:val="28"/>
          <w:lang w:val="ro-MD"/>
        </w:rPr>
        <w:t>nexele</w:t>
      </w:r>
      <w:r w:rsidR="00BE1E32" w:rsidRPr="000B141A">
        <w:rPr>
          <w:rFonts w:ascii="Times New Roman" w:hAnsi="Times New Roman" w:cs="Times New Roman"/>
          <w:sz w:val="28"/>
          <w:szCs w:val="28"/>
          <w:lang w:val="ro-MD"/>
        </w:rPr>
        <w:t xml:space="preserve"> </w:t>
      </w:r>
      <w:r w:rsidR="002E6390"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002E6390" w:rsidRPr="000B141A">
        <w:rPr>
          <w:rFonts w:ascii="Times New Roman" w:hAnsi="Times New Roman" w:cs="Times New Roman"/>
          <w:sz w:val="28"/>
          <w:szCs w:val="28"/>
          <w:lang w:val="ro-MD"/>
        </w:rPr>
        <w:t>21</w:t>
      </w:r>
      <w:r w:rsidR="00BE1E32" w:rsidRPr="000B141A">
        <w:rPr>
          <w:rFonts w:ascii="Times New Roman" w:hAnsi="Times New Roman" w:cs="Times New Roman"/>
          <w:sz w:val="28"/>
          <w:szCs w:val="28"/>
          <w:lang w:val="ro-MD"/>
        </w:rPr>
        <w:t xml:space="preserve"> </w:t>
      </w:r>
      <w:r w:rsidR="002E6390"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r w:rsidR="002E6390" w:rsidRPr="000B141A">
        <w:rPr>
          <w:rFonts w:ascii="Times New Roman" w:hAnsi="Times New Roman" w:cs="Times New Roman"/>
          <w:sz w:val="28"/>
          <w:szCs w:val="28"/>
          <w:lang w:val="ro-MD"/>
        </w:rPr>
        <w:t>nr.</w:t>
      </w:r>
      <w:r w:rsidR="00BE1E32" w:rsidRPr="000B141A">
        <w:rPr>
          <w:rFonts w:ascii="Times New Roman" w:hAnsi="Times New Roman" w:cs="Times New Roman"/>
          <w:sz w:val="28"/>
          <w:szCs w:val="28"/>
          <w:lang w:val="ro-MD"/>
        </w:rPr>
        <w:t xml:space="preserve"> </w:t>
      </w:r>
      <w:r w:rsidR="002E6390" w:rsidRPr="000B141A">
        <w:rPr>
          <w:rFonts w:ascii="Times New Roman" w:hAnsi="Times New Roman" w:cs="Times New Roman"/>
          <w:sz w:val="28"/>
          <w:szCs w:val="28"/>
          <w:lang w:val="ro-MD"/>
        </w:rPr>
        <w:t>22</w:t>
      </w:r>
      <w:r w:rsidR="00F91AFE" w:rsidRPr="000B141A">
        <w:rPr>
          <w:rFonts w:ascii="Times New Roman" w:hAnsi="Times New Roman" w:cs="Times New Roman"/>
          <w:sz w:val="28"/>
          <w:szCs w:val="28"/>
          <w:shd w:val="clear" w:color="auto" w:fill="FFFFFF"/>
          <w:lang w:val="ro-MD"/>
        </w:rPr>
        <w:t xml:space="preserve"> la </w:t>
      </w:r>
      <w:r w:rsidR="00F91AFE" w:rsidRPr="000B141A">
        <w:rPr>
          <w:rFonts w:ascii="Times New Roman" w:hAnsi="Times New Roman" w:cs="Times New Roman"/>
          <w:sz w:val="28"/>
          <w:szCs w:val="28"/>
          <w:lang w:val="ro-MD"/>
        </w:rPr>
        <w:t>01.05.2028</w:t>
      </w:r>
      <w:r w:rsidR="0063589F" w:rsidRPr="000B141A">
        <w:rPr>
          <w:rFonts w:ascii="Times New Roman" w:hAnsi="Times New Roman" w:cs="Times New Roman"/>
          <w:sz w:val="28"/>
          <w:szCs w:val="28"/>
          <w:lang w:val="ro-MD"/>
        </w:rPr>
        <w:t>;</w:t>
      </w:r>
    </w:p>
    <w:p w14:paraId="264E2E13" w14:textId="24A893AC" w:rsidR="0063589F" w:rsidRPr="000B141A" w:rsidRDefault="00F37EFD" w:rsidP="007C186A">
      <w:pPr>
        <w:pStyle w:val="Listparagraf"/>
        <w:tabs>
          <w:tab w:val="left" w:pos="1418"/>
        </w:tabs>
        <w:spacing w:after="0" w:line="276" w:lineRule="auto"/>
        <w:ind w:left="0" w:firstLine="709"/>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3</w:t>
      </w:r>
      <w:r w:rsidR="0063589F" w:rsidRPr="000B141A">
        <w:rPr>
          <w:rFonts w:ascii="Times New Roman" w:hAnsi="Times New Roman" w:cs="Times New Roman"/>
          <w:sz w:val="28"/>
          <w:szCs w:val="28"/>
          <w:lang w:val="ro-MD"/>
        </w:rPr>
        <w:t xml:space="preserve">.5. Anexa nr. 23 </w:t>
      </w:r>
      <w:r w:rsidR="0063589F" w:rsidRPr="000B141A">
        <w:rPr>
          <w:rFonts w:ascii="Times New Roman" w:hAnsi="Times New Roman" w:cs="Times New Roman"/>
          <w:sz w:val="28"/>
          <w:szCs w:val="28"/>
          <w:shd w:val="clear" w:color="auto" w:fill="FFFFFF"/>
          <w:lang w:val="ro-MD"/>
        </w:rPr>
        <w:t xml:space="preserve">la </w:t>
      </w:r>
      <w:r w:rsidR="0063589F" w:rsidRPr="000B141A">
        <w:rPr>
          <w:rFonts w:ascii="Times New Roman" w:hAnsi="Times New Roman" w:cs="Times New Roman"/>
          <w:sz w:val="28"/>
          <w:szCs w:val="28"/>
          <w:lang w:val="ro-MD"/>
        </w:rPr>
        <w:t>01.12.2029.</w:t>
      </w:r>
    </w:p>
    <w:p w14:paraId="5E929EE0" w14:textId="1AFDCCC5" w:rsidR="00801617" w:rsidRPr="000B141A" w:rsidRDefault="00F37EFD" w:rsidP="007C186A">
      <w:pPr>
        <w:spacing w:after="0" w:line="276" w:lineRule="auto"/>
        <w:ind w:firstLine="709"/>
        <w:contextualSpacing/>
        <w:jc w:val="both"/>
        <w:rPr>
          <w:rFonts w:ascii="Times New Roman" w:hAnsi="Times New Roman" w:cs="Times New Roman"/>
          <w:b/>
          <w:sz w:val="28"/>
          <w:szCs w:val="28"/>
          <w:lang w:val="ro-MD"/>
        </w:rPr>
      </w:pPr>
      <w:r w:rsidRPr="000B141A">
        <w:rPr>
          <w:rFonts w:ascii="Times New Roman" w:hAnsi="Times New Roman" w:cs="Times New Roman"/>
          <w:b/>
          <w:sz w:val="28"/>
          <w:szCs w:val="28"/>
          <w:lang w:val="ro-MD"/>
        </w:rPr>
        <w:t>4</w:t>
      </w:r>
      <w:r w:rsidR="005D6930" w:rsidRPr="000B141A">
        <w:rPr>
          <w:rFonts w:ascii="Times New Roman" w:hAnsi="Times New Roman" w:cs="Times New Roman"/>
          <w:b/>
          <w:sz w:val="28"/>
          <w:szCs w:val="28"/>
          <w:lang w:val="ro-MD"/>
        </w:rPr>
        <w:t xml:space="preserve">. </w:t>
      </w:r>
      <w:r w:rsidR="00801617" w:rsidRPr="000B141A">
        <w:rPr>
          <w:rFonts w:ascii="Times New Roman" w:hAnsi="Times New Roman" w:cs="Times New Roman"/>
          <w:sz w:val="28"/>
          <w:szCs w:val="28"/>
          <w:shd w:val="clear" w:color="auto" w:fill="FFFFFF"/>
          <w:lang w:val="ro-MD"/>
        </w:rPr>
        <w:t>Pct. 2 din Secțiunea 1 a anexei nr. 1 la Anexa nr. 23</w:t>
      </w:r>
      <w:r w:rsidR="00801617" w:rsidRPr="000B141A">
        <w:rPr>
          <w:rFonts w:ascii="Times New Roman" w:eastAsia="Times New Roman" w:hAnsi="Times New Roman" w:cs="Times New Roman"/>
          <w:sz w:val="28"/>
          <w:szCs w:val="28"/>
          <w:lang w:val="ro-MD"/>
        </w:rPr>
        <w:t xml:space="preserve"> intră în vigoare la 1 decembrie 2028.</w:t>
      </w:r>
    </w:p>
    <w:p w14:paraId="0233078E" w14:textId="05BEB603" w:rsidR="000B34F5" w:rsidRPr="000B141A" w:rsidRDefault="00F37EFD" w:rsidP="007C186A">
      <w:pPr>
        <w:spacing w:after="0" w:line="276" w:lineRule="auto"/>
        <w:ind w:firstLine="709"/>
        <w:contextualSpacing/>
        <w:jc w:val="both"/>
        <w:rPr>
          <w:rFonts w:ascii="Times New Roman" w:eastAsia="Times New Roman" w:hAnsi="Times New Roman" w:cs="Times New Roman"/>
          <w:sz w:val="28"/>
          <w:szCs w:val="28"/>
          <w:lang w:val="ro-MD"/>
        </w:rPr>
      </w:pPr>
      <w:r w:rsidRPr="000B141A">
        <w:rPr>
          <w:rFonts w:ascii="Times New Roman" w:eastAsia="Times New Roman" w:hAnsi="Times New Roman" w:cs="Times New Roman"/>
          <w:b/>
          <w:sz w:val="28"/>
          <w:szCs w:val="28"/>
          <w:lang w:val="ro-MD"/>
        </w:rPr>
        <w:t>5</w:t>
      </w:r>
      <w:r w:rsidR="00801617" w:rsidRPr="000B141A">
        <w:rPr>
          <w:rFonts w:ascii="Times New Roman" w:eastAsia="Times New Roman" w:hAnsi="Times New Roman" w:cs="Times New Roman"/>
          <w:b/>
          <w:sz w:val="28"/>
          <w:szCs w:val="28"/>
          <w:lang w:val="ro-MD"/>
        </w:rPr>
        <w:t>.</w:t>
      </w:r>
      <w:r w:rsidR="00801617" w:rsidRPr="000B141A">
        <w:rPr>
          <w:rFonts w:ascii="Times New Roman" w:eastAsia="Times New Roman" w:hAnsi="Times New Roman" w:cs="Times New Roman"/>
          <w:sz w:val="28"/>
          <w:szCs w:val="28"/>
          <w:lang w:val="ro-MD"/>
        </w:rPr>
        <w:t xml:space="preserve"> </w:t>
      </w:r>
      <w:r w:rsidR="005D6930" w:rsidRPr="000B141A">
        <w:rPr>
          <w:rFonts w:ascii="Times New Roman" w:eastAsia="Times New Roman" w:hAnsi="Times New Roman" w:cs="Times New Roman"/>
          <w:sz w:val="28"/>
          <w:szCs w:val="28"/>
          <w:lang w:val="ro-MD"/>
        </w:rPr>
        <w:t xml:space="preserve">Prezenta hotărâre </w:t>
      </w:r>
      <w:r w:rsidR="005D6930" w:rsidRPr="000B141A">
        <w:rPr>
          <w:rFonts w:ascii="Times New Roman" w:hAnsi="Times New Roman" w:cs="Times New Roman"/>
          <w:sz w:val="28"/>
          <w:szCs w:val="28"/>
          <w:shd w:val="clear" w:color="auto" w:fill="FFFFFF"/>
          <w:lang w:val="ro-MD"/>
        </w:rPr>
        <w:t>intră în vigoare peste o lună de la data publicării în Monitorul Oficial al Republicii Moldova</w:t>
      </w:r>
      <w:r w:rsidR="0063589F" w:rsidRPr="000B141A">
        <w:rPr>
          <w:rFonts w:ascii="Times New Roman" w:hAnsi="Times New Roman" w:cs="Times New Roman"/>
          <w:sz w:val="28"/>
          <w:szCs w:val="28"/>
          <w:shd w:val="clear" w:color="auto" w:fill="FFFFFF"/>
          <w:lang w:val="ro-MD"/>
        </w:rPr>
        <w:t xml:space="preserve"> </w:t>
      </w:r>
      <w:r w:rsidR="005D6930" w:rsidRPr="000B141A">
        <w:rPr>
          <w:rFonts w:ascii="Times New Roman" w:hAnsi="Times New Roman" w:cs="Times New Roman"/>
          <w:sz w:val="28"/>
          <w:szCs w:val="28"/>
          <w:lang w:val="ro-MD"/>
        </w:rPr>
        <w:t>și se abrogă la data aderării Republicii Moldova la Uniunea Europeană</w:t>
      </w:r>
      <w:r w:rsidR="005D6930" w:rsidRPr="000B141A">
        <w:rPr>
          <w:rFonts w:ascii="Times New Roman" w:eastAsia="Times New Roman" w:hAnsi="Times New Roman" w:cs="Times New Roman"/>
          <w:sz w:val="28"/>
          <w:szCs w:val="28"/>
          <w:lang w:val="ro-MD"/>
        </w:rPr>
        <w:t>.</w:t>
      </w:r>
    </w:p>
    <w:p w14:paraId="374533A7" w14:textId="77777777" w:rsidR="0035104E" w:rsidRPr="000B141A" w:rsidRDefault="0035104E" w:rsidP="007C186A">
      <w:pPr>
        <w:spacing w:after="0" w:line="276" w:lineRule="auto"/>
        <w:ind w:firstLine="567"/>
        <w:contextualSpacing/>
        <w:jc w:val="both"/>
        <w:rPr>
          <w:rFonts w:ascii="Times New Roman" w:eastAsia="Times New Roman" w:hAnsi="Times New Roman" w:cs="Times New Roman"/>
          <w:sz w:val="28"/>
          <w:szCs w:val="28"/>
          <w:lang w:val="ro-MD"/>
        </w:rPr>
      </w:pPr>
    </w:p>
    <w:p w14:paraId="5A22C00F" w14:textId="77777777" w:rsidR="00ED7753" w:rsidRPr="000B141A" w:rsidRDefault="00ED7753" w:rsidP="007C186A">
      <w:pPr>
        <w:spacing w:after="0" w:line="276" w:lineRule="auto"/>
        <w:ind w:firstLine="567"/>
        <w:contextualSpacing/>
        <w:jc w:val="both"/>
        <w:rPr>
          <w:rFonts w:ascii="Times New Roman" w:eastAsia="Times New Roman" w:hAnsi="Times New Roman" w:cs="Times New Roman"/>
          <w:sz w:val="28"/>
          <w:szCs w:val="28"/>
          <w:lang w:val="ro-MD"/>
        </w:rPr>
      </w:pPr>
    </w:p>
    <w:p w14:paraId="022ED971" w14:textId="77777777" w:rsidR="00ED7753" w:rsidRPr="000B141A" w:rsidRDefault="00ED7753" w:rsidP="007C186A">
      <w:pPr>
        <w:spacing w:after="0" w:line="276" w:lineRule="auto"/>
        <w:ind w:firstLine="567"/>
        <w:contextualSpacing/>
        <w:jc w:val="both"/>
        <w:rPr>
          <w:rFonts w:ascii="Times New Roman" w:eastAsia="Times New Roman" w:hAnsi="Times New Roman" w:cs="Times New Roman"/>
          <w:sz w:val="28"/>
          <w:szCs w:val="28"/>
          <w:lang w:val="ro-MD"/>
        </w:rPr>
      </w:pPr>
    </w:p>
    <w:p w14:paraId="7AB58037" w14:textId="51B73F0A" w:rsidR="000B34F5" w:rsidRPr="000B141A" w:rsidRDefault="000B34F5" w:rsidP="007C186A">
      <w:pPr>
        <w:spacing w:after="0" w:line="276" w:lineRule="auto"/>
        <w:ind w:firstLine="567"/>
        <w:contextualSpacing/>
        <w:jc w:val="both"/>
        <w:rPr>
          <w:rFonts w:ascii="Times New Roman" w:hAnsi="Times New Roman" w:cs="Times New Roman"/>
          <w:b/>
          <w:bCs/>
          <w:sz w:val="28"/>
          <w:szCs w:val="28"/>
          <w:lang w:val="ro-MD"/>
        </w:rPr>
      </w:pPr>
      <w:r w:rsidRPr="000B141A">
        <w:rPr>
          <w:rFonts w:ascii="Times New Roman" w:hAnsi="Times New Roman" w:cs="Times New Roman"/>
          <w:b/>
          <w:sz w:val="28"/>
          <w:szCs w:val="28"/>
          <w:lang w:val="ro-MD"/>
        </w:rPr>
        <w:t>PRIM-MINISTRU</w:t>
      </w:r>
      <w:r w:rsidRPr="000B141A">
        <w:rPr>
          <w:rFonts w:ascii="Times New Roman" w:hAnsi="Times New Roman" w:cs="Times New Roman"/>
          <w:b/>
          <w:sz w:val="28"/>
          <w:szCs w:val="28"/>
          <w:lang w:val="ro-MD"/>
        </w:rPr>
        <w:tab/>
      </w:r>
      <w:r w:rsidRPr="000B141A">
        <w:rPr>
          <w:rFonts w:ascii="Times New Roman" w:hAnsi="Times New Roman" w:cs="Times New Roman"/>
          <w:b/>
          <w:sz w:val="28"/>
          <w:szCs w:val="28"/>
          <w:lang w:val="ro-MD"/>
        </w:rPr>
        <w:tab/>
      </w:r>
      <w:r w:rsidRPr="000B141A">
        <w:rPr>
          <w:rFonts w:ascii="Times New Roman" w:hAnsi="Times New Roman" w:cs="Times New Roman"/>
          <w:b/>
          <w:sz w:val="28"/>
          <w:szCs w:val="28"/>
          <w:lang w:val="ro-MD"/>
        </w:rPr>
        <w:tab/>
      </w:r>
      <w:r w:rsidRPr="000B141A">
        <w:rPr>
          <w:rFonts w:ascii="Times New Roman" w:hAnsi="Times New Roman" w:cs="Times New Roman"/>
          <w:b/>
          <w:sz w:val="28"/>
          <w:szCs w:val="28"/>
          <w:lang w:val="ro-MD"/>
        </w:rPr>
        <w:tab/>
      </w:r>
      <w:r w:rsidRPr="000B141A">
        <w:rPr>
          <w:rFonts w:ascii="Times New Roman" w:hAnsi="Times New Roman" w:cs="Times New Roman"/>
          <w:b/>
          <w:sz w:val="28"/>
          <w:szCs w:val="28"/>
          <w:lang w:val="ro-MD"/>
        </w:rPr>
        <w:tab/>
      </w:r>
      <w:r w:rsidRPr="000B141A">
        <w:rPr>
          <w:rFonts w:ascii="Times New Roman" w:hAnsi="Times New Roman" w:cs="Times New Roman"/>
          <w:b/>
          <w:sz w:val="28"/>
          <w:szCs w:val="28"/>
          <w:lang w:val="ro-MD"/>
        </w:rPr>
        <w:tab/>
      </w:r>
      <w:r w:rsidR="00147BD5" w:rsidRPr="000B141A">
        <w:rPr>
          <w:rFonts w:ascii="Times New Roman" w:hAnsi="Times New Roman" w:cs="Times New Roman"/>
          <w:b/>
          <w:sz w:val="28"/>
          <w:szCs w:val="28"/>
          <w:lang w:val="ro-MD"/>
        </w:rPr>
        <w:t>Alexandru MUNTEANU</w:t>
      </w:r>
    </w:p>
    <w:p w14:paraId="5A587D4B" w14:textId="77777777" w:rsidR="00ED7753" w:rsidRPr="000B141A" w:rsidRDefault="00ED7753" w:rsidP="007C186A">
      <w:pPr>
        <w:spacing w:after="0" w:line="276" w:lineRule="auto"/>
        <w:ind w:firstLine="567"/>
        <w:contextualSpacing/>
        <w:jc w:val="both"/>
        <w:rPr>
          <w:rFonts w:ascii="Times New Roman" w:hAnsi="Times New Roman" w:cs="Times New Roman"/>
          <w:sz w:val="28"/>
          <w:szCs w:val="28"/>
          <w:lang w:val="ro-MD"/>
        </w:rPr>
      </w:pPr>
    </w:p>
    <w:p w14:paraId="11700175" w14:textId="77777777" w:rsidR="00ED7753" w:rsidRPr="000B141A" w:rsidRDefault="00ED7753" w:rsidP="007C186A">
      <w:pPr>
        <w:spacing w:after="0" w:line="276" w:lineRule="auto"/>
        <w:ind w:firstLine="567"/>
        <w:contextualSpacing/>
        <w:jc w:val="both"/>
        <w:rPr>
          <w:rFonts w:ascii="Times New Roman" w:hAnsi="Times New Roman" w:cs="Times New Roman"/>
          <w:sz w:val="28"/>
          <w:szCs w:val="28"/>
          <w:lang w:val="ro-MD"/>
        </w:rPr>
      </w:pPr>
    </w:p>
    <w:p w14:paraId="6ED0730A" w14:textId="77777777" w:rsidR="000B34F5" w:rsidRPr="000B141A" w:rsidRDefault="000B34F5" w:rsidP="007C186A">
      <w:pPr>
        <w:spacing w:after="0" w:line="276" w:lineRule="auto"/>
        <w:ind w:firstLine="567"/>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Contrasemnează:</w:t>
      </w:r>
    </w:p>
    <w:p w14:paraId="4DDA4244" w14:textId="08368852" w:rsidR="000B34F5" w:rsidRPr="000B141A" w:rsidRDefault="000B34F5" w:rsidP="007C186A">
      <w:pPr>
        <w:spacing w:after="0" w:line="276" w:lineRule="auto"/>
        <w:ind w:firstLine="567"/>
        <w:contextualSpacing/>
        <w:jc w:val="both"/>
        <w:rPr>
          <w:rFonts w:ascii="Times New Roman" w:hAnsi="Times New Roman" w:cs="Times New Roman"/>
          <w:sz w:val="28"/>
          <w:szCs w:val="28"/>
          <w:lang w:val="ro-MD"/>
        </w:rPr>
      </w:pPr>
      <w:r w:rsidRPr="000B141A">
        <w:rPr>
          <w:rFonts w:ascii="Times New Roman" w:hAnsi="Times New Roman" w:cs="Times New Roman"/>
          <w:sz w:val="28"/>
          <w:szCs w:val="28"/>
          <w:lang w:val="ro-MD"/>
        </w:rPr>
        <w:t>Ministru</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agriculturii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și</w:t>
      </w:r>
      <w:r w:rsidR="00BE1E32" w:rsidRPr="000B141A">
        <w:rPr>
          <w:rFonts w:ascii="Times New Roman" w:hAnsi="Times New Roman" w:cs="Times New Roman"/>
          <w:sz w:val="28"/>
          <w:szCs w:val="28"/>
          <w:lang w:val="ro-MD"/>
        </w:rPr>
        <w:t xml:space="preserve"> </w:t>
      </w:r>
    </w:p>
    <w:p w14:paraId="4A0D8C4E" w14:textId="16B939AF" w:rsidR="000B34F5" w:rsidRPr="000B141A" w:rsidRDefault="000B34F5" w:rsidP="007C186A">
      <w:pPr>
        <w:spacing w:after="0" w:line="276" w:lineRule="auto"/>
        <w:ind w:firstLine="567"/>
        <w:contextualSpacing/>
        <w:jc w:val="both"/>
        <w:rPr>
          <w:rFonts w:ascii="Times New Roman" w:hAnsi="Times New Roman" w:cs="Times New Roman"/>
          <w:sz w:val="28"/>
          <w:szCs w:val="28"/>
          <w:lang w:val="ro-MD" w:eastAsia="ru-RU"/>
        </w:rPr>
      </w:pPr>
      <w:r w:rsidRPr="000B141A">
        <w:rPr>
          <w:rFonts w:ascii="Times New Roman" w:hAnsi="Times New Roman" w:cs="Times New Roman"/>
          <w:sz w:val="28"/>
          <w:szCs w:val="28"/>
          <w:lang w:val="ro-MD"/>
        </w:rPr>
        <w:t>industriei</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alimentare</w:t>
      </w:r>
      <w:r w:rsidRPr="000B141A">
        <w:rPr>
          <w:rFonts w:ascii="Times New Roman" w:hAnsi="Times New Roman" w:cs="Times New Roman"/>
          <w:sz w:val="28"/>
          <w:szCs w:val="28"/>
          <w:lang w:val="ro-MD"/>
        </w:rPr>
        <w:tab/>
      </w:r>
      <w:r w:rsidRPr="000B141A">
        <w:rPr>
          <w:rFonts w:ascii="Times New Roman" w:hAnsi="Times New Roman" w:cs="Times New Roman"/>
          <w:sz w:val="28"/>
          <w:szCs w:val="28"/>
          <w:lang w:val="ro-MD"/>
        </w:rPr>
        <w:tab/>
      </w:r>
      <w:r w:rsidRPr="000B141A">
        <w:rPr>
          <w:rFonts w:ascii="Times New Roman" w:hAnsi="Times New Roman" w:cs="Times New Roman"/>
          <w:sz w:val="28"/>
          <w:szCs w:val="28"/>
          <w:lang w:val="ro-MD"/>
        </w:rPr>
        <w:tab/>
      </w:r>
      <w:r w:rsidRPr="000B141A">
        <w:rPr>
          <w:rFonts w:ascii="Times New Roman" w:hAnsi="Times New Roman" w:cs="Times New Roman"/>
          <w:sz w:val="28"/>
          <w:szCs w:val="28"/>
          <w:lang w:val="ro-MD"/>
        </w:rPr>
        <w:tab/>
      </w:r>
      <w:r w:rsidRPr="000B141A">
        <w:rPr>
          <w:rFonts w:ascii="Times New Roman" w:hAnsi="Times New Roman" w:cs="Times New Roman"/>
          <w:sz w:val="28"/>
          <w:szCs w:val="28"/>
          <w:lang w:val="ro-MD"/>
        </w:rPr>
        <w:tab/>
      </w:r>
      <w:r w:rsidRPr="000B141A">
        <w:rPr>
          <w:rFonts w:ascii="Times New Roman" w:hAnsi="Times New Roman" w:cs="Times New Roman"/>
          <w:sz w:val="28"/>
          <w:szCs w:val="28"/>
          <w:lang w:val="ro-MD"/>
        </w:rPr>
        <w:tab/>
        <w:t>Ludmila</w:t>
      </w:r>
      <w:r w:rsidR="00BE1E32" w:rsidRPr="000B141A">
        <w:rPr>
          <w:rFonts w:ascii="Times New Roman" w:hAnsi="Times New Roman" w:cs="Times New Roman"/>
          <w:sz w:val="28"/>
          <w:szCs w:val="28"/>
          <w:lang w:val="ro-MD"/>
        </w:rPr>
        <w:t xml:space="preserve"> </w:t>
      </w:r>
      <w:r w:rsidRPr="000B141A">
        <w:rPr>
          <w:rFonts w:ascii="Times New Roman" w:hAnsi="Times New Roman" w:cs="Times New Roman"/>
          <w:sz w:val="28"/>
          <w:szCs w:val="28"/>
          <w:lang w:val="ro-MD"/>
        </w:rPr>
        <w:t>CATLABUGA</w:t>
      </w:r>
      <w:r w:rsidRPr="000B141A">
        <w:rPr>
          <w:rFonts w:ascii="Times New Roman" w:hAnsi="Times New Roman" w:cs="Times New Roman"/>
          <w:sz w:val="28"/>
          <w:szCs w:val="28"/>
          <w:lang w:val="ro-MD" w:eastAsia="ru-RU"/>
        </w:rPr>
        <w:br w:type="page"/>
      </w:r>
    </w:p>
    <w:p w14:paraId="04CC6E92"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r w:rsidRPr="000B141A">
        <w:rPr>
          <w:rFonts w:ascii="Times New Roman" w:hAnsi="Times New Roman" w:cs="Times New Roman"/>
          <w:sz w:val="28"/>
          <w:szCs w:val="28"/>
          <w:lang w:val="ro-MD" w:eastAsia="ru-RU"/>
        </w:rPr>
        <w:lastRenderedPageBreak/>
        <w:t>Vizează:</w:t>
      </w:r>
    </w:p>
    <w:p w14:paraId="31BA8F89"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p>
    <w:p w14:paraId="5D2152F5"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p>
    <w:p w14:paraId="62787930" w14:textId="1435688E" w:rsidR="000B34F5" w:rsidRPr="000B141A" w:rsidRDefault="000B34F5" w:rsidP="007C186A">
      <w:pPr>
        <w:spacing w:after="0" w:line="276" w:lineRule="auto"/>
        <w:contextualSpacing/>
        <w:rPr>
          <w:rFonts w:ascii="Times New Roman" w:hAnsi="Times New Roman" w:cs="Times New Roman"/>
          <w:sz w:val="28"/>
          <w:szCs w:val="28"/>
          <w:lang w:val="ro-MD" w:eastAsia="ru-RU"/>
        </w:rPr>
      </w:pPr>
      <w:r w:rsidRPr="000B141A">
        <w:rPr>
          <w:rFonts w:ascii="Times New Roman" w:hAnsi="Times New Roman" w:cs="Times New Roman"/>
          <w:sz w:val="28"/>
          <w:szCs w:val="28"/>
          <w:lang w:val="ro-MD" w:eastAsia="ru-RU"/>
        </w:rPr>
        <w:t>Secretar</w:t>
      </w:r>
      <w:r w:rsidR="00BE1E32" w:rsidRPr="000B141A">
        <w:rPr>
          <w:rFonts w:ascii="Times New Roman" w:hAnsi="Times New Roman" w:cs="Times New Roman"/>
          <w:sz w:val="28"/>
          <w:szCs w:val="28"/>
          <w:lang w:val="ro-MD" w:eastAsia="ru-RU"/>
        </w:rPr>
        <w:t xml:space="preserve"> </w:t>
      </w:r>
      <w:r w:rsidRPr="000B141A">
        <w:rPr>
          <w:rFonts w:ascii="Times New Roman" w:hAnsi="Times New Roman" w:cs="Times New Roman"/>
          <w:sz w:val="28"/>
          <w:szCs w:val="28"/>
          <w:lang w:val="ro-MD" w:eastAsia="ru-RU"/>
        </w:rPr>
        <w:t>general</w:t>
      </w:r>
      <w:r w:rsidR="00BE1E32" w:rsidRPr="000B141A">
        <w:rPr>
          <w:rFonts w:ascii="Times New Roman" w:hAnsi="Times New Roman" w:cs="Times New Roman"/>
          <w:sz w:val="28"/>
          <w:szCs w:val="28"/>
          <w:lang w:val="ro-MD" w:eastAsia="ru-RU"/>
        </w:rPr>
        <w:t xml:space="preserve"> </w:t>
      </w:r>
      <w:r w:rsidRPr="000B141A">
        <w:rPr>
          <w:rFonts w:ascii="Times New Roman" w:hAnsi="Times New Roman" w:cs="Times New Roman"/>
          <w:sz w:val="28"/>
          <w:szCs w:val="28"/>
          <w:lang w:val="ro-MD" w:eastAsia="ru-RU"/>
        </w:rPr>
        <w:t>al</w:t>
      </w:r>
      <w:r w:rsidR="00BE1E32" w:rsidRPr="000B141A">
        <w:rPr>
          <w:rFonts w:ascii="Times New Roman" w:hAnsi="Times New Roman" w:cs="Times New Roman"/>
          <w:sz w:val="28"/>
          <w:szCs w:val="28"/>
          <w:lang w:val="ro-MD" w:eastAsia="ru-RU"/>
        </w:rPr>
        <w:t xml:space="preserve"> </w:t>
      </w:r>
      <w:r w:rsidRPr="000B141A">
        <w:rPr>
          <w:rFonts w:ascii="Times New Roman" w:hAnsi="Times New Roman" w:cs="Times New Roman"/>
          <w:sz w:val="28"/>
          <w:szCs w:val="28"/>
          <w:lang w:val="ro-MD" w:eastAsia="ru-RU"/>
        </w:rPr>
        <w:t>Guvernului</w:t>
      </w:r>
      <w:r w:rsidRPr="000B141A">
        <w:rPr>
          <w:rFonts w:ascii="Times New Roman" w:hAnsi="Times New Roman" w:cs="Times New Roman"/>
          <w:sz w:val="28"/>
          <w:szCs w:val="28"/>
          <w:lang w:val="ro-MD" w:eastAsia="ru-RU"/>
        </w:rPr>
        <w:tab/>
      </w:r>
      <w:r w:rsidRPr="000B141A">
        <w:rPr>
          <w:rFonts w:ascii="Times New Roman" w:hAnsi="Times New Roman" w:cs="Times New Roman"/>
          <w:sz w:val="28"/>
          <w:szCs w:val="28"/>
          <w:lang w:val="ro-MD" w:eastAsia="ru-RU"/>
        </w:rPr>
        <w:tab/>
      </w:r>
      <w:r w:rsidRPr="000B141A">
        <w:rPr>
          <w:rFonts w:ascii="Times New Roman" w:hAnsi="Times New Roman" w:cs="Times New Roman"/>
          <w:sz w:val="28"/>
          <w:szCs w:val="28"/>
          <w:lang w:val="ro-MD" w:eastAsia="ru-RU"/>
        </w:rPr>
        <w:tab/>
      </w:r>
      <w:r w:rsidRPr="000B141A">
        <w:rPr>
          <w:rFonts w:ascii="Times New Roman" w:hAnsi="Times New Roman" w:cs="Times New Roman"/>
          <w:sz w:val="28"/>
          <w:szCs w:val="28"/>
          <w:lang w:val="ro-MD" w:eastAsia="ru-RU"/>
        </w:rPr>
        <w:tab/>
      </w:r>
      <w:r w:rsidRPr="000B141A">
        <w:rPr>
          <w:rFonts w:ascii="Times New Roman" w:hAnsi="Times New Roman" w:cs="Times New Roman"/>
          <w:sz w:val="28"/>
          <w:szCs w:val="28"/>
          <w:lang w:val="ro-MD" w:eastAsia="ru-RU"/>
        </w:rPr>
        <w:tab/>
      </w:r>
      <w:r w:rsidRPr="000B141A">
        <w:rPr>
          <w:rFonts w:ascii="Times New Roman" w:hAnsi="Times New Roman" w:cs="Times New Roman"/>
          <w:sz w:val="28"/>
          <w:szCs w:val="28"/>
          <w:lang w:val="ro-MD" w:eastAsia="ru-RU"/>
        </w:rPr>
        <w:tab/>
        <w:t>A</w:t>
      </w:r>
      <w:r w:rsidR="00147BD5" w:rsidRPr="000B141A">
        <w:rPr>
          <w:rFonts w:ascii="Times New Roman" w:hAnsi="Times New Roman" w:cs="Times New Roman"/>
          <w:sz w:val="28"/>
          <w:szCs w:val="28"/>
          <w:lang w:val="ro-MD" w:eastAsia="ru-RU"/>
        </w:rPr>
        <w:t>lexei BUZU</w:t>
      </w:r>
    </w:p>
    <w:p w14:paraId="42CE0DC4"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p>
    <w:p w14:paraId="75F2DE2F"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p>
    <w:p w14:paraId="0142A3F2"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p>
    <w:p w14:paraId="7498198F"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p>
    <w:p w14:paraId="0A1967F5" w14:textId="62A23564" w:rsidR="000B34F5" w:rsidRPr="000B141A" w:rsidRDefault="000B34F5" w:rsidP="007C186A">
      <w:pPr>
        <w:spacing w:after="0" w:line="276" w:lineRule="auto"/>
        <w:contextualSpacing/>
        <w:rPr>
          <w:rFonts w:ascii="Times New Roman" w:hAnsi="Times New Roman" w:cs="Times New Roman"/>
          <w:sz w:val="28"/>
          <w:szCs w:val="28"/>
          <w:lang w:val="ro-MD" w:eastAsia="ru-RU"/>
        </w:rPr>
      </w:pPr>
      <w:r w:rsidRPr="000B141A">
        <w:rPr>
          <w:rFonts w:ascii="Times New Roman" w:hAnsi="Times New Roman" w:cs="Times New Roman"/>
          <w:sz w:val="28"/>
          <w:szCs w:val="28"/>
          <w:lang w:val="ro-MD" w:eastAsia="ru-RU"/>
        </w:rPr>
        <w:t>Aprobată</w:t>
      </w:r>
      <w:r w:rsidR="00BE1E32" w:rsidRPr="000B141A">
        <w:rPr>
          <w:rFonts w:ascii="Times New Roman" w:hAnsi="Times New Roman" w:cs="Times New Roman"/>
          <w:sz w:val="28"/>
          <w:szCs w:val="28"/>
          <w:lang w:val="ro-MD" w:eastAsia="ru-RU"/>
        </w:rPr>
        <w:t xml:space="preserve"> </w:t>
      </w:r>
      <w:r w:rsidRPr="000B141A">
        <w:rPr>
          <w:rFonts w:ascii="Times New Roman" w:hAnsi="Times New Roman" w:cs="Times New Roman"/>
          <w:sz w:val="28"/>
          <w:szCs w:val="28"/>
          <w:lang w:val="ro-MD" w:eastAsia="ru-RU"/>
        </w:rPr>
        <w:t>în</w:t>
      </w:r>
      <w:r w:rsidR="00BE1E32" w:rsidRPr="000B141A">
        <w:rPr>
          <w:rFonts w:ascii="Times New Roman" w:hAnsi="Times New Roman" w:cs="Times New Roman"/>
          <w:sz w:val="28"/>
          <w:szCs w:val="28"/>
          <w:lang w:val="ro-MD" w:eastAsia="ru-RU"/>
        </w:rPr>
        <w:t xml:space="preserve"> </w:t>
      </w:r>
      <w:r w:rsidRPr="000B141A">
        <w:rPr>
          <w:rFonts w:ascii="Times New Roman" w:hAnsi="Times New Roman" w:cs="Times New Roman"/>
          <w:sz w:val="28"/>
          <w:szCs w:val="28"/>
          <w:lang w:val="ro-MD" w:eastAsia="ru-RU"/>
        </w:rPr>
        <w:t>ședința</w:t>
      </w:r>
      <w:r w:rsidR="00BE1E32" w:rsidRPr="000B141A">
        <w:rPr>
          <w:rFonts w:ascii="Times New Roman" w:hAnsi="Times New Roman" w:cs="Times New Roman"/>
          <w:sz w:val="28"/>
          <w:szCs w:val="28"/>
          <w:lang w:val="ro-MD" w:eastAsia="ru-RU"/>
        </w:rPr>
        <w:t xml:space="preserve"> </w:t>
      </w:r>
      <w:r w:rsidRPr="000B141A">
        <w:rPr>
          <w:rFonts w:ascii="Times New Roman" w:hAnsi="Times New Roman" w:cs="Times New Roman"/>
          <w:sz w:val="28"/>
          <w:szCs w:val="28"/>
          <w:lang w:val="ro-MD" w:eastAsia="ru-RU"/>
        </w:rPr>
        <w:t>Guvernului</w:t>
      </w:r>
    </w:p>
    <w:p w14:paraId="0BB5DB54"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r w:rsidRPr="000B141A">
        <w:rPr>
          <w:rFonts w:ascii="Times New Roman" w:hAnsi="Times New Roman" w:cs="Times New Roman"/>
          <w:sz w:val="28"/>
          <w:szCs w:val="28"/>
          <w:lang w:val="ro-MD" w:eastAsia="ru-RU"/>
        </w:rPr>
        <w:t>din</w:t>
      </w:r>
    </w:p>
    <w:p w14:paraId="5AABD744"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p>
    <w:p w14:paraId="0D6E3CEC"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p>
    <w:p w14:paraId="5923EED1"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p>
    <w:p w14:paraId="528DB3E6"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p>
    <w:p w14:paraId="213B4E95"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p>
    <w:p w14:paraId="7B425D4D" w14:textId="77777777" w:rsidR="000B34F5" w:rsidRPr="000B141A" w:rsidRDefault="000B34F5" w:rsidP="007C186A">
      <w:pPr>
        <w:spacing w:after="0" w:line="276" w:lineRule="auto"/>
        <w:contextualSpacing/>
        <w:rPr>
          <w:rFonts w:ascii="Times New Roman" w:hAnsi="Times New Roman" w:cs="Times New Roman"/>
          <w:sz w:val="28"/>
          <w:szCs w:val="28"/>
          <w:lang w:val="ro-MD" w:eastAsia="ru-RU"/>
        </w:rPr>
      </w:pPr>
    </w:p>
    <w:p w14:paraId="1E0A0A1F" w14:textId="736E10ED" w:rsidR="000B34F5" w:rsidRPr="000B141A" w:rsidRDefault="000B34F5" w:rsidP="007C186A">
      <w:pPr>
        <w:spacing w:line="276" w:lineRule="auto"/>
        <w:rPr>
          <w:rFonts w:ascii="Times New Roman" w:hAnsi="Times New Roman" w:cs="Times New Roman"/>
          <w:sz w:val="28"/>
          <w:szCs w:val="28"/>
          <w:lang w:val="ro-MD"/>
        </w:rPr>
      </w:pPr>
    </w:p>
    <w:sectPr w:rsidR="000B34F5" w:rsidRPr="000B141A" w:rsidSect="007C186A">
      <w:headerReference w:type="default" r:id="rId12"/>
      <w:pgSz w:w="12240" w:h="15840"/>
      <w:pgMar w:top="1134" w:right="964" w:bottom="1134"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D643F" w14:textId="77777777" w:rsidR="00CF36DE" w:rsidRDefault="00CF36DE">
      <w:pPr>
        <w:spacing w:after="0" w:line="240" w:lineRule="auto"/>
      </w:pPr>
      <w:r>
        <w:separator/>
      </w:r>
    </w:p>
  </w:endnote>
  <w:endnote w:type="continuationSeparator" w:id="0">
    <w:p w14:paraId="79C74091" w14:textId="77777777" w:rsidR="00CF36DE" w:rsidRDefault="00CF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0F239" w14:textId="77777777" w:rsidR="00CF36DE" w:rsidRDefault="00CF36DE">
      <w:pPr>
        <w:spacing w:after="0" w:line="240" w:lineRule="auto"/>
      </w:pPr>
      <w:r>
        <w:separator/>
      </w:r>
    </w:p>
  </w:footnote>
  <w:footnote w:type="continuationSeparator" w:id="0">
    <w:p w14:paraId="2467B59E" w14:textId="77777777" w:rsidR="00CF36DE" w:rsidRDefault="00CF3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828252"/>
      <w:docPartObj>
        <w:docPartGallery w:val="Page Numbers (Top of Page)"/>
        <w:docPartUnique/>
      </w:docPartObj>
    </w:sdtPr>
    <w:sdtEndPr>
      <w:rPr>
        <w:noProof/>
      </w:rPr>
    </w:sdtEndPr>
    <w:sdtContent>
      <w:p w14:paraId="1F661DFE" w14:textId="77777777" w:rsidR="001F44E0" w:rsidRDefault="001F44E0">
        <w:pPr>
          <w:pStyle w:val="Antet"/>
          <w:jc w:val="center"/>
        </w:pPr>
        <w:r>
          <w:fldChar w:fldCharType="begin"/>
        </w:r>
        <w:r>
          <w:instrText xml:space="preserve"> PAGE   \* MERGEFORMAT </w:instrText>
        </w:r>
        <w:r>
          <w:fldChar w:fldCharType="separate"/>
        </w:r>
        <w:r w:rsidR="006723FF">
          <w:rPr>
            <w:noProof/>
          </w:rPr>
          <w:t>6</w:t>
        </w:r>
        <w:r>
          <w:rPr>
            <w:noProof/>
          </w:rPr>
          <w:fldChar w:fldCharType="end"/>
        </w:r>
      </w:p>
    </w:sdtContent>
  </w:sdt>
  <w:p w14:paraId="2B995644" w14:textId="77777777" w:rsidR="001F44E0" w:rsidRDefault="001F44E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C48BC"/>
    <w:multiLevelType w:val="multilevel"/>
    <w:tmpl w:val="144034F8"/>
    <w:lvl w:ilvl="0">
      <w:start w:val="1"/>
      <w:numFmt w:val="decimal"/>
      <w:lvlText w:val="%1."/>
      <w:lvlJc w:val="left"/>
      <w:pPr>
        <w:ind w:left="900" w:hanging="900"/>
      </w:pPr>
      <w:rPr>
        <w:rFonts w:hint="default"/>
      </w:rPr>
    </w:lvl>
    <w:lvl w:ilvl="1">
      <w:start w:val="2"/>
      <w:numFmt w:val="decimal"/>
      <w:lvlText w:val="%1.%2."/>
      <w:lvlJc w:val="left"/>
      <w:pPr>
        <w:ind w:left="1372" w:hanging="900"/>
      </w:pPr>
      <w:rPr>
        <w:rFonts w:hint="default"/>
      </w:rPr>
    </w:lvl>
    <w:lvl w:ilvl="2">
      <w:start w:val="3"/>
      <w:numFmt w:val="decimal"/>
      <w:lvlText w:val="%1.%2.%3."/>
      <w:lvlJc w:val="left"/>
      <w:pPr>
        <w:ind w:left="1844" w:hanging="900"/>
      </w:pPr>
      <w:rPr>
        <w:rFonts w:hint="default"/>
      </w:rPr>
    </w:lvl>
    <w:lvl w:ilvl="3">
      <w:start w:val="4"/>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 w15:restartNumberingAfterBreak="0">
    <w:nsid w:val="1E5E3D34"/>
    <w:multiLevelType w:val="multilevel"/>
    <w:tmpl w:val="50CE5224"/>
    <w:lvl w:ilvl="0">
      <w:start w:val="1"/>
      <w:numFmt w:val="decimal"/>
      <w:lvlText w:val="%1."/>
      <w:lvlJc w:val="left"/>
      <w:pPr>
        <w:ind w:left="927" w:hanging="360"/>
      </w:pPr>
      <w:rPr>
        <w:rFonts w:hint="default"/>
        <w:b/>
        <w:color w:val="auto"/>
      </w:rPr>
    </w:lvl>
    <w:lvl w:ilvl="1">
      <w:start w:val="2"/>
      <w:numFmt w:val="decimal"/>
      <w:isLgl/>
      <w:lvlText w:val="%1.%2."/>
      <w:lvlJc w:val="left"/>
      <w:pPr>
        <w:ind w:left="1561" w:hanging="900"/>
      </w:pPr>
      <w:rPr>
        <w:rFonts w:hint="default"/>
      </w:rPr>
    </w:lvl>
    <w:lvl w:ilvl="2">
      <w:start w:val="3"/>
      <w:numFmt w:val="decimal"/>
      <w:isLgl/>
      <w:lvlText w:val="%1.%2.%3."/>
      <w:lvlJc w:val="left"/>
      <w:pPr>
        <w:ind w:left="1655" w:hanging="900"/>
      </w:pPr>
      <w:rPr>
        <w:rFonts w:hint="default"/>
      </w:rPr>
    </w:lvl>
    <w:lvl w:ilvl="3">
      <w:start w:val="5"/>
      <w:numFmt w:val="decimal"/>
      <w:isLgl/>
      <w:lvlText w:val="%1.%2.%3.%4."/>
      <w:lvlJc w:val="left"/>
      <w:pPr>
        <w:ind w:left="2498" w:hanging="1080"/>
      </w:pPr>
      <w:rPr>
        <w:rFonts w:hint="default"/>
      </w:rPr>
    </w:lvl>
    <w:lvl w:ilvl="4">
      <w:start w:val="1"/>
      <w:numFmt w:val="decimal"/>
      <w:isLgl/>
      <w:lvlText w:val="%1.%2.%3.%4.%5."/>
      <w:lvlJc w:val="left"/>
      <w:pPr>
        <w:ind w:left="2023" w:hanging="1080"/>
      </w:pPr>
      <w:rPr>
        <w:rFonts w:hint="default"/>
      </w:rPr>
    </w:lvl>
    <w:lvl w:ilvl="5">
      <w:start w:val="1"/>
      <w:numFmt w:val="decimal"/>
      <w:isLgl/>
      <w:lvlText w:val="%1.%2.%3.%4.%5.%6."/>
      <w:lvlJc w:val="left"/>
      <w:pPr>
        <w:ind w:left="2477" w:hanging="1440"/>
      </w:pPr>
      <w:rPr>
        <w:rFonts w:hint="default"/>
      </w:rPr>
    </w:lvl>
    <w:lvl w:ilvl="6">
      <w:start w:val="1"/>
      <w:numFmt w:val="decimal"/>
      <w:isLgl/>
      <w:lvlText w:val="%1.%2.%3.%4.%5.%6.%7."/>
      <w:lvlJc w:val="left"/>
      <w:pPr>
        <w:ind w:left="2931" w:hanging="1800"/>
      </w:pPr>
      <w:rPr>
        <w:rFonts w:hint="default"/>
      </w:rPr>
    </w:lvl>
    <w:lvl w:ilvl="7">
      <w:start w:val="1"/>
      <w:numFmt w:val="decimal"/>
      <w:isLgl/>
      <w:lvlText w:val="%1.%2.%3.%4.%5.%6.%7.%8."/>
      <w:lvlJc w:val="left"/>
      <w:pPr>
        <w:ind w:left="3025" w:hanging="1800"/>
      </w:pPr>
      <w:rPr>
        <w:rFonts w:hint="default"/>
      </w:rPr>
    </w:lvl>
    <w:lvl w:ilvl="8">
      <w:start w:val="1"/>
      <w:numFmt w:val="decimal"/>
      <w:isLgl/>
      <w:lvlText w:val="%1.%2.%3.%4.%5.%6.%7.%8.%9."/>
      <w:lvlJc w:val="left"/>
      <w:pPr>
        <w:ind w:left="3479" w:hanging="2160"/>
      </w:pPr>
      <w:rPr>
        <w:rFonts w:hint="default"/>
      </w:rPr>
    </w:lvl>
  </w:abstractNum>
  <w:abstractNum w:abstractNumId="2" w15:restartNumberingAfterBreak="0">
    <w:nsid w:val="21AD29EC"/>
    <w:multiLevelType w:val="multilevel"/>
    <w:tmpl w:val="F3385E4A"/>
    <w:lvl w:ilvl="0">
      <w:start w:val="1"/>
      <w:numFmt w:val="decimal"/>
      <w:lvlText w:val="%1."/>
      <w:lvlJc w:val="left"/>
      <w:pPr>
        <w:ind w:left="900" w:hanging="900"/>
      </w:pPr>
      <w:rPr>
        <w:rFonts w:hint="default"/>
      </w:rPr>
    </w:lvl>
    <w:lvl w:ilvl="1">
      <w:start w:val="2"/>
      <w:numFmt w:val="decimal"/>
      <w:lvlText w:val="%1.%2."/>
      <w:lvlJc w:val="left"/>
      <w:pPr>
        <w:ind w:left="1372" w:hanging="900"/>
      </w:pPr>
      <w:rPr>
        <w:rFonts w:hint="default"/>
      </w:rPr>
    </w:lvl>
    <w:lvl w:ilvl="2">
      <w:start w:val="3"/>
      <w:numFmt w:val="decimal"/>
      <w:lvlText w:val="%1.%2.%3."/>
      <w:lvlJc w:val="left"/>
      <w:pPr>
        <w:ind w:left="1844" w:hanging="900"/>
      </w:pPr>
      <w:rPr>
        <w:rFonts w:hint="default"/>
      </w:rPr>
    </w:lvl>
    <w:lvl w:ilvl="3">
      <w:start w:val="6"/>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3" w15:restartNumberingAfterBreak="0">
    <w:nsid w:val="2F906D8B"/>
    <w:multiLevelType w:val="multilevel"/>
    <w:tmpl w:val="84461A30"/>
    <w:lvl w:ilvl="0">
      <w:start w:val="1"/>
      <w:numFmt w:val="decimal"/>
      <w:lvlText w:val="%1."/>
      <w:lvlJc w:val="left"/>
      <w:pPr>
        <w:ind w:left="1050" w:hanging="1050"/>
      </w:pPr>
      <w:rPr>
        <w:rFonts w:hint="default"/>
      </w:rPr>
    </w:lvl>
    <w:lvl w:ilvl="1">
      <w:start w:val="3"/>
      <w:numFmt w:val="decimal"/>
      <w:lvlText w:val="%1.%2."/>
      <w:lvlJc w:val="left"/>
      <w:pPr>
        <w:ind w:left="1333" w:hanging="1050"/>
      </w:pPr>
      <w:rPr>
        <w:rFonts w:hint="default"/>
      </w:rPr>
    </w:lvl>
    <w:lvl w:ilvl="2">
      <w:start w:val="3"/>
      <w:numFmt w:val="decimal"/>
      <w:lvlText w:val="%1.%2.%3."/>
      <w:lvlJc w:val="left"/>
      <w:pPr>
        <w:ind w:left="1616" w:hanging="1050"/>
      </w:pPr>
      <w:rPr>
        <w:rFonts w:hint="default"/>
      </w:rPr>
    </w:lvl>
    <w:lvl w:ilvl="3">
      <w:start w:val="14"/>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3C6777D9"/>
    <w:multiLevelType w:val="hybridMultilevel"/>
    <w:tmpl w:val="8250C120"/>
    <w:lvl w:ilvl="0" w:tplc="96BC54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AC51AD1"/>
    <w:multiLevelType w:val="multilevel"/>
    <w:tmpl w:val="F2704056"/>
    <w:lvl w:ilvl="0">
      <w:start w:val="1"/>
      <w:numFmt w:val="decimal"/>
      <w:lvlText w:val="%1."/>
      <w:lvlJc w:val="left"/>
      <w:pPr>
        <w:ind w:left="1050" w:hanging="1050"/>
      </w:pPr>
      <w:rPr>
        <w:rFonts w:hint="default"/>
      </w:rPr>
    </w:lvl>
    <w:lvl w:ilvl="1">
      <w:start w:val="3"/>
      <w:numFmt w:val="decimal"/>
      <w:lvlText w:val="%1.%2."/>
      <w:lvlJc w:val="left"/>
      <w:pPr>
        <w:ind w:left="1050" w:hanging="1050"/>
      </w:pPr>
      <w:rPr>
        <w:rFonts w:hint="default"/>
      </w:rPr>
    </w:lvl>
    <w:lvl w:ilvl="2">
      <w:start w:val="3"/>
      <w:numFmt w:val="decimal"/>
      <w:lvlText w:val="%1.%2.%3."/>
      <w:lvlJc w:val="left"/>
      <w:pPr>
        <w:ind w:left="1050" w:hanging="1050"/>
      </w:pPr>
      <w:rPr>
        <w:rFonts w:hint="default"/>
      </w:rPr>
    </w:lvl>
    <w:lvl w:ilvl="3">
      <w:start w:val="1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CF47BDE"/>
    <w:multiLevelType w:val="multilevel"/>
    <w:tmpl w:val="845AE148"/>
    <w:lvl w:ilvl="0">
      <w:start w:val="1"/>
      <w:numFmt w:val="decimal"/>
      <w:lvlText w:val="%1."/>
      <w:lvlJc w:val="left"/>
      <w:pPr>
        <w:ind w:left="1211" w:hanging="360"/>
      </w:pPr>
      <w:rPr>
        <w:rFonts w:hint="default"/>
        <w:b/>
      </w:rPr>
    </w:lvl>
    <w:lvl w:ilvl="1">
      <w:start w:val="1"/>
      <w:numFmt w:val="decimal"/>
      <w:isLgl/>
      <w:lvlText w:val="%1.%2."/>
      <w:lvlJc w:val="left"/>
      <w:pPr>
        <w:ind w:left="1288" w:hanging="720"/>
      </w:pPr>
      <w:rPr>
        <w:rFonts w:ascii="Times New Roman" w:hAnsi="Times New Roman" w:cs="Times New Roman"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931" w:hanging="1080"/>
      </w:pPr>
      <w:rPr>
        <w:rFonts w:hint="default"/>
        <w:color w:val="auto"/>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4D8C4998"/>
    <w:multiLevelType w:val="multilevel"/>
    <w:tmpl w:val="4732D264"/>
    <w:lvl w:ilvl="0">
      <w:start w:val="1"/>
      <w:numFmt w:val="decimal"/>
      <w:lvlText w:val="%1."/>
      <w:lvlJc w:val="left"/>
      <w:pPr>
        <w:ind w:left="900" w:hanging="900"/>
      </w:pPr>
      <w:rPr>
        <w:rFonts w:hint="default"/>
      </w:rPr>
    </w:lvl>
    <w:lvl w:ilvl="1">
      <w:start w:val="2"/>
      <w:numFmt w:val="decimal"/>
      <w:lvlText w:val="%1.%2."/>
      <w:lvlJc w:val="left"/>
      <w:pPr>
        <w:ind w:left="1183" w:hanging="900"/>
      </w:pPr>
      <w:rPr>
        <w:rFonts w:hint="default"/>
      </w:rPr>
    </w:lvl>
    <w:lvl w:ilvl="2">
      <w:start w:val="3"/>
      <w:numFmt w:val="decimal"/>
      <w:lvlText w:val="%1.%2.%3."/>
      <w:lvlJc w:val="left"/>
      <w:pPr>
        <w:ind w:left="1466" w:hanging="900"/>
      </w:pPr>
      <w:rPr>
        <w:rFonts w:hint="default"/>
      </w:rPr>
    </w:lvl>
    <w:lvl w:ilvl="3">
      <w:start w:val="2"/>
      <w:numFmt w:val="decimal"/>
      <w:lvlText w:val="%1.%2.%3.%4."/>
      <w:lvlJc w:val="left"/>
      <w:pPr>
        <w:ind w:left="249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4EBB1848"/>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4FB65BA"/>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607A7DAB"/>
    <w:multiLevelType w:val="hybridMultilevel"/>
    <w:tmpl w:val="FA08ADAC"/>
    <w:lvl w:ilvl="0" w:tplc="55946408">
      <w:start w:val="2"/>
      <w:numFmt w:val="bullet"/>
      <w:lvlText w:val="-"/>
      <w:lvlJc w:val="left"/>
      <w:pPr>
        <w:ind w:left="606" w:hanging="360"/>
      </w:pPr>
      <w:rPr>
        <w:rFonts w:ascii="Times New Roman" w:eastAsia="Times New Roman" w:hAnsi="Times New Roman" w:cs="Times New Roman"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11" w15:restartNumberingAfterBreak="0">
    <w:nsid w:val="6AA46DE4"/>
    <w:multiLevelType w:val="multilevel"/>
    <w:tmpl w:val="1F4880D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12" w15:restartNumberingAfterBreak="0">
    <w:nsid w:val="6AC42814"/>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1"/>
  </w:num>
  <w:num w:numId="3">
    <w:abstractNumId w:val="9"/>
  </w:num>
  <w:num w:numId="4">
    <w:abstractNumId w:val="11"/>
  </w:num>
  <w:num w:numId="5">
    <w:abstractNumId w:val="12"/>
  </w:num>
  <w:num w:numId="6">
    <w:abstractNumId w:val="4"/>
  </w:num>
  <w:num w:numId="7">
    <w:abstractNumId w:val="8"/>
  </w:num>
  <w:num w:numId="8">
    <w:abstractNumId w:val="7"/>
  </w:num>
  <w:num w:numId="9">
    <w:abstractNumId w:val="0"/>
  </w:num>
  <w:num w:numId="10">
    <w:abstractNumId w:val="2"/>
  </w:num>
  <w:num w:numId="11">
    <w:abstractNumId w:val="3"/>
  </w:num>
  <w:num w:numId="12">
    <w:abstractNumId w:val="5"/>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44"/>
    <w:rsid w:val="000005C8"/>
    <w:rsid w:val="00001A74"/>
    <w:rsid w:val="00001BF3"/>
    <w:rsid w:val="00013E81"/>
    <w:rsid w:val="00014A0E"/>
    <w:rsid w:val="00014D14"/>
    <w:rsid w:val="000152D5"/>
    <w:rsid w:val="00015939"/>
    <w:rsid w:val="00016CA3"/>
    <w:rsid w:val="00016CCF"/>
    <w:rsid w:val="00017829"/>
    <w:rsid w:val="0002033E"/>
    <w:rsid w:val="00023033"/>
    <w:rsid w:val="00023127"/>
    <w:rsid w:val="000234CE"/>
    <w:rsid w:val="00025147"/>
    <w:rsid w:val="000269A0"/>
    <w:rsid w:val="000338E3"/>
    <w:rsid w:val="00034262"/>
    <w:rsid w:val="00037AF2"/>
    <w:rsid w:val="0004067D"/>
    <w:rsid w:val="00044913"/>
    <w:rsid w:val="00045ED6"/>
    <w:rsid w:val="00046507"/>
    <w:rsid w:val="00052167"/>
    <w:rsid w:val="000524FC"/>
    <w:rsid w:val="0007185C"/>
    <w:rsid w:val="0007295E"/>
    <w:rsid w:val="00076D43"/>
    <w:rsid w:val="00077848"/>
    <w:rsid w:val="00083068"/>
    <w:rsid w:val="00083CC5"/>
    <w:rsid w:val="0008458B"/>
    <w:rsid w:val="000859B2"/>
    <w:rsid w:val="00086C3F"/>
    <w:rsid w:val="0009296A"/>
    <w:rsid w:val="000934AB"/>
    <w:rsid w:val="00094C34"/>
    <w:rsid w:val="000A0812"/>
    <w:rsid w:val="000A0E4A"/>
    <w:rsid w:val="000A195B"/>
    <w:rsid w:val="000A2454"/>
    <w:rsid w:val="000A2F30"/>
    <w:rsid w:val="000A3653"/>
    <w:rsid w:val="000A749A"/>
    <w:rsid w:val="000A7B9F"/>
    <w:rsid w:val="000B141A"/>
    <w:rsid w:val="000B2576"/>
    <w:rsid w:val="000B34F5"/>
    <w:rsid w:val="000C16DE"/>
    <w:rsid w:val="000C48A9"/>
    <w:rsid w:val="000C5247"/>
    <w:rsid w:val="000C53A4"/>
    <w:rsid w:val="000C5FF8"/>
    <w:rsid w:val="000C7AC8"/>
    <w:rsid w:val="000D0023"/>
    <w:rsid w:val="000D091B"/>
    <w:rsid w:val="000D0DCA"/>
    <w:rsid w:val="000D1D7D"/>
    <w:rsid w:val="000D4000"/>
    <w:rsid w:val="000D66B2"/>
    <w:rsid w:val="000E1991"/>
    <w:rsid w:val="000E31EF"/>
    <w:rsid w:val="000E3608"/>
    <w:rsid w:val="000E426E"/>
    <w:rsid w:val="000E48DA"/>
    <w:rsid w:val="000F00FE"/>
    <w:rsid w:val="000F08D7"/>
    <w:rsid w:val="000F5AE1"/>
    <w:rsid w:val="000F6A69"/>
    <w:rsid w:val="000F7079"/>
    <w:rsid w:val="001012A6"/>
    <w:rsid w:val="00102EB9"/>
    <w:rsid w:val="001154C0"/>
    <w:rsid w:val="001164BC"/>
    <w:rsid w:val="00117CB6"/>
    <w:rsid w:val="001222F0"/>
    <w:rsid w:val="00122F68"/>
    <w:rsid w:val="00130066"/>
    <w:rsid w:val="00134504"/>
    <w:rsid w:val="00135D18"/>
    <w:rsid w:val="00135E3C"/>
    <w:rsid w:val="001424E1"/>
    <w:rsid w:val="001473ED"/>
    <w:rsid w:val="00147BD5"/>
    <w:rsid w:val="00152378"/>
    <w:rsid w:val="0015444C"/>
    <w:rsid w:val="001566BF"/>
    <w:rsid w:val="00156DB9"/>
    <w:rsid w:val="00162852"/>
    <w:rsid w:val="0017154B"/>
    <w:rsid w:val="0017169A"/>
    <w:rsid w:val="0017190E"/>
    <w:rsid w:val="00171929"/>
    <w:rsid w:val="0017621D"/>
    <w:rsid w:val="00177A38"/>
    <w:rsid w:val="00186856"/>
    <w:rsid w:val="00191A75"/>
    <w:rsid w:val="001938DA"/>
    <w:rsid w:val="001939C5"/>
    <w:rsid w:val="0019536F"/>
    <w:rsid w:val="001A046C"/>
    <w:rsid w:val="001A22C4"/>
    <w:rsid w:val="001A44EB"/>
    <w:rsid w:val="001A49D8"/>
    <w:rsid w:val="001A55CC"/>
    <w:rsid w:val="001A5D7F"/>
    <w:rsid w:val="001A6A7E"/>
    <w:rsid w:val="001B1BF2"/>
    <w:rsid w:val="001B3B76"/>
    <w:rsid w:val="001B51F4"/>
    <w:rsid w:val="001C1ACA"/>
    <w:rsid w:val="001C32DF"/>
    <w:rsid w:val="001C61FA"/>
    <w:rsid w:val="001D35D7"/>
    <w:rsid w:val="001D7F88"/>
    <w:rsid w:val="001E2786"/>
    <w:rsid w:val="001E2863"/>
    <w:rsid w:val="001E3378"/>
    <w:rsid w:val="001E37DA"/>
    <w:rsid w:val="001E4D62"/>
    <w:rsid w:val="001F059B"/>
    <w:rsid w:val="001F3246"/>
    <w:rsid w:val="001F44E0"/>
    <w:rsid w:val="001F4909"/>
    <w:rsid w:val="001F50B6"/>
    <w:rsid w:val="001F56E1"/>
    <w:rsid w:val="002001B3"/>
    <w:rsid w:val="00204008"/>
    <w:rsid w:val="00204481"/>
    <w:rsid w:val="00205719"/>
    <w:rsid w:val="00206EDA"/>
    <w:rsid w:val="0021358E"/>
    <w:rsid w:val="0021361F"/>
    <w:rsid w:val="00213908"/>
    <w:rsid w:val="00216776"/>
    <w:rsid w:val="00221B9A"/>
    <w:rsid w:val="00224596"/>
    <w:rsid w:val="00227987"/>
    <w:rsid w:val="00230144"/>
    <w:rsid w:val="00232870"/>
    <w:rsid w:val="0023348F"/>
    <w:rsid w:val="0023535D"/>
    <w:rsid w:val="0024142B"/>
    <w:rsid w:val="002427E7"/>
    <w:rsid w:val="002468EA"/>
    <w:rsid w:val="00246EEB"/>
    <w:rsid w:val="00250C9F"/>
    <w:rsid w:val="0025750E"/>
    <w:rsid w:val="0026069B"/>
    <w:rsid w:val="00260BBB"/>
    <w:rsid w:val="002622E1"/>
    <w:rsid w:val="00263512"/>
    <w:rsid w:val="00265A9C"/>
    <w:rsid w:val="00266617"/>
    <w:rsid w:val="00273A26"/>
    <w:rsid w:val="0027651B"/>
    <w:rsid w:val="00280856"/>
    <w:rsid w:val="00280B45"/>
    <w:rsid w:val="002861FF"/>
    <w:rsid w:val="00287B19"/>
    <w:rsid w:val="00287EA1"/>
    <w:rsid w:val="0029097C"/>
    <w:rsid w:val="002931CF"/>
    <w:rsid w:val="00293257"/>
    <w:rsid w:val="002950E9"/>
    <w:rsid w:val="002978EF"/>
    <w:rsid w:val="002A4892"/>
    <w:rsid w:val="002B09D2"/>
    <w:rsid w:val="002B11CA"/>
    <w:rsid w:val="002B3F33"/>
    <w:rsid w:val="002B7552"/>
    <w:rsid w:val="002C0DAA"/>
    <w:rsid w:val="002C0EED"/>
    <w:rsid w:val="002C2890"/>
    <w:rsid w:val="002C51BC"/>
    <w:rsid w:val="002C65F2"/>
    <w:rsid w:val="002C7728"/>
    <w:rsid w:val="002D00E3"/>
    <w:rsid w:val="002D381D"/>
    <w:rsid w:val="002D3B4A"/>
    <w:rsid w:val="002D4D73"/>
    <w:rsid w:val="002D52DB"/>
    <w:rsid w:val="002D6214"/>
    <w:rsid w:val="002D72F3"/>
    <w:rsid w:val="002E0816"/>
    <w:rsid w:val="002E2E43"/>
    <w:rsid w:val="002E3245"/>
    <w:rsid w:val="002E327C"/>
    <w:rsid w:val="002E3F97"/>
    <w:rsid w:val="002E62D9"/>
    <w:rsid w:val="002E6390"/>
    <w:rsid w:val="002E69E7"/>
    <w:rsid w:val="002F0CEF"/>
    <w:rsid w:val="002F2BDA"/>
    <w:rsid w:val="002F398F"/>
    <w:rsid w:val="002F423B"/>
    <w:rsid w:val="002F533B"/>
    <w:rsid w:val="002F6688"/>
    <w:rsid w:val="002F67F9"/>
    <w:rsid w:val="0030063A"/>
    <w:rsid w:val="00301C51"/>
    <w:rsid w:val="003026C3"/>
    <w:rsid w:val="003106D3"/>
    <w:rsid w:val="00312625"/>
    <w:rsid w:val="0031327E"/>
    <w:rsid w:val="003133A9"/>
    <w:rsid w:val="003136EF"/>
    <w:rsid w:val="0031403C"/>
    <w:rsid w:val="00316C04"/>
    <w:rsid w:val="003207F2"/>
    <w:rsid w:val="003226C7"/>
    <w:rsid w:val="00325A63"/>
    <w:rsid w:val="00326D16"/>
    <w:rsid w:val="00326E42"/>
    <w:rsid w:val="00331ED7"/>
    <w:rsid w:val="00341EDD"/>
    <w:rsid w:val="003452FF"/>
    <w:rsid w:val="00347130"/>
    <w:rsid w:val="003509F9"/>
    <w:rsid w:val="0035104E"/>
    <w:rsid w:val="0035157F"/>
    <w:rsid w:val="00354E19"/>
    <w:rsid w:val="003606F7"/>
    <w:rsid w:val="00361058"/>
    <w:rsid w:val="00361BDA"/>
    <w:rsid w:val="0036203F"/>
    <w:rsid w:val="003645B1"/>
    <w:rsid w:val="00364B30"/>
    <w:rsid w:val="00364BEE"/>
    <w:rsid w:val="00364E5E"/>
    <w:rsid w:val="00370ACF"/>
    <w:rsid w:val="00373B08"/>
    <w:rsid w:val="0037582B"/>
    <w:rsid w:val="00376D0E"/>
    <w:rsid w:val="00376EA4"/>
    <w:rsid w:val="00380678"/>
    <w:rsid w:val="00382BDD"/>
    <w:rsid w:val="00386C12"/>
    <w:rsid w:val="00392045"/>
    <w:rsid w:val="00393448"/>
    <w:rsid w:val="00397408"/>
    <w:rsid w:val="00397B26"/>
    <w:rsid w:val="003A48B3"/>
    <w:rsid w:val="003A6295"/>
    <w:rsid w:val="003A6CB8"/>
    <w:rsid w:val="003B1D14"/>
    <w:rsid w:val="003B5150"/>
    <w:rsid w:val="003C38BC"/>
    <w:rsid w:val="003C5C39"/>
    <w:rsid w:val="003C7E02"/>
    <w:rsid w:val="003D0F9B"/>
    <w:rsid w:val="003D2BA3"/>
    <w:rsid w:val="003D3761"/>
    <w:rsid w:val="003D4042"/>
    <w:rsid w:val="003D4AE1"/>
    <w:rsid w:val="003D6C9C"/>
    <w:rsid w:val="003D79C9"/>
    <w:rsid w:val="003E2169"/>
    <w:rsid w:val="003E2E63"/>
    <w:rsid w:val="003E2F22"/>
    <w:rsid w:val="003E4483"/>
    <w:rsid w:val="003E5CBA"/>
    <w:rsid w:val="003E7D25"/>
    <w:rsid w:val="003F0B19"/>
    <w:rsid w:val="003F26BB"/>
    <w:rsid w:val="003F29CA"/>
    <w:rsid w:val="003F51FB"/>
    <w:rsid w:val="00402EAF"/>
    <w:rsid w:val="00403D62"/>
    <w:rsid w:val="00403ED3"/>
    <w:rsid w:val="0040557C"/>
    <w:rsid w:val="004069B4"/>
    <w:rsid w:val="004130F7"/>
    <w:rsid w:val="004159A0"/>
    <w:rsid w:val="00417017"/>
    <w:rsid w:val="00421259"/>
    <w:rsid w:val="0042689C"/>
    <w:rsid w:val="004279FA"/>
    <w:rsid w:val="00431F46"/>
    <w:rsid w:val="004358F3"/>
    <w:rsid w:val="0043717F"/>
    <w:rsid w:val="00437773"/>
    <w:rsid w:val="004408FF"/>
    <w:rsid w:val="00441AAC"/>
    <w:rsid w:val="004437E5"/>
    <w:rsid w:val="004467B1"/>
    <w:rsid w:val="0045046E"/>
    <w:rsid w:val="004511AC"/>
    <w:rsid w:val="004547C3"/>
    <w:rsid w:val="00455C7A"/>
    <w:rsid w:val="00462D25"/>
    <w:rsid w:val="00464830"/>
    <w:rsid w:val="00465EC2"/>
    <w:rsid w:val="0047016B"/>
    <w:rsid w:val="004722F3"/>
    <w:rsid w:val="0047408C"/>
    <w:rsid w:val="00474A46"/>
    <w:rsid w:val="00475FF7"/>
    <w:rsid w:val="00477106"/>
    <w:rsid w:val="00477A82"/>
    <w:rsid w:val="004804FF"/>
    <w:rsid w:val="004819ED"/>
    <w:rsid w:val="00482C59"/>
    <w:rsid w:val="00483E4C"/>
    <w:rsid w:val="00485384"/>
    <w:rsid w:val="00492EF6"/>
    <w:rsid w:val="004958EB"/>
    <w:rsid w:val="00496517"/>
    <w:rsid w:val="00497CE1"/>
    <w:rsid w:val="004A041F"/>
    <w:rsid w:val="004A2E80"/>
    <w:rsid w:val="004A453D"/>
    <w:rsid w:val="004A4EC3"/>
    <w:rsid w:val="004B04A3"/>
    <w:rsid w:val="004B4CDA"/>
    <w:rsid w:val="004B74C0"/>
    <w:rsid w:val="004C0DA8"/>
    <w:rsid w:val="004C1D7F"/>
    <w:rsid w:val="004C240E"/>
    <w:rsid w:val="004C5FA2"/>
    <w:rsid w:val="004D130C"/>
    <w:rsid w:val="004D2299"/>
    <w:rsid w:val="004D2B22"/>
    <w:rsid w:val="004D2BA6"/>
    <w:rsid w:val="004D2CF4"/>
    <w:rsid w:val="004E2997"/>
    <w:rsid w:val="004E3C4D"/>
    <w:rsid w:val="004E3EEA"/>
    <w:rsid w:val="004F0575"/>
    <w:rsid w:val="004F06B8"/>
    <w:rsid w:val="004F5873"/>
    <w:rsid w:val="004F730B"/>
    <w:rsid w:val="00501A4B"/>
    <w:rsid w:val="00506EEE"/>
    <w:rsid w:val="005115A3"/>
    <w:rsid w:val="005125FC"/>
    <w:rsid w:val="00512F6D"/>
    <w:rsid w:val="00517004"/>
    <w:rsid w:val="00521291"/>
    <w:rsid w:val="005244C9"/>
    <w:rsid w:val="00524D55"/>
    <w:rsid w:val="00525E63"/>
    <w:rsid w:val="00525E85"/>
    <w:rsid w:val="00527271"/>
    <w:rsid w:val="00527955"/>
    <w:rsid w:val="005317E2"/>
    <w:rsid w:val="00531C09"/>
    <w:rsid w:val="00531F07"/>
    <w:rsid w:val="005369C6"/>
    <w:rsid w:val="00540A5F"/>
    <w:rsid w:val="00541024"/>
    <w:rsid w:val="00543799"/>
    <w:rsid w:val="00545F74"/>
    <w:rsid w:val="0055186A"/>
    <w:rsid w:val="00551B28"/>
    <w:rsid w:val="00556426"/>
    <w:rsid w:val="005570A4"/>
    <w:rsid w:val="00564743"/>
    <w:rsid w:val="00564F41"/>
    <w:rsid w:val="00565D81"/>
    <w:rsid w:val="0056714C"/>
    <w:rsid w:val="005715C2"/>
    <w:rsid w:val="005763DB"/>
    <w:rsid w:val="00583CBE"/>
    <w:rsid w:val="00590EE8"/>
    <w:rsid w:val="00591B92"/>
    <w:rsid w:val="00591CB1"/>
    <w:rsid w:val="00591E25"/>
    <w:rsid w:val="005A1BB8"/>
    <w:rsid w:val="005A2376"/>
    <w:rsid w:val="005A6723"/>
    <w:rsid w:val="005B509C"/>
    <w:rsid w:val="005B5F2D"/>
    <w:rsid w:val="005B7481"/>
    <w:rsid w:val="005C1258"/>
    <w:rsid w:val="005C29AE"/>
    <w:rsid w:val="005C4295"/>
    <w:rsid w:val="005D555B"/>
    <w:rsid w:val="005D6930"/>
    <w:rsid w:val="005D6B44"/>
    <w:rsid w:val="005E0C22"/>
    <w:rsid w:val="005E10B8"/>
    <w:rsid w:val="005E4127"/>
    <w:rsid w:val="005E5F9E"/>
    <w:rsid w:val="005F11BF"/>
    <w:rsid w:val="005F497D"/>
    <w:rsid w:val="005F5365"/>
    <w:rsid w:val="005F53B5"/>
    <w:rsid w:val="005F61F7"/>
    <w:rsid w:val="005F65A3"/>
    <w:rsid w:val="00600E58"/>
    <w:rsid w:val="0060139B"/>
    <w:rsid w:val="00601C6E"/>
    <w:rsid w:val="00602D7F"/>
    <w:rsid w:val="00605457"/>
    <w:rsid w:val="006076F6"/>
    <w:rsid w:val="006158A1"/>
    <w:rsid w:val="00616770"/>
    <w:rsid w:val="00617ACE"/>
    <w:rsid w:val="006203CA"/>
    <w:rsid w:val="00620935"/>
    <w:rsid w:val="00620E0F"/>
    <w:rsid w:val="006221DA"/>
    <w:rsid w:val="00626AC7"/>
    <w:rsid w:val="00631140"/>
    <w:rsid w:val="006312AE"/>
    <w:rsid w:val="00631D1F"/>
    <w:rsid w:val="00631FBD"/>
    <w:rsid w:val="0063589F"/>
    <w:rsid w:val="00635C82"/>
    <w:rsid w:val="006365A7"/>
    <w:rsid w:val="006368A6"/>
    <w:rsid w:val="00637BA3"/>
    <w:rsid w:val="006402C3"/>
    <w:rsid w:val="00642378"/>
    <w:rsid w:val="00644949"/>
    <w:rsid w:val="00644CB5"/>
    <w:rsid w:val="006513EF"/>
    <w:rsid w:val="006520BF"/>
    <w:rsid w:val="00652898"/>
    <w:rsid w:val="006573A7"/>
    <w:rsid w:val="00661B06"/>
    <w:rsid w:val="006723FF"/>
    <w:rsid w:val="00673CB0"/>
    <w:rsid w:val="00676AA1"/>
    <w:rsid w:val="0068154C"/>
    <w:rsid w:val="00682544"/>
    <w:rsid w:val="00683992"/>
    <w:rsid w:val="006841FD"/>
    <w:rsid w:val="00687B8F"/>
    <w:rsid w:val="00693045"/>
    <w:rsid w:val="006956D7"/>
    <w:rsid w:val="00696BDA"/>
    <w:rsid w:val="00697856"/>
    <w:rsid w:val="006A3180"/>
    <w:rsid w:val="006B305C"/>
    <w:rsid w:val="006B37BD"/>
    <w:rsid w:val="006B6EE4"/>
    <w:rsid w:val="006C0E3C"/>
    <w:rsid w:val="006C2B66"/>
    <w:rsid w:val="006D3203"/>
    <w:rsid w:val="006D6333"/>
    <w:rsid w:val="006D6518"/>
    <w:rsid w:val="006E43C7"/>
    <w:rsid w:val="006F017B"/>
    <w:rsid w:val="006F1D26"/>
    <w:rsid w:val="00703460"/>
    <w:rsid w:val="0070398D"/>
    <w:rsid w:val="00704C0D"/>
    <w:rsid w:val="0070516A"/>
    <w:rsid w:val="00705EC3"/>
    <w:rsid w:val="00706FDB"/>
    <w:rsid w:val="00711F32"/>
    <w:rsid w:val="00712370"/>
    <w:rsid w:val="0071507F"/>
    <w:rsid w:val="00715913"/>
    <w:rsid w:val="007171B9"/>
    <w:rsid w:val="00724ABF"/>
    <w:rsid w:val="00736281"/>
    <w:rsid w:val="0073663E"/>
    <w:rsid w:val="00740DDF"/>
    <w:rsid w:val="00751B6B"/>
    <w:rsid w:val="00756B6E"/>
    <w:rsid w:val="00761BE9"/>
    <w:rsid w:val="00764618"/>
    <w:rsid w:val="00764FCA"/>
    <w:rsid w:val="00770B63"/>
    <w:rsid w:val="0077134C"/>
    <w:rsid w:val="007719D5"/>
    <w:rsid w:val="0077630C"/>
    <w:rsid w:val="00777164"/>
    <w:rsid w:val="00780729"/>
    <w:rsid w:val="007825C3"/>
    <w:rsid w:val="00782BB0"/>
    <w:rsid w:val="00783D9C"/>
    <w:rsid w:val="007854A6"/>
    <w:rsid w:val="007857C0"/>
    <w:rsid w:val="007918D4"/>
    <w:rsid w:val="00796D3A"/>
    <w:rsid w:val="007A0054"/>
    <w:rsid w:val="007A2BFE"/>
    <w:rsid w:val="007A6EF6"/>
    <w:rsid w:val="007B09F9"/>
    <w:rsid w:val="007B39D9"/>
    <w:rsid w:val="007B53D9"/>
    <w:rsid w:val="007B7A97"/>
    <w:rsid w:val="007C186A"/>
    <w:rsid w:val="007C18AF"/>
    <w:rsid w:val="007C1A8D"/>
    <w:rsid w:val="007C2079"/>
    <w:rsid w:val="007C21F1"/>
    <w:rsid w:val="007C2733"/>
    <w:rsid w:val="007C36DA"/>
    <w:rsid w:val="007C420D"/>
    <w:rsid w:val="007C6BCA"/>
    <w:rsid w:val="007E1054"/>
    <w:rsid w:val="007E2E24"/>
    <w:rsid w:val="007E43CE"/>
    <w:rsid w:val="007E58B8"/>
    <w:rsid w:val="008005B9"/>
    <w:rsid w:val="00801617"/>
    <w:rsid w:val="00804C2B"/>
    <w:rsid w:val="0080737B"/>
    <w:rsid w:val="00815E6A"/>
    <w:rsid w:val="00816421"/>
    <w:rsid w:val="00817B18"/>
    <w:rsid w:val="00823F8B"/>
    <w:rsid w:val="00825672"/>
    <w:rsid w:val="008300B0"/>
    <w:rsid w:val="00830CF1"/>
    <w:rsid w:val="0083271D"/>
    <w:rsid w:val="00834D8B"/>
    <w:rsid w:val="00837612"/>
    <w:rsid w:val="0084469A"/>
    <w:rsid w:val="00846285"/>
    <w:rsid w:val="0084793A"/>
    <w:rsid w:val="00854E48"/>
    <w:rsid w:val="0085574F"/>
    <w:rsid w:val="0086250E"/>
    <w:rsid w:val="0086271B"/>
    <w:rsid w:val="00863ACD"/>
    <w:rsid w:val="00867D5E"/>
    <w:rsid w:val="00871828"/>
    <w:rsid w:val="0087323E"/>
    <w:rsid w:val="008811D6"/>
    <w:rsid w:val="00883D92"/>
    <w:rsid w:val="00883F03"/>
    <w:rsid w:val="008924A7"/>
    <w:rsid w:val="00893DBE"/>
    <w:rsid w:val="00896083"/>
    <w:rsid w:val="0089703C"/>
    <w:rsid w:val="008A53BB"/>
    <w:rsid w:val="008B5989"/>
    <w:rsid w:val="008B6414"/>
    <w:rsid w:val="008B7219"/>
    <w:rsid w:val="008B74C0"/>
    <w:rsid w:val="008C2734"/>
    <w:rsid w:val="008C45D1"/>
    <w:rsid w:val="008D12B8"/>
    <w:rsid w:val="008D1587"/>
    <w:rsid w:val="008D21D1"/>
    <w:rsid w:val="008D346A"/>
    <w:rsid w:val="008D6AC7"/>
    <w:rsid w:val="008E4A39"/>
    <w:rsid w:val="008E5715"/>
    <w:rsid w:val="008F087F"/>
    <w:rsid w:val="008F0CEE"/>
    <w:rsid w:val="008F113E"/>
    <w:rsid w:val="008F1857"/>
    <w:rsid w:val="008F20F3"/>
    <w:rsid w:val="008F3003"/>
    <w:rsid w:val="008F3128"/>
    <w:rsid w:val="008F6FB5"/>
    <w:rsid w:val="008F7272"/>
    <w:rsid w:val="009001E1"/>
    <w:rsid w:val="0090133A"/>
    <w:rsid w:val="009016B5"/>
    <w:rsid w:val="009032F6"/>
    <w:rsid w:val="009033EC"/>
    <w:rsid w:val="00904925"/>
    <w:rsid w:val="00904D3F"/>
    <w:rsid w:val="009059DD"/>
    <w:rsid w:val="00905DA9"/>
    <w:rsid w:val="0091776F"/>
    <w:rsid w:val="00920BF7"/>
    <w:rsid w:val="009210A3"/>
    <w:rsid w:val="00921999"/>
    <w:rsid w:val="00921C00"/>
    <w:rsid w:val="00922B5E"/>
    <w:rsid w:val="00925F30"/>
    <w:rsid w:val="009274F0"/>
    <w:rsid w:val="009352D5"/>
    <w:rsid w:val="00940D85"/>
    <w:rsid w:val="00940FB3"/>
    <w:rsid w:val="0094422A"/>
    <w:rsid w:val="00944467"/>
    <w:rsid w:val="00944AB1"/>
    <w:rsid w:val="009521EC"/>
    <w:rsid w:val="0095395B"/>
    <w:rsid w:val="00960988"/>
    <w:rsid w:val="00962B02"/>
    <w:rsid w:val="00964C8E"/>
    <w:rsid w:val="00965484"/>
    <w:rsid w:val="009705EC"/>
    <w:rsid w:val="00972139"/>
    <w:rsid w:val="00977C9F"/>
    <w:rsid w:val="00980759"/>
    <w:rsid w:val="00981779"/>
    <w:rsid w:val="0099269A"/>
    <w:rsid w:val="00993C8A"/>
    <w:rsid w:val="0099464E"/>
    <w:rsid w:val="009973F2"/>
    <w:rsid w:val="009A10B5"/>
    <w:rsid w:val="009A2296"/>
    <w:rsid w:val="009A3900"/>
    <w:rsid w:val="009A3BE1"/>
    <w:rsid w:val="009A48D4"/>
    <w:rsid w:val="009A51F5"/>
    <w:rsid w:val="009A55AB"/>
    <w:rsid w:val="009B0874"/>
    <w:rsid w:val="009B0D02"/>
    <w:rsid w:val="009B305E"/>
    <w:rsid w:val="009B4132"/>
    <w:rsid w:val="009B6EBD"/>
    <w:rsid w:val="009C0079"/>
    <w:rsid w:val="009C5E20"/>
    <w:rsid w:val="009C7F07"/>
    <w:rsid w:val="009D08B4"/>
    <w:rsid w:val="009D659D"/>
    <w:rsid w:val="009E129F"/>
    <w:rsid w:val="009E28E5"/>
    <w:rsid w:val="009E30DB"/>
    <w:rsid w:val="009E31C3"/>
    <w:rsid w:val="009E4133"/>
    <w:rsid w:val="009E4455"/>
    <w:rsid w:val="009E4474"/>
    <w:rsid w:val="009E559B"/>
    <w:rsid w:val="009E68CA"/>
    <w:rsid w:val="009E6B31"/>
    <w:rsid w:val="009E72B5"/>
    <w:rsid w:val="009F1991"/>
    <w:rsid w:val="009F4EB7"/>
    <w:rsid w:val="00A05353"/>
    <w:rsid w:val="00A05A5A"/>
    <w:rsid w:val="00A068A5"/>
    <w:rsid w:val="00A06D88"/>
    <w:rsid w:val="00A101BF"/>
    <w:rsid w:val="00A11658"/>
    <w:rsid w:val="00A14A10"/>
    <w:rsid w:val="00A151EE"/>
    <w:rsid w:val="00A20906"/>
    <w:rsid w:val="00A2433A"/>
    <w:rsid w:val="00A30D19"/>
    <w:rsid w:val="00A34ED3"/>
    <w:rsid w:val="00A34FC6"/>
    <w:rsid w:val="00A37E73"/>
    <w:rsid w:val="00A43046"/>
    <w:rsid w:val="00A43F08"/>
    <w:rsid w:val="00A456A1"/>
    <w:rsid w:val="00A46413"/>
    <w:rsid w:val="00A4706A"/>
    <w:rsid w:val="00A477AA"/>
    <w:rsid w:val="00A47A98"/>
    <w:rsid w:val="00A47B22"/>
    <w:rsid w:val="00A504B1"/>
    <w:rsid w:val="00A50600"/>
    <w:rsid w:val="00A50C40"/>
    <w:rsid w:val="00A51D7E"/>
    <w:rsid w:val="00A544E0"/>
    <w:rsid w:val="00A61449"/>
    <w:rsid w:val="00A657BE"/>
    <w:rsid w:val="00A65D4F"/>
    <w:rsid w:val="00A7198C"/>
    <w:rsid w:val="00A75CD2"/>
    <w:rsid w:val="00A75EA1"/>
    <w:rsid w:val="00A84E97"/>
    <w:rsid w:val="00A84F7A"/>
    <w:rsid w:val="00A916C9"/>
    <w:rsid w:val="00A94A81"/>
    <w:rsid w:val="00AA09AD"/>
    <w:rsid w:val="00AA1E1E"/>
    <w:rsid w:val="00AA3FC8"/>
    <w:rsid w:val="00AB20B9"/>
    <w:rsid w:val="00AB4C66"/>
    <w:rsid w:val="00AC029B"/>
    <w:rsid w:val="00AC052B"/>
    <w:rsid w:val="00AC0CB5"/>
    <w:rsid w:val="00AC5668"/>
    <w:rsid w:val="00AD292A"/>
    <w:rsid w:val="00AD3D81"/>
    <w:rsid w:val="00AD3E65"/>
    <w:rsid w:val="00AD4A06"/>
    <w:rsid w:val="00AE24BC"/>
    <w:rsid w:val="00AE2F9D"/>
    <w:rsid w:val="00AE39DD"/>
    <w:rsid w:val="00AE7F22"/>
    <w:rsid w:val="00AF024E"/>
    <w:rsid w:val="00AF199F"/>
    <w:rsid w:val="00AF1A8B"/>
    <w:rsid w:val="00AF2C61"/>
    <w:rsid w:val="00AF3F56"/>
    <w:rsid w:val="00AF5EBA"/>
    <w:rsid w:val="00B00FC0"/>
    <w:rsid w:val="00B01254"/>
    <w:rsid w:val="00B01D66"/>
    <w:rsid w:val="00B05A5A"/>
    <w:rsid w:val="00B06B19"/>
    <w:rsid w:val="00B072EA"/>
    <w:rsid w:val="00B07668"/>
    <w:rsid w:val="00B10E4C"/>
    <w:rsid w:val="00B11C0E"/>
    <w:rsid w:val="00B2114A"/>
    <w:rsid w:val="00B22C37"/>
    <w:rsid w:val="00B25416"/>
    <w:rsid w:val="00B3182B"/>
    <w:rsid w:val="00B32FAD"/>
    <w:rsid w:val="00B33419"/>
    <w:rsid w:val="00B37908"/>
    <w:rsid w:val="00B452E6"/>
    <w:rsid w:val="00B45534"/>
    <w:rsid w:val="00B4619C"/>
    <w:rsid w:val="00B4709E"/>
    <w:rsid w:val="00B5282A"/>
    <w:rsid w:val="00B546C7"/>
    <w:rsid w:val="00B56ABB"/>
    <w:rsid w:val="00B57F14"/>
    <w:rsid w:val="00B60B2D"/>
    <w:rsid w:val="00B60ED7"/>
    <w:rsid w:val="00B61FE8"/>
    <w:rsid w:val="00B636C2"/>
    <w:rsid w:val="00B63F82"/>
    <w:rsid w:val="00B647C4"/>
    <w:rsid w:val="00B6482B"/>
    <w:rsid w:val="00B64DD8"/>
    <w:rsid w:val="00B724C6"/>
    <w:rsid w:val="00B72C67"/>
    <w:rsid w:val="00B76442"/>
    <w:rsid w:val="00B76514"/>
    <w:rsid w:val="00B77EF7"/>
    <w:rsid w:val="00B803BA"/>
    <w:rsid w:val="00B80A25"/>
    <w:rsid w:val="00B812DF"/>
    <w:rsid w:val="00B82AFB"/>
    <w:rsid w:val="00B86018"/>
    <w:rsid w:val="00B869FC"/>
    <w:rsid w:val="00B91BD1"/>
    <w:rsid w:val="00B92FB1"/>
    <w:rsid w:val="00B93283"/>
    <w:rsid w:val="00B93AA0"/>
    <w:rsid w:val="00BA2AB5"/>
    <w:rsid w:val="00BA3FD1"/>
    <w:rsid w:val="00BA5B18"/>
    <w:rsid w:val="00BA5F16"/>
    <w:rsid w:val="00BA6B4F"/>
    <w:rsid w:val="00BA7728"/>
    <w:rsid w:val="00BB2FA4"/>
    <w:rsid w:val="00BB55FA"/>
    <w:rsid w:val="00BB7F16"/>
    <w:rsid w:val="00BC4F00"/>
    <w:rsid w:val="00BC6097"/>
    <w:rsid w:val="00BC72BB"/>
    <w:rsid w:val="00BC7A06"/>
    <w:rsid w:val="00BD0E7F"/>
    <w:rsid w:val="00BD1C2E"/>
    <w:rsid w:val="00BD2C0D"/>
    <w:rsid w:val="00BD6A33"/>
    <w:rsid w:val="00BD75FA"/>
    <w:rsid w:val="00BD78A2"/>
    <w:rsid w:val="00BE1E32"/>
    <w:rsid w:val="00BE2B73"/>
    <w:rsid w:val="00BE774F"/>
    <w:rsid w:val="00BF3CB8"/>
    <w:rsid w:val="00BF7B07"/>
    <w:rsid w:val="00C062BF"/>
    <w:rsid w:val="00C07684"/>
    <w:rsid w:val="00C10BAD"/>
    <w:rsid w:val="00C12409"/>
    <w:rsid w:val="00C14FE3"/>
    <w:rsid w:val="00C20FFF"/>
    <w:rsid w:val="00C2137F"/>
    <w:rsid w:val="00C22570"/>
    <w:rsid w:val="00C303AF"/>
    <w:rsid w:val="00C324E4"/>
    <w:rsid w:val="00C34544"/>
    <w:rsid w:val="00C42717"/>
    <w:rsid w:val="00C42C9C"/>
    <w:rsid w:val="00C4565E"/>
    <w:rsid w:val="00C45C35"/>
    <w:rsid w:val="00C54928"/>
    <w:rsid w:val="00C56448"/>
    <w:rsid w:val="00C56F72"/>
    <w:rsid w:val="00C57AAA"/>
    <w:rsid w:val="00C60090"/>
    <w:rsid w:val="00C61D7E"/>
    <w:rsid w:val="00C641C5"/>
    <w:rsid w:val="00C64ED7"/>
    <w:rsid w:val="00C666A7"/>
    <w:rsid w:val="00C669C9"/>
    <w:rsid w:val="00C71CA2"/>
    <w:rsid w:val="00C776BB"/>
    <w:rsid w:val="00C83979"/>
    <w:rsid w:val="00C86CA9"/>
    <w:rsid w:val="00C9034F"/>
    <w:rsid w:val="00C913D6"/>
    <w:rsid w:val="00C91E11"/>
    <w:rsid w:val="00C97058"/>
    <w:rsid w:val="00CA028C"/>
    <w:rsid w:val="00CA0AE9"/>
    <w:rsid w:val="00CA0CF4"/>
    <w:rsid w:val="00CA4A3A"/>
    <w:rsid w:val="00CA6AD1"/>
    <w:rsid w:val="00CC72A3"/>
    <w:rsid w:val="00CC7483"/>
    <w:rsid w:val="00CD03CD"/>
    <w:rsid w:val="00CD22B8"/>
    <w:rsid w:val="00CD3C5A"/>
    <w:rsid w:val="00CD4AF0"/>
    <w:rsid w:val="00CD69EC"/>
    <w:rsid w:val="00CE3288"/>
    <w:rsid w:val="00CE33CD"/>
    <w:rsid w:val="00CE3ACD"/>
    <w:rsid w:val="00CE47CE"/>
    <w:rsid w:val="00CE7667"/>
    <w:rsid w:val="00CF06FF"/>
    <w:rsid w:val="00CF36DE"/>
    <w:rsid w:val="00CF4B25"/>
    <w:rsid w:val="00D01084"/>
    <w:rsid w:val="00D04B02"/>
    <w:rsid w:val="00D055D1"/>
    <w:rsid w:val="00D06D17"/>
    <w:rsid w:val="00D06F88"/>
    <w:rsid w:val="00D11BF8"/>
    <w:rsid w:val="00D125C3"/>
    <w:rsid w:val="00D148AD"/>
    <w:rsid w:val="00D171FC"/>
    <w:rsid w:val="00D17828"/>
    <w:rsid w:val="00D17C8D"/>
    <w:rsid w:val="00D205A6"/>
    <w:rsid w:val="00D2443D"/>
    <w:rsid w:val="00D256F5"/>
    <w:rsid w:val="00D32737"/>
    <w:rsid w:val="00D32E0D"/>
    <w:rsid w:val="00D34C59"/>
    <w:rsid w:val="00D34F1F"/>
    <w:rsid w:val="00D36A4C"/>
    <w:rsid w:val="00D36A59"/>
    <w:rsid w:val="00D41274"/>
    <w:rsid w:val="00D41798"/>
    <w:rsid w:val="00D431DF"/>
    <w:rsid w:val="00D43CBE"/>
    <w:rsid w:val="00D44B28"/>
    <w:rsid w:val="00D51407"/>
    <w:rsid w:val="00D5395A"/>
    <w:rsid w:val="00D606D0"/>
    <w:rsid w:val="00D61C6D"/>
    <w:rsid w:val="00D70AD8"/>
    <w:rsid w:val="00D718A0"/>
    <w:rsid w:val="00D73DA8"/>
    <w:rsid w:val="00D76190"/>
    <w:rsid w:val="00D773AE"/>
    <w:rsid w:val="00D804BD"/>
    <w:rsid w:val="00D80C72"/>
    <w:rsid w:val="00D840C0"/>
    <w:rsid w:val="00D84672"/>
    <w:rsid w:val="00D86825"/>
    <w:rsid w:val="00D93501"/>
    <w:rsid w:val="00DA2FF9"/>
    <w:rsid w:val="00DA429B"/>
    <w:rsid w:val="00DA4D26"/>
    <w:rsid w:val="00DA5223"/>
    <w:rsid w:val="00DA5E87"/>
    <w:rsid w:val="00DA7510"/>
    <w:rsid w:val="00DA7A1E"/>
    <w:rsid w:val="00DA7B5D"/>
    <w:rsid w:val="00DB09EB"/>
    <w:rsid w:val="00DB223B"/>
    <w:rsid w:val="00DB3617"/>
    <w:rsid w:val="00DC0A8B"/>
    <w:rsid w:val="00DC2D67"/>
    <w:rsid w:val="00DC3EB2"/>
    <w:rsid w:val="00DC5E38"/>
    <w:rsid w:val="00DC6920"/>
    <w:rsid w:val="00DD1388"/>
    <w:rsid w:val="00DD2A8E"/>
    <w:rsid w:val="00DD509A"/>
    <w:rsid w:val="00DD6301"/>
    <w:rsid w:val="00DE0D2E"/>
    <w:rsid w:val="00DE19F1"/>
    <w:rsid w:val="00DE3D53"/>
    <w:rsid w:val="00DE45C0"/>
    <w:rsid w:val="00DE78CC"/>
    <w:rsid w:val="00DF2053"/>
    <w:rsid w:val="00DF4854"/>
    <w:rsid w:val="00DF5B79"/>
    <w:rsid w:val="00E02C16"/>
    <w:rsid w:val="00E111E4"/>
    <w:rsid w:val="00E15B2E"/>
    <w:rsid w:val="00E16241"/>
    <w:rsid w:val="00E173D6"/>
    <w:rsid w:val="00E2269B"/>
    <w:rsid w:val="00E23C1C"/>
    <w:rsid w:val="00E3250B"/>
    <w:rsid w:val="00E34493"/>
    <w:rsid w:val="00E3540F"/>
    <w:rsid w:val="00E35FBC"/>
    <w:rsid w:val="00E40584"/>
    <w:rsid w:val="00E427C1"/>
    <w:rsid w:val="00E477E1"/>
    <w:rsid w:val="00E5077C"/>
    <w:rsid w:val="00E51292"/>
    <w:rsid w:val="00E53EC7"/>
    <w:rsid w:val="00E54A51"/>
    <w:rsid w:val="00E56564"/>
    <w:rsid w:val="00E570C9"/>
    <w:rsid w:val="00E57457"/>
    <w:rsid w:val="00E60279"/>
    <w:rsid w:val="00E6049C"/>
    <w:rsid w:val="00E61650"/>
    <w:rsid w:val="00E7130F"/>
    <w:rsid w:val="00E72049"/>
    <w:rsid w:val="00E72AAF"/>
    <w:rsid w:val="00E750F0"/>
    <w:rsid w:val="00E83B7C"/>
    <w:rsid w:val="00E8531F"/>
    <w:rsid w:val="00E92B41"/>
    <w:rsid w:val="00E92F8D"/>
    <w:rsid w:val="00E93FF0"/>
    <w:rsid w:val="00E942C8"/>
    <w:rsid w:val="00E95852"/>
    <w:rsid w:val="00E95BFD"/>
    <w:rsid w:val="00E960DC"/>
    <w:rsid w:val="00E97AFF"/>
    <w:rsid w:val="00EA14DF"/>
    <w:rsid w:val="00EA1A32"/>
    <w:rsid w:val="00EA27B9"/>
    <w:rsid w:val="00EB2FF1"/>
    <w:rsid w:val="00EC0B3C"/>
    <w:rsid w:val="00EC0EB6"/>
    <w:rsid w:val="00EC120D"/>
    <w:rsid w:val="00EC299E"/>
    <w:rsid w:val="00EC3DC3"/>
    <w:rsid w:val="00ED0568"/>
    <w:rsid w:val="00ED15CF"/>
    <w:rsid w:val="00ED3949"/>
    <w:rsid w:val="00ED4F07"/>
    <w:rsid w:val="00ED7753"/>
    <w:rsid w:val="00EE0FC7"/>
    <w:rsid w:val="00EE18F2"/>
    <w:rsid w:val="00EE421A"/>
    <w:rsid w:val="00EF4312"/>
    <w:rsid w:val="00EF49B1"/>
    <w:rsid w:val="00EF63B9"/>
    <w:rsid w:val="00F0449C"/>
    <w:rsid w:val="00F06A35"/>
    <w:rsid w:val="00F07D53"/>
    <w:rsid w:val="00F07F5E"/>
    <w:rsid w:val="00F10A85"/>
    <w:rsid w:val="00F1389B"/>
    <w:rsid w:val="00F16BA3"/>
    <w:rsid w:val="00F174E7"/>
    <w:rsid w:val="00F17DA7"/>
    <w:rsid w:val="00F20402"/>
    <w:rsid w:val="00F21305"/>
    <w:rsid w:val="00F24404"/>
    <w:rsid w:val="00F25E4D"/>
    <w:rsid w:val="00F26F72"/>
    <w:rsid w:val="00F27B2A"/>
    <w:rsid w:val="00F3055B"/>
    <w:rsid w:val="00F34FE0"/>
    <w:rsid w:val="00F35E59"/>
    <w:rsid w:val="00F36110"/>
    <w:rsid w:val="00F378F7"/>
    <w:rsid w:val="00F37CEC"/>
    <w:rsid w:val="00F37EFD"/>
    <w:rsid w:val="00F40EE2"/>
    <w:rsid w:val="00F445E5"/>
    <w:rsid w:val="00F44C90"/>
    <w:rsid w:val="00F45677"/>
    <w:rsid w:val="00F47B80"/>
    <w:rsid w:val="00F47D6B"/>
    <w:rsid w:val="00F52B77"/>
    <w:rsid w:val="00F572D7"/>
    <w:rsid w:val="00F620A9"/>
    <w:rsid w:val="00F63279"/>
    <w:rsid w:val="00F637AA"/>
    <w:rsid w:val="00F64BBA"/>
    <w:rsid w:val="00F64D38"/>
    <w:rsid w:val="00F6753D"/>
    <w:rsid w:val="00F67B78"/>
    <w:rsid w:val="00F7089C"/>
    <w:rsid w:val="00F71188"/>
    <w:rsid w:val="00F72267"/>
    <w:rsid w:val="00F75526"/>
    <w:rsid w:val="00F80303"/>
    <w:rsid w:val="00F804D4"/>
    <w:rsid w:val="00F84CEB"/>
    <w:rsid w:val="00F90A93"/>
    <w:rsid w:val="00F91AFE"/>
    <w:rsid w:val="00F94E5E"/>
    <w:rsid w:val="00F953AC"/>
    <w:rsid w:val="00F96616"/>
    <w:rsid w:val="00F979D1"/>
    <w:rsid w:val="00FA64B1"/>
    <w:rsid w:val="00FA6996"/>
    <w:rsid w:val="00FB0AE4"/>
    <w:rsid w:val="00FB75B9"/>
    <w:rsid w:val="00FC221C"/>
    <w:rsid w:val="00FC2937"/>
    <w:rsid w:val="00FD02B5"/>
    <w:rsid w:val="00FD3701"/>
    <w:rsid w:val="00FE2BF1"/>
    <w:rsid w:val="00FE395D"/>
    <w:rsid w:val="00FE54B1"/>
    <w:rsid w:val="00FE5B17"/>
    <w:rsid w:val="00FE6B40"/>
    <w:rsid w:val="00FF072A"/>
    <w:rsid w:val="00FF1B67"/>
    <w:rsid w:val="00FF51C2"/>
    <w:rsid w:val="00FF64EA"/>
    <w:rsid w:val="00FF6830"/>
    <w:rsid w:val="00FF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CB53"/>
  <w15:chartTrackingRefBased/>
  <w15:docId w15:val="{94200126-7799-44F1-91BB-66337D97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BA3"/>
  </w:style>
  <w:style w:type="paragraph" w:styleId="Titlu1">
    <w:name w:val="heading 1"/>
    <w:basedOn w:val="Normal"/>
    <w:next w:val="Normal"/>
    <w:link w:val="Titlu1Caracter"/>
    <w:qFormat/>
    <w:rsid w:val="001E2863"/>
    <w:pPr>
      <w:keepNext/>
      <w:keepLines/>
      <w:spacing w:before="360" w:after="80" w:line="240" w:lineRule="auto"/>
      <w:ind w:firstLine="709"/>
      <w:jc w:val="both"/>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nhideWhenUsed/>
    <w:qFormat/>
    <w:rsid w:val="001E2863"/>
    <w:pPr>
      <w:keepNext/>
      <w:keepLines/>
      <w:spacing w:before="160" w:after="80" w:line="240" w:lineRule="auto"/>
      <w:ind w:firstLine="709"/>
      <w:jc w:val="both"/>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nhideWhenUsed/>
    <w:qFormat/>
    <w:rsid w:val="001E2863"/>
    <w:pPr>
      <w:keepNext/>
      <w:keepLines/>
      <w:spacing w:before="160" w:after="80" w:line="240" w:lineRule="auto"/>
      <w:ind w:firstLine="709"/>
      <w:jc w:val="both"/>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unhideWhenUsed/>
    <w:qFormat/>
    <w:rsid w:val="00AF1A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nhideWhenUsed/>
    <w:qFormat/>
    <w:rsid w:val="001E2863"/>
    <w:pPr>
      <w:keepNext/>
      <w:keepLines/>
      <w:spacing w:before="80" w:after="40" w:line="240" w:lineRule="auto"/>
      <w:ind w:firstLine="709"/>
      <w:jc w:val="both"/>
      <w:outlineLvl w:val="4"/>
    </w:pPr>
    <w:rPr>
      <w:rFonts w:eastAsiaTheme="majorEastAsia" w:cstheme="majorBidi"/>
      <w:color w:val="2E74B5" w:themeColor="accent1" w:themeShade="BF"/>
      <w:sz w:val="20"/>
      <w:szCs w:val="20"/>
    </w:rPr>
  </w:style>
  <w:style w:type="paragraph" w:styleId="Titlu6">
    <w:name w:val="heading 6"/>
    <w:basedOn w:val="Normal"/>
    <w:next w:val="Normal"/>
    <w:link w:val="Titlu6Caracter"/>
    <w:unhideWhenUsed/>
    <w:qFormat/>
    <w:rsid w:val="00361058"/>
    <w:pPr>
      <w:keepNext/>
      <w:keepLines/>
      <w:spacing w:before="40" w:after="0"/>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nhideWhenUsed/>
    <w:qFormat/>
    <w:rsid w:val="001E2863"/>
    <w:pPr>
      <w:keepNext/>
      <w:keepLines/>
      <w:spacing w:before="40" w:after="0" w:line="240" w:lineRule="auto"/>
      <w:ind w:firstLine="709"/>
      <w:jc w:val="both"/>
      <w:outlineLvl w:val="6"/>
    </w:pPr>
    <w:rPr>
      <w:rFonts w:eastAsiaTheme="majorEastAsia" w:cstheme="majorBidi"/>
      <w:color w:val="595959" w:themeColor="text1" w:themeTint="A6"/>
      <w:sz w:val="20"/>
      <w:szCs w:val="20"/>
    </w:rPr>
  </w:style>
  <w:style w:type="paragraph" w:styleId="Titlu8">
    <w:name w:val="heading 8"/>
    <w:basedOn w:val="Normal"/>
    <w:next w:val="Normal"/>
    <w:link w:val="Titlu8Caracter"/>
    <w:uiPriority w:val="9"/>
    <w:unhideWhenUsed/>
    <w:qFormat/>
    <w:rsid w:val="003D2BA3"/>
    <w:pPr>
      <w:keepNext/>
      <w:keepLines/>
      <w:spacing w:before="40" w:after="0"/>
      <w:outlineLvl w:val="7"/>
    </w:pPr>
    <w:rPr>
      <w:rFonts w:asciiTheme="majorHAnsi" w:eastAsiaTheme="majorEastAsia" w:hAnsiTheme="majorHAnsi" w:cstheme="majorBidi"/>
      <w:color w:val="272727" w:themeColor="text1" w:themeTint="D8"/>
      <w:sz w:val="21"/>
      <w:szCs w:val="21"/>
      <w:lang w:val="zh-CN"/>
    </w:rPr>
  </w:style>
  <w:style w:type="paragraph" w:styleId="Titlu9">
    <w:name w:val="heading 9"/>
    <w:basedOn w:val="Normal"/>
    <w:next w:val="Normal"/>
    <w:link w:val="Titlu9Caracter"/>
    <w:uiPriority w:val="9"/>
    <w:semiHidden/>
    <w:unhideWhenUsed/>
    <w:qFormat/>
    <w:rsid w:val="001E2863"/>
    <w:pPr>
      <w:keepNext/>
      <w:keepLines/>
      <w:spacing w:after="0" w:line="240" w:lineRule="auto"/>
      <w:ind w:firstLine="709"/>
      <w:jc w:val="both"/>
      <w:outlineLvl w:val="8"/>
    </w:pPr>
    <w:rPr>
      <w:rFonts w:eastAsiaTheme="majorEastAsia" w:cstheme="majorBidi"/>
      <w:color w:val="272727" w:themeColor="text1" w:themeTint="D8"/>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AF1A8B"/>
    <w:rPr>
      <w:rFonts w:asciiTheme="majorHAnsi" w:eastAsiaTheme="majorEastAsia" w:hAnsiTheme="majorHAnsi" w:cstheme="majorBidi"/>
      <w:i/>
      <w:iCs/>
      <w:color w:val="2E74B5" w:themeColor="accent1" w:themeShade="BF"/>
    </w:rPr>
  </w:style>
  <w:style w:type="character" w:customStyle="1" w:styleId="Titlu6Caracter">
    <w:name w:val="Titlu 6 Caracter"/>
    <w:basedOn w:val="Fontdeparagrafimplicit"/>
    <w:link w:val="Titlu6"/>
    <w:rsid w:val="00361058"/>
    <w:rPr>
      <w:rFonts w:asciiTheme="majorHAnsi" w:eastAsiaTheme="majorEastAsia" w:hAnsiTheme="majorHAnsi" w:cstheme="majorBidi"/>
      <w:color w:val="1F4D78" w:themeColor="accent1" w:themeShade="7F"/>
    </w:rPr>
  </w:style>
  <w:style w:type="character" w:customStyle="1" w:styleId="Titlu8Caracter">
    <w:name w:val="Titlu 8 Caracter"/>
    <w:basedOn w:val="Fontdeparagrafimplicit"/>
    <w:link w:val="Titlu8"/>
    <w:uiPriority w:val="9"/>
    <w:rsid w:val="003D2BA3"/>
    <w:rPr>
      <w:rFonts w:asciiTheme="majorHAnsi" w:eastAsiaTheme="majorEastAsia" w:hAnsiTheme="majorHAnsi" w:cstheme="majorBidi"/>
      <w:color w:val="272727" w:themeColor="text1" w:themeTint="D8"/>
      <w:sz w:val="21"/>
      <w:szCs w:val="21"/>
      <w:lang w:val="zh-CN"/>
    </w:rPr>
  </w:style>
  <w:style w:type="paragraph" w:customStyle="1" w:styleId="doc-ti">
    <w:name w:val="doc-ti"/>
    <w:basedOn w:val="Normal"/>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3D2BA3"/>
    <w:pPr>
      <w:ind w:left="720"/>
      <w:contextualSpacing/>
    </w:pPr>
  </w:style>
  <w:style w:type="paragraph" w:customStyle="1" w:styleId="pb">
    <w:name w:val="pb"/>
    <w:basedOn w:val="Normal"/>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nhideWhenUsed/>
    <w:rsid w:val="003D2BA3"/>
    <w:pPr>
      <w:tabs>
        <w:tab w:val="center" w:pos="4844"/>
        <w:tab w:val="right" w:pos="9689"/>
      </w:tabs>
      <w:spacing w:after="0" w:line="240" w:lineRule="auto"/>
    </w:pPr>
  </w:style>
  <w:style w:type="character" w:customStyle="1" w:styleId="AntetCaracter">
    <w:name w:val="Antet Caracter"/>
    <w:basedOn w:val="Fontdeparagrafimplicit"/>
    <w:link w:val="Antet"/>
    <w:rsid w:val="003D2BA3"/>
  </w:style>
  <w:style w:type="table" w:styleId="Tabelgril">
    <w:name w:val="Table Grid"/>
    <w:basedOn w:val="TabelNormal"/>
    <w:uiPriority w:val="39"/>
    <w:rsid w:val="003D2BA3"/>
    <w:pPr>
      <w:spacing w:after="0" w:line="240" w:lineRule="auto"/>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qFormat/>
    <w:rsid w:val="000F5AE1"/>
    <w:rPr>
      <w:color w:val="0000FF"/>
      <w:u w:val="single"/>
    </w:rPr>
  </w:style>
  <w:style w:type="paragraph" w:customStyle="1" w:styleId="ttsp">
    <w:name w:val="tt_sp"/>
    <w:basedOn w:val="Normal"/>
    <w:rsid w:val="00B33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B33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1">
    <w:name w:val="title-division-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Fontdeparagrafimplicit"/>
    <w:rsid w:val="00044913"/>
  </w:style>
  <w:style w:type="paragraph" w:customStyle="1" w:styleId="title-division-2">
    <w:name w:val="title-division-2"/>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Fontdeparagrafimplicit"/>
    <w:rsid w:val="00044913"/>
  </w:style>
  <w:style w:type="paragraph" w:customStyle="1" w:styleId="norm">
    <w:name w:val="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ă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Fontdeparagrafimplicit"/>
    <w:rsid w:val="00044913"/>
  </w:style>
  <w:style w:type="character" w:customStyle="1" w:styleId="superscript">
    <w:name w:val="superscript"/>
    <w:basedOn w:val="Fontdeparagrafimplicit"/>
    <w:rsid w:val="00044913"/>
  </w:style>
  <w:style w:type="paragraph" w:customStyle="1" w:styleId="title-annex-1">
    <w:name w:val="title-annex-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orm">
    <w:name w:val="tbl-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left">
    <w:name w:val="tbl-lef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ne">
    <w:name w:val="item-none"/>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right">
    <w:name w:val="tbl-righ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element">
    <w:name w:val="inline-elemen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2">
    <w:name w:val="title-gr-seq-level-2"/>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2">
    <w:name w:val="title-annex-2"/>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column">
    <w:name w:val="hd-column"/>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AF1A8B"/>
    <w:rPr>
      <w:b/>
      <w:bCs/>
    </w:rPr>
  </w:style>
  <w:style w:type="paragraph" w:customStyle="1" w:styleId="cb">
    <w:name w:val="cb"/>
    <w:basedOn w:val="Normal"/>
    <w:rsid w:val="007C2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hd-oj">
    <w:name w:val="oj-hd-oj"/>
    <w:basedOn w:val="Normal"/>
    <w:rsid w:val="000B2576"/>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unhideWhenUsed/>
    <w:rsid w:val="000A2F3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rsid w:val="000A2F30"/>
    <w:rPr>
      <w:rFonts w:ascii="Segoe UI" w:hAnsi="Segoe UI" w:cs="Segoe UI"/>
      <w:sz w:val="18"/>
      <w:szCs w:val="18"/>
    </w:rPr>
  </w:style>
  <w:style w:type="paragraph" w:styleId="Titlu">
    <w:name w:val="Title"/>
    <w:basedOn w:val="Normal"/>
    <w:next w:val="Normal"/>
    <w:link w:val="TitluCaracter"/>
    <w:uiPriority w:val="10"/>
    <w:qFormat/>
    <w:rsid w:val="009A3BE1"/>
    <w:pPr>
      <w:keepNext/>
      <w:keepLines/>
      <w:spacing w:before="480" w:after="120" w:line="276" w:lineRule="auto"/>
    </w:pPr>
    <w:rPr>
      <w:rFonts w:ascii="Calibri" w:eastAsia="Times New Roman" w:hAnsi="Calibri" w:cs="Times New Roman"/>
      <w:b/>
      <w:sz w:val="72"/>
      <w:szCs w:val="72"/>
      <w:lang w:val="ru-RU" w:eastAsia="ru-RU"/>
    </w:rPr>
  </w:style>
  <w:style w:type="character" w:customStyle="1" w:styleId="TitluCaracter">
    <w:name w:val="Titlu Caracter"/>
    <w:basedOn w:val="Fontdeparagrafimplicit"/>
    <w:link w:val="Titlu"/>
    <w:uiPriority w:val="10"/>
    <w:rsid w:val="009A3BE1"/>
    <w:rPr>
      <w:rFonts w:ascii="Calibri" w:eastAsia="Times New Roman" w:hAnsi="Calibri" w:cs="Times New Roman"/>
      <w:b/>
      <w:sz w:val="72"/>
      <w:szCs w:val="72"/>
      <w:lang w:val="ru-RU" w:eastAsia="ru-RU"/>
    </w:rPr>
  </w:style>
  <w:style w:type="character" w:styleId="Accentuat">
    <w:name w:val="Emphasis"/>
    <w:basedOn w:val="Fontdeparagrafimplicit"/>
    <w:uiPriority w:val="20"/>
    <w:qFormat/>
    <w:rsid w:val="001F56E1"/>
    <w:rPr>
      <w:i/>
      <w:iCs/>
    </w:rPr>
  </w:style>
  <w:style w:type="paragraph" w:styleId="Revizuire">
    <w:name w:val="Revision"/>
    <w:hidden/>
    <w:uiPriority w:val="99"/>
    <w:semiHidden/>
    <w:rsid w:val="004C240E"/>
    <w:pPr>
      <w:spacing w:after="0" w:line="240" w:lineRule="auto"/>
    </w:pPr>
  </w:style>
  <w:style w:type="character" w:styleId="Referincomentariu">
    <w:name w:val="annotation reference"/>
    <w:basedOn w:val="Fontdeparagrafimplicit"/>
    <w:uiPriority w:val="99"/>
    <w:unhideWhenUsed/>
    <w:rsid w:val="00D804BD"/>
    <w:rPr>
      <w:sz w:val="16"/>
      <w:szCs w:val="16"/>
    </w:rPr>
  </w:style>
  <w:style w:type="paragraph" w:styleId="Textcomentariu">
    <w:name w:val="annotation text"/>
    <w:basedOn w:val="Normal"/>
    <w:link w:val="TextcomentariuCaracter"/>
    <w:uiPriority w:val="99"/>
    <w:unhideWhenUsed/>
    <w:rsid w:val="00D804BD"/>
    <w:pPr>
      <w:spacing w:line="240" w:lineRule="auto"/>
    </w:pPr>
    <w:rPr>
      <w:sz w:val="20"/>
      <w:szCs w:val="20"/>
    </w:rPr>
  </w:style>
  <w:style w:type="character" w:customStyle="1" w:styleId="TextcomentariuCaracter">
    <w:name w:val="Text comentariu Caracter"/>
    <w:basedOn w:val="Fontdeparagrafimplicit"/>
    <w:link w:val="Textcomentariu"/>
    <w:uiPriority w:val="99"/>
    <w:rsid w:val="00D804BD"/>
    <w:rPr>
      <w:sz w:val="20"/>
      <w:szCs w:val="20"/>
    </w:rPr>
  </w:style>
  <w:style w:type="paragraph" w:styleId="SubiectComentariu">
    <w:name w:val="annotation subject"/>
    <w:basedOn w:val="Textcomentariu"/>
    <w:next w:val="Textcomentariu"/>
    <w:link w:val="SubiectComentariuCaracter"/>
    <w:uiPriority w:val="99"/>
    <w:unhideWhenUsed/>
    <w:rsid w:val="00D804BD"/>
    <w:rPr>
      <w:b/>
      <w:bCs/>
    </w:rPr>
  </w:style>
  <w:style w:type="character" w:customStyle="1" w:styleId="SubiectComentariuCaracter">
    <w:name w:val="Subiect Comentariu Caracter"/>
    <w:basedOn w:val="TextcomentariuCaracter"/>
    <w:link w:val="SubiectComentariu"/>
    <w:uiPriority w:val="99"/>
    <w:rsid w:val="00D804BD"/>
    <w:rPr>
      <w:b/>
      <w:bCs/>
      <w:sz w:val="20"/>
      <w:szCs w:val="20"/>
    </w:rPr>
  </w:style>
  <w:style w:type="paragraph" w:styleId="Subsol">
    <w:name w:val="footer"/>
    <w:basedOn w:val="Normal"/>
    <w:link w:val="SubsolCaracter"/>
    <w:unhideWhenUsed/>
    <w:rsid w:val="003A6CB8"/>
    <w:pPr>
      <w:tabs>
        <w:tab w:val="center" w:pos="4844"/>
        <w:tab w:val="right" w:pos="9689"/>
      </w:tabs>
      <w:spacing w:after="0" w:line="240" w:lineRule="auto"/>
    </w:pPr>
  </w:style>
  <w:style w:type="character" w:customStyle="1" w:styleId="SubsolCaracter">
    <w:name w:val="Subsol Caracter"/>
    <w:basedOn w:val="Fontdeparagrafimplicit"/>
    <w:link w:val="Subsol"/>
    <w:rsid w:val="003A6CB8"/>
  </w:style>
  <w:style w:type="paragraph" w:customStyle="1" w:styleId="oj-ti-art">
    <w:name w:val="oj-ti-art"/>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sti-art">
    <w:name w:val="oj-sti-art"/>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doc-ti">
    <w:name w:val="oj-doc-ti"/>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italic">
    <w:name w:val="oj-italic"/>
    <w:basedOn w:val="Fontdeparagrafimplicit"/>
    <w:rsid w:val="004804FF"/>
  </w:style>
  <w:style w:type="paragraph" w:customStyle="1" w:styleId="oj-signatory">
    <w:name w:val="oj-signatory"/>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te">
    <w:name w:val="oj-note"/>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super">
    <w:name w:val="oj-super"/>
    <w:basedOn w:val="Fontdeparagrafimplicit"/>
    <w:rsid w:val="004804FF"/>
  </w:style>
  <w:style w:type="paragraph" w:customStyle="1" w:styleId="oj-ti-grseq-1">
    <w:name w:val="oj-ti-grseq-1"/>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bold">
    <w:name w:val="oj-bold"/>
    <w:basedOn w:val="Fontdeparagrafimplicit"/>
    <w:rsid w:val="004804FF"/>
  </w:style>
  <w:style w:type="paragraph" w:customStyle="1" w:styleId="oj-hd-date">
    <w:name w:val="oj-hd-date"/>
    <w:basedOn w:val="Normal"/>
    <w:rsid w:val="000E31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8B72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0D0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0D0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0D0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0D0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0D0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0D00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1Caracter">
    <w:name w:val="Titlu 1 Caracter"/>
    <w:basedOn w:val="Fontdeparagrafimplicit"/>
    <w:link w:val="Titlu1"/>
    <w:rsid w:val="001E2863"/>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rsid w:val="001E2863"/>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rsid w:val="001E2863"/>
    <w:rPr>
      <w:rFonts w:eastAsiaTheme="majorEastAsia" w:cstheme="majorBidi"/>
      <w:color w:val="2E74B5" w:themeColor="accent1" w:themeShade="BF"/>
      <w:sz w:val="28"/>
      <w:szCs w:val="28"/>
    </w:rPr>
  </w:style>
  <w:style w:type="character" w:customStyle="1" w:styleId="Titlu5Caracter">
    <w:name w:val="Titlu 5 Caracter"/>
    <w:basedOn w:val="Fontdeparagrafimplicit"/>
    <w:link w:val="Titlu5"/>
    <w:rsid w:val="001E2863"/>
    <w:rPr>
      <w:rFonts w:eastAsiaTheme="majorEastAsia" w:cstheme="majorBidi"/>
      <w:color w:val="2E74B5" w:themeColor="accent1" w:themeShade="BF"/>
      <w:sz w:val="20"/>
      <w:szCs w:val="20"/>
    </w:rPr>
  </w:style>
  <w:style w:type="character" w:customStyle="1" w:styleId="Titlu7Caracter">
    <w:name w:val="Titlu 7 Caracter"/>
    <w:basedOn w:val="Fontdeparagrafimplicit"/>
    <w:link w:val="Titlu7"/>
    <w:rsid w:val="001E2863"/>
    <w:rPr>
      <w:rFonts w:eastAsiaTheme="majorEastAsia" w:cstheme="majorBidi"/>
      <w:color w:val="595959" w:themeColor="text1" w:themeTint="A6"/>
      <w:sz w:val="20"/>
      <w:szCs w:val="20"/>
    </w:rPr>
  </w:style>
  <w:style w:type="character" w:customStyle="1" w:styleId="Titlu9Caracter">
    <w:name w:val="Titlu 9 Caracter"/>
    <w:basedOn w:val="Fontdeparagrafimplicit"/>
    <w:link w:val="Titlu9"/>
    <w:uiPriority w:val="9"/>
    <w:semiHidden/>
    <w:rsid w:val="001E2863"/>
    <w:rPr>
      <w:rFonts w:eastAsiaTheme="majorEastAsia" w:cstheme="majorBidi"/>
      <w:color w:val="272727" w:themeColor="text1" w:themeTint="D8"/>
      <w:sz w:val="20"/>
      <w:szCs w:val="20"/>
    </w:rPr>
  </w:style>
  <w:style w:type="paragraph" w:styleId="Subtitlu">
    <w:name w:val="Subtitle"/>
    <w:basedOn w:val="Normal"/>
    <w:next w:val="Normal"/>
    <w:link w:val="SubtitluCaracter"/>
    <w:uiPriority w:val="11"/>
    <w:qFormat/>
    <w:rsid w:val="001E2863"/>
    <w:pPr>
      <w:numPr>
        <w:ilvl w:val="1"/>
      </w:numPr>
      <w:spacing w:line="240" w:lineRule="auto"/>
      <w:ind w:firstLine="709"/>
      <w:jc w:val="both"/>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E286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E2863"/>
    <w:pPr>
      <w:spacing w:before="160" w:line="240" w:lineRule="auto"/>
      <w:ind w:firstLine="709"/>
      <w:jc w:val="center"/>
    </w:pPr>
    <w:rPr>
      <w:rFonts w:ascii="Times New Roman" w:eastAsia="Times New Roman" w:hAnsi="Times New Roman" w:cs="Times New Roman"/>
      <w:i/>
      <w:iCs/>
      <w:color w:val="404040" w:themeColor="text1" w:themeTint="BF"/>
      <w:sz w:val="20"/>
      <w:szCs w:val="20"/>
    </w:rPr>
  </w:style>
  <w:style w:type="character" w:customStyle="1" w:styleId="CitatCaracter">
    <w:name w:val="Citat Caracter"/>
    <w:basedOn w:val="Fontdeparagrafimplicit"/>
    <w:link w:val="Citat"/>
    <w:uiPriority w:val="29"/>
    <w:rsid w:val="001E2863"/>
    <w:rPr>
      <w:rFonts w:ascii="Times New Roman" w:eastAsia="Times New Roman" w:hAnsi="Times New Roman" w:cs="Times New Roman"/>
      <w:i/>
      <w:iCs/>
      <w:color w:val="404040" w:themeColor="text1" w:themeTint="BF"/>
      <w:sz w:val="20"/>
      <w:szCs w:val="20"/>
    </w:rPr>
  </w:style>
  <w:style w:type="character" w:styleId="Accentuareintens">
    <w:name w:val="Intense Emphasis"/>
    <w:basedOn w:val="Fontdeparagrafimplicit"/>
    <w:uiPriority w:val="21"/>
    <w:qFormat/>
    <w:rsid w:val="001E2863"/>
    <w:rPr>
      <w:i/>
      <w:iCs/>
      <w:color w:val="2E74B5" w:themeColor="accent1" w:themeShade="BF"/>
    </w:rPr>
  </w:style>
  <w:style w:type="paragraph" w:styleId="Citatintens">
    <w:name w:val="Intense Quote"/>
    <w:basedOn w:val="Normal"/>
    <w:next w:val="Normal"/>
    <w:link w:val="CitatintensCaracter"/>
    <w:uiPriority w:val="30"/>
    <w:qFormat/>
    <w:rsid w:val="001E2863"/>
    <w:pPr>
      <w:pBdr>
        <w:top w:val="single" w:sz="4" w:space="10" w:color="2E74B5" w:themeColor="accent1" w:themeShade="BF"/>
        <w:bottom w:val="single" w:sz="4" w:space="10" w:color="2E74B5" w:themeColor="accent1" w:themeShade="BF"/>
      </w:pBdr>
      <w:spacing w:before="360" w:after="360" w:line="240" w:lineRule="auto"/>
      <w:ind w:left="864" w:right="864" w:firstLine="709"/>
      <w:jc w:val="center"/>
    </w:pPr>
    <w:rPr>
      <w:rFonts w:ascii="Times New Roman" w:eastAsia="Times New Roman" w:hAnsi="Times New Roman" w:cs="Times New Roman"/>
      <w:i/>
      <w:iCs/>
      <w:color w:val="2E74B5" w:themeColor="accent1" w:themeShade="BF"/>
      <w:sz w:val="20"/>
      <w:szCs w:val="20"/>
    </w:rPr>
  </w:style>
  <w:style w:type="character" w:customStyle="1" w:styleId="CitatintensCaracter">
    <w:name w:val="Citat intens Caracter"/>
    <w:basedOn w:val="Fontdeparagrafimplicit"/>
    <w:link w:val="Citatintens"/>
    <w:uiPriority w:val="30"/>
    <w:rsid w:val="001E2863"/>
    <w:rPr>
      <w:rFonts w:ascii="Times New Roman" w:eastAsia="Times New Roman" w:hAnsi="Times New Roman" w:cs="Times New Roman"/>
      <w:i/>
      <w:iCs/>
      <w:color w:val="2E74B5" w:themeColor="accent1" w:themeShade="BF"/>
      <w:sz w:val="20"/>
      <w:szCs w:val="20"/>
    </w:rPr>
  </w:style>
  <w:style w:type="character" w:styleId="Referireintens">
    <w:name w:val="Intense Reference"/>
    <w:basedOn w:val="Fontdeparagrafimplicit"/>
    <w:uiPriority w:val="32"/>
    <w:qFormat/>
    <w:rsid w:val="001E2863"/>
    <w:rPr>
      <w:b/>
      <w:bCs/>
      <w:smallCaps/>
      <w:color w:val="2E74B5" w:themeColor="accent1" w:themeShade="BF"/>
      <w:spacing w:val="5"/>
    </w:rPr>
  </w:style>
  <w:style w:type="paragraph" w:customStyle="1" w:styleId="CharChar">
    <w:name w:val="Знак Знак Char Char Знак"/>
    <w:basedOn w:val="Normal"/>
    <w:rsid w:val="001E2863"/>
    <w:pPr>
      <w:spacing w:line="240" w:lineRule="exact"/>
    </w:pPr>
    <w:rPr>
      <w:rFonts w:ascii="Arial" w:eastAsia="Batang" w:hAnsi="Arial" w:cs="Arial"/>
      <w:sz w:val="20"/>
      <w:szCs w:val="20"/>
    </w:rPr>
  </w:style>
  <w:style w:type="paragraph" w:customStyle="1" w:styleId="news">
    <w:name w:val="news"/>
    <w:basedOn w:val="Normal"/>
    <w:rsid w:val="001E2863"/>
    <w:pPr>
      <w:spacing w:after="0" w:line="240" w:lineRule="auto"/>
    </w:pPr>
    <w:rPr>
      <w:rFonts w:ascii="Arial" w:eastAsia="Times New Roman" w:hAnsi="Arial" w:cs="Arial"/>
      <w:sz w:val="20"/>
      <w:szCs w:val="20"/>
      <w:lang w:val="ru-RU" w:eastAsia="ru-RU"/>
    </w:rPr>
  </w:style>
  <w:style w:type="table" w:customStyle="1" w:styleId="GrilTabel1">
    <w:name w:val="Grilă Tabel1"/>
    <w:basedOn w:val="TabelNormal"/>
    <w:next w:val="Tabelgril"/>
    <w:uiPriority w:val="59"/>
    <w:rsid w:val="001E2863"/>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semiHidden/>
    <w:rsid w:val="001E2863"/>
  </w:style>
  <w:style w:type="character" w:styleId="Numrdepagin">
    <w:name w:val="page number"/>
    <w:basedOn w:val="Fontdeparagrafimplicit"/>
    <w:rsid w:val="001E2863"/>
  </w:style>
  <w:style w:type="paragraph" w:customStyle="1" w:styleId="CharChar0">
    <w:name w:val="Char Char Знак Знак"/>
    <w:basedOn w:val="Normal"/>
    <w:rsid w:val="001E2863"/>
    <w:pPr>
      <w:spacing w:line="240" w:lineRule="exact"/>
    </w:pPr>
    <w:rPr>
      <w:rFonts w:ascii="Arial" w:eastAsia="Batang" w:hAnsi="Arial" w:cs="Arial"/>
      <w:sz w:val="20"/>
      <w:szCs w:val="20"/>
    </w:rPr>
  </w:style>
  <w:style w:type="character" w:customStyle="1" w:styleId="docheader1">
    <w:name w:val="doc_header1"/>
    <w:rsid w:val="001E2863"/>
    <w:rPr>
      <w:rFonts w:ascii="Times New Roman" w:hAnsi="Times New Roman" w:cs="Times New Roman" w:hint="default"/>
      <w:b/>
      <w:bCs/>
      <w:color w:val="000000"/>
      <w:sz w:val="24"/>
      <w:szCs w:val="24"/>
    </w:rPr>
  </w:style>
  <w:style w:type="character" w:customStyle="1" w:styleId="docsign11">
    <w:name w:val="doc_sign11"/>
    <w:rsid w:val="001E2863"/>
    <w:rPr>
      <w:rFonts w:ascii="Times New Roman" w:hAnsi="Times New Roman" w:cs="Times New Roman" w:hint="default"/>
      <w:b/>
      <w:bCs/>
      <w:color w:val="000000"/>
      <w:sz w:val="22"/>
      <w:szCs w:val="22"/>
    </w:rPr>
  </w:style>
  <w:style w:type="character" w:customStyle="1" w:styleId="sttart">
    <w:name w:val="st_tart"/>
    <w:basedOn w:val="Fontdeparagrafimplicit"/>
    <w:rsid w:val="001E2863"/>
  </w:style>
  <w:style w:type="character" w:customStyle="1" w:styleId="tal1">
    <w:name w:val="tal1"/>
    <w:rsid w:val="001E2863"/>
  </w:style>
  <w:style w:type="table" w:customStyle="1" w:styleId="GrilTabel2">
    <w:name w:val="Grilă Tabel2"/>
    <w:basedOn w:val="TabelNormal"/>
    <w:next w:val="Tabelgril"/>
    <w:rsid w:val="001E2863"/>
    <w:pPr>
      <w:spacing w:after="0" w:line="240" w:lineRule="auto"/>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1E2863"/>
    <w:pPr>
      <w:spacing w:before="100" w:beforeAutospacing="1" w:after="100" w:afterAutospacing="1" w:line="240" w:lineRule="auto"/>
      <w:ind w:firstLine="200"/>
      <w:jc w:val="both"/>
    </w:pPr>
    <w:rPr>
      <w:rFonts w:ascii="Verdana" w:eastAsia="Times New Roman" w:hAnsi="Verdana" w:cs="Times New Roman"/>
      <w:color w:val="033778"/>
      <w:sz w:val="21"/>
      <w:szCs w:val="21"/>
      <w:lang w:eastAsia="zh-CN"/>
    </w:rPr>
  </w:style>
  <w:style w:type="character" w:customStyle="1" w:styleId="def">
    <w:name w:val="def"/>
    <w:rsid w:val="001E2863"/>
  </w:style>
  <w:style w:type="paragraph" w:customStyle="1" w:styleId="cnam1">
    <w:name w:val="cnam1"/>
    <w:basedOn w:val="Normal"/>
    <w:rsid w:val="001E2863"/>
    <w:pPr>
      <w:spacing w:before="100" w:beforeAutospacing="1" w:after="100" w:afterAutospacing="1" w:line="240" w:lineRule="auto"/>
    </w:pPr>
    <w:rPr>
      <w:rFonts w:ascii="Times New Roman" w:eastAsia="Times New Roman" w:hAnsi="Times New Roman" w:cs="Times New Roman"/>
      <w:color w:val="2D2D2D"/>
      <w:sz w:val="29"/>
      <w:szCs w:val="29"/>
      <w:lang w:eastAsia="zh-CN"/>
    </w:rPr>
  </w:style>
  <w:style w:type="character" w:customStyle="1" w:styleId="apple-converted-space">
    <w:name w:val="apple-converted-space"/>
    <w:rsid w:val="001E2863"/>
  </w:style>
  <w:style w:type="character" w:customStyle="1" w:styleId="docheader">
    <w:name w:val="doc_header"/>
    <w:rsid w:val="001E2863"/>
  </w:style>
  <w:style w:type="paragraph" w:customStyle="1" w:styleId="Style2">
    <w:name w:val="Style2"/>
    <w:basedOn w:val="Normal"/>
    <w:uiPriority w:val="99"/>
    <w:rsid w:val="001E2863"/>
    <w:pPr>
      <w:widowControl w:val="0"/>
      <w:autoSpaceDE w:val="0"/>
      <w:autoSpaceDN w:val="0"/>
      <w:adjustRightInd w:val="0"/>
      <w:spacing w:after="0" w:line="373" w:lineRule="exact"/>
      <w:ind w:firstLine="696"/>
      <w:jc w:val="both"/>
    </w:pPr>
    <w:rPr>
      <w:rFonts w:ascii="Times New Roman" w:eastAsiaTheme="minorEastAsia" w:hAnsi="Times New Roman" w:cs="Times New Roman"/>
      <w:sz w:val="24"/>
      <w:szCs w:val="24"/>
      <w:lang w:val="ru-RU" w:eastAsia="ru-RU"/>
    </w:rPr>
  </w:style>
  <w:style w:type="paragraph" w:customStyle="1" w:styleId="Style8">
    <w:name w:val="Style8"/>
    <w:basedOn w:val="Normal"/>
    <w:uiPriority w:val="99"/>
    <w:rsid w:val="001E2863"/>
    <w:pPr>
      <w:widowControl w:val="0"/>
      <w:autoSpaceDE w:val="0"/>
      <w:autoSpaceDN w:val="0"/>
      <w:adjustRightInd w:val="0"/>
      <w:spacing w:after="0" w:line="317" w:lineRule="exact"/>
    </w:pPr>
    <w:rPr>
      <w:rFonts w:ascii="Times New Roman" w:eastAsiaTheme="minorEastAsia" w:hAnsi="Times New Roman" w:cs="Times New Roman"/>
      <w:sz w:val="24"/>
      <w:szCs w:val="24"/>
      <w:lang w:val="ru-RU" w:eastAsia="ru-RU"/>
    </w:rPr>
  </w:style>
  <w:style w:type="paragraph" w:customStyle="1" w:styleId="Style9">
    <w:name w:val="Style9"/>
    <w:basedOn w:val="Normal"/>
    <w:uiPriority w:val="99"/>
    <w:rsid w:val="001E2863"/>
    <w:pPr>
      <w:widowControl w:val="0"/>
      <w:autoSpaceDE w:val="0"/>
      <w:autoSpaceDN w:val="0"/>
      <w:adjustRightInd w:val="0"/>
      <w:spacing w:after="0" w:line="326" w:lineRule="exact"/>
      <w:ind w:firstLine="398"/>
    </w:pPr>
    <w:rPr>
      <w:rFonts w:ascii="Times New Roman" w:eastAsiaTheme="minorEastAsia" w:hAnsi="Times New Roman" w:cs="Times New Roman"/>
      <w:sz w:val="24"/>
      <w:szCs w:val="24"/>
      <w:lang w:val="ru-RU" w:eastAsia="ru-RU"/>
    </w:rPr>
  </w:style>
  <w:style w:type="character" w:customStyle="1" w:styleId="FontStyle12">
    <w:name w:val="Font Style12"/>
    <w:basedOn w:val="Fontdeparagrafimplicit"/>
    <w:uiPriority w:val="99"/>
    <w:rsid w:val="001E2863"/>
    <w:rPr>
      <w:rFonts w:ascii="Times New Roman" w:hAnsi="Times New Roman" w:cs="Times New Roman"/>
      <w:sz w:val="24"/>
      <w:szCs w:val="24"/>
    </w:rPr>
  </w:style>
  <w:style w:type="paragraph" w:customStyle="1" w:styleId="cp">
    <w:name w:val="cp"/>
    <w:basedOn w:val="Normal"/>
    <w:rsid w:val="001E28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bject">
    <w:name w:val="object"/>
    <w:basedOn w:val="Fontdeparagrafimplicit"/>
    <w:rsid w:val="001E2863"/>
  </w:style>
  <w:style w:type="paragraph" w:styleId="PreformatatHTML">
    <w:name w:val="HTML Preformatted"/>
    <w:basedOn w:val="Normal"/>
    <w:link w:val="PreformatatHTMLCaracter"/>
    <w:uiPriority w:val="99"/>
    <w:unhideWhenUsed/>
    <w:rsid w:val="001E2863"/>
    <w:pPr>
      <w:spacing w:after="0" w:line="240" w:lineRule="auto"/>
    </w:pPr>
    <w:rPr>
      <w:rFonts w:ascii="Consolas" w:eastAsia="Times New Roman" w:hAnsi="Consolas" w:cs="Times New Roman"/>
      <w:sz w:val="20"/>
      <w:szCs w:val="20"/>
    </w:rPr>
  </w:style>
  <w:style w:type="character" w:customStyle="1" w:styleId="PreformatatHTMLCaracter">
    <w:name w:val="Preformatat HTML Caracter"/>
    <w:basedOn w:val="Fontdeparagrafimplicit"/>
    <w:link w:val="PreformatatHTML"/>
    <w:uiPriority w:val="99"/>
    <w:rsid w:val="001E2863"/>
    <w:rPr>
      <w:rFonts w:ascii="Consolas" w:eastAsia="Times New Roman" w:hAnsi="Consolas" w:cs="Times New Roman"/>
      <w:sz w:val="20"/>
      <w:szCs w:val="20"/>
    </w:rPr>
  </w:style>
  <w:style w:type="paragraph" w:customStyle="1" w:styleId="Normal2">
    <w:name w:val="Normal2"/>
    <w:basedOn w:val="Normal"/>
    <w:rsid w:val="001E28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Fontdeparagrafimplicit"/>
    <w:rsid w:val="001E2863"/>
  </w:style>
  <w:style w:type="numbering" w:customStyle="1" w:styleId="NoList1">
    <w:name w:val="No List1"/>
    <w:next w:val="FrListare"/>
    <w:uiPriority w:val="99"/>
    <w:semiHidden/>
    <w:unhideWhenUsed/>
    <w:rsid w:val="001E2863"/>
  </w:style>
  <w:style w:type="table" w:customStyle="1" w:styleId="TableGrid1">
    <w:name w:val="Table Grid1"/>
    <w:basedOn w:val="TabelNormal"/>
    <w:next w:val="Tabelgril"/>
    <w:uiPriority w:val="39"/>
    <w:rsid w:val="001E2863"/>
    <w:pPr>
      <w:spacing w:after="0" w:line="240" w:lineRule="auto"/>
      <w:ind w:firstLine="709"/>
      <w:jc w:val="both"/>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rsid w:val="001E28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Parcurs">
    <w:name w:val="FollowedHyperlink"/>
    <w:basedOn w:val="Fontdeparagrafimplicit"/>
    <w:uiPriority w:val="99"/>
    <w:semiHidden/>
    <w:unhideWhenUsed/>
    <w:rsid w:val="001E2863"/>
    <w:rPr>
      <w:color w:val="954F72" w:themeColor="followedHyperlink"/>
      <w:u w:val="single"/>
    </w:rPr>
  </w:style>
  <w:style w:type="paragraph" w:customStyle="1" w:styleId="title-doc-last">
    <w:name w:val="title-doc-last"/>
    <w:basedOn w:val="Normal"/>
    <w:rsid w:val="009001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9001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txt">
    <w:name w:val="oj-tbl-txt"/>
    <w:basedOn w:val="Normal"/>
    <w:rsid w:val="004D2C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cod">
    <w:name w:val="oj-tbl-cod"/>
    <w:basedOn w:val="Normal"/>
    <w:rsid w:val="004D2C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
    <w:name w:val="Normal4"/>
    <w:basedOn w:val="Normal"/>
    <w:rsid w:val="00F17D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1696">
      <w:bodyDiv w:val="1"/>
      <w:marLeft w:val="0"/>
      <w:marRight w:val="0"/>
      <w:marTop w:val="0"/>
      <w:marBottom w:val="0"/>
      <w:divBdr>
        <w:top w:val="none" w:sz="0" w:space="0" w:color="auto"/>
        <w:left w:val="none" w:sz="0" w:space="0" w:color="auto"/>
        <w:bottom w:val="none" w:sz="0" w:space="0" w:color="auto"/>
        <w:right w:val="none" w:sz="0" w:space="0" w:color="auto"/>
      </w:divBdr>
    </w:div>
    <w:div w:id="116686832">
      <w:bodyDiv w:val="1"/>
      <w:marLeft w:val="0"/>
      <w:marRight w:val="0"/>
      <w:marTop w:val="0"/>
      <w:marBottom w:val="0"/>
      <w:divBdr>
        <w:top w:val="none" w:sz="0" w:space="0" w:color="auto"/>
        <w:left w:val="none" w:sz="0" w:space="0" w:color="auto"/>
        <w:bottom w:val="none" w:sz="0" w:space="0" w:color="auto"/>
        <w:right w:val="none" w:sz="0" w:space="0" w:color="auto"/>
      </w:divBdr>
    </w:div>
    <w:div w:id="143477046">
      <w:bodyDiv w:val="1"/>
      <w:marLeft w:val="0"/>
      <w:marRight w:val="0"/>
      <w:marTop w:val="0"/>
      <w:marBottom w:val="0"/>
      <w:divBdr>
        <w:top w:val="none" w:sz="0" w:space="0" w:color="auto"/>
        <w:left w:val="none" w:sz="0" w:space="0" w:color="auto"/>
        <w:bottom w:val="none" w:sz="0" w:space="0" w:color="auto"/>
        <w:right w:val="none" w:sz="0" w:space="0" w:color="auto"/>
      </w:divBdr>
    </w:div>
    <w:div w:id="279344013">
      <w:bodyDiv w:val="1"/>
      <w:marLeft w:val="0"/>
      <w:marRight w:val="0"/>
      <w:marTop w:val="0"/>
      <w:marBottom w:val="0"/>
      <w:divBdr>
        <w:top w:val="none" w:sz="0" w:space="0" w:color="auto"/>
        <w:left w:val="none" w:sz="0" w:space="0" w:color="auto"/>
        <w:bottom w:val="none" w:sz="0" w:space="0" w:color="auto"/>
        <w:right w:val="none" w:sz="0" w:space="0" w:color="auto"/>
      </w:divBdr>
      <w:divsChild>
        <w:div w:id="501697275">
          <w:marLeft w:val="0"/>
          <w:marRight w:val="0"/>
          <w:marTop w:val="0"/>
          <w:marBottom w:val="0"/>
          <w:divBdr>
            <w:top w:val="none" w:sz="0" w:space="0" w:color="auto"/>
            <w:left w:val="none" w:sz="0" w:space="0" w:color="auto"/>
            <w:bottom w:val="none" w:sz="0" w:space="0" w:color="auto"/>
            <w:right w:val="none" w:sz="0" w:space="0" w:color="auto"/>
          </w:divBdr>
        </w:div>
      </w:divsChild>
    </w:div>
    <w:div w:id="344475687">
      <w:bodyDiv w:val="1"/>
      <w:marLeft w:val="0"/>
      <w:marRight w:val="0"/>
      <w:marTop w:val="0"/>
      <w:marBottom w:val="0"/>
      <w:divBdr>
        <w:top w:val="none" w:sz="0" w:space="0" w:color="auto"/>
        <w:left w:val="none" w:sz="0" w:space="0" w:color="auto"/>
        <w:bottom w:val="none" w:sz="0" w:space="0" w:color="auto"/>
        <w:right w:val="none" w:sz="0" w:space="0" w:color="auto"/>
      </w:divBdr>
    </w:div>
    <w:div w:id="354353218">
      <w:bodyDiv w:val="1"/>
      <w:marLeft w:val="0"/>
      <w:marRight w:val="0"/>
      <w:marTop w:val="0"/>
      <w:marBottom w:val="0"/>
      <w:divBdr>
        <w:top w:val="none" w:sz="0" w:space="0" w:color="auto"/>
        <w:left w:val="none" w:sz="0" w:space="0" w:color="auto"/>
        <w:bottom w:val="none" w:sz="0" w:space="0" w:color="auto"/>
        <w:right w:val="none" w:sz="0" w:space="0" w:color="auto"/>
      </w:divBdr>
      <w:divsChild>
        <w:div w:id="969163217">
          <w:marLeft w:val="0"/>
          <w:marRight w:val="0"/>
          <w:marTop w:val="0"/>
          <w:marBottom w:val="0"/>
          <w:divBdr>
            <w:top w:val="none" w:sz="0" w:space="0" w:color="auto"/>
            <w:left w:val="none" w:sz="0" w:space="0" w:color="auto"/>
            <w:bottom w:val="none" w:sz="0" w:space="0" w:color="auto"/>
            <w:right w:val="none" w:sz="0" w:space="0" w:color="auto"/>
          </w:divBdr>
          <w:divsChild>
            <w:div w:id="1924795581">
              <w:marLeft w:val="0"/>
              <w:marRight w:val="0"/>
              <w:marTop w:val="0"/>
              <w:marBottom w:val="0"/>
              <w:divBdr>
                <w:top w:val="none" w:sz="0" w:space="0" w:color="auto"/>
                <w:left w:val="none" w:sz="0" w:space="0" w:color="auto"/>
                <w:bottom w:val="none" w:sz="0" w:space="0" w:color="auto"/>
                <w:right w:val="none" w:sz="0" w:space="0" w:color="auto"/>
              </w:divBdr>
              <w:divsChild>
                <w:div w:id="85007952">
                  <w:marLeft w:val="0"/>
                  <w:marRight w:val="0"/>
                  <w:marTop w:val="0"/>
                  <w:marBottom w:val="240"/>
                  <w:divBdr>
                    <w:top w:val="none" w:sz="0" w:space="0" w:color="auto"/>
                    <w:left w:val="none" w:sz="0" w:space="0" w:color="auto"/>
                    <w:bottom w:val="none" w:sz="0" w:space="0" w:color="auto"/>
                    <w:right w:val="none" w:sz="0" w:space="0" w:color="auto"/>
                  </w:divBdr>
                </w:div>
                <w:div w:id="104735960">
                  <w:marLeft w:val="0"/>
                  <w:marRight w:val="0"/>
                  <w:marTop w:val="0"/>
                  <w:marBottom w:val="240"/>
                  <w:divBdr>
                    <w:top w:val="none" w:sz="0" w:space="0" w:color="auto"/>
                    <w:left w:val="none" w:sz="0" w:space="0" w:color="auto"/>
                    <w:bottom w:val="none" w:sz="0" w:space="0" w:color="auto"/>
                    <w:right w:val="none" w:sz="0" w:space="0" w:color="auto"/>
                  </w:divBdr>
                </w:div>
                <w:div w:id="853960708">
                  <w:marLeft w:val="0"/>
                  <w:marRight w:val="0"/>
                  <w:marTop w:val="0"/>
                  <w:marBottom w:val="240"/>
                  <w:divBdr>
                    <w:top w:val="none" w:sz="0" w:space="0" w:color="auto"/>
                    <w:left w:val="none" w:sz="0" w:space="0" w:color="auto"/>
                    <w:bottom w:val="none" w:sz="0" w:space="0" w:color="auto"/>
                    <w:right w:val="none" w:sz="0" w:space="0" w:color="auto"/>
                  </w:divBdr>
                </w:div>
                <w:div w:id="1054160683">
                  <w:marLeft w:val="0"/>
                  <w:marRight w:val="0"/>
                  <w:marTop w:val="0"/>
                  <w:marBottom w:val="240"/>
                  <w:divBdr>
                    <w:top w:val="none" w:sz="0" w:space="0" w:color="auto"/>
                    <w:left w:val="none" w:sz="0" w:space="0" w:color="auto"/>
                    <w:bottom w:val="none" w:sz="0" w:space="0" w:color="auto"/>
                    <w:right w:val="none" w:sz="0" w:space="0" w:color="auto"/>
                  </w:divBdr>
                </w:div>
                <w:div w:id="1287656483">
                  <w:marLeft w:val="0"/>
                  <w:marRight w:val="0"/>
                  <w:marTop w:val="0"/>
                  <w:marBottom w:val="240"/>
                  <w:divBdr>
                    <w:top w:val="none" w:sz="0" w:space="0" w:color="auto"/>
                    <w:left w:val="none" w:sz="0" w:space="0" w:color="auto"/>
                    <w:bottom w:val="none" w:sz="0" w:space="0" w:color="auto"/>
                    <w:right w:val="none" w:sz="0" w:space="0" w:color="auto"/>
                  </w:divBdr>
                </w:div>
                <w:div w:id="1298993972">
                  <w:marLeft w:val="0"/>
                  <w:marRight w:val="0"/>
                  <w:marTop w:val="0"/>
                  <w:marBottom w:val="240"/>
                  <w:divBdr>
                    <w:top w:val="none" w:sz="0" w:space="0" w:color="auto"/>
                    <w:left w:val="none" w:sz="0" w:space="0" w:color="auto"/>
                    <w:bottom w:val="none" w:sz="0" w:space="0" w:color="auto"/>
                    <w:right w:val="none" w:sz="0" w:space="0" w:color="auto"/>
                  </w:divBdr>
                </w:div>
                <w:div w:id="1377655059">
                  <w:marLeft w:val="0"/>
                  <w:marRight w:val="0"/>
                  <w:marTop w:val="0"/>
                  <w:marBottom w:val="240"/>
                  <w:divBdr>
                    <w:top w:val="none" w:sz="0" w:space="0" w:color="auto"/>
                    <w:left w:val="none" w:sz="0" w:space="0" w:color="auto"/>
                    <w:bottom w:val="none" w:sz="0" w:space="0" w:color="auto"/>
                    <w:right w:val="none" w:sz="0" w:space="0" w:color="auto"/>
                  </w:divBdr>
                </w:div>
                <w:div w:id="1495218332">
                  <w:marLeft w:val="0"/>
                  <w:marRight w:val="0"/>
                  <w:marTop w:val="0"/>
                  <w:marBottom w:val="240"/>
                  <w:divBdr>
                    <w:top w:val="none" w:sz="0" w:space="0" w:color="auto"/>
                    <w:left w:val="none" w:sz="0" w:space="0" w:color="auto"/>
                    <w:bottom w:val="none" w:sz="0" w:space="0" w:color="auto"/>
                    <w:right w:val="none" w:sz="0" w:space="0" w:color="auto"/>
                  </w:divBdr>
                </w:div>
                <w:div w:id="2033333210">
                  <w:marLeft w:val="0"/>
                  <w:marRight w:val="0"/>
                  <w:marTop w:val="0"/>
                  <w:marBottom w:val="240"/>
                  <w:divBdr>
                    <w:top w:val="none" w:sz="0" w:space="0" w:color="auto"/>
                    <w:left w:val="none" w:sz="0" w:space="0" w:color="auto"/>
                    <w:bottom w:val="none" w:sz="0" w:space="0" w:color="auto"/>
                    <w:right w:val="none" w:sz="0" w:space="0" w:color="auto"/>
                  </w:divBdr>
                </w:div>
                <w:div w:id="2111315600">
                  <w:marLeft w:val="0"/>
                  <w:marRight w:val="0"/>
                  <w:marTop w:val="0"/>
                  <w:marBottom w:val="240"/>
                  <w:divBdr>
                    <w:top w:val="none" w:sz="0" w:space="0" w:color="auto"/>
                    <w:left w:val="none" w:sz="0" w:space="0" w:color="auto"/>
                    <w:bottom w:val="none" w:sz="0" w:space="0" w:color="auto"/>
                    <w:right w:val="none" w:sz="0" w:space="0" w:color="auto"/>
                  </w:divBdr>
                </w:div>
                <w:div w:id="21263900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03454465">
          <w:marLeft w:val="0"/>
          <w:marRight w:val="0"/>
          <w:marTop w:val="0"/>
          <w:marBottom w:val="0"/>
          <w:divBdr>
            <w:top w:val="none" w:sz="0" w:space="0" w:color="auto"/>
            <w:left w:val="none" w:sz="0" w:space="0" w:color="auto"/>
            <w:bottom w:val="none" w:sz="0" w:space="0" w:color="auto"/>
            <w:right w:val="none" w:sz="0" w:space="0" w:color="auto"/>
          </w:divBdr>
          <w:divsChild>
            <w:div w:id="622885320">
              <w:marLeft w:val="0"/>
              <w:marRight w:val="0"/>
              <w:marTop w:val="0"/>
              <w:marBottom w:val="0"/>
              <w:divBdr>
                <w:top w:val="none" w:sz="0" w:space="0" w:color="auto"/>
                <w:left w:val="none" w:sz="0" w:space="0" w:color="auto"/>
                <w:bottom w:val="none" w:sz="0" w:space="0" w:color="auto"/>
                <w:right w:val="none" w:sz="0" w:space="0" w:color="auto"/>
              </w:divBdr>
              <w:divsChild>
                <w:div w:id="284776686">
                  <w:marLeft w:val="0"/>
                  <w:marRight w:val="0"/>
                  <w:marTop w:val="0"/>
                  <w:marBottom w:val="0"/>
                  <w:divBdr>
                    <w:top w:val="none" w:sz="0" w:space="0" w:color="auto"/>
                    <w:left w:val="none" w:sz="0" w:space="0" w:color="auto"/>
                    <w:bottom w:val="none" w:sz="0" w:space="0" w:color="auto"/>
                    <w:right w:val="none" w:sz="0" w:space="0" w:color="auto"/>
                  </w:divBdr>
                  <w:divsChild>
                    <w:div w:id="1536845158">
                      <w:marLeft w:val="0"/>
                      <w:marRight w:val="0"/>
                      <w:marTop w:val="0"/>
                      <w:marBottom w:val="0"/>
                      <w:divBdr>
                        <w:top w:val="none" w:sz="0" w:space="0" w:color="auto"/>
                        <w:left w:val="none" w:sz="0" w:space="0" w:color="auto"/>
                        <w:bottom w:val="none" w:sz="0" w:space="0" w:color="auto"/>
                        <w:right w:val="none" w:sz="0" w:space="0" w:color="auto"/>
                      </w:divBdr>
                    </w:div>
                  </w:divsChild>
                </w:div>
                <w:div w:id="787817093">
                  <w:marLeft w:val="0"/>
                  <w:marRight w:val="0"/>
                  <w:marTop w:val="0"/>
                  <w:marBottom w:val="0"/>
                  <w:divBdr>
                    <w:top w:val="none" w:sz="0" w:space="0" w:color="auto"/>
                    <w:left w:val="none" w:sz="0" w:space="0" w:color="auto"/>
                    <w:bottom w:val="none" w:sz="0" w:space="0" w:color="auto"/>
                    <w:right w:val="none" w:sz="0" w:space="0" w:color="auto"/>
                  </w:divBdr>
                  <w:divsChild>
                    <w:div w:id="1442988995">
                      <w:marLeft w:val="0"/>
                      <w:marRight w:val="0"/>
                      <w:marTop w:val="0"/>
                      <w:marBottom w:val="0"/>
                      <w:divBdr>
                        <w:top w:val="none" w:sz="0" w:space="0" w:color="auto"/>
                        <w:left w:val="none" w:sz="0" w:space="0" w:color="auto"/>
                        <w:bottom w:val="none" w:sz="0" w:space="0" w:color="auto"/>
                        <w:right w:val="none" w:sz="0" w:space="0" w:color="auto"/>
                      </w:divBdr>
                    </w:div>
                  </w:divsChild>
                </w:div>
                <w:div w:id="1199851607">
                  <w:marLeft w:val="0"/>
                  <w:marRight w:val="0"/>
                  <w:marTop w:val="0"/>
                  <w:marBottom w:val="0"/>
                  <w:divBdr>
                    <w:top w:val="none" w:sz="0" w:space="0" w:color="auto"/>
                    <w:left w:val="none" w:sz="0" w:space="0" w:color="auto"/>
                    <w:bottom w:val="none" w:sz="0" w:space="0" w:color="auto"/>
                    <w:right w:val="none" w:sz="0" w:space="0" w:color="auto"/>
                  </w:divBdr>
                  <w:divsChild>
                    <w:div w:id="417217505">
                      <w:marLeft w:val="0"/>
                      <w:marRight w:val="0"/>
                      <w:marTop w:val="0"/>
                      <w:marBottom w:val="0"/>
                      <w:divBdr>
                        <w:top w:val="none" w:sz="0" w:space="0" w:color="auto"/>
                        <w:left w:val="none" w:sz="0" w:space="0" w:color="auto"/>
                        <w:bottom w:val="none" w:sz="0" w:space="0" w:color="auto"/>
                        <w:right w:val="none" w:sz="0" w:space="0" w:color="auto"/>
                      </w:divBdr>
                    </w:div>
                    <w:div w:id="986907485">
                      <w:marLeft w:val="0"/>
                      <w:marRight w:val="0"/>
                      <w:marTop w:val="0"/>
                      <w:marBottom w:val="0"/>
                      <w:divBdr>
                        <w:top w:val="none" w:sz="0" w:space="0" w:color="auto"/>
                        <w:left w:val="none" w:sz="0" w:space="0" w:color="auto"/>
                        <w:bottom w:val="none" w:sz="0" w:space="0" w:color="auto"/>
                        <w:right w:val="none" w:sz="0" w:space="0" w:color="auto"/>
                      </w:divBdr>
                    </w:div>
                    <w:div w:id="1375696899">
                      <w:marLeft w:val="0"/>
                      <w:marRight w:val="0"/>
                      <w:marTop w:val="0"/>
                      <w:marBottom w:val="0"/>
                      <w:divBdr>
                        <w:top w:val="none" w:sz="0" w:space="0" w:color="auto"/>
                        <w:left w:val="none" w:sz="0" w:space="0" w:color="auto"/>
                        <w:bottom w:val="none" w:sz="0" w:space="0" w:color="auto"/>
                        <w:right w:val="none" w:sz="0" w:space="0" w:color="auto"/>
                      </w:divBdr>
                    </w:div>
                  </w:divsChild>
                </w:div>
                <w:div w:id="2145347686">
                  <w:marLeft w:val="0"/>
                  <w:marRight w:val="0"/>
                  <w:marTop w:val="0"/>
                  <w:marBottom w:val="0"/>
                  <w:divBdr>
                    <w:top w:val="none" w:sz="0" w:space="0" w:color="auto"/>
                    <w:left w:val="none" w:sz="0" w:space="0" w:color="auto"/>
                    <w:bottom w:val="none" w:sz="0" w:space="0" w:color="auto"/>
                    <w:right w:val="none" w:sz="0" w:space="0" w:color="auto"/>
                  </w:divBdr>
                  <w:divsChild>
                    <w:div w:id="12076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5854">
              <w:marLeft w:val="0"/>
              <w:marRight w:val="0"/>
              <w:marTop w:val="0"/>
              <w:marBottom w:val="0"/>
              <w:divBdr>
                <w:top w:val="none" w:sz="0" w:space="0" w:color="auto"/>
                <w:left w:val="none" w:sz="0" w:space="0" w:color="auto"/>
                <w:bottom w:val="none" w:sz="0" w:space="0" w:color="auto"/>
                <w:right w:val="none" w:sz="0" w:space="0" w:color="auto"/>
              </w:divBdr>
              <w:divsChild>
                <w:div w:id="1929001250">
                  <w:marLeft w:val="810"/>
                  <w:marRight w:val="810"/>
                  <w:marTop w:val="360"/>
                  <w:marBottom w:val="0"/>
                  <w:divBdr>
                    <w:top w:val="none" w:sz="0" w:space="0" w:color="auto"/>
                    <w:left w:val="none" w:sz="0" w:space="0" w:color="auto"/>
                    <w:bottom w:val="none" w:sz="0" w:space="0" w:color="auto"/>
                    <w:right w:val="none" w:sz="0" w:space="0" w:color="auto"/>
                  </w:divBdr>
                  <w:divsChild>
                    <w:div w:id="26319787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24070">
      <w:bodyDiv w:val="1"/>
      <w:marLeft w:val="0"/>
      <w:marRight w:val="0"/>
      <w:marTop w:val="0"/>
      <w:marBottom w:val="0"/>
      <w:divBdr>
        <w:top w:val="none" w:sz="0" w:space="0" w:color="auto"/>
        <w:left w:val="none" w:sz="0" w:space="0" w:color="auto"/>
        <w:bottom w:val="none" w:sz="0" w:space="0" w:color="auto"/>
        <w:right w:val="none" w:sz="0" w:space="0" w:color="auto"/>
      </w:divBdr>
      <w:divsChild>
        <w:div w:id="2040544214">
          <w:marLeft w:val="0"/>
          <w:marRight w:val="0"/>
          <w:marTop w:val="0"/>
          <w:marBottom w:val="0"/>
          <w:divBdr>
            <w:top w:val="none" w:sz="0" w:space="0" w:color="auto"/>
            <w:left w:val="none" w:sz="0" w:space="0" w:color="auto"/>
            <w:bottom w:val="none" w:sz="0" w:space="0" w:color="auto"/>
            <w:right w:val="none" w:sz="0" w:space="0" w:color="auto"/>
          </w:divBdr>
        </w:div>
      </w:divsChild>
    </w:div>
    <w:div w:id="487987303">
      <w:bodyDiv w:val="1"/>
      <w:marLeft w:val="0"/>
      <w:marRight w:val="0"/>
      <w:marTop w:val="0"/>
      <w:marBottom w:val="0"/>
      <w:divBdr>
        <w:top w:val="none" w:sz="0" w:space="0" w:color="auto"/>
        <w:left w:val="none" w:sz="0" w:space="0" w:color="auto"/>
        <w:bottom w:val="none" w:sz="0" w:space="0" w:color="auto"/>
        <w:right w:val="none" w:sz="0" w:space="0" w:color="auto"/>
      </w:divBdr>
    </w:div>
    <w:div w:id="514073303">
      <w:bodyDiv w:val="1"/>
      <w:marLeft w:val="0"/>
      <w:marRight w:val="0"/>
      <w:marTop w:val="0"/>
      <w:marBottom w:val="0"/>
      <w:divBdr>
        <w:top w:val="none" w:sz="0" w:space="0" w:color="auto"/>
        <w:left w:val="none" w:sz="0" w:space="0" w:color="auto"/>
        <w:bottom w:val="none" w:sz="0" w:space="0" w:color="auto"/>
        <w:right w:val="none" w:sz="0" w:space="0" w:color="auto"/>
      </w:divBdr>
    </w:div>
    <w:div w:id="528883257">
      <w:bodyDiv w:val="1"/>
      <w:marLeft w:val="0"/>
      <w:marRight w:val="0"/>
      <w:marTop w:val="0"/>
      <w:marBottom w:val="0"/>
      <w:divBdr>
        <w:top w:val="none" w:sz="0" w:space="0" w:color="auto"/>
        <w:left w:val="none" w:sz="0" w:space="0" w:color="auto"/>
        <w:bottom w:val="none" w:sz="0" w:space="0" w:color="auto"/>
        <w:right w:val="none" w:sz="0" w:space="0" w:color="auto"/>
      </w:divBdr>
    </w:div>
    <w:div w:id="584605797">
      <w:bodyDiv w:val="1"/>
      <w:marLeft w:val="0"/>
      <w:marRight w:val="0"/>
      <w:marTop w:val="0"/>
      <w:marBottom w:val="0"/>
      <w:divBdr>
        <w:top w:val="none" w:sz="0" w:space="0" w:color="auto"/>
        <w:left w:val="none" w:sz="0" w:space="0" w:color="auto"/>
        <w:bottom w:val="none" w:sz="0" w:space="0" w:color="auto"/>
        <w:right w:val="none" w:sz="0" w:space="0" w:color="auto"/>
      </w:divBdr>
    </w:div>
    <w:div w:id="650213719">
      <w:bodyDiv w:val="1"/>
      <w:marLeft w:val="0"/>
      <w:marRight w:val="0"/>
      <w:marTop w:val="0"/>
      <w:marBottom w:val="0"/>
      <w:divBdr>
        <w:top w:val="none" w:sz="0" w:space="0" w:color="auto"/>
        <w:left w:val="none" w:sz="0" w:space="0" w:color="auto"/>
        <w:bottom w:val="none" w:sz="0" w:space="0" w:color="auto"/>
        <w:right w:val="none" w:sz="0" w:space="0" w:color="auto"/>
      </w:divBdr>
    </w:div>
    <w:div w:id="671880569">
      <w:bodyDiv w:val="1"/>
      <w:marLeft w:val="0"/>
      <w:marRight w:val="0"/>
      <w:marTop w:val="0"/>
      <w:marBottom w:val="0"/>
      <w:divBdr>
        <w:top w:val="none" w:sz="0" w:space="0" w:color="auto"/>
        <w:left w:val="none" w:sz="0" w:space="0" w:color="auto"/>
        <w:bottom w:val="none" w:sz="0" w:space="0" w:color="auto"/>
        <w:right w:val="none" w:sz="0" w:space="0" w:color="auto"/>
      </w:divBdr>
    </w:div>
    <w:div w:id="672879280">
      <w:bodyDiv w:val="1"/>
      <w:marLeft w:val="0"/>
      <w:marRight w:val="0"/>
      <w:marTop w:val="0"/>
      <w:marBottom w:val="0"/>
      <w:divBdr>
        <w:top w:val="none" w:sz="0" w:space="0" w:color="auto"/>
        <w:left w:val="none" w:sz="0" w:space="0" w:color="auto"/>
        <w:bottom w:val="none" w:sz="0" w:space="0" w:color="auto"/>
        <w:right w:val="none" w:sz="0" w:space="0" w:color="auto"/>
      </w:divBdr>
      <w:divsChild>
        <w:div w:id="8025294">
          <w:marLeft w:val="240"/>
          <w:marRight w:val="0"/>
          <w:marTop w:val="0"/>
          <w:marBottom w:val="0"/>
          <w:divBdr>
            <w:top w:val="none" w:sz="0" w:space="0" w:color="auto"/>
            <w:left w:val="none" w:sz="0" w:space="0" w:color="auto"/>
            <w:bottom w:val="none" w:sz="0" w:space="0" w:color="auto"/>
            <w:right w:val="none" w:sz="0" w:space="0" w:color="auto"/>
          </w:divBdr>
        </w:div>
        <w:div w:id="13775018">
          <w:marLeft w:val="240"/>
          <w:marRight w:val="0"/>
          <w:marTop w:val="0"/>
          <w:marBottom w:val="0"/>
          <w:divBdr>
            <w:top w:val="none" w:sz="0" w:space="0" w:color="auto"/>
            <w:left w:val="none" w:sz="0" w:space="0" w:color="auto"/>
            <w:bottom w:val="none" w:sz="0" w:space="0" w:color="auto"/>
            <w:right w:val="none" w:sz="0" w:space="0" w:color="auto"/>
          </w:divBdr>
        </w:div>
        <w:div w:id="19356968">
          <w:marLeft w:val="240"/>
          <w:marRight w:val="0"/>
          <w:marTop w:val="0"/>
          <w:marBottom w:val="0"/>
          <w:divBdr>
            <w:top w:val="none" w:sz="0" w:space="0" w:color="auto"/>
            <w:left w:val="none" w:sz="0" w:space="0" w:color="auto"/>
            <w:bottom w:val="none" w:sz="0" w:space="0" w:color="auto"/>
            <w:right w:val="none" w:sz="0" w:space="0" w:color="auto"/>
          </w:divBdr>
        </w:div>
        <w:div w:id="31348717">
          <w:marLeft w:val="240"/>
          <w:marRight w:val="0"/>
          <w:marTop w:val="0"/>
          <w:marBottom w:val="0"/>
          <w:divBdr>
            <w:top w:val="none" w:sz="0" w:space="0" w:color="auto"/>
            <w:left w:val="none" w:sz="0" w:space="0" w:color="auto"/>
            <w:bottom w:val="none" w:sz="0" w:space="0" w:color="auto"/>
            <w:right w:val="none" w:sz="0" w:space="0" w:color="auto"/>
          </w:divBdr>
        </w:div>
        <w:div w:id="39939939">
          <w:marLeft w:val="240"/>
          <w:marRight w:val="0"/>
          <w:marTop w:val="0"/>
          <w:marBottom w:val="0"/>
          <w:divBdr>
            <w:top w:val="none" w:sz="0" w:space="0" w:color="auto"/>
            <w:left w:val="none" w:sz="0" w:space="0" w:color="auto"/>
            <w:bottom w:val="none" w:sz="0" w:space="0" w:color="auto"/>
            <w:right w:val="none" w:sz="0" w:space="0" w:color="auto"/>
          </w:divBdr>
        </w:div>
        <w:div w:id="46490772">
          <w:marLeft w:val="240"/>
          <w:marRight w:val="0"/>
          <w:marTop w:val="0"/>
          <w:marBottom w:val="0"/>
          <w:divBdr>
            <w:top w:val="none" w:sz="0" w:space="0" w:color="auto"/>
            <w:left w:val="none" w:sz="0" w:space="0" w:color="auto"/>
            <w:bottom w:val="none" w:sz="0" w:space="0" w:color="auto"/>
            <w:right w:val="none" w:sz="0" w:space="0" w:color="auto"/>
          </w:divBdr>
        </w:div>
        <w:div w:id="59914582">
          <w:marLeft w:val="240"/>
          <w:marRight w:val="0"/>
          <w:marTop w:val="0"/>
          <w:marBottom w:val="0"/>
          <w:divBdr>
            <w:top w:val="none" w:sz="0" w:space="0" w:color="auto"/>
            <w:left w:val="none" w:sz="0" w:space="0" w:color="auto"/>
            <w:bottom w:val="none" w:sz="0" w:space="0" w:color="auto"/>
            <w:right w:val="none" w:sz="0" w:space="0" w:color="auto"/>
          </w:divBdr>
        </w:div>
        <w:div w:id="93981990">
          <w:marLeft w:val="0"/>
          <w:marRight w:val="0"/>
          <w:marTop w:val="0"/>
          <w:marBottom w:val="0"/>
          <w:divBdr>
            <w:top w:val="none" w:sz="0" w:space="0" w:color="auto"/>
            <w:left w:val="none" w:sz="0" w:space="0" w:color="auto"/>
            <w:bottom w:val="none" w:sz="0" w:space="0" w:color="auto"/>
            <w:right w:val="none" w:sz="0" w:space="0" w:color="auto"/>
          </w:divBdr>
        </w:div>
        <w:div w:id="98524601">
          <w:marLeft w:val="0"/>
          <w:marRight w:val="0"/>
          <w:marTop w:val="0"/>
          <w:marBottom w:val="0"/>
          <w:divBdr>
            <w:top w:val="none" w:sz="0" w:space="0" w:color="auto"/>
            <w:left w:val="none" w:sz="0" w:space="0" w:color="auto"/>
            <w:bottom w:val="none" w:sz="0" w:space="0" w:color="auto"/>
            <w:right w:val="none" w:sz="0" w:space="0" w:color="auto"/>
          </w:divBdr>
        </w:div>
        <w:div w:id="221142666">
          <w:marLeft w:val="240"/>
          <w:marRight w:val="0"/>
          <w:marTop w:val="0"/>
          <w:marBottom w:val="0"/>
          <w:divBdr>
            <w:top w:val="none" w:sz="0" w:space="0" w:color="auto"/>
            <w:left w:val="none" w:sz="0" w:space="0" w:color="auto"/>
            <w:bottom w:val="none" w:sz="0" w:space="0" w:color="auto"/>
            <w:right w:val="none" w:sz="0" w:space="0" w:color="auto"/>
          </w:divBdr>
        </w:div>
        <w:div w:id="233004969">
          <w:marLeft w:val="480"/>
          <w:marRight w:val="0"/>
          <w:marTop w:val="0"/>
          <w:marBottom w:val="0"/>
          <w:divBdr>
            <w:top w:val="none" w:sz="0" w:space="0" w:color="auto"/>
            <w:left w:val="none" w:sz="0" w:space="0" w:color="auto"/>
            <w:bottom w:val="none" w:sz="0" w:space="0" w:color="auto"/>
            <w:right w:val="none" w:sz="0" w:space="0" w:color="auto"/>
          </w:divBdr>
        </w:div>
        <w:div w:id="239606002">
          <w:marLeft w:val="240"/>
          <w:marRight w:val="0"/>
          <w:marTop w:val="0"/>
          <w:marBottom w:val="0"/>
          <w:divBdr>
            <w:top w:val="none" w:sz="0" w:space="0" w:color="auto"/>
            <w:left w:val="none" w:sz="0" w:space="0" w:color="auto"/>
            <w:bottom w:val="none" w:sz="0" w:space="0" w:color="auto"/>
            <w:right w:val="none" w:sz="0" w:space="0" w:color="auto"/>
          </w:divBdr>
        </w:div>
        <w:div w:id="251470510">
          <w:marLeft w:val="240"/>
          <w:marRight w:val="0"/>
          <w:marTop w:val="0"/>
          <w:marBottom w:val="0"/>
          <w:divBdr>
            <w:top w:val="none" w:sz="0" w:space="0" w:color="auto"/>
            <w:left w:val="none" w:sz="0" w:space="0" w:color="auto"/>
            <w:bottom w:val="none" w:sz="0" w:space="0" w:color="auto"/>
            <w:right w:val="none" w:sz="0" w:space="0" w:color="auto"/>
          </w:divBdr>
        </w:div>
        <w:div w:id="274290609">
          <w:marLeft w:val="240"/>
          <w:marRight w:val="0"/>
          <w:marTop w:val="0"/>
          <w:marBottom w:val="0"/>
          <w:divBdr>
            <w:top w:val="none" w:sz="0" w:space="0" w:color="auto"/>
            <w:left w:val="none" w:sz="0" w:space="0" w:color="auto"/>
            <w:bottom w:val="none" w:sz="0" w:space="0" w:color="auto"/>
            <w:right w:val="none" w:sz="0" w:space="0" w:color="auto"/>
          </w:divBdr>
        </w:div>
        <w:div w:id="298607863">
          <w:marLeft w:val="240"/>
          <w:marRight w:val="0"/>
          <w:marTop w:val="0"/>
          <w:marBottom w:val="0"/>
          <w:divBdr>
            <w:top w:val="none" w:sz="0" w:space="0" w:color="auto"/>
            <w:left w:val="none" w:sz="0" w:space="0" w:color="auto"/>
            <w:bottom w:val="none" w:sz="0" w:space="0" w:color="auto"/>
            <w:right w:val="none" w:sz="0" w:space="0" w:color="auto"/>
          </w:divBdr>
        </w:div>
        <w:div w:id="320934944">
          <w:marLeft w:val="240"/>
          <w:marRight w:val="0"/>
          <w:marTop w:val="0"/>
          <w:marBottom w:val="0"/>
          <w:divBdr>
            <w:top w:val="none" w:sz="0" w:space="0" w:color="auto"/>
            <w:left w:val="none" w:sz="0" w:space="0" w:color="auto"/>
            <w:bottom w:val="none" w:sz="0" w:space="0" w:color="auto"/>
            <w:right w:val="none" w:sz="0" w:space="0" w:color="auto"/>
          </w:divBdr>
        </w:div>
        <w:div w:id="326858971">
          <w:marLeft w:val="240"/>
          <w:marRight w:val="0"/>
          <w:marTop w:val="0"/>
          <w:marBottom w:val="0"/>
          <w:divBdr>
            <w:top w:val="none" w:sz="0" w:space="0" w:color="auto"/>
            <w:left w:val="none" w:sz="0" w:space="0" w:color="auto"/>
            <w:bottom w:val="none" w:sz="0" w:space="0" w:color="auto"/>
            <w:right w:val="none" w:sz="0" w:space="0" w:color="auto"/>
          </w:divBdr>
        </w:div>
        <w:div w:id="327906429">
          <w:marLeft w:val="240"/>
          <w:marRight w:val="0"/>
          <w:marTop w:val="0"/>
          <w:marBottom w:val="0"/>
          <w:divBdr>
            <w:top w:val="none" w:sz="0" w:space="0" w:color="auto"/>
            <w:left w:val="none" w:sz="0" w:space="0" w:color="auto"/>
            <w:bottom w:val="none" w:sz="0" w:space="0" w:color="auto"/>
            <w:right w:val="none" w:sz="0" w:space="0" w:color="auto"/>
          </w:divBdr>
        </w:div>
        <w:div w:id="330375564">
          <w:marLeft w:val="240"/>
          <w:marRight w:val="0"/>
          <w:marTop w:val="0"/>
          <w:marBottom w:val="0"/>
          <w:divBdr>
            <w:top w:val="none" w:sz="0" w:space="0" w:color="auto"/>
            <w:left w:val="none" w:sz="0" w:space="0" w:color="auto"/>
            <w:bottom w:val="none" w:sz="0" w:space="0" w:color="auto"/>
            <w:right w:val="none" w:sz="0" w:space="0" w:color="auto"/>
          </w:divBdr>
        </w:div>
        <w:div w:id="361515711">
          <w:marLeft w:val="240"/>
          <w:marRight w:val="0"/>
          <w:marTop w:val="0"/>
          <w:marBottom w:val="0"/>
          <w:divBdr>
            <w:top w:val="none" w:sz="0" w:space="0" w:color="auto"/>
            <w:left w:val="none" w:sz="0" w:space="0" w:color="auto"/>
            <w:bottom w:val="none" w:sz="0" w:space="0" w:color="auto"/>
            <w:right w:val="none" w:sz="0" w:space="0" w:color="auto"/>
          </w:divBdr>
        </w:div>
        <w:div w:id="363093616">
          <w:marLeft w:val="240"/>
          <w:marRight w:val="0"/>
          <w:marTop w:val="0"/>
          <w:marBottom w:val="0"/>
          <w:divBdr>
            <w:top w:val="none" w:sz="0" w:space="0" w:color="auto"/>
            <w:left w:val="none" w:sz="0" w:space="0" w:color="auto"/>
            <w:bottom w:val="none" w:sz="0" w:space="0" w:color="auto"/>
            <w:right w:val="none" w:sz="0" w:space="0" w:color="auto"/>
          </w:divBdr>
        </w:div>
        <w:div w:id="423649790">
          <w:marLeft w:val="0"/>
          <w:marRight w:val="0"/>
          <w:marTop w:val="0"/>
          <w:marBottom w:val="0"/>
          <w:divBdr>
            <w:top w:val="none" w:sz="0" w:space="0" w:color="auto"/>
            <w:left w:val="none" w:sz="0" w:space="0" w:color="auto"/>
            <w:bottom w:val="none" w:sz="0" w:space="0" w:color="auto"/>
            <w:right w:val="none" w:sz="0" w:space="0" w:color="auto"/>
          </w:divBdr>
          <w:divsChild>
            <w:div w:id="1249264478">
              <w:marLeft w:val="0"/>
              <w:marRight w:val="0"/>
              <w:marTop w:val="0"/>
              <w:marBottom w:val="0"/>
              <w:divBdr>
                <w:top w:val="none" w:sz="0" w:space="0" w:color="auto"/>
                <w:left w:val="none" w:sz="0" w:space="0" w:color="auto"/>
                <w:bottom w:val="none" w:sz="0" w:space="0" w:color="auto"/>
                <w:right w:val="none" w:sz="0" w:space="0" w:color="auto"/>
              </w:divBdr>
              <w:divsChild>
                <w:div w:id="365062009">
                  <w:marLeft w:val="0"/>
                  <w:marRight w:val="0"/>
                  <w:marTop w:val="0"/>
                  <w:marBottom w:val="0"/>
                  <w:divBdr>
                    <w:top w:val="none" w:sz="0" w:space="0" w:color="auto"/>
                    <w:left w:val="none" w:sz="0" w:space="0" w:color="auto"/>
                    <w:bottom w:val="none" w:sz="0" w:space="0" w:color="auto"/>
                    <w:right w:val="none" w:sz="0" w:space="0" w:color="auto"/>
                  </w:divBdr>
                </w:div>
              </w:divsChild>
            </w:div>
            <w:div w:id="1653296487">
              <w:marLeft w:val="0"/>
              <w:marRight w:val="0"/>
              <w:marTop w:val="120"/>
              <w:marBottom w:val="0"/>
              <w:divBdr>
                <w:top w:val="none" w:sz="0" w:space="0" w:color="auto"/>
                <w:left w:val="none" w:sz="0" w:space="0" w:color="auto"/>
                <w:bottom w:val="none" w:sz="0" w:space="0" w:color="auto"/>
                <w:right w:val="none" w:sz="0" w:space="0" w:color="auto"/>
              </w:divBdr>
            </w:div>
          </w:divsChild>
        </w:div>
        <w:div w:id="432944899">
          <w:marLeft w:val="240"/>
          <w:marRight w:val="0"/>
          <w:marTop w:val="0"/>
          <w:marBottom w:val="0"/>
          <w:divBdr>
            <w:top w:val="none" w:sz="0" w:space="0" w:color="auto"/>
            <w:left w:val="none" w:sz="0" w:space="0" w:color="auto"/>
            <w:bottom w:val="none" w:sz="0" w:space="0" w:color="auto"/>
            <w:right w:val="none" w:sz="0" w:space="0" w:color="auto"/>
          </w:divBdr>
        </w:div>
        <w:div w:id="433866666">
          <w:marLeft w:val="240"/>
          <w:marRight w:val="0"/>
          <w:marTop w:val="0"/>
          <w:marBottom w:val="0"/>
          <w:divBdr>
            <w:top w:val="none" w:sz="0" w:space="0" w:color="auto"/>
            <w:left w:val="none" w:sz="0" w:space="0" w:color="auto"/>
            <w:bottom w:val="none" w:sz="0" w:space="0" w:color="auto"/>
            <w:right w:val="none" w:sz="0" w:space="0" w:color="auto"/>
          </w:divBdr>
        </w:div>
        <w:div w:id="443233312">
          <w:marLeft w:val="240"/>
          <w:marRight w:val="0"/>
          <w:marTop w:val="0"/>
          <w:marBottom w:val="0"/>
          <w:divBdr>
            <w:top w:val="none" w:sz="0" w:space="0" w:color="auto"/>
            <w:left w:val="none" w:sz="0" w:space="0" w:color="auto"/>
            <w:bottom w:val="none" w:sz="0" w:space="0" w:color="auto"/>
            <w:right w:val="none" w:sz="0" w:space="0" w:color="auto"/>
          </w:divBdr>
        </w:div>
        <w:div w:id="452790385">
          <w:marLeft w:val="240"/>
          <w:marRight w:val="0"/>
          <w:marTop w:val="0"/>
          <w:marBottom w:val="0"/>
          <w:divBdr>
            <w:top w:val="none" w:sz="0" w:space="0" w:color="auto"/>
            <w:left w:val="none" w:sz="0" w:space="0" w:color="auto"/>
            <w:bottom w:val="none" w:sz="0" w:space="0" w:color="auto"/>
            <w:right w:val="none" w:sz="0" w:space="0" w:color="auto"/>
          </w:divBdr>
        </w:div>
        <w:div w:id="470943430">
          <w:marLeft w:val="0"/>
          <w:marRight w:val="0"/>
          <w:marTop w:val="0"/>
          <w:marBottom w:val="0"/>
          <w:divBdr>
            <w:top w:val="none" w:sz="0" w:space="0" w:color="auto"/>
            <w:left w:val="none" w:sz="0" w:space="0" w:color="auto"/>
            <w:bottom w:val="none" w:sz="0" w:space="0" w:color="auto"/>
            <w:right w:val="none" w:sz="0" w:space="0" w:color="auto"/>
          </w:divBdr>
        </w:div>
        <w:div w:id="476075206">
          <w:marLeft w:val="240"/>
          <w:marRight w:val="0"/>
          <w:marTop w:val="0"/>
          <w:marBottom w:val="0"/>
          <w:divBdr>
            <w:top w:val="none" w:sz="0" w:space="0" w:color="auto"/>
            <w:left w:val="none" w:sz="0" w:space="0" w:color="auto"/>
            <w:bottom w:val="none" w:sz="0" w:space="0" w:color="auto"/>
            <w:right w:val="none" w:sz="0" w:space="0" w:color="auto"/>
          </w:divBdr>
        </w:div>
        <w:div w:id="496725699">
          <w:marLeft w:val="240"/>
          <w:marRight w:val="0"/>
          <w:marTop w:val="0"/>
          <w:marBottom w:val="0"/>
          <w:divBdr>
            <w:top w:val="none" w:sz="0" w:space="0" w:color="auto"/>
            <w:left w:val="none" w:sz="0" w:space="0" w:color="auto"/>
            <w:bottom w:val="none" w:sz="0" w:space="0" w:color="auto"/>
            <w:right w:val="none" w:sz="0" w:space="0" w:color="auto"/>
          </w:divBdr>
        </w:div>
        <w:div w:id="508569695">
          <w:marLeft w:val="240"/>
          <w:marRight w:val="0"/>
          <w:marTop w:val="0"/>
          <w:marBottom w:val="0"/>
          <w:divBdr>
            <w:top w:val="none" w:sz="0" w:space="0" w:color="auto"/>
            <w:left w:val="none" w:sz="0" w:space="0" w:color="auto"/>
            <w:bottom w:val="none" w:sz="0" w:space="0" w:color="auto"/>
            <w:right w:val="none" w:sz="0" w:space="0" w:color="auto"/>
          </w:divBdr>
        </w:div>
        <w:div w:id="510800899">
          <w:marLeft w:val="240"/>
          <w:marRight w:val="0"/>
          <w:marTop w:val="0"/>
          <w:marBottom w:val="0"/>
          <w:divBdr>
            <w:top w:val="none" w:sz="0" w:space="0" w:color="auto"/>
            <w:left w:val="none" w:sz="0" w:space="0" w:color="auto"/>
            <w:bottom w:val="none" w:sz="0" w:space="0" w:color="auto"/>
            <w:right w:val="none" w:sz="0" w:space="0" w:color="auto"/>
          </w:divBdr>
        </w:div>
        <w:div w:id="522481053">
          <w:marLeft w:val="240"/>
          <w:marRight w:val="0"/>
          <w:marTop w:val="0"/>
          <w:marBottom w:val="0"/>
          <w:divBdr>
            <w:top w:val="none" w:sz="0" w:space="0" w:color="auto"/>
            <w:left w:val="none" w:sz="0" w:space="0" w:color="auto"/>
            <w:bottom w:val="none" w:sz="0" w:space="0" w:color="auto"/>
            <w:right w:val="none" w:sz="0" w:space="0" w:color="auto"/>
          </w:divBdr>
        </w:div>
        <w:div w:id="559292532">
          <w:marLeft w:val="240"/>
          <w:marRight w:val="0"/>
          <w:marTop w:val="0"/>
          <w:marBottom w:val="0"/>
          <w:divBdr>
            <w:top w:val="none" w:sz="0" w:space="0" w:color="auto"/>
            <w:left w:val="none" w:sz="0" w:space="0" w:color="auto"/>
            <w:bottom w:val="none" w:sz="0" w:space="0" w:color="auto"/>
            <w:right w:val="none" w:sz="0" w:space="0" w:color="auto"/>
          </w:divBdr>
        </w:div>
        <w:div w:id="587615794">
          <w:marLeft w:val="240"/>
          <w:marRight w:val="0"/>
          <w:marTop w:val="0"/>
          <w:marBottom w:val="0"/>
          <w:divBdr>
            <w:top w:val="none" w:sz="0" w:space="0" w:color="auto"/>
            <w:left w:val="none" w:sz="0" w:space="0" w:color="auto"/>
            <w:bottom w:val="none" w:sz="0" w:space="0" w:color="auto"/>
            <w:right w:val="none" w:sz="0" w:space="0" w:color="auto"/>
          </w:divBdr>
        </w:div>
        <w:div w:id="595481907">
          <w:marLeft w:val="240"/>
          <w:marRight w:val="0"/>
          <w:marTop w:val="0"/>
          <w:marBottom w:val="0"/>
          <w:divBdr>
            <w:top w:val="none" w:sz="0" w:space="0" w:color="auto"/>
            <w:left w:val="none" w:sz="0" w:space="0" w:color="auto"/>
            <w:bottom w:val="none" w:sz="0" w:space="0" w:color="auto"/>
            <w:right w:val="none" w:sz="0" w:space="0" w:color="auto"/>
          </w:divBdr>
        </w:div>
        <w:div w:id="596249561">
          <w:marLeft w:val="0"/>
          <w:marRight w:val="0"/>
          <w:marTop w:val="0"/>
          <w:marBottom w:val="0"/>
          <w:divBdr>
            <w:top w:val="none" w:sz="0" w:space="0" w:color="auto"/>
            <w:left w:val="none" w:sz="0" w:space="0" w:color="auto"/>
            <w:bottom w:val="none" w:sz="0" w:space="0" w:color="auto"/>
            <w:right w:val="none" w:sz="0" w:space="0" w:color="auto"/>
          </w:divBdr>
          <w:divsChild>
            <w:div w:id="482162535">
              <w:marLeft w:val="0"/>
              <w:marRight w:val="0"/>
              <w:marTop w:val="120"/>
              <w:marBottom w:val="0"/>
              <w:divBdr>
                <w:top w:val="none" w:sz="0" w:space="0" w:color="auto"/>
                <w:left w:val="none" w:sz="0" w:space="0" w:color="auto"/>
                <w:bottom w:val="none" w:sz="0" w:space="0" w:color="auto"/>
                <w:right w:val="none" w:sz="0" w:space="0" w:color="auto"/>
              </w:divBdr>
            </w:div>
            <w:div w:id="1152482717">
              <w:marLeft w:val="0"/>
              <w:marRight w:val="0"/>
              <w:marTop w:val="0"/>
              <w:marBottom w:val="0"/>
              <w:divBdr>
                <w:top w:val="none" w:sz="0" w:space="0" w:color="auto"/>
                <w:left w:val="none" w:sz="0" w:space="0" w:color="auto"/>
                <w:bottom w:val="none" w:sz="0" w:space="0" w:color="auto"/>
                <w:right w:val="none" w:sz="0" w:space="0" w:color="auto"/>
              </w:divBdr>
              <w:divsChild>
                <w:div w:id="3611737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4651632">
          <w:marLeft w:val="240"/>
          <w:marRight w:val="0"/>
          <w:marTop w:val="0"/>
          <w:marBottom w:val="0"/>
          <w:divBdr>
            <w:top w:val="none" w:sz="0" w:space="0" w:color="auto"/>
            <w:left w:val="none" w:sz="0" w:space="0" w:color="auto"/>
            <w:bottom w:val="none" w:sz="0" w:space="0" w:color="auto"/>
            <w:right w:val="none" w:sz="0" w:space="0" w:color="auto"/>
          </w:divBdr>
        </w:div>
        <w:div w:id="627783092">
          <w:marLeft w:val="240"/>
          <w:marRight w:val="0"/>
          <w:marTop w:val="0"/>
          <w:marBottom w:val="0"/>
          <w:divBdr>
            <w:top w:val="none" w:sz="0" w:space="0" w:color="auto"/>
            <w:left w:val="none" w:sz="0" w:space="0" w:color="auto"/>
            <w:bottom w:val="none" w:sz="0" w:space="0" w:color="auto"/>
            <w:right w:val="none" w:sz="0" w:space="0" w:color="auto"/>
          </w:divBdr>
        </w:div>
        <w:div w:id="627853809">
          <w:marLeft w:val="0"/>
          <w:marRight w:val="0"/>
          <w:marTop w:val="0"/>
          <w:marBottom w:val="0"/>
          <w:divBdr>
            <w:top w:val="none" w:sz="0" w:space="0" w:color="auto"/>
            <w:left w:val="none" w:sz="0" w:space="0" w:color="auto"/>
            <w:bottom w:val="none" w:sz="0" w:space="0" w:color="auto"/>
            <w:right w:val="none" w:sz="0" w:space="0" w:color="auto"/>
          </w:divBdr>
        </w:div>
        <w:div w:id="628364773">
          <w:marLeft w:val="0"/>
          <w:marRight w:val="0"/>
          <w:marTop w:val="0"/>
          <w:marBottom w:val="0"/>
          <w:divBdr>
            <w:top w:val="none" w:sz="0" w:space="0" w:color="auto"/>
            <w:left w:val="none" w:sz="0" w:space="0" w:color="auto"/>
            <w:bottom w:val="none" w:sz="0" w:space="0" w:color="auto"/>
            <w:right w:val="none" w:sz="0" w:space="0" w:color="auto"/>
          </w:divBdr>
        </w:div>
        <w:div w:id="642196771">
          <w:marLeft w:val="240"/>
          <w:marRight w:val="0"/>
          <w:marTop w:val="0"/>
          <w:marBottom w:val="0"/>
          <w:divBdr>
            <w:top w:val="none" w:sz="0" w:space="0" w:color="auto"/>
            <w:left w:val="none" w:sz="0" w:space="0" w:color="auto"/>
            <w:bottom w:val="none" w:sz="0" w:space="0" w:color="auto"/>
            <w:right w:val="none" w:sz="0" w:space="0" w:color="auto"/>
          </w:divBdr>
        </w:div>
        <w:div w:id="661666184">
          <w:marLeft w:val="0"/>
          <w:marRight w:val="0"/>
          <w:marTop w:val="0"/>
          <w:marBottom w:val="0"/>
          <w:divBdr>
            <w:top w:val="none" w:sz="0" w:space="0" w:color="auto"/>
            <w:left w:val="none" w:sz="0" w:space="0" w:color="auto"/>
            <w:bottom w:val="none" w:sz="0" w:space="0" w:color="auto"/>
            <w:right w:val="none" w:sz="0" w:space="0" w:color="auto"/>
          </w:divBdr>
        </w:div>
        <w:div w:id="692924512">
          <w:marLeft w:val="240"/>
          <w:marRight w:val="0"/>
          <w:marTop w:val="0"/>
          <w:marBottom w:val="0"/>
          <w:divBdr>
            <w:top w:val="none" w:sz="0" w:space="0" w:color="auto"/>
            <w:left w:val="none" w:sz="0" w:space="0" w:color="auto"/>
            <w:bottom w:val="none" w:sz="0" w:space="0" w:color="auto"/>
            <w:right w:val="none" w:sz="0" w:space="0" w:color="auto"/>
          </w:divBdr>
        </w:div>
        <w:div w:id="694186528">
          <w:marLeft w:val="240"/>
          <w:marRight w:val="0"/>
          <w:marTop w:val="0"/>
          <w:marBottom w:val="0"/>
          <w:divBdr>
            <w:top w:val="none" w:sz="0" w:space="0" w:color="auto"/>
            <w:left w:val="none" w:sz="0" w:space="0" w:color="auto"/>
            <w:bottom w:val="none" w:sz="0" w:space="0" w:color="auto"/>
            <w:right w:val="none" w:sz="0" w:space="0" w:color="auto"/>
          </w:divBdr>
        </w:div>
        <w:div w:id="705525554">
          <w:marLeft w:val="0"/>
          <w:marRight w:val="0"/>
          <w:marTop w:val="0"/>
          <w:marBottom w:val="0"/>
          <w:divBdr>
            <w:top w:val="none" w:sz="0" w:space="0" w:color="auto"/>
            <w:left w:val="none" w:sz="0" w:space="0" w:color="auto"/>
            <w:bottom w:val="none" w:sz="0" w:space="0" w:color="auto"/>
            <w:right w:val="none" w:sz="0" w:space="0" w:color="auto"/>
          </w:divBdr>
        </w:div>
        <w:div w:id="718170902">
          <w:marLeft w:val="0"/>
          <w:marRight w:val="0"/>
          <w:marTop w:val="0"/>
          <w:marBottom w:val="0"/>
          <w:divBdr>
            <w:top w:val="none" w:sz="0" w:space="0" w:color="auto"/>
            <w:left w:val="none" w:sz="0" w:space="0" w:color="auto"/>
            <w:bottom w:val="none" w:sz="0" w:space="0" w:color="auto"/>
            <w:right w:val="none" w:sz="0" w:space="0" w:color="auto"/>
          </w:divBdr>
        </w:div>
        <w:div w:id="743725382">
          <w:marLeft w:val="240"/>
          <w:marRight w:val="0"/>
          <w:marTop w:val="0"/>
          <w:marBottom w:val="0"/>
          <w:divBdr>
            <w:top w:val="none" w:sz="0" w:space="0" w:color="auto"/>
            <w:left w:val="none" w:sz="0" w:space="0" w:color="auto"/>
            <w:bottom w:val="none" w:sz="0" w:space="0" w:color="auto"/>
            <w:right w:val="none" w:sz="0" w:space="0" w:color="auto"/>
          </w:divBdr>
        </w:div>
        <w:div w:id="756488681">
          <w:marLeft w:val="240"/>
          <w:marRight w:val="0"/>
          <w:marTop w:val="0"/>
          <w:marBottom w:val="0"/>
          <w:divBdr>
            <w:top w:val="none" w:sz="0" w:space="0" w:color="auto"/>
            <w:left w:val="none" w:sz="0" w:space="0" w:color="auto"/>
            <w:bottom w:val="none" w:sz="0" w:space="0" w:color="auto"/>
            <w:right w:val="none" w:sz="0" w:space="0" w:color="auto"/>
          </w:divBdr>
        </w:div>
        <w:div w:id="761343776">
          <w:marLeft w:val="240"/>
          <w:marRight w:val="0"/>
          <w:marTop w:val="0"/>
          <w:marBottom w:val="0"/>
          <w:divBdr>
            <w:top w:val="none" w:sz="0" w:space="0" w:color="auto"/>
            <w:left w:val="none" w:sz="0" w:space="0" w:color="auto"/>
            <w:bottom w:val="none" w:sz="0" w:space="0" w:color="auto"/>
            <w:right w:val="none" w:sz="0" w:space="0" w:color="auto"/>
          </w:divBdr>
        </w:div>
        <w:div w:id="763113394">
          <w:marLeft w:val="0"/>
          <w:marRight w:val="0"/>
          <w:marTop w:val="0"/>
          <w:marBottom w:val="0"/>
          <w:divBdr>
            <w:top w:val="none" w:sz="0" w:space="0" w:color="auto"/>
            <w:left w:val="none" w:sz="0" w:space="0" w:color="auto"/>
            <w:bottom w:val="none" w:sz="0" w:space="0" w:color="auto"/>
            <w:right w:val="none" w:sz="0" w:space="0" w:color="auto"/>
          </w:divBdr>
        </w:div>
        <w:div w:id="783038424">
          <w:marLeft w:val="240"/>
          <w:marRight w:val="0"/>
          <w:marTop w:val="0"/>
          <w:marBottom w:val="0"/>
          <w:divBdr>
            <w:top w:val="none" w:sz="0" w:space="0" w:color="auto"/>
            <w:left w:val="none" w:sz="0" w:space="0" w:color="auto"/>
            <w:bottom w:val="none" w:sz="0" w:space="0" w:color="auto"/>
            <w:right w:val="none" w:sz="0" w:space="0" w:color="auto"/>
          </w:divBdr>
        </w:div>
        <w:div w:id="796603410">
          <w:marLeft w:val="240"/>
          <w:marRight w:val="0"/>
          <w:marTop w:val="0"/>
          <w:marBottom w:val="0"/>
          <w:divBdr>
            <w:top w:val="none" w:sz="0" w:space="0" w:color="auto"/>
            <w:left w:val="none" w:sz="0" w:space="0" w:color="auto"/>
            <w:bottom w:val="none" w:sz="0" w:space="0" w:color="auto"/>
            <w:right w:val="none" w:sz="0" w:space="0" w:color="auto"/>
          </w:divBdr>
        </w:div>
        <w:div w:id="800423316">
          <w:marLeft w:val="240"/>
          <w:marRight w:val="0"/>
          <w:marTop w:val="0"/>
          <w:marBottom w:val="0"/>
          <w:divBdr>
            <w:top w:val="none" w:sz="0" w:space="0" w:color="auto"/>
            <w:left w:val="none" w:sz="0" w:space="0" w:color="auto"/>
            <w:bottom w:val="none" w:sz="0" w:space="0" w:color="auto"/>
            <w:right w:val="none" w:sz="0" w:space="0" w:color="auto"/>
          </w:divBdr>
        </w:div>
        <w:div w:id="823351772">
          <w:marLeft w:val="0"/>
          <w:marRight w:val="0"/>
          <w:marTop w:val="0"/>
          <w:marBottom w:val="0"/>
          <w:divBdr>
            <w:top w:val="none" w:sz="0" w:space="0" w:color="auto"/>
            <w:left w:val="none" w:sz="0" w:space="0" w:color="auto"/>
            <w:bottom w:val="none" w:sz="0" w:space="0" w:color="auto"/>
            <w:right w:val="none" w:sz="0" w:space="0" w:color="auto"/>
          </w:divBdr>
        </w:div>
        <w:div w:id="889807347">
          <w:marLeft w:val="240"/>
          <w:marRight w:val="0"/>
          <w:marTop w:val="0"/>
          <w:marBottom w:val="0"/>
          <w:divBdr>
            <w:top w:val="none" w:sz="0" w:space="0" w:color="auto"/>
            <w:left w:val="none" w:sz="0" w:space="0" w:color="auto"/>
            <w:bottom w:val="none" w:sz="0" w:space="0" w:color="auto"/>
            <w:right w:val="none" w:sz="0" w:space="0" w:color="auto"/>
          </w:divBdr>
        </w:div>
        <w:div w:id="892542237">
          <w:marLeft w:val="240"/>
          <w:marRight w:val="0"/>
          <w:marTop w:val="0"/>
          <w:marBottom w:val="0"/>
          <w:divBdr>
            <w:top w:val="none" w:sz="0" w:space="0" w:color="auto"/>
            <w:left w:val="none" w:sz="0" w:space="0" w:color="auto"/>
            <w:bottom w:val="none" w:sz="0" w:space="0" w:color="auto"/>
            <w:right w:val="none" w:sz="0" w:space="0" w:color="auto"/>
          </w:divBdr>
        </w:div>
        <w:div w:id="904679956">
          <w:marLeft w:val="0"/>
          <w:marRight w:val="0"/>
          <w:marTop w:val="0"/>
          <w:marBottom w:val="0"/>
          <w:divBdr>
            <w:top w:val="none" w:sz="0" w:space="0" w:color="auto"/>
            <w:left w:val="none" w:sz="0" w:space="0" w:color="auto"/>
            <w:bottom w:val="none" w:sz="0" w:space="0" w:color="auto"/>
            <w:right w:val="none" w:sz="0" w:space="0" w:color="auto"/>
          </w:divBdr>
        </w:div>
        <w:div w:id="933712088">
          <w:marLeft w:val="240"/>
          <w:marRight w:val="0"/>
          <w:marTop w:val="0"/>
          <w:marBottom w:val="0"/>
          <w:divBdr>
            <w:top w:val="none" w:sz="0" w:space="0" w:color="auto"/>
            <w:left w:val="none" w:sz="0" w:space="0" w:color="auto"/>
            <w:bottom w:val="none" w:sz="0" w:space="0" w:color="auto"/>
            <w:right w:val="none" w:sz="0" w:space="0" w:color="auto"/>
          </w:divBdr>
        </w:div>
        <w:div w:id="937448706">
          <w:marLeft w:val="240"/>
          <w:marRight w:val="0"/>
          <w:marTop w:val="0"/>
          <w:marBottom w:val="0"/>
          <w:divBdr>
            <w:top w:val="none" w:sz="0" w:space="0" w:color="auto"/>
            <w:left w:val="none" w:sz="0" w:space="0" w:color="auto"/>
            <w:bottom w:val="none" w:sz="0" w:space="0" w:color="auto"/>
            <w:right w:val="none" w:sz="0" w:space="0" w:color="auto"/>
          </w:divBdr>
        </w:div>
        <w:div w:id="947734274">
          <w:marLeft w:val="240"/>
          <w:marRight w:val="0"/>
          <w:marTop w:val="0"/>
          <w:marBottom w:val="0"/>
          <w:divBdr>
            <w:top w:val="none" w:sz="0" w:space="0" w:color="auto"/>
            <w:left w:val="none" w:sz="0" w:space="0" w:color="auto"/>
            <w:bottom w:val="none" w:sz="0" w:space="0" w:color="auto"/>
            <w:right w:val="none" w:sz="0" w:space="0" w:color="auto"/>
          </w:divBdr>
        </w:div>
        <w:div w:id="966855084">
          <w:marLeft w:val="240"/>
          <w:marRight w:val="0"/>
          <w:marTop w:val="0"/>
          <w:marBottom w:val="0"/>
          <w:divBdr>
            <w:top w:val="none" w:sz="0" w:space="0" w:color="auto"/>
            <w:left w:val="none" w:sz="0" w:space="0" w:color="auto"/>
            <w:bottom w:val="none" w:sz="0" w:space="0" w:color="auto"/>
            <w:right w:val="none" w:sz="0" w:space="0" w:color="auto"/>
          </w:divBdr>
        </w:div>
        <w:div w:id="981495503">
          <w:marLeft w:val="240"/>
          <w:marRight w:val="0"/>
          <w:marTop w:val="0"/>
          <w:marBottom w:val="0"/>
          <w:divBdr>
            <w:top w:val="none" w:sz="0" w:space="0" w:color="auto"/>
            <w:left w:val="none" w:sz="0" w:space="0" w:color="auto"/>
            <w:bottom w:val="none" w:sz="0" w:space="0" w:color="auto"/>
            <w:right w:val="none" w:sz="0" w:space="0" w:color="auto"/>
          </w:divBdr>
        </w:div>
        <w:div w:id="1011839836">
          <w:marLeft w:val="240"/>
          <w:marRight w:val="0"/>
          <w:marTop w:val="0"/>
          <w:marBottom w:val="0"/>
          <w:divBdr>
            <w:top w:val="none" w:sz="0" w:space="0" w:color="auto"/>
            <w:left w:val="none" w:sz="0" w:space="0" w:color="auto"/>
            <w:bottom w:val="none" w:sz="0" w:space="0" w:color="auto"/>
            <w:right w:val="none" w:sz="0" w:space="0" w:color="auto"/>
          </w:divBdr>
        </w:div>
        <w:div w:id="1034382441">
          <w:marLeft w:val="240"/>
          <w:marRight w:val="0"/>
          <w:marTop w:val="0"/>
          <w:marBottom w:val="0"/>
          <w:divBdr>
            <w:top w:val="none" w:sz="0" w:space="0" w:color="auto"/>
            <w:left w:val="none" w:sz="0" w:space="0" w:color="auto"/>
            <w:bottom w:val="none" w:sz="0" w:space="0" w:color="auto"/>
            <w:right w:val="none" w:sz="0" w:space="0" w:color="auto"/>
          </w:divBdr>
        </w:div>
        <w:div w:id="1043797771">
          <w:marLeft w:val="240"/>
          <w:marRight w:val="0"/>
          <w:marTop w:val="0"/>
          <w:marBottom w:val="0"/>
          <w:divBdr>
            <w:top w:val="none" w:sz="0" w:space="0" w:color="auto"/>
            <w:left w:val="none" w:sz="0" w:space="0" w:color="auto"/>
            <w:bottom w:val="none" w:sz="0" w:space="0" w:color="auto"/>
            <w:right w:val="none" w:sz="0" w:space="0" w:color="auto"/>
          </w:divBdr>
        </w:div>
        <w:div w:id="1052118883">
          <w:marLeft w:val="0"/>
          <w:marRight w:val="0"/>
          <w:marTop w:val="0"/>
          <w:marBottom w:val="0"/>
          <w:divBdr>
            <w:top w:val="none" w:sz="0" w:space="0" w:color="auto"/>
            <w:left w:val="none" w:sz="0" w:space="0" w:color="auto"/>
            <w:bottom w:val="none" w:sz="0" w:space="0" w:color="auto"/>
            <w:right w:val="none" w:sz="0" w:space="0" w:color="auto"/>
          </w:divBdr>
        </w:div>
        <w:div w:id="1052969138">
          <w:marLeft w:val="240"/>
          <w:marRight w:val="0"/>
          <w:marTop w:val="0"/>
          <w:marBottom w:val="0"/>
          <w:divBdr>
            <w:top w:val="none" w:sz="0" w:space="0" w:color="auto"/>
            <w:left w:val="none" w:sz="0" w:space="0" w:color="auto"/>
            <w:bottom w:val="none" w:sz="0" w:space="0" w:color="auto"/>
            <w:right w:val="none" w:sz="0" w:space="0" w:color="auto"/>
          </w:divBdr>
        </w:div>
        <w:div w:id="1055737892">
          <w:marLeft w:val="240"/>
          <w:marRight w:val="0"/>
          <w:marTop w:val="0"/>
          <w:marBottom w:val="0"/>
          <w:divBdr>
            <w:top w:val="none" w:sz="0" w:space="0" w:color="auto"/>
            <w:left w:val="none" w:sz="0" w:space="0" w:color="auto"/>
            <w:bottom w:val="none" w:sz="0" w:space="0" w:color="auto"/>
            <w:right w:val="none" w:sz="0" w:space="0" w:color="auto"/>
          </w:divBdr>
        </w:div>
        <w:div w:id="1075319039">
          <w:marLeft w:val="0"/>
          <w:marRight w:val="0"/>
          <w:marTop w:val="0"/>
          <w:marBottom w:val="0"/>
          <w:divBdr>
            <w:top w:val="none" w:sz="0" w:space="0" w:color="auto"/>
            <w:left w:val="none" w:sz="0" w:space="0" w:color="auto"/>
            <w:bottom w:val="none" w:sz="0" w:space="0" w:color="auto"/>
            <w:right w:val="none" w:sz="0" w:space="0" w:color="auto"/>
          </w:divBdr>
        </w:div>
        <w:div w:id="1084958587">
          <w:marLeft w:val="0"/>
          <w:marRight w:val="0"/>
          <w:marTop w:val="0"/>
          <w:marBottom w:val="0"/>
          <w:divBdr>
            <w:top w:val="none" w:sz="0" w:space="0" w:color="auto"/>
            <w:left w:val="none" w:sz="0" w:space="0" w:color="auto"/>
            <w:bottom w:val="none" w:sz="0" w:space="0" w:color="auto"/>
            <w:right w:val="none" w:sz="0" w:space="0" w:color="auto"/>
          </w:divBdr>
        </w:div>
        <w:div w:id="1098673063">
          <w:marLeft w:val="240"/>
          <w:marRight w:val="0"/>
          <w:marTop w:val="0"/>
          <w:marBottom w:val="0"/>
          <w:divBdr>
            <w:top w:val="none" w:sz="0" w:space="0" w:color="auto"/>
            <w:left w:val="none" w:sz="0" w:space="0" w:color="auto"/>
            <w:bottom w:val="none" w:sz="0" w:space="0" w:color="auto"/>
            <w:right w:val="none" w:sz="0" w:space="0" w:color="auto"/>
          </w:divBdr>
        </w:div>
        <w:div w:id="1102917349">
          <w:marLeft w:val="240"/>
          <w:marRight w:val="0"/>
          <w:marTop w:val="0"/>
          <w:marBottom w:val="0"/>
          <w:divBdr>
            <w:top w:val="none" w:sz="0" w:space="0" w:color="auto"/>
            <w:left w:val="none" w:sz="0" w:space="0" w:color="auto"/>
            <w:bottom w:val="none" w:sz="0" w:space="0" w:color="auto"/>
            <w:right w:val="none" w:sz="0" w:space="0" w:color="auto"/>
          </w:divBdr>
        </w:div>
        <w:div w:id="1127898154">
          <w:marLeft w:val="0"/>
          <w:marRight w:val="0"/>
          <w:marTop w:val="0"/>
          <w:marBottom w:val="0"/>
          <w:divBdr>
            <w:top w:val="none" w:sz="0" w:space="0" w:color="auto"/>
            <w:left w:val="none" w:sz="0" w:space="0" w:color="auto"/>
            <w:bottom w:val="none" w:sz="0" w:space="0" w:color="auto"/>
            <w:right w:val="none" w:sz="0" w:space="0" w:color="auto"/>
          </w:divBdr>
        </w:div>
        <w:div w:id="1137071437">
          <w:marLeft w:val="240"/>
          <w:marRight w:val="0"/>
          <w:marTop w:val="0"/>
          <w:marBottom w:val="0"/>
          <w:divBdr>
            <w:top w:val="none" w:sz="0" w:space="0" w:color="auto"/>
            <w:left w:val="none" w:sz="0" w:space="0" w:color="auto"/>
            <w:bottom w:val="none" w:sz="0" w:space="0" w:color="auto"/>
            <w:right w:val="none" w:sz="0" w:space="0" w:color="auto"/>
          </w:divBdr>
        </w:div>
        <w:div w:id="1147164736">
          <w:marLeft w:val="240"/>
          <w:marRight w:val="0"/>
          <w:marTop w:val="0"/>
          <w:marBottom w:val="0"/>
          <w:divBdr>
            <w:top w:val="none" w:sz="0" w:space="0" w:color="auto"/>
            <w:left w:val="none" w:sz="0" w:space="0" w:color="auto"/>
            <w:bottom w:val="none" w:sz="0" w:space="0" w:color="auto"/>
            <w:right w:val="none" w:sz="0" w:space="0" w:color="auto"/>
          </w:divBdr>
        </w:div>
        <w:div w:id="1150946596">
          <w:marLeft w:val="0"/>
          <w:marRight w:val="0"/>
          <w:marTop w:val="0"/>
          <w:marBottom w:val="0"/>
          <w:divBdr>
            <w:top w:val="none" w:sz="0" w:space="0" w:color="auto"/>
            <w:left w:val="none" w:sz="0" w:space="0" w:color="auto"/>
            <w:bottom w:val="none" w:sz="0" w:space="0" w:color="auto"/>
            <w:right w:val="none" w:sz="0" w:space="0" w:color="auto"/>
          </w:divBdr>
        </w:div>
        <w:div w:id="1155146374">
          <w:marLeft w:val="0"/>
          <w:marRight w:val="0"/>
          <w:marTop w:val="0"/>
          <w:marBottom w:val="0"/>
          <w:divBdr>
            <w:top w:val="none" w:sz="0" w:space="0" w:color="auto"/>
            <w:left w:val="none" w:sz="0" w:space="0" w:color="auto"/>
            <w:bottom w:val="none" w:sz="0" w:space="0" w:color="auto"/>
            <w:right w:val="none" w:sz="0" w:space="0" w:color="auto"/>
          </w:divBdr>
        </w:div>
        <w:div w:id="1156188983">
          <w:marLeft w:val="240"/>
          <w:marRight w:val="0"/>
          <w:marTop w:val="0"/>
          <w:marBottom w:val="0"/>
          <w:divBdr>
            <w:top w:val="none" w:sz="0" w:space="0" w:color="auto"/>
            <w:left w:val="none" w:sz="0" w:space="0" w:color="auto"/>
            <w:bottom w:val="none" w:sz="0" w:space="0" w:color="auto"/>
            <w:right w:val="none" w:sz="0" w:space="0" w:color="auto"/>
          </w:divBdr>
        </w:div>
        <w:div w:id="1162041391">
          <w:marLeft w:val="240"/>
          <w:marRight w:val="0"/>
          <w:marTop w:val="0"/>
          <w:marBottom w:val="0"/>
          <w:divBdr>
            <w:top w:val="none" w:sz="0" w:space="0" w:color="auto"/>
            <w:left w:val="none" w:sz="0" w:space="0" w:color="auto"/>
            <w:bottom w:val="none" w:sz="0" w:space="0" w:color="auto"/>
            <w:right w:val="none" w:sz="0" w:space="0" w:color="auto"/>
          </w:divBdr>
        </w:div>
        <w:div w:id="1188174444">
          <w:marLeft w:val="240"/>
          <w:marRight w:val="0"/>
          <w:marTop w:val="0"/>
          <w:marBottom w:val="0"/>
          <w:divBdr>
            <w:top w:val="none" w:sz="0" w:space="0" w:color="auto"/>
            <w:left w:val="none" w:sz="0" w:space="0" w:color="auto"/>
            <w:bottom w:val="none" w:sz="0" w:space="0" w:color="auto"/>
            <w:right w:val="none" w:sz="0" w:space="0" w:color="auto"/>
          </w:divBdr>
        </w:div>
        <w:div w:id="1239362039">
          <w:marLeft w:val="0"/>
          <w:marRight w:val="0"/>
          <w:marTop w:val="0"/>
          <w:marBottom w:val="0"/>
          <w:divBdr>
            <w:top w:val="none" w:sz="0" w:space="0" w:color="auto"/>
            <w:left w:val="none" w:sz="0" w:space="0" w:color="auto"/>
            <w:bottom w:val="none" w:sz="0" w:space="0" w:color="auto"/>
            <w:right w:val="none" w:sz="0" w:space="0" w:color="auto"/>
          </w:divBdr>
        </w:div>
        <w:div w:id="1264342016">
          <w:marLeft w:val="0"/>
          <w:marRight w:val="0"/>
          <w:marTop w:val="0"/>
          <w:marBottom w:val="0"/>
          <w:divBdr>
            <w:top w:val="none" w:sz="0" w:space="0" w:color="auto"/>
            <w:left w:val="none" w:sz="0" w:space="0" w:color="auto"/>
            <w:bottom w:val="none" w:sz="0" w:space="0" w:color="auto"/>
            <w:right w:val="none" w:sz="0" w:space="0" w:color="auto"/>
          </w:divBdr>
        </w:div>
        <w:div w:id="1278681696">
          <w:marLeft w:val="240"/>
          <w:marRight w:val="0"/>
          <w:marTop w:val="0"/>
          <w:marBottom w:val="0"/>
          <w:divBdr>
            <w:top w:val="none" w:sz="0" w:space="0" w:color="auto"/>
            <w:left w:val="none" w:sz="0" w:space="0" w:color="auto"/>
            <w:bottom w:val="none" w:sz="0" w:space="0" w:color="auto"/>
            <w:right w:val="none" w:sz="0" w:space="0" w:color="auto"/>
          </w:divBdr>
        </w:div>
        <w:div w:id="1288465734">
          <w:marLeft w:val="240"/>
          <w:marRight w:val="0"/>
          <w:marTop w:val="0"/>
          <w:marBottom w:val="0"/>
          <w:divBdr>
            <w:top w:val="none" w:sz="0" w:space="0" w:color="auto"/>
            <w:left w:val="none" w:sz="0" w:space="0" w:color="auto"/>
            <w:bottom w:val="none" w:sz="0" w:space="0" w:color="auto"/>
            <w:right w:val="none" w:sz="0" w:space="0" w:color="auto"/>
          </w:divBdr>
        </w:div>
        <w:div w:id="1313294674">
          <w:marLeft w:val="0"/>
          <w:marRight w:val="0"/>
          <w:marTop w:val="0"/>
          <w:marBottom w:val="0"/>
          <w:divBdr>
            <w:top w:val="none" w:sz="0" w:space="0" w:color="auto"/>
            <w:left w:val="none" w:sz="0" w:space="0" w:color="auto"/>
            <w:bottom w:val="none" w:sz="0" w:space="0" w:color="auto"/>
            <w:right w:val="none" w:sz="0" w:space="0" w:color="auto"/>
          </w:divBdr>
        </w:div>
        <w:div w:id="1316881194">
          <w:marLeft w:val="240"/>
          <w:marRight w:val="0"/>
          <w:marTop w:val="0"/>
          <w:marBottom w:val="0"/>
          <w:divBdr>
            <w:top w:val="none" w:sz="0" w:space="0" w:color="auto"/>
            <w:left w:val="none" w:sz="0" w:space="0" w:color="auto"/>
            <w:bottom w:val="none" w:sz="0" w:space="0" w:color="auto"/>
            <w:right w:val="none" w:sz="0" w:space="0" w:color="auto"/>
          </w:divBdr>
        </w:div>
        <w:div w:id="1317417480">
          <w:marLeft w:val="0"/>
          <w:marRight w:val="0"/>
          <w:marTop w:val="0"/>
          <w:marBottom w:val="0"/>
          <w:divBdr>
            <w:top w:val="none" w:sz="0" w:space="0" w:color="auto"/>
            <w:left w:val="none" w:sz="0" w:space="0" w:color="auto"/>
            <w:bottom w:val="none" w:sz="0" w:space="0" w:color="auto"/>
            <w:right w:val="none" w:sz="0" w:space="0" w:color="auto"/>
          </w:divBdr>
        </w:div>
        <w:div w:id="1347901841">
          <w:marLeft w:val="240"/>
          <w:marRight w:val="0"/>
          <w:marTop w:val="0"/>
          <w:marBottom w:val="0"/>
          <w:divBdr>
            <w:top w:val="none" w:sz="0" w:space="0" w:color="auto"/>
            <w:left w:val="none" w:sz="0" w:space="0" w:color="auto"/>
            <w:bottom w:val="none" w:sz="0" w:space="0" w:color="auto"/>
            <w:right w:val="none" w:sz="0" w:space="0" w:color="auto"/>
          </w:divBdr>
        </w:div>
        <w:div w:id="1386182299">
          <w:marLeft w:val="0"/>
          <w:marRight w:val="0"/>
          <w:marTop w:val="0"/>
          <w:marBottom w:val="0"/>
          <w:divBdr>
            <w:top w:val="none" w:sz="0" w:space="0" w:color="auto"/>
            <w:left w:val="none" w:sz="0" w:space="0" w:color="auto"/>
            <w:bottom w:val="none" w:sz="0" w:space="0" w:color="auto"/>
            <w:right w:val="none" w:sz="0" w:space="0" w:color="auto"/>
          </w:divBdr>
          <w:divsChild>
            <w:div w:id="1153528081">
              <w:marLeft w:val="0"/>
              <w:marRight w:val="0"/>
              <w:marTop w:val="0"/>
              <w:marBottom w:val="0"/>
              <w:divBdr>
                <w:top w:val="none" w:sz="0" w:space="0" w:color="auto"/>
                <w:left w:val="none" w:sz="0" w:space="0" w:color="auto"/>
                <w:bottom w:val="none" w:sz="0" w:space="0" w:color="auto"/>
                <w:right w:val="none" w:sz="0" w:space="0" w:color="auto"/>
              </w:divBdr>
              <w:divsChild>
                <w:div w:id="1340229589">
                  <w:marLeft w:val="0"/>
                  <w:marRight w:val="0"/>
                  <w:marTop w:val="120"/>
                  <w:marBottom w:val="0"/>
                  <w:divBdr>
                    <w:top w:val="none" w:sz="0" w:space="0" w:color="auto"/>
                    <w:left w:val="none" w:sz="0" w:space="0" w:color="auto"/>
                    <w:bottom w:val="none" w:sz="0" w:space="0" w:color="auto"/>
                    <w:right w:val="none" w:sz="0" w:space="0" w:color="auto"/>
                  </w:divBdr>
                </w:div>
              </w:divsChild>
            </w:div>
            <w:div w:id="1793596330">
              <w:marLeft w:val="0"/>
              <w:marRight w:val="0"/>
              <w:marTop w:val="120"/>
              <w:marBottom w:val="0"/>
              <w:divBdr>
                <w:top w:val="none" w:sz="0" w:space="0" w:color="auto"/>
                <w:left w:val="none" w:sz="0" w:space="0" w:color="auto"/>
                <w:bottom w:val="none" w:sz="0" w:space="0" w:color="auto"/>
                <w:right w:val="none" w:sz="0" w:space="0" w:color="auto"/>
              </w:divBdr>
            </w:div>
          </w:divsChild>
        </w:div>
        <w:div w:id="1393698247">
          <w:marLeft w:val="240"/>
          <w:marRight w:val="0"/>
          <w:marTop w:val="0"/>
          <w:marBottom w:val="0"/>
          <w:divBdr>
            <w:top w:val="none" w:sz="0" w:space="0" w:color="auto"/>
            <w:left w:val="none" w:sz="0" w:space="0" w:color="auto"/>
            <w:bottom w:val="none" w:sz="0" w:space="0" w:color="auto"/>
            <w:right w:val="none" w:sz="0" w:space="0" w:color="auto"/>
          </w:divBdr>
        </w:div>
        <w:div w:id="1401098147">
          <w:marLeft w:val="240"/>
          <w:marRight w:val="0"/>
          <w:marTop w:val="0"/>
          <w:marBottom w:val="0"/>
          <w:divBdr>
            <w:top w:val="none" w:sz="0" w:space="0" w:color="auto"/>
            <w:left w:val="none" w:sz="0" w:space="0" w:color="auto"/>
            <w:bottom w:val="none" w:sz="0" w:space="0" w:color="auto"/>
            <w:right w:val="none" w:sz="0" w:space="0" w:color="auto"/>
          </w:divBdr>
        </w:div>
        <w:div w:id="1403409460">
          <w:marLeft w:val="240"/>
          <w:marRight w:val="0"/>
          <w:marTop w:val="0"/>
          <w:marBottom w:val="0"/>
          <w:divBdr>
            <w:top w:val="none" w:sz="0" w:space="0" w:color="auto"/>
            <w:left w:val="none" w:sz="0" w:space="0" w:color="auto"/>
            <w:bottom w:val="none" w:sz="0" w:space="0" w:color="auto"/>
            <w:right w:val="none" w:sz="0" w:space="0" w:color="auto"/>
          </w:divBdr>
        </w:div>
        <w:div w:id="1415476313">
          <w:marLeft w:val="240"/>
          <w:marRight w:val="0"/>
          <w:marTop w:val="0"/>
          <w:marBottom w:val="0"/>
          <w:divBdr>
            <w:top w:val="none" w:sz="0" w:space="0" w:color="auto"/>
            <w:left w:val="none" w:sz="0" w:space="0" w:color="auto"/>
            <w:bottom w:val="none" w:sz="0" w:space="0" w:color="auto"/>
            <w:right w:val="none" w:sz="0" w:space="0" w:color="auto"/>
          </w:divBdr>
        </w:div>
        <w:div w:id="1429232208">
          <w:marLeft w:val="0"/>
          <w:marRight w:val="0"/>
          <w:marTop w:val="0"/>
          <w:marBottom w:val="0"/>
          <w:divBdr>
            <w:top w:val="none" w:sz="0" w:space="0" w:color="auto"/>
            <w:left w:val="none" w:sz="0" w:space="0" w:color="auto"/>
            <w:bottom w:val="none" w:sz="0" w:space="0" w:color="auto"/>
            <w:right w:val="none" w:sz="0" w:space="0" w:color="auto"/>
          </w:divBdr>
        </w:div>
        <w:div w:id="1461994925">
          <w:marLeft w:val="240"/>
          <w:marRight w:val="0"/>
          <w:marTop w:val="0"/>
          <w:marBottom w:val="0"/>
          <w:divBdr>
            <w:top w:val="none" w:sz="0" w:space="0" w:color="auto"/>
            <w:left w:val="none" w:sz="0" w:space="0" w:color="auto"/>
            <w:bottom w:val="none" w:sz="0" w:space="0" w:color="auto"/>
            <w:right w:val="none" w:sz="0" w:space="0" w:color="auto"/>
          </w:divBdr>
        </w:div>
        <w:div w:id="1462846570">
          <w:marLeft w:val="0"/>
          <w:marRight w:val="0"/>
          <w:marTop w:val="0"/>
          <w:marBottom w:val="0"/>
          <w:divBdr>
            <w:top w:val="none" w:sz="0" w:space="0" w:color="auto"/>
            <w:left w:val="none" w:sz="0" w:space="0" w:color="auto"/>
            <w:bottom w:val="none" w:sz="0" w:space="0" w:color="auto"/>
            <w:right w:val="none" w:sz="0" w:space="0" w:color="auto"/>
          </w:divBdr>
        </w:div>
        <w:div w:id="1498182769">
          <w:marLeft w:val="240"/>
          <w:marRight w:val="0"/>
          <w:marTop w:val="0"/>
          <w:marBottom w:val="0"/>
          <w:divBdr>
            <w:top w:val="none" w:sz="0" w:space="0" w:color="auto"/>
            <w:left w:val="none" w:sz="0" w:space="0" w:color="auto"/>
            <w:bottom w:val="none" w:sz="0" w:space="0" w:color="auto"/>
            <w:right w:val="none" w:sz="0" w:space="0" w:color="auto"/>
          </w:divBdr>
        </w:div>
        <w:div w:id="1500340446">
          <w:marLeft w:val="240"/>
          <w:marRight w:val="0"/>
          <w:marTop w:val="0"/>
          <w:marBottom w:val="0"/>
          <w:divBdr>
            <w:top w:val="none" w:sz="0" w:space="0" w:color="auto"/>
            <w:left w:val="none" w:sz="0" w:space="0" w:color="auto"/>
            <w:bottom w:val="none" w:sz="0" w:space="0" w:color="auto"/>
            <w:right w:val="none" w:sz="0" w:space="0" w:color="auto"/>
          </w:divBdr>
        </w:div>
        <w:div w:id="1510490383">
          <w:marLeft w:val="240"/>
          <w:marRight w:val="0"/>
          <w:marTop w:val="0"/>
          <w:marBottom w:val="0"/>
          <w:divBdr>
            <w:top w:val="none" w:sz="0" w:space="0" w:color="auto"/>
            <w:left w:val="none" w:sz="0" w:space="0" w:color="auto"/>
            <w:bottom w:val="none" w:sz="0" w:space="0" w:color="auto"/>
            <w:right w:val="none" w:sz="0" w:space="0" w:color="auto"/>
          </w:divBdr>
        </w:div>
        <w:div w:id="1516769837">
          <w:marLeft w:val="240"/>
          <w:marRight w:val="0"/>
          <w:marTop w:val="0"/>
          <w:marBottom w:val="0"/>
          <w:divBdr>
            <w:top w:val="none" w:sz="0" w:space="0" w:color="auto"/>
            <w:left w:val="none" w:sz="0" w:space="0" w:color="auto"/>
            <w:bottom w:val="none" w:sz="0" w:space="0" w:color="auto"/>
            <w:right w:val="none" w:sz="0" w:space="0" w:color="auto"/>
          </w:divBdr>
        </w:div>
        <w:div w:id="1537935213">
          <w:marLeft w:val="240"/>
          <w:marRight w:val="0"/>
          <w:marTop w:val="0"/>
          <w:marBottom w:val="0"/>
          <w:divBdr>
            <w:top w:val="none" w:sz="0" w:space="0" w:color="auto"/>
            <w:left w:val="none" w:sz="0" w:space="0" w:color="auto"/>
            <w:bottom w:val="none" w:sz="0" w:space="0" w:color="auto"/>
            <w:right w:val="none" w:sz="0" w:space="0" w:color="auto"/>
          </w:divBdr>
        </w:div>
        <w:div w:id="1566186415">
          <w:marLeft w:val="240"/>
          <w:marRight w:val="0"/>
          <w:marTop w:val="0"/>
          <w:marBottom w:val="0"/>
          <w:divBdr>
            <w:top w:val="none" w:sz="0" w:space="0" w:color="auto"/>
            <w:left w:val="none" w:sz="0" w:space="0" w:color="auto"/>
            <w:bottom w:val="none" w:sz="0" w:space="0" w:color="auto"/>
            <w:right w:val="none" w:sz="0" w:space="0" w:color="auto"/>
          </w:divBdr>
        </w:div>
        <w:div w:id="1575045464">
          <w:marLeft w:val="0"/>
          <w:marRight w:val="0"/>
          <w:marTop w:val="0"/>
          <w:marBottom w:val="0"/>
          <w:divBdr>
            <w:top w:val="none" w:sz="0" w:space="0" w:color="auto"/>
            <w:left w:val="none" w:sz="0" w:space="0" w:color="auto"/>
            <w:bottom w:val="none" w:sz="0" w:space="0" w:color="auto"/>
            <w:right w:val="none" w:sz="0" w:space="0" w:color="auto"/>
          </w:divBdr>
        </w:div>
        <w:div w:id="1597858671">
          <w:marLeft w:val="0"/>
          <w:marRight w:val="0"/>
          <w:marTop w:val="0"/>
          <w:marBottom w:val="0"/>
          <w:divBdr>
            <w:top w:val="none" w:sz="0" w:space="0" w:color="auto"/>
            <w:left w:val="none" w:sz="0" w:space="0" w:color="auto"/>
            <w:bottom w:val="none" w:sz="0" w:space="0" w:color="auto"/>
            <w:right w:val="none" w:sz="0" w:space="0" w:color="auto"/>
          </w:divBdr>
        </w:div>
        <w:div w:id="1601184429">
          <w:marLeft w:val="0"/>
          <w:marRight w:val="0"/>
          <w:marTop w:val="0"/>
          <w:marBottom w:val="0"/>
          <w:divBdr>
            <w:top w:val="none" w:sz="0" w:space="0" w:color="auto"/>
            <w:left w:val="none" w:sz="0" w:space="0" w:color="auto"/>
            <w:bottom w:val="none" w:sz="0" w:space="0" w:color="auto"/>
            <w:right w:val="none" w:sz="0" w:space="0" w:color="auto"/>
          </w:divBdr>
        </w:div>
        <w:div w:id="1609853870">
          <w:marLeft w:val="0"/>
          <w:marRight w:val="0"/>
          <w:marTop w:val="0"/>
          <w:marBottom w:val="0"/>
          <w:divBdr>
            <w:top w:val="none" w:sz="0" w:space="0" w:color="auto"/>
            <w:left w:val="none" w:sz="0" w:space="0" w:color="auto"/>
            <w:bottom w:val="none" w:sz="0" w:space="0" w:color="auto"/>
            <w:right w:val="none" w:sz="0" w:space="0" w:color="auto"/>
          </w:divBdr>
        </w:div>
        <w:div w:id="1616063691">
          <w:marLeft w:val="240"/>
          <w:marRight w:val="0"/>
          <w:marTop w:val="0"/>
          <w:marBottom w:val="0"/>
          <w:divBdr>
            <w:top w:val="none" w:sz="0" w:space="0" w:color="auto"/>
            <w:left w:val="none" w:sz="0" w:space="0" w:color="auto"/>
            <w:bottom w:val="none" w:sz="0" w:space="0" w:color="auto"/>
            <w:right w:val="none" w:sz="0" w:space="0" w:color="auto"/>
          </w:divBdr>
        </w:div>
        <w:div w:id="1641422375">
          <w:marLeft w:val="0"/>
          <w:marRight w:val="0"/>
          <w:marTop w:val="0"/>
          <w:marBottom w:val="0"/>
          <w:divBdr>
            <w:top w:val="none" w:sz="0" w:space="0" w:color="auto"/>
            <w:left w:val="none" w:sz="0" w:space="0" w:color="auto"/>
            <w:bottom w:val="none" w:sz="0" w:space="0" w:color="auto"/>
            <w:right w:val="none" w:sz="0" w:space="0" w:color="auto"/>
          </w:divBdr>
        </w:div>
        <w:div w:id="1655911634">
          <w:marLeft w:val="0"/>
          <w:marRight w:val="0"/>
          <w:marTop w:val="0"/>
          <w:marBottom w:val="0"/>
          <w:divBdr>
            <w:top w:val="none" w:sz="0" w:space="0" w:color="auto"/>
            <w:left w:val="none" w:sz="0" w:space="0" w:color="auto"/>
            <w:bottom w:val="none" w:sz="0" w:space="0" w:color="auto"/>
            <w:right w:val="none" w:sz="0" w:space="0" w:color="auto"/>
          </w:divBdr>
          <w:divsChild>
            <w:div w:id="737871711">
              <w:marLeft w:val="0"/>
              <w:marRight w:val="0"/>
              <w:marTop w:val="0"/>
              <w:marBottom w:val="0"/>
              <w:divBdr>
                <w:top w:val="none" w:sz="0" w:space="0" w:color="auto"/>
                <w:left w:val="none" w:sz="0" w:space="0" w:color="auto"/>
                <w:bottom w:val="none" w:sz="0" w:space="0" w:color="auto"/>
                <w:right w:val="none" w:sz="0" w:space="0" w:color="auto"/>
              </w:divBdr>
              <w:divsChild>
                <w:div w:id="1413047307">
                  <w:marLeft w:val="0"/>
                  <w:marRight w:val="0"/>
                  <w:marTop w:val="120"/>
                  <w:marBottom w:val="0"/>
                  <w:divBdr>
                    <w:top w:val="none" w:sz="0" w:space="0" w:color="auto"/>
                    <w:left w:val="none" w:sz="0" w:space="0" w:color="auto"/>
                    <w:bottom w:val="none" w:sz="0" w:space="0" w:color="auto"/>
                    <w:right w:val="none" w:sz="0" w:space="0" w:color="auto"/>
                  </w:divBdr>
                </w:div>
              </w:divsChild>
            </w:div>
            <w:div w:id="1095521251">
              <w:marLeft w:val="0"/>
              <w:marRight w:val="0"/>
              <w:marTop w:val="120"/>
              <w:marBottom w:val="0"/>
              <w:divBdr>
                <w:top w:val="none" w:sz="0" w:space="0" w:color="auto"/>
                <w:left w:val="none" w:sz="0" w:space="0" w:color="auto"/>
                <w:bottom w:val="none" w:sz="0" w:space="0" w:color="auto"/>
                <w:right w:val="none" w:sz="0" w:space="0" w:color="auto"/>
              </w:divBdr>
            </w:div>
          </w:divsChild>
        </w:div>
        <w:div w:id="1656833252">
          <w:marLeft w:val="240"/>
          <w:marRight w:val="0"/>
          <w:marTop w:val="0"/>
          <w:marBottom w:val="0"/>
          <w:divBdr>
            <w:top w:val="none" w:sz="0" w:space="0" w:color="auto"/>
            <w:left w:val="none" w:sz="0" w:space="0" w:color="auto"/>
            <w:bottom w:val="none" w:sz="0" w:space="0" w:color="auto"/>
            <w:right w:val="none" w:sz="0" w:space="0" w:color="auto"/>
          </w:divBdr>
        </w:div>
        <w:div w:id="1675496074">
          <w:marLeft w:val="0"/>
          <w:marRight w:val="0"/>
          <w:marTop w:val="0"/>
          <w:marBottom w:val="0"/>
          <w:divBdr>
            <w:top w:val="none" w:sz="0" w:space="0" w:color="auto"/>
            <w:left w:val="none" w:sz="0" w:space="0" w:color="auto"/>
            <w:bottom w:val="none" w:sz="0" w:space="0" w:color="auto"/>
            <w:right w:val="none" w:sz="0" w:space="0" w:color="auto"/>
          </w:divBdr>
        </w:div>
        <w:div w:id="1683048589">
          <w:marLeft w:val="240"/>
          <w:marRight w:val="0"/>
          <w:marTop w:val="0"/>
          <w:marBottom w:val="0"/>
          <w:divBdr>
            <w:top w:val="none" w:sz="0" w:space="0" w:color="auto"/>
            <w:left w:val="none" w:sz="0" w:space="0" w:color="auto"/>
            <w:bottom w:val="none" w:sz="0" w:space="0" w:color="auto"/>
            <w:right w:val="none" w:sz="0" w:space="0" w:color="auto"/>
          </w:divBdr>
        </w:div>
        <w:div w:id="1724519114">
          <w:marLeft w:val="240"/>
          <w:marRight w:val="0"/>
          <w:marTop w:val="0"/>
          <w:marBottom w:val="0"/>
          <w:divBdr>
            <w:top w:val="none" w:sz="0" w:space="0" w:color="auto"/>
            <w:left w:val="none" w:sz="0" w:space="0" w:color="auto"/>
            <w:bottom w:val="none" w:sz="0" w:space="0" w:color="auto"/>
            <w:right w:val="none" w:sz="0" w:space="0" w:color="auto"/>
          </w:divBdr>
        </w:div>
        <w:div w:id="1729265007">
          <w:marLeft w:val="240"/>
          <w:marRight w:val="0"/>
          <w:marTop w:val="0"/>
          <w:marBottom w:val="0"/>
          <w:divBdr>
            <w:top w:val="none" w:sz="0" w:space="0" w:color="auto"/>
            <w:left w:val="none" w:sz="0" w:space="0" w:color="auto"/>
            <w:bottom w:val="none" w:sz="0" w:space="0" w:color="auto"/>
            <w:right w:val="none" w:sz="0" w:space="0" w:color="auto"/>
          </w:divBdr>
        </w:div>
        <w:div w:id="1739012617">
          <w:marLeft w:val="240"/>
          <w:marRight w:val="0"/>
          <w:marTop w:val="0"/>
          <w:marBottom w:val="0"/>
          <w:divBdr>
            <w:top w:val="none" w:sz="0" w:space="0" w:color="auto"/>
            <w:left w:val="none" w:sz="0" w:space="0" w:color="auto"/>
            <w:bottom w:val="none" w:sz="0" w:space="0" w:color="auto"/>
            <w:right w:val="none" w:sz="0" w:space="0" w:color="auto"/>
          </w:divBdr>
        </w:div>
        <w:div w:id="1740133182">
          <w:marLeft w:val="0"/>
          <w:marRight w:val="0"/>
          <w:marTop w:val="0"/>
          <w:marBottom w:val="0"/>
          <w:divBdr>
            <w:top w:val="none" w:sz="0" w:space="0" w:color="auto"/>
            <w:left w:val="none" w:sz="0" w:space="0" w:color="auto"/>
            <w:bottom w:val="none" w:sz="0" w:space="0" w:color="auto"/>
            <w:right w:val="none" w:sz="0" w:space="0" w:color="auto"/>
          </w:divBdr>
        </w:div>
        <w:div w:id="1758821561">
          <w:marLeft w:val="240"/>
          <w:marRight w:val="0"/>
          <w:marTop w:val="0"/>
          <w:marBottom w:val="0"/>
          <w:divBdr>
            <w:top w:val="none" w:sz="0" w:space="0" w:color="auto"/>
            <w:left w:val="none" w:sz="0" w:space="0" w:color="auto"/>
            <w:bottom w:val="none" w:sz="0" w:space="0" w:color="auto"/>
            <w:right w:val="none" w:sz="0" w:space="0" w:color="auto"/>
          </w:divBdr>
        </w:div>
        <w:div w:id="1760328209">
          <w:marLeft w:val="0"/>
          <w:marRight w:val="0"/>
          <w:marTop w:val="0"/>
          <w:marBottom w:val="0"/>
          <w:divBdr>
            <w:top w:val="none" w:sz="0" w:space="0" w:color="auto"/>
            <w:left w:val="none" w:sz="0" w:space="0" w:color="auto"/>
            <w:bottom w:val="none" w:sz="0" w:space="0" w:color="auto"/>
            <w:right w:val="none" w:sz="0" w:space="0" w:color="auto"/>
          </w:divBdr>
        </w:div>
        <w:div w:id="1780567971">
          <w:marLeft w:val="0"/>
          <w:marRight w:val="0"/>
          <w:marTop w:val="0"/>
          <w:marBottom w:val="0"/>
          <w:divBdr>
            <w:top w:val="none" w:sz="0" w:space="0" w:color="auto"/>
            <w:left w:val="none" w:sz="0" w:space="0" w:color="auto"/>
            <w:bottom w:val="none" w:sz="0" w:space="0" w:color="auto"/>
            <w:right w:val="none" w:sz="0" w:space="0" w:color="auto"/>
          </w:divBdr>
        </w:div>
        <w:div w:id="1787459208">
          <w:marLeft w:val="0"/>
          <w:marRight w:val="0"/>
          <w:marTop w:val="0"/>
          <w:marBottom w:val="0"/>
          <w:divBdr>
            <w:top w:val="none" w:sz="0" w:space="0" w:color="auto"/>
            <w:left w:val="none" w:sz="0" w:space="0" w:color="auto"/>
            <w:bottom w:val="none" w:sz="0" w:space="0" w:color="auto"/>
            <w:right w:val="none" w:sz="0" w:space="0" w:color="auto"/>
          </w:divBdr>
          <w:divsChild>
            <w:div w:id="472673043">
              <w:marLeft w:val="0"/>
              <w:marRight w:val="0"/>
              <w:marTop w:val="0"/>
              <w:marBottom w:val="0"/>
              <w:divBdr>
                <w:top w:val="none" w:sz="0" w:space="0" w:color="auto"/>
                <w:left w:val="none" w:sz="0" w:space="0" w:color="auto"/>
                <w:bottom w:val="none" w:sz="0" w:space="0" w:color="auto"/>
                <w:right w:val="none" w:sz="0" w:space="0" w:color="auto"/>
              </w:divBdr>
              <w:divsChild>
                <w:div w:id="326248951">
                  <w:marLeft w:val="0"/>
                  <w:marRight w:val="0"/>
                  <w:marTop w:val="0"/>
                  <w:marBottom w:val="0"/>
                  <w:divBdr>
                    <w:top w:val="none" w:sz="0" w:space="0" w:color="auto"/>
                    <w:left w:val="none" w:sz="0" w:space="0" w:color="auto"/>
                    <w:bottom w:val="none" w:sz="0" w:space="0" w:color="auto"/>
                    <w:right w:val="none" w:sz="0" w:space="0" w:color="auto"/>
                  </w:divBdr>
                  <w:divsChild>
                    <w:div w:id="51126292">
                      <w:marLeft w:val="0"/>
                      <w:marRight w:val="0"/>
                      <w:marTop w:val="0"/>
                      <w:marBottom w:val="0"/>
                      <w:divBdr>
                        <w:top w:val="none" w:sz="0" w:space="0" w:color="auto"/>
                        <w:left w:val="none" w:sz="0" w:space="0" w:color="auto"/>
                        <w:bottom w:val="none" w:sz="0" w:space="0" w:color="auto"/>
                        <w:right w:val="none" w:sz="0" w:space="0" w:color="auto"/>
                      </w:divBdr>
                      <w:divsChild>
                        <w:div w:id="1999186173">
                          <w:marLeft w:val="0"/>
                          <w:marRight w:val="0"/>
                          <w:marTop w:val="0"/>
                          <w:marBottom w:val="0"/>
                          <w:divBdr>
                            <w:top w:val="none" w:sz="0" w:space="0" w:color="auto"/>
                            <w:left w:val="none" w:sz="0" w:space="0" w:color="auto"/>
                            <w:bottom w:val="none" w:sz="0" w:space="0" w:color="auto"/>
                            <w:right w:val="none" w:sz="0" w:space="0" w:color="auto"/>
                          </w:divBdr>
                        </w:div>
                      </w:divsChild>
                    </w:div>
                    <w:div w:id="1588734799">
                      <w:marLeft w:val="0"/>
                      <w:marRight w:val="0"/>
                      <w:marTop w:val="0"/>
                      <w:marBottom w:val="0"/>
                      <w:divBdr>
                        <w:top w:val="none" w:sz="0" w:space="0" w:color="auto"/>
                        <w:left w:val="none" w:sz="0" w:space="0" w:color="auto"/>
                        <w:bottom w:val="none" w:sz="0" w:space="0" w:color="auto"/>
                        <w:right w:val="none" w:sz="0" w:space="0" w:color="auto"/>
                      </w:divBdr>
                      <w:divsChild>
                        <w:div w:id="768769399">
                          <w:marLeft w:val="0"/>
                          <w:marRight w:val="0"/>
                          <w:marTop w:val="0"/>
                          <w:marBottom w:val="0"/>
                          <w:divBdr>
                            <w:top w:val="none" w:sz="0" w:space="0" w:color="auto"/>
                            <w:left w:val="none" w:sz="0" w:space="0" w:color="auto"/>
                            <w:bottom w:val="none" w:sz="0" w:space="0" w:color="auto"/>
                            <w:right w:val="none" w:sz="0" w:space="0" w:color="auto"/>
                          </w:divBdr>
                        </w:div>
                      </w:divsChild>
                    </w:div>
                    <w:div w:id="1912766093">
                      <w:marLeft w:val="0"/>
                      <w:marRight w:val="0"/>
                      <w:marTop w:val="0"/>
                      <w:marBottom w:val="0"/>
                      <w:divBdr>
                        <w:top w:val="none" w:sz="0" w:space="0" w:color="auto"/>
                        <w:left w:val="none" w:sz="0" w:space="0" w:color="auto"/>
                        <w:bottom w:val="none" w:sz="0" w:space="0" w:color="auto"/>
                        <w:right w:val="none" w:sz="0" w:space="0" w:color="auto"/>
                      </w:divBdr>
                      <w:divsChild>
                        <w:div w:id="434053902">
                          <w:marLeft w:val="0"/>
                          <w:marRight w:val="0"/>
                          <w:marTop w:val="0"/>
                          <w:marBottom w:val="0"/>
                          <w:divBdr>
                            <w:top w:val="none" w:sz="0" w:space="0" w:color="auto"/>
                            <w:left w:val="none" w:sz="0" w:space="0" w:color="auto"/>
                            <w:bottom w:val="none" w:sz="0" w:space="0" w:color="auto"/>
                            <w:right w:val="none" w:sz="0" w:space="0" w:color="auto"/>
                          </w:divBdr>
                        </w:div>
                      </w:divsChild>
                    </w:div>
                    <w:div w:id="2058968350">
                      <w:marLeft w:val="0"/>
                      <w:marRight w:val="0"/>
                      <w:marTop w:val="0"/>
                      <w:marBottom w:val="0"/>
                      <w:divBdr>
                        <w:top w:val="none" w:sz="0" w:space="0" w:color="auto"/>
                        <w:left w:val="none" w:sz="0" w:space="0" w:color="auto"/>
                        <w:bottom w:val="none" w:sz="0" w:space="0" w:color="auto"/>
                        <w:right w:val="none" w:sz="0" w:space="0" w:color="auto"/>
                      </w:divBdr>
                    </w:div>
                  </w:divsChild>
                </w:div>
                <w:div w:id="333454522">
                  <w:marLeft w:val="0"/>
                  <w:marRight w:val="0"/>
                  <w:marTop w:val="0"/>
                  <w:marBottom w:val="0"/>
                  <w:divBdr>
                    <w:top w:val="none" w:sz="0" w:space="0" w:color="auto"/>
                    <w:left w:val="none" w:sz="0" w:space="0" w:color="auto"/>
                    <w:bottom w:val="none" w:sz="0" w:space="0" w:color="auto"/>
                    <w:right w:val="none" w:sz="0" w:space="0" w:color="auto"/>
                  </w:divBdr>
                  <w:divsChild>
                    <w:div w:id="591207667">
                      <w:marLeft w:val="0"/>
                      <w:marRight w:val="0"/>
                      <w:marTop w:val="0"/>
                      <w:marBottom w:val="0"/>
                      <w:divBdr>
                        <w:top w:val="none" w:sz="0" w:space="0" w:color="auto"/>
                        <w:left w:val="none" w:sz="0" w:space="0" w:color="auto"/>
                        <w:bottom w:val="none" w:sz="0" w:space="0" w:color="auto"/>
                        <w:right w:val="none" w:sz="0" w:space="0" w:color="auto"/>
                      </w:divBdr>
                      <w:divsChild>
                        <w:div w:id="1775437989">
                          <w:marLeft w:val="0"/>
                          <w:marRight w:val="0"/>
                          <w:marTop w:val="0"/>
                          <w:marBottom w:val="0"/>
                          <w:divBdr>
                            <w:top w:val="none" w:sz="0" w:space="0" w:color="auto"/>
                            <w:left w:val="none" w:sz="0" w:space="0" w:color="auto"/>
                            <w:bottom w:val="none" w:sz="0" w:space="0" w:color="auto"/>
                            <w:right w:val="none" w:sz="0" w:space="0" w:color="auto"/>
                          </w:divBdr>
                        </w:div>
                      </w:divsChild>
                    </w:div>
                    <w:div w:id="855850838">
                      <w:marLeft w:val="0"/>
                      <w:marRight w:val="0"/>
                      <w:marTop w:val="0"/>
                      <w:marBottom w:val="0"/>
                      <w:divBdr>
                        <w:top w:val="none" w:sz="0" w:space="0" w:color="auto"/>
                        <w:left w:val="none" w:sz="0" w:space="0" w:color="auto"/>
                        <w:bottom w:val="none" w:sz="0" w:space="0" w:color="auto"/>
                        <w:right w:val="none" w:sz="0" w:space="0" w:color="auto"/>
                      </w:divBdr>
                      <w:divsChild>
                        <w:div w:id="318274133">
                          <w:marLeft w:val="0"/>
                          <w:marRight w:val="0"/>
                          <w:marTop w:val="0"/>
                          <w:marBottom w:val="0"/>
                          <w:divBdr>
                            <w:top w:val="none" w:sz="0" w:space="0" w:color="auto"/>
                            <w:left w:val="none" w:sz="0" w:space="0" w:color="auto"/>
                            <w:bottom w:val="none" w:sz="0" w:space="0" w:color="auto"/>
                            <w:right w:val="none" w:sz="0" w:space="0" w:color="auto"/>
                          </w:divBdr>
                        </w:div>
                      </w:divsChild>
                    </w:div>
                    <w:div w:id="1525243844">
                      <w:marLeft w:val="0"/>
                      <w:marRight w:val="0"/>
                      <w:marTop w:val="0"/>
                      <w:marBottom w:val="0"/>
                      <w:divBdr>
                        <w:top w:val="none" w:sz="0" w:space="0" w:color="auto"/>
                        <w:left w:val="none" w:sz="0" w:space="0" w:color="auto"/>
                        <w:bottom w:val="none" w:sz="0" w:space="0" w:color="auto"/>
                        <w:right w:val="none" w:sz="0" w:space="0" w:color="auto"/>
                      </w:divBdr>
                    </w:div>
                    <w:div w:id="1783840678">
                      <w:marLeft w:val="0"/>
                      <w:marRight w:val="0"/>
                      <w:marTop w:val="0"/>
                      <w:marBottom w:val="0"/>
                      <w:divBdr>
                        <w:top w:val="none" w:sz="0" w:space="0" w:color="auto"/>
                        <w:left w:val="none" w:sz="0" w:space="0" w:color="auto"/>
                        <w:bottom w:val="none" w:sz="0" w:space="0" w:color="auto"/>
                        <w:right w:val="none" w:sz="0" w:space="0" w:color="auto"/>
                      </w:divBdr>
                      <w:divsChild>
                        <w:div w:id="15684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10036">
                  <w:marLeft w:val="0"/>
                  <w:marRight w:val="0"/>
                  <w:marTop w:val="0"/>
                  <w:marBottom w:val="0"/>
                  <w:divBdr>
                    <w:top w:val="none" w:sz="0" w:space="0" w:color="auto"/>
                    <w:left w:val="none" w:sz="0" w:space="0" w:color="auto"/>
                    <w:bottom w:val="none" w:sz="0" w:space="0" w:color="auto"/>
                    <w:right w:val="none" w:sz="0" w:space="0" w:color="auto"/>
                  </w:divBdr>
                  <w:divsChild>
                    <w:div w:id="987856457">
                      <w:marLeft w:val="0"/>
                      <w:marRight w:val="0"/>
                      <w:marTop w:val="0"/>
                      <w:marBottom w:val="0"/>
                      <w:divBdr>
                        <w:top w:val="none" w:sz="0" w:space="0" w:color="auto"/>
                        <w:left w:val="none" w:sz="0" w:space="0" w:color="auto"/>
                        <w:bottom w:val="none" w:sz="0" w:space="0" w:color="auto"/>
                        <w:right w:val="none" w:sz="0" w:space="0" w:color="auto"/>
                      </w:divBdr>
                      <w:divsChild>
                        <w:div w:id="470680668">
                          <w:marLeft w:val="0"/>
                          <w:marRight w:val="0"/>
                          <w:marTop w:val="0"/>
                          <w:marBottom w:val="0"/>
                          <w:divBdr>
                            <w:top w:val="none" w:sz="0" w:space="0" w:color="auto"/>
                            <w:left w:val="none" w:sz="0" w:space="0" w:color="auto"/>
                            <w:bottom w:val="none" w:sz="0" w:space="0" w:color="auto"/>
                            <w:right w:val="none" w:sz="0" w:space="0" w:color="auto"/>
                          </w:divBdr>
                        </w:div>
                      </w:divsChild>
                    </w:div>
                    <w:div w:id="1033768314">
                      <w:marLeft w:val="0"/>
                      <w:marRight w:val="0"/>
                      <w:marTop w:val="0"/>
                      <w:marBottom w:val="0"/>
                      <w:divBdr>
                        <w:top w:val="none" w:sz="0" w:space="0" w:color="auto"/>
                        <w:left w:val="none" w:sz="0" w:space="0" w:color="auto"/>
                        <w:bottom w:val="none" w:sz="0" w:space="0" w:color="auto"/>
                        <w:right w:val="none" w:sz="0" w:space="0" w:color="auto"/>
                      </w:divBdr>
                      <w:divsChild>
                        <w:div w:id="2043743688">
                          <w:marLeft w:val="0"/>
                          <w:marRight w:val="0"/>
                          <w:marTop w:val="0"/>
                          <w:marBottom w:val="0"/>
                          <w:divBdr>
                            <w:top w:val="none" w:sz="0" w:space="0" w:color="auto"/>
                            <w:left w:val="none" w:sz="0" w:space="0" w:color="auto"/>
                            <w:bottom w:val="none" w:sz="0" w:space="0" w:color="auto"/>
                            <w:right w:val="none" w:sz="0" w:space="0" w:color="auto"/>
                          </w:divBdr>
                        </w:div>
                      </w:divsChild>
                    </w:div>
                    <w:div w:id="1394625618">
                      <w:marLeft w:val="0"/>
                      <w:marRight w:val="0"/>
                      <w:marTop w:val="0"/>
                      <w:marBottom w:val="0"/>
                      <w:divBdr>
                        <w:top w:val="none" w:sz="0" w:space="0" w:color="auto"/>
                        <w:left w:val="none" w:sz="0" w:space="0" w:color="auto"/>
                        <w:bottom w:val="none" w:sz="0" w:space="0" w:color="auto"/>
                        <w:right w:val="none" w:sz="0" w:space="0" w:color="auto"/>
                      </w:divBdr>
                      <w:divsChild>
                        <w:div w:id="1531337843">
                          <w:marLeft w:val="0"/>
                          <w:marRight w:val="0"/>
                          <w:marTop w:val="0"/>
                          <w:marBottom w:val="0"/>
                          <w:divBdr>
                            <w:top w:val="none" w:sz="0" w:space="0" w:color="auto"/>
                            <w:left w:val="none" w:sz="0" w:space="0" w:color="auto"/>
                            <w:bottom w:val="none" w:sz="0" w:space="0" w:color="auto"/>
                            <w:right w:val="none" w:sz="0" w:space="0" w:color="auto"/>
                          </w:divBdr>
                        </w:div>
                      </w:divsChild>
                    </w:div>
                    <w:div w:id="1475610380">
                      <w:marLeft w:val="0"/>
                      <w:marRight w:val="0"/>
                      <w:marTop w:val="0"/>
                      <w:marBottom w:val="0"/>
                      <w:divBdr>
                        <w:top w:val="none" w:sz="0" w:space="0" w:color="auto"/>
                        <w:left w:val="none" w:sz="0" w:space="0" w:color="auto"/>
                        <w:bottom w:val="none" w:sz="0" w:space="0" w:color="auto"/>
                        <w:right w:val="none" w:sz="0" w:space="0" w:color="auto"/>
                      </w:divBdr>
                      <w:divsChild>
                        <w:div w:id="205485223">
                          <w:marLeft w:val="0"/>
                          <w:marRight w:val="0"/>
                          <w:marTop w:val="0"/>
                          <w:marBottom w:val="0"/>
                          <w:divBdr>
                            <w:top w:val="none" w:sz="0" w:space="0" w:color="auto"/>
                            <w:left w:val="none" w:sz="0" w:space="0" w:color="auto"/>
                            <w:bottom w:val="none" w:sz="0" w:space="0" w:color="auto"/>
                            <w:right w:val="none" w:sz="0" w:space="0" w:color="auto"/>
                          </w:divBdr>
                        </w:div>
                      </w:divsChild>
                    </w:div>
                    <w:div w:id="1757366091">
                      <w:marLeft w:val="0"/>
                      <w:marRight w:val="0"/>
                      <w:marTop w:val="0"/>
                      <w:marBottom w:val="0"/>
                      <w:divBdr>
                        <w:top w:val="none" w:sz="0" w:space="0" w:color="auto"/>
                        <w:left w:val="none" w:sz="0" w:space="0" w:color="auto"/>
                        <w:bottom w:val="none" w:sz="0" w:space="0" w:color="auto"/>
                        <w:right w:val="none" w:sz="0" w:space="0" w:color="auto"/>
                      </w:divBdr>
                    </w:div>
                    <w:div w:id="1851408783">
                      <w:marLeft w:val="0"/>
                      <w:marRight w:val="0"/>
                      <w:marTop w:val="0"/>
                      <w:marBottom w:val="0"/>
                      <w:divBdr>
                        <w:top w:val="none" w:sz="0" w:space="0" w:color="auto"/>
                        <w:left w:val="none" w:sz="0" w:space="0" w:color="auto"/>
                        <w:bottom w:val="none" w:sz="0" w:space="0" w:color="auto"/>
                        <w:right w:val="none" w:sz="0" w:space="0" w:color="auto"/>
                      </w:divBdr>
                      <w:divsChild>
                        <w:div w:id="2058308733">
                          <w:marLeft w:val="0"/>
                          <w:marRight w:val="0"/>
                          <w:marTop w:val="0"/>
                          <w:marBottom w:val="0"/>
                          <w:divBdr>
                            <w:top w:val="none" w:sz="0" w:space="0" w:color="auto"/>
                            <w:left w:val="none" w:sz="0" w:space="0" w:color="auto"/>
                            <w:bottom w:val="none" w:sz="0" w:space="0" w:color="auto"/>
                            <w:right w:val="none" w:sz="0" w:space="0" w:color="auto"/>
                          </w:divBdr>
                        </w:div>
                      </w:divsChild>
                    </w:div>
                    <w:div w:id="1900363550">
                      <w:marLeft w:val="0"/>
                      <w:marRight w:val="0"/>
                      <w:marTop w:val="0"/>
                      <w:marBottom w:val="0"/>
                      <w:divBdr>
                        <w:top w:val="none" w:sz="0" w:space="0" w:color="auto"/>
                        <w:left w:val="none" w:sz="0" w:space="0" w:color="auto"/>
                        <w:bottom w:val="none" w:sz="0" w:space="0" w:color="auto"/>
                        <w:right w:val="none" w:sz="0" w:space="0" w:color="auto"/>
                      </w:divBdr>
                      <w:divsChild>
                        <w:div w:id="2115246515">
                          <w:marLeft w:val="0"/>
                          <w:marRight w:val="0"/>
                          <w:marTop w:val="0"/>
                          <w:marBottom w:val="0"/>
                          <w:divBdr>
                            <w:top w:val="none" w:sz="0" w:space="0" w:color="auto"/>
                            <w:left w:val="none" w:sz="0" w:space="0" w:color="auto"/>
                            <w:bottom w:val="none" w:sz="0" w:space="0" w:color="auto"/>
                            <w:right w:val="none" w:sz="0" w:space="0" w:color="auto"/>
                          </w:divBdr>
                        </w:div>
                      </w:divsChild>
                    </w:div>
                    <w:div w:id="2084326315">
                      <w:marLeft w:val="0"/>
                      <w:marRight w:val="0"/>
                      <w:marTop w:val="0"/>
                      <w:marBottom w:val="0"/>
                      <w:divBdr>
                        <w:top w:val="none" w:sz="0" w:space="0" w:color="auto"/>
                        <w:left w:val="none" w:sz="0" w:space="0" w:color="auto"/>
                        <w:bottom w:val="none" w:sz="0" w:space="0" w:color="auto"/>
                        <w:right w:val="none" w:sz="0" w:space="0" w:color="auto"/>
                      </w:divBdr>
                      <w:divsChild>
                        <w:div w:id="256133442">
                          <w:marLeft w:val="0"/>
                          <w:marRight w:val="0"/>
                          <w:marTop w:val="0"/>
                          <w:marBottom w:val="0"/>
                          <w:divBdr>
                            <w:top w:val="none" w:sz="0" w:space="0" w:color="auto"/>
                            <w:left w:val="none" w:sz="0" w:space="0" w:color="auto"/>
                            <w:bottom w:val="none" w:sz="0" w:space="0" w:color="auto"/>
                            <w:right w:val="none" w:sz="0" w:space="0" w:color="auto"/>
                          </w:divBdr>
                          <w:divsChild>
                            <w:div w:id="2098769">
                              <w:marLeft w:val="0"/>
                              <w:marRight w:val="0"/>
                              <w:marTop w:val="0"/>
                              <w:marBottom w:val="0"/>
                              <w:divBdr>
                                <w:top w:val="none" w:sz="0" w:space="0" w:color="auto"/>
                                <w:left w:val="none" w:sz="0" w:space="0" w:color="auto"/>
                                <w:bottom w:val="none" w:sz="0" w:space="0" w:color="auto"/>
                                <w:right w:val="none" w:sz="0" w:space="0" w:color="auto"/>
                              </w:divBdr>
                              <w:divsChild>
                                <w:div w:id="583954967">
                                  <w:marLeft w:val="0"/>
                                  <w:marRight w:val="0"/>
                                  <w:marTop w:val="0"/>
                                  <w:marBottom w:val="0"/>
                                  <w:divBdr>
                                    <w:top w:val="none" w:sz="0" w:space="0" w:color="auto"/>
                                    <w:left w:val="none" w:sz="0" w:space="0" w:color="auto"/>
                                    <w:bottom w:val="none" w:sz="0" w:space="0" w:color="auto"/>
                                    <w:right w:val="none" w:sz="0" w:space="0" w:color="auto"/>
                                  </w:divBdr>
                                </w:div>
                                <w:div w:id="1758599551">
                                  <w:marLeft w:val="0"/>
                                  <w:marRight w:val="0"/>
                                  <w:marTop w:val="120"/>
                                  <w:marBottom w:val="0"/>
                                  <w:divBdr>
                                    <w:top w:val="none" w:sz="0" w:space="0" w:color="auto"/>
                                    <w:left w:val="none" w:sz="0" w:space="0" w:color="auto"/>
                                    <w:bottom w:val="none" w:sz="0" w:space="0" w:color="auto"/>
                                    <w:right w:val="none" w:sz="0" w:space="0" w:color="auto"/>
                                  </w:divBdr>
                                </w:div>
                              </w:divsChild>
                            </w:div>
                            <w:div w:id="132455707">
                              <w:marLeft w:val="0"/>
                              <w:marRight w:val="0"/>
                              <w:marTop w:val="0"/>
                              <w:marBottom w:val="0"/>
                              <w:divBdr>
                                <w:top w:val="none" w:sz="0" w:space="0" w:color="auto"/>
                                <w:left w:val="none" w:sz="0" w:space="0" w:color="auto"/>
                                <w:bottom w:val="none" w:sz="0" w:space="0" w:color="auto"/>
                                <w:right w:val="none" w:sz="0" w:space="0" w:color="auto"/>
                              </w:divBdr>
                              <w:divsChild>
                                <w:div w:id="161239593">
                                  <w:marLeft w:val="0"/>
                                  <w:marRight w:val="0"/>
                                  <w:marTop w:val="0"/>
                                  <w:marBottom w:val="0"/>
                                  <w:divBdr>
                                    <w:top w:val="none" w:sz="0" w:space="0" w:color="auto"/>
                                    <w:left w:val="none" w:sz="0" w:space="0" w:color="auto"/>
                                    <w:bottom w:val="none" w:sz="0" w:space="0" w:color="auto"/>
                                    <w:right w:val="none" w:sz="0" w:space="0" w:color="auto"/>
                                  </w:divBdr>
                                </w:div>
                                <w:div w:id="1862740425">
                                  <w:marLeft w:val="0"/>
                                  <w:marRight w:val="0"/>
                                  <w:marTop w:val="120"/>
                                  <w:marBottom w:val="0"/>
                                  <w:divBdr>
                                    <w:top w:val="none" w:sz="0" w:space="0" w:color="auto"/>
                                    <w:left w:val="none" w:sz="0" w:space="0" w:color="auto"/>
                                    <w:bottom w:val="none" w:sz="0" w:space="0" w:color="auto"/>
                                    <w:right w:val="none" w:sz="0" w:space="0" w:color="auto"/>
                                  </w:divBdr>
                                </w:div>
                              </w:divsChild>
                            </w:div>
                            <w:div w:id="561716676">
                              <w:marLeft w:val="0"/>
                              <w:marRight w:val="0"/>
                              <w:marTop w:val="0"/>
                              <w:marBottom w:val="0"/>
                              <w:divBdr>
                                <w:top w:val="none" w:sz="0" w:space="0" w:color="auto"/>
                                <w:left w:val="none" w:sz="0" w:space="0" w:color="auto"/>
                                <w:bottom w:val="none" w:sz="0" w:space="0" w:color="auto"/>
                                <w:right w:val="none" w:sz="0" w:space="0" w:color="auto"/>
                              </w:divBdr>
                              <w:divsChild>
                                <w:div w:id="356929775">
                                  <w:marLeft w:val="0"/>
                                  <w:marRight w:val="0"/>
                                  <w:marTop w:val="120"/>
                                  <w:marBottom w:val="0"/>
                                  <w:divBdr>
                                    <w:top w:val="none" w:sz="0" w:space="0" w:color="auto"/>
                                    <w:left w:val="none" w:sz="0" w:space="0" w:color="auto"/>
                                    <w:bottom w:val="none" w:sz="0" w:space="0" w:color="auto"/>
                                    <w:right w:val="none" w:sz="0" w:space="0" w:color="auto"/>
                                  </w:divBdr>
                                </w:div>
                                <w:div w:id="1873490208">
                                  <w:marLeft w:val="0"/>
                                  <w:marRight w:val="0"/>
                                  <w:marTop w:val="0"/>
                                  <w:marBottom w:val="0"/>
                                  <w:divBdr>
                                    <w:top w:val="none" w:sz="0" w:space="0" w:color="auto"/>
                                    <w:left w:val="none" w:sz="0" w:space="0" w:color="auto"/>
                                    <w:bottom w:val="none" w:sz="0" w:space="0" w:color="auto"/>
                                    <w:right w:val="none" w:sz="0" w:space="0" w:color="auto"/>
                                  </w:divBdr>
                                </w:div>
                              </w:divsChild>
                            </w:div>
                            <w:div w:id="636952472">
                              <w:marLeft w:val="0"/>
                              <w:marRight w:val="0"/>
                              <w:marTop w:val="0"/>
                              <w:marBottom w:val="0"/>
                              <w:divBdr>
                                <w:top w:val="none" w:sz="0" w:space="0" w:color="auto"/>
                                <w:left w:val="none" w:sz="0" w:space="0" w:color="auto"/>
                                <w:bottom w:val="none" w:sz="0" w:space="0" w:color="auto"/>
                                <w:right w:val="none" w:sz="0" w:space="0" w:color="auto"/>
                              </w:divBdr>
                              <w:divsChild>
                                <w:div w:id="1001815930">
                                  <w:marLeft w:val="0"/>
                                  <w:marRight w:val="0"/>
                                  <w:marTop w:val="0"/>
                                  <w:marBottom w:val="0"/>
                                  <w:divBdr>
                                    <w:top w:val="none" w:sz="0" w:space="0" w:color="auto"/>
                                    <w:left w:val="none" w:sz="0" w:space="0" w:color="auto"/>
                                    <w:bottom w:val="none" w:sz="0" w:space="0" w:color="auto"/>
                                    <w:right w:val="none" w:sz="0" w:space="0" w:color="auto"/>
                                  </w:divBdr>
                                </w:div>
                                <w:div w:id="1369839319">
                                  <w:marLeft w:val="0"/>
                                  <w:marRight w:val="0"/>
                                  <w:marTop w:val="120"/>
                                  <w:marBottom w:val="0"/>
                                  <w:divBdr>
                                    <w:top w:val="none" w:sz="0" w:space="0" w:color="auto"/>
                                    <w:left w:val="none" w:sz="0" w:space="0" w:color="auto"/>
                                    <w:bottom w:val="none" w:sz="0" w:space="0" w:color="auto"/>
                                    <w:right w:val="none" w:sz="0" w:space="0" w:color="auto"/>
                                  </w:divBdr>
                                </w:div>
                              </w:divsChild>
                            </w:div>
                            <w:div w:id="743378120">
                              <w:marLeft w:val="0"/>
                              <w:marRight w:val="0"/>
                              <w:marTop w:val="0"/>
                              <w:marBottom w:val="0"/>
                              <w:divBdr>
                                <w:top w:val="none" w:sz="0" w:space="0" w:color="auto"/>
                                <w:left w:val="none" w:sz="0" w:space="0" w:color="auto"/>
                                <w:bottom w:val="none" w:sz="0" w:space="0" w:color="auto"/>
                                <w:right w:val="none" w:sz="0" w:space="0" w:color="auto"/>
                              </w:divBdr>
                              <w:divsChild>
                                <w:div w:id="27534922">
                                  <w:marLeft w:val="0"/>
                                  <w:marRight w:val="0"/>
                                  <w:marTop w:val="120"/>
                                  <w:marBottom w:val="0"/>
                                  <w:divBdr>
                                    <w:top w:val="none" w:sz="0" w:space="0" w:color="auto"/>
                                    <w:left w:val="none" w:sz="0" w:space="0" w:color="auto"/>
                                    <w:bottom w:val="none" w:sz="0" w:space="0" w:color="auto"/>
                                    <w:right w:val="none" w:sz="0" w:space="0" w:color="auto"/>
                                  </w:divBdr>
                                </w:div>
                                <w:div w:id="1744109846">
                                  <w:marLeft w:val="0"/>
                                  <w:marRight w:val="0"/>
                                  <w:marTop w:val="0"/>
                                  <w:marBottom w:val="0"/>
                                  <w:divBdr>
                                    <w:top w:val="none" w:sz="0" w:space="0" w:color="auto"/>
                                    <w:left w:val="none" w:sz="0" w:space="0" w:color="auto"/>
                                    <w:bottom w:val="none" w:sz="0" w:space="0" w:color="auto"/>
                                    <w:right w:val="none" w:sz="0" w:space="0" w:color="auto"/>
                                  </w:divBdr>
                                </w:div>
                              </w:divsChild>
                            </w:div>
                            <w:div w:id="1017001556">
                              <w:marLeft w:val="0"/>
                              <w:marRight w:val="0"/>
                              <w:marTop w:val="0"/>
                              <w:marBottom w:val="0"/>
                              <w:divBdr>
                                <w:top w:val="none" w:sz="0" w:space="0" w:color="auto"/>
                                <w:left w:val="none" w:sz="0" w:space="0" w:color="auto"/>
                                <w:bottom w:val="none" w:sz="0" w:space="0" w:color="auto"/>
                                <w:right w:val="none" w:sz="0" w:space="0" w:color="auto"/>
                              </w:divBdr>
                              <w:divsChild>
                                <w:div w:id="250895358">
                                  <w:marLeft w:val="0"/>
                                  <w:marRight w:val="0"/>
                                  <w:marTop w:val="0"/>
                                  <w:marBottom w:val="0"/>
                                  <w:divBdr>
                                    <w:top w:val="none" w:sz="0" w:space="0" w:color="auto"/>
                                    <w:left w:val="none" w:sz="0" w:space="0" w:color="auto"/>
                                    <w:bottom w:val="none" w:sz="0" w:space="0" w:color="auto"/>
                                    <w:right w:val="none" w:sz="0" w:space="0" w:color="auto"/>
                                  </w:divBdr>
                                </w:div>
                                <w:div w:id="299268352">
                                  <w:marLeft w:val="0"/>
                                  <w:marRight w:val="0"/>
                                  <w:marTop w:val="120"/>
                                  <w:marBottom w:val="0"/>
                                  <w:divBdr>
                                    <w:top w:val="none" w:sz="0" w:space="0" w:color="auto"/>
                                    <w:left w:val="none" w:sz="0" w:space="0" w:color="auto"/>
                                    <w:bottom w:val="none" w:sz="0" w:space="0" w:color="auto"/>
                                    <w:right w:val="none" w:sz="0" w:space="0" w:color="auto"/>
                                  </w:divBdr>
                                </w:div>
                              </w:divsChild>
                            </w:div>
                            <w:div w:id="1390376568">
                              <w:marLeft w:val="0"/>
                              <w:marRight w:val="0"/>
                              <w:marTop w:val="0"/>
                              <w:marBottom w:val="0"/>
                              <w:divBdr>
                                <w:top w:val="none" w:sz="0" w:space="0" w:color="auto"/>
                                <w:left w:val="none" w:sz="0" w:space="0" w:color="auto"/>
                                <w:bottom w:val="none" w:sz="0" w:space="0" w:color="auto"/>
                                <w:right w:val="none" w:sz="0" w:space="0" w:color="auto"/>
                              </w:divBdr>
                              <w:divsChild>
                                <w:div w:id="776169878">
                                  <w:marLeft w:val="0"/>
                                  <w:marRight w:val="0"/>
                                  <w:marTop w:val="0"/>
                                  <w:marBottom w:val="0"/>
                                  <w:divBdr>
                                    <w:top w:val="none" w:sz="0" w:space="0" w:color="auto"/>
                                    <w:left w:val="none" w:sz="0" w:space="0" w:color="auto"/>
                                    <w:bottom w:val="none" w:sz="0" w:space="0" w:color="auto"/>
                                    <w:right w:val="none" w:sz="0" w:space="0" w:color="auto"/>
                                  </w:divBdr>
                                </w:div>
                                <w:div w:id="1384593807">
                                  <w:marLeft w:val="0"/>
                                  <w:marRight w:val="0"/>
                                  <w:marTop w:val="120"/>
                                  <w:marBottom w:val="0"/>
                                  <w:divBdr>
                                    <w:top w:val="none" w:sz="0" w:space="0" w:color="auto"/>
                                    <w:left w:val="none" w:sz="0" w:space="0" w:color="auto"/>
                                    <w:bottom w:val="none" w:sz="0" w:space="0" w:color="auto"/>
                                    <w:right w:val="none" w:sz="0" w:space="0" w:color="auto"/>
                                  </w:divBdr>
                                </w:div>
                              </w:divsChild>
                            </w:div>
                            <w:div w:id="1410494782">
                              <w:marLeft w:val="0"/>
                              <w:marRight w:val="0"/>
                              <w:marTop w:val="0"/>
                              <w:marBottom w:val="0"/>
                              <w:divBdr>
                                <w:top w:val="none" w:sz="0" w:space="0" w:color="auto"/>
                                <w:left w:val="none" w:sz="0" w:space="0" w:color="auto"/>
                                <w:bottom w:val="none" w:sz="0" w:space="0" w:color="auto"/>
                                <w:right w:val="none" w:sz="0" w:space="0" w:color="auto"/>
                              </w:divBdr>
                              <w:divsChild>
                                <w:div w:id="808328256">
                                  <w:marLeft w:val="0"/>
                                  <w:marRight w:val="0"/>
                                  <w:marTop w:val="120"/>
                                  <w:marBottom w:val="0"/>
                                  <w:divBdr>
                                    <w:top w:val="none" w:sz="0" w:space="0" w:color="auto"/>
                                    <w:left w:val="none" w:sz="0" w:space="0" w:color="auto"/>
                                    <w:bottom w:val="none" w:sz="0" w:space="0" w:color="auto"/>
                                    <w:right w:val="none" w:sz="0" w:space="0" w:color="auto"/>
                                  </w:divBdr>
                                </w:div>
                                <w:div w:id="1519736737">
                                  <w:marLeft w:val="0"/>
                                  <w:marRight w:val="0"/>
                                  <w:marTop w:val="0"/>
                                  <w:marBottom w:val="0"/>
                                  <w:divBdr>
                                    <w:top w:val="none" w:sz="0" w:space="0" w:color="auto"/>
                                    <w:left w:val="none" w:sz="0" w:space="0" w:color="auto"/>
                                    <w:bottom w:val="none" w:sz="0" w:space="0" w:color="auto"/>
                                    <w:right w:val="none" w:sz="0" w:space="0" w:color="auto"/>
                                  </w:divBdr>
                                </w:div>
                              </w:divsChild>
                            </w:div>
                            <w:div w:id="1776972362">
                              <w:marLeft w:val="0"/>
                              <w:marRight w:val="0"/>
                              <w:marTop w:val="0"/>
                              <w:marBottom w:val="0"/>
                              <w:divBdr>
                                <w:top w:val="none" w:sz="0" w:space="0" w:color="auto"/>
                                <w:left w:val="none" w:sz="0" w:space="0" w:color="auto"/>
                                <w:bottom w:val="none" w:sz="0" w:space="0" w:color="auto"/>
                                <w:right w:val="none" w:sz="0" w:space="0" w:color="auto"/>
                              </w:divBdr>
                              <w:divsChild>
                                <w:div w:id="305625046">
                                  <w:marLeft w:val="0"/>
                                  <w:marRight w:val="0"/>
                                  <w:marTop w:val="0"/>
                                  <w:marBottom w:val="0"/>
                                  <w:divBdr>
                                    <w:top w:val="none" w:sz="0" w:space="0" w:color="auto"/>
                                    <w:left w:val="none" w:sz="0" w:space="0" w:color="auto"/>
                                    <w:bottom w:val="none" w:sz="0" w:space="0" w:color="auto"/>
                                    <w:right w:val="none" w:sz="0" w:space="0" w:color="auto"/>
                                  </w:divBdr>
                                  <w:divsChild>
                                    <w:div w:id="502286673">
                                      <w:marLeft w:val="0"/>
                                      <w:marRight w:val="0"/>
                                      <w:marTop w:val="0"/>
                                      <w:marBottom w:val="0"/>
                                      <w:divBdr>
                                        <w:top w:val="none" w:sz="0" w:space="0" w:color="auto"/>
                                        <w:left w:val="none" w:sz="0" w:space="0" w:color="auto"/>
                                        <w:bottom w:val="none" w:sz="0" w:space="0" w:color="auto"/>
                                        <w:right w:val="none" w:sz="0" w:space="0" w:color="auto"/>
                                      </w:divBdr>
                                      <w:divsChild>
                                        <w:div w:id="77602288">
                                          <w:marLeft w:val="0"/>
                                          <w:marRight w:val="0"/>
                                          <w:marTop w:val="0"/>
                                          <w:marBottom w:val="0"/>
                                          <w:divBdr>
                                            <w:top w:val="none" w:sz="0" w:space="0" w:color="auto"/>
                                            <w:left w:val="none" w:sz="0" w:space="0" w:color="auto"/>
                                            <w:bottom w:val="none" w:sz="0" w:space="0" w:color="auto"/>
                                            <w:right w:val="none" w:sz="0" w:space="0" w:color="auto"/>
                                          </w:divBdr>
                                        </w:div>
                                        <w:div w:id="770974626">
                                          <w:marLeft w:val="0"/>
                                          <w:marRight w:val="0"/>
                                          <w:marTop w:val="120"/>
                                          <w:marBottom w:val="0"/>
                                          <w:divBdr>
                                            <w:top w:val="none" w:sz="0" w:space="0" w:color="auto"/>
                                            <w:left w:val="none" w:sz="0" w:space="0" w:color="auto"/>
                                            <w:bottom w:val="none" w:sz="0" w:space="0" w:color="auto"/>
                                            <w:right w:val="none" w:sz="0" w:space="0" w:color="auto"/>
                                          </w:divBdr>
                                        </w:div>
                                      </w:divsChild>
                                    </w:div>
                                    <w:div w:id="679505821">
                                      <w:marLeft w:val="0"/>
                                      <w:marRight w:val="0"/>
                                      <w:marTop w:val="0"/>
                                      <w:marBottom w:val="0"/>
                                      <w:divBdr>
                                        <w:top w:val="none" w:sz="0" w:space="0" w:color="auto"/>
                                        <w:left w:val="none" w:sz="0" w:space="0" w:color="auto"/>
                                        <w:bottom w:val="none" w:sz="0" w:space="0" w:color="auto"/>
                                        <w:right w:val="none" w:sz="0" w:space="0" w:color="auto"/>
                                      </w:divBdr>
                                      <w:divsChild>
                                        <w:div w:id="1645625017">
                                          <w:marLeft w:val="0"/>
                                          <w:marRight w:val="0"/>
                                          <w:marTop w:val="120"/>
                                          <w:marBottom w:val="0"/>
                                          <w:divBdr>
                                            <w:top w:val="none" w:sz="0" w:space="0" w:color="auto"/>
                                            <w:left w:val="none" w:sz="0" w:space="0" w:color="auto"/>
                                            <w:bottom w:val="none" w:sz="0" w:space="0" w:color="auto"/>
                                            <w:right w:val="none" w:sz="0" w:space="0" w:color="auto"/>
                                          </w:divBdr>
                                        </w:div>
                                        <w:div w:id="1701474930">
                                          <w:marLeft w:val="0"/>
                                          <w:marRight w:val="0"/>
                                          <w:marTop w:val="0"/>
                                          <w:marBottom w:val="0"/>
                                          <w:divBdr>
                                            <w:top w:val="none" w:sz="0" w:space="0" w:color="auto"/>
                                            <w:left w:val="none" w:sz="0" w:space="0" w:color="auto"/>
                                            <w:bottom w:val="none" w:sz="0" w:space="0" w:color="auto"/>
                                            <w:right w:val="none" w:sz="0" w:space="0" w:color="auto"/>
                                          </w:divBdr>
                                        </w:div>
                                      </w:divsChild>
                                    </w:div>
                                    <w:div w:id="1704552394">
                                      <w:marLeft w:val="0"/>
                                      <w:marRight w:val="0"/>
                                      <w:marTop w:val="0"/>
                                      <w:marBottom w:val="0"/>
                                      <w:divBdr>
                                        <w:top w:val="none" w:sz="0" w:space="0" w:color="auto"/>
                                        <w:left w:val="none" w:sz="0" w:space="0" w:color="auto"/>
                                        <w:bottom w:val="none" w:sz="0" w:space="0" w:color="auto"/>
                                        <w:right w:val="none" w:sz="0" w:space="0" w:color="auto"/>
                                      </w:divBdr>
                                      <w:divsChild>
                                        <w:div w:id="673537096">
                                          <w:marLeft w:val="0"/>
                                          <w:marRight w:val="0"/>
                                          <w:marTop w:val="0"/>
                                          <w:marBottom w:val="0"/>
                                          <w:divBdr>
                                            <w:top w:val="none" w:sz="0" w:space="0" w:color="auto"/>
                                            <w:left w:val="none" w:sz="0" w:space="0" w:color="auto"/>
                                            <w:bottom w:val="none" w:sz="0" w:space="0" w:color="auto"/>
                                            <w:right w:val="none" w:sz="0" w:space="0" w:color="auto"/>
                                          </w:divBdr>
                                        </w:div>
                                        <w:div w:id="13746198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9377695">
                                  <w:marLeft w:val="0"/>
                                  <w:marRight w:val="0"/>
                                  <w:marTop w:val="120"/>
                                  <w:marBottom w:val="0"/>
                                  <w:divBdr>
                                    <w:top w:val="none" w:sz="0" w:space="0" w:color="auto"/>
                                    <w:left w:val="none" w:sz="0" w:space="0" w:color="auto"/>
                                    <w:bottom w:val="none" w:sz="0" w:space="0" w:color="auto"/>
                                    <w:right w:val="none" w:sz="0" w:space="0" w:color="auto"/>
                                  </w:divBdr>
                                </w:div>
                              </w:divsChild>
                            </w:div>
                            <w:div w:id="1879317692">
                              <w:marLeft w:val="0"/>
                              <w:marRight w:val="0"/>
                              <w:marTop w:val="0"/>
                              <w:marBottom w:val="0"/>
                              <w:divBdr>
                                <w:top w:val="none" w:sz="0" w:space="0" w:color="auto"/>
                                <w:left w:val="none" w:sz="0" w:space="0" w:color="auto"/>
                                <w:bottom w:val="none" w:sz="0" w:space="0" w:color="auto"/>
                                <w:right w:val="none" w:sz="0" w:space="0" w:color="auto"/>
                              </w:divBdr>
                              <w:divsChild>
                                <w:div w:id="1429472316">
                                  <w:marLeft w:val="0"/>
                                  <w:marRight w:val="0"/>
                                  <w:marTop w:val="120"/>
                                  <w:marBottom w:val="0"/>
                                  <w:divBdr>
                                    <w:top w:val="none" w:sz="0" w:space="0" w:color="auto"/>
                                    <w:left w:val="none" w:sz="0" w:space="0" w:color="auto"/>
                                    <w:bottom w:val="none" w:sz="0" w:space="0" w:color="auto"/>
                                    <w:right w:val="none" w:sz="0" w:space="0" w:color="auto"/>
                                  </w:divBdr>
                                </w:div>
                                <w:div w:id="20518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50397">
                      <w:marLeft w:val="0"/>
                      <w:marRight w:val="0"/>
                      <w:marTop w:val="0"/>
                      <w:marBottom w:val="0"/>
                      <w:divBdr>
                        <w:top w:val="none" w:sz="0" w:space="0" w:color="auto"/>
                        <w:left w:val="none" w:sz="0" w:space="0" w:color="auto"/>
                        <w:bottom w:val="none" w:sz="0" w:space="0" w:color="auto"/>
                        <w:right w:val="none" w:sz="0" w:space="0" w:color="auto"/>
                      </w:divBdr>
                      <w:divsChild>
                        <w:div w:id="18041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78234">
                  <w:marLeft w:val="0"/>
                  <w:marRight w:val="0"/>
                  <w:marTop w:val="0"/>
                  <w:marBottom w:val="0"/>
                  <w:divBdr>
                    <w:top w:val="none" w:sz="0" w:space="0" w:color="auto"/>
                    <w:left w:val="none" w:sz="0" w:space="0" w:color="auto"/>
                    <w:bottom w:val="none" w:sz="0" w:space="0" w:color="auto"/>
                    <w:right w:val="none" w:sz="0" w:space="0" w:color="auto"/>
                  </w:divBdr>
                  <w:divsChild>
                    <w:div w:id="280722945">
                      <w:marLeft w:val="0"/>
                      <w:marRight w:val="0"/>
                      <w:marTop w:val="0"/>
                      <w:marBottom w:val="0"/>
                      <w:divBdr>
                        <w:top w:val="none" w:sz="0" w:space="0" w:color="auto"/>
                        <w:left w:val="none" w:sz="0" w:space="0" w:color="auto"/>
                        <w:bottom w:val="none" w:sz="0" w:space="0" w:color="auto"/>
                        <w:right w:val="none" w:sz="0" w:space="0" w:color="auto"/>
                      </w:divBdr>
                    </w:div>
                    <w:div w:id="345601150">
                      <w:marLeft w:val="0"/>
                      <w:marRight w:val="0"/>
                      <w:marTop w:val="0"/>
                      <w:marBottom w:val="0"/>
                      <w:divBdr>
                        <w:top w:val="none" w:sz="0" w:space="0" w:color="auto"/>
                        <w:left w:val="none" w:sz="0" w:space="0" w:color="auto"/>
                        <w:bottom w:val="none" w:sz="0" w:space="0" w:color="auto"/>
                        <w:right w:val="none" w:sz="0" w:space="0" w:color="auto"/>
                      </w:divBdr>
                      <w:divsChild>
                        <w:div w:id="523448234">
                          <w:marLeft w:val="0"/>
                          <w:marRight w:val="0"/>
                          <w:marTop w:val="0"/>
                          <w:marBottom w:val="0"/>
                          <w:divBdr>
                            <w:top w:val="none" w:sz="0" w:space="0" w:color="auto"/>
                            <w:left w:val="none" w:sz="0" w:space="0" w:color="auto"/>
                            <w:bottom w:val="none" w:sz="0" w:space="0" w:color="auto"/>
                            <w:right w:val="none" w:sz="0" w:space="0" w:color="auto"/>
                          </w:divBdr>
                        </w:div>
                      </w:divsChild>
                    </w:div>
                    <w:div w:id="1858277529">
                      <w:marLeft w:val="0"/>
                      <w:marRight w:val="0"/>
                      <w:marTop w:val="0"/>
                      <w:marBottom w:val="0"/>
                      <w:divBdr>
                        <w:top w:val="none" w:sz="0" w:space="0" w:color="auto"/>
                        <w:left w:val="none" w:sz="0" w:space="0" w:color="auto"/>
                        <w:bottom w:val="none" w:sz="0" w:space="0" w:color="auto"/>
                        <w:right w:val="none" w:sz="0" w:space="0" w:color="auto"/>
                      </w:divBdr>
                      <w:divsChild>
                        <w:div w:id="11231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2082">
                  <w:marLeft w:val="0"/>
                  <w:marRight w:val="0"/>
                  <w:marTop w:val="0"/>
                  <w:marBottom w:val="0"/>
                  <w:divBdr>
                    <w:top w:val="none" w:sz="0" w:space="0" w:color="auto"/>
                    <w:left w:val="none" w:sz="0" w:space="0" w:color="auto"/>
                    <w:bottom w:val="none" w:sz="0" w:space="0" w:color="auto"/>
                    <w:right w:val="none" w:sz="0" w:space="0" w:color="auto"/>
                  </w:divBdr>
                  <w:divsChild>
                    <w:div w:id="423262187">
                      <w:marLeft w:val="0"/>
                      <w:marRight w:val="0"/>
                      <w:marTop w:val="0"/>
                      <w:marBottom w:val="0"/>
                      <w:divBdr>
                        <w:top w:val="none" w:sz="0" w:space="0" w:color="auto"/>
                        <w:left w:val="none" w:sz="0" w:space="0" w:color="auto"/>
                        <w:bottom w:val="none" w:sz="0" w:space="0" w:color="auto"/>
                        <w:right w:val="none" w:sz="0" w:space="0" w:color="auto"/>
                      </w:divBdr>
                      <w:divsChild>
                        <w:div w:id="2032337050">
                          <w:marLeft w:val="0"/>
                          <w:marRight w:val="0"/>
                          <w:marTop w:val="0"/>
                          <w:marBottom w:val="0"/>
                          <w:divBdr>
                            <w:top w:val="none" w:sz="0" w:space="0" w:color="auto"/>
                            <w:left w:val="none" w:sz="0" w:space="0" w:color="auto"/>
                            <w:bottom w:val="none" w:sz="0" w:space="0" w:color="auto"/>
                            <w:right w:val="none" w:sz="0" w:space="0" w:color="auto"/>
                          </w:divBdr>
                        </w:div>
                      </w:divsChild>
                    </w:div>
                    <w:div w:id="721826085">
                      <w:marLeft w:val="0"/>
                      <w:marRight w:val="0"/>
                      <w:marTop w:val="0"/>
                      <w:marBottom w:val="0"/>
                      <w:divBdr>
                        <w:top w:val="none" w:sz="0" w:space="0" w:color="auto"/>
                        <w:left w:val="none" w:sz="0" w:space="0" w:color="auto"/>
                        <w:bottom w:val="none" w:sz="0" w:space="0" w:color="auto"/>
                        <w:right w:val="none" w:sz="0" w:space="0" w:color="auto"/>
                      </w:divBdr>
                      <w:divsChild>
                        <w:div w:id="92020469">
                          <w:marLeft w:val="0"/>
                          <w:marRight w:val="0"/>
                          <w:marTop w:val="0"/>
                          <w:marBottom w:val="0"/>
                          <w:divBdr>
                            <w:top w:val="none" w:sz="0" w:space="0" w:color="auto"/>
                            <w:left w:val="none" w:sz="0" w:space="0" w:color="auto"/>
                            <w:bottom w:val="none" w:sz="0" w:space="0" w:color="auto"/>
                            <w:right w:val="none" w:sz="0" w:space="0" w:color="auto"/>
                          </w:divBdr>
                        </w:div>
                      </w:divsChild>
                    </w:div>
                    <w:div w:id="999507609">
                      <w:marLeft w:val="0"/>
                      <w:marRight w:val="0"/>
                      <w:marTop w:val="0"/>
                      <w:marBottom w:val="0"/>
                      <w:divBdr>
                        <w:top w:val="none" w:sz="0" w:space="0" w:color="auto"/>
                        <w:left w:val="none" w:sz="0" w:space="0" w:color="auto"/>
                        <w:bottom w:val="none" w:sz="0" w:space="0" w:color="auto"/>
                        <w:right w:val="none" w:sz="0" w:space="0" w:color="auto"/>
                      </w:divBdr>
                      <w:divsChild>
                        <w:div w:id="1659268959">
                          <w:marLeft w:val="0"/>
                          <w:marRight w:val="0"/>
                          <w:marTop w:val="0"/>
                          <w:marBottom w:val="0"/>
                          <w:divBdr>
                            <w:top w:val="none" w:sz="0" w:space="0" w:color="auto"/>
                            <w:left w:val="none" w:sz="0" w:space="0" w:color="auto"/>
                            <w:bottom w:val="none" w:sz="0" w:space="0" w:color="auto"/>
                            <w:right w:val="none" w:sz="0" w:space="0" w:color="auto"/>
                          </w:divBdr>
                          <w:divsChild>
                            <w:div w:id="32077311">
                              <w:marLeft w:val="0"/>
                              <w:marRight w:val="0"/>
                              <w:marTop w:val="0"/>
                              <w:marBottom w:val="0"/>
                              <w:divBdr>
                                <w:top w:val="none" w:sz="0" w:space="0" w:color="auto"/>
                                <w:left w:val="none" w:sz="0" w:space="0" w:color="auto"/>
                                <w:bottom w:val="none" w:sz="0" w:space="0" w:color="auto"/>
                                <w:right w:val="none" w:sz="0" w:space="0" w:color="auto"/>
                              </w:divBdr>
                              <w:divsChild>
                                <w:div w:id="368334796">
                                  <w:marLeft w:val="0"/>
                                  <w:marRight w:val="0"/>
                                  <w:marTop w:val="120"/>
                                  <w:marBottom w:val="0"/>
                                  <w:divBdr>
                                    <w:top w:val="none" w:sz="0" w:space="0" w:color="auto"/>
                                    <w:left w:val="none" w:sz="0" w:space="0" w:color="auto"/>
                                    <w:bottom w:val="none" w:sz="0" w:space="0" w:color="auto"/>
                                    <w:right w:val="none" w:sz="0" w:space="0" w:color="auto"/>
                                  </w:divBdr>
                                </w:div>
                                <w:div w:id="1053113081">
                                  <w:marLeft w:val="0"/>
                                  <w:marRight w:val="0"/>
                                  <w:marTop w:val="0"/>
                                  <w:marBottom w:val="0"/>
                                  <w:divBdr>
                                    <w:top w:val="none" w:sz="0" w:space="0" w:color="auto"/>
                                    <w:left w:val="none" w:sz="0" w:space="0" w:color="auto"/>
                                    <w:bottom w:val="none" w:sz="0" w:space="0" w:color="auto"/>
                                    <w:right w:val="none" w:sz="0" w:space="0" w:color="auto"/>
                                  </w:divBdr>
                                </w:div>
                              </w:divsChild>
                            </w:div>
                            <w:div w:id="628585838">
                              <w:marLeft w:val="0"/>
                              <w:marRight w:val="0"/>
                              <w:marTop w:val="0"/>
                              <w:marBottom w:val="0"/>
                              <w:divBdr>
                                <w:top w:val="none" w:sz="0" w:space="0" w:color="auto"/>
                                <w:left w:val="none" w:sz="0" w:space="0" w:color="auto"/>
                                <w:bottom w:val="none" w:sz="0" w:space="0" w:color="auto"/>
                                <w:right w:val="none" w:sz="0" w:space="0" w:color="auto"/>
                              </w:divBdr>
                              <w:divsChild>
                                <w:div w:id="491944936">
                                  <w:marLeft w:val="0"/>
                                  <w:marRight w:val="0"/>
                                  <w:marTop w:val="120"/>
                                  <w:marBottom w:val="0"/>
                                  <w:divBdr>
                                    <w:top w:val="none" w:sz="0" w:space="0" w:color="auto"/>
                                    <w:left w:val="none" w:sz="0" w:space="0" w:color="auto"/>
                                    <w:bottom w:val="none" w:sz="0" w:space="0" w:color="auto"/>
                                    <w:right w:val="none" w:sz="0" w:space="0" w:color="auto"/>
                                  </w:divBdr>
                                </w:div>
                                <w:div w:id="815686664">
                                  <w:marLeft w:val="0"/>
                                  <w:marRight w:val="0"/>
                                  <w:marTop w:val="0"/>
                                  <w:marBottom w:val="0"/>
                                  <w:divBdr>
                                    <w:top w:val="none" w:sz="0" w:space="0" w:color="auto"/>
                                    <w:left w:val="none" w:sz="0" w:space="0" w:color="auto"/>
                                    <w:bottom w:val="none" w:sz="0" w:space="0" w:color="auto"/>
                                    <w:right w:val="none" w:sz="0" w:space="0" w:color="auto"/>
                                  </w:divBdr>
                                </w:div>
                              </w:divsChild>
                            </w:div>
                            <w:div w:id="635334203">
                              <w:marLeft w:val="0"/>
                              <w:marRight w:val="0"/>
                              <w:marTop w:val="0"/>
                              <w:marBottom w:val="0"/>
                              <w:divBdr>
                                <w:top w:val="none" w:sz="0" w:space="0" w:color="auto"/>
                                <w:left w:val="none" w:sz="0" w:space="0" w:color="auto"/>
                                <w:bottom w:val="none" w:sz="0" w:space="0" w:color="auto"/>
                                <w:right w:val="none" w:sz="0" w:space="0" w:color="auto"/>
                              </w:divBdr>
                              <w:divsChild>
                                <w:div w:id="652222766">
                                  <w:marLeft w:val="0"/>
                                  <w:marRight w:val="0"/>
                                  <w:marTop w:val="120"/>
                                  <w:marBottom w:val="0"/>
                                  <w:divBdr>
                                    <w:top w:val="none" w:sz="0" w:space="0" w:color="auto"/>
                                    <w:left w:val="none" w:sz="0" w:space="0" w:color="auto"/>
                                    <w:bottom w:val="none" w:sz="0" w:space="0" w:color="auto"/>
                                    <w:right w:val="none" w:sz="0" w:space="0" w:color="auto"/>
                                  </w:divBdr>
                                </w:div>
                                <w:div w:id="1985044901">
                                  <w:marLeft w:val="0"/>
                                  <w:marRight w:val="0"/>
                                  <w:marTop w:val="0"/>
                                  <w:marBottom w:val="0"/>
                                  <w:divBdr>
                                    <w:top w:val="none" w:sz="0" w:space="0" w:color="auto"/>
                                    <w:left w:val="none" w:sz="0" w:space="0" w:color="auto"/>
                                    <w:bottom w:val="none" w:sz="0" w:space="0" w:color="auto"/>
                                    <w:right w:val="none" w:sz="0" w:space="0" w:color="auto"/>
                                  </w:divBdr>
                                </w:div>
                              </w:divsChild>
                            </w:div>
                            <w:div w:id="1369992987">
                              <w:marLeft w:val="0"/>
                              <w:marRight w:val="0"/>
                              <w:marTop w:val="0"/>
                              <w:marBottom w:val="0"/>
                              <w:divBdr>
                                <w:top w:val="none" w:sz="0" w:space="0" w:color="auto"/>
                                <w:left w:val="none" w:sz="0" w:space="0" w:color="auto"/>
                                <w:bottom w:val="none" w:sz="0" w:space="0" w:color="auto"/>
                                <w:right w:val="none" w:sz="0" w:space="0" w:color="auto"/>
                              </w:divBdr>
                              <w:divsChild>
                                <w:div w:id="1586769682">
                                  <w:marLeft w:val="0"/>
                                  <w:marRight w:val="0"/>
                                  <w:marTop w:val="0"/>
                                  <w:marBottom w:val="0"/>
                                  <w:divBdr>
                                    <w:top w:val="none" w:sz="0" w:space="0" w:color="auto"/>
                                    <w:left w:val="none" w:sz="0" w:space="0" w:color="auto"/>
                                    <w:bottom w:val="none" w:sz="0" w:space="0" w:color="auto"/>
                                    <w:right w:val="none" w:sz="0" w:space="0" w:color="auto"/>
                                  </w:divBdr>
                                </w:div>
                                <w:div w:id="1862353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5690863">
                      <w:marLeft w:val="0"/>
                      <w:marRight w:val="0"/>
                      <w:marTop w:val="0"/>
                      <w:marBottom w:val="0"/>
                      <w:divBdr>
                        <w:top w:val="none" w:sz="0" w:space="0" w:color="auto"/>
                        <w:left w:val="none" w:sz="0" w:space="0" w:color="auto"/>
                        <w:bottom w:val="none" w:sz="0" w:space="0" w:color="auto"/>
                        <w:right w:val="none" w:sz="0" w:space="0" w:color="auto"/>
                      </w:divBdr>
                      <w:divsChild>
                        <w:div w:id="234630933">
                          <w:marLeft w:val="0"/>
                          <w:marRight w:val="0"/>
                          <w:marTop w:val="0"/>
                          <w:marBottom w:val="0"/>
                          <w:divBdr>
                            <w:top w:val="none" w:sz="0" w:space="0" w:color="auto"/>
                            <w:left w:val="none" w:sz="0" w:space="0" w:color="auto"/>
                            <w:bottom w:val="none" w:sz="0" w:space="0" w:color="auto"/>
                            <w:right w:val="none" w:sz="0" w:space="0" w:color="auto"/>
                          </w:divBdr>
                        </w:div>
                      </w:divsChild>
                    </w:div>
                    <w:div w:id="1917861718">
                      <w:marLeft w:val="0"/>
                      <w:marRight w:val="0"/>
                      <w:marTop w:val="0"/>
                      <w:marBottom w:val="0"/>
                      <w:divBdr>
                        <w:top w:val="none" w:sz="0" w:space="0" w:color="auto"/>
                        <w:left w:val="none" w:sz="0" w:space="0" w:color="auto"/>
                        <w:bottom w:val="none" w:sz="0" w:space="0" w:color="auto"/>
                        <w:right w:val="none" w:sz="0" w:space="0" w:color="auto"/>
                      </w:divBdr>
                      <w:divsChild>
                        <w:div w:id="424110721">
                          <w:marLeft w:val="0"/>
                          <w:marRight w:val="0"/>
                          <w:marTop w:val="0"/>
                          <w:marBottom w:val="0"/>
                          <w:divBdr>
                            <w:top w:val="none" w:sz="0" w:space="0" w:color="auto"/>
                            <w:left w:val="none" w:sz="0" w:space="0" w:color="auto"/>
                            <w:bottom w:val="none" w:sz="0" w:space="0" w:color="auto"/>
                            <w:right w:val="none" w:sz="0" w:space="0" w:color="auto"/>
                          </w:divBdr>
                        </w:div>
                      </w:divsChild>
                    </w:div>
                    <w:div w:id="2085642964">
                      <w:marLeft w:val="0"/>
                      <w:marRight w:val="0"/>
                      <w:marTop w:val="0"/>
                      <w:marBottom w:val="0"/>
                      <w:divBdr>
                        <w:top w:val="none" w:sz="0" w:space="0" w:color="auto"/>
                        <w:left w:val="none" w:sz="0" w:space="0" w:color="auto"/>
                        <w:bottom w:val="none" w:sz="0" w:space="0" w:color="auto"/>
                        <w:right w:val="none" w:sz="0" w:space="0" w:color="auto"/>
                      </w:divBdr>
                    </w:div>
                  </w:divsChild>
                </w:div>
                <w:div w:id="2056348785">
                  <w:marLeft w:val="0"/>
                  <w:marRight w:val="0"/>
                  <w:marTop w:val="0"/>
                  <w:marBottom w:val="0"/>
                  <w:divBdr>
                    <w:top w:val="none" w:sz="0" w:space="0" w:color="auto"/>
                    <w:left w:val="none" w:sz="0" w:space="0" w:color="auto"/>
                    <w:bottom w:val="none" w:sz="0" w:space="0" w:color="auto"/>
                    <w:right w:val="none" w:sz="0" w:space="0" w:color="auto"/>
                  </w:divBdr>
                  <w:divsChild>
                    <w:div w:id="534737451">
                      <w:marLeft w:val="0"/>
                      <w:marRight w:val="0"/>
                      <w:marTop w:val="0"/>
                      <w:marBottom w:val="0"/>
                      <w:divBdr>
                        <w:top w:val="none" w:sz="0" w:space="0" w:color="auto"/>
                        <w:left w:val="none" w:sz="0" w:space="0" w:color="auto"/>
                        <w:bottom w:val="none" w:sz="0" w:space="0" w:color="auto"/>
                        <w:right w:val="none" w:sz="0" w:space="0" w:color="auto"/>
                      </w:divBdr>
                    </w:div>
                    <w:div w:id="1518498500">
                      <w:marLeft w:val="0"/>
                      <w:marRight w:val="0"/>
                      <w:marTop w:val="0"/>
                      <w:marBottom w:val="0"/>
                      <w:divBdr>
                        <w:top w:val="none" w:sz="0" w:space="0" w:color="auto"/>
                        <w:left w:val="none" w:sz="0" w:space="0" w:color="auto"/>
                        <w:bottom w:val="none" w:sz="0" w:space="0" w:color="auto"/>
                        <w:right w:val="none" w:sz="0" w:space="0" w:color="auto"/>
                      </w:divBdr>
                      <w:divsChild>
                        <w:div w:id="1395272592">
                          <w:marLeft w:val="0"/>
                          <w:marRight w:val="0"/>
                          <w:marTop w:val="0"/>
                          <w:marBottom w:val="0"/>
                          <w:divBdr>
                            <w:top w:val="none" w:sz="0" w:space="0" w:color="auto"/>
                            <w:left w:val="none" w:sz="0" w:space="0" w:color="auto"/>
                            <w:bottom w:val="none" w:sz="0" w:space="0" w:color="auto"/>
                            <w:right w:val="none" w:sz="0" w:space="0" w:color="auto"/>
                          </w:divBdr>
                        </w:div>
                      </w:divsChild>
                    </w:div>
                    <w:div w:id="2015305549">
                      <w:marLeft w:val="0"/>
                      <w:marRight w:val="0"/>
                      <w:marTop w:val="0"/>
                      <w:marBottom w:val="0"/>
                      <w:divBdr>
                        <w:top w:val="none" w:sz="0" w:space="0" w:color="auto"/>
                        <w:left w:val="none" w:sz="0" w:space="0" w:color="auto"/>
                        <w:bottom w:val="none" w:sz="0" w:space="0" w:color="auto"/>
                        <w:right w:val="none" w:sz="0" w:space="0" w:color="auto"/>
                      </w:divBdr>
                      <w:divsChild>
                        <w:div w:id="2671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9959">
              <w:marLeft w:val="0"/>
              <w:marRight w:val="0"/>
              <w:marTop w:val="0"/>
              <w:marBottom w:val="0"/>
              <w:divBdr>
                <w:top w:val="none" w:sz="0" w:space="0" w:color="auto"/>
                <w:left w:val="none" w:sz="0" w:space="0" w:color="auto"/>
                <w:bottom w:val="none" w:sz="0" w:space="0" w:color="auto"/>
                <w:right w:val="none" w:sz="0" w:space="0" w:color="auto"/>
              </w:divBdr>
              <w:divsChild>
                <w:div w:id="159926826">
                  <w:marLeft w:val="0"/>
                  <w:marRight w:val="0"/>
                  <w:marTop w:val="0"/>
                  <w:marBottom w:val="0"/>
                  <w:divBdr>
                    <w:top w:val="none" w:sz="0" w:space="0" w:color="auto"/>
                    <w:left w:val="none" w:sz="0" w:space="0" w:color="auto"/>
                    <w:bottom w:val="none" w:sz="0" w:space="0" w:color="auto"/>
                    <w:right w:val="none" w:sz="0" w:space="0" w:color="auto"/>
                  </w:divBdr>
                  <w:divsChild>
                    <w:div w:id="362053381">
                      <w:marLeft w:val="0"/>
                      <w:marRight w:val="0"/>
                      <w:marTop w:val="0"/>
                      <w:marBottom w:val="0"/>
                      <w:divBdr>
                        <w:top w:val="none" w:sz="0" w:space="0" w:color="auto"/>
                        <w:left w:val="none" w:sz="0" w:space="0" w:color="auto"/>
                        <w:bottom w:val="none" w:sz="0" w:space="0" w:color="auto"/>
                        <w:right w:val="none" w:sz="0" w:space="0" w:color="auto"/>
                      </w:divBdr>
                      <w:divsChild>
                        <w:div w:id="1375041091">
                          <w:marLeft w:val="0"/>
                          <w:marRight w:val="0"/>
                          <w:marTop w:val="0"/>
                          <w:marBottom w:val="0"/>
                          <w:divBdr>
                            <w:top w:val="none" w:sz="0" w:space="0" w:color="auto"/>
                            <w:left w:val="none" w:sz="0" w:space="0" w:color="auto"/>
                            <w:bottom w:val="none" w:sz="0" w:space="0" w:color="auto"/>
                            <w:right w:val="none" w:sz="0" w:space="0" w:color="auto"/>
                          </w:divBdr>
                        </w:div>
                      </w:divsChild>
                    </w:div>
                    <w:div w:id="555969803">
                      <w:marLeft w:val="0"/>
                      <w:marRight w:val="0"/>
                      <w:marTop w:val="0"/>
                      <w:marBottom w:val="0"/>
                      <w:divBdr>
                        <w:top w:val="none" w:sz="0" w:space="0" w:color="auto"/>
                        <w:left w:val="none" w:sz="0" w:space="0" w:color="auto"/>
                        <w:bottom w:val="none" w:sz="0" w:space="0" w:color="auto"/>
                        <w:right w:val="none" w:sz="0" w:space="0" w:color="auto"/>
                      </w:divBdr>
                      <w:divsChild>
                        <w:div w:id="1420247092">
                          <w:marLeft w:val="0"/>
                          <w:marRight w:val="0"/>
                          <w:marTop w:val="0"/>
                          <w:marBottom w:val="0"/>
                          <w:divBdr>
                            <w:top w:val="none" w:sz="0" w:space="0" w:color="auto"/>
                            <w:left w:val="none" w:sz="0" w:space="0" w:color="auto"/>
                            <w:bottom w:val="none" w:sz="0" w:space="0" w:color="auto"/>
                            <w:right w:val="none" w:sz="0" w:space="0" w:color="auto"/>
                          </w:divBdr>
                        </w:div>
                      </w:divsChild>
                    </w:div>
                    <w:div w:id="599528475">
                      <w:marLeft w:val="0"/>
                      <w:marRight w:val="0"/>
                      <w:marTop w:val="0"/>
                      <w:marBottom w:val="0"/>
                      <w:divBdr>
                        <w:top w:val="none" w:sz="0" w:space="0" w:color="auto"/>
                        <w:left w:val="none" w:sz="0" w:space="0" w:color="auto"/>
                        <w:bottom w:val="none" w:sz="0" w:space="0" w:color="auto"/>
                        <w:right w:val="none" w:sz="0" w:space="0" w:color="auto"/>
                      </w:divBdr>
                      <w:divsChild>
                        <w:div w:id="286156825">
                          <w:marLeft w:val="0"/>
                          <w:marRight w:val="0"/>
                          <w:marTop w:val="0"/>
                          <w:marBottom w:val="0"/>
                          <w:divBdr>
                            <w:top w:val="none" w:sz="0" w:space="0" w:color="auto"/>
                            <w:left w:val="none" w:sz="0" w:space="0" w:color="auto"/>
                            <w:bottom w:val="none" w:sz="0" w:space="0" w:color="auto"/>
                            <w:right w:val="none" w:sz="0" w:space="0" w:color="auto"/>
                          </w:divBdr>
                        </w:div>
                      </w:divsChild>
                    </w:div>
                    <w:div w:id="1221863227">
                      <w:marLeft w:val="0"/>
                      <w:marRight w:val="0"/>
                      <w:marTop w:val="0"/>
                      <w:marBottom w:val="0"/>
                      <w:divBdr>
                        <w:top w:val="none" w:sz="0" w:space="0" w:color="auto"/>
                        <w:left w:val="none" w:sz="0" w:space="0" w:color="auto"/>
                        <w:bottom w:val="none" w:sz="0" w:space="0" w:color="auto"/>
                        <w:right w:val="none" w:sz="0" w:space="0" w:color="auto"/>
                      </w:divBdr>
                    </w:div>
                    <w:div w:id="1348287317">
                      <w:marLeft w:val="0"/>
                      <w:marRight w:val="0"/>
                      <w:marTop w:val="0"/>
                      <w:marBottom w:val="0"/>
                      <w:divBdr>
                        <w:top w:val="none" w:sz="0" w:space="0" w:color="auto"/>
                        <w:left w:val="none" w:sz="0" w:space="0" w:color="auto"/>
                        <w:bottom w:val="none" w:sz="0" w:space="0" w:color="auto"/>
                        <w:right w:val="none" w:sz="0" w:space="0" w:color="auto"/>
                      </w:divBdr>
                      <w:divsChild>
                        <w:div w:id="157114090">
                          <w:marLeft w:val="0"/>
                          <w:marRight w:val="0"/>
                          <w:marTop w:val="0"/>
                          <w:marBottom w:val="0"/>
                          <w:divBdr>
                            <w:top w:val="none" w:sz="0" w:space="0" w:color="auto"/>
                            <w:left w:val="none" w:sz="0" w:space="0" w:color="auto"/>
                            <w:bottom w:val="none" w:sz="0" w:space="0" w:color="auto"/>
                            <w:right w:val="none" w:sz="0" w:space="0" w:color="auto"/>
                          </w:divBdr>
                        </w:div>
                      </w:divsChild>
                    </w:div>
                    <w:div w:id="1858346260">
                      <w:marLeft w:val="0"/>
                      <w:marRight w:val="0"/>
                      <w:marTop w:val="0"/>
                      <w:marBottom w:val="0"/>
                      <w:divBdr>
                        <w:top w:val="none" w:sz="0" w:space="0" w:color="auto"/>
                        <w:left w:val="none" w:sz="0" w:space="0" w:color="auto"/>
                        <w:bottom w:val="none" w:sz="0" w:space="0" w:color="auto"/>
                        <w:right w:val="none" w:sz="0" w:space="0" w:color="auto"/>
                      </w:divBdr>
                      <w:divsChild>
                        <w:div w:id="16457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4806">
                  <w:marLeft w:val="0"/>
                  <w:marRight w:val="0"/>
                  <w:marTop w:val="0"/>
                  <w:marBottom w:val="0"/>
                  <w:divBdr>
                    <w:top w:val="none" w:sz="0" w:space="0" w:color="auto"/>
                    <w:left w:val="none" w:sz="0" w:space="0" w:color="auto"/>
                    <w:bottom w:val="none" w:sz="0" w:space="0" w:color="auto"/>
                    <w:right w:val="none" w:sz="0" w:space="0" w:color="auto"/>
                  </w:divBdr>
                  <w:divsChild>
                    <w:div w:id="1384406604">
                      <w:marLeft w:val="0"/>
                      <w:marRight w:val="0"/>
                      <w:marTop w:val="0"/>
                      <w:marBottom w:val="0"/>
                      <w:divBdr>
                        <w:top w:val="none" w:sz="0" w:space="0" w:color="auto"/>
                        <w:left w:val="none" w:sz="0" w:space="0" w:color="auto"/>
                        <w:bottom w:val="none" w:sz="0" w:space="0" w:color="auto"/>
                        <w:right w:val="none" w:sz="0" w:space="0" w:color="auto"/>
                      </w:divBdr>
                    </w:div>
                  </w:divsChild>
                </w:div>
                <w:div w:id="693262490">
                  <w:marLeft w:val="0"/>
                  <w:marRight w:val="0"/>
                  <w:marTop w:val="0"/>
                  <w:marBottom w:val="0"/>
                  <w:divBdr>
                    <w:top w:val="none" w:sz="0" w:space="0" w:color="auto"/>
                    <w:left w:val="none" w:sz="0" w:space="0" w:color="auto"/>
                    <w:bottom w:val="none" w:sz="0" w:space="0" w:color="auto"/>
                    <w:right w:val="none" w:sz="0" w:space="0" w:color="auto"/>
                  </w:divBdr>
                  <w:divsChild>
                    <w:div w:id="281040419">
                      <w:marLeft w:val="0"/>
                      <w:marRight w:val="0"/>
                      <w:marTop w:val="0"/>
                      <w:marBottom w:val="0"/>
                      <w:divBdr>
                        <w:top w:val="none" w:sz="0" w:space="0" w:color="auto"/>
                        <w:left w:val="none" w:sz="0" w:space="0" w:color="auto"/>
                        <w:bottom w:val="none" w:sz="0" w:space="0" w:color="auto"/>
                        <w:right w:val="none" w:sz="0" w:space="0" w:color="auto"/>
                      </w:divBdr>
                    </w:div>
                  </w:divsChild>
                </w:div>
                <w:div w:id="1499425518">
                  <w:marLeft w:val="0"/>
                  <w:marRight w:val="0"/>
                  <w:marTop w:val="0"/>
                  <w:marBottom w:val="0"/>
                  <w:divBdr>
                    <w:top w:val="none" w:sz="0" w:space="0" w:color="auto"/>
                    <w:left w:val="none" w:sz="0" w:space="0" w:color="auto"/>
                    <w:bottom w:val="none" w:sz="0" w:space="0" w:color="auto"/>
                    <w:right w:val="none" w:sz="0" w:space="0" w:color="auto"/>
                  </w:divBdr>
                  <w:divsChild>
                    <w:div w:id="17200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2833">
              <w:marLeft w:val="0"/>
              <w:marRight w:val="0"/>
              <w:marTop w:val="0"/>
              <w:marBottom w:val="0"/>
              <w:divBdr>
                <w:top w:val="none" w:sz="0" w:space="0" w:color="auto"/>
                <w:left w:val="none" w:sz="0" w:space="0" w:color="auto"/>
                <w:bottom w:val="none" w:sz="0" w:space="0" w:color="auto"/>
                <w:right w:val="none" w:sz="0" w:space="0" w:color="auto"/>
              </w:divBdr>
              <w:divsChild>
                <w:div w:id="155348097">
                  <w:marLeft w:val="0"/>
                  <w:marRight w:val="0"/>
                  <w:marTop w:val="0"/>
                  <w:marBottom w:val="0"/>
                  <w:divBdr>
                    <w:top w:val="none" w:sz="0" w:space="0" w:color="auto"/>
                    <w:left w:val="none" w:sz="0" w:space="0" w:color="auto"/>
                    <w:bottom w:val="none" w:sz="0" w:space="0" w:color="auto"/>
                    <w:right w:val="none" w:sz="0" w:space="0" w:color="auto"/>
                  </w:divBdr>
                  <w:divsChild>
                    <w:div w:id="599601346">
                      <w:marLeft w:val="0"/>
                      <w:marRight w:val="0"/>
                      <w:marTop w:val="0"/>
                      <w:marBottom w:val="0"/>
                      <w:divBdr>
                        <w:top w:val="none" w:sz="0" w:space="0" w:color="auto"/>
                        <w:left w:val="none" w:sz="0" w:space="0" w:color="auto"/>
                        <w:bottom w:val="none" w:sz="0" w:space="0" w:color="auto"/>
                        <w:right w:val="none" w:sz="0" w:space="0" w:color="auto"/>
                      </w:divBdr>
                      <w:divsChild>
                        <w:div w:id="187530703">
                          <w:marLeft w:val="0"/>
                          <w:marRight w:val="0"/>
                          <w:marTop w:val="0"/>
                          <w:marBottom w:val="0"/>
                          <w:divBdr>
                            <w:top w:val="none" w:sz="0" w:space="0" w:color="auto"/>
                            <w:left w:val="none" w:sz="0" w:space="0" w:color="auto"/>
                            <w:bottom w:val="none" w:sz="0" w:space="0" w:color="auto"/>
                            <w:right w:val="none" w:sz="0" w:space="0" w:color="auto"/>
                          </w:divBdr>
                        </w:div>
                      </w:divsChild>
                    </w:div>
                    <w:div w:id="850334818">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
                      </w:divsChild>
                    </w:div>
                    <w:div w:id="1235042481">
                      <w:marLeft w:val="0"/>
                      <w:marRight w:val="0"/>
                      <w:marTop w:val="0"/>
                      <w:marBottom w:val="0"/>
                      <w:divBdr>
                        <w:top w:val="none" w:sz="0" w:space="0" w:color="auto"/>
                        <w:left w:val="none" w:sz="0" w:space="0" w:color="auto"/>
                        <w:bottom w:val="none" w:sz="0" w:space="0" w:color="auto"/>
                        <w:right w:val="none" w:sz="0" w:space="0" w:color="auto"/>
                      </w:divBdr>
                    </w:div>
                  </w:divsChild>
                </w:div>
                <w:div w:id="1872649691">
                  <w:marLeft w:val="0"/>
                  <w:marRight w:val="0"/>
                  <w:marTop w:val="0"/>
                  <w:marBottom w:val="0"/>
                  <w:divBdr>
                    <w:top w:val="none" w:sz="0" w:space="0" w:color="auto"/>
                    <w:left w:val="none" w:sz="0" w:space="0" w:color="auto"/>
                    <w:bottom w:val="none" w:sz="0" w:space="0" w:color="auto"/>
                    <w:right w:val="none" w:sz="0" w:space="0" w:color="auto"/>
                  </w:divBdr>
                  <w:divsChild>
                    <w:div w:id="186214511">
                      <w:marLeft w:val="0"/>
                      <w:marRight w:val="0"/>
                      <w:marTop w:val="0"/>
                      <w:marBottom w:val="0"/>
                      <w:divBdr>
                        <w:top w:val="none" w:sz="0" w:space="0" w:color="auto"/>
                        <w:left w:val="none" w:sz="0" w:space="0" w:color="auto"/>
                        <w:bottom w:val="none" w:sz="0" w:space="0" w:color="auto"/>
                        <w:right w:val="none" w:sz="0" w:space="0" w:color="auto"/>
                      </w:divBdr>
                      <w:divsChild>
                        <w:div w:id="1397778733">
                          <w:marLeft w:val="0"/>
                          <w:marRight w:val="0"/>
                          <w:marTop w:val="0"/>
                          <w:marBottom w:val="0"/>
                          <w:divBdr>
                            <w:top w:val="none" w:sz="0" w:space="0" w:color="auto"/>
                            <w:left w:val="none" w:sz="0" w:space="0" w:color="auto"/>
                            <w:bottom w:val="none" w:sz="0" w:space="0" w:color="auto"/>
                            <w:right w:val="none" w:sz="0" w:space="0" w:color="auto"/>
                          </w:divBdr>
                        </w:div>
                      </w:divsChild>
                    </w:div>
                    <w:div w:id="829834271">
                      <w:marLeft w:val="0"/>
                      <w:marRight w:val="0"/>
                      <w:marTop w:val="0"/>
                      <w:marBottom w:val="0"/>
                      <w:divBdr>
                        <w:top w:val="none" w:sz="0" w:space="0" w:color="auto"/>
                        <w:left w:val="none" w:sz="0" w:space="0" w:color="auto"/>
                        <w:bottom w:val="none" w:sz="0" w:space="0" w:color="auto"/>
                        <w:right w:val="none" w:sz="0" w:space="0" w:color="auto"/>
                      </w:divBdr>
                      <w:divsChild>
                        <w:div w:id="549456805">
                          <w:marLeft w:val="0"/>
                          <w:marRight w:val="0"/>
                          <w:marTop w:val="0"/>
                          <w:marBottom w:val="0"/>
                          <w:divBdr>
                            <w:top w:val="none" w:sz="0" w:space="0" w:color="auto"/>
                            <w:left w:val="none" w:sz="0" w:space="0" w:color="auto"/>
                            <w:bottom w:val="none" w:sz="0" w:space="0" w:color="auto"/>
                            <w:right w:val="none" w:sz="0" w:space="0" w:color="auto"/>
                          </w:divBdr>
                        </w:div>
                      </w:divsChild>
                    </w:div>
                    <w:div w:id="21256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2151">
              <w:marLeft w:val="0"/>
              <w:marRight w:val="0"/>
              <w:marTop w:val="0"/>
              <w:marBottom w:val="0"/>
              <w:divBdr>
                <w:top w:val="none" w:sz="0" w:space="0" w:color="auto"/>
                <w:left w:val="none" w:sz="0" w:space="0" w:color="auto"/>
                <w:bottom w:val="none" w:sz="0" w:space="0" w:color="auto"/>
                <w:right w:val="none" w:sz="0" w:space="0" w:color="auto"/>
              </w:divBdr>
              <w:divsChild>
                <w:div w:id="568734021">
                  <w:marLeft w:val="0"/>
                  <w:marRight w:val="0"/>
                  <w:marTop w:val="0"/>
                  <w:marBottom w:val="0"/>
                  <w:divBdr>
                    <w:top w:val="none" w:sz="0" w:space="0" w:color="auto"/>
                    <w:left w:val="none" w:sz="0" w:space="0" w:color="auto"/>
                    <w:bottom w:val="none" w:sz="0" w:space="0" w:color="auto"/>
                    <w:right w:val="none" w:sz="0" w:space="0" w:color="auto"/>
                  </w:divBdr>
                  <w:divsChild>
                    <w:div w:id="141124338">
                      <w:marLeft w:val="0"/>
                      <w:marRight w:val="0"/>
                      <w:marTop w:val="0"/>
                      <w:marBottom w:val="0"/>
                      <w:divBdr>
                        <w:top w:val="none" w:sz="0" w:space="0" w:color="auto"/>
                        <w:left w:val="none" w:sz="0" w:space="0" w:color="auto"/>
                        <w:bottom w:val="none" w:sz="0" w:space="0" w:color="auto"/>
                        <w:right w:val="none" w:sz="0" w:space="0" w:color="auto"/>
                      </w:divBdr>
                      <w:divsChild>
                        <w:div w:id="465126565">
                          <w:marLeft w:val="0"/>
                          <w:marRight w:val="0"/>
                          <w:marTop w:val="0"/>
                          <w:marBottom w:val="0"/>
                          <w:divBdr>
                            <w:top w:val="none" w:sz="0" w:space="0" w:color="auto"/>
                            <w:left w:val="none" w:sz="0" w:space="0" w:color="auto"/>
                            <w:bottom w:val="none" w:sz="0" w:space="0" w:color="auto"/>
                            <w:right w:val="none" w:sz="0" w:space="0" w:color="auto"/>
                          </w:divBdr>
                        </w:div>
                        <w:div w:id="1107119457">
                          <w:marLeft w:val="0"/>
                          <w:marRight w:val="0"/>
                          <w:marTop w:val="120"/>
                          <w:marBottom w:val="0"/>
                          <w:divBdr>
                            <w:top w:val="none" w:sz="0" w:space="0" w:color="auto"/>
                            <w:left w:val="none" w:sz="0" w:space="0" w:color="auto"/>
                            <w:bottom w:val="none" w:sz="0" w:space="0" w:color="auto"/>
                            <w:right w:val="none" w:sz="0" w:space="0" w:color="auto"/>
                          </w:divBdr>
                        </w:div>
                      </w:divsChild>
                    </w:div>
                    <w:div w:id="148060455">
                      <w:marLeft w:val="0"/>
                      <w:marRight w:val="0"/>
                      <w:marTop w:val="0"/>
                      <w:marBottom w:val="0"/>
                      <w:divBdr>
                        <w:top w:val="none" w:sz="0" w:space="0" w:color="auto"/>
                        <w:left w:val="none" w:sz="0" w:space="0" w:color="auto"/>
                        <w:bottom w:val="none" w:sz="0" w:space="0" w:color="auto"/>
                        <w:right w:val="none" w:sz="0" w:space="0" w:color="auto"/>
                      </w:divBdr>
                      <w:divsChild>
                        <w:div w:id="396712326">
                          <w:marLeft w:val="0"/>
                          <w:marRight w:val="0"/>
                          <w:marTop w:val="0"/>
                          <w:marBottom w:val="0"/>
                          <w:divBdr>
                            <w:top w:val="none" w:sz="0" w:space="0" w:color="auto"/>
                            <w:left w:val="none" w:sz="0" w:space="0" w:color="auto"/>
                            <w:bottom w:val="none" w:sz="0" w:space="0" w:color="auto"/>
                            <w:right w:val="none" w:sz="0" w:space="0" w:color="auto"/>
                          </w:divBdr>
                        </w:div>
                        <w:div w:id="1228341836">
                          <w:marLeft w:val="0"/>
                          <w:marRight w:val="0"/>
                          <w:marTop w:val="120"/>
                          <w:marBottom w:val="0"/>
                          <w:divBdr>
                            <w:top w:val="none" w:sz="0" w:space="0" w:color="auto"/>
                            <w:left w:val="none" w:sz="0" w:space="0" w:color="auto"/>
                            <w:bottom w:val="none" w:sz="0" w:space="0" w:color="auto"/>
                            <w:right w:val="none" w:sz="0" w:space="0" w:color="auto"/>
                          </w:divBdr>
                        </w:div>
                      </w:divsChild>
                    </w:div>
                    <w:div w:id="879787261">
                      <w:marLeft w:val="0"/>
                      <w:marRight w:val="0"/>
                      <w:marTop w:val="0"/>
                      <w:marBottom w:val="0"/>
                      <w:divBdr>
                        <w:top w:val="none" w:sz="0" w:space="0" w:color="auto"/>
                        <w:left w:val="none" w:sz="0" w:space="0" w:color="auto"/>
                        <w:bottom w:val="none" w:sz="0" w:space="0" w:color="auto"/>
                        <w:right w:val="none" w:sz="0" w:space="0" w:color="auto"/>
                      </w:divBdr>
                      <w:divsChild>
                        <w:div w:id="707605694">
                          <w:marLeft w:val="0"/>
                          <w:marRight w:val="0"/>
                          <w:marTop w:val="120"/>
                          <w:marBottom w:val="0"/>
                          <w:divBdr>
                            <w:top w:val="none" w:sz="0" w:space="0" w:color="auto"/>
                            <w:left w:val="none" w:sz="0" w:space="0" w:color="auto"/>
                            <w:bottom w:val="none" w:sz="0" w:space="0" w:color="auto"/>
                            <w:right w:val="none" w:sz="0" w:space="0" w:color="auto"/>
                          </w:divBdr>
                        </w:div>
                        <w:div w:id="1785463189">
                          <w:marLeft w:val="0"/>
                          <w:marRight w:val="0"/>
                          <w:marTop w:val="0"/>
                          <w:marBottom w:val="0"/>
                          <w:divBdr>
                            <w:top w:val="none" w:sz="0" w:space="0" w:color="auto"/>
                            <w:left w:val="none" w:sz="0" w:space="0" w:color="auto"/>
                            <w:bottom w:val="none" w:sz="0" w:space="0" w:color="auto"/>
                            <w:right w:val="none" w:sz="0" w:space="0" w:color="auto"/>
                          </w:divBdr>
                        </w:div>
                      </w:divsChild>
                    </w:div>
                    <w:div w:id="938834286">
                      <w:marLeft w:val="0"/>
                      <w:marRight w:val="0"/>
                      <w:marTop w:val="0"/>
                      <w:marBottom w:val="0"/>
                      <w:divBdr>
                        <w:top w:val="none" w:sz="0" w:space="0" w:color="auto"/>
                        <w:left w:val="none" w:sz="0" w:space="0" w:color="auto"/>
                        <w:bottom w:val="none" w:sz="0" w:space="0" w:color="auto"/>
                        <w:right w:val="none" w:sz="0" w:space="0" w:color="auto"/>
                      </w:divBdr>
                      <w:divsChild>
                        <w:div w:id="589192917">
                          <w:marLeft w:val="0"/>
                          <w:marRight w:val="0"/>
                          <w:marTop w:val="0"/>
                          <w:marBottom w:val="0"/>
                          <w:divBdr>
                            <w:top w:val="none" w:sz="0" w:space="0" w:color="auto"/>
                            <w:left w:val="none" w:sz="0" w:space="0" w:color="auto"/>
                            <w:bottom w:val="none" w:sz="0" w:space="0" w:color="auto"/>
                            <w:right w:val="none" w:sz="0" w:space="0" w:color="auto"/>
                          </w:divBdr>
                        </w:div>
                        <w:div w:id="893389655">
                          <w:marLeft w:val="0"/>
                          <w:marRight w:val="0"/>
                          <w:marTop w:val="120"/>
                          <w:marBottom w:val="0"/>
                          <w:divBdr>
                            <w:top w:val="none" w:sz="0" w:space="0" w:color="auto"/>
                            <w:left w:val="none" w:sz="0" w:space="0" w:color="auto"/>
                            <w:bottom w:val="none" w:sz="0" w:space="0" w:color="auto"/>
                            <w:right w:val="none" w:sz="0" w:space="0" w:color="auto"/>
                          </w:divBdr>
                        </w:div>
                      </w:divsChild>
                    </w:div>
                    <w:div w:id="1342243167">
                      <w:marLeft w:val="0"/>
                      <w:marRight w:val="0"/>
                      <w:marTop w:val="0"/>
                      <w:marBottom w:val="0"/>
                      <w:divBdr>
                        <w:top w:val="none" w:sz="0" w:space="0" w:color="auto"/>
                        <w:left w:val="none" w:sz="0" w:space="0" w:color="auto"/>
                        <w:bottom w:val="none" w:sz="0" w:space="0" w:color="auto"/>
                        <w:right w:val="none" w:sz="0" w:space="0" w:color="auto"/>
                      </w:divBdr>
                      <w:divsChild>
                        <w:div w:id="30036836">
                          <w:marLeft w:val="0"/>
                          <w:marRight w:val="0"/>
                          <w:marTop w:val="0"/>
                          <w:marBottom w:val="0"/>
                          <w:divBdr>
                            <w:top w:val="none" w:sz="0" w:space="0" w:color="auto"/>
                            <w:left w:val="none" w:sz="0" w:space="0" w:color="auto"/>
                            <w:bottom w:val="none" w:sz="0" w:space="0" w:color="auto"/>
                            <w:right w:val="none" w:sz="0" w:space="0" w:color="auto"/>
                          </w:divBdr>
                        </w:div>
                        <w:div w:id="252512070">
                          <w:marLeft w:val="0"/>
                          <w:marRight w:val="0"/>
                          <w:marTop w:val="120"/>
                          <w:marBottom w:val="0"/>
                          <w:divBdr>
                            <w:top w:val="none" w:sz="0" w:space="0" w:color="auto"/>
                            <w:left w:val="none" w:sz="0" w:space="0" w:color="auto"/>
                            <w:bottom w:val="none" w:sz="0" w:space="0" w:color="auto"/>
                            <w:right w:val="none" w:sz="0" w:space="0" w:color="auto"/>
                          </w:divBdr>
                        </w:div>
                      </w:divsChild>
                    </w:div>
                    <w:div w:id="2045909876">
                      <w:marLeft w:val="0"/>
                      <w:marRight w:val="0"/>
                      <w:marTop w:val="0"/>
                      <w:marBottom w:val="0"/>
                      <w:divBdr>
                        <w:top w:val="none" w:sz="0" w:space="0" w:color="auto"/>
                        <w:left w:val="none" w:sz="0" w:space="0" w:color="auto"/>
                        <w:bottom w:val="none" w:sz="0" w:space="0" w:color="auto"/>
                        <w:right w:val="none" w:sz="0" w:space="0" w:color="auto"/>
                      </w:divBdr>
                    </w:div>
                    <w:div w:id="2108840418">
                      <w:marLeft w:val="0"/>
                      <w:marRight w:val="0"/>
                      <w:marTop w:val="0"/>
                      <w:marBottom w:val="0"/>
                      <w:divBdr>
                        <w:top w:val="none" w:sz="0" w:space="0" w:color="auto"/>
                        <w:left w:val="none" w:sz="0" w:space="0" w:color="auto"/>
                        <w:bottom w:val="none" w:sz="0" w:space="0" w:color="auto"/>
                        <w:right w:val="none" w:sz="0" w:space="0" w:color="auto"/>
                      </w:divBdr>
                      <w:divsChild>
                        <w:div w:id="318114908">
                          <w:marLeft w:val="0"/>
                          <w:marRight w:val="0"/>
                          <w:marTop w:val="120"/>
                          <w:marBottom w:val="0"/>
                          <w:divBdr>
                            <w:top w:val="none" w:sz="0" w:space="0" w:color="auto"/>
                            <w:left w:val="none" w:sz="0" w:space="0" w:color="auto"/>
                            <w:bottom w:val="none" w:sz="0" w:space="0" w:color="auto"/>
                            <w:right w:val="none" w:sz="0" w:space="0" w:color="auto"/>
                          </w:divBdr>
                        </w:div>
                        <w:div w:id="10280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0303">
                  <w:marLeft w:val="0"/>
                  <w:marRight w:val="0"/>
                  <w:marTop w:val="0"/>
                  <w:marBottom w:val="0"/>
                  <w:divBdr>
                    <w:top w:val="none" w:sz="0" w:space="0" w:color="auto"/>
                    <w:left w:val="none" w:sz="0" w:space="0" w:color="auto"/>
                    <w:bottom w:val="none" w:sz="0" w:space="0" w:color="auto"/>
                    <w:right w:val="none" w:sz="0" w:space="0" w:color="auto"/>
                  </w:divBdr>
                  <w:divsChild>
                    <w:div w:id="20933152">
                      <w:marLeft w:val="0"/>
                      <w:marRight w:val="0"/>
                      <w:marTop w:val="0"/>
                      <w:marBottom w:val="0"/>
                      <w:divBdr>
                        <w:top w:val="none" w:sz="0" w:space="0" w:color="auto"/>
                        <w:left w:val="none" w:sz="0" w:space="0" w:color="auto"/>
                        <w:bottom w:val="none" w:sz="0" w:space="0" w:color="auto"/>
                        <w:right w:val="none" w:sz="0" w:space="0" w:color="auto"/>
                      </w:divBdr>
                      <w:divsChild>
                        <w:div w:id="446433003">
                          <w:marLeft w:val="0"/>
                          <w:marRight w:val="0"/>
                          <w:marTop w:val="0"/>
                          <w:marBottom w:val="0"/>
                          <w:divBdr>
                            <w:top w:val="none" w:sz="0" w:space="0" w:color="auto"/>
                            <w:left w:val="none" w:sz="0" w:space="0" w:color="auto"/>
                            <w:bottom w:val="none" w:sz="0" w:space="0" w:color="auto"/>
                            <w:right w:val="none" w:sz="0" w:space="0" w:color="auto"/>
                          </w:divBdr>
                          <w:divsChild>
                            <w:div w:id="19624508">
                              <w:marLeft w:val="0"/>
                              <w:marRight w:val="0"/>
                              <w:marTop w:val="0"/>
                              <w:marBottom w:val="0"/>
                              <w:divBdr>
                                <w:top w:val="none" w:sz="0" w:space="0" w:color="auto"/>
                                <w:left w:val="none" w:sz="0" w:space="0" w:color="auto"/>
                                <w:bottom w:val="none" w:sz="0" w:space="0" w:color="auto"/>
                                <w:right w:val="none" w:sz="0" w:space="0" w:color="auto"/>
                              </w:divBdr>
                              <w:divsChild>
                                <w:div w:id="1246307113">
                                  <w:marLeft w:val="0"/>
                                  <w:marRight w:val="0"/>
                                  <w:marTop w:val="0"/>
                                  <w:marBottom w:val="0"/>
                                  <w:divBdr>
                                    <w:top w:val="none" w:sz="0" w:space="0" w:color="auto"/>
                                    <w:left w:val="none" w:sz="0" w:space="0" w:color="auto"/>
                                    <w:bottom w:val="none" w:sz="0" w:space="0" w:color="auto"/>
                                    <w:right w:val="none" w:sz="0" w:space="0" w:color="auto"/>
                                  </w:divBdr>
                                </w:div>
                                <w:div w:id="1733044619">
                                  <w:marLeft w:val="0"/>
                                  <w:marRight w:val="0"/>
                                  <w:marTop w:val="120"/>
                                  <w:marBottom w:val="0"/>
                                  <w:divBdr>
                                    <w:top w:val="none" w:sz="0" w:space="0" w:color="auto"/>
                                    <w:left w:val="none" w:sz="0" w:space="0" w:color="auto"/>
                                    <w:bottom w:val="none" w:sz="0" w:space="0" w:color="auto"/>
                                    <w:right w:val="none" w:sz="0" w:space="0" w:color="auto"/>
                                  </w:divBdr>
                                </w:div>
                              </w:divsChild>
                            </w:div>
                            <w:div w:id="23755447">
                              <w:marLeft w:val="0"/>
                              <w:marRight w:val="0"/>
                              <w:marTop w:val="0"/>
                              <w:marBottom w:val="0"/>
                              <w:divBdr>
                                <w:top w:val="none" w:sz="0" w:space="0" w:color="auto"/>
                                <w:left w:val="none" w:sz="0" w:space="0" w:color="auto"/>
                                <w:bottom w:val="none" w:sz="0" w:space="0" w:color="auto"/>
                                <w:right w:val="none" w:sz="0" w:space="0" w:color="auto"/>
                              </w:divBdr>
                              <w:divsChild>
                                <w:div w:id="1066077088">
                                  <w:marLeft w:val="0"/>
                                  <w:marRight w:val="0"/>
                                  <w:marTop w:val="0"/>
                                  <w:marBottom w:val="0"/>
                                  <w:divBdr>
                                    <w:top w:val="none" w:sz="0" w:space="0" w:color="auto"/>
                                    <w:left w:val="none" w:sz="0" w:space="0" w:color="auto"/>
                                    <w:bottom w:val="none" w:sz="0" w:space="0" w:color="auto"/>
                                    <w:right w:val="none" w:sz="0" w:space="0" w:color="auto"/>
                                  </w:divBdr>
                                </w:div>
                                <w:div w:id="1908152080">
                                  <w:marLeft w:val="0"/>
                                  <w:marRight w:val="0"/>
                                  <w:marTop w:val="120"/>
                                  <w:marBottom w:val="0"/>
                                  <w:divBdr>
                                    <w:top w:val="none" w:sz="0" w:space="0" w:color="auto"/>
                                    <w:left w:val="none" w:sz="0" w:space="0" w:color="auto"/>
                                    <w:bottom w:val="none" w:sz="0" w:space="0" w:color="auto"/>
                                    <w:right w:val="none" w:sz="0" w:space="0" w:color="auto"/>
                                  </w:divBdr>
                                </w:div>
                              </w:divsChild>
                            </w:div>
                            <w:div w:id="740911875">
                              <w:marLeft w:val="0"/>
                              <w:marRight w:val="0"/>
                              <w:marTop w:val="0"/>
                              <w:marBottom w:val="0"/>
                              <w:divBdr>
                                <w:top w:val="none" w:sz="0" w:space="0" w:color="auto"/>
                                <w:left w:val="none" w:sz="0" w:space="0" w:color="auto"/>
                                <w:bottom w:val="none" w:sz="0" w:space="0" w:color="auto"/>
                                <w:right w:val="none" w:sz="0" w:space="0" w:color="auto"/>
                              </w:divBdr>
                              <w:divsChild>
                                <w:div w:id="669724563">
                                  <w:marLeft w:val="0"/>
                                  <w:marRight w:val="0"/>
                                  <w:marTop w:val="0"/>
                                  <w:marBottom w:val="0"/>
                                  <w:divBdr>
                                    <w:top w:val="none" w:sz="0" w:space="0" w:color="auto"/>
                                    <w:left w:val="none" w:sz="0" w:space="0" w:color="auto"/>
                                    <w:bottom w:val="none" w:sz="0" w:space="0" w:color="auto"/>
                                    <w:right w:val="none" w:sz="0" w:space="0" w:color="auto"/>
                                  </w:divBdr>
                                </w:div>
                                <w:div w:id="2145611074">
                                  <w:marLeft w:val="0"/>
                                  <w:marRight w:val="0"/>
                                  <w:marTop w:val="120"/>
                                  <w:marBottom w:val="0"/>
                                  <w:divBdr>
                                    <w:top w:val="none" w:sz="0" w:space="0" w:color="auto"/>
                                    <w:left w:val="none" w:sz="0" w:space="0" w:color="auto"/>
                                    <w:bottom w:val="none" w:sz="0" w:space="0" w:color="auto"/>
                                    <w:right w:val="none" w:sz="0" w:space="0" w:color="auto"/>
                                  </w:divBdr>
                                </w:div>
                              </w:divsChild>
                            </w:div>
                            <w:div w:id="1195846749">
                              <w:marLeft w:val="0"/>
                              <w:marRight w:val="0"/>
                              <w:marTop w:val="0"/>
                              <w:marBottom w:val="0"/>
                              <w:divBdr>
                                <w:top w:val="none" w:sz="0" w:space="0" w:color="auto"/>
                                <w:left w:val="none" w:sz="0" w:space="0" w:color="auto"/>
                                <w:bottom w:val="none" w:sz="0" w:space="0" w:color="auto"/>
                                <w:right w:val="none" w:sz="0" w:space="0" w:color="auto"/>
                              </w:divBdr>
                              <w:divsChild>
                                <w:div w:id="1316304048">
                                  <w:marLeft w:val="0"/>
                                  <w:marRight w:val="0"/>
                                  <w:marTop w:val="120"/>
                                  <w:marBottom w:val="0"/>
                                  <w:divBdr>
                                    <w:top w:val="none" w:sz="0" w:space="0" w:color="auto"/>
                                    <w:left w:val="none" w:sz="0" w:space="0" w:color="auto"/>
                                    <w:bottom w:val="none" w:sz="0" w:space="0" w:color="auto"/>
                                    <w:right w:val="none" w:sz="0" w:space="0" w:color="auto"/>
                                  </w:divBdr>
                                </w:div>
                                <w:div w:id="1815024413">
                                  <w:marLeft w:val="0"/>
                                  <w:marRight w:val="0"/>
                                  <w:marTop w:val="0"/>
                                  <w:marBottom w:val="0"/>
                                  <w:divBdr>
                                    <w:top w:val="none" w:sz="0" w:space="0" w:color="auto"/>
                                    <w:left w:val="none" w:sz="0" w:space="0" w:color="auto"/>
                                    <w:bottom w:val="none" w:sz="0" w:space="0" w:color="auto"/>
                                    <w:right w:val="none" w:sz="0" w:space="0" w:color="auto"/>
                                  </w:divBdr>
                                </w:div>
                              </w:divsChild>
                            </w:div>
                            <w:div w:id="1313413695">
                              <w:marLeft w:val="0"/>
                              <w:marRight w:val="0"/>
                              <w:marTop w:val="0"/>
                              <w:marBottom w:val="0"/>
                              <w:divBdr>
                                <w:top w:val="none" w:sz="0" w:space="0" w:color="auto"/>
                                <w:left w:val="none" w:sz="0" w:space="0" w:color="auto"/>
                                <w:bottom w:val="none" w:sz="0" w:space="0" w:color="auto"/>
                                <w:right w:val="none" w:sz="0" w:space="0" w:color="auto"/>
                              </w:divBdr>
                              <w:divsChild>
                                <w:div w:id="294874378">
                                  <w:marLeft w:val="0"/>
                                  <w:marRight w:val="0"/>
                                  <w:marTop w:val="0"/>
                                  <w:marBottom w:val="0"/>
                                  <w:divBdr>
                                    <w:top w:val="none" w:sz="0" w:space="0" w:color="auto"/>
                                    <w:left w:val="none" w:sz="0" w:space="0" w:color="auto"/>
                                    <w:bottom w:val="none" w:sz="0" w:space="0" w:color="auto"/>
                                    <w:right w:val="none" w:sz="0" w:space="0" w:color="auto"/>
                                  </w:divBdr>
                                </w:div>
                                <w:div w:id="2062971966">
                                  <w:marLeft w:val="0"/>
                                  <w:marRight w:val="0"/>
                                  <w:marTop w:val="120"/>
                                  <w:marBottom w:val="0"/>
                                  <w:divBdr>
                                    <w:top w:val="none" w:sz="0" w:space="0" w:color="auto"/>
                                    <w:left w:val="none" w:sz="0" w:space="0" w:color="auto"/>
                                    <w:bottom w:val="none" w:sz="0" w:space="0" w:color="auto"/>
                                    <w:right w:val="none" w:sz="0" w:space="0" w:color="auto"/>
                                  </w:divBdr>
                                </w:div>
                              </w:divsChild>
                            </w:div>
                            <w:div w:id="1863586107">
                              <w:marLeft w:val="0"/>
                              <w:marRight w:val="0"/>
                              <w:marTop w:val="0"/>
                              <w:marBottom w:val="0"/>
                              <w:divBdr>
                                <w:top w:val="none" w:sz="0" w:space="0" w:color="auto"/>
                                <w:left w:val="none" w:sz="0" w:space="0" w:color="auto"/>
                                <w:bottom w:val="none" w:sz="0" w:space="0" w:color="auto"/>
                                <w:right w:val="none" w:sz="0" w:space="0" w:color="auto"/>
                              </w:divBdr>
                              <w:divsChild>
                                <w:div w:id="13844928">
                                  <w:marLeft w:val="0"/>
                                  <w:marRight w:val="0"/>
                                  <w:marTop w:val="120"/>
                                  <w:marBottom w:val="0"/>
                                  <w:divBdr>
                                    <w:top w:val="none" w:sz="0" w:space="0" w:color="auto"/>
                                    <w:left w:val="none" w:sz="0" w:space="0" w:color="auto"/>
                                    <w:bottom w:val="none" w:sz="0" w:space="0" w:color="auto"/>
                                    <w:right w:val="none" w:sz="0" w:space="0" w:color="auto"/>
                                  </w:divBdr>
                                </w:div>
                                <w:div w:id="1844124777">
                                  <w:marLeft w:val="0"/>
                                  <w:marRight w:val="0"/>
                                  <w:marTop w:val="0"/>
                                  <w:marBottom w:val="0"/>
                                  <w:divBdr>
                                    <w:top w:val="none" w:sz="0" w:space="0" w:color="auto"/>
                                    <w:left w:val="none" w:sz="0" w:space="0" w:color="auto"/>
                                    <w:bottom w:val="none" w:sz="0" w:space="0" w:color="auto"/>
                                    <w:right w:val="none" w:sz="0" w:space="0" w:color="auto"/>
                                  </w:divBdr>
                                </w:div>
                              </w:divsChild>
                            </w:div>
                            <w:div w:id="1868907541">
                              <w:marLeft w:val="0"/>
                              <w:marRight w:val="0"/>
                              <w:marTop w:val="0"/>
                              <w:marBottom w:val="0"/>
                              <w:divBdr>
                                <w:top w:val="none" w:sz="0" w:space="0" w:color="auto"/>
                                <w:left w:val="none" w:sz="0" w:space="0" w:color="auto"/>
                                <w:bottom w:val="none" w:sz="0" w:space="0" w:color="auto"/>
                                <w:right w:val="none" w:sz="0" w:space="0" w:color="auto"/>
                              </w:divBdr>
                              <w:divsChild>
                                <w:div w:id="564755411">
                                  <w:marLeft w:val="0"/>
                                  <w:marRight w:val="0"/>
                                  <w:marTop w:val="0"/>
                                  <w:marBottom w:val="0"/>
                                  <w:divBdr>
                                    <w:top w:val="none" w:sz="0" w:space="0" w:color="auto"/>
                                    <w:left w:val="none" w:sz="0" w:space="0" w:color="auto"/>
                                    <w:bottom w:val="none" w:sz="0" w:space="0" w:color="auto"/>
                                    <w:right w:val="none" w:sz="0" w:space="0" w:color="auto"/>
                                  </w:divBdr>
                                  <w:divsChild>
                                    <w:div w:id="2063866472">
                                      <w:marLeft w:val="0"/>
                                      <w:marRight w:val="0"/>
                                      <w:marTop w:val="0"/>
                                      <w:marBottom w:val="0"/>
                                      <w:divBdr>
                                        <w:top w:val="none" w:sz="0" w:space="0" w:color="auto"/>
                                        <w:left w:val="none" w:sz="0" w:space="0" w:color="auto"/>
                                        <w:bottom w:val="none" w:sz="0" w:space="0" w:color="auto"/>
                                        <w:right w:val="none" w:sz="0" w:space="0" w:color="auto"/>
                                      </w:divBdr>
                                      <w:divsChild>
                                        <w:div w:id="1472552876">
                                          <w:marLeft w:val="0"/>
                                          <w:marRight w:val="0"/>
                                          <w:marTop w:val="120"/>
                                          <w:marBottom w:val="0"/>
                                          <w:divBdr>
                                            <w:top w:val="none" w:sz="0" w:space="0" w:color="auto"/>
                                            <w:left w:val="none" w:sz="0" w:space="0" w:color="auto"/>
                                            <w:bottom w:val="none" w:sz="0" w:space="0" w:color="auto"/>
                                            <w:right w:val="none" w:sz="0" w:space="0" w:color="auto"/>
                                          </w:divBdr>
                                        </w:div>
                                        <w:div w:id="1737169521">
                                          <w:marLeft w:val="0"/>
                                          <w:marRight w:val="0"/>
                                          <w:marTop w:val="0"/>
                                          <w:marBottom w:val="0"/>
                                          <w:divBdr>
                                            <w:top w:val="none" w:sz="0" w:space="0" w:color="auto"/>
                                            <w:left w:val="none" w:sz="0" w:space="0" w:color="auto"/>
                                            <w:bottom w:val="none" w:sz="0" w:space="0" w:color="auto"/>
                                            <w:right w:val="none" w:sz="0" w:space="0" w:color="auto"/>
                                          </w:divBdr>
                                        </w:div>
                                      </w:divsChild>
                                    </w:div>
                                    <w:div w:id="2093768933">
                                      <w:marLeft w:val="0"/>
                                      <w:marRight w:val="0"/>
                                      <w:marTop w:val="0"/>
                                      <w:marBottom w:val="0"/>
                                      <w:divBdr>
                                        <w:top w:val="none" w:sz="0" w:space="0" w:color="auto"/>
                                        <w:left w:val="none" w:sz="0" w:space="0" w:color="auto"/>
                                        <w:bottom w:val="none" w:sz="0" w:space="0" w:color="auto"/>
                                        <w:right w:val="none" w:sz="0" w:space="0" w:color="auto"/>
                                      </w:divBdr>
                                      <w:divsChild>
                                        <w:div w:id="370694386">
                                          <w:marLeft w:val="0"/>
                                          <w:marRight w:val="0"/>
                                          <w:marTop w:val="120"/>
                                          <w:marBottom w:val="0"/>
                                          <w:divBdr>
                                            <w:top w:val="none" w:sz="0" w:space="0" w:color="auto"/>
                                            <w:left w:val="none" w:sz="0" w:space="0" w:color="auto"/>
                                            <w:bottom w:val="none" w:sz="0" w:space="0" w:color="auto"/>
                                            <w:right w:val="none" w:sz="0" w:space="0" w:color="auto"/>
                                          </w:divBdr>
                                        </w:div>
                                        <w:div w:id="14854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1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0490325">
                      <w:marLeft w:val="0"/>
                      <w:marRight w:val="0"/>
                      <w:marTop w:val="0"/>
                      <w:marBottom w:val="0"/>
                      <w:divBdr>
                        <w:top w:val="none" w:sz="0" w:space="0" w:color="auto"/>
                        <w:left w:val="none" w:sz="0" w:space="0" w:color="auto"/>
                        <w:bottom w:val="none" w:sz="0" w:space="0" w:color="auto"/>
                        <w:right w:val="none" w:sz="0" w:space="0" w:color="auto"/>
                      </w:divBdr>
                      <w:divsChild>
                        <w:div w:id="10498131">
                          <w:marLeft w:val="0"/>
                          <w:marRight w:val="0"/>
                          <w:marTop w:val="0"/>
                          <w:marBottom w:val="0"/>
                          <w:divBdr>
                            <w:top w:val="none" w:sz="0" w:space="0" w:color="auto"/>
                            <w:left w:val="none" w:sz="0" w:space="0" w:color="auto"/>
                            <w:bottom w:val="none" w:sz="0" w:space="0" w:color="auto"/>
                            <w:right w:val="none" w:sz="0" w:space="0" w:color="auto"/>
                          </w:divBdr>
                        </w:div>
                      </w:divsChild>
                    </w:div>
                    <w:div w:id="619150786">
                      <w:marLeft w:val="0"/>
                      <w:marRight w:val="0"/>
                      <w:marTop w:val="0"/>
                      <w:marBottom w:val="0"/>
                      <w:divBdr>
                        <w:top w:val="none" w:sz="0" w:space="0" w:color="auto"/>
                        <w:left w:val="none" w:sz="0" w:space="0" w:color="auto"/>
                        <w:bottom w:val="none" w:sz="0" w:space="0" w:color="auto"/>
                        <w:right w:val="none" w:sz="0" w:space="0" w:color="auto"/>
                      </w:divBdr>
                      <w:divsChild>
                        <w:div w:id="1969775177">
                          <w:marLeft w:val="0"/>
                          <w:marRight w:val="0"/>
                          <w:marTop w:val="0"/>
                          <w:marBottom w:val="0"/>
                          <w:divBdr>
                            <w:top w:val="none" w:sz="0" w:space="0" w:color="auto"/>
                            <w:left w:val="none" w:sz="0" w:space="0" w:color="auto"/>
                            <w:bottom w:val="none" w:sz="0" w:space="0" w:color="auto"/>
                            <w:right w:val="none" w:sz="0" w:space="0" w:color="auto"/>
                          </w:divBdr>
                          <w:divsChild>
                            <w:div w:id="611979570">
                              <w:marLeft w:val="0"/>
                              <w:marRight w:val="0"/>
                              <w:marTop w:val="0"/>
                              <w:marBottom w:val="0"/>
                              <w:divBdr>
                                <w:top w:val="none" w:sz="0" w:space="0" w:color="auto"/>
                                <w:left w:val="none" w:sz="0" w:space="0" w:color="auto"/>
                                <w:bottom w:val="none" w:sz="0" w:space="0" w:color="auto"/>
                                <w:right w:val="none" w:sz="0" w:space="0" w:color="auto"/>
                              </w:divBdr>
                              <w:divsChild>
                                <w:div w:id="753015480">
                                  <w:marLeft w:val="0"/>
                                  <w:marRight w:val="0"/>
                                  <w:marTop w:val="120"/>
                                  <w:marBottom w:val="0"/>
                                  <w:divBdr>
                                    <w:top w:val="none" w:sz="0" w:space="0" w:color="auto"/>
                                    <w:left w:val="none" w:sz="0" w:space="0" w:color="auto"/>
                                    <w:bottom w:val="none" w:sz="0" w:space="0" w:color="auto"/>
                                    <w:right w:val="none" w:sz="0" w:space="0" w:color="auto"/>
                                  </w:divBdr>
                                </w:div>
                                <w:div w:id="1284070044">
                                  <w:marLeft w:val="0"/>
                                  <w:marRight w:val="0"/>
                                  <w:marTop w:val="0"/>
                                  <w:marBottom w:val="0"/>
                                  <w:divBdr>
                                    <w:top w:val="none" w:sz="0" w:space="0" w:color="auto"/>
                                    <w:left w:val="none" w:sz="0" w:space="0" w:color="auto"/>
                                    <w:bottom w:val="none" w:sz="0" w:space="0" w:color="auto"/>
                                    <w:right w:val="none" w:sz="0" w:space="0" w:color="auto"/>
                                  </w:divBdr>
                                  <w:divsChild>
                                    <w:div w:id="1672874753">
                                      <w:marLeft w:val="0"/>
                                      <w:marRight w:val="0"/>
                                      <w:marTop w:val="0"/>
                                      <w:marBottom w:val="0"/>
                                      <w:divBdr>
                                        <w:top w:val="none" w:sz="0" w:space="0" w:color="auto"/>
                                        <w:left w:val="none" w:sz="0" w:space="0" w:color="auto"/>
                                        <w:bottom w:val="none" w:sz="0" w:space="0" w:color="auto"/>
                                        <w:right w:val="none" w:sz="0" w:space="0" w:color="auto"/>
                                      </w:divBdr>
                                      <w:divsChild>
                                        <w:div w:id="1371300960">
                                          <w:marLeft w:val="0"/>
                                          <w:marRight w:val="0"/>
                                          <w:marTop w:val="0"/>
                                          <w:marBottom w:val="0"/>
                                          <w:divBdr>
                                            <w:top w:val="none" w:sz="0" w:space="0" w:color="auto"/>
                                            <w:left w:val="none" w:sz="0" w:space="0" w:color="auto"/>
                                            <w:bottom w:val="none" w:sz="0" w:space="0" w:color="auto"/>
                                            <w:right w:val="none" w:sz="0" w:space="0" w:color="auto"/>
                                          </w:divBdr>
                                        </w:div>
                                        <w:div w:id="1909531713">
                                          <w:marLeft w:val="0"/>
                                          <w:marRight w:val="0"/>
                                          <w:marTop w:val="120"/>
                                          <w:marBottom w:val="0"/>
                                          <w:divBdr>
                                            <w:top w:val="none" w:sz="0" w:space="0" w:color="auto"/>
                                            <w:left w:val="none" w:sz="0" w:space="0" w:color="auto"/>
                                            <w:bottom w:val="none" w:sz="0" w:space="0" w:color="auto"/>
                                            <w:right w:val="none" w:sz="0" w:space="0" w:color="auto"/>
                                          </w:divBdr>
                                        </w:div>
                                      </w:divsChild>
                                    </w:div>
                                    <w:div w:id="1703895936">
                                      <w:marLeft w:val="0"/>
                                      <w:marRight w:val="0"/>
                                      <w:marTop w:val="0"/>
                                      <w:marBottom w:val="0"/>
                                      <w:divBdr>
                                        <w:top w:val="none" w:sz="0" w:space="0" w:color="auto"/>
                                        <w:left w:val="none" w:sz="0" w:space="0" w:color="auto"/>
                                        <w:bottom w:val="none" w:sz="0" w:space="0" w:color="auto"/>
                                        <w:right w:val="none" w:sz="0" w:space="0" w:color="auto"/>
                                      </w:divBdr>
                                      <w:divsChild>
                                        <w:div w:id="835532115">
                                          <w:marLeft w:val="0"/>
                                          <w:marRight w:val="0"/>
                                          <w:marTop w:val="120"/>
                                          <w:marBottom w:val="0"/>
                                          <w:divBdr>
                                            <w:top w:val="none" w:sz="0" w:space="0" w:color="auto"/>
                                            <w:left w:val="none" w:sz="0" w:space="0" w:color="auto"/>
                                            <w:bottom w:val="none" w:sz="0" w:space="0" w:color="auto"/>
                                            <w:right w:val="none" w:sz="0" w:space="0" w:color="auto"/>
                                          </w:divBdr>
                                        </w:div>
                                        <w:div w:id="1359165536">
                                          <w:marLeft w:val="0"/>
                                          <w:marRight w:val="0"/>
                                          <w:marTop w:val="0"/>
                                          <w:marBottom w:val="0"/>
                                          <w:divBdr>
                                            <w:top w:val="none" w:sz="0" w:space="0" w:color="auto"/>
                                            <w:left w:val="none" w:sz="0" w:space="0" w:color="auto"/>
                                            <w:bottom w:val="none" w:sz="0" w:space="0" w:color="auto"/>
                                            <w:right w:val="none" w:sz="0" w:space="0" w:color="auto"/>
                                          </w:divBdr>
                                        </w:div>
                                      </w:divsChild>
                                    </w:div>
                                    <w:div w:id="1818957348">
                                      <w:marLeft w:val="0"/>
                                      <w:marRight w:val="0"/>
                                      <w:marTop w:val="0"/>
                                      <w:marBottom w:val="0"/>
                                      <w:divBdr>
                                        <w:top w:val="none" w:sz="0" w:space="0" w:color="auto"/>
                                        <w:left w:val="none" w:sz="0" w:space="0" w:color="auto"/>
                                        <w:bottom w:val="none" w:sz="0" w:space="0" w:color="auto"/>
                                        <w:right w:val="none" w:sz="0" w:space="0" w:color="auto"/>
                                      </w:divBdr>
                                      <w:divsChild>
                                        <w:div w:id="466244393">
                                          <w:marLeft w:val="0"/>
                                          <w:marRight w:val="0"/>
                                          <w:marTop w:val="0"/>
                                          <w:marBottom w:val="0"/>
                                          <w:divBdr>
                                            <w:top w:val="none" w:sz="0" w:space="0" w:color="auto"/>
                                            <w:left w:val="none" w:sz="0" w:space="0" w:color="auto"/>
                                            <w:bottom w:val="none" w:sz="0" w:space="0" w:color="auto"/>
                                            <w:right w:val="none" w:sz="0" w:space="0" w:color="auto"/>
                                          </w:divBdr>
                                        </w:div>
                                        <w:div w:id="5051675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14660650">
                              <w:marLeft w:val="0"/>
                              <w:marRight w:val="0"/>
                              <w:marTop w:val="0"/>
                              <w:marBottom w:val="0"/>
                              <w:divBdr>
                                <w:top w:val="none" w:sz="0" w:space="0" w:color="auto"/>
                                <w:left w:val="none" w:sz="0" w:space="0" w:color="auto"/>
                                <w:bottom w:val="none" w:sz="0" w:space="0" w:color="auto"/>
                                <w:right w:val="none" w:sz="0" w:space="0" w:color="auto"/>
                              </w:divBdr>
                              <w:divsChild>
                                <w:div w:id="780228056">
                                  <w:marLeft w:val="0"/>
                                  <w:marRight w:val="0"/>
                                  <w:marTop w:val="120"/>
                                  <w:marBottom w:val="0"/>
                                  <w:divBdr>
                                    <w:top w:val="none" w:sz="0" w:space="0" w:color="auto"/>
                                    <w:left w:val="none" w:sz="0" w:space="0" w:color="auto"/>
                                    <w:bottom w:val="none" w:sz="0" w:space="0" w:color="auto"/>
                                    <w:right w:val="none" w:sz="0" w:space="0" w:color="auto"/>
                                  </w:divBdr>
                                </w:div>
                                <w:div w:id="1839079772">
                                  <w:marLeft w:val="0"/>
                                  <w:marRight w:val="0"/>
                                  <w:marTop w:val="0"/>
                                  <w:marBottom w:val="0"/>
                                  <w:divBdr>
                                    <w:top w:val="none" w:sz="0" w:space="0" w:color="auto"/>
                                    <w:left w:val="none" w:sz="0" w:space="0" w:color="auto"/>
                                    <w:bottom w:val="none" w:sz="0" w:space="0" w:color="auto"/>
                                    <w:right w:val="none" w:sz="0" w:space="0" w:color="auto"/>
                                  </w:divBdr>
                                </w:div>
                              </w:divsChild>
                            </w:div>
                            <w:div w:id="1687631212">
                              <w:marLeft w:val="0"/>
                              <w:marRight w:val="0"/>
                              <w:marTop w:val="0"/>
                              <w:marBottom w:val="0"/>
                              <w:divBdr>
                                <w:top w:val="none" w:sz="0" w:space="0" w:color="auto"/>
                                <w:left w:val="none" w:sz="0" w:space="0" w:color="auto"/>
                                <w:bottom w:val="none" w:sz="0" w:space="0" w:color="auto"/>
                                <w:right w:val="none" w:sz="0" w:space="0" w:color="auto"/>
                              </w:divBdr>
                              <w:divsChild>
                                <w:div w:id="600645153">
                                  <w:marLeft w:val="0"/>
                                  <w:marRight w:val="0"/>
                                  <w:marTop w:val="120"/>
                                  <w:marBottom w:val="0"/>
                                  <w:divBdr>
                                    <w:top w:val="none" w:sz="0" w:space="0" w:color="auto"/>
                                    <w:left w:val="none" w:sz="0" w:space="0" w:color="auto"/>
                                    <w:bottom w:val="none" w:sz="0" w:space="0" w:color="auto"/>
                                    <w:right w:val="none" w:sz="0" w:space="0" w:color="auto"/>
                                  </w:divBdr>
                                </w:div>
                                <w:div w:id="1974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6885">
                      <w:marLeft w:val="0"/>
                      <w:marRight w:val="0"/>
                      <w:marTop w:val="0"/>
                      <w:marBottom w:val="0"/>
                      <w:divBdr>
                        <w:top w:val="none" w:sz="0" w:space="0" w:color="auto"/>
                        <w:left w:val="none" w:sz="0" w:space="0" w:color="auto"/>
                        <w:bottom w:val="none" w:sz="0" w:space="0" w:color="auto"/>
                        <w:right w:val="none" w:sz="0" w:space="0" w:color="auto"/>
                      </w:divBdr>
                      <w:divsChild>
                        <w:div w:id="1465274618">
                          <w:marLeft w:val="0"/>
                          <w:marRight w:val="0"/>
                          <w:marTop w:val="0"/>
                          <w:marBottom w:val="0"/>
                          <w:divBdr>
                            <w:top w:val="none" w:sz="0" w:space="0" w:color="auto"/>
                            <w:left w:val="none" w:sz="0" w:space="0" w:color="auto"/>
                            <w:bottom w:val="none" w:sz="0" w:space="0" w:color="auto"/>
                            <w:right w:val="none" w:sz="0" w:space="0" w:color="auto"/>
                          </w:divBdr>
                          <w:divsChild>
                            <w:div w:id="120270360">
                              <w:marLeft w:val="0"/>
                              <w:marRight w:val="0"/>
                              <w:marTop w:val="0"/>
                              <w:marBottom w:val="0"/>
                              <w:divBdr>
                                <w:top w:val="none" w:sz="0" w:space="0" w:color="auto"/>
                                <w:left w:val="none" w:sz="0" w:space="0" w:color="auto"/>
                                <w:bottom w:val="none" w:sz="0" w:space="0" w:color="auto"/>
                                <w:right w:val="none" w:sz="0" w:space="0" w:color="auto"/>
                              </w:divBdr>
                              <w:divsChild>
                                <w:div w:id="122045335">
                                  <w:marLeft w:val="0"/>
                                  <w:marRight w:val="0"/>
                                  <w:marTop w:val="0"/>
                                  <w:marBottom w:val="0"/>
                                  <w:divBdr>
                                    <w:top w:val="none" w:sz="0" w:space="0" w:color="auto"/>
                                    <w:left w:val="none" w:sz="0" w:space="0" w:color="auto"/>
                                    <w:bottom w:val="none" w:sz="0" w:space="0" w:color="auto"/>
                                    <w:right w:val="none" w:sz="0" w:space="0" w:color="auto"/>
                                  </w:divBdr>
                                </w:div>
                                <w:div w:id="545220889">
                                  <w:marLeft w:val="0"/>
                                  <w:marRight w:val="0"/>
                                  <w:marTop w:val="120"/>
                                  <w:marBottom w:val="0"/>
                                  <w:divBdr>
                                    <w:top w:val="none" w:sz="0" w:space="0" w:color="auto"/>
                                    <w:left w:val="none" w:sz="0" w:space="0" w:color="auto"/>
                                    <w:bottom w:val="none" w:sz="0" w:space="0" w:color="auto"/>
                                    <w:right w:val="none" w:sz="0" w:space="0" w:color="auto"/>
                                  </w:divBdr>
                                </w:div>
                              </w:divsChild>
                            </w:div>
                            <w:div w:id="494272934">
                              <w:marLeft w:val="0"/>
                              <w:marRight w:val="0"/>
                              <w:marTop w:val="0"/>
                              <w:marBottom w:val="0"/>
                              <w:divBdr>
                                <w:top w:val="none" w:sz="0" w:space="0" w:color="auto"/>
                                <w:left w:val="none" w:sz="0" w:space="0" w:color="auto"/>
                                <w:bottom w:val="none" w:sz="0" w:space="0" w:color="auto"/>
                                <w:right w:val="none" w:sz="0" w:space="0" w:color="auto"/>
                              </w:divBdr>
                              <w:divsChild>
                                <w:div w:id="1433432669">
                                  <w:marLeft w:val="0"/>
                                  <w:marRight w:val="0"/>
                                  <w:marTop w:val="120"/>
                                  <w:marBottom w:val="0"/>
                                  <w:divBdr>
                                    <w:top w:val="none" w:sz="0" w:space="0" w:color="auto"/>
                                    <w:left w:val="none" w:sz="0" w:space="0" w:color="auto"/>
                                    <w:bottom w:val="none" w:sz="0" w:space="0" w:color="auto"/>
                                    <w:right w:val="none" w:sz="0" w:space="0" w:color="auto"/>
                                  </w:divBdr>
                                </w:div>
                                <w:div w:id="1704204727">
                                  <w:marLeft w:val="0"/>
                                  <w:marRight w:val="0"/>
                                  <w:marTop w:val="0"/>
                                  <w:marBottom w:val="0"/>
                                  <w:divBdr>
                                    <w:top w:val="none" w:sz="0" w:space="0" w:color="auto"/>
                                    <w:left w:val="none" w:sz="0" w:space="0" w:color="auto"/>
                                    <w:bottom w:val="none" w:sz="0" w:space="0" w:color="auto"/>
                                    <w:right w:val="none" w:sz="0" w:space="0" w:color="auto"/>
                                  </w:divBdr>
                                  <w:divsChild>
                                    <w:div w:id="1337347607">
                                      <w:marLeft w:val="0"/>
                                      <w:marRight w:val="0"/>
                                      <w:marTop w:val="0"/>
                                      <w:marBottom w:val="0"/>
                                      <w:divBdr>
                                        <w:top w:val="none" w:sz="0" w:space="0" w:color="auto"/>
                                        <w:left w:val="none" w:sz="0" w:space="0" w:color="auto"/>
                                        <w:bottom w:val="none" w:sz="0" w:space="0" w:color="auto"/>
                                        <w:right w:val="none" w:sz="0" w:space="0" w:color="auto"/>
                                      </w:divBdr>
                                      <w:divsChild>
                                        <w:div w:id="149686468">
                                          <w:marLeft w:val="0"/>
                                          <w:marRight w:val="0"/>
                                          <w:marTop w:val="0"/>
                                          <w:marBottom w:val="0"/>
                                          <w:divBdr>
                                            <w:top w:val="none" w:sz="0" w:space="0" w:color="auto"/>
                                            <w:left w:val="none" w:sz="0" w:space="0" w:color="auto"/>
                                            <w:bottom w:val="none" w:sz="0" w:space="0" w:color="auto"/>
                                            <w:right w:val="none" w:sz="0" w:space="0" w:color="auto"/>
                                          </w:divBdr>
                                        </w:div>
                                        <w:div w:id="1949584653">
                                          <w:marLeft w:val="0"/>
                                          <w:marRight w:val="0"/>
                                          <w:marTop w:val="120"/>
                                          <w:marBottom w:val="0"/>
                                          <w:divBdr>
                                            <w:top w:val="none" w:sz="0" w:space="0" w:color="auto"/>
                                            <w:left w:val="none" w:sz="0" w:space="0" w:color="auto"/>
                                            <w:bottom w:val="none" w:sz="0" w:space="0" w:color="auto"/>
                                            <w:right w:val="none" w:sz="0" w:space="0" w:color="auto"/>
                                          </w:divBdr>
                                        </w:div>
                                      </w:divsChild>
                                    </w:div>
                                    <w:div w:id="2095593028">
                                      <w:marLeft w:val="0"/>
                                      <w:marRight w:val="0"/>
                                      <w:marTop w:val="0"/>
                                      <w:marBottom w:val="0"/>
                                      <w:divBdr>
                                        <w:top w:val="none" w:sz="0" w:space="0" w:color="auto"/>
                                        <w:left w:val="none" w:sz="0" w:space="0" w:color="auto"/>
                                        <w:bottom w:val="none" w:sz="0" w:space="0" w:color="auto"/>
                                        <w:right w:val="none" w:sz="0" w:space="0" w:color="auto"/>
                                      </w:divBdr>
                                      <w:divsChild>
                                        <w:div w:id="48044284">
                                          <w:marLeft w:val="0"/>
                                          <w:marRight w:val="0"/>
                                          <w:marTop w:val="120"/>
                                          <w:marBottom w:val="0"/>
                                          <w:divBdr>
                                            <w:top w:val="none" w:sz="0" w:space="0" w:color="auto"/>
                                            <w:left w:val="none" w:sz="0" w:space="0" w:color="auto"/>
                                            <w:bottom w:val="none" w:sz="0" w:space="0" w:color="auto"/>
                                            <w:right w:val="none" w:sz="0" w:space="0" w:color="auto"/>
                                          </w:divBdr>
                                        </w:div>
                                        <w:div w:id="1346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563396">
                      <w:marLeft w:val="0"/>
                      <w:marRight w:val="0"/>
                      <w:marTop w:val="0"/>
                      <w:marBottom w:val="0"/>
                      <w:divBdr>
                        <w:top w:val="none" w:sz="0" w:space="0" w:color="auto"/>
                        <w:left w:val="none" w:sz="0" w:space="0" w:color="auto"/>
                        <w:bottom w:val="none" w:sz="0" w:space="0" w:color="auto"/>
                        <w:right w:val="none" w:sz="0" w:space="0" w:color="auto"/>
                      </w:divBdr>
                      <w:divsChild>
                        <w:div w:id="1918856278">
                          <w:marLeft w:val="0"/>
                          <w:marRight w:val="0"/>
                          <w:marTop w:val="0"/>
                          <w:marBottom w:val="0"/>
                          <w:divBdr>
                            <w:top w:val="none" w:sz="0" w:space="0" w:color="auto"/>
                            <w:left w:val="none" w:sz="0" w:space="0" w:color="auto"/>
                            <w:bottom w:val="none" w:sz="0" w:space="0" w:color="auto"/>
                            <w:right w:val="none" w:sz="0" w:space="0" w:color="auto"/>
                          </w:divBdr>
                        </w:div>
                      </w:divsChild>
                    </w:div>
                    <w:div w:id="1318264373">
                      <w:marLeft w:val="0"/>
                      <w:marRight w:val="0"/>
                      <w:marTop w:val="0"/>
                      <w:marBottom w:val="0"/>
                      <w:divBdr>
                        <w:top w:val="none" w:sz="0" w:space="0" w:color="auto"/>
                        <w:left w:val="none" w:sz="0" w:space="0" w:color="auto"/>
                        <w:bottom w:val="none" w:sz="0" w:space="0" w:color="auto"/>
                        <w:right w:val="none" w:sz="0" w:space="0" w:color="auto"/>
                      </w:divBdr>
                      <w:divsChild>
                        <w:div w:id="454645651">
                          <w:marLeft w:val="0"/>
                          <w:marRight w:val="0"/>
                          <w:marTop w:val="0"/>
                          <w:marBottom w:val="0"/>
                          <w:divBdr>
                            <w:top w:val="none" w:sz="0" w:space="0" w:color="auto"/>
                            <w:left w:val="none" w:sz="0" w:space="0" w:color="auto"/>
                            <w:bottom w:val="none" w:sz="0" w:space="0" w:color="auto"/>
                            <w:right w:val="none" w:sz="0" w:space="0" w:color="auto"/>
                          </w:divBdr>
                        </w:div>
                      </w:divsChild>
                    </w:div>
                    <w:div w:id="1759906839">
                      <w:marLeft w:val="0"/>
                      <w:marRight w:val="0"/>
                      <w:marTop w:val="0"/>
                      <w:marBottom w:val="0"/>
                      <w:divBdr>
                        <w:top w:val="none" w:sz="0" w:space="0" w:color="auto"/>
                        <w:left w:val="none" w:sz="0" w:space="0" w:color="auto"/>
                        <w:bottom w:val="none" w:sz="0" w:space="0" w:color="auto"/>
                        <w:right w:val="none" w:sz="0" w:space="0" w:color="auto"/>
                      </w:divBdr>
                    </w:div>
                  </w:divsChild>
                </w:div>
                <w:div w:id="850296807">
                  <w:marLeft w:val="0"/>
                  <w:marRight w:val="0"/>
                  <w:marTop w:val="0"/>
                  <w:marBottom w:val="0"/>
                  <w:divBdr>
                    <w:top w:val="none" w:sz="0" w:space="0" w:color="auto"/>
                    <w:left w:val="none" w:sz="0" w:space="0" w:color="auto"/>
                    <w:bottom w:val="none" w:sz="0" w:space="0" w:color="auto"/>
                    <w:right w:val="none" w:sz="0" w:space="0" w:color="auto"/>
                  </w:divBdr>
                  <w:divsChild>
                    <w:div w:id="107742965">
                      <w:marLeft w:val="0"/>
                      <w:marRight w:val="0"/>
                      <w:marTop w:val="0"/>
                      <w:marBottom w:val="0"/>
                      <w:divBdr>
                        <w:top w:val="none" w:sz="0" w:space="0" w:color="auto"/>
                        <w:left w:val="none" w:sz="0" w:space="0" w:color="auto"/>
                        <w:bottom w:val="none" w:sz="0" w:space="0" w:color="auto"/>
                        <w:right w:val="none" w:sz="0" w:space="0" w:color="auto"/>
                      </w:divBdr>
                    </w:div>
                    <w:div w:id="1344353889">
                      <w:marLeft w:val="0"/>
                      <w:marRight w:val="0"/>
                      <w:marTop w:val="0"/>
                      <w:marBottom w:val="0"/>
                      <w:divBdr>
                        <w:top w:val="none" w:sz="0" w:space="0" w:color="auto"/>
                        <w:left w:val="none" w:sz="0" w:space="0" w:color="auto"/>
                        <w:bottom w:val="none" w:sz="0" w:space="0" w:color="auto"/>
                        <w:right w:val="none" w:sz="0" w:space="0" w:color="auto"/>
                      </w:divBdr>
                      <w:divsChild>
                        <w:div w:id="333461136">
                          <w:marLeft w:val="0"/>
                          <w:marRight w:val="0"/>
                          <w:marTop w:val="0"/>
                          <w:marBottom w:val="0"/>
                          <w:divBdr>
                            <w:top w:val="none" w:sz="0" w:space="0" w:color="auto"/>
                            <w:left w:val="none" w:sz="0" w:space="0" w:color="auto"/>
                            <w:bottom w:val="none" w:sz="0" w:space="0" w:color="auto"/>
                            <w:right w:val="none" w:sz="0" w:space="0" w:color="auto"/>
                          </w:divBdr>
                          <w:divsChild>
                            <w:div w:id="159348081">
                              <w:marLeft w:val="0"/>
                              <w:marRight w:val="0"/>
                              <w:marTop w:val="0"/>
                              <w:marBottom w:val="0"/>
                              <w:divBdr>
                                <w:top w:val="none" w:sz="0" w:space="0" w:color="auto"/>
                                <w:left w:val="none" w:sz="0" w:space="0" w:color="auto"/>
                                <w:bottom w:val="none" w:sz="0" w:space="0" w:color="auto"/>
                                <w:right w:val="none" w:sz="0" w:space="0" w:color="auto"/>
                              </w:divBdr>
                              <w:divsChild>
                                <w:div w:id="418605805">
                                  <w:marLeft w:val="0"/>
                                  <w:marRight w:val="0"/>
                                  <w:marTop w:val="120"/>
                                  <w:marBottom w:val="0"/>
                                  <w:divBdr>
                                    <w:top w:val="none" w:sz="0" w:space="0" w:color="auto"/>
                                    <w:left w:val="none" w:sz="0" w:space="0" w:color="auto"/>
                                    <w:bottom w:val="none" w:sz="0" w:space="0" w:color="auto"/>
                                    <w:right w:val="none" w:sz="0" w:space="0" w:color="auto"/>
                                  </w:divBdr>
                                </w:div>
                                <w:div w:id="1055738148">
                                  <w:marLeft w:val="0"/>
                                  <w:marRight w:val="0"/>
                                  <w:marTop w:val="0"/>
                                  <w:marBottom w:val="0"/>
                                  <w:divBdr>
                                    <w:top w:val="none" w:sz="0" w:space="0" w:color="auto"/>
                                    <w:left w:val="none" w:sz="0" w:space="0" w:color="auto"/>
                                    <w:bottom w:val="none" w:sz="0" w:space="0" w:color="auto"/>
                                    <w:right w:val="none" w:sz="0" w:space="0" w:color="auto"/>
                                  </w:divBdr>
                                  <w:divsChild>
                                    <w:div w:id="1057821054">
                                      <w:marLeft w:val="0"/>
                                      <w:marRight w:val="0"/>
                                      <w:marTop w:val="0"/>
                                      <w:marBottom w:val="0"/>
                                      <w:divBdr>
                                        <w:top w:val="none" w:sz="0" w:space="0" w:color="auto"/>
                                        <w:left w:val="none" w:sz="0" w:space="0" w:color="auto"/>
                                        <w:bottom w:val="none" w:sz="0" w:space="0" w:color="auto"/>
                                        <w:right w:val="none" w:sz="0" w:space="0" w:color="auto"/>
                                      </w:divBdr>
                                      <w:divsChild>
                                        <w:div w:id="1055275377">
                                          <w:marLeft w:val="0"/>
                                          <w:marRight w:val="0"/>
                                          <w:marTop w:val="120"/>
                                          <w:marBottom w:val="0"/>
                                          <w:divBdr>
                                            <w:top w:val="none" w:sz="0" w:space="0" w:color="auto"/>
                                            <w:left w:val="none" w:sz="0" w:space="0" w:color="auto"/>
                                            <w:bottom w:val="none" w:sz="0" w:space="0" w:color="auto"/>
                                            <w:right w:val="none" w:sz="0" w:space="0" w:color="auto"/>
                                          </w:divBdr>
                                        </w:div>
                                        <w:div w:id="1190877128">
                                          <w:marLeft w:val="0"/>
                                          <w:marRight w:val="0"/>
                                          <w:marTop w:val="0"/>
                                          <w:marBottom w:val="0"/>
                                          <w:divBdr>
                                            <w:top w:val="none" w:sz="0" w:space="0" w:color="auto"/>
                                            <w:left w:val="none" w:sz="0" w:space="0" w:color="auto"/>
                                            <w:bottom w:val="none" w:sz="0" w:space="0" w:color="auto"/>
                                            <w:right w:val="none" w:sz="0" w:space="0" w:color="auto"/>
                                          </w:divBdr>
                                        </w:div>
                                      </w:divsChild>
                                    </w:div>
                                    <w:div w:id="1386178285">
                                      <w:marLeft w:val="0"/>
                                      <w:marRight w:val="0"/>
                                      <w:marTop w:val="0"/>
                                      <w:marBottom w:val="0"/>
                                      <w:divBdr>
                                        <w:top w:val="none" w:sz="0" w:space="0" w:color="auto"/>
                                        <w:left w:val="none" w:sz="0" w:space="0" w:color="auto"/>
                                        <w:bottom w:val="none" w:sz="0" w:space="0" w:color="auto"/>
                                        <w:right w:val="none" w:sz="0" w:space="0" w:color="auto"/>
                                      </w:divBdr>
                                      <w:divsChild>
                                        <w:div w:id="509562494">
                                          <w:marLeft w:val="0"/>
                                          <w:marRight w:val="0"/>
                                          <w:marTop w:val="120"/>
                                          <w:marBottom w:val="0"/>
                                          <w:divBdr>
                                            <w:top w:val="none" w:sz="0" w:space="0" w:color="auto"/>
                                            <w:left w:val="none" w:sz="0" w:space="0" w:color="auto"/>
                                            <w:bottom w:val="none" w:sz="0" w:space="0" w:color="auto"/>
                                            <w:right w:val="none" w:sz="0" w:space="0" w:color="auto"/>
                                          </w:divBdr>
                                        </w:div>
                                        <w:div w:id="161116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6800">
                              <w:marLeft w:val="0"/>
                              <w:marRight w:val="0"/>
                              <w:marTop w:val="0"/>
                              <w:marBottom w:val="0"/>
                              <w:divBdr>
                                <w:top w:val="none" w:sz="0" w:space="0" w:color="auto"/>
                                <w:left w:val="none" w:sz="0" w:space="0" w:color="auto"/>
                                <w:bottom w:val="none" w:sz="0" w:space="0" w:color="auto"/>
                                <w:right w:val="none" w:sz="0" w:space="0" w:color="auto"/>
                              </w:divBdr>
                              <w:divsChild>
                                <w:div w:id="15160630">
                                  <w:marLeft w:val="0"/>
                                  <w:marRight w:val="0"/>
                                  <w:marTop w:val="120"/>
                                  <w:marBottom w:val="0"/>
                                  <w:divBdr>
                                    <w:top w:val="none" w:sz="0" w:space="0" w:color="auto"/>
                                    <w:left w:val="none" w:sz="0" w:space="0" w:color="auto"/>
                                    <w:bottom w:val="none" w:sz="0" w:space="0" w:color="auto"/>
                                    <w:right w:val="none" w:sz="0" w:space="0" w:color="auto"/>
                                  </w:divBdr>
                                </w:div>
                                <w:div w:id="604267170">
                                  <w:marLeft w:val="0"/>
                                  <w:marRight w:val="0"/>
                                  <w:marTop w:val="0"/>
                                  <w:marBottom w:val="0"/>
                                  <w:divBdr>
                                    <w:top w:val="none" w:sz="0" w:space="0" w:color="auto"/>
                                    <w:left w:val="none" w:sz="0" w:space="0" w:color="auto"/>
                                    <w:bottom w:val="none" w:sz="0" w:space="0" w:color="auto"/>
                                    <w:right w:val="none" w:sz="0" w:space="0" w:color="auto"/>
                                  </w:divBdr>
                                </w:div>
                              </w:divsChild>
                            </w:div>
                            <w:div w:id="2096438428">
                              <w:marLeft w:val="0"/>
                              <w:marRight w:val="0"/>
                              <w:marTop w:val="0"/>
                              <w:marBottom w:val="0"/>
                              <w:divBdr>
                                <w:top w:val="none" w:sz="0" w:space="0" w:color="auto"/>
                                <w:left w:val="none" w:sz="0" w:space="0" w:color="auto"/>
                                <w:bottom w:val="none" w:sz="0" w:space="0" w:color="auto"/>
                                <w:right w:val="none" w:sz="0" w:space="0" w:color="auto"/>
                              </w:divBdr>
                              <w:divsChild>
                                <w:div w:id="92822000">
                                  <w:marLeft w:val="0"/>
                                  <w:marRight w:val="0"/>
                                  <w:marTop w:val="120"/>
                                  <w:marBottom w:val="0"/>
                                  <w:divBdr>
                                    <w:top w:val="none" w:sz="0" w:space="0" w:color="auto"/>
                                    <w:left w:val="none" w:sz="0" w:space="0" w:color="auto"/>
                                    <w:bottom w:val="none" w:sz="0" w:space="0" w:color="auto"/>
                                    <w:right w:val="none" w:sz="0" w:space="0" w:color="auto"/>
                                  </w:divBdr>
                                </w:div>
                                <w:div w:id="19319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43689">
                  <w:marLeft w:val="0"/>
                  <w:marRight w:val="0"/>
                  <w:marTop w:val="0"/>
                  <w:marBottom w:val="0"/>
                  <w:divBdr>
                    <w:top w:val="none" w:sz="0" w:space="0" w:color="auto"/>
                    <w:left w:val="none" w:sz="0" w:space="0" w:color="auto"/>
                    <w:bottom w:val="none" w:sz="0" w:space="0" w:color="auto"/>
                    <w:right w:val="none" w:sz="0" w:space="0" w:color="auto"/>
                  </w:divBdr>
                  <w:divsChild>
                    <w:div w:id="9753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6343">
          <w:marLeft w:val="240"/>
          <w:marRight w:val="0"/>
          <w:marTop w:val="0"/>
          <w:marBottom w:val="0"/>
          <w:divBdr>
            <w:top w:val="none" w:sz="0" w:space="0" w:color="auto"/>
            <w:left w:val="none" w:sz="0" w:space="0" w:color="auto"/>
            <w:bottom w:val="none" w:sz="0" w:space="0" w:color="auto"/>
            <w:right w:val="none" w:sz="0" w:space="0" w:color="auto"/>
          </w:divBdr>
        </w:div>
        <w:div w:id="1840848477">
          <w:marLeft w:val="0"/>
          <w:marRight w:val="0"/>
          <w:marTop w:val="0"/>
          <w:marBottom w:val="0"/>
          <w:divBdr>
            <w:top w:val="none" w:sz="0" w:space="0" w:color="auto"/>
            <w:left w:val="none" w:sz="0" w:space="0" w:color="auto"/>
            <w:bottom w:val="none" w:sz="0" w:space="0" w:color="auto"/>
            <w:right w:val="none" w:sz="0" w:space="0" w:color="auto"/>
          </w:divBdr>
          <w:divsChild>
            <w:div w:id="967324802">
              <w:marLeft w:val="0"/>
              <w:marRight w:val="0"/>
              <w:marTop w:val="0"/>
              <w:marBottom w:val="0"/>
              <w:divBdr>
                <w:top w:val="none" w:sz="0" w:space="0" w:color="auto"/>
                <w:left w:val="none" w:sz="0" w:space="0" w:color="auto"/>
                <w:bottom w:val="none" w:sz="0" w:space="0" w:color="auto"/>
                <w:right w:val="none" w:sz="0" w:space="0" w:color="auto"/>
              </w:divBdr>
              <w:divsChild>
                <w:div w:id="1000810732">
                  <w:marLeft w:val="0"/>
                  <w:marRight w:val="0"/>
                  <w:marTop w:val="0"/>
                  <w:marBottom w:val="0"/>
                  <w:divBdr>
                    <w:top w:val="none" w:sz="0" w:space="0" w:color="auto"/>
                    <w:left w:val="none" w:sz="0" w:space="0" w:color="auto"/>
                    <w:bottom w:val="none" w:sz="0" w:space="0" w:color="auto"/>
                    <w:right w:val="none" w:sz="0" w:space="0" w:color="auto"/>
                  </w:divBdr>
                </w:div>
              </w:divsChild>
            </w:div>
            <w:div w:id="1901090293">
              <w:marLeft w:val="0"/>
              <w:marRight w:val="0"/>
              <w:marTop w:val="120"/>
              <w:marBottom w:val="0"/>
              <w:divBdr>
                <w:top w:val="none" w:sz="0" w:space="0" w:color="auto"/>
                <w:left w:val="none" w:sz="0" w:space="0" w:color="auto"/>
                <w:bottom w:val="none" w:sz="0" w:space="0" w:color="auto"/>
                <w:right w:val="none" w:sz="0" w:space="0" w:color="auto"/>
              </w:divBdr>
            </w:div>
          </w:divsChild>
        </w:div>
        <w:div w:id="1841461435">
          <w:marLeft w:val="0"/>
          <w:marRight w:val="0"/>
          <w:marTop w:val="0"/>
          <w:marBottom w:val="0"/>
          <w:divBdr>
            <w:top w:val="none" w:sz="0" w:space="0" w:color="auto"/>
            <w:left w:val="none" w:sz="0" w:space="0" w:color="auto"/>
            <w:bottom w:val="none" w:sz="0" w:space="0" w:color="auto"/>
            <w:right w:val="none" w:sz="0" w:space="0" w:color="auto"/>
          </w:divBdr>
        </w:div>
        <w:div w:id="1850020515">
          <w:marLeft w:val="240"/>
          <w:marRight w:val="0"/>
          <w:marTop w:val="0"/>
          <w:marBottom w:val="0"/>
          <w:divBdr>
            <w:top w:val="none" w:sz="0" w:space="0" w:color="auto"/>
            <w:left w:val="none" w:sz="0" w:space="0" w:color="auto"/>
            <w:bottom w:val="none" w:sz="0" w:space="0" w:color="auto"/>
            <w:right w:val="none" w:sz="0" w:space="0" w:color="auto"/>
          </w:divBdr>
        </w:div>
        <w:div w:id="1853882772">
          <w:marLeft w:val="0"/>
          <w:marRight w:val="0"/>
          <w:marTop w:val="0"/>
          <w:marBottom w:val="0"/>
          <w:divBdr>
            <w:top w:val="none" w:sz="0" w:space="0" w:color="auto"/>
            <w:left w:val="none" w:sz="0" w:space="0" w:color="auto"/>
            <w:bottom w:val="none" w:sz="0" w:space="0" w:color="auto"/>
            <w:right w:val="none" w:sz="0" w:space="0" w:color="auto"/>
          </w:divBdr>
        </w:div>
        <w:div w:id="1882327472">
          <w:marLeft w:val="0"/>
          <w:marRight w:val="0"/>
          <w:marTop w:val="0"/>
          <w:marBottom w:val="0"/>
          <w:divBdr>
            <w:top w:val="none" w:sz="0" w:space="0" w:color="auto"/>
            <w:left w:val="none" w:sz="0" w:space="0" w:color="auto"/>
            <w:bottom w:val="none" w:sz="0" w:space="0" w:color="auto"/>
            <w:right w:val="none" w:sz="0" w:space="0" w:color="auto"/>
          </w:divBdr>
        </w:div>
        <w:div w:id="1916086441">
          <w:marLeft w:val="0"/>
          <w:marRight w:val="0"/>
          <w:marTop w:val="0"/>
          <w:marBottom w:val="0"/>
          <w:divBdr>
            <w:top w:val="none" w:sz="0" w:space="0" w:color="auto"/>
            <w:left w:val="none" w:sz="0" w:space="0" w:color="auto"/>
            <w:bottom w:val="none" w:sz="0" w:space="0" w:color="auto"/>
            <w:right w:val="none" w:sz="0" w:space="0" w:color="auto"/>
          </w:divBdr>
        </w:div>
        <w:div w:id="1918132951">
          <w:marLeft w:val="240"/>
          <w:marRight w:val="0"/>
          <w:marTop w:val="0"/>
          <w:marBottom w:val="0"/>
          <w:divBdr>
            <w:top w:val="none" w:sz="0" w:space="0" w:color="auto"/>
            <w:left w:val="none" w:sz="0" w:space="0" w:color="auto"/>
            <w:bottom w:val="none" w:sz="0" w:space="0" w:color="auto"/>
            <w:right w:val="none" w:sz="0" w:space="0" w:color="auto"/>
          </w:divBdr>
        </w:div>
        <w:div w:id="1919823142">
          <w:marLeft w:val="240"/>
          <w:marRight w:val="0"/>
          <w:marTop w:val="0"/>
          <w:marBottom w:val="0"/>
          <w:divBdr>
            <w:top w:val="none" w:sz="0" w:space="0" w:color="auto"/>
            <w:left w:val="none" w:sz="0" w:space="0" w:color="auto"/>
            <w:bottom w:val="none" w:sz="0" w:space="0" w:color="auto"/>
            <w:right w:val="none" w:sz="0" w:space="0" w:color="auto"/>
          </w:divBdr>
        </w:div>
        <w:div w:id="1920598712">
          <w:marLeft w:val="240"/>
          <w:marRight w:val="0"/>
          <w:marTop w:val="0"/>
          <w:marBottom w:val="0"/>
          <w:divBdr>
            <w:top w:val="none" w:sz="0" w:space="0" w:color="auto"/>
            <w:left w:val="none" w:sz="0" w:space="0" w:color="auto"/>
            <w:bottom w:val="none" w:sz="0" w:space="0" w:color="auto"/>
            <w:right w:val="none" w:sz="0" w:space="0" w:color="auto"/>
          </w:divBdr>
        </w:div>
        <w:div w:id="1922711848">
          <w:marLeft w:val="240"/>
          <w:marRight w:val="0"/>
          <w:marTop w:val="0"/>
          <w:marBottom w:val="0"/>
          <w:divBdr>
            <w:top w:val="none" w:sz="0" w:space="0" w:color="auto"/>
            <w:left w:val="none" w:sz="0" w:space="0" w:color="auto"/>
            <w:bottom w:val="none" w:sz="0" w:space="0" w:color="auto"/>
            <w:right w:val="none" w:sz="0" w:space="0" w:color="auto"/>
          </w:divBdr>
        </w:div>
        <w:div w:id="1943419396">
          <w:marLeft w:val="240"/>
          <w:marRight w:val="0"/>
          <w:marTop w:val="0"/>
          <w:marBottom w:val="0"/>
          <w:divBdr>
            <w:top w:val="none" w:sz="0" w:space="0" w:color="auto"/>
            <w:left w:val="none" w:sz="0" w:space="0" w:color="auto"/>
            <w:bottom w:val="none" w:sz="0" w:space="0" w:color="auto"/>
            <w:right w:val="none" w:sz="0" w:space="0" w:color="auto"/>
          </w:divBdr>
        </w:div>
        <w:div w:id="1957441851">
          <w:marLeft w:val="240"/>
          <w:marRight w:val="0"/>
          <w:marTop w:val="0"/>
          <w:marBottom w:val="0"/>
          <w:divBdr>
            <w:top w:val="none" w:sz="0" w:space="0" w:color="auto"/>
            <w:left w:val="none" w:sz="0" w:space="0" w:color="auto"/>
            <w:bottom w:val="none" w:sz="0" w:space="0" w:color="auto"/>
            <w:right w:val="none" w:sz="0" w:space="0" w:color="auto"/>
          </w:divBdr>
        </w:div>
        <w:div w:id="1965233949">
          <w:marLeft w:val="240"/>
          <w:marRight w:val="0"/>
          <w:marTop w:val="0"/>
          <w:marBottom w:val="0"/>
          <w:divBdr>
            <w:top w:val="none" w:sz="0" w:space="0" w:color="auto"/>
            <w:left w:val="none" w:sz="0" w:space="0" w:color="auto"/>
            <w:bottom w:val="none" w:sz="0" w:space="0" w:color="auto"/>
            <w:right w:val="none" w:sz="0" w:space="0" w:color="auto"/>
          </w:divBdr>
        </w:div>
        <w:div w:id="1996299447">
          <w:marLeft w:val="240"/>
          <w:marRight w:val="0"/>
          <w:marTop w:val="0"/>
          <w:marBottom w:val="0"/>
          <w:divBdr>
            <w:top w:val="none" w:sz="0" w:space="0" w:color="auto"/>
            <w:left w:val="none" w:sz="0" w:space="0" w:color="auto"/>
            <w:bottom w:val="none" w:sz="0" w:space="0" w:color="auto"/>
            <w:right w:val="none" w:sz="0" w:space="0" w:color="auto"/>
          </w:divBdr>
        </w:div>
        <w:div w:id="2003702095">
          <w:marLeft w:val="240"/>
          <w:marRight w:val="0"/>
          <w:marTop w:val="0"/>
          <w:marBottom w:val="0"/>
          <w:divBdr>
            <w:top w:val="none" w:sz="0" w:space="0" w:color="auto"/>
            <w:left w:val="none" w:sz="0" w:space="0" w:color="auto"/>
            <w:bottom w:val="none" w:sz="0" w:space="0" w:color="auto"/>
            <w:right w:val="none" w:sz="0" w:space="0" w:color="auto"/>
          </w:divBdr>
        </w:div>
        <w:div w:id="2042365336">
          <w:marLeft w:val="0"/>
          <w:marRight w:val="0"/>
          <w:marTop w:val="0"/>
          <w:marBottom w:val="0"/>
          <w:divBdr>
            <w:top w:val="none" w:sz="0" w:space="0" w:color="auto"/>
            <w:left w:val="none" w:sz="0" w:space="0" w:color="auto"/>
            <w:bottom w:val="none" w:sz="0" w:space="0" w:color="auto"/>
            <w:right w:val="none" w:sz="0" w:space="0" w:color="auto"/>
          </w:divBdr>
        </w:div>
        <w:div w:id="2050301684">
          <w:marLeft w:val="240"/>
          <w:marRight w:val="0"/>
          <w:marTop w:val="0"/>
          <w:marBottom w:val="0"/>
          <w:divBdr>
            <w:top w:val="none" w:sz="0" w:space="0" w:color="auto"/>
            <w:left w:val="none" w:sz="0" w:space="0" w:color="auto"/>
            <w:bottom w:val="none" w:sz="0" w:space="0" w:color="auto"/>
            <w:right w:val="none" w:sz="0" w:space="0" w:color="auto"/>
          </w:divBdr>
        </w:div>
        <w:div w:id="2054649856">
          <w:marLeft w:val="0"/>
          <w:marRight w:val="0"/>
          <w:marTop w:val="0"/>
          <w:marBottom w:val="0"/>
          <w:divBdr>
            <w:top w:val="none" w:sz="0" w:space="0" w:color="auto"/>
            <w:left w:val="none" w:sz="0" w:space="0" w:color="auto"/>
            <w:bottom w:val="none" w:sz="0" w:space="0" w:color="auto"/>
            <w:right w:val="none" w:sz="0" w:space="0" w:color="auto"/>
          </w:divBdr>
        </w:div>
        <w:div w:id="2061201273">
          <w:marLeft w:val="240"/>
          <w:marRight w:val="0"/>
          <w:marTop w:val="0"/>
          <w:marBottom w:val="0"/>
          <w:divBdr>
            <w:top w:val="none" w:sz="0" w:space="0" w:color="auto"/>
            <w:left w:val="none" w:sz="0" w:space="0" w:color="auto"/>
            <w:bottom w:val="none" w:sz="0" w:space="0" w:color="auto"/>
            <w:right w:val="none" w:sz="0" w:space="0" w:color="auto"/>
          </w:divBdr>
        </w:div>
        <w:div w:id="2091346523">
          <w:marLeft w:val="240"/>
          <w:marRight w:val="0"/>
          <w:marTop w:val="0"/>
          <w:marBottom w:val="0"/>
          <w:divBdr>
            <w:top w:val="none" w:sz="0" w:space="0" w:color="auto"/>
            <w:left w:val="none" w:sz="0" w:space="0" w:color="auto"/>
            <w:bottom w:val="none" w:sz="0" w:space="0" w:color="auto"/>
            <w:right w:val="none" w:sz="0" w:space="0" w:color="auto"/>
          </w:divBdr>
        </w:div>
        <w:div w:id="2099131004">
          <w:marLeft w:val="240"/>
          <w:marRight w:val="0"/>
          <w:marTop w:val="0"/>
          <w:marBottom w:val="0"/>
          <w:divBdr>
            <w:top w:val="none" w:sz="0" w:space="0" w:color="auto"/>
            <w:left w:val="none" w:sz="0" w:space="0" w:color="auto"/>
            <w:bottom w:val="none" w:sz="0" w:space="0" w:color="auto"/>
            <w:right w:val="none" w:sz="0" w:space="0" w:color="auto"/>
          </w:divBdr>
        </w:div>
        <w:div w:id="2106487400">
          <w:marLeft w:val="240"/>
          <w:marRight w:val="0"/>
          <w:marTop w:val="0"/>
          <w:marBottom w:val="0"/>
          <w:divBdr>
            <w:top w:val="none" w:sz="0" w:space="0" w:color="auto"/>
            <w:left w:val="none" w:sz="0" w:space="0" w:color="auto"/>
            <w:bottom w:val="none" w:sz="0" w:space="0" w:color="auto"/>
            <w:right w:val="none" w:sz="0" w:space="0" w:color="auto"/>
          </w:divBdr>
        </w:div>
        <w:div w:id="2117213951">
          <w:marLeft w:val="0"/>
          <w:marRight w:val="0"/>
          <w:marTop w:val="0"/>
          <w:marBottom w:val="0"/>
          <w:divBdr>
            <w:top w:val="none" w:sz="0" w:space="0" w:color="auto"/>
            <w:left w:val="none" w:sz="0" w:space="0" w:color="auto"/>
            <w:bottom w:val="none" w:sz="0" w:space="0" w:color="auto"/>
            <w:right w:val="none" w:sz="0" w:space="0" w:color="auto"/>
          </w:divBdr>
          <w:divsChild>
            <w:div w:id="234780714">
              <w:marLeft w:val="0"/>
              <w:marRight w:val="0"/>
              <w:marTop w:val="0"/>
              <w:marBottom w:val="0"/>
              <w:divBdr>
                <w:top w:val="none" w:sz="0" w:space="0" w:color="auto"/>
                <w:left w:val="none" w:sz="0" w:space="0" w:color="auto"/>
                <w:bottom w:val="none" w:sz="0" w:space="0" w:color="auto"/>
                <w:right w:val="none" w:sz="0" w:space="0" w:color="auto"/>
              </w:divBdr>
              <w:divsChild>
                <w:div w:id="1265113717">
                  <w:marLeft w:val="0"/>
                  <w:marRight w:val="0"/>
                  <w:marTop w:val="120"/>
                  <w:marBottom w:val="0"/>
                  <w:divBdr>
                    <w:top w:val="none" w:sz="0" w:space="0" w:color="auto"/>
                    <w:left w:val="none" w:sz="0" w:space="0" w:color="auto"/>
                    <w:bottom w:val="none" w:sz="0" w:space="0" w:color="auto"/>
                    <w:right w:val="none" w:sz="0" w:space="0" w:color="auto"/>
                  </w:divBdr>
                </w:div>
              </w:divsChild>
            </w:div>
            <w:div w:id="1883128061">
              <w:marLeft w:val="0"/>
              <w:marRight w:val="0"/>
              <w:marTop w:val="120"/>
              <w:marBottom w:val="0"/>
              <w:divBdr>
                <w:top w:val="none" w:sz="0" w:space="0" w:color="auto"/>
                <w:left w:val="none" w:sz="0" w:space="0" w:color="auto"/>
                <w:bottom w:val="none" w:sz="0" w:space="0" w:color="auto"/>
                <w:right w:val="none" w:sz="0" w:space="0" w:color="auto"/>
              </w:divBdr>
            </w:div>
          </w:divsChild>
        </w:div>
        <w:div w:id="2121683820">
          <w:marLeft w:val="240"/>
          <w:marRight w:val="0"/>
          <w:marTop w:val="0"/>
          <w:marBottom w:val="0"/>
          <w:divBdr>
            <w:top w:val="none" w:sz="0" w:space="0" w:color="auto"/>
            <w:left w:val="none" w:sz="0" w:space="0" w:color="auto"/>
            <w:bottom w:val="none" w:sz="0" w:space="0" w:color="auto"/>
            <w:right w:val="none" w:sz="0" w:space="0" w:color="auto"/>
          </w:divBdr>
        </w:div>
        <w:div w:id="2139715272">
          <w:marLeft w:val="0"/>
          <w:marRight w:val="0"/>
          <w:marTop w:val="0"/>
          <w:marBottom w:val="0"/>
          <w:divBdr>
            <w:top w:val="none" w:sz="0" w:space="0" w:color="auto"/>
            <w:left w:val="none" w:sz="0" w:space="0" w:color="auto"/>
            <w:bottom w:val="none" w:sz="0" w:space="0" w:color="auto"/>
            <w:right w:val="none" w:sz="0" w:space="0" w:color="auto"/>
          </w:divBdr>
        </w:div>
      </w:divsChild>
    </w:div>
    <w:div w:id="702444875">
      <w:bodyDiv w:val="1"/>
      <w:marLeft w:val="0"/>
      <w:marRight w:val="0"/>
      <w:marTop w:val="0"/>
      <w:marBottom w:val="0"/>
      <w:divBdr>
        <w:top w:val="none" w:sz="0" w:space="0" w:color="auto"/>
        <w:left w:val="none" w:sz="0" w:space="0" w:color="auto"/>
        <w:bottom w:val="none" w:sz="0" w:space="0" w:color="auto"/>
        <w:right w:val="none" w:sz="0" w:space="0" w:color="auto"/>
      </w:divBdr>
      <w:divsChild>
        <w:div w:id="436022690">
          <w:marLeft w:val="0"/>
          <w:marRight w:val="0"/>
          <w:marTop w:val="0"/>
          <w:marBottom w:val="0"/>
          <w:divBdr>
            <w:top w:val="none" w:sz="0" w:space="0" w:color="auto"/>
            <w:left w:val="none" w:sz="0" w:space="0" w:color="auto"/>
            <w:bottom w:val="none" w:sz="0" w:space="0" w:color="auto"/>
            <w:right w:val="none" w:sz="0" w:space="0" w:color="auto"/>
          </w:divBdr>
        </w:div>
      </w:divsChild>
    </w:div>
    <w:div w:id="718700147">
      <w:bodyDiv w:val="1"/>
      <w:marLeft w:val="0"/>
      <w:marRight w:val="0"/>
      <w:marTop w:val="0"/>
      <w:marBottom w:val="0"/>
      <w:divBdr>
        <w:top w:val="none" w:sz="0" w:space="0" w:color="auto"/>
        <w:left w:val="none" w:sz="0" w:space="0" w:color="auto"/>
        <w:bottom w:val="none" w:sz="0" w:space="0" w:color="auto"/>
        <w:right w:val="none" w:sz="0" w:space="0" w:color="auto"/>
      </w:divBdr>
    </w:div>
    <w:div w:id="833178276">
      <w:bodyDiv w:val="1"/>
      <w:marLeft w:val="0"/>
      <w:marRight w:val="0"/>
      <w:marTop w:val="0"/>
      <w:marBottom w:val="0"/>
      <w:divBdr>
        <w:top w:val="none" w:sz="0" w:space="0" w:color="auto"/>
        <w:left w:val="none" w:sz="0" w:space="0" w:color="auto"/>
        <w:bottom w:val="none" w:sz="0" w:space="0" w:color="auto"/>
        <w:right w:val="none" w:sz="0" w:space="0" w:color="auto"/>
      </w:divBdr>
    </w:div>
    <w:div w:id="853762701">
      <w:bodyDiv w:val="1"/>
      <w:marLeft w:val="0"/>
      <w:marRight w:val="0"/>
      <w:marTop w:val="0"/>
      <w:marBottom w:val="0"/>
      <w:divBdr>
        <w:top w:val="none" w:sz="0" w:space="0" w:color="auto"/>
        <w:left w:val="none" w:sz="0" w:space="0" w:color="auto"/>
        <w:bottom w:val="none" w:sz="0" w:space="0" w:color="auto"/>
        <w:right w:val="none" w:sz="0" w:space="0" w:color="auto"/>
      </w:divBdr>
    </w:div>
    <w:div w:id="899094971">
      <w:bodyDiv w:val="1"/>
      <w:marLeft w:val="0"/>
      <w:marRight w:val="0"/>
      <w:marTop w:val="0"/>
      <w:marBottom w:val="0"/>
      <w:divBdr>
        <w:top w:val="none" w:sz="0" w:space="0" w:color="auto"/>
        <w:left w:val="none" w:sz="0" w:space="0" w:color="auto"/>
        <w:bottom w:val="none" w:sz="0" w:space="0" w:color="auto"/>
        <w:right w:val="none" w:sz="0" w:space="0" w:color="auto"/>
      </w:divBdr>
      <w:divsChild>
        <w:div w:id="941256283">
          <w:marLeft w:val="0"/>
          <w:marRight w:val="0"/>
          <w:marTop w:val="0"/>
          <w:marBottom w:val="240"/>
          <w:divBdr>
            <w:top w:val="none" w:sz="0" w:space="0" w:color="auto"/>
            <w:left w:val="none" w:sz="0" w:space="0" w:color="auto"/>
            <w:bottom w:val="none" w:sz="0" w:space="0" w:color="auto"/>
            <w:right w:val="none" w:sz="0" w:space="0" w:color="auto"/>
          </w:divBdr>
        </w:div>
        <w:div w:id="1007513105">
          <w:marLeft w:val="0"/>
          <w:marRight w:val="0"/>
          <w:marTop w:val="0"/>
          <w:marBottom w:val="240"/>
          <w:divBdr>
            <w:top w:val="none" w:sz="0" w:space="0" w:color="auto"/>
            <w:left w:val="none" w:sz="0" w:space="0" w:color="auto"/>
            <w:bottom w:val="none" w:sz="0" w:space="0" w:color="auto"/>
            <w:right w:val="none" w:sz="0" w:space="0" w:color="auto"/>
          </w:divBdr>
        </w:div>
      </w:divsChild>
    </w:div>
    <w:div w:id="967783550">
      <w:bodyDiv w:val="1"/>
      <w:marLeft w:val="0"/>
      <w:marRight w:val="0"/>
      <w:marTop w:val="0"/>
      <w:marBottom w:val="0"/>
      <w:divBdr>
        <w:top w:val="none" w:sz="0" w:space="0" w:color="auto"/>
        <w:left w:val="none" w:sz="0" w:space="0" w:color="auto"/>
        <w:bottom w:val="none" w:sz="0" w:space="0" w:color="auto"/>
        <w:right w:val="none" w:sz="0" w:space="0" w:color="auto"/>
      </w:divBdr>
    </w:div>
    <w:div w:id="974414127">
      <w:bodyDiv w:val="1"/>
      <w:marLeft w:val="0"/>
      <w:marRight w:val="0"/>
      <w:marTop w:val="0"/>
      <w:marBottom w:val="0"/>
      <w:divBdr>
        <w:top w:val="none" w:sz="0" w:space="0" w:color="auto"/>
        <w:left w:val="none" w:sz="0" w:space="0" w:color="auto"/>
        <w:bottom w:val="none" w:sz="0" w:space="0" w:color="auto"/>
        <w:right w:val="none" w:sz="0" w:space="0" w:color="auto"/>
      </w:divBdr>
    </w:div>
    <w:div w:id="996032158">
      <w:bodyDiv w:val="1"/>
      <w:marLeft w:val="0"/>
      <w:marRight w:val="0"/>
      <w:marTop w:val="0"/>
      <w:marBottom w:val="0"/>
      <w:divBdr>
        <w:top w:val="none" w:sz="0" w:space="0" w:color="auto"/>
        <w:left w:val="none" w:sz="0" w:space="0" w:color="auto"/>
        <w:bottom w:val="none" w:sz="0" w:space="0" w:color="auto"/>
        <w:right w:val="none" w:sz="0" w:space="0" w:color="auto"/>
      </w:divBdr>
      <w:divsChild>
        <w:div w:id="156044815">
          <w:marLeft w:val="0"/>
          <w:marRight w:val="0"/>
          <w:marTop w:val="0"/>
          <w:marBottom w:val="0"/>
          <w:divBdr>
            <w:top w:val="none" w:sz="0" w:space="0" w:color="auto"/>
            <w:left w:val="none" w:sz="0" w:space="0" w:color="auto"/>
            <w:bottom w:val="none" w:sz="0" w:space="0" w:color="auto"/>
            <w:right w:val="none" w:sz="0" w:space="0" w:color="auto"/>
          </w:divBdr>
          <w:divsChild>
            <w:div w:id="1376853999">
              <w:marLeft w:val="0"/>
              <w:marRight w:val="0"/>
              <w:marTop w:val="0"/>
              <w:marBottom w:val="0"/>
              <w:divBdr>
                <w:top w:val="none" w:sz="0" w:space="0" w:color="auto"/>
                <w:left w:val="none" w:sz="0" w:space="0" w:color="auto"/>
                <w:bottom w:val="none" w:sz="0" w:space="0" w:color="auto"/>
                <w:right w:val="none" w:sz="0" w:space="0" w:color="auto"/>
              </w:divBdr>
            </w:div>
          </w:divsChild>
        </w:div>
        <w:div w:id="224681463">
          <w:marLeft w:val="0"/>
          <w:marRight w:val="0"/>
          <w:marTop w:val="0"/>
          <w:marBottom w:val="0"/>
          <w:divBdr>
            <w:top w:val="none" w:sz="0" w:space="0" w:color="auto"/>
            <w:left w:val="none" w:sz="0" w:space="0" w:color="auto"/>
            <w:bottom w:val="none" w:sz="0" w:space="0" w:color="auto"/>
            <w:right w:val="none" w:sz="0" w:space="0" w:color="auto"/>
          </w:divBdr>
          <w:divsChild>
            <w:div w:id="1703943103">
              <w:marLeft w:val="0"/>
              <w:marRight w:val="0"/>
              <w:marTop w:val="0"/>
              <w:marBottom w:val="0"/>
              <w:divBdr>
                <w:top w:val="none" w:sz="0" w:space="0" w:color="auto"/>
                <w:left w:val="none" w:sz="0" w:space="0" w:color="auto"/>
                <w:bottom w:val="none" w:sz="0" w:space="0" w:color="auto"/>
                <w:right w:val="none" w:sz="0" w:space="0" w:color="auto"/>
              </w:divBdr>
            </w:div>
          </w:divsChild>
        </w:div>
        <w:div w:id="1868063672">
          <w:marLeft w:val="0"/>
          <w:marRight w:val="0"/>
          <w:marTop w:val="0"/>
          <w:marBottom w:val="0"/>
          <w:divBdr>
            <w:top w:val="none" w:sz="0" w:space="0" w:color="auto"/>
            <w:left w:val="none" w:sz="0" w:space="0" w:color="auto"/>
            <w:bottom w:val="none" w:sz="0" w:space="0" w:color="auto"/>
            <w:right w:val="none" w:sz="0" w:space="0" w:color="auto"/>
          </w:divBdr>
          <w:divsChild>
            <w:div w:id="793064558">
              <w:marLeft w:val="0"/>
              <w:marRight w:val="0"/>
              <w:marTop w:val="0"/>
              <w:marBottom w:val="0"/>
              <w:divBdr>
                <w:top w:val="none" w:sz="0" w:space="0" w:color="auto"/>
                <w:left w:val="none" w:sz="0" w:space="0" w:color="auto"/>
                <w:bottom w:val="none" w:sz="0" w:space="0" w:color="auto"/>
                <w:right w:val="none" w:sz="0" w:space="0" w:color="auto"/>
              </w:divBdr>
            </w:div>
            <w:div w:id="1298147267">
              <w:marLeft w:val="0"/>
              <w:marRight w:val="0"/>
              <w:marTop w:val="0"/>
              <w:marBottom w:val="0"/>
              <w:divBdr>
                <w:top w:val="none" w:sz="0" w:space="0" w:color="auto"/>
                <w:left w:val="none" w:sz="0" w:space="0" w:color="auto"/>
                <w:bottom w:val="none" w:sz="0" w:space="0" w:color="auto"/>
                <w:right w:val="none" w:sz="0" w:space="0" w:color="auto"/>
              </w:divBdr>
            </w:div>
            <w:div w:id="1475677915">
              <w:marLeft w:val="0"/>
              <w:marRight w:val="0"/>
              <w:marTop w:val="0"/>
              <w:marBottom w:val="0"/>
              <w:divBdr>
                <w:top w:val="none" w:sz="0" w:space="0" w:color="auto"/>
                <w:left w:val="none" w:sz="0" w:space="0" w:color="auto"/>
                <w:bottom w:val="none" w:sz="0" w:space="0" w:color="auto"/>
                <w:right w:val="none" w:sz="0" w:space="0" w:color="auto"/>
              </w:divBdr>
            </w:div>
            <w:div w:id="1917780941">
              <w:marLeft w:val="0"/>
              <w:marRight w:val="0"/>
              <w:marTop w:val="0"/>
              <w:marBottom w:val="0"/>
              <w:divBdr>
                <w:top w:val="none" w:sz="0" w:space="0" w:color="auto"/>
                <w:left w:val="none" w:sz="0" w:space="0" w:color="auto"/>
                <w:bottom w:val="none" w:sz="0" w:space="0" w:color="auto"/>
                <w:right w:val="none" w:sz="0" w:space="0" w:color="auto"/>
              </w:divBdr>
            </w:div>
            <w:div w:id="2010980247">
              <w:marLeft w:val="0"/>
              <w:marRight w:val="0"/>
              <w:marTop w:val="0"/>
              <w:marBottom w:val="0"/>
              <w:divBdr>
                <w:top w:val="none" w:sz="0" w:space="0" w:color="auto"/>
                <w:left w:val="none" w:sz="0" w:space="0" w:color="auto"/>
                <w:bottom w:val="none" w:sz="0" w:space="0" w:color="auto"/>
                <w:right w:val="none" w:sz="0" w:space="0" w:color="auto"/>
              </w:divBdr>
            </w:div>
            <w:div w:id="20148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4430">
      <w:bodyDiv w:val="1"/>
      <w:marLeft w:val="0"/>
      <w:marRight w:val="0"/>
      <w:marTop w:val="0"/>
      <w:marBottom w:val="0"/>
      <w:divBdr>
        <w:top w:val="none" w:sz="0" w:space="0" w:color="auto"/>
        <w:left w:val="none" w:sz="0" w:space="0" w:color="auto"/>
        <w:bottom w:val="none" w:sz="0" w:space="0" w:color="auto"/>
        <w:right w:val="none" w:sz="0" w:space="0" w:color="auto"/>
      </w:divBdr>
    </w:div>
    <w:div w:id="1087845962">
      <w:bodyDiv w:val="1"/>
      <w:marLeft w:val="0"/>
      <w:marRight w:val="0"/>
      <w:marTop w:val="0"/>
      <w:marBottom w:val="0"/>
      <w:divBdr>
        <w:top w:val="none" w:sz="0" w:space="0" w:color="auto"/>
        <w:left w:val="none" w:sz="0" w:space="0" w:color="auto"/>
        <w:bottom w:val="none" w:sz="0" w:space="0" w:color="auto"/>
        <w:right w:val="none" w:sz="0" w:space="0" w:color="auto"/>
      </w:divBdr>
    </w:div>
    <w:div w:id="1114325844">
      <w:bodyDiv w:val="1"/>
      <w:marLeft w:val="0"/>
      <w:marRight w:val="0"/>
      <w:marTop w:val="0"/>
      <w:marBottom w:val="0"/>
      <w:divBdr>
        <w:top w:val="none" w:sz="0" w:space="0" w:color="auto"/>
        <w:left w:val="none" w:sz="0" w:space="0" w:color="auto"/>
        <w:bottom w:val="none" w:sz="0" w:space="0" w:color="auto"/>
        <w:right w:val="none" w:sz="0" w:space="0" w:color="auto"/>
      </w:divBdr>
    </w:div>
    <w:div w:id="1120614624">
      <w:bodyDiv w:val="1"/>
      <w:marLeft w:val="0"/>
      <w:marRight w:val="0"/>
      <w:marTop w:val="0"/>
      <w:marBottom w:val="0"/>
      <w:divBdr>
        <w:top w:val="none" w:sz="0" w:space="0" w:color="auto"/>
        <w:left w:val="none" w:sz="0" w:space="0" w:color="auto"/>
        <w:bottom w:val="none" w:sz="0" w:space="0" w:color="auto"/>
        <w:right w:val="none" w:sz="0" w:space="0" w:color="auto"/>
      </w:divBdr>
    </w:div>
    <w:div w:id="1246917002">
      <w:bodyDiv w:val="1"/>
      <w:marLeft w:val="0"/>
      <w:marRight w:val="0"/>
      <w:marTop w:val="0"/>
      <w:marBottom w:val="0"/>
      <w:divBdr>
        <w:top w:val="none" w:sz="0" w:space="0" w:color="auto"/>
        <w:left w:val="none" w:sz="0" w:space="0" w:color="auto"/>
        <w:bottom w:val="none" w:sz="0" w:space="0" w:color="auto"/>
        <w:right w:val="none" w:sz="0" w:space="0" w:color="auto"/>
      </w:divBdr>
      <w:divsChild>
        <w:div w:id="209851549">
          <w:marLeft w:val="0"/>
          <w:marRight w:val="0"/>
          <w:marTop w:val="0"/>
          <w:marBottom w:val="0"/>
          <w:divBdr>
            <w:top w:val="none" w:sz="0" w:space="0" w:color="auto"/>
            <w:left w:val="none" w:sz="0" w:space="0" w:color="auto"/>
            <w:bottom w:val="none" w:sz="0" w:space="0" w:color="auto"/>
            <w:right w:val="none" w:sz="0" w:space="0" w:color="auto"/>
          </w:divBdr>
          <w:divsChild>
            <w:div w:id="386149595">
              <w:marLeft w:val="0"/>
              <w:marRight w:val="0"/>
              <w:marTop w:val="0"/>
              <w:marBottom w:val="0"/>
              <w:divBdr>
                <w:top w:val="none" w:sz="0" w:space="0" w:color="auto"/>
                <w:left w:val="none" w:sz="0" w:space="0" w:color="auto"/>
                <w:bottom w:val="none" w:sz="0" w:space="0" w:color="auto"/>
                <w:right w:val="none" w:sz="0" w:space="0" w:color="auto"/>
              </w:divBdr>
            </w:div>
            <w:div w:id="977761622">
              <w:marLeft w:val="0"/>
              <w:marRight w:val="0"/>
              <w:marTop w:val="0"/>
              <w:marBottom w:val="0"/>
              <w:divBdr>
                <w:top w:val="none" w:sz="0" w:space="0" w:color="auto"/>
                <w:left w:val="none" w:sz="0" w:space="0" w:color="auto"/>
                <w:bottom w:val="none" w:sz="0" w:space="0" w:color="auto"/>
                <w:right w:val="none" w:sz="0" w:space="0" w:color="auto"/>
              </w:divBdr>
            </w:div>
            <w:div w:id="1729301773">
              <w:marLeft w:val="0"/>
              <w:marRight w:val="0"/>
              <w:marTop w:val="0"/>
              <w:marBottom w:val="0"/>
              <w:divBdr>
                <w:top w:val="none" w:sz="0" w:space="0" w:color="auto"/>
                <w:left w:val="none" w:sz="0" w:space="0" w:color="auto"/>
                <w:bottom w:val="none" w:sz="0" w:space="0" w:color="auto"/>
                <w:right w:val="none" w:sz="0" w:space="0" w:color="auto"/>
              </w:divBdr>
            </w:div>
            <w:div w:id="1845971521">
              <w:marLeft w:val="0"/>
              <w:marRight w:val="0"/>
              <w:marTop w:val="0"/>
              <w:marBottom w:val="0"/>
              <w:divBdr>
                <w:top w:val="none" w:sz="0" w:space="0" w:color="auto"/>
                <w:left w:val="none" w:sz="0" w:space="0" w:color="auto"/>
                <w:bottom w:val="none" w:sz="0" w:space="0" w:color="auto"/>
                <w:right w:val="none" w:sz="0" w:space="0" w:color="auto"/>
              </w:divBdr>
            </w:div>
            <w:div w:id="1861311991">
              <w:marLeft w:val="0"/>
              <w:marRight w:val="0"/>
              <w:marTop w:val="0"/>
              <w:marBottom w:val="0"/>
              <w:divBdr>
                <w:top w:val="none" w:sz="0" w:space="0" w:color="auto"/>
                <w:left w:val="none" w:sz="0" w:space="0" w:color="auto"/>
                <w:bottom w:val="none" w:sz="0" w:space="0" w:color="auto"/>
                <w:right w:val="none" w:sz="0" w:space="0" w:color="auto"/>
              </w:divBdr>
            </w:div>
            <w:div w:id="2041392361">
              <w:marLeft w:val="0"/>
              <w:marRight w:val="0"/>
              <w:marTop w:val="0"/>
              <w:marBottom w:val="0"/>
              <w:divBdr>
                <w:top w:val="none" w:sz="0" w:space="0" w:color="auto"/>
                <w:left w:val="none" w:sz="0" w:space="0" w:color="auto"/>
                <w:bottom w:val="none" w:sz="0" w:space="0" w:color="auto"/>
                <w:right w:val="none" w:sz="0" w:space="0" w:color="auto"/>
              </w:divBdr>
            </w:div>
          </w:divsChild>
        </w:div>
        <w:div w:id="226381910">
          <w:marLeft w:val="0"/>
          <w:marRight w:val="0"/>
          <w:marTop w:val="0"/>
          <w:marBottom w:val="0"/>
          <w:divBdr>
            <w:top w:val="none" w:sz="0" w:space="0" w:color="auto"/>
            <w:left w:val="none" w:sz="0" w:space="0" w:color="auto"/>
            <w:bottom w:val="none" w:sz="0" w:space="0" w:color="auto"/>
            <w:right w:val="none" w:sz="0" w:space="0" w:color="auto"/>
          </w:divBdr>
          <w:divsChild>
            <w:div w:id="586764988">
              <w:marLeft w:val="0"/>
              <w:marRight w:val="0"/>
              <w:marTop w:val="0"/>
              <w:marBottom w:val="0"/>
              <w:divBdr>
                <w:top w:val="none" w:sz="0" w:space="0" w:color="auto"/>
                <w:left w:val="none" w:sz="0" w:space="0" w:color="auto"/>
                <w:bottom w:val="none" w:sz="0" w:space="0" w:color="auto"/>
                <w:right w:val="none" w:sz="0" w:space="0" w:color="auto"/>
              </w:divBdr>
            </w:div>
          </w:divsChild>
        </w:div>
        <w:div w:id="532112222">
          <w:marLeft w:val="0"/>
          <w:marRight w:val="0"/>
          <w:marTop w:val="0"/>
          <w:marBottom w:val="0"/>
          <w:divBdr>
            <w:top w:val="none" w:sz="0" w:space="0" w:color="auto"/>
            <w:left w:val="none" w:sz="0" w:space="0" w:color="auto"/>
            <w:bottom w:val="none" w:sz="0" w:space="0" w:color="auto"/>
            <w:right w:val="none" w:sz="0" w:space="0" w:color="auto"/>
          </w:divBdr>
          <w:divsChild>
            <w:div w:id="8948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7277">
      <w:bodyDiv w:val="1"/>
      <w:marLeft w:val="0"/>
      <w:marRight w:val="0"/>
      <w:marTop w:val="0"/>
      <w:marBottom w:val="0"/>
      <w:divBdr>
        <w:top w:val="none" w:sz="0" w:space="0" w:color="auto"/>
        <w:left w:val="none" w:sz="0" w:space="0" w:color="auto"/>
        <w:bottom w:val="none" w:sz="0" w:space="0" w:color="auto"/>
        <w:right w:val="none" w:sz="0" w:space="0" w:color="auto"/>
      </w:divBdr>
    </w:div>
    <w:div w:id="1265959024">
      <w:bodyDiv w:val="1"/>
      <w:marLeft w:val="0"/>
      <w:marRight w:val="0"/>
      <w:marTop w:val="0"/>
      <w:marBottom w:val="0"/>
      <w:divBdr>
        <w:top w:val="none" w:sz="0" w:space="0" w:color="auto"/>
        <w:left w:val="none" w:sz="0" w:space="0" w:color="auto"/>
        <w:bottom w:val="none" w:sz="0" w:space="0" w:color="auto"/>
        <w:right w:val="none" w:sz="0" w:space="0" w:color="auto"/>
      </w:divBdr>
    </w:div>
    <w:div w:id="1275676625">
      <w:bodyDiv w:val="1"/>
      <w:marLeft w:val="0"/>
      <w:marRight w:val="0"/>
      <w:marTop w:val="0"/>
      <w:marBottom w:val="0"/>
      <w:divBdr>
        <w:top w:val="none" w:sz="0" w:space="0" w:color="auto"/>
        <w:left w:val="none" w:sz="0" w:space="0" w:color="auto"/>
        <w:bottom w:val="none" w:sz="0" w:space="0" w:color="auto"/>
        <w:right w:val="none" w:sz="0" w:space="0" w:color="auto"/>
      </w:divBdr>
      <w:divsChild>
        <w:div w:id="1000616524">
          <w:marLeft w:val="0"/>
          <w:marRight w:val="0"/>
          <w:marTop w:val="0"/>
          <w:marBottom w:val="0"/>
          <w:divBdr>
            <w:top w:val="none" w:sz="0" w:space="0" w:color="auto"/>
            <w:left w:val="none" w:sz="0" w:space="0" w:color="auto"/>
            <w:bottom w:val="none" w:sz="0" w:space="0" w:color="auto"/>
            <w:right w:val="none" w:sz="0" w:space="0" w:color="auto"/>
          </w:divBdr>
          <w:divsChild>
            <w:div w:id="834305034">
              <w:marLeft w:val="0"/>
              <w:marRight w:val="0"/>
              <w:marTop w:val="0"/>
              <w:marBottom w:val="0"/>
              <w:divBdr>
                <w:top w:val="none" w:sz="0" w:space="0" w:color="auto"/>
                <w:left w:val="none" w:sz="0" w:space="0" w:color="auto"/>
                <w:bottom w:val="none" w:sz="0" w:space="0" w:color="auto"/>
                <w:right w:val="none" w:sz="0" w:space="0" w:color="auto"/>
              </w:divBdr>
              <w:divsChild>
                <w:div w:id="1887138305">
                  <w:marLeft w:val="810"/>
                  <w:marRight w:val="810"/>
                  <w:marTop w:val="360"/>
                  <w:marBottom w:val="0"/>
                  <w:divBdr>
                    <w:top w:val="none" w:sz="0" w:space="0" w:color="auto"/>
                    <w:left w:val="none" w:sz="0" w:space="0" w:color="auto"/>
                    <w:bottom w:val="none" w:sz="0" w:space="0" w:color="auto"/>
                    <w:right w:val="none" w:sz="0" w:space="0" w:color="auto"/>
                  </w:divBdr>
                  <w:divsChild>
                    <w:div w:id="1535462725">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412582154">
              <w:marLeft w:val="0"/>
              <w:marRight w:val="0"/>
              <w:marTop w:val="0"/>
              <w:marBottom w:val="0"/>
              <w:divBdr>
                <w:top w:val="none" w:sz="0" w:space="0" w:color="auto"/>
                <w:left w:val="none" w:sz="0" w:space="0" w:color="auto"/>
                <w:bottom w:val="none" w:sz="0" w:space="0" w:color="auto"/>
                <w:right w:val="none" w:sz="0" w:space="0" w:color="auto"/>
              </w:divBdr>
              <w:divsChild>
                <w:div w:id="347341177">
                  <w:marLeft w:val="0"/>
                  <w:marRight w:val="0"/>
                  <w:marTop w:val="0"/>
                  <w:marBottom w:val="0"/>
                  <w:divBdr>
                    <w:top w:val="none" w:sz="0" w:space="0" w:color="auto"/>
                    <w:left w:val="none" w:sz="0" w:space="0" w:color="auto"/>
                    <w:bottom w:val="none" w:sz="0" w:space="0" w:color="auto"/>
                    <w:right w:val="none" w:sz="0" w:space="0" w:color="auto"/>
                  </w:divBdr>
                  <w:divsChild>
                    <w:div w:id="870147120">
                      <w:marLeft w:val="0"/>
                      <w:marRight w:val="0"/>
                      <w:marTop w:val="0"/>
                      <w:marBottom w:val="0"/>
                      <w:divBdr>
                        <w:top w:val="none" w:sz="0" w:space="0" w:color="auto"/>
                        <w:left w:val="none" w:sz="0" w:space="0" w:color="auto"/>
                        <w:bottom w:val="none" w:sz="0" w:space="0" w:color="auto"/>
                        <w:right w:val="none" w:sz="0" w:space="0" w:color="auto"/>
                      </w:divBdr>
                    </w:div>
                    <w:div w:id="974028245">
                      <w:marLeft w:val="0"/>
                      <w:marRight w:val="0"/>
                      <w:marTop w:val="0"/>
                      <w:marBottom w:val="0"/>
                      <w:divBdr>
                        <w:top w:val="none" w:sz="0" w:space="0" w:color="auto"/>
                        <w:left w:val="none" w:sz="0" w:space="0" w:color="auto"/>
                        <w:bottom w:val="none" w:sz="0" w:space="0" w:color="auto"/>
                        <w:right w:val="none" w:sz="0" w:space="0" w:color="auto"/>
                      </w:divBdr>
                    </w:div>
                    <w:div w:id="1105342959">
                      <w:marLeft w:val="0"/>
                      <w:marRight w:val="0"/>
                      <w:marTop w:val="0"/>
                      <w:marBottom w:val="0"/>
                      <w:divBdr>
                        <w:top w:val="none" w:sz="0" w:space="0" w:color="auto"/>
                        <w:left w:val="none" w:sz="0" w:space="0" w:color="auto"/>
                        <w:bottom w:val="none" w:sz="0" w:space="0" w:color="auto"/>
                        <w:right w:val="none" w:sz="0" w:space="0" w:color="auto"/>
                      </w:divBdr>
                    </w:div>
                  </w:divsChild>
                </w:div>
                <w:div w:id="584806198">
                  <w:marLeft w:val="0"/>
                  <w:marRight w:val="0"/>
                  <w:marTop w:val="0"/>
                  <w:marBottom w:val="0"/>
                  <w:divBdr>
                    <w:top w:val="none" w:sz="0" w:space="0" w:color="auto"/>
                    <w:left w:val="none" w:sz="0" w:space="0" w:color="auto"/>
                    <w:bottom w:val="none" w:sz="0" w:space="0" w:color="auto"/>
                    <w:right w:val="none" w:sz="0" w:space="0" w:color="auto"/>
                  </w:divBdr>
                  <w:divsChild>
                    <w:div w:id="21712856">
                      <w:marLeft w:val="0"/>
                      <w:marRight w:val="0"/>
                      <w:marTop w:val="0"/>
                      <w:marBottom w:val="0"/>
                      <w:divBdr>
                        <w:top w:val="none" w:sz="0" w:space="0" w:color="auto"/>
                        <w:left w:val="none" w:sz="0" w:space="0" w:color="auto"/>
                        <w:bottom w:val="none" w:sz="0" w:space="0" w:color="auto"/>
                        <w:right w:val="none" w:sz="0" w:space="0" w:color="auto"/>
                      </w:divBdr>
                    </w:div>
                  </w:divsChild>
                </w:div>
                <w:div w:id="725492781">
                  <w:marLeft w:val="0"/>
                  <w:marRight w:val="0"/>
                  <w:marTop w:val="0"/>
                  <w:marBottom w:val="0"/>
                  <w:divBdr>
                    <w:top w:val="none" w:sz="0" w:space="0" w:color="auto"/>
                    <w:left w:val="none" w:sz="0" w:space="0" w:color="auto"/>
                    <w:bottom w:val="none" w:sz="0" w:space="0" w:color="auto"/>
                    <w:right w:val="none" w:sz="0" w:space="0" w:color="auto"/>
                  </w:divBdr>
                  <w:divsChild>
                    <w:div w:id="58671730">
                      <w:marLeft w:val="0"/>
                      <w:marRight w:val="0"/>
                      <w:marTop w:val="0"/>
                      <w:marBottom w:val="0"/>
                      <w:divBdr>
                        <w:top w:val="none" w:sz="0" w:space="0" w:color="auto"/>
                        <w:left w:val="none" w:sz="0" w:space="0" w:color="auto"/>
                        <w:bottom w:val="none" w:sz="0" w:space="0" w:color="auto"/>
                        <w:right w:val="none" w:sz="0" w:space="0" w:color="auto"/>
                      </w:divBdr>
                    </w:div>
                  </w:divsChild>
                </w:div>
                <w:div w:id="1406953579">
                  <w:marLeft w:val="0"/>
                  <w:marRight w:val="0"/>
                  <w:marTop w:val="0"/>
                  <w:marBottom w:val="0"/>
                  <w:divBdr>
                    <w:top w:val="none" w:sz="0" w:space="0" w:color="auto"/>
                    <w:left w:val="none" w:sz="0" w:space="0" w:color="auto"/>
                    <w:bottom w:val="none" w:sz="0" w:space="0" w:color="auto"/>
                    <w:right w:val="none" w:sz="0" w:space="0" w:color="auto"/>
                  </w:divBdr>
                  <w:divsChild>
                    <w:div w:id="320357319">
                      <w:marLeft w:val="0"/>
                      <w:marRight w:val="0"/>
                      <w:marTop w:val="0"/>
                      <w:marBottom w:val="0"/>
                      <w:divBdr>
                        <w:top w:val="none" w:sz="0" w:space="0" w:color="auto"/>
                        <w:left w:val="none" w:sz="0" w:space="0" w:color="auto"/>
                        <w:bottom w:val="none" w:sz="0" w:space="0" w:color="auto"/>
                        <w:right w:val="none" w:sz="0" w:space="0" w:color="auto"/>
                      </w:divBdr>
                    </w:div>
                  </w:divsChild>
                </w:div>
                <w:div w:id="1510489337">
                  <w:marLeft w:val="0"/>
                  <w:marRight w:val="0"/>
                  <w:marTop w:val="0"/>
                  <w:marBottom w:val="0"/>
                  <w:divBdr>
                    <w:top w:val="none" w:sz="0" w:space="0" w:color="auto"/>
                    <w:left w:val="none" w:sz="0" w:space="0" w:color="auto"/>
                    <w:bottom w:val="none" w:sz="0" w:space="0" w:color="auto"/>
                    <w:right w:val="none" w:sz="0" w:space="0" w:color="auto"/>
                  </w:divBdr>
                  <w:divsChild>
                    <w:div w:id="20485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0357">
          <w:marLeft w:val="0"/>
          <w:marRight w:val="0"/>
          <w:marTop w:val="0"/>
          <w:marBottom w:val="0"/>
          <w:divBdr>
            <w:top w:val="none" w:sz="0" w:space="0" w:color="auto"/>
            <w:left w:val="none" w:sz="0" w:space="0" w:color="auto"/>
            <w:bottom w:val="none" w:sz="0" w:space="0" w:color="auto"/>
            <w:right w:val="none" w:sz="0" w:space="0" w:color="auto"/>
          </w:divBdr>
          <w:divsChild>
            <w:div w:id="4917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3697">
      <w:bodyDiv w:val="1"/>
      <w:marLeft w:val="0"/>
      <w:marRight w:val="0"/>
      <w:marTop w:val="0"/>
      <w:marBottom w:val="0"/>
      <w:divBdr>
        <w:top w:val="none" w:sz="0" w:space="0" w:color="auto"/>
        <w:left w:val="none" w:sz="0" w:space="0" w:color="auto"/>
        <w:bottom w:val="none" w:sz="0" w:space="0" w:color="auto"/>
        <w:right w:val="none" w:sz="0" w:space="0" w:color="auto"/>
      </w:divBdr>
      <w:divsChild>
        <w:div w:id="1078789101">
          <w:marLeft w:val="0"/>
          <w:marRight w:val="0"/>
          <w:marTop w:val="0"/>
          <w:marBottom w:val="240"/>
          <w:divBdr>
            <w:top w:val="none" w:sz="0" w:space="0" w:color="auto"/>
            <w:left w:val="none" w:sz="0" w:space="0" w:color="auto"/>
            <w:bottom w:val="none" w:sz="0" w:space="0" w:color="auto"/>
            <w:right w:val="none" w:sz="0" w:space="0" w:color="auto"/>
          </w:divBdr>
        </w:div>
        <w:div w:id="1157918493">
          <w:marLeft w:val="0"/>
          <w:marRight w:val="0"/>
          <w:marTop w:val="0"/>
          <w:marBottom w:val="240"/>
          <w:divBdr>
            <w:top w:val="none" w:sz="0" w:space="0" w:color="auto"/>
            <w:left w:val="none" w:sz="0" w:space="0" w:color="auto"/>
            <w:bottom w:val="none" w:sz="0" w:space="0" w:color="auto"/>
            <w:right w:val="none" w:sz="0" w:space="0" w:color="auto"/>
          </w:divBdr>
        </w:div>
      </w:divsChild>
    </w:div>
    <w:div w:id="1325166047">
      <w:bodyDiv w:val="1"/>
      <w:marLeft w:val="0"/>
      <w:marRight w:val="0"/>
      <w:marTop w:val="0"/>
      <w:marBottom w:val="0"/>
      <w:divBdr>
        <w:top w:val="none" w:sz="0" w:space="0" w:color="auto"/>
        <w:left w:val="none" w:sz="0" w:space="0" w:color="auto"/>
        <w:bottom w:val="none" w:sz="0" w:space="0" w:color="auto"/>
        <w:right w:val="none" w:sz="0" w:space="0" w:color="auto"/>
      </w:divBdr>
      <w:divsChild>
        <w:div w:id="449475697">
          <w:marLeft w:val="0"/>
          <w:marRight w:val="0"/>
          <w:marTop w:val="0"/>
          <w:marBottom w:val="0"/>
          <w:divBdr>
            <w:top w:val="none" w:sz="0" w:space="0" w:color="auto"/>
            <w:left w:val="none" w:sz="0" w:space="0" w:color="auto"/>
            <w:bottom w:val="none" w:sz="0" w:space="0" w:color="auto"/>
            <w:right w:val="none" w:sz="0" w:space="0" w:color="auto"/>
          </w:divBdr>
          <w:divsChild>
            <w:div w:id="1434593867">
              <w:marLeft w:val="0"/>
              <w:marRight w:val="0"/>
              <w:marTop w:val="0"/>
              <w:marBottom w:val="0"/>
              <w:divBdr>
                <w:top w:val="none" w:sz="0" w:space="0" w:color="auto"/>
                <w:left w:val="none" w:sz="0" w:space="0" w:color="auto"/>
                <w:bottom w:val="none" w:sz="0" w:space="0" w:color="auto"/>
                <w:right w:val="none" w:sz="0" w:space="0" w:color="auto"/>
              </w:divBdr>
            </w:div>
          </w:divsChild>
        </w:div>
        <w:div w:id="1117524472">
          <w:marLeft w:val="0"/>
          <w:marRight w:val="0"/>
          <w:marTop w:val="0"/>
          <w:marBottom w:val="0"/>
          <w:divBdr>
            <w:top w:val="none" w:sz="0" w:space="0" w:color="auto"/>
            <w:left w:val="none" w:sz="0" w:space="0" w:color="auto"/>
            <w:bottom w:val="none" w:sz="0" w:space="0" w:color="auto"/>
            <w:right w:val="none" w:sz="0" w:space="0" w:color="auto"/>
          </w:divBdr>
          <w:divsChild>
            <w:div w:id="166754456">
              <w:marLeft w:val="0"/>
              <w:marRight w:val="0"/>
              <w:marTop w:val="0"/>
              <w:marBottom w:val="0"/>
              <w:divBdr>
                <w:top w:val="none" w:sz="0" w:space="0" w:color="auto"/>
                <w:left w:val="none" w:sz="0" w:space="0" w:color="auto"/>
                <w:bottom w:val="none" w:sz="0" w:space="0" w:color="auto"/>
                <w:right w:val="none" w:sz="0" w:space="0" w:color="auto"/>
              </w:divBdr>
              <w:divsChild>
                <w:div w:id="38088262">
                  <w:marLeft w:val="0"/>
                  <w:marRight w:val="0"/>
                  <w:marTop w:val="0"/>
                  <w:marBottom w:val="0"/>
                  <w:divBdr>
                    <w:top w:val="none" w:sz="0" w:space="0" w:color="auto"/>
                    <w:left w:val="none" w:sz="0" w:space="0" w:color="auto"/>
                    <w:bottom w:val="none" w:sz="0" w:space="0" w:color="auto"/>
                    <w:right w:val="none" w:sz="0" w:space="0" w:color="auto"/>
                  </w:divBdr>
                  <w:divsChild>
                    <w:div w:id="1929733931">
                      <w:marLeft w:val="0"/>
                      <w:marRight w:val="0"/>
                      <w:marTop w:val="0"/>
                      <w:marBottom w:val="0"/>
                      <w:divBdr>
                        <w:top w:val="none" w:sz="0" w:space="0" w:color="auto"/>
                        <w:left w:val="none" w:sz="0" w:space="0" w:color="auto"/>
                        <w:bottom w:val="none" w:sz="0" w:space="0" w:color="auto"/>
                        <w:right w:val="none" w:sz="0" w:space="0" w:color="auto"/>
                      </w:divBdr>
                    </w:div>
                  </w:divsChild>
                </w:div>
                <w:div w:id="503590682">
                  <w:marLeft w:val="0"/>
                  <w:marRight w:val="0"/>
                  <w:marTop w:val="0"/>
                  <w:marBottom w:val="0"/>
                  <w:divBdr>
                    <w:top w:val="none" w:sz="0" w:space="0" w:color="auto"/>
                    <w:left w:val="none" w:sz="0" w:space="0" w:color="auto"/>
                    <w:bottom w:val="none" w:sz="0" w:space="0" w:color="auto"/>
                    <w:right w:val="none" w:sz="0" w:space="0" w:color="auto"/>
                  </w:divBdr>
                  <w:divsChild>
                    <w:div w:id="1376808605">
                      <w:marLeft w:val="0"/>
                      <w:marRight w:val="0"/>
                      <w:marTop w:val="0"/>
                      <w:marBottom w:val="0"/>
                      <w:divBdr>
                        <w:top w:val="none" w:sz="0" w:space="0" w:color="auto"/>
                        <w:left w:val="none" w:sz="0" w:space="0" w:color="auto"/>
                        <w:bottom w:val="none" w:sz="0" w:space="0" w:color="auto"/>
                        <w:right w:val="none" w:sz="0" w:space="0" w:color="auto"/>
                      </w:divBdr>
                    </w:div>
                  </w:divsChild>
                </w:div>
                <w:div w:id="549222067">
                  <w:marLeft w:val="0"/>
                  <w:marRight w:val="0"/>
                  <w:marTop w:val="0"/>
                  <w:marBottom w:val="0"/>
                  <w:divBdr>
                    <w:top w:val="none" w:sz="0" w:space="0" w:color="auto"/>
                    <w:left w:val="none" w:sz="0" w:space="0" w:color="auto"/>
                    <w:bottom w:val="none" w:sz="0" w:space="0" w:color="auto"/>
                    <w:right w:val="none" w:sz="0" w:space="0" w:color="auto"/>
                  </w:divBdr>
                  <w:divsChild>
                    <w:div w:id="881357746">
                      <w:marLeft w:val="0"/>
                      <w:marRight w:val="0"/>
                      <w:marTop w:val="0"/>
                      <w:marBottom w:val="0"/>
                      <w:divBdr>
                        <w:top w:val="none" w:sz="0" w:space="0" w:color="auto"/>
                        <w:left w:val="none" w:sz="0" w:space="0" w:color="auto"/>
                        <w:bottom w:val="none" w:sz="0" w:space="0" w:color="auto"/>
                        <w:right w:val="none" w:sz="0" w:space="0" w:color="auto"/>
                      </w:divBdr>
                    </w:div>
                  </w:divsChild>
                </w:div>
                <w:div w:id="631906981">
                  <w:marLeft w:val="0"/>
                  <w:marRight w:val="0"/>
                  <w:marTop w:val="0"/>
                  <w:marBottom w:val="0"/>
                  <w:divBdr>
                    <w:top w:val="none" w:sz="0" w:space="0" w:color="auto"/>
                    <w:left w:val="none" w:sz="0" w:space="0" w:color="auto"/>
                    <w:bottom w:val="none" w:sz="0" w:space="0" w:color="auto"/>
                    <w:right w:val="none" w:sz="0" w:space="0" w:color="auto"/>
                  </w:divBdr>
                  <w:divsChild>
                    <w:div w:id="340089083">
                      <w:marLeft w:val="0"/>
                      <w:marRight w:val="0"/>
                      <w:marTop w:val="0"/>
                      <w:marBottom w:val="0"/>
                      <w:divBdr>
                        <w:top w:val="none" w:sz="0" w:space="0" w:color="auto"/>
                        <w:left w:val="none" w:sz="0" w:space="0" w:color="auto"/>
                        <w:bottom w:val="none" w:sz="0" w:space="0" w:color="auto"/>
                        <w:right w:val="none" w:sz="0" w:space="0" w:color="auto"/>
                      </w:divBdr>
                    </w:div>
                  </w:divsChild>
                </w:div>
                <w:div w:id="966469429">
                  <w:marLeft w:val="0"/>
                  <w:marRight w:val="0"/>
                  <w:marTop w:val="0"/>
                  <w:marBottom w:val="0"/>
                  <w:divBdr>
                    <w:top w:val="none" w:sz="0" w:space="0" w:color="auto"/>
                    <w:left w:val="none" w:sz="0" w:space="0" w:color="auto"/>
                    <w:bottom w:val="none" w:sz="0" w:space="0" w:color="auto"/>
                    <w:right w:val="none" w:sz="0" w:space="0" w:color="auto"/>
                  </w:divBdr>
                  <w:divsChild>
                    <w:div w:id="186912110">
                      <w:marLeft w:val="0"/>
                      <w:marRight w:val="0"/>
                      <w:marTop w:val="0"/>
                      <w:marBottom w:val="0"/>
                      <w:divBdr>
                        <w:top w:val="none" w:sz="0" w:space="0" w:color="auto"/>
                        <w:left w:val="none" w:sz="0" w:space="0" w:color="auto"/>
                        <w:bottom w:val="none" w:sz="0" w:space="0" w:color="auto"/>
                        <w:right w:val="none" w:sz="0" w:space="0" w:color="auto"/>
                      </w:divBdr>
                    </w:div>
                    <w:div w:id="354040639">
                      <w:marLeft w:val="0"/>
                      <w:marRight w:val="0"/>
                      <w:marTop w:val="0"/>
                      <w:marBottom w:val="0"/>
                      <w:divBdr>
                        <w:top w:val="none" w:sz="0" w:space="0" w:color="auto"/>
                        <w:left w:val="none" w:sz="0" w:space="0" w:color="auto"/>
                        <w:bottom w:val="none" w:sz="0" w:space="0" w:color="auto"/>
                        <w:right w:val="none" w:sz="0" w:space="0" w:color="auto"/>
                      </w:divBdr>
                    </w:div>
                    <w:div w:id="977488845">
                      <w:marLeft w:val="0"/>
                      <w:marRight w:val="0"/>
                      <w:marTop w:val="0"/>
                      <w:marBottom w:val="0"/>
                      <w:divBdr>
                        <w:top w:val="none" w:sz="0" w:space="0" w:color="auto"/>
                        <w:left w:val="none" w:sz="0" w:space="0" w:color="auto"/>
                        <w:bottom w:val="none" w:sz="0" w:space="0" w:color="auto"/>
                        <w:right w:val="none" w:sz="0" w:space="0" w:color="auto"/>
                      </w:divBdr>
                    </w:div>
                    <w:div w:id="1400440431">
                      <w:marLeft w:val="0"/>
                      <w:marRight w:val="0"/>
                      <w:marTop w:val="0"/>
                      <w:marBottom w:val="0"/>
                      <w:divBdr>
                        <w:top w:val="none" w:sz="0" w:space="0" w:color="auto"/>
                        <w:left w:val="none" w:sz="0" w:space="0" w:color="auto"/>
                        <w:bottom w:val="none" w:sz="0" w:space="0" w:color="auto"/>
                        <w:right w:val="none" w:sz="0" w:space="0" w:color="auto"/>
                      </w:divBdr>
                    </w:div>
                    <w:div w:id="1703045876">
                      <w:marLeft w:val="0"/>
                      <w:marRight w:val="0"/>
                      <w:marTop w:val="0"/>
                      <w:marBottom w:val="0"/>
                      <w:divBdr>
                        <w:top w:val="none" w:sz="0" w:space="0" w:color="auto"/>
                        <w:left w:val="none" w:sz="0" w:space="0" w:color="auto"/>
                        <w:bottom w:val="none" w:sz="0" w:space="0" w:color="auto"/>
                        <w:right w:val="none" w:sz="0" w:space="0" w:color="auto"/>
                      </w:divBdr>
                    </w:div>
                  </w:divsChild>
                </w:div>
                <w:div w:id="1182401448">
                  <w:marLeft w:val="0"/>
                  <w:marRight w:val="0"/>
                  <w:marTop w:val="0"/>
                  <w:marBottom w:val="0"/>
                  <w:divBdr>
                    <w:top w:val="none" w:sz="0" w:space="0" w:color="auto"/>
                    <w:left w:val="none" w:sz="0" w:space="0" w:color="auto"/>
                    <w:bottom w:val="none" w:sz="0" w:space="0" w:color="auto"/>
                    <w:right w:val="none" w:sz="0" w:space="0" w:color="auto"/>
                  </w:divBdr>
                  <w:divsChild>
                    <w:div w:id="1228881891">
                      <w:marLeft w:val="0"/>
                      <w:marRight w:val="0"/>
                      <w:marTop w:val="0"/>
                      <w:marBottom w:val="0"/>
                      <w:divBdr>
                        <w:top w:val="none" w:sz="0" w:space="0" w:color="auto"/>
                        <w:left w:val="none" w:sz="0" w:space="0" w:color="auto"/>
                        <w:bottom w:val="none" w:sz="0" w:space="0" w:color="auto"/>
                        <w:right w:val="none" w:sz="0" w:space="0" w:color="auto"/>
                      </w:divBdr>
                    </w:div>
                  </w:divsChild>
                </w:div>
                <w:div w:id="1815490556">
                  <w:marLeft w:val="0"/>
                  <w:marRight w:val="0"/>
                  <w:marTop w:val="0"/>
                  <w:marBottom w:val="0"/>
                  <w:divBdr>
                    <w:top w:val="none" w:sz="0" w:space="0" w:color="auto"/>
                    <w:left w:val="none" w:sz="0" w:space="0" w:color="auto"/>
                    <w:bottom w:val="none" w:sz="0" w:space="0" w:color="auto"/>
                    <w:right w:val="none" w:sz="0" w:space="0" w:color="auto"/>
                  </w:divBdr>
                  <w:divsChild>
                    <w:div w:id="534007329">
                      <w:marLeft w:val="0"/>
                      <w:marRight w:val="0"/>
                      <w:marTop w:val="0"/>
                      <w:marBottom w:val="0"/>
                      <w:divBdr>
                        <w:top w:val="none" w:sz="0" w:space="0" w:color="auto"/>
                        <w:left w:val="none" w:sz="0" w:space="0" w:color="auto"/>
                        <w:bottom w:val="none" w:sz="0" w:space="0" w:color="auto"/>
                        <w:right w:val="none" w:sz="0" w:space="0" w:color="auto"/>
                      </w:divBdr>
                    </w:div>
                  </w:divsChild>
                </w:div>
                <w:div w:id="2029990770">
                  <w:marLeft w:val="0"/>
                  <w:marRight w:val="0"/>
                  <w:marTop w:val="0"/>
                  <w:marBottom w:val="0"/>
                  <w:divBdr>
                    <w:top w:val="none" w:sz="0" w:space="0" w:color="auto"/>
                    <w:left w:val="none" w:sz="0" w:space="0" w:color="auto"/>
                    <w:bottom w:val="none" w:sz="0" w:space="0" w:color="auto"/>
                    <w:right w:val="none" w:sz="0" w:space="0" w:color="auto"/>
                  </w:divBdr>
                  <w:divsChild>
                    <w:div w:id="73820893">
                      <w:marLeft w:val="0"/>
                      <w:marRight w:val="0"/>
                      <w:marTop w:val="0"/>
                      <w:marBottom w:val="0"/>
                      <w:divBdr>
                        <w:top w:val="none" w:sz="0" w:space="0" w:color="auto"/>
                        <w:left w:val="none" w:sz="0" w:space="0" w:color="auto"/>
                        <w:bottom w:val="none" w:sz="0" w:space="0" w:color="auto"/>
                        <w:right w:val="none" w:sz="0" w:space="0" w:color="auto"/>
                      </w:divBdr>
                    </w:div>
                    <w:div w:id="978808176">
                      <w:marLeft w:val="0"/>
                      <w:marRight w:val="0"/>
                      <w:marTop w:val="0"/>
                      <w:marBottom w:val="0"/>
                      <w:divBdr>
                        <w:top w:val="none" w:sz="0" w:space="0" w:color="auto"/>
                        <w:left w:val="none" w:sz="0" w:space="0" w:color="auto"/>
                        <w:bottom w:val="none" w:sz="0" w:space="0" w:color="auto"/>
                        <w:right w:val="none" w:sz="0" w:space="0" w:color="auto"/>
                      </w:divBdr>
                    </w:div>
                    <w:div w:id="108811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40821">
              <w:marLeft w:val="0"/>
              <w:marRight w:val="0"/>
              <w:marTop w:val="0"/>
              <w:marBottom w:val="0"/>
              <w:divBdr>
                <w:top w:val="none" w:sz="0" w:space="0" w:color="auto"/>
                <w:left w:val="none" w:sz="0" w:space="0" w:color="auto"/>
                <w:bottom w:val="none" w:sz="0" w:space="0" w:color="auto"/>
                <w:right w:val="none" w:sz="0" w:space="0" w:color="auto"/>
              </w:divBdr>
              <w:divsChild>
                <w:div w:id="496961160">
                  <w:marLeft w:val="810"/>
                  <w:marRight w:val="810"/>
                  <w:marTop w:val="360"/>
                  <w:marBottom w:val="0"/>
                  <w:divBdr>
                    <w:top w:val="none" w:sz="0" w:space="0" w:color="auto"/>
                    <w:left w:val="none" w:sz="0" w:space="0" w:color="auto"/>
                    <w:bottom w:val="none" w:sz="0" w:space="0" w:color="auto"/>
                    <w:right w:val="none" w:sz="0" w:space="0" w:color="auto"/>
                  </w:divBdr>
                  <w:divsChild>
                    <w:div w:id="63262973">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89219">
      <w:bodyDiv w:val="1"/>
      <w:marLeft w:val="0"/>
      <w:marRight w:val="0"/>
      <w:marTop w:val="0"/>
      <w:marBottom w:val="0"/>
      <w:divBdr>
        <w:top w:val="none" w:sz="0" w:space="0" w:color="auto"/>
        <w:left w:val="none" w:sz="0" w:space="0" w:color="auto"/>
        <w:bottom w:val="none" w:sz="0" w:space="0" w:color="auto"/>
        <w:right w:val="none" w:sz="0" w:space="0" w:color="auto"/>
      </w:divBdr>
      <w:divsChild>
        <w:div w:id="364908801">
          <w:marLeft w:val="0"/>
          <w:marRight w:val="0"/>
          <w:marTop w:val="0"/>
          <w:marBottom w:val="0"/>
          <w:divBdr>
            <w:top w:val="none" w:sz="0" w:space="0" w:color="auto"/>
            <w:left w:val="none" w:sz="0" w:space="0" w:color="auto"/>
            <w:bottom w:val="none" w:sz="0" w:space="0" w:color="auto"/>
            <w:right w:val="none" w:sz="0" w:space="0" w:color="auto"/>
          </w:divBdr>
        </w:div>
      </w:divsChild>
    </w:div>
    <w:div w:id="1391810936">
      <w:bodyDiv w:val="1"/>
      <w:marLeft w:val="0"/>
      <w:marRight w:val="0"/>
      <w:marTop w:val="0"/>
      <w:marBottom w:val="0"/>
      <w:divBdr>
        <w:top w:val="none" w:sz="0" w:space="0" w:color="auto"/>
        <w:left w:val="none" w:sz="0" w:space="0" w:color="auto"/>
        <w:bottom w:val="none" w:sz="0" w:space="0" w:color="auto"/>
        <w:right w:val="none" w:sz="0" w:space="0" w:color="auto"/>
      </w:divBdr>
      <w:divsChild>
        <w:div w:id="322010069">
          <w:marLeft w:val="0"/>
          <w:marRight w:val="0"/>
          <w:marTop w:val="0"/>
          <w:marBottom w:val="0"/>
          <w:divBdr>
            <w:top w:val="none" w:sz="0" w:space="0" w:color="auto"/>
            <w:left w:val="none" w:sz="0" w:space="0" w:color="auto"/>
            <w:bottom w:val="none" w:sz="0" w:space="0" w:color="auto"/>
            <w:right w:val="none" w:sz="0" w:space="0" w:color="auto"/>
          </w:divBdr>
        </w:div>
      </w:divsChild>
    </w:div>
    <w:div w:id="1509633691">
      <w:bodyDiv w:val="1"/>
      <w:marLeft w:val="0"/>
      <w:marRight w:val="0"/>
      <w:marTop w:val="0"/>
      <w:marBottom w:val="0"/>
      <w:divBdr>
        <w:top w:val="none" w:sz="0" w:space="0" w:color="auto"/>
        <w:left w:val="none" w:sz="0" w:space="0" w:color="auto"/>
        <w:bottom w:val="none" w:sz="0" w:space="0" w:color="auto"/>
        <w:right w:val="none" w:sz="0" w:space="0" w:color="auto"/>
      </w:divBdr>
      <w:divsChild>
        <w:div w:id="1181116963">
          <w:marLeft w:val="0"/>
          <w:marRight w:val="0"/>
          <w:marTop w:val="0"/>
          <w:marBottom w:val="0"/>
          <w:divBdr>
            <w:top w:val="none" w:sz="0" w:space="0" w:color="auto"/>
            <w:left w:val="none" w:sz="0" w:space="0" w:color="auto"/>
            <w:bottom w:val="none" w:sz="0" w:space="0" w:color="auto"/>
            <w:right w:val="none" w:sz="0" w:space="0" w:color="auto"/>
          </w:divBdr>
        </w:div>
      </w:divsChild>
    </w:div>
    <w:div w:id="1520242532">
      <w:bodyDiv w:val="1"/>
      <w:marLeft w:val="0"/>
      <w:marRight w:val="0"/>
      <w:marTop w:val="0"/>
      <w:marBottom w:val="0"/>
      <w:divBdr>
        <w:top w:val="none" w:sz="0" w:space="0" w:color="auto"/>
        <w:left w:val="none" w:sz="0" w:space="0" w:color="auto"/>
        <w:bottom w:val="none" w:sz="0" w:space="0" w:color="auto"/>
        <w:right w:val="none" w:sz="0" w:space="0" w:color="auto"/>
      </w:divBdr>
    </w:div>
    <w:div w:id="1571309819">
      <w:bodyDiv w:val="1"/>
      <w:marLeft w:val="0"/>
      <w:marRight w:val="0"/>
      <w:marTop w:val="0"/>
      <w:marBottom w:val="0"/>
      <w:divBdr>
        <w:top w:val="none" w:sz="0" w:space="0" w:color="auto"/>
        <w:left w:val="none" w:sz="0" w:space="0" w:color="auto"/>
        <w:bottom w:val="none" w:sz="0" w:space="0" w:color="auto"/>
        <w:right w:val="none" w:sz="0" w:space="0" w:color="auto"/>
      </w:divBdr>
    </w:div>
    <w:div w:id="1667436429">
      <w:bodyDiv w:val="1"/>
      <w:marLeft w:val="0"/>
      <w:marRight w:val="0"/>
      <w:marTop w:val="0"/>
      <w:marBottom w:val="0"/>
      <w:divBdr>
        <w:top w:val="none" w:sz="0" w:space="0" w:color="auto"/>
        <w:left w:val="none" w:sz="0" w:space="0" w:color="auto"/>
        <w:bottom w:val="none" w:sz="0" w:space="0" w:color="auto"/>
        <w:right w:val="none" w:sz="0" w:space="0" w:color="auto"/>
      </w:divBdr>
    </w:div>
    <w:div w:id="1681812221">
      <w:bodyDiv w:val="1"/>
      <w:marLeft w:val="0"/>
      <w:marRight w:val="0"/>
      <w:marTop w:val="0"/>
      <w:marBottom w:val="0"/>
      <w:divBdr>
        <w:top w:val="none" w:sz="0" w:space="0" w:color="auto"/>
        <w:left w:val="none" w:sz="0" w:space="0" w:color="auto"/>
        <w:bottom w:val="none" w:sz="0" w:space="0" w:color="auto"/>
        <w:right w:val="none" w:sz="0" w:space="0" w:color="auto"/>
      </w:divBdr>
    </w:div>
    <w:div w:id="1774665258">
      <w:bodyDiv w:val="1"/>
      <w:marLeft w:val="0"/>
      <w:marRight w:val="0"/>
      <w:marTop w:val="0"/>
      <w:marBottom w:val="0"/>
      <w:divBdr>
        <w:top w:val="none" w:sz="0" w:space="0" w:color="auto"/>
        <w:left w:val="none" w:sz="0" w:space="0" w:color="auto"/>
        <w:bottom w:val="none" w:sz="0" w:space="0" w:color="auto"/>
        <w:right w:val="none" w:sz="0" w:space="0" w:color="auto"/>
      </w:divBdr>
    </w:div>
    <w:div w:id="1791122081">
      <w:bodyDiv w:val="1"/>
      <w:marLeft w:val="0"/>
      <w:marRight w:val="0"/>
      <w:marTop w:val="0"/>
      <w:marBottom w:val="0"/>
      <w:divBdr>
        <w:top w:val="none" w:sz="0" w:space="0" w:color="auto"/>
        <w:left w:val="none" w:sz="0" w:space="0" w:color="auto"/>
        <w:bottom w:val="none" w:sz="0" w:space="0" w:color="auto"/>
        <w:right w:val="none" w:sz="0" w:space="0" w:color="auto"/>
      </w:divBdr>
    </w:div>
    <w:div w:id="1823430237">
      <w:bodyDiv w:val="1"/>
      <w:marLeft w:val="0"/>
      <w:marRight w:val="0"/>
      <w:marTop w:val="0"/>
      <w:marBottom w:val="0"/>
      <w:divBdr>
        <w:top w:val="none" w:sz="0" w:space="0" w:color="auto"/>
        <w:left w:val="none" w:sz="0" w:space="0" w:color="auto"/>
        <w:bottom w:val="none" w:sz="0" w:space="0" w:color="auto"/>
        <w:right w:val="none" w:sz="0" w:space="0" w:color="auto"/>
      </w:divBdr>
    </w:div>
    <w:div w:id="1866365460">
      <w:bodyDiv w:val="1"/>
      <w:marLeft w:val="0"/>
      <w:marRight w:val="0"/>
      <w:marTop w:val="0"/>
      <w:marBottom w:val="0"/>
      <w:divBdr>
        <w:top w:val="none" w:sz="0" w:space="0" w:color="auto"/>
        <w:left w:val="none" w:sz="0" w:space="0" w:color="auto"/>
        <w:bottom w:val="none" w:sz="0" w:space="0" w:color="auto"/>
        <w:right w:val="none" w:sz="0" w:space="0" w:color="auto"/>
      </w:divBdr>
    </w:div>
    <w:div w:id="1866946213">
      <w:bodyDiv w:val="1"/>
      <w:marLeft w:val="0"/>
      <w:marRight w:val="0"/>
      <w:marTop w:val="0"/>
      <w:marBottom w:val="0"/>
      <w:divBdr>
        <w:top w:val="none" w:sz="0" w:space="0" w:color="auto"/>
        <w:left w:val="none" w:sz="0" w:space="0" w:color="auto"/>
        <w:bottom w:val="none" w:sz="0" w:space="0" w:color="auto"/>
        <w:right w:val="none" w:sz="0" w:space="0" w:color="auto"/>
      </w:divBdr>
    </w:div>
    <w:div w:id="1869293441">
      <w:bodyDiv w:val="1"/>
      <w:marLeft w:val="0"/>
      <w:marRight w:val="0"/>
      <w:marTop w:val="0"/>
      <w:marBottom w:val="0"/>
      <w:divBdr>
        <w:top w:val="none" w:sz="0" w:space="0" w:color="auto"/>
        <w:left w:val="none" w:sz="0" w:space="0" w:color="auto"/>
        <w:bottom w:val="none" w:sz="0" w:space="0" w:color="auto"/>
        <w:right w:val="none" w:sz="0" w:space="0" w:color="auto"/>
      </w:divBdr>
      <w:divsChild>
        <w:div w:id="555163343">
          <w:marLeft w:val="0"/>
          <w:marRight w:val="0"/>
          <w:marTop w:val="0"/>
          <w:marBottom w:val="0"/>
          <w:divBdr>
            <w:top w:val="none" w:sz="0" w:space="0" w:color="auto"/>
            <w:left w:val="none" w:sz="0" w:space="0" w:color="auto"/>
            <w:bottom w:val="none" w:sz="0" w:space="0" w:color="auto"/>
            <w:right w:val="none" w:sz="0" w:space="0" w:color="auto"/>
          </w:divBdr>
        </w:div>
      </w:divsChild>
    </w:div>
    <w:div w:id="1898397495">
      <w:bodyDiv w:val="1"/>
      <w:marLeft w:val="0"/>
      <w:marRight w:val="0"/>
      <w:marTop w:val="0"/>
      <w:marBottom w:val="0"/>
      <w:divBdr>
        <w:top w:val="none" w:sz="0" w:space="0" w:color="auto"/>
        <w:left w:val="none" w:sz="0" w:space="0" w:color="auto"/>
        <w:bottom w:val="none" w:sz="0" w:space="0" w:color="auto"/>
        <w:right w:val="none" w:sz="0" w:space="0" w:color="auto"/>
      </w:divBdr>
    </w:div>
    <w:div w:id="1901476929">
      <w:bodyDiv w:val="1"/>
      <w:marLeft w:val="0"/>
      <w:marRight w:val="0"/>
      <w:marTop w:val="0"/>
      <w:marBottom w:val="0"/>
      <w:divBdr>
        <w:top w:val="none" w:sz="0" w:space="0" w:color="auto"/>
        <w:left w:val="none" w:sz="0" w:space="0" w:color="auto"/>
        <w:bottom w:val="none" w:sz="0" w:space="0" w:color="auto"/>
        <w:right w:val="none" w:sz="0" w:space="0" w:color="auto"/>
      </w:divBdr>
      <w:divsChild>
        <w:div w:id="277301009">
          <w:marLeft w:val="0"/>
          <w:marRight w:val="0"/>
          <w:marTop w:val="0"/>
          <w:marBottom w:val="0"/>
          <w:divBdr>
            <w:top w:val="none" w:sz="0" w:space="0" w:color="auto"/>
            <w:left w:val="none" w:sz="0" w:space="0" w:color="auto"/>
            <w:bottom w:val="none" w:sz="0" w:space="0" w:color="auto"/>
            <w:right w:val="none" w:sz="0" w:space="0" w:color="auto"/>
          </w:divBdr>
        </w:div>
      </w:divsChild>
    </w:div>
    <w:div w:id="1905488462">
      <w:bodyDiv w:val="1"/>
      <w:marLeft w:val="0"/>
      <w:marRight w:val="0"/>
      <w:marTop w:val="0"/>
      <w:marBottom w:val="0"/>
      <w:divBdr>
        <w:top w:val="none" w:sz="0" w:space="0" w:color="auto"/>
        <w:left w:val="none" w:sz="0" w:space="0" w:color="auto"/>
        <w:bottom w:val="none" w:sz="0" w:space="0" w:color="auto"/>
        <w:right w:val="none" w:sz="0" w:space="0" w:color="auto"/>
      </w:divBdr>
    </w:div>
    <w:div w:id="1910919860">
      <w:bodyDiv w:val="1"/>
      <w:marLeft w:val="0"/>
      <w:marRight w:val="0"/>
      <w:marTop w:val="0"/>
      <w:marBottom w:val="0"/>
      <w:divBdr>
        <w:top w:val="none" w:sz="0" w:space="0" w:color="auto"/>
        <w:left w:val="none" w:sz="0" w:space="0" w:color="auto"/>
        <w:bottom w:val="none" w:sz="0" w:space="0" w:color="auto"/>
        <w:right w:val="none" w:sz="0" w:space="0" w:color="auto"/>
      </w:divBdr>
    </w:div>
    <w:div w:id="1927882170">
      <w:bodyDiv w:val="1"/>
      <w:marLeft w:val="0"/>
      <w:marRight w:val="0"/>
      <w:marTop w:val="0"/>
      <w:marBottom w:val="0"/>
      <w:divBdr>
        <w:top w:val="none" w:sz="0" w:space="0" w:color="auto"/>
        <w:left w:val="none" w:sz="0" w:space="0" w:color="auto"/>
        <w:bottom w:val="none" w:sz="0" w:space="0" w:color="auto"/>
        <w:right w:val="none" w:sz="0" w:space="0" w:color="auto"/>
      </w:divBdr>
    </w:div>
    <w:div w:id="1971939041">
      <w:bodyDiv w:val="1"/>
      <w:marLeft w:val="0"/>
      <w:marRight w:val="0"/>
      <w:marTop w:val="0"/>
      <w:marBottom w:val="0"/>
      <w:divBdr>
        <w:top w:val="none" w:sz="0" w:space="0" w:color="auto"/>
        <w:left w:val="none" w:sz="0" w:space="0" w:color="auto"/>
        <w:bottom w:val="none" w:sz="0" w:space="0" w:color="auto"/>
        <w:right w:val="none" w:sz="0" w:space="0" w:color="auto"/>
      </w:divBdr>
      <w:divsChild>
        <w:div w:id="1336150213">
          <w:marLeft w:val="0"/>
          <w:marRight w:val="0"/>
          <w:marTop w:val="0"/>
          <w:marBottom w:val="0"/>
          <w:divBdr>
            <w:top w:val="none" w:sz="0" w:space="0" w:color="auto"/>
            <w:left w:val="none" w:sz="0" w:space="0" w:color="auto"/>
            <w:bottom w:val="none" w:sz="0" w:space="0" w:color="auto"/>
            <w:right w:val="none" w:sz="0" w:space="0" w:color="auto"/>
          </w:divBdr>
        </w:div>
      </w:divsChild>
    </w:div>
    <w:div w:id="1997491459">
      <w:bodyDiv w:val="1"/>
      <w:marLeft w:val="0"/>
      <w:marRight w:val="0"/>
      <w:marTop w:val="0"/>
      <w:marBottom w:val="0"/>
      <w:divBdr>
        <w:top w:val="none" w:sz="0" w:space="0" w:color="auto"/>
        <w:left w:val="none" w:sz="0" w:space="0" w:color="auto"/>
        <w:bottom w:val="none" w:sz="0" w:space="0" w:color="auto"/>
        <w:right w:val="none" w:sz="0" w:space="0" w:color="auto"/>
      </w:divBdr>
    </w:div>
    <w:div w:id="2020813975">
      <w:bodyDiv w:val="1"/>
      <w:marLeft w:val="0"/>
      <w:marRight w:val="0"/>
      <w:marTop w:val="0"/>
      <w:marBottom w:val="0"/>
      <w:divBdr>
        <w:top w:val="none" w:sz="0" w:space="0" w:color="auto"/>
        <w:left w:val="none" w:sz="0" w:space="0" w:color="auto"/>
        <w:bottom w:val="none" w:sz="0" w:space="0" w:color="auto"/>
        <w:right w:val="none" w:sz="0" w:space="0" w:color="auto"/>
      </w:divBdr>
      <w:divsChild>
        <w:div w:id="528953167">
          <w:marLeft w:val="0"/>
          <w:marRight w:val="0"/>
          <w:marTop w:val="0"/>
          <w:marBottom w:val="0"/>
          <w:divBdr>
            <w:top w:val="none" w:sz="0" w:space="0" w:color="auto"/>
            <w:left w:val="none" w:sz="0" w:space="0" w:color="auto"/>
            <w:bottom w:val="none" w:sz="0" w:space="0" w:color="auto"/>
            <w:right w:val="none" w:sz="0" w:space="0" w:color="auto"/>
          </w:divBdr>
          <w:divsChild>
            <w:div w:id="1519193236">
              <w:marLeft w:val="0"/>
              <w:marRight w:val="0"/>
              <w:marTop w:val="0"/>
              <w:marBottom w:val="0"/>
              <w:divBdr>
                <w:top w:val="none" w:sz="0" w:space="0" w:color="auto"/>
                <w:left w:val="none" w:sz="0" w:space="0" w:color="auto"/>
                <w:bottom w:val="none" w:sz="0" w:space="0" w:color="auto"/>
                <w:right w:val="none" w:sz="0" w:space="0" w:color="auto"/>
              </w:divBdr>
            </w:div>
          </w:divsChild>
        </w:div>
        <w:div w:id="588277914">
          <w:marLeft w:val="0"/>
          <w:marRight w:val="0"/>
          <w:marTop w:val="0"/>
          <w:marBottom w:val="0"/>
          <w:divBdr>
            <w:top w:val="none" w:sz="0" w:space="0" w:color="auto"/>
            <w:left w:val="none" w:sz="0" w:space="0" w:color="auto"/>
            <w:bottom w:val="none" w:sz="0" w:space="0" w:color="auto"/>
            <w:right w:val="none" w:sz="0" w:space="0" w:color="auto"/>
          </w:divBdr>
          <w:divsChild>
            <w:div w:id="121776896">
              <w:marLeft w:val="0"/>
              <w:marRight w:val="0"/>
              <w:marTop w:val="0"/>
              <w:marBottom w:val="0"/>
              <w:divBdr>
                <w:top w:val="none" w:sz="0" w:space="0" w:color="auto"/>
                <w:left w:val="none" w:sz="0" w:space="0" w:color="auto"/>
                <w:bottom w:val="none" w:sz="0" w:space="0" w:color="auto"/>
                <w:right w:val="none" w:sz="0" w:space="0" w:color="auto"/>
              </w:divBdr>
            </w:div>
          </w:divsChild>
        </w:div>
        <w:div w:id="817921298">
          <w:marLeft w:val="0"/>
          <w:marRight w:val="0"/>
          <w:marTop w:val="0"/>
          <w:marBottom w:val="0"/>
          <w:divBdr>
            <w:top w:val="none" w:sz="0" w:space="0" w:color="auto"/>
            <w:left w:val="none" w:sz="0" w:space="0" w:color="auto"/>
            <w:bottom w:val="none" w:sz="0" w:space="0" w:color="auto"/>
            <w:right w:val="none" w:sz="0" w:space="0" w:color="auto"/>
          </w:divBdr>
          <w:divsChild>
            <w:div w:id="1377461053">
              <w:marLeft w:val="0"/>
              <w:marRight w:val="0"/>
              <w:marTop w:val="0"/>
              <w:marBottom w:val="0"/>
              <w:divBdr>
                <w:top w:val="none" w:sz="0" w:space="0" w:color="auto"/>
                <w:left w:val="none" w:sz="0" w:space="0" w:color="auto"/>
                <w:bottom w:val="none" w:sz="0" w:space="0" w:color="auto"/>
                <w:right w:val="none" w:sz="0" w:space="0" w:color="auto"/>
              </w:divBdr>
            </w:div>
          </w:divsChild>
        </w:div>
        <w:div w:id="1013339421">
          <w:marLeft w:val="0"/>
          <w:marRight w:val="0"/>
          <w:marTop w:val="0"/>
          <w:marBottom w:val="0"/>
          <w:divBdr>
            <w:top w:val="none" w:sz="0" w:space="0" w:color="auto"/>
            <w:left w:val="none" w:sz="0" w:space="0" w:color="auto"/>
            <w:bottom w:val="none" w:sz="0" w:space="0" w:color="auto"/>
            <w:right w:val="none" w:sz="0" w:space="0" w:color="auto"/>
          </w:divBdr>
          <w:divsChild>
            <w:div w:id="27531931">
              <w:marLeft w:val="0"/>
              <w:marRight w:val="0"/>
              <w:marTop w:val="0"/>
              <w:marBottom w:val="0"/>
              <w:divBdr>
                <w:top w:val="none" w:sz="0" w:space="0" w:color="auto"/>
                <w:left w:val="none" w:sz="0" w:space="0" w:color="auto"/>
                <w:bottom w:val="none" w:sz="0" w:space="0" w:color="auto"/>
                <w:right w:val="none" w:sz="0" w:space="0" w:color="auto"/>
              </w:divBdr>
            </w:div>
          </w:divsChild>
        </w:div>
        <w:div w:id="1029602893">
          <w:marLeft w:val="0"/>
          <w:marRight w:val="0"/>
          <w:marTop w:val="0"/>
          <w:marBottom w:val="0"/>
          <w:divBdr>
            <w:top w:val="none" w:sz="0" w:space="0" w:color="auto"/>
            <w:left w:val="none" w:sz="0" w:space="0" w:color="auto"/>
            <w:bottom w:val="none" w:sz="0" w:space="0" w:color="auto"/>
            <w:right w:val="none" w:sz="0" w:space="0" w:color="auto"/>
          </w:divBdr>
          <w:divsChild>
            <w:div w:id="231619413">
              <w:marLeft w:val="0"/>
              <w:marRight w:val="0"/>
              <w:marTop w:val="0"/>
              <w:marBottom w:val="0"/>
              <w:divBdr>
                <w:top w:val="none" w:sz="0" w:space="0" w:color="auto"/>
                <w:left w:val="none" w:sz="0" w:space="0" w:color="auto"/>
                <w:bottom w:val="none" w:sz="0" w:space="0" w:color="auto"/>
                <w:right w:val="none" w:sz="0" w:space="0" w:color="auto"/>
              </w:divBdr>
            </w:div>
          </w:divsChild>
        </w:div>
        <w:div w:id="1922399197">
          <w:marLeft w:val="0"/>
          <w:marRight w:val="0"/>
          <w:marTop w:val="0"/>
          <w:marBottom w:val="0"/>
          <w:divBdr>
            <w:top w:val="none" w:sz="0" w:space="0" w:color="auto"/>
            <w:left w:val="none" w:sz="0" w:space="0" w:color="auto"/>
            <w:bottom w:val="none" w:sz="0" w:space="0" w:color="auto"/>
            <w:right w:val="none" w:sz="0" w:space="0" w:color="auto"/>
          </w:divBdr>
          <w:divsChild>
            <w:div w:id="7876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6781">
      <w:bodyDiv w:val="1"/>
      <w:marLeft w:val="0"/>
      <w:marRight w:val="0"/>
      <w:marTop w:val="0"/>
      <w:marBottom w:val="0"/>
      <w:divBdr>
        <w:top w:val="none" w:sz="0" w:space="0" w:color="auto"/>
        <w:left w:val="none" w:sz="0" w:space="0" w:color="auto"/>
        <w:bottom w:val="none" w:sz="0" w:space="0" w:color="auto"/>
        <w:right w:val="none" w:sz="0" w:space="0" w:color="auto"/>
      </w:divBdr>
    </w:div>
    <w:div w:id="2070032503">
      <w:bodyDiv w:val="1"/>
      <w:marLeft w:val="0"/>
      <w:marRight w:val="0"/>
      <w:marTop w:val="0"/>
      <w:marBottom w:val="0"/>
      <w:divBdr>
        <w:top w:val="none" w:sz="0" w:space="0" w:color="auto"/>
        <w:left w:val="none" w:sz="0" w:space="0" w:color="auto"/>
        <w:bottom w:val="none" w:sz="0" w:space="0" w:color="auto"/>
        <w:right w:val="none" w:sz="0" w:space="0" w:color="auto"/>
      </w:divBdr>
    </w:div>
    <w:div w:id="21431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celex:32024R2931" TargetMode="External"/><Relationship Id="rId5" Type="http://schemas.openxmlformats.org/officeDocument/2006/relationships/webSettings" Target="webSettings.xml"/><Relationship Id="rId10" Type="http://schemas.openxmlformats.org/officeDocument/2006/relationships/hyperlink" Target="https://eur-lex.europa.eu/legal-content/RO/AUTO/?uri=celex:32024R2931" TargetMode="External"/><Relationship Id="rId4" Type="http://schemas.openxmlformats.org/officeDocument/2006/relationships/settings" Target="settings.xml"/><Relationship Id="rId9" Type="http://schemas.openxmlformats.org/officeDocument/2006/relationships/hyperlink" Target="https://eur-lex.europa.eu/legal-content/RO/AUTO/?uri=celex:32024R2970"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7450C-594C-4137-8F91-03FF86DF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15723</TotalTime>
  <Pages>123</Pages>
  <Words>36161</Words>
  <Characters>206123</Characters>
  <Application>Microsoft Office Word</Application>
  <DocSecurity>0</DocSecurity>
  <Lines>1717</Lines>
  <Paragraphs>483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Sarban Cristina</dc:creator>
  <cp:keywords/>
  <dc:description/>
  <cp:lastModifiedBy>Sarban Cristina</cp:lastModifiedBy>
  <cp:revision>62</cp:revision>
  <cp:lastPrinted>2025-11-17T07:46:00Z</cp:lastPrinted>
  <dcterms:created xsi:type="dcterms:W3CDTF">2024-12-06T14:27:00Z</dcterms:created>
  <dcterms:modified xsi:type="dcterms:W3CDTF">2026-02-19T10:09:00Z</dcterms:modified>
</cp:coreProperties>
</file>