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21D27" w14:textId="77777777" w:rsidR="00ED7E67" w:rsidRDefault="00ED7E67">
      <w:pPr>
        <w:keepLines/>
        <w:spacing w:line="240" w:lineRule="auto"/>
        <w:rPr>
          <w:rFonts w:ascii="Times New Roman" w:eastAsia="Times New Roman" w:hAnsi="Times New Roman" w:cs="Times New Roman"/>
        </w:rPr>
      </w:pPr>
    </w:p>
    <w:tbl>
      <w:tblPr>
        <w:tblStyle w:val="a5"/>
        <w:tblW w:w="14400" w:type="dxa"/>
        <w:tblInd w:w="-360" w:type="dxa"/>
        <w:tblBorders>
          <w:top w:val="nil"/>
          <w:left w:val="nil"/>
          <w:bottom w:val="nil"/>
          <w:right w:val="nil"/>
          <w:insideH w:val="nil"/>
          <w:insideV w:val="nil"/>
        </w:tblBorders>
        <w:tblLayout w:type="fixed"/>
        <w:tblLook w:val="0600" w:firstRow="0" w:lastRow="0" w:firstColumn="0" w:lastColumn="0" w:noHBand="1" w:noVBand="1"/>
      </w:tblPr>
      <w:tblGrid>
        <w:gridCol w:w="675"/>
        <w:gridCol w:w="2460"/>
        <w:gridCol w:w="5535"/>
        <w:gridCol w:w="5730"/>
      </w:tblGrid>
      <w:tr w:rsidR="00ED7E67" w14:paraId="2BC84065" w14:textId="77777777">
        <w:trPr>
          <w:trHeight w:val="1829"/>
        </w:trPr>
        <w:tc>
          <w:tcPr>
            <w:tcW w:w="675" w:type="dxa"/>
            <w:tcBorders>
              <w:top w:val="nil"/>
              <w:left w:val="nil"/>
              <w:bottom w:val="single" w:sz="4" w:space="0" w:color="000000"/>
              <w:right w:val="nil"/>
            </w:tcBorders>
            <w:tcMar>
              <w:top w:w="20" w:type="dxa"/>
              <w:left w:w="40" w:type="dxa"/>
              <w:bottom w:w="20" w:type="dxa"/>
              <w:right w:w="40" w:type="dxa"/>
            </w:tcMar>
          </w:tcPr>
          <w:p w14:paraId="0E05402E" w14:textId="77777777" w:rsidR="00ED7E67" w:rsidRDefault="00ED7E67">
            <w:pPr>
              <w:keepLines/>
              <w:spacing w:line="240" w:lineRule="auto"/>
              <w:jc w:val="center"/>
              <w:rPr>
                <w:rFonts w:ascii="Times New Roman" w:eastAsia="Times New Roman" w:hAnsi="Times New Roman" w:cs="Times New Roman"/>
                <w:b/>
                <w:bCs/>
              </w:rPr>
            </w:pPr>
          </w:p>
        </w:tc>
        <w:tc>
          <w:tcPr>
            <w:tcW w:w="13725" w:type="dxa"/>
            <w:gridSpan w:val="3"/>
            <w:tcBorders>
              <w:top w:val="nil"/>
              <w:left w:val="nil"/>
              <w:bottom w:val="single" w:sz="4" w:space="0" w:color="000000"/>
              <w:right w:val="nil"/>
            </w:tcBorders>
            <w:tcMar>
              <w:top w:w="20" w:type="dxa"/>
              <w:left w:w="40" w:type="dxa"/>
              <w:bottom w:w="20" w:type="dxa"/>
              <w:right w:w="40" w:type="dxa"/>
            </w:tcMar>
          </w:tcPr>
          <w:p w14:paraId="7A7BE479" w14:textId="77777777" w:rsidR="00ED7E67" w:rsidRDefault="00000000">
            <w:pPr>
              <w:keepLines/>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SINTEZA</w:t>
            </w:r>
          </w:p>
          <w:p w14:paraId="7DF8E5E5" w14:textId="77777777" w:rsidR="00ED7E67"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proiectul de lege </w:t>
            </w:r>
            <w:r>
              <w:rPr>
                <w:rFonts w:ascii="Times New Roman" w:eastAsia="Times New Roman" w:hAnsi="Times New Roman" w:cs="Times New Roman"/>
                <w:b/>
                <w:bCs/>
                <w:color w:val="000000"/>
              </w:rPr>
              <w:t>pentru modificarea unor acte normative (Legea nr.140/2001 privind Inspectoratul de Stat al Muncii și Legea nr. 131/2012 privind controlul de stat)</w:t>
            </w:r>
          </w:p>
          <w:p w14:paraId="509890C7" w14:textId="77777777" w:rsidR="00ED7E67" w:rsidRDefault="00ED7E67">
            <w:pPr>
              <w:spacing w:line="240" w:lineRule="auto"/>
              <w:ind w:firstLine="567"/>
              <w:jc w:val="center"/>
              <w:rPr>
                <w:rFonts w:ascii="Times New Roman" w:eastAsia="Times New Roman" w:hAnsi="Times New Roman" w:cs="Times New Roman"/>
                <w:b/>
                <w:bCs/>
                <w:i/>
                <w:iCs/>
              </w:rPr>
            </w:pPr>
            <w:bookmarkStart w:id="0" w:name="_1uru6y42ig6k" w:colFirst="0" w:colLast="0"/>
            <w:bookmarkEnd w:id="0"/>
          </w:p>
          <w:p w14:paraId="07F7159D" w14:textId="77777777" w:rsidR="00ED7E67" w:rsidRDefault="00000000">
            <w:pPr>
              <w:spacing w:line="240" w:lineRule="auto"/>
              <w:ind w:firstLine="567"/>
              <w:jc w:val="center"/>
              <w:rPr>
                <w:rFonts w:ascii="Times New Roman" w:eastAsia="Times New Roman" w:hAnsi="Times New Roman" w:cs="Times New Roman"/>
                <w:b/>
                <w:bCs/>
                <w:i/>
                <w:iCs/>
              </w:rPr>
            </w:pPr>
            <w:bookmarkStart w:id="1" w:name="_9wyil1dc8ni9" w:colFirst="0" w:colLast="0"/>
            <w:bookmarkEnd w:id="1"/>
            <w:r>
              <w:rPr>
                <w:rFonts w:ascii="Times New Roman" w:eastAsia="Times New Roman" w:hAnsi="Times New Roman" w:cs="Times New Roman"/>
                <w:b/>
                <w:bCs/>
                <w:i/>
                <w:iCs/>
              </w:rPr>
              <w:t>(număr unic 834/MMPS/2025)</w:t>
            </w:r>
          </w:p>
          <w:p w14:paraId="2D04CA0E" w14:textId="77777777" w:rsidR="00ED7E67" w:rsidRDefault="00ED7E67">
            <w:pPr>
              <w:spacing w:line="240" w:lineRule="auto"/>
              <w:ind w:firstLine="567"/>
              <w:jc w:val="center"/>
              <w:rPr>
                <w:rFonts w:ascii="Times New Roman" w:eastAsia="Times New Roman" w:hAnsi="Times New Roman" w:cs="Times New Roman"/>
                <w:b/>
                <w:bCs/>
                <w:i/>
                <w:iCs/>
              </w:rPr>
            </w:pPr>
            <w:bookmarkStart w:id="2" w:name="_v0fmvz47m3ce" w:colFirst="0" w:colLast="0"/>
            <w:bookmarkEnd w:id="2"/>
          </w:p>
        </w:tc>
      </w:tr>
      <w:tr w:rsidR="00ED7E67" w14:paraId="764F3911" w14:textId="77777777">
        <w:trPr>
          <w:trHeight w:val="975"/>
        </w:trPr>
        <w:tc>
          <w:tcPr>
            <w:tcW w:w="675" w:type="dxa"/>
            <w:tcBorders>
              <w:top w:val="single" w:sz="4" w:space="0" w:color="000000"/>
              <w:left w:val="single" w:sz="4" w:space="0" w:color="000000"/>
              <w:bottom w:val="single" w:sz="4" w:space="0" w:color="000000"/>
              <w:right w:val="single" w:sz="4" w:space="0" w:color="000000"/>
            </w:tcBorders>
            <w:shd w:val="clear" w:color="auto" w:fill="F0F0F0"/>
            <w:tcMar>
              <w:top w:w="20" w:type="dxa"/>
              <w:left w:w="40" w:type="dxa"/>
              <w:bottom w:w="20" w:type="dxa"/>
              <w:right w:w="40" w:type="dxa"/>
            </w:tcMar>
          </w:tcPr>
          <w:p w14:paraId="3C5B3D35" w14:textId="77777777" w:rsidR="00ED7E67" w:rsidRDefault="00000000">
            <w:pPr>
              <w:keepLines/>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Nr</w:t>
            </w:r>
          </w:p>
          <w:p w14:paraId="1347DDEB" w14:textId="77777777" w:rsidR="00ED7E67" w:rsidRDefault="00000000">
            <w:pPr>
              <w:keepLines/>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d/o</w:t>
            </w:r>
          </w:p>
        </w:tc>
        <w:tc>
          <w:tcPr>
            <w:tcW w:w="2460" w:type="dxa"/>
            <w:tcBorders>
              <w:top w:val="single" w:sz="4" w:space="0" w:color="000000"/>
              <w:left w:val="single" w:sz="4" w:space="0" w:color="000000"/>
              <w:bottom w:val="single" w:sz="4" w:space="0" w:color="000000"/>
              <w:right w:val="single" w:sz="4" w:space="0" w:color="000000"/>
            </w:tcBorders>
            <w:shd w:val="clear" w:color="auto" w:fill="F0F0F0"/>
            <w:tcMar>
              <w:top w:w="20" w:type="dxa"/>
              <w:left w:w="40" w:type="dxa"/>
              <w:bottom w:w="20" w:type="dxa"/>
              <w:right w:w="40" w:type="dxa"/>
            </w:tcMar>
          </w:tcPr>
          <w:p w14:paraId="471934AC" w14:textId="77777777" w:rsidR="00ED7E67" w:rsidRDefault="00000000">
            <w:pPr>
              <w:keepLines/>
              <w:spacing w:line="240" w:lineRule="auto"/>
              <w:jc w:val="center"/>
              <w:rPr>
                <w:rFonts w:ascii="Times New Roman" w:eastAsia="Times New Roman" w:hAnsi="Times New Roman" w:cs="Times New Roman"/>
              </w:rPr>
            </w:pPr>
            <w:r>
              <w:rPr>
                <w:rFonts w:ascii="Times New Roman" w:eastAsia="Times New Roman" w:hAnsi="Times New Roman" w:cs="Times New Roman"/>
                <w:b/>
                <w:bCs/>
              </w:rPr>
              <w:t>Participantul la avizare, consultare publică, expertizare</w:t>
            </w:r>
          </w:p>
        </w:tc>
        <w:tc>
          <w:tcPr>
            <w:tcW w:w="5535" w:type="dxa"/>
            <w:tcBorders>
              <w:top w:val="single" w:sz="4" w:space="0" w:color="000000"/>
              <w:left w:val="single" w:sz="4" w:space="0" w:color="000000"/>
              <w:bottom w:val="single" w:sz="4" w:space="0" w:color="000000"/>
              <w:right w:val="single" w:sz="4" w:space="0" w:color="000000"/>
            </w:tcBorders>
            <w:shd w:val="clear" w:color="auto" w:fill="F0F0F0"/>
            <w:tcMar>
              <w:top w:w="20" w:type="dxa"/>
              <w:left w:w="40" w:type="dxa"/>
              <w:bottom w:w="20" w:type="dxa"/>
              <w:right w:w="40" w:type="dxa"/>
            </w:tcMar>
          </w:tcPr>
          <w:p w14:paraId="2D067C15" w14:textId="77777777" w:rsidR="00ED7E67" w:rsidRDefault="00000000">
            <w:pPr>
              <w:keepLines/>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b/>
                <w:bCs/>
              </w:rPr>
              <w:t>Conţinutul</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obiecţiei</w:t>
            </w:r>
            <w:proofErr w:type="spellEnd"/>
            <w:r>
              <w:rPr>
                <w:rFonts w:ascii="Times New Roman" w:eastAsia="Times New Roman" w:hAnsi="Times New Roman" w:cs="Times New Roman"/>
                <w:b/>
                <w:bCs/>
              </w:rPr>
              <w:t>, propunerii, recomandării, concluziei</w:t>
            </w:r>
          </w:p>
        </w:tc>
        <w:tc>
          <w:tcPr>
            <w:tcW w:w="5730" w:type="dxa"/>
            <w:tcBorders>
              <w:top w:val="single" w:sz="4" w:space="0" w:color="000000"/>
              <w:left w:val="single" w:sz="4" w:space="0" w:color="000000"/>
              <w:bottom w:val="single" w:sz="4" w:space="0" w:color="000000"/>
              <w:right w:val="single" w:sz="4" w:space="0" w:color="000000"/>
            </w:tcBorders>
            <w:shd w:val="clear" w:color="auto" w:fill="F0F0F0"/>
            <w:tcMar>
              <w:top w:w="20" w:type="dxa"/>
              <w:left w:w="40" w:type="dxa"/>
              <w:bottom w:w="20" w:type="dxa"/>
              <w:right w:w="40" w:type="dxa"/>
            </w:tcMar>
          </w:tcPr>
          <w:p w14:paraId="6CD3040C" w14:textId="77777777" w:rsidR="00ED7E67" w:rsidRDefault="00000000">
            <w:pPr>
              <w:keepLines/>
              <w:spacing w:line="240" w:lineRule="auto"/>
              <w:jc w:val="center"/>
              <w:rPr>
                <w:rFonts w:ascii="Times New Roman" w:eastAsia="Times New Roman" w:hAnsi="Times New Roman" w:cs="Times New Roman"/>
              </w:rPr>
            </w:pPr>
            <w:r>
              <w:rPr>
                <w:rFonts w:ascii="Times New Roman" w:eastAsia="Times New Roman" w:hAnsi="Times New Roman" w:cs="Times New Roman"/>
                <w:b/>
                <w:bCs/>
              </w:rPr>
              <w:t>Argumentarea autorului proiectului</w:t>
            </w:r>
          </w:p>
        </w:tc>
      </w:tr>
      <w:tr w:rsidR="00ED7E67" w14:paraId="2B53F3E6" w14:textId="77777777">
        <w:trPr>
          <w:trHeight w:val="405"/>
        </w:trPr>
        <w:tc>
          <w:tcPr>
            <w:tcW w:w="675" w:type="dxa"/>
            <w:tcBorders>
              <w:top w:val="single" w:sz="4" w:space="0" w:color="000000"/>
              <w:left w:val="single" w:sz="4" w:space="0" w:color="000000"/>
              <w:bottom w:val="single" w:sz="4" w:space="0" w:color="000000"/>
              <w:right w:val="single" w:sz="4" w:space="0" w:color="000000"/>
            </w:tcBorders>
            <w:shd w:val="clear" w:color="auto" w:fill="E8FFFF"/>
            <w:tcMar>
              <w:top w:w="20" w:type="dxa"/>
              <w:left w:w="40" w:type="dxa"/>
              <w:bottom w:w="20" w:type="dxa"/>
              <w:right w:w="40" w:type="dxa"/>
            </w:tcMar>
          </w:tcPr>
          <w:p w14:paraId="584D32FE" w14:textId="77777777" w:rsidR="00ED7E67" w:rsidRDefault="00ED7E67">
            <w:pPr>
              <w:keepLines/>
              <w:spacing w:line="240" w:lineRule="auto"/>
              <w:rPr>
                <w:rFonts w:ascii="Times New Roman" w:eastAsia="Times New Roman" w:hAnsi="Times New Roman" w:cs="Times New Roman"/>
              </w:rPr>
            </w:pPr>
          </w:p>
        </w:tc>
        <w:tc>
          <w:tcPr>
            <w:tcW w:w="13725" w:type="dxa"/>
            <w:gridSpan w:val="3"/>
            <w:tcBorders>
              <w:top w:val="single" w:sz="4" w:space="0" w:color="000000"/>
              <w:left w:val="single" w:sz="4" w:space="0" w:color="000000"/>
              <w:bottom w:val="single" w:sz="4" w:space="0" w:color="000000"/>
              <w:right w:val="single" w:sz="4" w:space="0" w:color="000000"/>
            </w:tcBorders>
            <w:shd w:val="clear" w:color="auto" w:fill="E8FFFF"/>
            <w:tcMar>
              <w:top w:w="20" w:type="dxa"/>
              <w:left w:w="40" w:type="dxa"/>
              <w:bottom w:w="20" w:type="dxa"/>
              <w:right w:w="40" w:type="dxa"/>
            </w:tcMar>
          </w:tcPr>
          <w:p w14:paraId="24AA10D1" w14:textId="77777777" w:rsidR="00ED7E67" w:rsidRDefault="00000000">
            <w:pPr>
              <w:keepLines/>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Procedura de avizare </w:t>
            </w:r>
          </w:p>
        </w:tc>
      </w:tr>
      <w:tr w:rsidR="00ED7E67" w14:paraId="7A6FF5AB" w14:textId="77777777">
        <w:trPr>
          <w:trHeight w:val="22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EC08D74" w14:textId="77777777" w:rsidR="00ED7E67"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1.</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BFF7F3F" w14:textId="77777777" w:rsidR="00ED7E67" w:rsidRDefault="00000000">
            <w:pPr>
              <w:keepLines/>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Ministerul Dezvoltării Economice și Digitalizării</w:t>
            </w:r>
          </w:p>
          <w:p w14:paraId="23C16124" w14:textId="77777777" w:rsidR="00ED7E67" w:rsidRDefault="00000000">
            <w:pPr>
              <w:keepLines/>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nr. 17-3236 </w:t>
            </w:r>
          </w:p>
          <w:p w14:paraId="4CB85FF8" w14:textId="77777777" w:rsidR="00ED7E67" w:rsidRDefault="00000000">
            <w:pPr>
              <w:keepLines/>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din 14.11.2025</w:t>
            </w:r>
          </w:p>
        </w:tc>
        <w:tc>
          <w:tcPr>
            <w:tcW w:w="553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8468848" w14:textId="77777777" w:rsidR="00ED7E67" w:rsidRDefault="00000000">
            <w:pPr>
              <w:keepLines/>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Obiecții și propuneri conceptuale </w:t>
            </w:r>
          </w:p>
          <w:p w14:paraId="24E70E2C"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Proiectul de lege urmărește reorganizarea regimului juridic al controlului exercitat de Inspectoratul de Stat al Muncii (ISM) și prevede excluderea expresă a controlului în domeniul muncii, securității și sănătății în muncă din sfera de aplicare a Legii nr. 131/2012 privind controlul de stat asupra activității de întreprinzător. O asemenea soluție se află în contradicție cu politicile publice consecvent promovate în ultimele decenii și afectează coerența cadrului normativ. </w:t>
            </w:r>
          </w:p>
          <w:p w14:paraId="4F17638F"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Legea nr. 131/2012 a fost elaborată pentru a asigura transparența, predictibilitatea și echilibrul între autoritățile de control și operatorii economici, stabilind mecanisme clare de planificare, notificare, înregistrare și contestare a controalelor. Excluderea ISM din acest regim ar diminua garanțiile procedurale ale agenților economici și ar extinde discreția inspectorilor fără un mecanism suficient de supraveghere internă. </w:t>
            </w:r>
          </w:p>
          <w:p w14:paraId="4F5339EB"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Prin modificările la Art. II, pct. 1, propuse la art. 1 alin. (6) și la Anexa din Legea nr. 131/2012, se abrogă aplicabilitatea principiilor generale de control (proporționalitate, transparență, planificare, publicitate, dreptul la remediere, control unic, suspendarea activităților doar prin instanță etc.) pentru controalele efectuate de ISM. </w:t>
            </w:r>
          </w:p>
          <w:p w14:paraId="46E1C576" w14:textId="77777777" w:rsidR="00ED7E67" w:rsidRDefault="00ED7E67">
            <w:pPr>
              <w:keepLines/>
              <w:spacing w:line="240" w:lineRule="auto"/>
              <w:jc w:val="both"/>
              <w:rPr>
                <w:rFonts w:ascii="Times New Roman" w:eastAsia="Times New Roman" w:hAnsi="Times New Roman" w:cs="Times New Roman"/>
              </w:rPr>
            </w:pPr>
          </w:p>
          <w:p w14:paraId="5E611895"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Aceasta echivalează cu scoaterea activității de control în domeniul muncii și din sistemul general al controalelor de stat asupra întreprinderilor. Astfel, excluderea ISM din acest sistem va genera suprapuneri de controale, lipsă de corelare cu alte autorități control și creșterea sarcinii administrative pentru agenții economici. </w:t>
            </w:r>
          </w:p>
          <w:p w14:paraId="369FD091" w14:textId="1FC45089" w:rsidR="00FB54C8"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Proiectul omite norme esențiale privind planificarea controalelor, criteriile de risc, frecvența verificărilor, utilizarea listelor de verificare și înregistrarea în Registrul de Stat al controalelor. Eliminarea acestor instrumente afectează principiul proporționalității și principiul conformării voluntare, care constituie elemente fundamentale ale cadrului actual. </w:t>
            </w:r>
          </w:p>
          <w:p w14:paraId="26781756" w14:textId="77777777" w:rsidR="00FB54C8" w:rsidRDefault="00FB54C8">
            <w:pPr>
              <w:keepLines/>
              <w:spacing w:line="240" w:lineRule="auto"/>
              <w:jc w:val="both"/>
              <w:rPr>
                <w:rFonts w:ascii="Times New Roman" w:eastAsia="Times New Roman" w:hAnsi="Times New Roman" w:cs="Times New Roman"/>
              </w:rPr>
            </w:pPr>
          </w:p>
          <w:p w14:paraId="60F728A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Precizăm că noua redacție a art. 4 și art. 8¹ din Legea nr. 140/2001 conferă inspectorilor de muncă dreptul de a intra în orice moment, fără notificare prealabilă în orice spațiu de muncă (art. 8 alin. (1) lit. a)) și de a dispune măsuri de suspendare a activității (art. 8¹ lit. c)) până la pronunțarea unei decizii definitive a instanței. Lipsa corelării cu principiul proporționalității și procedura prevăzută de Legea nr. 131/2012 poate genera abuzuri și blocaje operaționale pentru întreprinderi, inclusiv în cazuri minore sau discutabile.</w:t>
            </w:r>
          </w:p>
          <w:p w14:paraId="04DE7119" w14:textId="77777777" w:rsidR="00ED7E67" w:rsidRDefault="00ED7E67">
            <w:pPr>
              <w:keepLines/>
              <w:spacing w:line="240" w:lineRule="auto"/>
              <w:jc w:val="both"/>
              <w:rPr>
                <w:rFonts w:ascii="Times New Roman" w:eastAsia="Times New Roman" w:hAnsi="Times New Roman" w:cs="Times New Roman"/>
              </w:rPr>
            </w:pPr>
          </w:p>
          <w:p w14:paraId="64A57FEE" w14:textId="77777777" w:rsidR="00ED7E67" w:rsidRDefault="00ED7E67">
            <w:pPr>
              <w:keepLines/>
              <w:spacing w:line="240" w:lineRule="auto"/>
              <w:jc w:val="both"/>
              <w:rPr>
                <w:rFonts w:ascii="Times New Roman" w:eastAsia="Times New Roman" w:hAnsi="Times New Roman" w:cs="Times New Roman"/>
              </w:rPr>
            </w:pPr>
          </w:p>
          <w:p w14:paraId="3C29C1FA" w14:textId="77777777" w:rsidR="00ED7E67" w:rsidRDefault="00ED7E67">
            <w:pPr>
              <w:keepLines/>
              <w:spacing w:line="240" w:lineRule="auto"/>
              <w:jc w:val="both"/>
              <w:rPr>
                <w:rFonts w:ascii="Times New Roman" w:eastAsia="Times New Roman" w:hAnsi="Times New Roman" w:cs="Times New Roman"/>
              </w:rPr>
            </w:pPr>
          </w:p>
          <w:p w14:paraId="2903589B" w14:textId="77777777" w:rsidR="00ED7E67" w:rsidRDefault="00ED7E67">
            <w:pPr>
              <w:keepLines/>
              <w:spacing w:line="240" w:lineRule="auto"/>
              <w:jc w:val="both"/>
              <w:rPr>
                <w:rFonts w:ascii="Times New Roman" w:eastAsia="Times New Roman" w:hAnsi="Times New Roman" w:cs="Times New Roman"/>
              </w:rPr>
            </w:pPr>
          </w:p>
          <w:p w14:paraId="006B0269" w14:textId="77777777" w:rsidR="00ED7E67" w:rsidRDefault="00ED7E67">
            <w:pPr>
              <w:keepLines/>
              <w:spacing w:line="240" w:lineRule="auto"/>
              <w:jc w:val="both"/>
              <w:rPr>
                <w:rFonts w:ascii="Times New Roman" w:eastAsia="Times New Roman" w:hAnsi="Times New Roman" w:cs="Times New Roman"/>
              </w:rPr>
            </w:pPr>
          </w:p>
          <w:p w14:paraId="2448304A" w14:textId="77777777" w:rsidR="00ED7E67" w:rsidRDefault="00ED7E67">
            <w:pPr>
              <w:keepLines/>
              <w:spacing w:line="240" w:lineRule="auto"/>
              <w:jc w:val="both"/>
              <w:rPr>
                <w:rFonts w:ascii="Times New Roman" w:eastAsia="Times New Roman" w:hAnsi="Times New Roman" w:cs="Times New Roman"/>
              </w:rPr>
            </w:pPr>
          </w:p>
          <w:p w14:paraId="00715EEE" w14:textId="77777777" w:rsidR="00ED7E67" w:rsidRDefault="00ED7E67">
            <w:pPr>
              <w:keepLines/>
              <w:spacing w:line="240" w:lineRule="auto"/>
              <w:jc w:val="both"/>
              <w:rPr>
                <w:rFonts w:ascii="Times New Roman" w:eastAsia="Times New Roman" w:hAnsi="Times New Roman" w:cs="Times New Roman"/>
              </w:rPr>
            </w:pPr>
          </w:p>
          <w:p w14:paraId="1853797D" w14:textId="77777777" w:rsidR="00ED7E67" w:rsidRDefault="00ED7E67">
            <w:pPr>
              <w:keepLines/>
              <w:spacing w:line="240" w:lineRule="auto"/>
              <w:jc w:val="both"/>
              <w:rPr>
                <w:rFonts w:ascii="Times New Roman" w:eastAsia="Times New Roman" w:hAnsi="Times New Roman" w:cs="Times New Roman"/>
              </w:rPr>
            </w:pPr>
          </w:p>
          <w:p w14:paraId="556861E7" w14:textId="77777777" w:rsidR="00ED7E67" w:rsidRDefault="00ED7E67">
            <w:pPr>
              <w:keepLines/>
              <w:spacing w:line="240" w:lineRule="auto"/>
              <w:jc w:val="both"/>
              <w:rPr>
                <w:rFonts w:ascii="Times New Roman" w:eastAsia="Times New Roman" w:hAnsi="Times New Roman" w:cs="Times New Roman"/>
              </w:rPr>
            </w:pPr>
          </w:p>
          <w:p w14:paraId="2080AC11" w14:textId="77777777" w:rsidR="00ED7E67" w:rsidRDefault="00ED7E67">
            <w:pPr>
              <w:keepLines/>
              <w:spacing w:line="240" w:lineRule="auto"/>
              <w:jc w:val="both"/>
              <w:rPr>
                <w:rFonts w:ascii="Times New Roman" w:eastAsia="Times New Roman" w:hAnsi="Times New Roman" w:cs="Times New Roman"/>
              </w:rPr>
            </w:pPr>
          </w:p>
          <w:p w14:paraId="0355D727" w14:textId="77777777" w:rsidR="00ED7E67" w:rsidRDefault="00ED7E67">
            <w:pPr>
              <w:keepLines/>
              <w:spacing w:line="240" w:lineRule="auto"/>
              <w:jc w:val="both"/>
              <w:rPr>
                <w:rFonts w:ascii="Times New Roman" w:eastAsia="Times New Roman" w:hAnsi="Times New Roman" w:cs="Times New Roman"/>
              </w:rPr>
            </w:pPr>
          </w:p>
          <w:p w14:paraId="0F2BB7E1" w14:textId="77777777" w:rsidR="00ED7E67" w:rsidRDefault="00ED7E67">
            <w:pPr>
              <w:keepLines/>
              <w:spacing w:line="240" w:lineRule="auto"/>
              <w:jc w:val="both"/>
              <w:rPr>
                <w:rFonts w:ascii="Times New Roman" w:eastAsia="Times New Roman" w:hAnsi="Times New Roman" w:cs="Times New Roman"/>
              </w:rPr>
            </w:pPr>
          </w:p>
          <w:p w14:paraId="1B39FBDF" w14:textId="77777777" w:rsidR="00ED7E67" w:rsidRDefault="00ED7E67">
            <w:pPr>
              <w:keepLines/>
              <w:spacing w:line="240" w:lineRule="auto"/>
              <w:jc w:val="both"/>
              <w:rPr>
                <w:rFonts w:ascii="Times New Roman" w:eastAsia="Times New Roman" w:hAnsi="Times New Roman" w:cs="Times New Roman"/>
              </w:rPr>
            </w:pPr>
          </w:p>
          <w:p w14:paraId="1A805848" w14:textId="77777777" w:rsidR="00ED7E67" w:rsidRDefault="00ED7E67">
            <w:pPr>
              <w:keepLines/>
              <w:spacing w:line="240" w:lineRule="auto"/>
              <w:jc w:val="both"/>
              <w:rPr>
                <w:rFonts w:ascii="Times New Roman" w:eastAsia="Times New Roman" w:hAnsi="Times New Roman" w:cs="Times New Roman"/>
              </w:rPr>
            </w:pPr>
          </w:p>
          <w:p w14:paraId="48C77375" w14:textId="77777777" w:rsidR="00ED7E67" w:rsidRDefault="00ED7E67">
            <w:pPr>
              <w:keepLines/>
              <w:spacing w:line="240" w:lineRule="auto"/>
              <w:jc w:val="both"/>
              <w:rPr>
                <w:rFonts w:ascii="Times New Roman" w:eastAsia="Times New Roman" w:hAnsi="Times New Roman" w:cs="Times New Roman"/>
              </w:rPr>
            </w:pPr>
          </w:p>
          <w:p w14:paraId="26A53D47" w14:textId="77777777" w:rsidR="00ED7E67" w:rsidRDefault="00ED7E67">
            <w:pPr>
              <w:keepLines/>
              <w:spacing w:line="240" w:lineRule="auto"/>
              <w:jc w:val="both"/>
              <w:rPr>
                <w:rFonts w:ascii="Times New Roman" w:eastAsia="Times New Roman" w:hAnsi="Times New Roman" w:cs="Times New Roman"/>
              </w:rPr>
            </w:pPr>
          </w:p>
          <w:p w14:paraId="2C2C843E" w14:textId="77777777" w:rsidR="00ED7E67" w:rsidRDefault="00ED7E67">
            <w:pPr>
              <w:keepLines/>
              <w:spacing w:line="240" w:lineRule="auto"/>
              <w:jc w:val="both"/>
              <w:rPr>
                <w:rFonts w:ascii="Times New Roman" w:eastAsia="Times New Roman" w:hAnsi="Times New Roman" w:cs="Times New Roman"/>
              </w:rPr>
            </w:pPr>
          </w:p>
          <w:p w14:paraId="42DA01E2" w14:textId="77777777" w:rsidR="00ED7E67" w:rsidRDefault="00ED7E67">
            <w:pPr>
              <w:keepLines/>
              <w:spacing w:line="240" w:lineRule="auto"/>
              <w:jc w:val="both"/>
              <w:rPr>
                <w:rFonts w:ascii="Times New Roman" w:eastAsia="Times New Roman" w:hAnsi="Times New Roman" w:cs="Times New Roman"/>
              </w:rPr>
            </w:pPr>
          </w:p>
          <w:p w14:paraId="40872041" w14:textId="77777777" w:rsidR="00ED7E67" w:rsidRDefault="00ED7E67">
            <w:pPr>
              <w:keepLines/>
              <w:spacing w:line="240" w:lineRule="auto"/>
              <w:jc w:val="both"/>
              <w:rPr>
                <w:rFonts w:ascii="Times New Roman" w:eastAsia="Times New Roman" w:hAnsi="Times New Roman" w:cs="Times New Roman"/>
              </w:rPr>
            </w:pPr>
          </w:p>
          <w:p w14:paraId="1AED3FB2" w14:textId="77777777" w:rsidR="00ED7E67" w:rsidRDefault="00ED7E67">
            <w:pPr>
              <w:keepLines/>
              <w:spacing w:line="240" w:lineRule="auto"/>
              <w:jc w:val="both"/>
              <w:rPr>
                <w:rFonts w:ascii="Times New Roman" w:eastAsia="Times New Roman" w:hAnsi="Times New Roman" w:cs="Times New Roman"/>
              </w:rPr>
            </w:pPr>
          </w:p>
          <w:p w14:paraId="1AB16097" w14:textId="77777777" w:rsidR="00ED7E67" w:rsidRDefault="00ED7E67">
            <w:pPr>
              <w:keepLines/>
              <w:spacing w:line="240" w:lineRule="auto"/>
              <w:jc w:val="both"/>
              <w:rPr>
                <w:rFonts w:ascii="Times New Roman" w:eastAsia="Times New Roman" w:hAnsi="Times New Roman" w:cs="Times New Roman"/>
              </w:rPr>
            </w:pPr>
          </w:p>
          <w:p w14:paraId="21D33AED" w14:textId="77777777" w:rsidR="00ED7E67" w:rsidRDefault="00ED7E67">
            <w:pPr>
              <w:keepLines/>
              <w:spacing w:line="240" w:lineRule="auto"/>
              <w:jc w:val="both"/>
              <w:rPr>
                <w:rFonts w:ascii="Times New Roman" w:eastAsia="Times New Roman" w:hAnsi="Times New Roman" w:cs="Times New Roman"/>
              </w:rPr>
            </w:pPr>
          </w:p>
          <w:p w14:paraId="3F88672C" w14:textId="77777777" w:rsidR="00ED7E67" w:rsidRDefault="00ED7E67">
            <w:pPr>
              <w:keepLines/>
              <w:spacing w:line="240" w:lineRule="auto"/>
              <w:jc w:val="both"/>
              <w:rPr>
                <w:rFonts w:ascii="Times New Roman" w:eastAsia="Times New Roman" w:hAnsi="Times New Roman" w:cs="Times New Roman"/>
              </w:rPr>
            </w:pPr>
          </w:p>
          <w:p w14:paraId="6EEACAFD" w14:textId="77777777" w:rsidR="00ED7E67" w:rsidRDefault="00ED7E67">
            <w:pPr>
              <w:keepLines/>
              <w:spacing w:line="240" w:lineRule="auto"/>
              <w:jc w:val="both"/>
              <w:rPr>
                <w:rFonts w:ascii="Times New Roman" w:eastAsia="Times New Roman" w:hAnsi="Times New Roman" w:cs="Times New Roman"/>
              </w:rPr>
            </w:pPr>
          </w:p>
          <w:p w14:paraId="407A3B1B" w14:textId="77777777" w:rsidR="00ED7E67" w:rsidRDefault="00ED7E67">
            <w:pPr>
              <w:keepLines/>
              <w:spacing w:line="240" w:lineRule="auto"/>
              <w:jc w:val="both"/>
              <w:rPr>
                <w:rFonts w:ascii="Times New Roman" w:eastAsia="Times New Roman" w:hAnsi="Times New Roman" w:cs="Times New Roman"/>
              </w:rPr>
            </w:pPr>
          </w:p>
          <w:p w14:paraId="2C3A4391" w14:textId="77777777" w:rsidR="00ED7E67" w:rsidRDefault="00ED7E67">
            <w:pPr>
              <w:keepLines/>
              <w:spacing w:line="240" w:lineRule="auto"/>
              <w:jc w:val="both"/>
              <w:rPr>
                <w:rFonts w:ascii="Times New Roman" w:eastAsia="Times New Roman" w:hAnsi="Times New Roman" w:cs="Times New Roman"/>
              </w:rPr>
            </w:pPr>
          </w:p>
          <w:p w14:paraId="523ED376" w14:textId="77777777" w:rsidR="00ED7E67" w:rsidRDefault="00ED7E67">
            <w:pPr>
              <w:keepLines/>
              <w:spacing w:line="240" w:lineRule="auto"/>
              <w:jc w:val="both"/>
              <w:rPr>
                <w:rFonts w:ascii="Times New Roman" w:eastAsia="Times New Roman" w:hAnsi="Times New Roman" w:cs="Times New Roman"/>
              </w:rPr>
            </w:pPr>
          </w:p>
          <w:p w14:paraId="4F434223" w14:textId="77777777" w:rsidR="00ED7E67" w:rsidRDefault="00ED7E67">
            <w:pPr>
              <w:keepLines/>
              <w:spacing w:line="240" w:lineRule="auto"/>
              <w:jc w:val="both"/>
              <w:rPr>
                <w:rFonts w:ascii="Times New Roman" w:eastAsia="Times New Roman" w:hAnsi="Times New Roman" w:cs="Times New Roman"/>
              </w:rPr>
            </w:pPr>
          </w:p>
          <w:p w14:paraId="624D249C" w14:textId="77777777" w:rsidR="00ED7E67" w:rsidRDefault="00ED7E67">
            <w:pPr>
              <w:keepLines/>
              <w:spacing w:line="240" w:lineRule="auto"/>
              <w:jc w:val="both"/>
              <w:rPr>
                <w:rFonts w:ascii="Times New Roman" w:eastAsia="Times New Roman" w:hAnsi="Times New Roman" w:cs="Times New Roman"/>
              </w:rPr>
            </w:pPr>
          </w:p>
          <w:p w14:paraId="44826417" w14:textId="77777777" w:rsidR="00ED7E67" w:rsidRDefault="00ED7E67">
            <w:pPr>
              <w:keepLines/>
              <w:spacing w:line="240" w:lineRule="auto"/>
              <w:jc w:val="both"/>
              <w:rPr>
                <w:rFonts w:ascii="Times New Roman" w:eastAsia="Times New Roman" w:hAnsi="Times New Roman" w:cs="Times New Roman"/>
              </w:rPr>
            </w:pPr>
          </w:p>
          <w:p w14:paraId="5946A404" w14:textId="77777777" w:rsidR="00ED7E67" w:rsidRDefault="00ED7E67">
            <w:pPr>
              <w:keepLines/>
              <w:spacing w:line="240" w:lineRule="auto"/>
              <w:jc w:val="both"/>
              <w:rPr>
                <w:rFonts w:ascii="Times New Roman" w:eastAsia="Times New Roman" w:hAnsi="Times New Roman" w:cs="Times New Roman"/>
              </w:rPr>
            </w:pPr>
          </w:p>
          <w:p w14:paraId="060F093F" w14:textId="77777777" w:rsidR="00ED7E67" w:rsidRDefault="00ED7E67">
            <w:pPr>
              <w:keepLines/>
              <w:spacing w:line="240" w:lineRule="auto"/>
              <w:jc w:val="both"/>
              <w:rPr>
                <w:rFonts w:ascii="Times New Roman" w:eastAsia="Times New Roman" w:hAnsi="Times New Roman" w:cs="Times New Roman"/>
              </w:rPr>
            </w:pPr>
          </w:p>
          <w:p w14:paraId="09E2568F" w14:textId="77777777" w:rsidR="00ED7E67" w:rsidRDefault="00ED7E67">
            <w:pPr>
              <w:keepLines/>
              <w:spacing w:line="240" w:lineRule="auto"/>
              <w:jc w:val="both"/>
              <w:rPr>
                <w:rFonts w:ascii="Times New Roman" w:eastAsia="Times New Roman" w:hAnsi="Times New Roman" w:cs="Times New Roman"/>
              </w:rPr>
            </w:pPr>
          </w:p>
          <w:p w14:paraId="4B1F66EB" w14:textId="77777777" w:rsidR="00ED7E67" w:rsidRDefault="00ED7E67">
            <w:pPr>
              <w:keepLines/>
              <w:spacing w:line="240" w:lineRule="auto"/>
              <w:jc w:val="both"/>
              <w:rPr>
                <w:rFonts w:ascii="Times New Roman" w:eastAsia="Times New Roman" w:hAnsi="Times New Roman" w:cs="Times New Roman"/>
              </w:rPr>
            </w:pPr>
          </w:p>
          <w:p w14:paraId="0EBC1D57" w14:textId="77777777" w:rsidR="00ED7E67" w:rsidRDefault="00ED7E67">
            <w:pPr>
              <w:keepLines/>
              <w:spacing w:line="240" w:lineRule="auto"/>
              <w:jc w:val="both"/>
              <w:rPr>
                <w:rFonts w:ascii="Times New Roman" w:eastAsia="Times New Roman" w:hAnsi="Times New Roman" w:cs="Times New Roman"/>
              </w:rPr>
            </w:pPr>
          </w:p>
          <w:p w14:paraId="61BE4F85" w14:textId="77777777" w:rsidR="00ED7E67" w:rsidRDefault="00ED7E67">
            <w:pPr>
              <w:keepLines/>
              <w:spacing w:line="240" w:lineRule="auto"/>
              <w:jc w:val="both"/>
              <w:rPr>
                <w:rFonts w:ascii="Times New Roman" w:eastAsia="Times New Roman" w:hAnsi="Times New Roman" w:cs="Times New Roman"/>
              </w:rPr>
            </w:pPr>
          </w:p>
          <w:p w14:paraId="5CFD9501" w14:textId="77777777" w:rsidR="00ED7E67" w:rsidRDefault="00ED7E67">
            <w:pPr>
              <w:keepLines/>
              <w:spacing w:line="240" w:lineRule="auto"/>
              <w:jc w:val="both"/>
              <w:rPr>
                <w:rFonts w:ascii="Times New Roman" w:eastAsia="Times New Roman" w:hAnsi="Times New Roman" w:cs="Times New Roman"/>
              </w:rPr>
            </w:pPr>
          </w:p>
          <w:p w14:paraId="074A3297" w14:textId="77777777" w:rsidR="00ED7E67" w:rsidRDefault="00ED7E67">
            <w:pPr>
              <w:keepLines/>
              <w:spacing w:line="240" w:lineRule="auto"/>
              <w:jc w:val="both"/>
              <w:rPr>
                <w:rFonts w:ascii="Times New Roman" w:eastAsia="Times New Roman" w:hAnsi="Times New Roman" w:cs="Times New Roman"/>
              </w:rPr>
            </w:pPr>
          </w:p>
          <w:p w14:paraId="44837B8F" w14:textId="77777777" w:rsidR="00ED7E67" w:rsidRDefault="00ED7E67">
            <w:pPr>
              <w:keepLines/>
              <w:spacing w:line="240" w:lineRule="auto"/>
              <w:jc w:val="both"/>
              <w:rPr>
                <w:rFonts w:ascii="Times New Roman" w:eastAsia="Times New Roman" w:hAnsi="Times New Roman" w:cs="Times New Roman"/>
              </w:rPr>
            </w:pPr>
          </w:p>
          <w:p w14:paraId="0327F957" w14:textId="77777777" w:rsidR="00ED7E67" w:rsidRDefault="00ED7E67">
            <w:pPr>
              <w:keepLines/>
              <w:spacing w:line="240" w:lineRule="auto"/>
              <w:jc w:val="both"/>
              <w:rPr>
                <w:rFonts w:ascii="Times New Roman" w:eastAsia="Times New Roman" w:hAnsi="Times New Roman" w:cs="Times New Roman"/>
              </w:rPr>
            </w:pPr>
          </w:p>
          <w:p w14:paraId="2F9530A9" w14:textId="77777777" w:rsidR="00ED7E67" w:rsidRDefault="00ED7E67">
            <w:pPr>
              <w:keepLines/>
              <w:spacing w:line="240" w:lineRule="auto"/>
              <w:jc w:val="both"/>
              <w:rPr>
                <w:rFonts w:ascii="Times New Roman" w:eastAsia="Times New Roman" w:hAnsi="Times New Roman" w:cs="Times New Roman"/>
              </w:rPr>
            </w:pPr>
          </w:p>
          <w:p w14:paraId="097883C4" w14:textId="77777777" w:rsidR="00ED7E67" w:rsidRDefault="00ED7E67">
            <w:pPr>
              <w:keepLines/>
              <w:spacing w:line="240" w:lineRule="auto"/>
              <w:jc w:val="both"/>
              <w:rPr>
                <w:rFonts w:ascii="Times New Roman" w:eastAsia="Times New Roman" w:hAnsi="Times New Roman" w:cs="Times New Roman"/>
              </w:rPr>
            </w:pPr>
          </w:p>
          <w:p w14:paraId="6F639B71" w14:textId="77777777" w:rsidR="00ED7E67" w:rsidRDefault="00ED7E67">
            <w:pPr>
              <w:keepLines/>
              <w:spacing w:line="240" w:lineRule="auto"/>
              <w:jc w:val="both"/>
              <w:rPr>
                <w:rFonts w:ascii="Times New Roman" w:eastAsia="Times New Roman" w:hAnsi="Times New Roman" w:cs="Times New Roman"/>
              </w:rPr>
            </w:pPr>
          </w:p>
          <w:p w14:paraId="5B4F2274" w14:textId="77777777" w:rsidR="00ED7E67" w:rsidRDefault="00ED7E67">
            <w:pPr>
              <w:keepLines/>
              <w:spacing w:line="240" w:lineRule="auto"/>
              <w:jc w:val="both"/>
              <w:rPr>
                <w:rFonts w:ascii="Times New Roman" w:eastAsia="Times New Roman" w:hAnsi="Times New Roman" w:cs="Times New Roman"/>
              </w:rPr>
            </w:pPr>
          </w:p>
          <w:p w14:paraId="05E9A545" w14:textId="77777777" w:rsidR="00ED7E67" w:rsidRDefault="00ED7E67">
            <w:pPr>
              <w:keepLines/>
              <w:spacing w:line="240" w:lineRule="auto"/>
              <w:jc w:val="both"/>
              <w:rPr>
                <w:rFonts w:ascii="Times New Roman" w:eastAsia="Times New Roman" w:hAnsi="Times New Roman" w:cs="Times New Roman"/>
              </w:rPr>
            </w:pPr>
          </w:p>
          <w:p w14:paraId="6F75F578" w14:textId="77777777" w:rsidR="00ED7E67" w:rsidRDefault="00ED7E67">
            <w:pPr>
              <w:keepLines/>
              <w:spacing w:line="240" w:lineRule="auto"/>
              <w:jc w:val="both"/>
              <w:rPr>
                <w:rFonts w:ascii="Times New Roman" w:eastAsia="Times New Roman" w:hAnsi="Times New Roman" w:cs="Times New Roman"/>
              </w:rPr>
            </w:pPr>
          </w:p>
          <w:p w14:paraId="1B56FFA5" w14:textId="77777777" w:rsidR="00ED7E67" w:rsidRDefault="00ED7E67">
            <w:pPr>
              <w:keepLines/>
              <w:spacing w:line="240" w:lineRule="auto"/>
              <w:jc w:val="both"/>
              <w:rPr>
                <w:rFonts w:ascii="Times New Roman" w:eastAsia="Times New Roman" w:hAnsi="Times New Roman" w:cs="Times New Roman"/>
              </w:rPr>
            </w:pPr>
          </w:p>
          <w:p w14:paraId="739A2AF0" w14:textId="77777777" w:rsidR="00ED7E67" w:rsidRDefault="00ED7E67">
            <w:pPr>
              <w:keepLines/>
              <w:spacing w:line="240" w:lineRule="auto"/>
              <w:jc w:val="both"/>
              <w:rPr>
                <w:rFonts w:ascii="Times New Roman" w:eastAsia="Times New Roman" w:hAnsi="Times New Roman" w:cs="Times New Roman"/>
              </w:rPr>
            </w:pPr>
          </w:p>
          <w:p w14:paraId="7C6E3CC2" w14:textId="77777777" w:rsidR="00ED7E67" w:rsidRDefault="00ED7E67">
            <w:pPr>
              <w:keepLines/>
              <w:spacing w:line="240" w:lineRule="auto"/>
              <w:jc w:val="both"/>
              <w:rPr>
                <w:rFonts w:ascii="Times New Roman" w:eastAsia="Times New Roman" w:hAnsi="Times New Roman" w:cs="Times New Roman"/>
              </w:rPr>
            </w:pPr>
          </w:p>
          <w:p w14:paraId="2C1DDD2F" w14:textId="77777777" w:rsidR="00ED7E67" w:rsidRDefault="00ED7E67">
            <w:pPr>
              <w:keepLines/>
              <w:spacing w:line="240" w:lineRule="auto"/>
              <w:jc w:val="both"/>
              <w:rPr>
                <w:rFonts w:ascii="Times New Roman" w:eastAsia="Times New Roman" w:hAnsi="Times New Roman" w:cs="Times New Roman"/>
              </w:rPr>
            </w:pPr>
          </w:p>
          <w:p w14:paraId="10BB0D8C" w14:textId="77777777" w:rsidR="00ED7E67" w:rsidRDefault="00ED7E67">
            <w:pPr>
              <w:keepLines/>
              <w:spacing w:line="240" w:lineRule="auto"/>
              <w:jc w:val="both"/>
              <w:rPr>
                <w:rFonts w:ascii="Times New Roman" w:eastAsia="Times New Roman" w:hAnsi="Times New Roman" w:cs="Times New Roman"/>
              </w:rPr>
            </w:pPr>
          </w:p>
          <w:p w14:paraId="7303738C" w14:textId="77777777" w:rsidR="00ED7E67" w:rsidRDefault="00ED7E67">
            <w:pPr>
              <w:keepLines/>
              <w:spacing w:line="240" w:lineRule="auto"/>
              <w:jc w:val="both"/>
              <w:rPr>
                <w:rFonts w:ascii="Times New Roman" w:eastAsia="Times New Roman" w:hAnsi="Times New Roman" w:cs="Times New Roman"/>
              </w:rPr>
            </w:pPr>
          </w:p>
          <w:p w14:paraId="6674AAD5" w14:textId="77777777" w:rsidR="00ED7E67" w:rsidRDefault="00ED7E67">
            <w:pPr>
              <w:keepLines/>
              <w:spacing w:line="240" w:lineRule="auto"/>
              <w:jc w:val="both"/>
              <w:rPr>
                <w:rFonts w:ascii="Times New Roman" w:eastAsia="Times New Roman" w:hAnsi="Times New Roman" w:cs="Times New Roman"/>
              </w:rPr>
            </w:pPr>
          </w:p>
          <w:p w14:paraId="24CA99A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Totodată, deși proiectul introduce un capitol privind „Drepturile subiectului supus controlului” (art. 10¹), acesta nu prevede interdicția controalelor repetate pentru același obiect și perioadă și nu prevede utilizeze platforma electronică de control, deci exclude transparența și trasabilitatea acțiunilor, în consecință conturându-se riscul diminuării protecției juridice a întreprinderilor față de controale excesive sau selective. </w:t>
            </w:r>
          </w:p>
          <w:p w14:paraId="0B756134"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Proiectul introduce noi obligații pentru antreprenori (păstrarea documentației extinse, participarea la multiple interviuri, furnizarea de spații, mijloace de transport și echipamente pentru inspectori — art. 8). Aceste cerințe nu sunt însoțite de evaluări de impact și pot fi interpretate ca transfer de costuri administrative către întreprinderi.</w:t>
            </w:r>
          </w:p>
          <w:p w14:paraId="311ED0F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0642B194" w14:textId="77777777" w:rsidR="00ED7E67" w:rsidRDefault="00ED7E67">
            <w:pPr>
              <w:keepLines/>
              <w:spacing w:line="240" w:lineRule="auto"/>
              <w:jc w:val="both"/>
              <w:rPr>
                <w:rFonts w:ascii="Times New Roman" w:eastAsia="Times New Roman" w:hAnsi="Times New Roman" w:cs="Times New Roman"/>
              </w:rPr>
            </w:pPr>
          </w:p>
          <w:p w14:paraId="47A33030" w14:textId="77777777" w:rsidR="00ED7E67" w:rsidRDefault="00ED7E67">
            <w:pPr>
              <w:keepLines/>
              <w:spacing w:line="240" w:lineRule="auto"/>
              <w:jc w:val="both"/>
              <w:rPr>
                <w:rFonts w:ascii="Times New Roman" w:eastAsia="Times New Roman" w:hAnsi="Times New Roman" w:cs="Times New Roman"/>
              </w:rPr>
            </w:pPr>
          </w:p>
          <w:p w14:paraId="5A7C8ED5" w14:textId="77777777" w:rsidR="00ED7E67" w:rsidRDefault="00ED7E67">
            <w:pPr>
              <w:keepLines/>
              <w:spacing w:line="240" w:lineRule="auto"/>
              <w:jc w:val="both"/>
              <w:rPr>
                <w:rFonts w:ascii="Times New Roman" w:eastAsia="Times New Roman" w:hAnsi="Times New Roman" w:cs="Times New Roman"/>
              </w:rPr>
            </w:pPr>
          </w:p>
          <w:p w14:paraId="778062B5" w14:textId="77777777" w:rsidR="00ED7E67" w:rsidRDefault="00ED7E67">
            <w:pPr>
              <w:keepLines/>
              <w:spacing w:line="240" w:lineRule="auto"/>
              <w:jc w:val="both"/>
              <w:rPr>
                <w:rFonts w:ascii="Times New Roman" w:eastAsia="Times New Roman" w:hAnsi="Times New Roman" w:cs="Times New Roman"/>
              </w:rPr>
            </w:pPr>
          </w:p>
          <w:p w14:paraId="1357B816" w14:textId="77777777" w:rsidR="00ED7E67" w:rsidRDefault="00ED7E67">
            <w:pPr>
              <w:keepLines/>
              <w:spacing w:line="240" w:lineRule="auto"/>
              <w:jc w:val="both"/>
              <w:rPr>
                <w:rFonts w:ascii="Times New Roman" w:eastAsia="Times New Roman" w:hAnsi="Times New Roman" w:cs="Times New Roman"/>
              </w:rPr>
            </w:pPr>
          </w:p>
          <w:p w14:paraId="273DE110" w14:textId="77777777" w:rsidR="00ED7E67" w:rsidRDefault="00ED7E67">
            <w:pPr>
              <w:keepLines/>
              <w:spacing w:line="240" w:lineRule="auto"/>
              <w:jc w:val="both"/>
              <w:rPr>
                <w:rFonts w:ascii="Times New Roman" w:eastAsia="Times New Roman" w:hAnsi="Times New Roman" w:cs="Times New Roman"/>
              </w:rPr>
            </w:pPr>
          </w:p>
          <w:p w14:paraId="0BEFD7B7" w14:textId="77777777" w:rsidR="00ED7E67" w:rsidRDefault="00ED7E67">
            <w:pPr>
              <w:keepLines/>
              <w:spacing w:line="240" w:lineRule="auto"/>
              <w:jc w:val="both"/>
              <w:rPr>
                <w:rFonts w:ascii="Times New Roman" w:eastAsia="Times New Roman" w:hAnsi="Times New Roman" w:cs="Times New Roman"/>
              </w:rPr>
            </w:pPr>
          </w:p>
          <w:p w14:paraId="0B33441A" w14:textId="77777777" w:rsidR="00ED7E67" w:rsidRDefault="00ED7E67">
            <w:pPr>
              <w:keepLines/>
              <w:spacing w:line="240" w:lineRule="auto"/>
              <w:jc w:val="both"/>
              <w:rPr>
                <w:rFonts w:ascii="Times New Roman" w:eastAsia="Times New Roman" w:hAnsi="Times New Roman" w:cs="Times New Roman"/>
              </w:rPr>
            </w:pPr>
          </w:p>
          <w:p w14:paraId="48C84AE6" w14:textId="77777777" w:rsidR="00ED7E67" w:rsidRDefault="00ED7E67">
            <w:pPr>
              <w:keepLines/>
              <w:spacing w:line="240" w:lineRule="auto"/>
              <w:jc w:val="both"/>
              <w:rPr>
                <w:rFonts w:ascii="Times New Roman" w:eastAsia="Times New Roman" w:hAnsi="Times New Roman" w:cs="Times New Roman"/>
              </w:rPr>
            </w:pPr>
          </w:p>
          <w:p w14:paraId="46EE2EE6" w14:textId="77777777" w:rsidR="00ED7E67" w:rsidRDefault="00ED7E67">
            <w:pPr>
              <w:keepLines/>
              <w:spacing w:line="240" w:lineRule="auto"/>
              <w:jc w:val="both"/>
              <w:rPr>
                <w:rFonts w:ascii="Times New Roman" w:eastAsia="Times New Roman" w:hAnsi="Times New Roman" w:cs="Times New Roman"/>
              </w:rPr>
            </w:pPr>
          </w:p>
          <w:p w14:paraId="3A8A0320" w14:textId="77777777" w:rsidR="00ED7E67" w:rsidRDefault="00ED7E67">
            <w:pPr>
              <w:keepLines/>
              <w:spacing w:line="240" w:lineRule="auto"/>
              <w:jc w:val="both"/>
              <w:rPr>
                <w:rFonts w:ascii="Times New Roman" w:eastAsia="Times New Roman" w:hAnsi="Times New Roman" w:cs="Times New Roman"/>
              </w:rPr>
            </w:pPr>
          </w:p>
          <w:p w14:paraId="5BA6A6BC" w14:textId="77777777" w:rsidR="00ED7E67" w:rsidRDefault="00ED7E67">
            <w:pPr>
              <w:keepLines/>
              <w:spacing w:line="240" w:lineRule="auto"/>
              <w:jc w:val="both"/>
              <w:rPr>
                <w:rFonts w:ascii="Times New Roman" w:eastAsia="Times New Roman" w:hAnsi="Times New Roman" w:cs="Times New Roman"/>
              </w:rPr>
            </w:pPr>
          </w:p>
          <w:p w14:paraId="23575869" w14:textId="77777777" w:rsidR="00ED7E67" w:rsidRDefault="00ED7E67">
            <w:pPr>
              <w:keepLines/>
              <w:spacing w:line="240" w:lineRule="auto"/>
              <w:jc w:val="both"/>
              <w:rPr>
                <w:rFonts w:ascii="Times New Roman" w:eastAsia="Times New Roman" w:hAnsi="Times New Roman" w:cs="Times New Roman"/>
              </w:rPr>
            </w:pPr>
          </w:p>
          <w:p w14:paraId="68E76D03" w14:textId="77777777" w:rsidR="00ED7E67" w:rsidRDefault="00ED7E67">
            <w:pPr>
              <w:keepLines/>
              <w:spacing w:line="240" w:lineRule="auto"/>
              <w:jc w:val="both"/>
              <w:rPr>
                <w:rFonts w:ascii="Times New Roman" w:eastAsia="Times New Roman" w:hAnsi="Times New Roman" w:cs="Times New Roman"/>
              </w:rPr>
            </w:pPr>
          </w:p>
          <w:p w14:paraId="114E0720" w14:textId="77777777" w:rsidR="00ED7E67" w:rsidRDefault="00ED7E67">
            <w:pPr>
              <w:keepLines/>
              <w:spacing w:line="240" w:lineRule="auto"/>
              <w:jc w:val="both"/>
              <w:rPr>
                <w:rFonts w:ascii="Times New Roman" w:eastAsia="Times New Roman" w:hAnsi="Times New Roman" w:cs="Times New Roman"/>
              </w:rPr>
            </w:pPr>
          </w:p>
          <w:p w14:paraId="797413D7" w14:textId="77777777" w:rsidR="00ED7E67" w:rsidRDefault="00ED7E67">
            <w:pPr>
              <w:keepLines/>
              <w:spacing w:line="240" w:lineRule="auto"/>
              <w:jc w:val="both"/>
              <w:rPr>
                <w:rFonts w:ascii="Times New Roman" w:eastAsia="Times New Roman" w:hAnsi="Times New Roman" w:cs="Times New Roman"/>
              </w:rPr>
            </w:pPr>
          </w:p>
          <w:p w14:paraId="752A084D" w14:textId="77777777" w:rsidR="00ED7E67" w:rsidRDefault="00ED7E67">
            <w:pPr>
              <w:keepLines/>
              <w:spacing w:line="240" w:lineRule="auto"/>
              <w:jc w:val="both"/>
              <w:rPr>
                <w:rFonts w:ascii="Times New Roman" w:eastAsia="Times New Roman" w:hAnsi="Times New Roman" w:cs="Times New Roman"/>
              </w:rPr>
            </w:pPr>
          </w:p>
          <w:p w14:paraId="688D7312" w14:textId="77777777" w:rsidR="00ED7E67" w:rsidRDefault="00ED7E67">
            <w:pPr>
              <w:keepLines/>
              <w:spacing w:line="240" w:lineRule="auto"/>
              <w:jc w:val="both"/>
              <w:rPr>
                <w:rFonts w:ascii="Times New Roman" w:eastAsia="Times New Roman" w:hAnsi="Times New Roman" w:cs="Times New Roman"/>
              </w:rPr>
            </w:pPr>
          </w:p>
          <w:p w14:paraId="1584788C" w14:textId="77777777" w:rsidR="00ED7E67" w:rsidRDefault="00ED7E67">
            <w:pPr>
              <w:keepLines/>
              <w:spacing w:line="240" w:lineRule="auto"/>
              <w:jc w:val="both"/>
              <w:rPr>
                <w:rFonts w:ascii="Times New Roman" w:eastAsia="Times New Roman" w:hAnsi="Times New Roman" w:cs="Times New Roman"/>
              </w:rPr>
            </w:pPr>
          </w:p>
          <w:p w14:paraId="161141C4" w14:textId="77777777" w:rsidR="00ED7E67" w:rsidRDefault="00ED7E67">
            <w:pPr>
              <w:keepLines/>
              <w:spacing w:line="240" w:lineRule="auto"/>
              <w:jc w:val="both"/>
              <w:rPr>
                <w:rFonts w:ascii="Times New Roman" w:eastAsia="Times New Roman" w:hAnsi="Times New Roman" w:cs="Times New Roman"/>
              </w:rPr>
            </w:pPr>
          </w:p>
          <w:p w14:paraId="2F14CACE" w14:textId="77777777" w:rsidR="00ED7E67" w:rsidRDefault="00ED7E67">
            <w:pPr>
              <w:keepLines/>
              <w:spacing w:line="240" w:lineRule="auto"/>
              <w:jc w:val="both"/>
              <w:rPr>
                <w:rFonts w:ascii="Times New Roman" w:eastAsia="Times New Roman" w:hAnsi="Times New Roman" w:cs="Times New Roman"/>
              </w:rPr>
            </w:pPr>
          </w:p>
          <w:p w14:paraId="4BB50911" w14:textId="77777777" w:rsidR="00ED7E67" w:rsidRDefault="00ED7E67">
            <w:pPr>
              <w:keepLines/>
              <w:spacing w:line="240" w:lineRule="auto"/>
              <w:jc w:val="both"/>
              <w:rPr>
                <w:rFonts w:ascii="Times New Roman" w:eastAsia="Times New Roman" w:hAnsi="Times New Roman" w:cs="Times New Roman"/>
              </w:rPr>
            </w:pPr>
          </w:p>
          <w:p w14:paraId="7B29AEE8" w14:textId="77777777" w:rsidR="00ED7E67" w:rsidRDefault="00ED7E67">
            <w:pPr>
              <w:keepLines/>
              <w:spacing w:line="240" w:lineRule="auto"/>
              <w:jc w:val="both"/>
              <w:rPr>
                <w:rFonts w:ascii="Times New Roman" w:eastAsia="Times New Roman" w:hAnsi="Times New Roman" w:cs="Times New Roman"/>
              </w:rPr>
            </w:pPr>
          </w:p>
          <w:p w14:paraId="09280367" w14:textId="77777777" w:rsidR="00ED7E67" w:rsidRDefault="00ED7E67">
            <w:pPr>
              <w:keepLines/>
              <w:spacing w:line="240" w:lineRule="auto"/>
              <w:jc w:val="both"/>
              <w:rPr>
                <w:rFonts w:ascii="Times New Roman" w:eastAsia="Times New Roman" w:hAnsi="Times New Roman" w:cs="Times New Roman"/>
              </w:rPr>
            </w:pPr>
          </w:p>
          <w:p w14:paraId="5F17497A" w14:textId="77777777" w:rsidR="00ED7E67" w:rsidRDefault="00ED7E67">
            <w:pPr>
              <w:keepLines/>
              <w:spacing w:line="240" w:lineRule="auto"/>
              <w:jc w:val="both"/>
              <w:rPr>
                <w:rFonts w:ascii="Times New Roman" w:eastAsia="Times New Roman" w:hAnsi="Times New Roman" w:cs="Times New Roman"/>
              </w:rPr>
            </w:pPr>
          </w:p>
          <w:p w14:paraId="1B6ABCF7" w14:textId="77777777" w:rsidR="00ED7E67" w:rsidRDefault="00ED7E67">
            <w:pPr>
              <w:keepLines/>
              <w:spacing w:line="240" w:lineRule="auto"/>
              <w:jc w:val="both"/>
              <w:rPr>
                <w:rFonts w:ascii="Times New Roman" w:eastAsia="Times New Roman" w:hAnsi="Times New Roman" w:cs="Times New Roman"/>
              </w:rPr>
            </w:pPr>
          </w:p>
          <w:p w14:paraId="68E01BEE" w14:textId="77777777" w:rsidR="00ED7E67" w:rsidRDefault="00ED7E67">
            <w:pPr>
              <w:keepLines/>
              <w:spacing w:line="240" w:lineRule="auto"/>
              <w:jc w:val="both"/>
              <w:rPr>
                <w:rFonts w:ascii="Times New Roman" w:eastAsia="Times New Roman" w:hAnsi="Times New Roman" w:cs="Times New Roman"/>
              </w:rPr>
            </w:pPr>
          </w:p>
          <w:p w14:paraId="789C6F3F" w14:textId="77777777" w:rsidR="00ED7E67" w:rsidRDefault="00ED7E67">
            <w:pPr>
              <w:keepLines/>
              <w:spacing w:line="240" w:lineRule="auto"/>
              <w:jc w:val="both"/>
              <w:rPr>
                <w:rFonts w:ascii="Times New Roman" w:eastAsia="Times New Roman" w:hAnsi="Times New Roman" w:cs="Times New Roman"/>
              </w:rPr>
            </w:pPr>
          </w:p>
          <w:p w14:paraId="2464B268" w14:textId="77777777" w:rsidR="00ED7E67" w:rsidRDefault="00ED7E67">
            <w:pPr>
              <w:keepLines/>
              <w:spacing w:line="240" w:lineRule="auto"/>
              <w:jc w:val="both"/>
              <w:rPr>
                <w:rFonts w:ascii="Times New Roman" w:eastAsia="Times New Roman" w:hAnsi="Times New Roman" w:cs="Times New Roman"/>
              </w:rPr>
            </w:pPr>
          </w:p>
          <w:p w14:paraId="461D16A0" w14:textId="77777777" w:rsidR="00ED7E67" w:rsidRDefault="00ED7E67">
            <w:pPr>
              <w:keepLines/>
              <w:spacing w:line="240" w:lineRule="auto"/>
              <w:jc w:val="both"/>
              <w:rPr>
                <w:rFonts w:ascii="Times New Roman" w:eastAsia="Times New Roman" w:hAnsi="Times New Roman" w:cs="Times New Roman"/>
              </w:rPr>
            </w:pPr>
          </w:p>
          <w:p w14:paraId="64F9BF9B" w14:textId="77777777" w:rsidR="00ED7E67" w:rsidRDefault="00ED7E67">
            <w:pPr>
              <w:keepLines/>
              <w:spacing w:line="240" w:lineRule="auto"/>
              <w:jc w:val="both"/>
              <w:rPr>
                <w:rFonts w:ascii="Times New Roman" w:eastAsia="Times New Roman" w:hAnsi="Times New Roman" w:cs="Times New Roman"/>
              </w:rPr>
            </w:pPr>
          </w:p>
          <w:p w14:paraId="5C388216" w14:textId="77777777" w:rsidR="00ED7E67" w:rsidRDefault="00ED7E67">
            <w:pPr>
              <w:keepLines/>
              <w:spacing w:line="240" w:lineRule="auto"/>
              <w:jc w:val="both"/>
              <w:rPr>
                <w:rFonts w:ascii="Times New Roman" w:eastAsia="Times New Roman" w:hAnsi="Times New Roman" w:cs="Times New Roman"/>
              </w:rPr>
            </w:pPr>
          </w:p>
          <w:p w14:paraId="7EE36B97" w14:textId="77777777" w:rsidR="00ED7E67" w:rsidRDefault="00ED7E67">
            <w:pPr>
              <w:keepLines/>
              <w:spacing w:line="240" w:lineRule="auto"/>
              <w:jc w:val="both"/>
              <w:rPr>
                <w:rFonts w:ascii="Times New Roman" w:eastAsia="Times New Roman" w:hAnsi="Times New Roman" w:cs="Times New Roman"/>
              </w:rPr>
            </w:pPr>
          </w:p>
          <w:p w14:paraId="75A38BBE" w14:textId="77777777" w:rsidR="00ED7E67" w:rsidRDefault="00ED7E67">
            <w:pPr>
              <w:keepLines/>
              <w:spacing w:line="240" w:lineRule="auto"/>
              <w:jc w:val="both"/>
              <w:rPr>
                <w:rFonts w:ascii="Times New Roman" w:eastAsia="Times New Roman" w:hAnsi="Times New Roman" w:cs="Times New Roman"/>
              </w:rPr>
            </w:pPr>
          </w:p>
          <w:p w14:paraId="1E34FD06" w14:textId="77777777" w:rsidR="00ED7E67" w:rsidRDefault="00ED7E67">
            <w:pPr>
              <w:keepLines/>
              <w:spacing w:line="240" w:lineRule="auto"/>
              <w:jc w:val="both"/>
              <w:rPr>
                <w:rFonts w:ascii="Times New Roman" w:eastAsia="Times New Roman" w:hAnsi="Times New Roman" w:cs="Times New Roman"/>
              </w:rPr>
            </w:pPr>
          </w:p>
          <w:p w14:paraId="71DB928A" w14:textId="77777777" w:rsidR="00ED7E67" w:rsidRDefault="00ED7E67">
            <w:pPr>
              <w:keepLines/>
              <w:spacing w:line="240" w:lineRule="auto"/>
              <w:jc w:val="both"/>
              <w:rPr>
                <w:rFonts w:ascii="Times New Roman" w:eastAsia="Times New Roman" w:hAnsi="Times New Roman" w:cs="Times New Roman"/>
              </w:rPr>
            </w:pPr>
          </w:p>
          <w:p w14:paraId="0F919D4A" w14:textId="77777777" w:rsidR="00ED7E67" w:rsidRDefault="00ED7E67">
            <w:pPr>
              <w:keepLines/>
              <w:spacing w:line="240" w:lineRule="auto"/>
              <w:jc w:val="both"/>
              <w:rPr>
                <w:rFonts w:ascii="Times New Roman" w:eastAsia="Times New Roman" w:hAnsi="Times New Roman" w:cs="Times New Roman"/>
              </w:rPr>
            </w:pPr>
          </w:p>
          <w:p w14:paraId="604BDBC0" w14:textId="77777777" w:rsidR="00ED7E67" w:rsidRDefault="00ED7E67">
            <w:pPr>
              <w:keepLines/>
              <w:spacing w:line="240" w:lineRule="auto"/>
              <w:jc w:val="both"/>
              <w:rPr>
                <w:rFonts w:ascii="Times New Roman" w:eastAsia="Times New Roman" w:hAnsi="Times New Roman" w:cs="Times New Roman"/>
              </w:rPr>
            </w:pPr>
          </w:p>
          <w:p w14:paraId="593A339C" w14:textId="77777777" w:rsidR="00ED7E67" w:rsidRDefault="00ED7E67">
            <w:pPr>
              <w:keepLines/>
              <w:spacing w:line="240" w:lineRule="auto"/>
              <w:jc w:val="both"/>
              <w:rPr>
                <w:rFonts w:ascii="Times New Roman" w:eastAsia="Times New Roman" w:hAnsi="Times New Roman" w:cs="Times New Roman"/>
              </w:rPr>
            </w:pPr>
          </w:p>
          <w:p w14:paraId="28DABFDD" w14:textId="77777777" w:rsidR="00ED7E67" w:rsidRDefault="00ED7E67">
            <w:pPr>
              <w:keepLines/>
              <w:spacing w:line="240" w:lineRule="auto"/>
              <w:jc w:val="both"/>
              <w:rPr>
                <w:rFonts w:ascii="Times New Roman" w:eastAsia="Times New Roman" w:hAnsi="Times New Roman" w:cs="Times New Roman"/>
              </w:rPr>
            </w:pPr>
          </w:p>
          <w:p w14:paraId="6AFF531B" w14:textId="77777777" w:rsidR="00ED7E67" w:rsidRDefault="00ED7E67">
            <w:pPr>
              <w:keepLines/>
              <w:spacing w:line="240" w:lineRule="auto"/>
              <w:jc w:val="both"/>
              <w:rPr>
                <w:rFonts w:ascii="Times New Roman" w:eastAsia="Times New Roman" w:hAnsi="Times New Roman" w:cs="Times New Roman"/>
              </w:rPr>
            </w:pPr>
          </w:p>
          <w:p w14:paraId="60241A22" w14:textId="77777777" w:rsidR="00ED7E67" w:rsidRDefault="00ED7E67">
            <w:pPr>
              <w:keepLines/>
              <w:spacing w:line="240" w:lineRule="auto"/>
              <w:jc w:val="both"/>
              <w:rPr>
                <w:rFonts w:ascii="Times New Roman" w:eastAsia="Times New Roman" w:hAnsi="Times New Roman" w:cs="Times New Roman"/>
              </w:rPr>
            </w:pPr>
          </w:p>
          <w:p w14:paraId="640B76C5" w14:textId="77777777" w:rsidR="00ED7E67" w:rsidRDefault="00ED7E67">
            <w:pPr>
              <w:keepLines/>
              <w:spacing w:line="240" w:lineRule="auto"/>
              <w:jc w:val="both"/>
              <w:rPr>
                <w:rFonts w:ascii="Times New Roman" w:eastAsia="Times New Roman" w:hAnsi="Times New Roman" w:cs="Times New Roman"/>
              </w:rPr>
            </w:pPr>
          </w:p>
          <w:p w14:paraId="26D85D67" w14:textId="77777777" w:rsidR="00ED7E67" w:rsidRDefault="00ED7E67">
            <w:pPr>
              <w:keepLines/>
              <w:spacing w:line="240" w:lineRule="auto"/>
              <w:jc w:val="both"/>
              <w:rPr>
                <w:rFonts w:ascii="Times New Roman" w:eastAsia="Times New Roman" w:hAnsi="Times New Roman" w:cs="Times New Roman"/>
              </w:rPr>
            </w:pPr>
          </w:p>
          <w:p w14:paraId="5583F93B" w14:textId="77777777" w:rsidR="00ED7E67" w:rsidRDefault="00ED7E67">
            <w:pPr>
              <w:keepLines/>
              <w:spacing w:line="240" w:lineRule="auto"/>
              <w:jc w:val="both"/>
              <w:rPr>
                <w:rFonts w:ascii="Times New Roman" w:eastAsia="Times New Roman" w:hAnsi="Times New Roman" w:cs="Times New Roman"/>
              </w:rPr>
            </w:pPr>
          </w:p>
          <w:p w14:paraId="42FD2AD8" w14:textId="77777777" w:rsidR="00ED7E67" w:rsidRDefault="00ED7E67">
            <w:pPr>
              <w:keepLines/>
              <w:spacing w:line="240" w:lineRule="auto"/>
              <w:jc w:val="both"/>
              <w:rPr>
                <w:rFonts w:ascii="Times New Roman" w:eastAsia="Times New Roman" w:hAnsi="Times New Roman" w:cs="Times New Roman"/>
              </w:rPr>
            </w:pPr>
          </w:p>
          <w:p w14:paraId="4A3D6675" w14:textId="77777777" w:rsidR="00ED7E67" w:rsidRDefault="00ED7E67">
            <w:pPr>
              <w:keepLines/>
              <w:spacing w:line="240" w:lineRule="auto"/>
              <w:jc w:val="both"/>
              <w:rPr>
                <w:rFonts w:ascii="Times New Roman" w:eastAsia="Times New Roman" w:hAnsi="Times New Roman" w:cs="Times New Roman"/>
              </w:rPr>
            </w:pPr>
          </w:p>
          <w:p w14:paraId="5695DC22" w14:textId="77777777" w:rsidR="0069048A" w:rsidRDefault="0069048A">
            <w:pPr>
              <w:keepLines/>
              <w:spacing w:line="240" w:lineRule="auto"/>
              <w:jc w:val="both"/>
              <w:rPr>
                <w:rFonts w:ascii="Times New Roman" w:eastAsia="Times New Roman" w:hAnsi="Times New Roman" w:cs="Times New Roman"/>
              </w:rPr>
            </w:pPr>
          </w:p>
          <w:p w14:paraId="5E4467D7" w14:textId="77777777" w:rsidR="0069048A" w:rsidRDefault="0069048A">
            <w:pPr>
              <w:keepLines/>
              <w:spacing w:line="240" w:lineRule="auto"/>
              <w:jc w:val="both"/>
              <w:rPr>
                <w:rFonts w:ascii="Times New Roman" w:eastAsia="Times New Roman" w:hAnsi="Times New Roman" w:cs="Times New Roman"/>
              </w:rPr>
            </w:pPr>
          </w:p>
          <w:p w14:paraId="0B935686" w14:textId="77777777" w:rsidR="0069048A" w:rsidRDefault="0069048A">
            <w:pPr>
              <w:keepLines/>
              <w:spacing w:line="240" w:lineRule="auto"/>
              <w:jc w:val="both"/>
              <w:rPr>
                <w:rFonts w:ascii="Times New Roman" w:eastAsia="Times New Roman" w:hAnsi="Times New Roman" w:cs="Times New Roman"/>
              </w:rPr>
            </w:pPr>
          </w:p>
          <w:p w14:paraId="309072E4"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În forma propusă, proiectul amplifică riscurile de abuz și incertitudine pentru mediul de afaceri prin excluderea ISM din sfera de aplicare a Legii nr. 131/2012 și extinderea competențelor sale discreționare. Eliminarea principiilor generale de control, a coordonării interinstituționale și a garanțiilor procedurale pentru agenții economici contravine obiectivelor de reglementare predictibilă și echitabilă.</w:t>
            </w:r>
          </w:p>
          <w:p w14:paraId="30946D3F" w14:textId="77777777" w:rsidR="00ED7E67" w:rsidRDefault="00ED7E67">
            <w:pPr>
              <w:keepLines/>
              <w:spacing w:line="240" w:lineRule="auto"/>
              <w:jc w:val="both"/>
              <w:rPr>
                <w:rFonts w:ascii="Times New Roman" w:eastAsia="Times New Roman" w:hAnsi="Times New Roman" w:cs="Times New Roman"/>
              </w:rPr>
            </w:pPr>
          </w:p>
          <w:p w14:paraId="492FCA40" w14:textId="77777777" w:rsidR="00ED7E67" w:rsidRDefault="00ED7E67">
            <w:pPr>
              <w:keepLines/>
              <w:spacing w:line="240" w:lineRule="auto"/>
              <w:jc w:val="both"/>
              <w:rPr>
                <w:rFonts w:ascii="Times New Roman" w:eastAsia="Times New Roman" w:hAnsi="Times New Roman" w:cs="Times New Roman"/>
              </w:rPr>
            </w:pPr>
          </w:p>
          <w:p w14:paraId="496ED436" w14:textId="77777777" w:rsidR="00ED7E67" w:rsidRDefault="00ED7E67">
            <w:pPr>
              <w:keepLines/>
              <w:spacing w:line="240" w:lineRule="auto"/>
              <w:jc w:val="both"/>
              <w:rPr>
                <w:rFonts w:ascii="Times New Roman" w:eastAsia="Times New Roman" w:hAnsi="Times New Roman" w:cs="Times New Roman"/>
              </w:rPr>
            </w:pPr>
          </w:p>
          <w:p w14:paraId="3BD00917" w14:textId="77777777" w:rsidR="00ED7E67" w:rsidRDefault="00ED7E67">
            <w:pPr>
              <w:keepLines/>
              <w:spacing w:line="240" w:lineRule="auto"/>
              <w:jc w:val="both"/>
              <w:rPr>
                <w:rFonts w:ascii="Times New Roman" w:eastAsia="Times New Roman" w:hAnsi="Times New Roman" w:cs="Times New Roman"/>
              </w:rPr>
            </w:pPr>
          </w:p>
          <w:p w14:paraId="36F9794B" w14:textId="77777777" w:rsidR="00ED7E67" w:rsidRDefault="00ED7E67">
            <w:pPr>
              <w:keepLines/>
              <w:spacing w:line="240" w:lineRule="auto"/>
              <w:jc w:val="both"/>
              <w:rPr>
                <w:rFonts w:ascii="Times New Roman" w:eastAsia="Times New Roman" w:hAnsi="Times New Roman" w:cs="Times New Roman"/>
              </w:rPr>
            </w:pPr>
          </w:p>
          <w:p w14:paraId="1BAF0618" w14:textId="77777777" w:rsidR="00ED7E67" w:rsidRDefault="00ED7E67">
            <w:pPr>
              <w:keepLines/>
              <w:spacing w:line="240" w:lineRule="auto"/>
              <w:jc w:val="both"/>
              <w:rPr>
                <w:rFonts w:ascii="Times New Roman" w:eastAsia="Times New Roman" w:hAnsi="Times New Roman" w:cs="Times New Roman"/>
              </w:rPr>
            </w:pPr>
          </w:p>
          <w:p w14:paraId="24898403" w14:textId="77777777" w:rsidR="00ED7E67" w:rsidRDefault="00ED7E67">
            <w:pPr>
              <w:keepLines/>
              <w:spacing w:line="240" w:lineRule="auto"/>
              <w:jc w:val="both"/>
              <w:rPr>
                <w:rFonts w:ascii="Times New Roman" w:eastAsia="Times New Roman" w:hAnsi="Times New Roman" w:cs="Times New Roman"/>
              </w:rPr>
            </w:pPr>
          </w:p>
          <w:p w14:paraId="4A9A30E5" w14:textId="77777777" w:rsidR="00ED7E67" w:rsidRDefault="00ED7E67">
            <w:pPr>
              <w:keepLines/>
              <w:spacing w:line="240" w:lineRule="auto"/>
              <w:jc w:val="both"/>
              <w:rPr>
                <w:rFonts w:ascii="Times New Roman" w:eastAsia="Times New Roman" w:hAnsi="Times New Roman" w:cs="Times New Roman"/>
              </w:rPr>
            </w:pPr>
          </w:p>
          <w:p w14:paraId="185297D0" w14:textId="77777777" w:rsidR="00ED7E67" w:rsidRDefault="00ED7E67">
            <w:pPr>
              <w:keepLines/>
              <w:spacing w:line="240" w:lineRule="auto"/>
              <w:jc w:val="both"/>
              <w:rPr>
                <w:rFonts w:ascii="Times New Roman" w:eastAsia="Times New Roman" w:hAnsi="Times New Roman" w:cs="Times New Roman"/>
              </w:rPr>
            </w:pPr>
          </w:p>
          <w:p w14:paraId="3396B924" w14:textId="77777777" w:rsidR="00ED7E67" w:rsidRDefault="00ED7E67">
            <w:pPr>
              <w:keepLines/>
              <w:spacing w:line="240" w:lineRule="auto"/>
              <w:jc w:val="both"/>
              <w:rPr>
                <w:rFonts w:ascii="Times New Roman" w:eastAsia="Times New Roman" w:hAnsi="Times New Roman" w:cs="Times New Roman"/>
              </w:rPr>
            </w:pPr>
          </w:p>
          <w:p w14:paraId="384964DB" w14:textId="77777777" w:rsidR="00ED7E67" w:rsidRDefault="00ED7E67">
            <w:pPr>
              <w:keepLines/>
              <w:spacing w:line="240" w:lineRule="auto"/>
              <w:jc w:val="both"/>
              <w:rPr>
                <w:rFonts w:ascii="Times New Roman" w:eastAsia="Times New Roman" w:hAnsi="Times New Roman" w:cs="Times New Roman"/>
              </w:rPr>
            </w:pPr>
          </w:p>
          <w:p w14:paraId="72AF0A09" w14:textId="77777777" w:rsidR="00ED7E67" w:rsidRDefault="00ED7E67">
            <w:pPr>
              <w:keepLines/>
              <w:spacing w:line="240" w:lineRule="auto"/>
              <w:jc w:val="both"/>
              <w:rPr>
                <w:rFonts w:ascii="Times New Roman" w:eastAsia="Times New Roman" w:hAnsi="Times New Roman" w:cs="Times New Roman"/>
              </w:rPr>
            </w:pPr>
          </w:p>
          <w:p w14:paraId="4020EB5D" w14:textId="77777777" w:rsidR="00ED7E67" w:rsidRDefault="00ED7E67">
            <w:pPr>
              <w:keepLines/>
              <w:spacing w:line="240" w:lineRule="auto"/>
              <w:jc w:val="both"/>
              <w:rPr>
                <w:rFonts w:ascii="Times New Roman" w:eastAsia="Times New Roman" w:hAnsi="Times New Roman" w:cs="Times New Roman"/>
              </w:rPr>
            </w:pPr>
          </w:p>
          <w:p w14:paraId="49F21E6F" w14:textId="77777777" w:rsidR="00ED7E67" w:rsidRDefault="00ED7E67">
            <w:pPr>
              <w:keepLines/>
              <w:spacing w:line="240" w:lineRule="auto"/>
              <w:jc w:val="both"/>
              <w:rPr>
                <w:rFonts w:ascii="Times New Roman" w:eastAsia="Times New Roman" w:hAnsi="Times New Roman" w:cs="Times New Roman"/>
              </w:rPr>
            </w:pPr>
          </w:p>
          <w:p w14:paraId="68866562" w14:textId="77777777" w:rsidR="00ED7E67" w:rsidRDefault="00ED7E67">
            <w:pPr>
              <w:keepLines/>
              <w:spacing w:line="240" w:lineRule="auto"/>
              <w:jc w:val="both"/>
              <w:rPr>
                <w:rFonts w:ascii="Times New Roman" w:eastAsia="Times New Roman" w:hAnsi="Times New Roman" w:cs="Times New Roman"/>
              </w:rPr>
            </w:pPr>
          </w:p>
          <w:p w14:paraId="06EC515F" w14:textId="77777777" w:rsidR="00ED7E67" w:rsidRDefault="00ED7E67">
            <w:pPr>
              <w:keepLines/>
              <w:spacing w:line="240" w:lineRule="auto"/>
              <w:jc w:val="both"/>
              <w:rPr>
                <w:rFonts w:ascii="Times New Roman" w:eastAsia="Times New Roman" w:hAnsi="Times New Roman" w:cs="Times New Roman"/>
              </w:rPr>
            </w:pPr>
          </w:p>
          <w:p w14:paraId="32FA6B26" w14:textId="77777777" w:rsidR="00ED7E67" w:rsidRDefault="00ED7E67">
            <w:pPr>
              <w:keepLines/>
              <w:spacing w:line="240" w:lineRule="auto"/>
              <w:jc w:val="both"/>
              <w:rPr>
                <w:rFonts w:ascii="Times New Roman" w:eastAsia="Times New Roman" w:hAnsi="Times New Roman" w:cs="Times New Roman"/>
              </w:rPr>
            </w:pPr>
          </w:p>
          <w:p w14:paraId="4BED6F24" w14:textId="77777777" w:rsidR="00ED7E67" w:rsidRDefault="00ED7E67">
            <w:pPr>
              <w:keepLines/>
              <w:spacing w:line="240" w:lineRule="auto"/>
              <w:jc w:val="both"/>
              <w:rPr>
                <w:rFonts w:ascii="Times New Roman" w:eastAsia="Times New Roman" w:hAnsi="Times New Roman" w:cs="Times New Roman"/>
              </w:rPr>
            </w:pPr>
          </w:p>
          <w:p w14:paraId="6ECD85DA" w14:textId="77777777" w:rsidR="00ED7E67" w:rsidRDefault="00ED7E67">
            <w:pPr>
              <w:keepLines/>
              <w:spacing w:line="240" w:lineRule="auto"/>
              <w:jc w:val="both"/>
              <w:rPr>
                <w:rFonts w:ascii="Times New Roman" w:eastAsia="Times New Roman" w:hAnsi="Times New Roman" w:cs="Times New Roman"/>
              </w:rPr>
            </w:pPr>
          </w:p>
          <w:p w14:paraId="5D94EADD" w14:textId="77777777" w:rsidR="00ED7E67" w:rsidRDefault="00ED7E67">
            <w:pPr>
              <w:keepLines/>
              <w:spacing w:line="240" w:lineRule="auto"/>
              <w:jc w:val="both"/>
              <w:rPr>
                <w:rFonts w:ascii="Times New Roman" w:eastAsia="Times New Roman" w:hAnsi="Times New Roman" w:cs="Times New Roman"/>
              </w:rPr>
            </w:pPr>
          </w:p>
          <w:p w14:paraId="35030511" w14:textId="77777777" w:rsidR="00ED7E67" w:rsidRDefault="00ED7E67">
            <w:pPr>
              <w:keepLines/>
              <w:spacing w:line="240" w:lineRule="auto"/>
              <w:jc w:val="both"/>
              <w:rPr>
                <w:rFonts w:ascii="Times New Roman" w:eastAsia="Times New Roman" w:hAnsi="Times New Roman" w:cs="Times New Roman"/>
              </w:rPr>
            </w:pPr>
          </w:p>
          <w:p w14:paraId="4FE61C6A" w14:textId="77777777" w:rsidR="00ED7E67" w:rsidRDefault="00ED7E67">
            <w:pPr>
              <w:keepLines/>
              <w:spacing w:line="240" w:lineRule="auto"/>
              <w:jc w:val="both"/>
              <w:rPr>
                <w:rFonts w:ascii="Times New Roman" w:eastAsia="Times New Roman" w:hAnsi="Times New Roman" w:cs="Times New Roman"/>
              </w:rPr>
            </w:pPr>
          </w:p>
          <w:p w14:paraId="49DCF409" w14:textId="77777777" w:rsidR="00ED7E67" w:rsidRDefault="00ED7E67">
            <w:pPr>
              <w:keepLines/>
              <w:spacing w:line="240" w:lineRule="auto"/>
              <w:jc w:val="both"/>
              <w:rPr>
                <w:rFonts w:ascii="Times New Roman" w:eastAsia="Times New Roman" w:hAnsi="Times New Roman" w:cs="Times New Roman"/>
              </w:rPr>
            </w:pPr>
          </w:p>
          <w:p w14:paraId="3C8ADBD4" w14:textId="77777777" w:rsidR="00ED7E67" w:rsidRDefault="00ED7E67">
            <w:pPr>
              <w:keepLines/>
              <w:spacing w:line="240" w:lineRule="auto"/>
              <w:jc w:val="both"/>
              <w:rPr>
                <w:rFonts w:ascii="Times New Roman" w:eastAsia="Times New Roman" w:hAnsi="Times New Roman" w:cs="Times New Roman"/>
              </w:rPr>
            </w:pPr>
          </w:p>
          <w:p w14:paraId="362036B2" w14:textId="77777777" w:rsidR="00ED7E67" w:rsidRDefault="00ED7E67">
            <w:pPr>
              <w:keepLines/>
              <w:spacing w:line="240" w:lineRule="auto"/>
              <w:jc w:val="both"/>
              <w:rPr>
                <w:rFonts w:ascii="Times New Roman" w:eastAsia="Times New Roman" w:hAnsi="Times New Roman" w:cs="Times New Roman"/>
              </w:rPr>
            </w:pPr>
          </w:p>
          <w:p w14:paraId="0CDF2CF9" w14:textId="77777777" w:rsidR="00ED7E67" w:rsidRDefault="00ED7E67">
            <w:pPr>
              <w:keepLines/>
              <w:spacing w:line="240" w:lineRule="auto"/>
              <w:jc w:val="both"/>
              <w:rPr>
                <w:rFonts w:ascii="Times New Roman" w:eastAsia="Times New Roman" w:hAnsi="Times New Roman" w:cs="Times New Roman"/>
              </w:rPr>
            </w:pPr>
          </w:p>
          <w:p w14:paraId="68CD0BEB" w14:textId="77777777" w:rsidR="00ED7E67" w:rsidRDefault="00ED7E67">
            <w:pPr>
              <w:keepLines/>
              <w:spacing w:line="240" w:lineRule="auto"/>
              <w:jc w:val="both"/>
              <w:rPr>
                <w:rFonts w:ascii="Times New Roman" w:eastAsia="Times New Roman" w:hAnsi="Times New Roman" w:cs="Times New Roman"/>
              </w:rPr>
            </w:pPr>
          </w:p>
          <w:p w14:paraId="1D4F30CE" w14:textId="77777777" w:rsidR="00ED7E67" w:rsidRDefault="00ED7E67">
            <w:pPr>
              <w:keepLines/>
              <w:spacing w:line="240" w:lineRule="auto"/>
              <w:jc w:val="both"/>
              <w:rPr>
                <w:rFonts w:ascii="Times New Roman" w:eastAsia="Times New Roman" w:hAnsi="Times New Roman" w:cs="Times New Roman"/>
              </w:rPr>
            </w:pPr>
          </w:p>
          <w:p w14:paraId="02102109" w14:textId="77777777" w:rsidR="00ED7E67" w:rsidRDefault="00ED7E67">
            <w:pPr>
              <w:keepLines/>
              <w:spacing w:line="240" w:lineRule="auto"/>
              <w:jc w:val="both"/>
              <w:rPr>
                <w:rFonts w:ascii="Times New Roman" w:eastAsia="Times New Roman" w:hAnsi="Times New Roman" w:cs="Times New Roman"/>
              </w:rPr>
            </w:pPr>
          </w:p>
          <w:p w14:paraId="3FD013B6" w14:textId="77777777" w:rsidR="00ED7E67" w:rsidRDefault="00ED7E67">
            <w:pPr>
              <w:keepLines/>
              <w:spacing w:line="240" w:lineRule="auto"/>
              <w:jc w:val="both"/>
              <w:rPr>
                <w:rFonts w:ascii="Times New Roman" w:eastAsia="Times New Roman" w:hAnsi="Times New Roman" w:cs="Times New Roman"/>
              </w:rPr>
            </w:pPr>
          </w:p>
          <w:p w14:paraId="2C9104DD" w14:textId="77777777" w:rsidR="00ED7E67" w:rsidRDefault="00ED7E67">
            <w:pPr>
              <w:keepLines/>
              <w:spacing w:line="240" w:lineRule="auto"/>
              <w:jc w:val="both"/>
              <w:rPr>
                <w:rFonts w:ascii="Times New Roman" w:eastAsia="Times New Roman" w:hAnsi="Times New Roman" w:cs="Times New Roman"/>
              </w:rPr>
            </w:pPr>
          </w:p>
          <w:p w14:paraId="5274514D" w14:textId="77777777" w:rsidR="00ED7E67" w:rsidRDefault="00ED7E67">
            <w:pPr>
              <w:keepLines/>
              <w:spacing w:line="240" w:lineRule="auto"/>
              <w:jc w:val="both"/>
              <w:rPr>
                <w:rFonts w:ascii="Times New Roman" w:eastAsia="Times New Roman" w:hAnsi="Times New Roman" w:cs="Times New Roman"/>
              </w:rPr>
            </w:pPr>
          </w:p>
          <w:p w14:paraId="535FC798" w14:textId="77777777" w:rsidR="00ED7E67" w:rsidRDefault="00ED7E67">
            <w:pPr>
              <w:keepLines/>
              <w:spacing w:line="240" w:lineRule="auto"/>
              <w:jc w:val="both"/>
              <w:rPr>
                <w:rFonts w:ascii="Times New Roman" w:eastAsia="Times New Roman" w:hAnsi="Times New Roman" w:cs="Times New Roman"/>
              </w:rPr>
            </w:pPr>
          </w:p>
          <w:p w14:paraId="1C78FD25" w14:textId="77777777" w:rsidR="00ED7E67" w:rsidRDefault="00ED7E67">
            <w:pPr>
              <w:keepLines/>
              <w:spacing w:line="240" w:lineRule="auto"/>
              <w:jc w:val="both"/>
              <w:rPr>
                <w:rFonts w:ascii="Times New Roman" w:eastAsia="Times New Roman" w:hAnsi="Times New Roman" w:cs="Times New Roman"/>
              </w:rPr>
            </w:pPr>
          </w:p>
          <w:p w14:paraId="68942FA2" w14:textId="77777777" w:rsidR="00ED7E67" w:rsidRDefault="00ED7E67">
            <w:pPr>
              <w:keepLines/>
              <w:spacing w:line="240" w:lineRule="auto"/>
              <w:jc w:val="both"/>
              <w:rPr>
                <w:rFonts w:ascii="Times New Roman" w:eastAsia="Times New Roman" w:hAnsi="Times New Roman" w:cs="Times New Roman"/>
              </w:rPr>
            </w:pPr>
          </w:p>
          <w:p w14:paraId="7F00AE7F" w14:textId="77777777" w:rsidR="00713667" w:rsidRDefault="00713667">
            <w:pPr>
              <w:keepLines/>
              <w:spacing w:line="240" w:lineRule="auto"/>
              <w:jc w:val="both"/>
              <w:rPr>
                <w:rFonts w:ascii="Times New Roman" w:eastAsia="Times New Roman" w:hAnsi="Times New Roman" w:cs="Times New Roman"/>
              </w:rPr>
            </w:pPr>
          </w:p>
          <w:p w14:paraId="41C2F7BA" w14:textId="77777777" w:rsidR="00713667" w:rsidRDefault="00713667">
            <w:pPr>
              <w:keepLines/>
              <w:spacing w:line="240" w:lineRule="auto"/>
              <w:jc w:val="both"/>
              <w:rPr>
                <w:rFonts w:ascii="Times New Roman" w:eastAsia="Times New Roman" w:hAnsi="Times New Roman" w:cs="Times New Roman"/>
              </w:rPr>
            </w:pPr>
          </w:p>
          <w:p w14:paraId="617EBE49" w14:textId="77777777" w:rsidR="00713667" w:rsidRDefault="00713667">
            <w:pPr>
              <w:keepLines/>
              <w:spacing w:line="240" w:lineRule="auto"/>
              <w:jc w:val="both"/>
              <w:rPr>
                <w:rFonts w:ascii="Times New Roman" w:eastAsia="Times New Roman" w:hAnsi="Times New Roman" w:cs="Times New Roman"/>
              </w:rPr>
            </w:pPr>
          </w:p>
          <w:p w14:paraId="5FF0B823" w14:textId="77777777" w:rsidR="00713667" w:rsidRDefault="00713667">
            <w:pPr>
              <w:keepLines/>
              <w:spacing w:line="240" w:lineRule="auto"/>
              <w:jc w:val="both"/>
              <w:rPr>
                <w:rFonts w:ascii="Times New Roman" w:eastAsia="Times New Roman" w:hAnsi="Times New Roman" w:cs="Times New Roman"/>
              </w:rPr>
            </w:pPr>
          </w:p>
          <w:p w14:paraId="77EE9D49" w14:textId="77777777" w:rsidR="00713667" w:rsidRDefault="00713667">
            <w:pPr>
              <w:keepLines/>
              <w:spacing w:line="240" w:lineRule="auto"/>
              <w:jc w:val="both"/>
              <w:rPr>
                <w:rFonts w:ascii="Times New Roman" w:eastAsia="Times New Roman" w:hAnsi="Times New Roman" w:cs="Times New Roman"/>
              </w:rPr>
            </w:pPr>
          </w:p>
          <w:p w14:paraId="74A96363" w14:textId="77777777" w:rsidR="00713667" w:rsidRDefault="00713667">
            <w:pPr>
              <w:keepLines/>
              <w:spacing w:line="240" w:lineRule="auto"/>
              <w:jc w:val="both"/>
              <w:rPr>
                <w:rFonts w:ascii="Times New Roman" w:eastAsia="Times New Roman" w:hAnsi="Times New Roman" w:cs="Times New Roman"/>
              </w:rPr>
            </w:pPr>
          </w:p>
          <w:p w14:paraId="17C2368D" w14:textId="77777777" w:rsidR="00713667" w:rsidRDefault="00713667">
            <w:pPr>
              <w:keepLines/>
              <w:spacing w:line="240" w:lineRule="auto"/>
              <w:jc w:val="both"/>
              <w:rPr>
                <w:rFonts w:ascii="Times New Roman" w:eastAsia="Times New Roman" w:hAnsi="Times New Roman" w:cs="Times New Roman"/>
              </w:rPr>
            </w:pPr>
          </w:p>
          <w:p w14:paraId="4E163C47" w14:textId="77777777" w:rsidR="00713667" w:rsidRDefault="00713667">
            <w:pPr>
              <w:keepLines/>
              <w:spacing w:line="240" w:lineRule="auto"/>
              <w:jc w:val="both"/>
              <w:rPr>
                <w:rFonts w:ascii="Times New Roman" w:eastAsia="Times New Roman" w:hAnsi="Times New Roman" w:cs="Times New Roman"/>
              </w:rPr>
            </w:pPr>
          </w:p>
          <w:p w14:paraId="6E866BCE" w14:textId="77777777" w:rsidR="00713667" w:rsidRDefault="00713667">
            <w:pPr>
              <w:keepLines/>
              <w:spacing w:line="240" w:lineRule="auto"/>
              <w:jc w:val="both"/>
              <w:rPr>
                <w:rFonts w:ascii="Times New Roman" w:eastAsia="Times New Roman" w:hAnsi="Times New Roman" w:cs="Times New Roman"/>
              </w:rPr>
            </w:pPr>
          </w:p>
          <w:p w14:paraId="527127B1" w14:textId="77777777" w:rsidR="00713667" w:rsidRDefault="00713667">
            <w:pPr>
              <w:keepLines/>
              <w:spacing w:line="240" w:lineRule="auto"/>
              <w:jc w:val="both"/>
              <w:rPr>
                <w:rFonts w:ascii="Times New Roman" w:eastAsia="Times New Roman" w:hAnsi="Times New Roman" w:cs="Times New Roman"/>
              </w:rPr>
            </w:pPr>
          </w:p>
          <w:p w14:paraId="30ACB9F2" w14:textId="77777777" w:rsidR="00713667" w:rsidRDefault="00713667">
            <w:pPr>
              <w:keepLines/>
              <w:spacing w:line="240" w:lineRule="auto"/>
              <w:jc w:val="both"/>
              <w:rPr>
                <w:rFonts w:ascii="Times New Roman" w:eastAsia="Times New Roman" w:hAnsi="Times New Roman" w:cs="Times New Roman"/>
              </w:rPr>
            </w:pPr>
          </w:p>
          <w:p w14:paraId="08E36EE7" w14:textId="77777777" w:rsidR="00713667" w:rsidRDefault="00713667">
            <w:pPr>
              <w:keepLines/>
              <w:spacing w:line="240" w:lineRule="auto"/>
              <w:jc w:val="both"/>
              <w:rPr>
                <w:rFonts w:ascii="Times New Roman" w:eastAsia="Times New Roman" w:hAnsi="Times New Roman" w:cs="Times New Roman"/>
              </w:rPr>
            </w:pPr>
          </w:p>
          <w:p w14:paraId="75844616" w14:textId="77777777" w:rsidR="00713667" w:rsidRDefault="00713667">
            <w:pPr>
              <w:keepLines/>
              <w:spacing w:line="240" w:lineRule="auto"/>
              <w:jc w:val="both"/>
              <w:rPr>
                <w:rFonts w:ascii="Times New Roman" w:eastAsia="Times New Roman" w:hAnsi="Times New Roman" w:cs="Times New Roman"/>
              </w:rPr>
            </w:pPr>
          </w:p>
          <w:p w14:paraId="7F5E3E1A" w14:textId="77777777" w:rsidR="00713667" w:rsidRDefault="00713667">
            <w:pPr>
              <w:keepLines/>
              <w:spacing w:line="240" w:lineRule="auto"/>
              <w:jc w:val="both"/>
              <w:rPr>
                <w:rFonts w:ascii="Times New Roman" w:eastAsia="Times New Roman" w:hAnsi="Times New Roman" w:cs="Times New Roman"/>
              </w:rPr>
            </w:pPr>
          </w:p>
          <w:p w14:paraId="46AFEC36" w14:textId="77777777" w:rsidR="00713667" w:rsidRDefault="00713667">
            <w:pPr>
              <w:keepLines/>
              <w:spacing w:line="240" w:lineRule="auto"/>
              <w:jc w:val="both"/>
              <w:rPr>
                <w:rFonts w:ascii="Times New Roman" w:eastAsia="Times New Roman" w:hAnsi="Times New Roman" w:cs="Times New Roman"/>
              </w:rPr>
            </w:pPr>
          </w:p>
          <w:p w14:paraId="014CA528" w14:textId="77777777" w:rsidR="00713667" w:rsidRDefault="00713667">
            <w:pPr>
              <w:keepLines/>
              <w:spacing w:line="240" w:lineRule="auto"/>
              <w:jc w:val="both"/>
              <w:rPr>
                <w:rFonts w:ascii="Times New Roman" w:eastAsia="Times New Roman" w:hAnsi="Times New Roman" w:cs="Times New Roman"/>
              </w:rPr>
            </w:pPr>
          </w:p>
          <w:p w14:paraId="6CCC7AB3" w14:textId="77777777" w:rsidR="00713667" w:rsidRDefault="00713667">
            <w:pPr>
              <w:keepLines/>
              <w:spacing w:line="240" w:lineRule="auto"/>
              <w:jc w:val="both"/>
              <w:rPr>
                <w:rFonts w:ascii="Times New Roman" w:eastAsia="Times New Roman" w:hAnsi="Times New Roman" w:cs="Times New Roman"/>
              </w:rPr>
            </w:pPr>
          </w:p>
          <w:p w14:paraId="48BCAE5B" w14:textId="77777777" w:rsidR="00713667" w:rsidRDefault="00713667">
            <w:pPr>
              <w:keepLines/>
              <w:spacing w:line="240" w:lineRule="auto"/>
              <w:jc w:val="both"/>
              <w:rPr>
                <w:rFonts w:ascii="Times New Roman" w:eastAsia="Times New Roman" w:hAnsi="Times New Roman" w:cs="Times New Roman"/>
              </w:rPr>
            </w:pPr>
          </w:p>
          <w:p w14:paraId="1C6977E2" w14:textId="77777777" w:rsidR="00713667" w:rsidRDefault="00713667">
            <w:pPr>
              <w:keepLines/>
              <w:spacing w:line="240" w:lineRule="auto"/>
              <w:jc w:val="both"/>
              <w:rPr>
                <w:rFonts w:ascii="Times New Roman" w:eastAsia="Times New Roman" w:hAnsi="Times New Roman" w:cs="Times New Roman"/>
              </w:rPr>
            </w:pPr>
          </w:p>
          <w:p w14:paraId="5E2822CB" w14:textId="77777777" w:rsidR="00713667" w:rsidRDefault="00713667">
            <w:pPr>
              <w:keepLines/>
              <w:spacing w:line="240" w:lineRule="auto"/>
              <w:jc w:val="both"/>
              <w:rPr>
                <w:rFonts w:ascii="Times New Roman" w:eastAsia="Times New Roman" w:hAnsi="Times New Roman" w:cs="Times New Roman"/>
              </w:rPr>
            </w:pPr>
          </w:p>
          <w:p w14:paraId="525A134D" w14:textId="77777777" w:rsidR="00713667" w:rsidRDefault="00713667">
            <w:pPr>
              <w:keepLines/>
              <w:spacing w:line="240" w:lineRule="auto"/>
              <w:jc w:val="both"/>
              <w:rPr>
                <w:rFonts w:ascii="Times New Roman" w:eastAsia="Times New Roman" w:hAnsi="Times New Roman" w:cs="Times New Roman"/>
              </w:rPr>
            </w:pPr>
          </w:p>
          <w:p w14:paraId="69EC830A" w14:textId="77777777" w:rsidR="00713667" w:rsidRDefault="00713667">
            <w:pPr>
              <w:keepLines/>
              <w:spacing w:line="240" w:lineRule="auto"/>
              <w:jc w:val="both"/>
              <w:rPr>
                <w:rFonts w:ascii="Times New Roman" w:eastAsia="Times New Roman" w:hAnsi="Times New Roman" w:cs="Times New Roman"/>
              </w:rPr>
            </w:pPr>
          </w:p>
          <w:p w14:paraId="183C7DDE" w14:textId="77777777" w:rsidR="00713667" w:rsidRDefault="00713667">
            <w:pPr>
              <w:keepLines/>
              <w:spacing w:line="240" w:lineRule="auto"/>
              <w:jc w:val="both"/>
              <w:rPr>
                <w:rFonts w:ascii="Times New Roman" w:eastAsia="Times New Roman" w:hAnsi="Times New Roman" w:cs="Times New Roman"/>
              </w:rPr>
            </w:pPr>
          </w:p>
          <w:p w14:paraId="43EDF12C" w14:textId="77777777" w:rsidR="00713667" w:rsidRDefault="00713667">
            <w:pPr>
              <w:keepLines/>
              <w:spacing w:line="240" w:lineRule="auto"/>
              <w:jc w:val="both"/>
              <w:rPr>
                <w:rFonts w:ascii="Times New Roman" w:eastAsia="Times New Roman" w:hAnsi="Times New Roman" w:cs="Times New Roman"/>
              </w:rPr>
            </w:pPr>
          </w:p>
          <w:p w14:paraId="22C4C1B5" w14:textId="77777777" w:rsidR="00713667" w:rsidRDefault="00713667">
            <w:pPr>
              <w:keepLines/>
              <w:spacing w:line="240" w:lineRule="auto"/>
              <w:jc w:val="both"/>
              <w:rPr>
                <w:rFonts w:ascii="Times New Roman" w:eastAsia="Times New Roman" w:hAnsi="Times New Roman" w:cs="Times New Roman"/>
              </w:rPr>
            </w:pPr>
          </w:p>
          <w:p w14:paraId="72617BE0" w14:textId="77777777" w:rsidR="00713667" w:rsidRDefault="00713667">
            <w:pPr>
              <w:keepLines/>
              <w:spacing w:line="240" w:lineRule="auto"/>
              <w:jc w:val="both"/>
              <w:rPr>
                <w:rFonts w:ascii="Times New Roman" w:eastAsia="Times New Roman" w:hAnsi="Times New Roman" w:cs="Times New Roman"/>
              </w:rPr>
            </w:pPr>
          </w:p>
          <w:p w14:paraId="6E42D2A6" w14:textId="77777777" w:rsidR="00713667" w:rsidRDefault="00713667">
            <w:pPr>
              <w:keepLines/>
              <w:spacing w:line="240" w:lineRule="auto"/>
              <w:jc w:val="both"/>
              <w:rPr>
                <w:rFonts w:ascii="Times New Roman" w:eastAsia="Times New Roman" w:hAnsi="Times New Roman" w:cs="Times New Roman"/>
              </w:rPr>
            </w:pPr>
          </w:p>
          <w:p w14:paraId="2D082A86" w14:textId="77777777" w:rsidR="00713667" w:rsidRDefault="00713667">
            <w:pPr>
              <w:keepLines/>
              <w:spacing w:line="240" w:lineRule="auto"/>
              <w:jc w:val="both"/>
              <w:rPr>
                <w:rFonts w:ascii="Times New Roman" w:eastAsia="Times New Roman" w:hAnsi="Times New Roman" w:cs="Times New Roman"/>
              </w:rPr>
            </w:pPr>
          </w:p>
          <w:p w14:paraId="0F7D6B05" w14:textId="77777777" w:rsidR="00713667" w:rsidRDefault="00713667">
            <w:pPr>
              <w:keepLines/>
              <w:spacing w:line="240" w:lineRule="auto"/>
              <w:jc w:val="both"/>
              <w:rPr>
                <w:rFonts w:ascii="Times New Roman" w:eastAsia="Times New Roman" w:hAnsi="Times New Roman" w:cs="Times New Roman"/>
              </w:rPr>
            </w:pPr>
          </w:p>
          <w:p w14:paraId="070B9BD3" w14:textId="77777777" w:rsidR="00713667" w:rsidRDefault="00713667">
            <w:pPr>
              <w:keepLines/>
              <w:spacing w:line="240" w:lineRule="auto"/>
              <w:jc w:val="both"/>
              <w:rPr>
                <w:rFonts w:ascii="Times New Roman" w:eastAsia="Times New Roman" w:hAnsi="Times New Roman" w:cs="Times New Roman"/>
              </w:rPr>
            </w:pPr>
          </w:p>
          <w:p w14:paraId="4BD7ECB0" w14:textId="77777777" w:rsidR="00713667" w:rsidRDefault="00713667">
            <w:pPr>
              <w:keepLines/>
              <w:spacing w:line="240" w:lineRule="auto"/>
              <w:jc w:val="both"/>
              <w:rPr>
                <w:rFonts w:ascii="Times New Roman" w:eastAsia="Times New Roman" w:hAnsi="Times New Roman" w:cs="Times New Roman"/>
              </w:rPr>
            </w:pPr>
          </w:p>
          <w:p w14:paraId="54850663" w14:textId="77777777" w:rsidR="00713667" w:rsidRDefault="00713667">
            <w:pPr>
              <w:keepLines/>
              <w:spacing w:line="240" w:lineRule="auto"/>
              <w:jc w:val="both"/>
              <w:rPr>
                <w:rFonts w:ascii="Times New Roman" w:eastAsia="Times New Roman" w:hAnsi="Times New Roman" w:cs="Times New Roman"/>
              </w:rPr>
            </w:pPr>
          </w:p>
          <w:p w14:paraId="1D0E0E42" w14:textId="77777777" w:rsidR="00713667" w:rsidRDefault="00713667">
            <w:pPr>
              <w:keepLines/>
              <w:spacing w:line="240" w:lineRule="auto"/>
              <w:jc w:val="both"/>
              <w:rPr>
                <w:rFonts w:ascii="Times New Roman" w:eastAsia="Times New Roman" w:hAnsi="Times New Roman" w:cs="Times New Roman"/>
              </w:rPr>
            </w:pPr>
          </w:p>
          <w:p w14:paraId="72CDC243" w14:textId="77777777" w:rsidR="00713667" w:rsidRDefault="00713667">
            <w:pPr>
              <w:keepLines/>
              <w:spacing w:line="240" w:lineRule="auto"/>
              <w:jc w:val="both"/>
              <w:rPr>
                <w:rFonts w:ascii="Times New Roman" w:eastAsia="Times New Roman" w:hAnsi="Times New Roman" w:cs="Times New Roman"/>
              </w:rPr>
            </w:pPr>
          </w:p>
          <w:p w14:paraId="25BB51BA" w14:textId="77777777" w:rsidR="00713667" w:rsidRDefault="00713667">
            <w:pPr>
              <w:keepLines/>
              <w:spacing w:line="240" w:lineRule="auto"/>
              <w:jc w:val="both"/>
              <w:rPr>
                <w:rFonts w:ascii="Times New Roman" w:eastAsia="Times New Roman" w:hAnsi="Times New Roman" w:cs="Times New Roman"/>
              </w:rPr>
            </w:pPr>
          </w:p>
          <w:p w14:paraId="5D0F8965" w14:textId="77777777" w:rsidR="00713667" w:rsidRDefault="00713667">
            <w:pPr>
              <w:keepLines/>
              <w:spacing w:line="240" w:lineRule="auto"/>
              <w:jc w:val="both"/>
              <w:rPr>
                <w:rFonts w:ascii="Times New Roman" w:eastAsia="Times New Roman" w:hAnsi="Times New Roman" w:cs="Times New Roman"/>
              </w:rPr>
            </w:pPr>
          </w:p>
          <w:p w14:paraId="5D951E5C" w14:textId="77777777" w:rsidR="00713667" w:rsidRDefault="00713667">
            <w:pPr>
              <w:keepLines/>
              <w:spacing w:line="240" w:lineRule="auto"/>
              <w:jc w:val="both"/>
              <w:rPr>
                <w:rFonts w:ascii="Times New Roman" w:eastAsia="Times New Roman" w:hAnsi="Times New Roman" w:cs="Times New Roman"/>
              </w:rPr>
            </w:pPr>
          </w:p>
          <w:p w14:paraId="5CC02F09" w14:textId="77777777" w:rsidR="00713667" w:rsidRDefault="00713667">
            <w:pPr>
              <w:keepLines/>
              <w:spacing w:line="240" w:lineRule="auto"/>
              <w:jc w:val="both"/>
              <w:rPr>
                <w:rFonts w:ascii="Times New Roman" w:eastAsia="Times New Roman" w:hAnsi="Times New Roman" w:cs="Times New Roman"/>
              </w:rPr>
            </w:pPr>
          </w:p>
          <w:p w14:paraId="51B6CE18" w14:textId="77777777" w:rsidR="00713667" w:rsidRDefault="00713667">
            <w:pPr>
              <w:keepLines/>
              <w:spacing w:line="240" w:lineRule="auto"/>
              <w:jc w:val="both"/>
              <w:rPr>
                <w:rFonts w:ascii="Times New Roman" w:eastAsia="Times New Roman" w:hAnsi="Times New Roman" w:cs="Times New Roman"/>
              </w:rPr>
            </w:pPr>
          </w:p>
          <w:p w14:paraId="30EA9007" w14:textId="77777777" w:rsidR="00713667" w:rsidRDefault="00713667">
            <w:pPr>
              <w:keepLines/>
              <w:spacing w:line="240" w:lineRule="auto"/>
              <w:jc w:val="both"/>
              <w:rPr>
                <w:rFonts w:ascii="Times New Roman" w:eastAsia="Times New Roman" w:hAnsi="Times New Roman" w:cs="Times New Roman"/>
              </w:rPr>
            </w:pPr>
          </w:p>
          <w:p w14:paraId="039EE117" w14:textId="77777777" w:rsidR="00713667" w:rsidRDefault="00713667">
            <w:pPr>
              <w:keepLines/>
              <w:spacing w:line="240" w:lineRule="auto"/>
              <w:jc w:val="both"/>
              <w:rPr>
                <w:rFonts w:ascii="Times New Roman" w:eastAsia="Times New Roman" w:hAnsi="Times New Roman" w:cs="Times New Roman"/>
              </w:rPr>
            </w:pPr>
          </w:p>
          <w:p w14:paraId="557878AD" w14:textId="77777777" w:rsidR="00713667" w:rsidRDefault="00713667">
            <w:pPr>
              <w:keepLines/>
              <w:spacing w:line="240" w:lineRule="auto"/>
              <w:jc w:val="both"/>
              <w:rPr>
                <w:rFonts w:ascii="Times New Roman" w:eastAsia="Times New Roman" w:hAnsi="Times New Roman" w:cs="Times New Roman"/>
              </w:rPr>
            </w:pPr>
          </w:p>
          <w:p w14:paraId="4D56A881" w14:textId="77777777" w:rsidR="00713667" w:rsidRDefault="00713667">
            <w:pPr>
              <w:keepLines/>
              <w:spacing w:line="240" w:lineRule="auto"/>
              <w:jc w:val="both"/>
              <w:rPr>
                <w:rFonts w:ascii="Times New Roman" w:eastAsia="Times New Roman" w:hAnsi="Times New Roman" w:cs="Times New Roman"/>
              </w:rPr>
            </w:pPr>
          </w:p>
          <w:p w14:paraId="496AB5CB" w14:textId="77777777" w:rsidR="00713667" w:rsidRDefault="00713667">
            <w:pPr>
              <w:keepLines/>
              <w:spacing w:line="240" w:lineRule="auto"/>
              <w:jc w:val="both"/>
              <w:rPr>
                <w:rFonts w:ascii="Times New Roman" w:eastAsia="Times New Roman" w:hAnsi="Times New Roman" w:cs="Times New Roman"/>
              </w:rPr>
            </w:pPr>
          </w:p>
          <w:p w14:paraId="5D689B54" w14:textId="77777777" w:rsidR="00713667" w:rsidRDefault="00713667">
            <w:pPr>
              <w:keepLines/>
              <w:spacing w:line="240" w:lineRule="auto"/>
              <w:jc w:val="both"/>
              <w:rPr>
                <w:rFonts w:ascii="Times New Roman" w:eastAsia="Times New Roman" w:hAnsi="Times New Roman" w:cs="Times New Roman"/>
              </w:rPr>
            </w:pPr>
          </w:p>
          <w:p w14:paraId="7046BAB4" w14:textId="77777777" w:rsidR="00713667" w:rsidRDefault="00713667">
            <w:pPr>
              <w:keepLines/>
              <w:spacing w:line="240" w:lineRule="auto"/>
              <w:jc w:val="both"/>
              <w:rPr>
                <w:rFonts w:ascii="Times New Roman" w:eastAsia="Times New Roman" w:hAnsi="Times New Roman" w:cs="Times New Roman"/>
              </w:rPr>
            </w:pPr>
          </w:p>
          <w:p w14:paraId="095CDBDE" w14:textId="77777777" w:rsidR="00713667" w:rsidRDefault="00713667">
            <w:pPr>
              <w:keepLines/>
              <w:spacing w:line="240" w:lineRule="auto"/>
              <w:jc w:val="both"/>
              <w:rPr>
                <w:rFonts w:ascii="Times New Roman" w:eastAsia="Times New Roman" w:hAnsi="Times New Roman" w:cs="Times New Roman"/>
              </w:rPr>
            </w:pPr>
          </w:p>
          <w:p w14:paraId="1AC9C130" w14:textId="77777777" w:rsidR="00713667" w:rsidRDefault="00713667">
            <w:pPr>
              <w:keepLines/>
              <w:spacing w:line="240" w:lineRule="auto"/>
              <w:jc w:val="both"/>
              <w:rPr>
                <w:rFonts w:ascii="Times New Roman" w:eastAsia="Times New Roman" w:hAnsi="Times New Roman" w:cs="Times New Roman"/>
              </w:rPr>
            </w:pPr>
          </w:p>
          <w:p w14:paraId="609D1A60" w14:textId="77777777" w:rsidR="00713667" w:rsidRDefault="00713667">
            <w:pPr>
              <w:keepLines/>
              <w:spacing w:line="240" w:lineRule="auto"/>
              <w:jc w:val="both"/>
              <w:rPr>
                <w:rFonts w:ascii="Times New Roman" w:eastAsia="Times New Roman" w:hAnsi="Times New Roman" w:cs="Times New Roman"/>
              </w:rPr>
            </w:pPr>
          </w:p>
          <w:p w14:paraId="3FDBED7C" w14:textId="77777777" w:rsidR="00713667" w:rsidRDefault="00713667">
            <w:pPr>
              <w:keepLines/>
              <w:spacing w:line="240" w:lineRule="auto"/>
              <w:jc w:val="both"/>
              <w:rPr>
                <w:rFonts w:ascii="Times New Roman" w:eastAsia="Times New Roman" w:hAnsi="Times New Roman" w:cs="Times New Roman"/>
              </w:rPr>
            </w:pPr>
          </w:p>
          <w:p w14:paraId="73D349CC" w14:textId="77777777" w:rsidR="00713667" w:rsidRDefault="00713667">
            <w:pPr>
              <w:keepLines/>
              <w:spacing w:line="240" w:lineRule="auto"/>
              <w:jc w:val="both"/>
              <w:rPr>
                <w:rFonts w:ascii="Times New Roman" w:eastAsia="Times New Roman" w:hAnsi="Times New Roman" w:cs="Times New Roman"/>
              </w:rPr>
            </w:pPr>
          </w:p>
          <w:p w14:paraId="57761D65" w14:textId="77777777" w:rsidR="00713667" w:rsidRDefault="00713667">
            <w:pPr>
              <w:keepLines/>
              <w:spacing w:line="240" w:lineRule="auto"/>
              <w:jc w:val="both"/>
              <w:rPr>
                <w:rFonts w:ascii="Times New Roman" w:eastAsia="Times New Roman" w:hAnsi="Times New Roman" w:cs="Times New Roman"/>
              </w:rPr>
            </w:pPr>
          </w:p>
          <w:p w14:paraId="1D07AD85" w14:textId="77777777" w:rsidR="00713667" w:rsidRDefault="00713667">
            <w:pPr>
              <w:keepLines/>
              <w:spacing w:line="240" w:lineRule="auto"/>
              <w:jc w:val="both"/>
              <w:rPr>
                <w:rFonts w:ascii="Times New Roman" w:eastAsia="Times New Roman" w:hAnsi="Times New Roman" w:cs="Times New Roman"/>
              </w:rPr>
            </w:pPr>
          </w:p>
          <w:p w14:paraId="5B713874" w14:textId="77777777" w:rsidR="00713667" w:rsidRDefault="00713667">
            <w:pPr>
              <w:keepLines/>
              <w:spacing w:line="240" w:lineRule="auto"/>
              <w:jc w:val="both"/>
              <w:rPr>
                <w:rFonts w:ascii="Times New Roman" w:eastAsia="Times New Roman" w:hAnsi="Times New Roman" w:cs="Times New Roman"/>
              </w:rPr>
            </w:pPr>
          </w:p>
          <w:p w14:paraId="1E185FBE" w14:textId="77777777" w:rsidR="00713667" w:rsidRDefault="00713667">
            <w:pPr>
              <w:keepLines/>
              <w:spacing w:line="240" w:lineRule="auto"/>
              <w:jc w:val="both"/>
              <w:rPr>
                <w:rFonts w:ascii="Times New Roman" w:eastAsia="Times New Roman" w:hAnsi="Times New Roman" w:cs="Times New Roman"/>
              </w:rPr>
            </w:pPr>
          </w:p>
          <w:p w14:paraId="1971CA2E" w14:textId="77777777" w:rsidR="00713667" w:rsidRDefault="00713667">
            <w:pPr>
              <w:keepLines/>
              <w:spacing w:line="240" w:lineRule="auto"/>
              <w:jc w:val="both"/>
              <w:rPr>
                <w:rFonts w:ascii="Times New Roman" w:eastAsia="Times New Roman" w:hAnsi="Times New Roman" w:cs="Times New Roman"/>
              </w:rPr>
            </w:pPr>
          </w:p>
          <w:p w14:paraId="0BDCF961" w14:textId="77777777" w:rsidR="00713667" w:rsidRDefault="00713667">
            <w:pPr>
              <w:keepLines/>
              <w:spacing w:line="240" w:lineRule="auto"/>
              <w:jc w:val="both"/>
              <w:rPr>
                <w:rFonts w:ascii="Times New Roman" w:eastAsia="Times New Roman" w:hAnsi="Times New Roman" w:cs="Times New Roman"/>
              </w:rPr>
            </w:pPr>
          </w:p>
          <w:p w14:paraId="3D5A47D9" w14:textId="77777777" w:rsidR="00713667" w:rsidRDefault="00713667">
            <w:pPr>
              <w:keepLines/>
              <w:spacing w:line="240" w:lineRule="auto"/>
              <w:jc w:val="both"/>
              <w:rPr>
                <w:rFonts w:ascii="Times New Roman" w:eastAsia="Times New Roman" w:hAnsi="Times New Roman" w:cs="Times New Roman"/>
              </w:rPr>
            </w:pPr>
          </w:p>
          <w:p w14:paraId="7FF13387" w14:textId="77777777" w:rsidR="00713667" w:rsidRDefault="00713667">
            <w:pPr>
              <w:keepLines/>
              <w:spacing w:line="240" w:lineRule="auto"/>
              <w:jc w:val="both"/>
              <w:rPr>
                <w:rFonts w:ascii="Times New Roman" w:eastAsia="Times New Roman" w:hAnsi="Times New Roman" w:cs="Times New Roman"/>
              </w:rPr>
            </w:pPr>
          </w:p>
          <w:p w14:paraId="767D38E1" w14:textId="77777777" w:rsidR="00713667" w:rsidRDefault="00713667">
            <w:pPr>
              <w:keepLines/>
              <w:spacing w:line="240" w:lineRule="auto"/>
              <w:jc w:val="both"/>
              <w:rPr>
                <w:rFonts w:ascii="Times New Roman" w:eastAsia="Times New Roman" w:hAnsi="Times New Roman" w:cs="Times New Roman"/>
              </w:rPr>
            </w:pPr>
          </w:p>
          <w:p w14:paraId="2A30A294" w14:textId="77777777" w:rsidR="00713667" w:rsidRDefault="00713667">
            <w:pPr>
              <w:keepLines/>
              <w:spacing w:line="240" w:lineRule="auto"/>
              <w:jc w:val="both"/>
              <w:rPr>
                <w:rFonts w:ascii="Times New Roman" w:eastAsia="Times New Roman" w:hAnsi="Times New Roman" w:cs="Times New Roman"/>
              </w:rPr>
            </w:pPr>
          </w:p>
          <w:p w14:paraId="0A83A49A" w14:textId="77777777" w:rsidR="00713667" w:rsidRDefault="00713667">
            <w:pPr>
              <w:keepLines/>
              <w:spacing w:line="240" w:lineRule="auto"/>
              <w:jc w:val="both"/>
              <w:rPr>
                <w:rFonts w:ascii="Times New Roman" w:eastAsia="Times New Roman" w:hAnsi="Times New Roman" w:cs="Times New Roman"/>
              </w:rPr>
            </w:pPr>
          </w:p>
          <w:p w14:paraId="17044E28" w14:textId="77777777" w:rsidR="00713667" w:rsidRDefault="00713667">
            <w:pPr>
              <w:keepLines/>
              <w:spacing w:line="240" w:lineRule="auto"/>
              <w:jc w:val="both"/>
              <w:rPr>
                <w:rFonts w:ascii="Times New Roman" w:eastAsia="Times New Roman" w:hAnsi="Times New Roman" w:cs="Times New Roman"/>
              </w:rPr>
            </w:pPr>
          </w:p>
          <w:p w14:paraId="28F60981" w14:textId="77777777" w:rsidR="00713667" w:rsidRDefault="00713667">
            <w:pPr>
              <w:keepLines/>
              <w:spacing w:line="240" w:lineRule="auto"/>
              <w:jc w:val="both"/>
              <w:rPr>
                <w:rFonts w:ascii="Times New Roman" w:eastAsia="Times New Roman" w:hAnsi="Times New Roman" w:cs="Times New Roman"/>
              </w:rPr>
            </w:pPr>
          </w:p>
          <w:p w14:paraId="3F006EC6" w14:textId="77777777" w:rsidR="00713667" w:rsidRDefault="00713667">
            <w:pPr>
              <w:keepLines/>
              <w:spacing w:line="240" w:lineRule="auto"/>
              <w:jc w:val="both"/>
              <w:rPr>
                <w:rFonts w:ascii="Times New Roman" w:eastAsia="Times New Roman" w:hAnsi="Times New Roman" w:cs="Times New Roman"/>
              </w:rPr>
            </w:pPr>
          </w:p>
          <w:p w14:paraId="22F5A81B" w14:textId="77777777" w:rsidR="00713667" w:rsidRDefault="00713667">
            <w:pPr>
              <w:keepLines/>
              <w:spacing w:line="240" w:lineRule="auto"/>
              <w:jc w:val="both"/>
              <w:rPr>
                <w:rFonts w:ascii="Times New Roman" w:eastAsia="Times New Roman" w:hAnsi="Times New Roman" w:cs="Times New Roman"/>
              </w:rPr>
            </w:pPr>
          </w:p>
          <w:p w14:paraId="18E539DA" w14:textId="77777777" w:rsidR="00713667" w:rsidRDefault="00713667">
            <w:pPr>
              <w:keepLines/>
              <w:spacing w:line="240" w:lineRule="auto"/>
              <w:jc w:val="both"/>
              <w:rPr>
                <w:rFonts w:ascii="Times New Roman" w:eastAsia="Times New Roman" w:hAnsi="Times New Roman" w:cs="Times New Roman"/>
              </w:rPr>
            </w:pPr>
          </w:p>
          <w:p w14:paraId="069B8887" w14:textId="77777777" w:rsidR="00713667" w:rsidRDefault="00713667">
            <w:pPr>
              <w:keepLines/>
              <w:spacing w:line="240" w:lineRule="auto"/>
              <w:jc w:val="both"/>
              <w:rPr>
                <w:rFonts w:ascii="Times New Roman" w:eastAsia="Times New Roman" w:hAnsi="Times New Roman" w:cs="Times New Roman"/>
              </w:rPr>
            </w:pPr>
          </w:p>
          <w:p w14:paraId="5607D171" w14:textId="77777777" w:rsidR="00713667" w:rsidRDefault="00713667">
            <w:pPr>
              <w:keepLines/>
              <w:spacing w:line="240" w:lineRule="auto"/>
              <w:jc w:val="both"/>
              <w:rPr>
                <w:rFonts w:ascii="Times New Roman" w:eastAsia="Times New Roman" w:hAnsi="Times New Roman" w:cs="Times New Roman"/>
              </w:rPr>
            </w:pPr>
          </w:p>
          <w:p w14:paraId="246537DE" w14:textId="77777777" w:rsidR="00713667" w:rsidRDefault="00713667">
            <w:pPr>
              <w:keepLines/>
              <w:spacing w:line="240" w:lineRule="auto"/>
              <w:jc w:val="both"/>
              <w:rPr>
                <w:rFonts w:ascii="Times New Roman" w:eastAsia="Times New Roman" w:hAnsi="Times New Roman" w:cs="Times New Roman"/>
              </w:rPr>
            </w:pPr>
          </w:p>
          <w:p w14:paraId="27D8140F" w14:textId="77777777" w:rsidR="00713667" w:rsidRDefault="00713667">
            <w:pPr>
              <w:keepLines/>
              <w:spacing w:line="240" w:lineRule="auto"/>
              <w:jc w:val="both"/>
              <w:rPr>
                <w:rFonts w:ascii="Times New Roman" w:eastAsia="Times New Roman" w:hAnsi="Times New Roman" w:cs="Times New Roman"/>
              </w:rPr>
            </w:pPr>
          </w:p>
          <w:p w14:paraId="683FD6DB" w14:textId="77777777" w:rsidR="00713667" w:rsidRDefault="00713667">
            <w:pPr>
              <w:keepLines/>
              <w:spacing w:line="240" w:lineRule="auto"/>
              <w:jc w:val="both"/>
              <w:rPr>
                <w:rFonts w:ascii="Times New Roman" w:eastAsia="Times New Roman" w:hAnsi="Times New Roman" w:cs="Times New Roman"/>
              </w:rPr>
            </w:pPr>
          </w:p>
          <w:p w14:paraId="697405BB" w14:textId="77777777" w:rsidR="00713667" w:rsidRDefault="00713667">
            <w:pPr>
              <w:keepLines/>
              <w:spacing w:line="240" w:lineRule="auto"/>
              <w:jc w:val="both"/>
              <w:rPr>
                <w:rFonts w:ascii="Times New Roman" w:eastAsia="Times New Roman" w:hAnsi="Times New Roman" w:cs="Times New Roman"/>
              </w:rPr>
            </w:pPr>
          </w:p>
          <w:p w14:paraId="3B30D338" w14:textId="77777777" w:rsidR="00713667" w:rsidRDefault="00713667">
            <w:pPr>
              <w:keepLines/>
              <w:spacing w:line="240" w:lineRule="auto"/>
              <w:jc w:val="both"/>
              <w:rPr>
                <w:rFonts w:ascii="Times New Roman" w:eastAsia="Times New Roman" w:hAnsi="Times New Roman" w:cs="Times New Roman"/>
              </w:rPr>
            </w:pPr>
          </w:p>
          <w:p w14:paraId="0B8948D6" w14:textId="77777777" w:rsidR="00713667" w:rsidRDefault="00713667">
            <w:pPr>
              <w:keepLines/>
              <w:spacing w:line="240" w:lineRule="auto"/>
              <w:jc w:val="both"/>
              <w:rPr>
                <w:rFonts w:ascii="Times New Roman" w:eastAsia="Times New Roman" w:hAnsi="Times New Roman" w:cs="Times New Roman"/>
              </w:rPr>
            </w:pPr>
          </w:p>
          <w:p w14:paraId="3FFE5539" w14:textId="77777777" w:rsidR="00713667" w:rsidRDefault="00713667">
            <w:pPr>
              <w:keepLines/>
              <w:spacing w:line="240" w:lineRule="auto"/>
              <w:jc w:val="both"/>
              <w:rPr>
                <w:rFonts w:ascii="Times New Roman" w:eastAsia="Times New Roman" w:hAnsi="Times New Roman" w:cs="Times New Roman"/>
              </w:rPr>
            </w:pPr>
          </w:p>
          <w:p w14:paraId="0E0593F7" w14:textId="77777777" w:rsidR="00713667" w:rsidRDefault="00713667">
            <w:pPr>
              <w:keepLines/>
              <w:spacing w:line="240" w:lineRule="auto"/>
              <w:jc w:val="both"/>
              <w:rPr>
                <w:rFonts w:ascii="Times New Roman" w:eastAsia="Times New Roman" w:hAnsi="Times New Roman" w:cs="Times New Roman"/>
              </w:rPr>
            </w:pPr>
          </w:p>
          <w:p w14:paraId="2A6F2657" w14:textId="77777777" w:rsidR="00713667" w:rsidRDefault="00713667">
            <w:pPr>
              <w:keepLines/>
              <w:spacing w:line="240" w:lineRule="auto"/>
              <w:jc w:val="both"/>
              <w:rPr>
                <w:rFonts w:ascii="Times New Roman" w:eastAsia="Times New Roman" w:hAnsi="Times New Roman" w:cs="Times New Roman"/>
              </w:rPr>
            </w:pPr>
          </w:p>
          <w:p w14:paraId="049E7EB2" w14:textId="77777777" w:rsidR="00713667" w:rsidRDefault="00713667">
            <w:pPr>
              <w:keepLines/>
              <w:spacing w:line="240" w:lineRule="auto"/>
              <w:jc w:val="both"/>
              <w:rPr>
                <w:rFonts w:ascii="Times New Roman" w:eastAsia="Times New Roman" w:hAnsi="Times New Roman" w:cs="Times New Roman"/>
              </w:rPr>
            </w:pPr>
          </w:p>
          <w:p w14:paraId="74EC1232" w14:textId="77777777" w:rsidR="00713667" w:rsidRDefault="00713667">
            <w:pPr>
              <w:keepLines/>
              <w:spacing w:line="240" w:lineRule="auto"/>
              <w:jc w:val="both"/>
              <w:rPr>
                <w:rFonts w:ascii="Times New Roman" w:eastAsia="Times New Roman" w:hAnsi="Times New Roman" w:cs="Times New Roman"/>
              </w:rPr>
            </w:pPr>
          </w:p>
          <w:p w14:paraId="01D0854B" w14:textId="77777777" w:rsidR="00713667" w:rsidRDefault="00713667">
            <w:pPr>
              <w:keepLines/>
              <w:spacing w:line="240" w:lineRule="auto"/>
              <w:jc w:val="both"/>
              <w:rPr>
                <w:rFonts w:ascii="Times New Roman" w:eastAsia="Times New Roman" w:hAnsi="Times New Roman" w:cs="Times New Roman"/>
              </w:rPr>
            </w:pPr>
          </w:p>
          <w:p w14:paraId="1C77EFF5" w14:textId="77777777" w:rsidR="00713667" w:rsidRDefault="00713667">
            <w:pPr>
              <w:keepLines/>
              <w:spacing w:line="240" w:lineRule="auto"/>
              <w:jc w:val="both"/>
              <w:rPr>
                <w:rFonts w:ascii="Times New Roman" w:eastAsia="Times New Roman" w:hAnsi="Times New Roman" w:cs="Times New Roman"/>
              </w:rPr>
            </w:pPr>
          </w:p>
          <w:p w14:paraId="0C887A07" w14:textId="77777777" w:rsidR="00713667" w:rsidRDefault="00713667">
            <w:pPr>
              <w:keepLines/>
              <w:spacing w:line="240" w:lineRule="auto"/>
              <w:jc w:val="both"/>
              <w:rPr>
                <w:rFonts w:ascii="Times New Roman" w:eastAsia="Times New Roman" w:hAnsi="Times New Roman" w:cs="Times New Roman"/>
              </w:rPr>
            </w:pPr>
          </w:p>
          <w:p w14:paraId="5601DBA2" w14:textId="77777777" w:rsidR="00713667" w:rsidRDefault="00713667">
            <w:pPr>
              <w:keepLines/>
              <w:spacing w:line="240" w:lineRule="auto"/>
              <w:jc w:val="both"/>
              <w:rPr>
                <w:rFonts w:ascii="Times New Roman" w:eastAsia="Times New Roman" w:hAnsi="Times New Roman" w:cs="Times New Roman"/>
              </w:rPr>
            </w:pPr>
          </w:p>
          <w:p w14:paraId="1149FE21" w14:textId="77777777" w:rsidR="00ED7E67" w:rsidRDefault="00ED7E67">
            <w:pPr>
              <w:keepLines/>
              <w:spacing w:line="240" w:lineRule="auto"/>
              <w:jc w:val="both"/>
              <w:rPr>
                <w:rFonts w:ascii="Times New Roman" w:eastAsia="Times New Roman" w:hAnsi="Times New Roman" w:cs="Times New Roman"/>
              </w:rPr>
            </w:pPr>
          </w:p>
          <w:p w14:paraId="5EA6E013" w14:textId="77777777" w:rsidR="00ED7E67" w:rsidRDefault="00ED7E67">
            <w:pPr>
              <w:keepLines/>
              <w:spacing w:line="240" w:lineRule="auto"/>
              <w:jc w:val="both"/>
              <w:rPr>
                <w:rFonts w:ascii="Times New Roman" w:eastAsia="Times New Roman" w:hAnsi="Times New Roman" w:cs="Times New Roman"/>
              </w:rPr>
            </w:pPr>
          </w:p>
          <w:p w14:paraId="63856CE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Adițional, accentuăm că nota de fundamentare la proiect nu demonstrează în mod suficient necesitatea și proporționalitatea măsurii legislative propuse. Argumentele prezentate sunt de ordin general, fără a evidenția în ce mod cadrul actual ar împiedica funcționarea eficientă a ISM.</w:t>
            </w:r>
          </w:p>
          <w:p w14:paraId="10AF908B"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Analiza nu conține o evaluare completă a conformității proiectului cu standardele internaționale menționate (Convențiile OIM nr. 81, 129 și 155, precum și Directiva 89/391/CEE), și nu prezintă dovezi că actualul cadru procedural ar fi incompatibil cu acestea. În același timp, jurisprudența Curții Constituționale (Decizia nr. 87 din 05.07.20222) confirmă că Legea nr. 131/2012 permite inspectorilor să intervină prompt în cazuri de risc iminent, fără notificare prealabilă, ceea ce corespunde cerințelor internaționale relevante. </w:t>
            </w:r>
          </w:p>
          <w:p w14:paraId="3A48E7EF"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Mai mult decât atât, Legea nr. 131/2012 deja a suferit unele modificări în ceea ce privește domeniul muncii, fiind reglementat temei distinct pentru efectuarea controalelor inopinate (art. 19 alin. (1) pct. 7). </w:t>
            </w:r>
          </w:p>
          <w:p w14:paraId="19F6819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Urmarea celor menționate, în scopul realizării măsurii asumate în Agenda de Reforme aferentă Planului de creștere al Republicii Moldova pentru anii 2025-2027, aprobate prin Hotărârea Guvernului nr.260/2025, propunem ajustarea prevederilor Legii nr. 131/2012, astfel încât ISM să poată efectua controalele inopinate în regim de urgență, fără a exclude această entitate de sub cadrul normativ al Legii nr. 131/2012. Mai mult, potrivit reformei asumate în cadrul Agendei de reforme, Ministerul Muncii și Protecției Sociale urmează să elimine limitările din Legea nr.131/2012 care nu permit ISM să desfășoară controale inopinate, precum și să asigure alinierea Legii nr.131/2012 la prevederile Convenției OIM.</w:t>
            </w:r>
          </w:p>
          <w:p w14:paraId="04A23FB9" w14:textId="77777777" w:rsidR="00F92A42" w:rsidRDefault="00F92A42">
            <w:pPr>
              <w:keepLines/>
              <w:spacing w:line="240" w:lineRule="auto"/>
              <w:jc w:val="both"/>
              <w:rPr>
                <w:rFonts w:ascii="Times New Roman" w:eastAsia="Times New Roman" w:hAnsi="Times New Roman" w:cs="Times New Roman"/>
              </w:rPr>
            </w:pPr>
          </w:p>
          <w:p w14:paraId="66DB91B3" w14:textId="77777777" w:rsidR="00F92A42" w:rsidRDefault="00F92A42">
            <w:pPr>
              <w:keepLines/>
              <w:spacing w:line="240" w:lineRule="auto"/>
              <w:jc w:val="both"/>
              <w:rPr>
                <w:rFonts w:ascii="Times New Roman" w:eastAsia="Times New Roman" w:hAnsi="Times New Roman" w:cs="Times New Roman"/>
              </w:rPr>
            </w:pPr>
          </w:p>
          <w:p w14:paraId="6AD5E5AF" w14:textId="77777777" w:rsidR="00F92A42" w:rsidRDefault="00F92A42">
            <w:pPr>
              <w:keepLines/>
              <w:spacing w:line="240" w:lineRule="auto"/>
              <w:jc w:val="both"/>
              <w:rPr>
                <w:rFonts w:ascii="Times New Roman" w:eastAsia="Times New Roman" w:hAnsi="Times New Roman" w:cs="Times New Roman"/>
              </w:rPr>
            </w:pPr>
          </w:p>
          <w:p w14:paraId="705297F0" w14:textId="77777777" w:rsidR="00F92A42" w:rsidRDefault="00F92A42">
            <w:pPr>
              <w:keepLines/>
              <w:spacing w:line="240" w:lineRule="auto"/>
              <w:jc w:val="both"/>
              <w:rPr>
                <w:rFonts w:ascii="Times New Roman" w:eastAsia="Times New Roman" w:hAnsi="Times New Roman" w:cs="Times New Roman"/>
              </w:rPr>
            </w:pPr>
          </w:p>
          <w:p w14:paraId="136D3D75" w14:textId="77777777" w:rsidR="00F92A42" w:rsidRDefault="00F92A42">
            <w:pPr>
              <w:keepLines/>
              <w:spacing w:line="240" w:lineRule="auto"/>
              <w:jc w:val="both"/>
              <w:rPr>
                <w:rFonts w:ascii="Times New Roman" w:eastAsia="Times New Roman" w:hAnsi="Times New Roman" w:cs="Times New Roman"/>
              </w:rPr>
            </w:pPr>
          </w:p>
          <w:p w14:paraId="5A567305" w14:textId="77777777" w:rsidR="00F92A42" w:rsidRDefault="00F92A42">
            <w:pPr>
              <w:keepLines/>
              <w:spacing w:line="240" w:lineRule="auto"/>
              <w:jc w:val="both"/>
              <w:rPr>
                <w:rFonts w:ascii="Times New Roman" w:eastAsia="Times New Roman" w:hAnsi="Times New Roman" w:cs="Times New Roman"/>
              </w:rPr>
            </w:pPr>
          </w:p>
          <w:p w14:paraId="03F82329" w14:textId="77777777" w:rsidR="00F92A42" w:rsidRDefault="00F92A42">
            <w:pPr>
              <w:keepLines/>
              <w:spacing w:line="240" w:lineRule="auto"/>
              <w:jc w:val="both"/>
              <w:rPr>
                <w:rFonts w:ascii="Times New Roman" w:eastAsia="Times New Roman" w:hAnsi="Times New Roman" w:cs="Times New Roman"/>
              </w:rPr>
            </w:pPr>
          </w:p>
          <w:p w14:paraId="2A4C1A13" w14:textId="77777777" w:rsidR="00F92A42" w:rsidRDefault="00F92A42">
            <w:pPr>
              <w:keepLines/>
              <w:spacing w:line="240" w:lineRule="auto"/>
              <w:jc w:val="both"/>
              <w:rPr>
                <w:rFonts w:ascii="Times New Roman" w:eastAsia="Times New Roman" w:hAnsi="Times New Roman" w:cs="Times New Roman"/>
              </w:rPr>
            </w:pPr>
          </w:p>
          <w:p w14:paraId="09F17B9D" w14:textId="77777777" w:rsidR="00F92A42" w:rsidRDefault="00F92A42">
            <w:pPr>
              <w:keepLines/>
              <w:spacing w:line="240" w:lineRule="auto"/>
              <w:jc w:val="both"/>
              <w:rPr>
                <w:rFonts w:ascii="Times New Roman" w:eastAsia="Times New Roman" w:hAnsi="Times New Roman" w:cs="Times New Roman"/>
              </w:rPr>
            </w:pPr>
          </w:p>
          <w:p w14:paraId="30E9D3CF" w14:textId="77777777" w:rsidR="00F92A42" w:rsidRDefault="00F92A42">
            <w:pPr>
              <w:keepLines/>
              <w:spacing w:line="240" w:lineRule="auto"/>
              <w:jc w:val="both"/>
              <w:rPr>
                <w:rFonts w:ascii="Times New Roman" w:eastAsia="Times New Roman" w:hAnsi="Times New Roman" w:cs="Times New Roman"/>
              </w:rPr>
            </w:pPr>
          </w:p>
          <w:p w14:paraId="71B567F7" w14:textId="77777777" w:rsidR="00F92A42" w:rsidRDefault="00F92A42">
            <w:pPr>
              <w:keepLines/>
              <w:spacing w:line="240" w:lineRule="auto"/>
              <w:jc w:val="both"/>
              <w:rPr>
                <w:rFonts w:ascii="Times New Roman" w:eastAsia="Times New Roman" w:hAnsi="Times New Roman" w:cs="Times New Roman"/>
              </w:rPr>
            </w:pPr>
          </w:p>
          <w:p w14:paraId="7757AC5B" w14:textId="77777777" w:rsidR="00F92A42" w:rsidRDefault="00F92A42">
            <w:pPr>
              <w:keepLines/>
              <w:spacing w:line="240" w:lineRule="auto"/>
              <w:jc w:val="both"/>
              <w:rPr>
                <w:rFonts w:ascii="Times New Roman" w:eastAsia="Times New Roman" w:hAnsi="Times New Roman" w:cs="Times New Roman"/>
              </w:rPr>
            </w:pPr>
          </w:p>
          <w:p w14:paraId="2A9FB577" w14:textId="77777777" w:rsidR="00F92A42" w:rsidRDefault="00F92A42">
            <w:pPr>
              <w:keepLines/>
              <w:spacing w:line="240" w:lineRule="auto"/>
              <w:jc w:val="both"/>
              <w:rPr>
                <w:rFonts w:ascii="Times New Roman" w:eastAsia="Times New Roman" w:hAnsi="Times New Roman" w:cs="Times New Roman"/>
              </w:rPr>
            </w:pPr>
          </w:p>
          <w:p w14:paraId="6A2A62C4" w14:textId="77777777" w:rsidR="00F92A42" w:rsidRDefault="00F92A42">
            <w:pPr>
              <w:keepLines/>
              <w:spacing w:line="240" w:lineRule="auto"/>
              <w:jc w:val="both"/>
              <w:rPr>
                <w:rFonts w:ascii="Times New Roman" w:eastAsia="Times New Roman" w:hAnsi="Times New Roman" w:cs="Times New Roman"/>
              </w:rPr>
            </w:pPr>
          </w:p>
          <w:p w14:paraId="0547B2F6" w14:textId="77777777" w:rsidR="00F92A42" w:rsidRDefault="00F92A42">
            <w:pPr>
              <w:keepLines/>
              <w:spacing w:line="240" w:lineRule="auto"/>
              <w:jc w:val="both"/>
              <w:rPr>
                <w:rFonts w:ascii="Times New Roman" w:eastAsia="Times New Roman" w:hAnsi="Times New Roman" w:cs="Times New Roman"/>
              </w:rPr>
            </w:pPr>
          </w:p>
          <w:p w14:paraId="376BD75A" w14:textId="77777777" w:rsidR="00F92A42" w:rsidRDefault="00F92A42">
            <w:pPr>
              <w:keepLines/>
              <w:spacing w:line="240" w:lineRule="auto"/>
              <w:jc w:val="both"/>
              <w:rPr>
                <w:rFonts w:ascii="Times New Roman" w:eastAsia="Times New Roman" w:hAnsi="Times New Roman" w:cs="Times New Roman"/>
              </w:rPr>
            </w:pPr>
          </w:p>
          <w:p w14:paraId="6498C090" w14:textId="77777777" w:rsidR="00F92A42" w:rsidRDefault="00F92A42">
            <w:pPr>
              <w:keepLines/>
              <w:spacing w:line="240" w:lineRule="auto"/>
              <w:jc w:val="both"/>
              <w:rPr>
                <w:rFonts w:ascii="Times New Roman" w:eastAsia="Times New Roman" w:hAnsi="Times New Roman" w:cs="Times New Roman"/>
              </w:rPr>
            </w:pPr>
          </w:p>
          <w:p w14:paraId="188B3252" w14:textId="77777777" w:rsidR="00F92A42" w:rsidRDefault="00F92A42">
            <w:pPr>
              <w:keepLines/>
              <w:spacing w:line="240" w:lineRule="auto"/>
              <w:jc w:val="both"/>
              <w:rPr>
                <w:rFonts w:ascii="Times New Roman" w:eastAsia="Times New Roman" w:hAnsi="Times New Roman" w:cs="Times New Roman"/>
              </w:rPr>
            </w:pPr>
          </w:p>
          <w:p w14:paraId="00EFE1BD" w14:textId="77777777" w:rsidR="00F92A42" w:rsidRDefault="00F92A42">
            <w:pPr>
              <w:keepLines/>
              <w:spacing w:line="240" w:lineRule="auto"/>
              <w:jc w:val="both"/>
              <w:rPr>
                <w:rFonts w:ascii="Times New Roman" w:eastAsia="Times New Roman" w:hAnsi="Times New Roman" w:cs="Times New Roman"/>
              </w:rPr>
            </w:pPr>
          </w:p>
          <w:p w14:paraId="4629522E" w14:textId="77777777" w:rsidR="00F92A42" w:rsidRDefault="00F92A42">
            <w:pPr>
              <w:keepLines/>
              <w:spacing w:line="240" w:lineRule="auto"/>
              <w:jc w:val="both"/>
              <w:rPr>
                <w:rFonts w:ascii="Times New Roman" w:eastAsia="Times New Roman" w:hAnsi="Times New Roman" w:cs="Times New Roman"/>
              </w:rPr>
            </w:pPr>
          </w:p>
          <w:p w14:paraId="239900BA" w14:textId="77777777" w:rsidR="00F92A42" w:rsidRDefault="00F92A42">
            <w:pPr>
              <w:keepLines/>
              <w:spacing w:line="240" w:lineRule="auto"/>
              <w:jc w:val="both"/>
              <w:rPr>
                <w:rFonts w:ascii="Times New Roman" w:eastAsia="Times New Roman" w:hAnsi="Times New Roman" w:cs="Times New Roman"/>
              </w:rPr>
            </w:pPr>
          </w:p>
          <w:p w14:paraId="67C77922" w14:textId="77777777" w:rsidR="00F92A42" w:rsidRDefault="00F92A42">
            <w:pPr>
              <w:keepLines/>
              <w:spacing w:line="240" w:lineRule="auto"/>
              <w:jc w:val="both"/>
              <w:rPr>
                <w:rFonts w:ascii="Times New Roman" w:eastAsia="Times New Roman" w:hAnsi="Times New Roman" w:cs="Times New Roman"/>
              </w:rPr>
            </w:pPr>
          </w:p>
          <w:p w14:paraId="22134D7E" w14:textId="77777777" w:rsidR="00F92A42" w:rsidRDefault="00F92A42">
            <w:pPr>
              <w:keepLines/>
              <w:spacing w:line="240" w:lineRule="auto"/>
              <w:jc w:val="both"/>
              <w:rPr>
                <w:rFonts w:ascii="Times New Roman" w:eastAsia="Times New Roman" w:hAnsi="Times New Roman" w:cs="Times New Roman"/>
              </w:rPr>
            </w:pPr>
          </w:p>
          <w:p w14:paraId="1AC1F282" w14:textId="77777777" w:rsidR="00F92A42" w:rsidRDefault="00F92A42">
            <w:pPr>
              <w:keepLines/>
              <w:spacing w:line="240" w:lineRule="auto"/>
              <w:jc w:val="both"/>
              <w:rPr>
                <w:rFonts w:ascii="Times New Roman" w:eastAsia="Times New Roman" w:hAnsi="Times New Roman" w:cs="Times New Roman"/>
              </w:rPr>
            </w:pPr>
          </w:p>
          <w:p w14:paraId="00801652" w14:textId="77777777" w:rsidR="00F92A42" w:rsidRDefault="00F92A42">
            <w:pPr>
              <w:keepLines/>
              <w:spacing w:line="240" w:lineRule="auto"/>
              <w:jc w:val="both"/>
              <w:rPr>
                <w:rFonts w:ascii="Times New Roman" w:eastAsia="Times New Roman" w:hAnsi="Times New Roman" w:cs="Times New Roman"/>
              </w:rPr>
            </w:pPr>
          </w:p>
          <w:p w14:paraId="067FBD47" w14:textId="77777777" w:rsidR="00F92A42" w:rsidRDefault="00F92A42">
            <w:pPr>
              <w:keepLines/>
              <w:spacing w:line="240" w:lineRule="auto"/>
              <w:jc w:val="both"/>
              <w:rPr>
                <w:rFonts w:ascii="Times New Roman" w:eastAsia="Times New Roman" w:hAnsi="Times New Roman" w:cs="Times New Roman"/>
              </w:rPr>
            </w:pPr>
          </w:p>
          <w:p w14:paraId="564A3D7C" w14:textId="77777777" w:rsidR="00F92A42" w:rsidRDefault="00F92A42">
            <w:pPr>
              <w:keepLines/>
              <w:spacing w:line="240" w:lineRule="auto"/>
              <w:jc w:val="both"/>
              <w:rPr>
                <w:rFonts w:ascii="Times New Roman" w:eastAsia="Times New Roman" w:hAnsi="Times New Roman" w:cs="Times New Roman"/>
              </w:rPr>
            </w:pPr>
          </w:p>
          <w:p w14:paraId="35F54676" w14:textId="77777777" w:rsidR="00F92A42" w:rsidRDefault="00F92A42">
            <w:pPr>
              <w:keepLines/>
              <w:spacing w:line="240" w:lineRule="auto"/>
              <w:jc w:val="both"/>
              <w:rPr>
                <w:rFonts w:ascii="Times New Roman" w:eastAsia="Times New Roman" w:hAnsi="Times New Roman" w:cs="Times New Roman"/>
              </w:rPr>
            </w:pPr>
          </w:p>
          <w:p w14:paraId="270AEDF3" w14:textId="77777777" w:rsidR="00F92A42" w:rsidRDefault="00F92A42">
            <w:pPr>
              <w:keepLines/>
              <w:spacing w:line="240" w:lineRule="auto"/>
              <w:jc w:val="both"/>
              <w:rPr>
                <w:rFonts w:ascii="Times New Roman" w:eastAsia="Times New Roman" w:hAnsi="Times New Roman" w:cs="Times New Roman"/>
              </w:rPr>
            </w:pPr>
          </w:p>
          <w:p w14:paraId="53D08548" w14:textId="77777777" w:rsidR="00F92A42" w:rsidRDefault="00F92A42">
            <w:pPr>
              <w:keepLines/>
              <w:spacing w:line="240" w:lineRule="auto"/>
              <w:jc w:val="both"/>
              <w:rPr>
                <w:rFonts w:ascii="Times New Roman" w:eastAsia="Times New Roman" w:hAnsi="Times New Roman" w:cs="Times New Roman"/>
              </w:rPr>
            </w:pPr>
          </w:p>
          <w:p w14:paraId="729998A6" w14:textId="77777777" w:rsidR="00F92A42" w:rsidRDefault="00F92A42">
            <w:pPr>
              <w:keepLines/>
              <w:spacing w:line="240" w:lineRule="auto"/>
              <w:jc w:val="both"/>
              <w:rPr>
                <w:rFonts w:ascii="Times New Roman" w:eastAsia="Times New Roman" w:hAnsi="Times New Roman" w:cs="Times New Roman"/>
              </w:rPr>
            </w:pPr>
          </w:p>
          <w:p w14:paraId="5CFEE703" w14:textId="77777777" w:rsidR="00F92A42" w:rsidRDefault="00F92A42">
            <w:pPr>
              <w:keepLines/>
              <w:spacing w:line="240" w:lineRule="auto"/>
              <w:jc w:val="both"/>
              <w:rPr>
                <w:rFonts w:ascii="Times New Roman" w:eastAsia="Times New Roman" w:hAnsi="Times New Roman" w:cs="Times New Roman"/>
              </w:rPr>
            </w:pPr>
          </w:p>
          <w:p w14:paraId="7AC6DFE8" w14:textId="77777777" w:rsidR="00F92A42" w:rsidRDefault="00F92A42">
            <w:pPr>
              <w:keepLines/>
              <w:spacing w:line="240" w:lineRule="auto"/>
              <w:jc w:val="both"/>
              <w:rPr>
                <w:rFonts w:ascii="Times New Roman" w:eastAsia="Times New Roman" w:hAnsi="Times New Roman" w:cs="Times New Roman"/>
              </w:rPr>
            </w:pPr>
          </w:p>
          <w:p w14:paraId="2D0909D5" w14:textId="77777777" w:rsidR="00F92A42" w:rsidRDefault="00F92A42">
            <w:pPr>
              <w:keepLines/>
              <w:spacing w:line="240" w:lineRule="auto"/>
              <w:jc w:val="both"/>
              <w:rPr>
                <w:rFonts w:ascii="Times New Roman" w:eastAsia="Times New Roman" w:hAnsi="Times New Roman" w:cs="Times New Roman"/>
              </w:rPr>
            </w:pPr>
          </w:p>
          <w:p w14:paraId="5B151D64" w14:textId="77777777" w:rsidR="00F92A42" w:rsidRDefault="00F92A42">
            <w:pPr>
              <w:keepLines/>
              <w:spacing w:line="240" w:lineRule="auto"/>
              <w:jc w:val="both"/>
              <w:rPr>
                <w:rFonts w:ascii="Times New Roman" w:eastAsia="Times New Roman" w:hAnsi="Times New Roman" w:cs="Times New Roman"/>
              </w:rPr>
            </w:pPr>
          </w:p>
          <w:p w14:paraId="5321A418" w14:textId="77777777" w:rsidR="00F92A42" w:rsidRDefault="00F92A42">
            <w:pPr>
              <w:keepLines/>
              <w:spacing w:line="240" w:lineRule="auto"/>
              <w:jc w:val="both"/>
              <w:rPr>
                <w:rFonts w:ascii="Times New Roman" w:eastAsia="Times New Roman" w:hAnsi="Times New Roman" w:cs="Times New Roman"/>
              </w:rPr>
            </w:pPr>
          </w:p>
          <w:p w14:paraId="597402E3" w14:textId="77777777" w:rsidR="00F92A42" w:rsidRDefault="00F92A42">
            <w:pPr>
              <w:keepLines/>
              <w:spacing w:line="240" w:lineRule="auto"/>
              <w:jc w:val="both"/>
              <w:rPr>
                <w:rFonts w:ascii="Times New Roman" w:eastAsia="Times New Roman" w:hAnsi="Times New Roman" w:cs="Times New Roman"/>
              </w:rPr>
            </w:pPr>
          </w:p>
          <w:p w14:paraId="500D1539" w14:textId="77777777" w:rsidR="00F92A42" w:rsidRDefault="00F92A42">
            <w:pPr>
              <w:keepLines/>
              <w:spacing w:line="240" w:lineRule="auto"/>
              <w:jc w:val="both"/>
              <w:rPr>
                <w:rFonts w:ascii="Times New Roman" w:eastAsia="Times New Roman" w:hAnsi="Times New Roman" w:cs="Times New Roman"/>
              </w:rPr>
            </w:pPr>
          </w:p>
          <w:p w14:paraId="4C99BCA0" w14:textId="77777777" w:rsidR="00F92A42" w:rsidRDefault="00F92A42">
            <w:pPr>
              <w:keepLines/>
              <w:spacing w:line="240" w:lineRule="auto"/>
              <w:jc w:val="both"/>
              <w:rPr>
                <w:rFonts w:ascii="Times New Roman" w:eastAsia="Times New Roman" w:hAnsi="Times New Roman" w:cs="Times New Roman"/>
              </w:rPr>
            </w:pPr>
          </w:p>
          <w:p w14:paraId="20D60F17" w14:textId="77777777" w:rsidR="00ED7E67" w:rsidRDefault="00ED7E67">
            <w:pPr>
              <w:keepLines/>
              <w:spacing w:line="240" w:lineRule="auto"/>
              <w:jc w:val="both"/>
              <w:rPr>
                <w:rFonts w:ascii="Times New Roman" w:eastAsia="Times New Roman" w:hAnsi="Times New Roman" w:cs="Times New Roman"/>
              </w:rPr>
            </w:pPr>
          </w:p>
          <w:p w14:paraId="03EE18F5" w14:textId="77777777" w:rsidR="00DC7409" w:rsidRDefault="00DC7409">
            <w:pPr>
              <w:keepLines/>
              <w:spacing w:line="240" w:lineRule="auto"/>
              <w:jc w:val="both"/>
              <w:rPr>
                <w:rFonts w:ascii="Times New Roman" w:eastAsia="Times New Roman" w:hAnsi="Times New Roman" w:cs="Times New Roman"/>
                <w:b/>
                <w:bCs/>
              </w:rPr>
            </w:pPr>
          </w:p>
          <w:p w14:paraId="1940BCCA" w14:textId="77777777" w:rsidR="00DC7409" w:rsidRDefault="00DC7409">
            <w:pPr>
              <w:keepLines/>
              <w:spacing w:line="240" w:lineRule="auto"/>
              <w:jc w:val="both"/>
              <w:rPr>
                <w:rFonts w:ascii="Times New Roman" w:eastAsia="Times New Roman" w:hAnsi="Times New Roman" w:cs="Times New Roman"/>
                <w:b/>
                <w:bCs/>
              </w:rPr>
            </w:pPr>
          </w:p>
          <w:p w14:paraId="3ECBEB7D" w14:textId="77777777" w:rsidR="00DC7409" w:rsidRDefault="00DC7409">
            <w:pPr>
              <w:keepLines/>
              <w:spacing w:line="240" w:lineRule="auto"/>
              <w:jc w:val="both"/>
              <w:rPr>
                <w:rFonts w:ascii="Times New Roman" w:eastAsia="Times New Roman" w:hAnsi="Times New Roman" w:cs="Times New Roman"/>
                <w:b/>
                <w:bCs/>
              </w:rPr>
            </w:pPr>
          </w:p>
          <w:p w14:paraId="4F0DB6A7" w14:textId="63974F59" w:rsidR="00ED7E67" w:rsidRDefault="00000000">
            <w:pPr>
              <w:keepLines/>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 xml:space="preserve">Obiecții și propuneri punctuale: </w:t>
            </w:r>
          </w:p>
          <w:p w14:paraId="5C250194"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Cu titlu general, în scopul asigurării uniformității terminologice și a coerenței reglementării, se recomandă revizuirea textului proiectului de act normativ sub aspectul utilizării consecvente a termenilor „inspector”, „inspector de muncă”, precum și a noțiunilor „control”, „activitate de control”, „inspecție”, „verificare” și „inspectat”.</w:t>
            </w:r>
          </w:p>
          <w:p w14:paraId="12BA6D9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La pct. 7 din proiect prin care se modifică art. 8:</w:t>
            </w:r>
          </w:p>
          <w:p w14:paraId="150B507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La alin. (1) textul „au statutul de funcționar public” se va exclude, or art. 7 alin. 2 stabilește în mod clar că „inspectorii de muncă din cadrul Inspectoratului de Stat al Muncii au statut de funcționar public”. Prin urmare, includerea aceleiași mențiuni în art. 8 nu adaugă valoare juridică suplimentară;</w:t>
            </w:r>
          </w:p>
          <w:p w14:paraId="0C537C3E" w14:textId="77777777" w:rsidR="00713667" w:rsidRDefault="00713667">
            <w:pPr>
              <w:keepLines/>
              <w:spacing w:line="240" w:lineRule="auto"/>
              <w:jc w:val="both"/>
              <w:rPr>
                <w:rFonts w:ascii="Times New Roman" w:eastAsia="Times New Roman" w:hAnsi="Times New Roman" w:cs="Times New Roman"/>
              </w:rPr>
            </w:pPr>
          </w:p>
          <w:p w14:paraId="0B438340" w14:textId="77777777" w:rsidR="00713667" w:rsidRDefault="00713667">
            <w:pPr>
              <w:keepLines/>
              <w:spacing w:line="240" w:lineRule="auto"/>
              <w:jc w:val="both"/>
              <w:rPr>
                <w:rFonts w:ascii="Times New Roman" w:eastAsia="Times New Roman" w:hAnsi="Times New Roman" w:cs="Times New Roman"/>
              </w:rPr>
            </w:pPr>
          </w:p>
          <w:p w14:paraId="6E1A9C73"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La alin. (1) lit. a) se propune excluderea textului „și să rămână acolo”, întrucât menținerea acestei sintagme poate genera interpretări abuzive privind durata și limitele prezenței inspectorului de muncă în spațiul supus controlului. Totodată, se menționează că, potrivit Convențiilor Organizației Internaționale a Muncii nr. 81 privind inspecția muncii și nr. 129 privind inspecția muncii în agricultură, dreptul inspectorului se referă exclusiv la accesul liber, fără notificare prealabilă, în orice moment al zilei sau al nopții, în unitățile supuse inspecției, fără a include o prerogativă expresă de a „rămâne” în spațiul inspectat. </w:t>
            </w:r>
          </w:p>
          <w:p w14:paraId="0DF0E2F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În consecință, pentru a asigura conformitatea textului cu prevederile convențiilor internaționale menționate și pentru a preveni eventuale riscuri de interpretare extensivă ori abuzivă a normei, se recomandă excluderea sintagmei „și să rămână acolo” din conținutul literei a). </w:t>
            </w:r>
          </w:p>
          <w:p w14:paraId="6D3FC285"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La alin. (2) se va revedea textul „ asigurându-se că i se pun la dispoziție o cameră de serviciu, mijloace de comunicare și transport în limitele unității aflate sub control.” Întrucât acestea ar putea fi excesive, or Convențiile OIM nu cer angajatorului să pună la dispoziția inspectorului o „cameră” sau „mijloace de transport” , doar să coopereze și să furnizeze informațiile și accesul necesar. În această situație, în cazul în care este important păstrarea normei propuse în proiect se va completa cu textul „ în măsura în care acest sprijin nu împiedică funcționarea normală a unității.”</w:t>
            </w:r>
          </w:p>
          <w:p w14:paraId="0F3C4B4A" w14:textId="77777777" w:rsidR="00F92A42" w:rsidRDefault="00F92A42">
            <w:pPr>
              <w:keepLines/>
              <w:spacing w:line="240" w:lineRule="auto"/>
              <w:jc w:val="both"/>
              <w:rPr>
                <w:rFonts w:ascii="Times New Roman" w:eastAsia="Times New Roman" w:hAnsi="Times New Roman" w:cs="Times New Roman"/>
              </w:rPr>
            </w:pPr>
          </w:p>
          <w:p w14:paraId="4216494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bCs/>
              </w:rPr>
              <w:t>La pct. 10 d</w:t>
            </w:r>
            <w:r>
              <w:rPr>
                <w:rFonts w:ascii="Times New Roman" w:eastAsia="Times New Roman" w:hAnsi="Times New Roman" w:cs="Times New Roman"/>
              </w:rPr>
              <w:t>in proiect prin care se modifică art. 111 :</w:t>
            </w:r>
          </w:p>
          <w:p w14:paraId="6C05DE1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La alineatul (8) se recomandă înlocuirea verbului „dispune de” cu „utilizează” (sau, alternativ, „se ghidează de”), întrucât termenul „dispune” are o semnificație juridică ce presupune posesia sau controlul asupra informațiilor, ceea ce nu reflectă exact natura competenței Inspectoratului de Stat al Muncii. </w:t>
            </w:r>
          </w:p>
          <w:p w14:paraId="1E2EB854" w14:textId="77777777" w:rsidR="00713667" w:rsidRDefault="00713667">
            <w:pPr>
              <w:keepLines/>
              <w:spacing w:line="240" w:lineRule="auto"/>
              <w:jc w:val="both"/>
              <w:rPr>
                <w:rFonts w:ascii="Times New Roman" w:eastAsia="Times New Roman" w:hAnsi="Times New Roman" w:cs="Times New Roman"/>
              </w:rPr>
            </w:pPr>
          </w:p>
          <w:p w14:paraId="62B75F7A" w14:textId="77777777" w:rsidR="00713667" w:rsidRDefault="00713667">
            <w:pPr>
              <w:keepLines/>
              <w:spacing w:line="240" w:lineRule="auto"/>
              <w:jc w:val="both"/>
              <w:rPr>
                <w:rFonts w:ascii="Times New Roman" w:eastAsia="Times New Roman" w:hAnsi="Times New Roman" w:cs="Times New Roman"/>
              </w:rPr>
            </w:pPr>
          </w:p>
          <w:p w14:paraId="59F23766" w14:textId="77777777" w:rsidR="00713667" w:rsidRDefault="00713667">
            <w:pPr>
              <w:keepLines/>
              <w:spacing w:line="240" w:lineRule="auto"/>
              <w:jc w:val="both"/>
              <w:rPr>
                <w:rFonts w:ascii="Times New Roman" w:eastAsia="Times New Roman" w:hAnsi="Times New Roman" w:cs="Times New Roman"/>
              </w:rPr>
            </w:pPr>
          </w:p>
          <w:p w14:paraId="382511A3" w14:textId="2FD6AE8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La alin. (9) se va revedea prin prisma art. 76 din Codul administrativ nr. 116/2018</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1225D94" w14:textId="77777777" w:rsidR="00ED7E67" w:rsidRDefault="00ED7E67">
            <w:pPr>
              <w:spacing w:line="240" w:lineRule="auto"/>
              <w:jc w:val="both"/>
              <w:rPr>
                <w:rFonts w:ascii="Times New Roman" w:eastAsia="Times New Roman" w:hAnsi="Times New Roman" w:cs="Times New Roman"/>
              </w:rPr>
            </w:pPr>
          </w:p>
          <w:p w14:paraId="1E6CB58F" w14:textId="77777777" w:rsidR="00ED7E67" w:rsidRDefault="00ED7E67">
            <w:pPr>
              <w:spacing w:line="240" w:lineRule="auto"/>
              <w:jc w:val="both"/>
              <w:rPr>
                <w:rFonts w:ascii="Times New Roman" w:eastAsia="Times New Roman" w:hAnsi="Times New Roman" w:cs="Times New Roman"/>
              </w:rPr>
            </w:pPr>
          </w:p>
          <w:p w14:paraId="4B7DEAAB" w14:textId="77777777" w:rsidR="00ED7E67" w:rsidRDefault="00ED7E67">
            <w:pPr>
              <w:spacing w:line="240" w:lineRule="auto"/>
              <w:jc w:val="both"/>
              <w:rPr>
                <w:rFonts w:ascii="Times New Roman" w:eastAsia="Times New Roman" w:hAnsi="Times New Roman" w:cs="Times New Roman"/>
              </w:rPr>
            </w:pPr>
          </w:p>
          <w:p w14:paraId="38A07E8C" w14:textId="77777777" w:rsidR="00ED7E67" w:rsidRDefault="00ED7E67">
            <w:pPr>
              <w:spacing w:line="240" w:lineRule="auto"/>
              <w:jc w:val="both"/>
              <w:rPr>
                <w:rFonts w:ascii="Times New Roman" w:eastAsia="Times New Roman" w:hAnsi="Times New Roman" w:cs="Times New Roman"/>
              </w:rPr>
            </w:pPr>
          </w:p>
          <w:p w14:paraId="0023898B" w14:textId="77777777" w:rsidR="00ED7E67" w:rsidRDefault="00ED7E67">
            <w:pPr>
              <w:spacing w:line="240" w:lineRule="auto"/>
              <w:jc w:val="both"/>
              <w:rPr>
                <w:rFonts w:ascii="Times New Roman" w:eastAsia="Times New Roman" w:hAnsi="Times New Roman" w:cs="Times New Roman"/>
              </w:rPr>
            </w:pPr>
          </w:p>
          <w:p w14:paraId="6E605450" w14:textId="77777777" w:rsidR="00ED7E67" w:rsidRDefault="00ED7E67">
            <w:pPr>
              <w:spacing w:line="240" w:lineRule="auto"/>
              <w:jc w:val="both"/>
              <w:rPr>
                <w:rFonts w:ascii="Times New Roman" w:eastAsia="Times New Roman" w:hAnsi="Times New Roman" w:cs="Times New Roman"/>
              </w:rPr>
            </w:pPr>
          </w:p>
          <w:p w14:paraId="008F7176" w14:textId="77777777" w:rsidR="00ED7E67" w:rsidRDefault="00ED7E67">
            <w:pPr>
              <w:spacing w:line="240" w:lineRule="auto"/>
              <w:jc w:val="both"/>
              <w:rPr>
                <w:rFonts w:ascii="Times New Roman" w:eastAsia="Times New Roman" w:hAnsi="Times New Roman" w:cs="Times New Roman"/>
              </w:rPr>
            </w:pPr>
          </w:p>
          <w:p w14:paraId="1A00690D" w14:textId="77777777" w:rsidR="00ED7E67" w:rsidRDefault="00ED7E67">
            <w:pPr>
              <w:spacing w:line="240" w:lineRule="auto"/>
              <w:jc w:val="both"/>
              <w:rPr>
                <w:rFonts w:ascii="Times New Roman" w:eastAsia="Times New Roman" w:hAnsi="Times New Roman" w:cs="Times New Roman"/>
              </w:rPr>
            </w:pPr>
          </w:p>
          <w:p w14:paraId="1CCADF82" w14:textId="77777777" w:rsidR="00ED7E67" w:rsidRDefault="00ED7E67">
            <w:pPr>
              <w:spacing w:line="240" w:lineRule="auto"/>
              <w:jc w:val="both"/>
              <w:rPr>
                <w:rFonts w:ascii="Times New Roman" w:eastAsia="Times New Roman" w:hAnsi="Times New Roman" w:cs="Times New Roman"/>
              </w:rPr>
            </w:pPr>
          </w:p>
          <w:p w14:paraId="2DED3DA8" w14:textId="77777777" w:rsidR="00ED7E67" w:rsidRDefault="00ED7E67">
            <w:pPr>
              <w:spacing w:line="240" w:lineRule="auto"/>
              <w:jc w:val="both"/>
              <w:rPr>
                <w:rFonts w:ascii="Times New Roman" w:eastAsia="Times New Roman" w:hAnsi="Times New Roman" w:cs="Times New Roman"/>
              </w:rPr>
            </w:pPr>
          </w:p>
          <w:p w14:paraId="01631370" w14:textId="77777777" w:rsidR="00ED7E67" w:rsidRDefault="00ED7E67">
            <w:pPr>
              <w:spacing w:line="240" w:lineRule="auto"/>
              <w:jc w:val="both"/>
              <w:rPr>
                <w:rFonts w:ascii="Times New Roman" w:eastAsia="Times New Roman" w:hAnsi="Times New Roman" w:cs="Times New Roman"/>
              </w:rPr>
            </w:pPr>
          </w:p>
          <w:p w14:paraId="50ED70C3" w14:textId="77777777" w:rsidR="00ED7E67" w:rsidRDefault="00ED7E67">
            <w:pPr>
              <w:spacing w:line="240" w:lineRule="auto"/>
              <w:jc w:val="both"/>
              <w:rPr>
                <w:rFonts w:ascii="Times New Roman" w:eastAsia="Times New Roman" w:hAnsi="Times New Roman" w:cs="Times New Roman"/>
              </w:rPr>
            </w:pPr>
          </w:p>
          <w:p w14:paraId="400BCC75" w14:textId="77777777" w:rsidR="00ED7E67" w:rsidRDefault="00ED7E67">
            <w:pPr>
              <w:spacing w:line="240" w:lineRule="auto"/>
              <w:jc w:val="both"/>
              <w:rPr>
                <w:rFonts w:ascii="Times New Roman" w:eastAsia="Times New Roman" w:hAnsi="Times New Roman" w:cs="Times New Roman"/>
              </w:rPr>
            </w:pPr>
          </w:p>
          <w:p w14:paraId="1FAF8982" w14:textId="77777777" w:rsidR="00ED7E67" w:rsidRDefault="00ED7E67">
            <w:pPr>
              <w:spacing w:line="240" w:lineRule="auto"/>
              <w:jc w:val="both"/>
              <w:rPr>
                <w:rFonts w:ascii="Times New Roman" w:eastAsia="Times New Roman" w:hAnsi="Times New Roman" w:cs="Times New Roman"/>
              </w:rPr>
            </w:pPr>
          </w:p>
          <w:p w14:paraId="2C3B145F" w14:textId="77777777" w:rsidR="00ED7E67" w:rsidRDefault="00ED7E67">
            <w:pPr>
              <w:spacing w:line="240" w:lineRule="auto"/>
              <w:jc w:val="both"/>
              <w:rPr>
                <w:rFonts w:ascii="Times New Roman" w:eastAsia="Times New Roman" w:hAnsi="Times New Roman" w:cs="Times New Roman"/>
              </w:rPr>
            </w:pPr>
          </w:p>
          <w:p w14:paraId="718959AC" w14:textId="77777777" w:rsidR="00ED7E67" w:rsidRDefault="00ED7E67">
            <w:pPr>
              <w:spacing w:line="240" w:lineRule="auto"/>
              <w:jc w:val="both"/>
              <w:rPr>
                <w:rFonts w:ascii="Times New Roman" w:eastAsia="Times New Roman" w:hAnsi="Times New Roman" w:cs="Times New Roman"/>
              </w:rPr>
            </w:pPr>
          </w:p>
          <w:p w14:paraId="3D422188" w14:textId="77777777" w:rsidR="00ED7E67" w:rsidRDefault="00ED7E67">
            <w:pPr>
              <w:spacing w:line="240" w:lineRule="auto"/>
              <w:jc w:val="both"/>
              <w:rPr>
                <w:rFonts w:ascii="Times New Roman" w:eastAsia="Times New Roman" w:hAnsi="Times New Roman" w:cs="Times New Roman"/>
              </w:rPr>
            </w:pPr>
          </w:p>
          <w:p w14:paraId="2D0D3699" w14:textId="77777777" w:rsidR="00ED7E67" w:rsidRDefault="00ED7E67">
            <w:pPr>
              <w:spacing w:line="240" w:lineRule="auto"/>
              <w:jc w:val="both"/>
              <w:rPr>
                <w:rFonts w:ascii="Times New Roman" w:eastAsia="Times New Roman" w:hAnsi="Times New Roman" w:cs="Times New Roman"/>
              </w:rPr>
            </w:pPr>
          </w:p>
          <w:p w14:paraId="6EF45D67" w14:textId="77777777" w:rsidR="00ED7E67" w:rsidRDefault="00ED7E67">
            <w:pPr>
              <w:spacing w:line="240" w:lineRule="auto"/>
              <w:jc w:val="both"/>
              <w:rPr>
                <w:rFonts w:ascii="Times New Roman" w:eastAsia="Times New Roman" w:hAnsi="Times New Roman" w:cs="Times New Roman"/>
              </w:rPr>
            </w:pPr>
          </w:p>
          <w:p w14:paraId="2FB01FBF" w14:textId="77777777" w:rsidR="00ED7E67" w:rsidRDefault="00ED7E67">
            <w:pPr>
              <w:spacing w:line="240" w:lineRule="auto"/>
              <w:jc w:val="both"/>
              <w:rPr>
                <w:rFonts w:ascii="Times New Roman" w:eastAsia="Times New Roman" w:hAnsi="Times New Roman" w:cs="Times New Roman"/>
              </w:rPr>
            </w:pPr>
          </w:p>
          <w:p w14:paraId="12BEA873" w14:textId="77777777" w:rsidR="00ED7E67" w:rsidRDefault="00ED7E67">
            <w:pPr>
              <w:spacing w:line="240" w:lineRule="auto"/>
              <w:jc w:val="both"/>
              <w:rPr>
                <w:rFonts w:ascii="Times New Roman" w:eastAsia="Times New Roman" w:hAnsi="Times New Roman" w:cs="Times New Roman"/>
              </w:rPr>
            </w:pPr>
          </w:p>
          <w:p w14:paraId="3750F0E3" w14:textId="77777777" w:rsidR="00ED7E67" w:rsidRDefault="00ED7E67">
            <w:pPr>
              <w:spacing w:line="240" w:lineRule="auto"/>
              <w:jc w:val="both"/>
              <w:rPr>
                <w:rFonts w:ascii="Times New Roman" w:eastAsia="Times New Roman" w:hAnsi="Times New Roman" w:cs="Times New Roman"/>
              </w:rPr>
            </w:pPr>
          </w:p>
          <w:p w14:paraId="3735F547" w14:textId="77777777" w:rsidR="00ED7E67" w:rsidRDefault="00ED7E67">
            <w:pPr>
              <w:spacing w:line="240" w:lineRule="auto"/>
              <w:jc w:val="both"/>
              <w:rPr>
                <w:rFonts w:ascii="Times New Roman" w:eastAsia="Times New Roman" w:hAnsi="Times New Roman" w:cs="Times New Roman"/>
              </w:rPr>
            </w:pPr>
          </w:p>
          <w:p w14:paraId="2C0F8334" w14:textId="77777777" w:rsidR="00ED7E67" w:rsidRDefault="00ED7E67">
            <w:pPr>
              <w:spacing w:line="240" w:lineRule="auto"/>
              <w:jc w:val="both"/>
              <w:rPr>
                <w:rFonts w:ascii="Times New Roman" w:eastAsia="Times New Roman" w:hAnsi="Times New Roman" w:cs="Times New Roman"/>
              </w:rPr>
            </w:pPr>
          </w:p>
          <w:p w14:paraId="6A2936A2" w14:textId="77777777" w:rsidR="00ED7E67" w:rsidRDefault="00ED7E67">
            <w:pPr>
              <w:spacing w:line="240" w:lineRule="auto"/>
              <w:jc w:val="both"/>
              <w:rPr>
                <w:rFonts w:ascii="Times New Roman" w:eastAsia="Times New Roman" w:hAnsi="Times New Roman" w:cs="Times New Roman"/>
              </w:rPr>
            </w:pPr>
          </w:p>
          <w:p w14:paraId="4A21CF66" w14:textId="77777777" w:rsidR="00ED7E67" w:rsidRDefault="00ED7E67">
            <w:pPr>
              <w:spacing w:line="240" w:lineRule="auto"/>
              <w:jc w:val="both"/>
              <w:rPr>
                <w:rFonts w:ascii="Times New Roman" w:eastAsia="Times New Roman" w:hAnsi="Times New Roman" w:cs="Times New Roman"/>
              </w:rPr>
            </w:pPr>
          </w:p>
          <w:p w14:paraId="0E1E6123" w14:textId="77777777" w:rsidR="00ED7E67" w:rsidRDefault="00ED7E67">
            <w:pPr>
              <w:spacing w:line="240" w:lineRule="auto"/>
              <w:jc w:val="both"/>
              <w:rPr>
                <w:rFonts w:ascii="Times New Roman" w:eastAsia="Times New Roman" w:hAnsi="Times New Roman" w:cs="Times New Roman"/>
              </w:rPr>
            </w:pPr>
          </w:p>
          <w:p w14:paraId="3E813077" w14:textId="77777777" w:rsidR="00ED7E67" w:rsidRDefault="00ED7E67">
            <w:pPr>
              <w:spacing w:line="240" w:lineRule="auto"/>
              <w:jc w:val="both"/>
              <w:rPr>
                <w:rFonts w:ascii="Times New Roman" w:eastAsia="Times New Roman" w:hAnsi="Times New Roman" w:cs="Times New Roman"/>
              </w:rPr>
            </w:pPr>
          </w:p>
          <w:p w14:paraId="7D2D1A45" w14:textId="77777777" w:rsidR="00ED7E67"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diminuarea caracterului predominant sancționator al controlului, în acest sens proiectul este completat cu o reglementare detaliată a planului de remediere. Acesta instituie, ca regulă, acordarea unei perioade de conformare voluntară în cazul încălcărilor ce nu generează risc iminent, iar sancțiunea contravențională intervine doar în cazurile expres prevăzute de lege sau în situația neexecutării planului.</w:t>
            </w:r>
          </w:p>
          <w:p w14:paraId="4655CF7D" w14:textId="77777777" w:rsidR="00ED7E67"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„Articolul 8</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va avea următorul cuprins:</w:t>
            </w:r>
          </w:p>
          <w:p w14:paraId="6505C327"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„Articolul 8</w:t>
            </w:r>
            <w:r>
              <w:rPr>
                <w:rFonts w:ascii="Times New Roman" w:eastAsia="Times New Roman" w:hAnsi="Times New Roman" w:cs="Times New Roman"/>
                <w:vertAlign w:val="superscript"/>
              </w:rPr>
              <w:t>1</w:t>
            </w:r>
            <w:r>
              <w:rPr>
                <w:rFonts w:ascii="Times New Roman" w:eastAsia="Times New Roman" w:hAnsi="Times New Roman" w:cs="Times New Roman"/>
              </w:rPr>
              <w:t>. Măsurile aplicate în urma controlului de stat</w:t>
            </w:r>
          </w:p>
          <w:p w14:paraId="291C99B8"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4941E68F"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(1) La sfârșitul activității de control, inspectorii de muncă pot lua următoarele măsuri:</w:t>
            </w:r>
          </w:p>
          <w:p w14:paraId="0036D711"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52E555DB"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a) să avertizeze și să solicite subiectului supus controlului, cu condiția să nu se cauzeze prejudicii directe salariaților, remedierea deficiențelor constatate și conformarea cu cerințele legislației muncii prin întocmirea unui plan de remediere, care conține măsurile de conformare, termenul de realizare și persoanele responsabile, conform art. 46</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al Codului contravențional;</w:t>
            </w:r>
          </w:p>
          <w:p w14:paraId="431B929E"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13D49A62"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b) să inițieze procedura de sancționare contravențională prin întocmirea procesului-verbal de constatare a contravenției, în condițiile Codului contravențional, inclusiv pentru faptele de obstrucționare a activității de control, atunci când constată încălcări ale dispozițiilor legislative referitoare la condițiile de muncă și la protecția salariaților;</w:t>
            </w:r>
          </w:p>
          <w:p w14:paraId="5E33530D"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7206156D"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lastRenderedPageBreak/>
              <w:t>c) să propună suspendarea temporară a lucrărilor sau a activităților în caz de risc grav și iminent pentru siguranța sau sănătatea lucrătorilor, până la înlăturarea cauzelor, cu informarea imediată a directorului Inspectoratului de Stat al Muncii, care este obligat să se adreseze în decurs de 3 zile lucrătoare în instanța de judecată competentă pentru a valida prescrierea suspendării în conformitate cu procedura stabilită de Legea nr.235/2006 cu privire la principiile de bază de reglementare a activității de întreprinzător;</w:t>
            </w:r>
          </w:p>
          <w:p w14:paraId="6E70F287"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7E150FAA"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d) să solicite autorităților competente ale administrației publice retragerea autorizației (licenței) de desfășurare a activității angajatorului pentru neîndeplinirea intenționată a cerințelor de eliminare a încălcărilor legislației muncii, constatate în urma controalelor repetate;</w:t>
            </w:r>
          </w:p>
          <w:p w14:paraId="0906D8E2"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66BB0DC5"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e) să trimită un raport către organele fiscale sau judiciare atunci când constată neconformități corporative care pot constitui o infracțiune.</w:t>
            </w:r>
          </w:p>
          <w:p w14:paraId="310C3D32"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3D947FF4"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(2) Inspectorul de muncă decide aplicarea planului de remediere sau inițierea sancțiunii contravenționale, în baza evaluării circumstanțelor concrete ale controlului, naturii și gravității încălcărilor, istoricului de conformare al angajatorului și gradului de cooperare manifestat în cadrul controlului.</w:t>
            </w:r>
          </w:p>
          <w:p w14:paraId="04FD96DA"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0F90C931"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(3) Pe durata termenului stabilit în planul de remediere, inspectorul de muncă poate solicita prezentarea documentelor confirmative privind inițierea și realizarea acțiunilor de remediere. În cazul în care constată că angajatorul nu întreprinde măsuri suficiente sau nu respectă termenele indicate, inspectorul de muncă emite o atenționare scrisă privind necesitatea conformării cu planul de remediere.</w:t>
            </w:r>
          </w:p>
          <w:p w14:paraId="408325C8"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024D405A"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lastRenderedPageBreak/>
              <w:t>(4) În cazul în care, după atenționare, angajatorul continuă să nu realizeze măsurile de remediere, inspectorul de muncă este în drept să inițieze procedura de sancționare contravențională, conform prevederilor Codului contravențional.</w:t>
            </w:r>
          </w:p>
          <w:p w14:paraId="68AA763D"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6E86EF2E"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(5) Măsurile luate de inspectorul de muncă pot fi contestate în modul stabilit de Codul administrativ.”</w:t>
            </w:r>
          </w:p>
          <w:p w14:paraId="4992B391" w14:textId="77777777" w:rsidR="00ED7E67"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(6) Acțiunile sau omisiunile care perturbă, întârzie sau împiedică exercitarea funcțiilor constituie obstrucționare a activității de control și se sancționează în conformitate cu prevederile Codului contravențional.</w:t>
            </w:r>
          </w:p>
          <w:p w14:paraId="1BFFA542" w14:textId="77777777" w:rsidR="00ED7E67" w:rsidRDefault="00ED7E67">
            <w:pPr>
              <w:spacing w:line="240" w:lineRule="auto"/>
              <w:jc w:val="both"/>
              <w:rPr>
                <w:rFonts w:ascii="Times New Roman" w:eastAsia="Times New Roman" w:hAnsi="Times New Roman" w:cs="Times New Roman"/>
              </w:rPr>
            </w:pPr>
          </w:p>
          <w:p w14:paraId="484D16E0" w14:textId="77777777" w:rsidR="00FB54C8" w:rsidRDefault="00FB54C8">
            <w:pPr>
              <w:spacing w:line="240" w:lineRule="auto"/>
              <w:jc w:val="both"/>
              <w:rPr>
                <w:rFonts w:ascii="Times New Roman" w:eastAsia="Times New Roman" w:hAnsi="Times New Roman" w:cs="Times New Roman"/>
              </w:rPr>
            </w:pPr>
          </w:p>
          <w:p w14:paraId="0FFB03AC" w14:textId="77777777" w:rsidR="00DC7409" w:rsidRDefault="00DC7409" w:rsidP="00DC7409">
            <w:pPr>
              <w:spacing w:line="240" w:lineRule="auto"/>
              <w:jc w:val="both"/>
              <w:rPr>
                <w:rFonts w:ascii="Times New Roman" w:eastAsia="Times New Roman" w:hAnsi="Times New Roman" w:cs="Times New Roman"/>
              </w:rPr>
            </w:pPr>
            <w:r>
              <w:rPr>
                <w:rFonts w:ascii="Times New Roman" w:eastAsia="Times New Roman" w:hAnsi="Times New Roman" w:cs="Times New Roman"/>
              </w:rPr>
              <w:t>Cu referire la propunerea privind introducerea unei interdicții a controalelor repetate pentru același obiect și perioadă, precum și la cea privind obligativitatea utilizării platformei electronice de control, acestea nu se acceptă.</w:t>
            </w:r>
          </w:p>
          <w:p w14:paraId="4E5B8F08" w14:textId="77777777" w:rsidR="0069048A" w:rsidRDefault="00DC7409" w:rsidP="00DC7409">
            <w:pPr>
              <w:spacing w:line="240" w:lineRule="auto"/>
              <w:jc w:val="both"/>
              <w:rPr>
                <w:rFonts w:ascii="Times New Roman" w:eastAsia="Times New Roman" w:hAnsi="Times New Roman" w:cs="Times New Roman"/>
              </w:rPr>
            </w:pPr>
            <w:r>
              <w:rPr>
                <w:rFonts w:ascii="Times New Roman" w:eastAsia="Times New Roman" w:hAnsi="Times New Roman" w:cs="Times New Roman"/>
              </w:rPr>
              <w:t>Convențiile OIM nr. 81 și 129 pornesc de la ideea că inspectorii trebuie să poată vizita același loc de muncă „de câte ori este necesar”, în funcție de riscuri, de istoricul angajatorului și de gravitatea încălcărilor. O interdicție legală de principiu a controalelor repetate ar fi incompatibilă cu acest spirit, mai ales în domenii sensibile (muncă nedeclarată, exploatare, securitate și sănătate în muncă).</w:t>
            </w:r>
            <w:r>
              <w:rPr>
                <w:rFonts w:ascii="Times New Roman" w:eastAsia="Times New Roman" w:hAnsi="Times New Roman" w:cs="Times New Roman"/>
              </w:rPr>
              <w:br/>
              <w:t>Cât privește platforma electronică de control, proiectul nu exclude în mod absolut utilizarea instrumentelor digitale, ci doar nu le reglementează la nivel de lege specială. Modul concret de evidență și raportare electronică poate fi stabilit prin acte subordonate Guvernului, cu respectarea cerințelor de confidențialitate impuse de Convențiile OIM (inclusiv protecția identității persoanelor care depun plângeri).</w:t>
            </w:r>
          </w:p>
          <w:p w14:paraId="397397D0" w14:textId="11FA6759" w:rsidR="00ED7E67" w:rsidRDefault="00DC7409" w:rsidP="00DC7409">
            <w:pPr>
              <w:spacing w:line="240" w:lineRule="auto"/>
              <w:jc w:val="both"/>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b/>
                <w:bCs/>
              </w:rPr>
              <w:t>Se acceptă</w:t>
            </w:r>
            <w:r>
              <w:rPr>
                <w:rFonts w:ascii="Times New Roman" w:eastAsia="Times New Roman" w:hAnsi="Times New Roman" w:cs="Times New Roman"/>
              </w:rPr>
              <w:t xml:space="preserve"> reglementarea unor mecanisme de supraveghere și control intern asupra practicii ISM, cu referire la obiecția privind extinderea discreției inspectorilor fără un mecanism suficient de </w:t>
            </w:r>
            <w:r>
              <w:rPr>
                <w:rFonts w:ascii="Times New Roman" w:eastAsia="Times New Roman" w:hAnsi="Times New Roman" w:cs="Times New Roman"/>
              </w:rPr>
              <w:lastRenderedPageBreak/>
              <w:t>supraveghere internă, pentru a răspunde criticilor referitoare la lipsa unor mecanisme de supraveghere și control intern asupra practicii ISM, se propune instituirea, prin noul art. 11</w:t>
            </w:r>
            <w:r>
              <w:rPr>
                <w:rFonts w:ascii="Times New Roman" w:eastAsia="Times New Roman" w:hAnsi="Times New Roman" w:cs="Times New Roman"/>
                <w:vertAlign w:val="superscript"/>
              </w:rPr>
              <w:t>8</w:t>
            </w:r>
            <w:r>
              <w:rPr>
                <w:rFonts w:ascii="Times New Roman" w:eastAsia="Times New Roman" w:hAnsi="Times New Roman" w:cs="Times New Roman"/>
              </w:rPr>
              <w:t>, a Consiliului consultativ tripartit al Inspectoratului de Stat al Muncii. Acest organism, compus din reprezentanți ai Guvernului, patronatelor și sindicatelor, are rolul de a examina periodic practica de control, de a aviza metodologiile și listele de verificare și de a formula recomandări pentru uniformizarea și proporționalitatea intervențiilor ISM. Deși nu diminuează competențele legale ale inspectorilor, Consiliul introduse un nivel suplimentar de transparență și de responsabilizare.</w:t>
            </w:r>
          </w:p>
          <w:p w14:paraId="2293E14E" w14:textId="77777777" w:rsidR="00ED7E67" w:rsidRDefault="00ED7E67">
            <w:pPr>
              <w:spacing w:line="240" w:lineRule="auto"/>
              <w:ind w:firstLine="20"/>
              <w:jc w:val="both"/>
              <w:rPr>
                <w:rFonts w:ascii="Times New Roman" w:eastAsia="Times New Roman" w:hAnsi="Times New Roman" w:cs="Times New Roman"/>
              </w:rPr>
            </w:pPr>
          </w:p>
          <w:p w14:paraId="1E371F8A"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„Legea se completează cu articolul 11</w:t>
            </w:r>
            <w:r>
              <w:rPr>
                <w:rFonts w:ascii="Times New Roman" w:eastAsia="Times New Roman" w:hAnsi="Times New Roman" w:cs="Times New Roman"/>
                <w:vertAlign w:val="superscript"/>
              </w:rPr>
              <w:t>8</w:t>
            </w:r>
            <w:r>
              <w:rPr>
                <w:rFonts w:ascii="Times New Roman" w:eastAsia="Times New Roman" w:hAnsi="Times New Roman" w:cs="Times New Roman"/>
              </w:rPr>
              <w:t>, care va avea următorul cuprins:</w:t>
            </w:r>
          </w:p>
          <w:p w14:paraId="43C1BF6F"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7AD9D80B"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Articolul 11</w:t>
            </w:r>
            <w:r>
              <w:rPr>
                <w:rFonts w:ascii="Times New Roman" w:eastAsia="Times New Roman" w:hAnsi="Times New Roman" w:cs="Times New Roman"/>
                <w:vertAlign w:val="superscript"/>
              </w:rPr>
              <w:t>8</w:t>
            </w:r>
            <w:r>
              <w:rPr>
                <w:rFonts w:ascii="Times New Roman" w:eastAsia="Times New Roman" w:hAnsi="Times New Roman" w:cs="Times New Roman"/>
              </w:rPr>
              <w:t xml:space="preserve"> – Consiliul consultativ tripartit al Inspectoratului de stat al muncii </w:t>
            </w:r>
          </w:p>
          <w:p w14:paraId="12420C38"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0ADB7B51"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(1) În vederea asigurării participării instituționale a celor mai reprezentative organizații sindicale și patronale la exercitarea funcțiilor atribuite sistemului de control asupra respectării actelor legislative și normative în domeniul muncii și al securității și sănătății în muncă, se instituie Consiliul consultativ tripartit al Inspectoratului de Stat al Muncii (denumit în continuare „Consiliul”), organism cu rol de dialog social și de orientare strategică.</w:t>
            </w:r>
          </w:p>
          <w:p w14:paraId="21168408"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77D3E3D2"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(2) Consiliul este compus din reprezentanți ai Inspectoratului de Stat al Muncii, Ministerul Muncii și Protecției Sociale și celor mai reprezentative organizații sindicale și patronale. Ministerul Muncii și Protecției Sociale asigură prezidarea ședințelor în perioada inițială de funcționare.</w:t>
            </w:r>
          </w:p>
          <w:p w14:paraId="16D7E2FB"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732B7C0A"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(3) Consiliul are rol consultativ la nivel de strategie și practică operațională, inclusiv în ceea ce privește priorități și metodologii </w:t>
            </w:r>
            <w:r>
              <w:rPr>
                <w:rFonts w:ascii="Times New Roman" w:eastAsia="Times New Roman" w:hAnsi="Times New Roman" w:cs="Times New Roman"/>
              </w:rPr>
              <w:lastRenderedPageBreak/>
              <w:t>bazate pe risc, măsuri preventive de securitate și sănătate în muncă, standarde de integritate și transparență, precum și îmbunătățiri procedurale și ghiduri. Recomandările Consiliului sunt implementate de Inspectoratul de Stat al Muncii prin ordine și instrucțiuni interne ale directorului, în măsura în care nu contravin legii și se încadrează în bugetul aprobat.</w:t>
            </w:r>
          </w:p>
          <w:p w14:paraId="66428910"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2191075A"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(4) Consiliul se întrunește trimestrial. Ședințe extraordinare pot fi convocate potrivit regulamentului propriu. Consiliul  nu intervine în controale în curs. Deliberările se fac pe date agregate, cu interdicția de a divulga identitatea petiționarilor sau informații care ar permite identificarea acestora. Prevederile prezentului articol nu aduc atingere independenței inspectorilor de muncă și nu substituie căile legale de atac.</w:t>
            </w:r>
          </w:p>
          <w:p w14:paraId="53D3C7AF"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7EA0630E"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(5) Organizarea, cvorumul, procedura de adoptare a recomandărilor, secretariatul, regimul documentelor și regulile de etică și confidențialitate se stabilesc prin Regulamentul de organizare și funcționare al Consiliului.”</w:t>
            </w:r>
          </w:p>
          <w:p w14:paraId="317CABFA" w14:textId="77777777" w:rsidR="00FB54C8" w:rsidRDefault="00FB54C8">
            <w:pPr>
              <w:spacing w:line="240" w:lineRule="auto"/>
              <w:ind w:firstLine="20"/>
              <w:jc w:val="both"/>
              <w:rPr>
                <w:rFonts w:ascii="Times New Roman" w:eastAsia="Times New Roman" w:hAnsi="Times New Roman" w:cs="Times New Roman"/>
              </w:rPr>
            </w:pPr>
          </w:p>
          <w:p w14:paraId="6A07AAC3" w14:textId="77777777" w:rsidR="00FB54C8" w:rsidRDefault="00FB54C8">
            <w:pPr>
              <w:spacing w:line="240" w:lineRule="auto"/>
              <w:ind w:firstLine="20"/>
              <w:jc w:val="both"/>
              <w:rPr>
                <w:rFonts w:ascii="Times New Roman" w:eastAsia="Times New Roman" w:hAnsi="Times New Roman" w:cs="Times New Roman"/>
              </w:rPr>
            </w:pPr>
          </w:p>
          <w:p w14:paraId="15A68DCB" w14:textId="77777777" w:rsidR="00713667" w:rsidRDefault="00713667" w:rsidP="00713667">
            <w:pPr>
              <w:spacing w:line="240" w:lineRule="auto"/>
              <w:jc w:val="both"/>
              <w:rPr>
                <w:rFonts w:ascii="Times New Roman" w:eastAsia="Times New Roman" w:hAnsi="Times New Roman" w:cs="Times New Roman"/>
              </w:rPr>
            </w:pPr>
            <w:r>
              <w:rPr>
                <w:rFonts w:ascii="Times New Roman" w:eastAsia="Times New Roman" w:hAnsi="Times New Roman" w:cs="Times New Roman"/>
                <w:b/>
                <w:bCs/>
              </w:rPr>
              <w:t xml:space="preserve">Se acceptă </w:t>
            </w:r>
            <w:r>
              <w:rPr>
                <w:rFonts w:ascii="Times New Roman" w:eastAsia="Times New Roman" w:hAnsi="Times New Roman" w:cs="Times New Roman"/>
              </w:rPr>
              <w:t xml:space="preserve">reglementare unor garanții procesuale privind termenul controlului, proiectul reformulează art. 11/1 alin. (4)–(5): controlul ISM se efectuează într-un termen rezonabil, iar inspectorul este obligat să comunice subiectului controlat termenul estimativ de finalizare și, după caz, prelungirea motivată a acestuia. În acest fel, se asigură un echilibru între necesitatea unei examinări complete a circumstanțelor și dreptul subiectului supus controlului la previzibilitate și la un control desfășurat într-un interval de timp justificat. Pentru a răspunde suplimentar preocupărilor exprimate în aviz, precizăm că aceste criterii vor fi detaliate în regulamentele interne ale ISM și în normele de aplicare, care vor stabili plafoane orientative și proceduri clare de calcul al termenului în funcție de tipul de control (planificat/inopinat, tematic/complet), nivelul de risc, </w:t>
            </w:r>
            <w:r>
              <w:rPr>
                <w:rFonts w:ascii="Times New Roman" w:eastAsia="Times New Roman" w:hAnsi="Times New Roman" w:cs="Times New Roman"/>
              </w:rPr>
              <w:lastRenderedPageBreak/>
              <w:t>numărul de salariați implicați, istoricul de neconformare și numărul de locații verificate. Regulamentele vor prevedea, de asemenea, obligația de raportare internă pentru controalele care depășesc un anumit prag de durată și posibilitatea verificării ulterioare a justificării termenului în cadrul controlului intern și al Consiliului consultativ tripartit. În acest mod, „termenul rezonabil” este ancorat într-un set de criterii verificabile și într-un mecanism de supraveghere internă, ceea ce răspunde riscului de controale „deschise” pe termen nedeterminat, fără a reintroduce o limită formală rigidă care ar putea împiedica documentarea completă a cazurilor complexe și ar fi dificil de conciliat cu obligațiile din Convențiile OIM nr. 81 și 129.</w:t>
            </w:r>
          </w:p>
          <w:p w14:paraId="319A5BF8" w14:textId="77777777" w:rsidR="00713667" w:rsidRDefault="00713667" w:rsidP="00713667">
            <w:pPr>
              <w:spacing w:line="240" w:lineRule="auto"/>
              <w:jc w:val="both"/>
              <w:rPr>
                <w:rFonts w:ascii="Times New Roman" w:eastAsia="Times New Roman" w:hAnsi="Times New Roman" w:cs="Times New Roman"/>
              </w:rPr>
            </w:pPr>
            <w:r>
              <w:rPr>
                <w:rFonts w:ascii="Times New Roman" w:eastAsia="Times New Roman" w:hAnsi="Times New Roman" w:cs="Times New Roman"/>
              </w:rPr>
              <w:t>„La articolul 11</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va avea următorul cuprins:</w:t>
            </w:r>
          </w:p>
          <w:p w14:paraId="09C70DEB" w14:textId="77777777" w:rsidR="00713667" w:rsidRDefault="00713667" w:rsidP="00713667">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Articolul 11</w:t>
            </w:r>
            <w:r>
              <w:rPr>
                <w:rFonts w:ascii="Times New Roman" w:eastAsia="Times New Roman" w:hAnsi="Times New Roman" w:cs="Times New Roman"/>
                <w:vertAlign w:val="superscript"/>
              </w:rPr>
              <w:t>1</w:t>
            </w:r>
            <w:r>
              <w:rPr>
                <w:rFonts w:ascii="Times New Roman" w:eastAsia="Times New Roman" w:hAnsi="Times New Roman" w:cs="Times New Roman"/>
              </w:rPr>
              <w:t>. Modul de efectuare a controlului de stat asupra respectării actelor normative din domeniul muncii, securității și sănătății în muncă</w:t>
            </w:r>
          </w:p>
          <w:p w14:paraId="346D9529" w14:textId="77777777" w:rsidR="00713667" w:rsidRDefault="00713667" w:rsidP="00713667">
            <w:pPr>
              <w:spacing w:line="240" w:lineRule="auto"/>
              <w:ind w:firstLine="20"/>
              <w:jc w:val="both"/>
              <w:rPr>
                <w:rFonts w:ascii="Times New Roman" w:eastAsia="Times New Roman" w:hAnsi="Times New Roman" w:cs="Times New Roman"/>
              </w:rPr>
            </w:pPr>
          </w:p>
          <w:p w14:paraId="6B0026D9" w14:textId="77777777" w:rsidR="00713667" w:rsidRDefault="00713667" w:rsidP="00713667">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(1) Controlul de stat asupra respectării actelor normative în domeniul muncii, securității și sănătății la locul de muncă are ca scop îndeplinirea funcțiilor prevăzute la articolul 4 și se reglementează de dispozițiile prezentei legi, ale codului contravențional și ale normelor de aplicare.</w:t>
            </w:r>
          </w:p>
          <w:p w14:paraId="7FDF54AE" w14:textId="77777777" w:rsidR="00713667" w:rsidRDefault="00713667" w:rsidP="00713667">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35C08F2C" w14:textId="77777777" w:rsidR="00713667" w:rsidRDefault="00713667" w:rsidP="00713667">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(2) Acțiunea de control se inițiază în temeiul delegației de control emise de directorul sau directorul adjunct al Inspectoratului de Stat al Muncii, ca urmare a planurilor de control, a cererii motivate din partea altor organe, a plângerii sau la inițiativa inspectorilor de muncă prin notă de motivare. În orice caz, acțiunea Inspectoratului Muncii se va desfășura fără notificare prealabilă.</w:t>
            </w:r>
          </w:p>
          <w:p w14:paraId="37415D7B" w14:textId="77777777" w:rsidR="00713667" w:rsidRDefault="00713667" w:rsidP="00713667">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61AC10FF" w14:textId="77777777" w:rsidR="00713667" w:rsidRDefault="00713667" w:rsidP="00713667">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(3) Delegația de control va conține, în mod obligatoriu:</w:t>
            </w:r>
          </w:p>
          <w:p w14:paraId="2114F442" w14:textId="77777777" w:rsidR="00713667" w:rsidRDefault="00713667" w:rsidP="00713667">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a) numărul și data emiterii;</w:t>
            </w:r>
          </w:p>
          <w:p w14:paraId="3BEB57DA" w14:textId="77777777" w:rsidR="00713667" w:rsidRDefault="00713667" w:rsidP="00713667">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b) denumirea completă a Inspectoratului de Stat al Muncii;</w:t>
            </w:r>
          </w:p>
          <w:p w14:paraId="4E9611CC" w14:textId="77777777" w:rsidR="00713667" w:rsidRDefault="00713667" w:rsidP="00713667">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lastRenderedPageBreak/>
              <w:t>c) temeiul legal al efectuării controlului, cu indicarea expresă a motivelor inițierii controlului;</w:t>
            </w:r>
          </w:p>
          <w:p w14:paraId="6E35A383" w14:textId="77777777" w:rsidR="00713667" w:rsidRDefault="00713667" w:rsidP="00713667">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d) temeiul inițierii acestuia;</w:t>
            </w:r>
          </w:p>
          <w:p w14:paraId="1ACEC1B8" w14:textId="77777777" w:rsidR="00713667" w:rsidRDefault="00713667" w:rsidP="00713667">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e) numele, prenumele, funcția și numărul legitimației inspectorilor de muncă desemnați;</w:t>
            </w:r>
          </w:p>
          <w:p w14:paraId="08EA5D54" w14:textId="77777777" w:rsidR="00713667" w:rsidRDefault="00713667" w:rsidP="00713667">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f) datele de identificare ale persoanei juridice sau fizice supuse controlului (denumirea/numele, IDNO/codul fiscal, sediul sau locul desfășurării activității);</w:t>
            </w:r>
          </w:p>
          <w:p w14:paraId="220B1CCF" w14:textId="77777777" w:rsidR="00713667" w:rsidRDefault="00713667" w:rsidP="00713667">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g) obiectul și scopul controlului, inclusiv domeniul de control și aspectele ce urmează a fi examinate;</w:t>
            </w:r>
          </w:p>
          <w:p w14:paraId="1F5CFB02" w14:textId="77777777" w:rsidR="00713667" w:rsidRDefault="00713667" w:rsidP="00713667">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h) data începerii controlului și durata estimată a acestuia;</w:t>
            </w:r>
          </w:p>
          <w:p w14:paraId="4D162BFB" w14:textId="77777777" w:rsidR="00713667" w:rsidRDefault="00713667" w:rsidP="00713667">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i) mențiunea privind dreptul de contestare a actelor emise în cadrul controlului, potrivit legislației în vigoare.</w:t>
            </w:r>
          </w:p>
          <w:p w14:paraId="66A2151F" w14:textId="77777777" w:rsidR="00713667" w:rsidRDefault="00713667" w:rsidP="00713667">
            <w:pPr>
              <w:spacing w:line="240" w:lineRule="auto"/>
              <w:ind w:firstLine="20"/>
              <w:jc w:val="both"/>
              <w:rPr>
                <w:rFonts w:ascii="Times New Roman" w:eastAsia="Times New Roman" w:hAnsi="Times New Roman" w:cs="Times New Roman"/>
              </w:rPr>
            </w:pPr>
          </w:p>
          <w:p w14:paraId="73113767" w14:textId="77777777" w:rsidR="00713667" w:rsidRDefault="00713667" w:rsidP="00713667">
            <w:pPr>
              <w:spacing w:line="240" w:lineRule="auto"/>
              <w:jc w:val="both"/>
              <w:rPr>
                <w:rFonts w:ascii="Times New Roman" w:eastAsia="Times New Roman" w:hAnsi="Times New Roman" w:cs="Times New Roman"/>
              </w:rPr>
            </w:pPr>
            <w:r>
              <w:rPr>
                <w:rFonts w:ascii="Times New Roman" w:eastAsia="Times New Roman" w:hAnsi="Times New Roman" w:cs="Times New Roman"/>
              </w:rPr>
              <w:t>(4) Indiferent de temeiul sau tipul controlului, acțiunea de control se desfășoară într-un termen rezonabil, stabilit de inspectorii de muncă în funcție de natura, volumul și complexitatea controlului efectuat, de necesitatea efectuării analizelor, expertizelor sau consultărilor suplimentare, precum și de gradul de cooperare al persoanei supuse controlului.</w:t>
            </w:r>
          </w:p>
          <w:p w14:paraId="76874EE5" w14:textId="77777777" w:rsidR="00713667" w:rsidRDefault="00713667" w:rsidP="00713667">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3FEA975C" w14:textId="77777777" w:rsidR="00713667" w:rsidRDefault="00713667" w:rsidP="00713667">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(5) La inițierea controlului, inspectorul de muncă notifică persoanei supuse controlului termenul estimativ de finalizare a activității de control, cu mențiunea că acesta poate fi ajustat în funcție de circumstanțele apărute pe parcursul controlului.</w:t>
            </w:r>
          </w:p>
          <w:p w14:paraId="25BD7B1E" w14:textId="77777777" w:rsidR="00713667" w:rsidRDefault="00713667" w:rsidP="00713667">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7128E771" w14:textId="77777777" w:rsidR="00713667" w:rsidRDefault="00713667" w:rsidP="00713667">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(6) În cazul în care, pe parcursul controlului, apare necesitatea extinderii controlului pentru documentarea completă a faptelor, inspectorii de muncă informează persoana supusă controlului despre prelungirea termenului estimativ și motivele acesteia, printr-o notificare scrisă, aprobată de directorul Inspectoratului de Stat al Muncii.</w:t>
            </w:r>
          </w:p>
          <w:p w14:paraId="4943C712" w14:textId="77777777" w:rsidR="00713667" w:rsidRDefault="00713667" w:rsidP="00713667">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4838E278" w14:textId="77777777" w:rsidR="00713667" w:rsidRDefault="00713667" w:rsidP="00713667">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lastRenderedPageBreak/>
              <w:t>(7) Termenul total al controlului nu poate depăși perioada necesară atingerii scopului acestuia și trebuie să respecte principiile proporționalității, eficienței și transparenței.”</w:t>
            </w:r>
          </w:p>
          <w:p w14:paraId="588C7CDA" w14:textId="77777777" w:rsidR="00713667" w:rsidRDefault="00713667">
            <w:pPr>
              <w:spacing w:line="240" w:lineRule="auto"/>
              <w:jc w:val="both"/>
              <w:rPr>
                <w:rFonts w:ascii="Times New Roman" w:eastAsia="Times New Roman" w:hAnsi="Times New Roman" w:cs="Times New Roman"/>
              </w:rPr>
            </w:pPr>
          </w:p>
          <w:p w14:paraId="7BF96955" w14:textId="4954E2C5" w:rsidR="00ED7E67"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Cu referire la propunerea privind menținerea aplicabilității principiilor generale din Legea nr. 131/2012 (proporționalitate, transparență, planificare, control unic, utilizarea RSC și a listelor de verificare) pentru ISM, aceasta nu se acceptă.</w:t>
            </w:r>
          </w:p>
          <w:p w14:paraId="2A4AEA2D" w14:textId="77777777" w:rsidR="00ED7E67"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Proiectul nu elimină principiile, ci le </w:t>
            </w:r>
            <w:proofErr w:type="spellStart"/>
            <w:r>
              <w:rPr>
                <w:rFonts w:ascii="Times New Roman" w:eastAsia="Times New Roman" w:hAnsi="Times New Roman" w:cs="Times New Roman"/>
              </w:rPr>
              <w:t>relochează</w:t>
            </w:r>
            <w:proofErr w:type="spellEnd"/>
            <w:r>
              <w:rPr>
                <w:rFonts w:ascii="Times New Roman" w:eastAsia="Times New Roman" w:hAnsi="Times New Roman" w:cs="Times New Roman"/>
              </w:rPr>
              <w:t xml:space="preserve"> și adaptează în Legea nr. 140/2001, prin noul articol 2¹ (principii de activitate), prin instituirea capitolului privind drepturile subiectului controlului și a mecanismului planului de remediere. În felul acesta se mențin garanțiile de proporționalitate și transparență, dar într-un cadru conceput special pentru inspecția muncii.</w:t>
            </w:r>
          </w:p>
          <w:p w14:paraId="48966E48" w14:textId="4E11A2FC" w:rsidR="00713667"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Convențiile OIM nu cer utilizarea unui anumit tip de registru sau a unor liste de verificare standardizate; ele cer, în esență, inspecții eficiente, independente și orientate spre protecția salariaților. Instrumente precum Registrul de Stat al Controalelor sau listele de verificare rămân posibile ca instrumente interne de management și planificare a riscurilor, dar nu pot fi menținute ca obligativitate juridică externă în forma în care limitează capacitatea ISM de a reacționa prompt la situații periculoase sau la munca nedeclarată.</w:t>
            </w:r>
          </w:p>
          <w:p w14:paraId="7D856B01" w14:textId="77777777" w:rsidR="00F92A42" w:rsidRDefault="00F92A42" w:rsidP="00F92A42">
            <w:pPr>
              <w:spacing w:line="240" w:lineRule="auto"/>
              <w:jc w:val="both"/>
              <w:rPr>
                <w:rFonts w:ascii="Times New Roman" w:eastAsia="Times New Roman" w:hAnsi="Times New Roman" w:cs="Times New Roman"/>
              </w:rPr>
            </w:pPr>
            <w:r>
              <w:rPr>
                <w:rFonts w:ascii="Times New Roman" w:eastAsia="Times New Roman" w:hAnsi="Times New Roman" w:cs="Times New Roman"/>
              </w:rPr>
              <w:t>Cu referire la propunerea privind păstrarea Inspectoratului de Stat al Muncii în sfera de aplicare a Legii nr. 131/2012, în locul unui regim special în Legea nr. 140/2001, aceasta nu se acceptă.</w:t>
            </w:r>
          </w:p>
          <w:p w14:paraId="02670F29" w14:textId="77777777" w:rsidR="00F92A42" w:rsidRDefault="00F92A42" w:rsidP="00F92A42">
            <w:pPr>
              <w:spacing w:line="240" w:lineRule="auto"/>
              <w:jc w:val="both"/>
              <w:rPr>
                <w:rFonts w:ascii="Times New Roman" w:eastAsia="Times New Roman" w:hAnsi="Times New Roman" w:cs="Times New Roman"/>
              </w:rPr>
            </w:pPr>
            <w:r>
              <w:rPr>
                <w:rFonts w:ascii="Times New Roman" w:eastAsia="Times New Roman" w:hAnsi="Times New Roman" w:cs="Times New Roman"/>
              </w:rPr>
              <w:t>Convențiile OIM nr. 81 și 129 prevăd că inspecția muncii trebuie să fie un mecanism specializat, cu independență funcțională, cu dreptul de a stabili frecvența și momentele vizitelor „atât de des și atât de amănunțit cât este necesar” pentru protecția salariaților. Spiritul acestor convenții este ca inspecția muncii să nu fie supusă unor constrângeri procedurale generale care ar relativiza prioritatea protecției dreptului la muncă și la securitate și sănătate în muncă.</w:t>
            </w:r>
          </w:p>
          <w:p w14:paraId="5407E87B" w14:textId="77777777" w:rsidR="00F92A42" w:rsidRDefault="00F92A42" w:rsidP="00F92A42">
            <w:pP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Regimul detaliat al Legii nr. 131/2012 bazat pe Registrul de stat al controalelor, planificări anuale, restricții de frecvență este adecvat pentru controalele economice generale, dar nu pentru un organ specializat însărcinat cu protecția unui drept fundamental. Din acest motiv, reformarea integrală a Legii nr. 140/2001 și scoaterea ISM din mecanismul procedural general sunt opțiunea legislativă necesară pentru a asigura conformitatea deplină cu Convențiile OIM și cu Agenda de reforme, care cere „eliminarea limitărilor prevăzute de Legea nr. 131/2012” asupra ISM, nu adaptări marginale ale acesteia.</w:t>
            </w:r>
          </w:p>
          <w:p w14:paraId="63D35276" w14:textId="77777777" w:rsidR="00F92A42" w:rsidRDefault="00F92A42">
            <w:pPr>
              <w:spacing w:line="240" w:lineRule="auto"/>
              <w:jc w:val="both"/>
              <w:rPr>
                <w:rFonts w:ascii="Times New Roman" w:eastAsia="Times New Roman" w:hAnsi="Times New Roman" w:cs="Times New Roman"/>
              </w:rPr>
            </w:pPr>
          </w:p>
          <w:p w14:paraId="107A34B4" w14:textId="77777777" w:rsidR="00F92A42" w:rsidRDefault="00F92A42">
            <w:pPr>
              <w:spacing w:line="240" w:lineRule="auto"/>
              <w:jc w:val="both"/>
              <w:rPr>
                <w:rFonts w:ascii="Times New Roman" w:eastAsia="Times New Roman" w:hAnsi="Times New Roman" w:cs="Times New Roman"/>
              </w:rPr>
            </w:pPr>
          </w:p>
          <w:p w14:paraId="42E1B7C7" w14:textId="77777777" w:rsidR="00F92A42" w:rsidRDefault="00F92A42">
            <w:pPr>
              <w:spacing w:line="240" w:lineRule="auto"/>
              <w:jc w:val="both"/>
              <w:rPr>
                <w:rFonts w:ascii="Times New Roman" w:eastAsia="Times New Roman" w:hAnsi="Times New Roman" w:cs="Times New Roman"/>
              </w:rPr>
            </w:pPr>
          </w:p>
          <w:p w14:paraId="13C49F96" w14:textId="77777777" w:rsidR="00ED7E67"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Cu referire la propunerile privind limitarea dreptului inspectorilor de a intra în orice moment în spațiile de muncă și de a dispune suspendarea activității până la decizia definitivă a instanței, acestea nu se acceptă.</w:t>
            </w:r>
          </w:p>
          <w:p w14:paraId="792AE9C6" w14:textId="77777777" w:rsidR="00ED7E67"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Dreptul inspectorilor de muncă de a pătrunde fără notificare prealabilă, la orice oră, într-un loc de muncă nu este o invenție a proiectului, ci rezultă direct din textele și din spiritul Convențiilor OIM nr. 81 și 129, care consacră accesul liber și neanunțat ca element definitoriu al inspecției muncii. Un regim în care accesul ar fi condiționat de reguli de notificare sau planificare identice cu cele ale altor organe de control ar fi, în practică, incompatibil cu aceste convenții (în special în combaterea muncii nedeclarate și a riscurilor grave pentru securitatea și sănătatea în muncă).</w:t>
            </w:r>
          </w:p>
          <w:p w14:paraId="7E57382D" w14:textId="77777777" w:rsidR="00ED7E67"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Suspendarea activității în cazuri grave este, la rândul ei, un instrument prevăzut de standardele internaționale, pentru situații în care continuarea activității prezintă risc major pentru viața sau sănătatea angajaților. Proiectul echilibrează această putere prin introducerea planului de remediere, prin înscrierea principiului proporționalității în Legea nr. 140/2001 și prin controlul ulterior al instanței de judecată.</w:t>
            </w:r>
          </w:p>
          <w:p w14:paraId="7313223C" w14:textId="77777777" w:rsidR="00ED7E67"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Cu referire la propunerea privind eliminarea sau atenuarea obligațiilor antreprenorilor de a pune la dispoziția inspectorilor documente, spații adecvate și mijloace necesare desfășurării controlului, aceasta nu se acceptă.</w:t>
            </w:r>
          </w:p>
          <w:p w14:paraId="40155CCB" w14:textId="77777777" w:rsidR="00ED7E67"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Convențiile OIM pornesc de la premisa că statul trebuie să asigure resurse adecvate inspecției, iar angajatorii trebuie să coopereze efectiv cu inspectorii. Posibilitatea de a avea un spațiu separat pentru examinarea documentelor și pentru discuții confidențiale cu salariații nu este un „transfer de costuri”, ci o condiție minimă pentru ca inspecția să fie eficientă și pentru ca salariații să poată relata liber încălcările.</w:t>
            </w:r>
          </w:p>
          <w:p w14:paraId="0E95C179" w14:textId="77777777" w:rsidR="00ED7E67"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Textul propus de proiect nu obligă angajatorii să asigure facilități nelimitate sau disproporționate; obligațiile sunt interpretate în lumina principiilor generale ale dreptului civil și administrativ și sub controlul instanței. Introducerea unei formule adăugate de tip „în măsura în care nu împiedică funcționarea normală a unității” ar relativiza obligația de cooperare și ar permite refuzuri abuzive, contrare spiritului Convențiilor OIM.</w:t>
            </w:r>
          </w:p>
          <w:p w14:paraId="222BFDC0" w14:textId="77777777" w:rsidR="00ED7E67"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Cu referire la propunerea privind menținerea integrală a mecanismelor de contestare din Legea nr. 131/2012, inclusiv în ceea ce privește procedura prealabilă și raportarea la Registrul de Stat al Controalelor, aceasta nu se acceptă.</w:t>
            </w:r>
          </w:p>
          <w:p w14:paraId="0CB26A79" w14:textId="77777777" w:rsidR="00ED7E67"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Proiectul instituie în Legea nr. 140/2001 un capitol distinct privind drepturile subiectului supus controlului și o procedură clară de contestare administrativă, urmată de acces la instanța de contencios administrativ. Acest model corespunde standardelor generale de drept administrativ și asigură un echilibru rezonabil între eficiența inspecției și dreptul agentului economic la un recurs efectiv.</w:t>
            </w:r>
          </w:p>
          <w:p w14:paraId="33AB4E84" w14:textId="77777777" w:rsidR="00ED7E67"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Convențiile OIM nu impun o anumită structură a căilor de atac, ci se concentrează pe independența și eficiența inspecției. Instituirea unui regim special în Legea nr. 140/2001, fără copierea mecanică a tuturor mecanismelor din Legea nr. 131/2012, este tocmai expresia specializării inspecției muncii și a alinierii la spiritul Convențiilor.</w:t>
            </w:r>
          </w:p>
          <w:p w14:paraId="0AFEED0A" w14:textId="77777777" w:rsidR="00ED7E67" w:rsidRDefault="00ED7E67">
            <w:pPr>
              <w:spacing w:line="240" w:lineRule="auto"/>
              <w:jc w:val="both"/>
              <w:rPr>
                <w:rFonts w:ascii="Times New Roman" w:eastAsia="Times New Roman" w:hAnsi="Times New Roman" w:cs="Times New Roman"/>
              </w:rPr>
            </w:pPr>
          </w:p>
          <w:p w14:paraId="58C0E8C1" w14:textId="77777777" w:rsidR="00F92A42" w:rsidRDefault="00F92A42">
            <w:pPr>
              <w:spacing w:line="240" w:lineRule="auto"/>
              <w:jc w:val="both"/>
              <w:rPr>
                <w:rFonts w:ascii="Times New Roman" w:eastAsia="Times New Roman" w:hAnsi="Times New Roman" w:cs="Times New Roman"/>
              </w:rPr>
            </w:pPr>
          </w:p>
          <w:p w14:paraId="18F7663D" w14:textId="2AAEC5F8" w:rsidR="00F92A42" w:rsidRPr="00F92A42" w:rsidRDefault="00F92A42" w:rsidP="00F92A42">
            <w:pPr>
              <w:spacing w:line="240" w:lineRule="auto"/>
              <w:jc w:val="both"/>
              <w:rPr>
                <w:rFonts w:ascii="Times New Roman" w:eastAsia="Times New Roman" w:hAnsi="Times New Roman" w:cs="Times New Roman"/>
                <w:lang w:val="ro-MD"/>
              </w:rPr>
            </w:pPr>
            <w:r w:rsidRPr="00F92A42">
              <w:rPr>
                <w:rFonts w:ascii="Times New Roman" w:eastAsia="Times New Roman" w:hAnsi="Times New Roman" w:cs="Times New Roman"/>
                <w:lang w:val="ro-MD"/>
              </w:rPr>
              <w:t xml:space="preserve">Se rețin </w:t>
            </w:r>
            <w:r w:rsidRPr="00F92A42">
              <w:rPr>
                <w:rFonts w:ascii="Times New Roman" w:eastAsia="Times New Roman" w:hAnsi="Times New Roman" w:cs="Times New Roman"/>
                <w:b/>
                <w:bCs/>
                <w:lang w:val="ro-MD"/>
              </w:rPr>
              <w:t>spre acceptare</w:t>
            </w:r>
            <w:r w:rsidRPr="00F92A42">
              <w:rPr>
                <w:rFonts w:ascii="Times New Roman" w:eastAsia="Times New Roman" w:hAnsi="Times New Roman" w:cs="Times New Roman"/>
                <w:lang w:val="ro-MD"/>
              </w:rPr>
              <w:t xml:space="preserve"> următoarele propuneri ale ministerului:</w:t>
            </w:r>
            <w:r w:rsidRPr="00F92A42">
              <w:rPr>
                <w:rFonts w:ascii="Times New Roman" w:eastAsia="Times New Roman" w:hAnsi="Times New Roman" w:cs="Times New Roman"/>
                <w:lang w:val="ro-MD"/>
              </w:rPr>
              <w:br/>
              <w:t>(i) clarificările și ajustările terminologice generale,</w:t>
            </w:r>
            <w:r w:rsidRPr="00F92A42">
              <w:rPr>
                <w:rFonts w:ascii="Times New Roman" w:eastAsia="Times New Roman" w:hAnsi="Times New Roman" w:cs="Times New Roman"/>
                <w:lang w:val="ro-MD"/>
              </w:rPr>
              <w:br/>
            </w:r>
          </w:p>
          <w:p w14:paraId="5F4BBBF5" w14:textId="77777777" w:rsidR="00F92A42" w:rsidRDefault="00F92A42">
            <w:pPr>
              <w:spacing w:line="240" w:lineRule="auto"/>
              <w:jc w:val="both"/>
              <w:rPr>
                <w:rFonts w:ascii="Times New Roman" w:eastAsia="Times New Roman" w:hAnsi="Times New Roman" w:cs="Times New Roman"/>
                <w:lang w:val="ro-MD"/>
              </w:rPr>
            </w:pPr>
          </w:p>
          <w:p w14:paraId="14F032F1" w14:textId="77777777" w:rsidR="00F92A42" w:rsidRDefault="00F92A42">
            <w:pPr>
              <w:spacing w:line="240" w:lineRule="auto"/>
              <w:jc w:val="both"/>
              <w:rPr>
                <w:rFonts w:ascii="Times New Roman" w:eastAsia="Times New Roman" w:hAnsi="Times New Roman" w:cs="Times New Roman"/>
                <w:lang w:val="ro-MD"/>
              </w:rPr>
            </w:pPr>
          </w:p>
          <w:p w14:paraId="4D84F665" w14:textId="77777777" w:rsidR="00F92A42" w:rsidRDefault="00F92A42">
            <w:pPr>
              <w:spacing w:line="240" w:lineRule="auto"/>
              <w:jc w:val="both"/>
              <w:rPr>
                <w:rFonts w:ascii="Times New Roman" w:eastAsia="Times New Roman" w:hAnsi="Times New Roman" w:cs="Times New Roman"/>
                <w:lang w:val="ro-MD"/>
              </w:rPr>
            </w:pPr>
          </w:p>
          <w:p w14:paraId="30405C57" w14:textId="77777777" w:rsidR="00F92A42" w:rsidRPr="00F92A42" w:rsidRDefault="00F92A42">
            <w:pPr>
              <w:spacing w:line="240" w:lineRule="auto"/>
              <w:jc w:val="both"/>
              <w:rPr>
                <w:rFonts w:ascii="Times New Roman" w:eastAsia="Times New Roman" w:hAnsi="Times New Roman" w:cs="Times New Roman"/>
                <w:lang w:val="ro-MD"/>
              </w:rPr>
            </w:pPr>
          </w:p>
          <w:p w14:paraId="5688FBA1" w14:textId="77777777" w:rsidR="00F92A42" w:rsidRDefault="00F92A42">
            <w:pPr>
              <w:spacing w:line="240" w:lineRule="auto"/>
              <w:jc w:val="both"/>
              <w:rPr>
                <w:rFonts w:ascii="Times New Roman" w:eastAsia="Times New Roman" w:hAnsi="Times New Roman" w:cs="Times New Roman"/>
                <w:b/>
                <w:bCs/>
              </w:rPr>
            </w:pPr>
          </w:p>
          <w:p w14:paraId="4D11769E" w14:textId="77777777" w:rsidR="00F92A42" w:rsidRDefault="00F92A42">
            <w:pPr>
              <w:spacing w:line="240" w:lineRule="auto"/>
              <w:jc w:val="both"/>
              <w:rPr>
                <w:rFonts w:ascii="Times New Roman" w:eastAsia="Times New Roman" w:hAnsi="Times New Roman" w:cs="Times New Roman"/>
                <w:b/>
                <w:bCs/>
              </w:rPr>
            </w:pPr>
          </w:p>
          <w:p w14:paraId="56F04789" w14:textId="77777777" w:rsidR="00F92A42" w:rsidRDefault="00F92A42">
            <w:pPr>
              <w:spacing w:line="240" w:lineRule="auto"/>
              <w:jc w:val="both"/>
              <w:rPr>
                <w:rFonts w:ascii="Times New Roman" w:eastAsia="Times New Roman" w:hAnsi="Times New Roman" w:cs="Times New Roman"/>
                <w:b/>
                <w:bCs/>
              </w:rPr>
            </w:pPr>
          </w:p>
          <w:p w14:paraId="0AB1AEDD" w14:textId="77777777" w:rsidR="00F92A42" w:rsidRDefault="00F92A42">
            <w:pPr>
              <w:spacing w:line="240" w:lineRule="auto"/>
              <w:jc w:val="both"/>
              <w:rPr>
                <w:rFonts w:ascii="Times New Roman" w:eastAsia="Times New Roman" w:hAnsi="Times New Roman" w:cs="Times New Roman"/>
                <w:b/>
                <w:bCs/>
              </w:rPr>
            </w:pPr>
          </w:p>
          <w:p w14:paraId="2F33B9D6" w14:textId="77777777" w:rsidR="00F92A42" w:rsidRDefault="00F92A42">
            <w:pPr>
              <w:spacing w:line="240" w:lineRule="auto"/>
              <w:jc w:val="both"/>
              <w:rPr>
                <w:rFonts w:ascii="Times New Roman" w:eastAsia="Times New Roman" w:hAnsi="Times New Roman" w:cs="Times New Roman"/>
                <w:b/>
                <w:bCs/>
              </w:rPr>
            </w:pPr>
          </w:p>
          <w:p w14:paraId="16980654" w14:textId="77777777" w:rsidR="00F92A42" w:rsidRDefault="00F92A42">
            <w:pPr>
              <w:spacing w:line="240" w:lineRule="auto"/>
              <w:jc w:val="both"/>
              <w:rPr>
                <w:rFonts w:ascii="Times New Roman" w:eastAsia="Times New Roman" w:hAnsi="Times New Roman" w:cs="Times New Roman"/>
                <w:b/>
                <w:bCs/>
              </w:rPr>
            </w:pPr>
          </w:p>
          <w:p w14:paraId="2B75953E" w14:textId="2FF61739" w:rsidR="00F92A42" w:rsidRDefault="00713667">
            <w:pPr>
              <w:spacing w:line="240" w:lineRule="auto"/>
              <w:jc w:val="both"/>
              <w:rPr>
                <w:rFonts w:ascii="Times New Roman" w:eastAsia="Times New Roman" w:hAnsi="Times New Roman" w:cs="Times New Roman"/>
                <w:b/>
                <w:bCs/>
              </w:rPr>
            </w:pPr>
            <w:r w:rsidRPr="00F92A42">
              <w:rPr>
                <w:rFonts w:ascii="Times New Roman" w:eastAsia="Times New Roman" w:hAnsi="Times New Roman" w:cs="Times New Roman"/>
                <w:lang w:val="ro-MD"/>
              </w:rPr>
              <w:t>ii) excluderea sintagmei „și să rămână acolo” din art. 8 alin. (1) lit. a)</w:t>
            </w:r>
          </w:p>
          <w:p w14:paraId="54DF31CF" w14:textId="77777777" w:rsidR="00F92A42" w:rsidRDefault="00F92A42">
            <w:pPr>
              <w:spacing w:line="240" w:lineRule="auto"/>
              <w:jc w:val="both"/>
              <w:rPr>
                <w:rFonts w:ascii="Times New Roman" w:eastAsia="Times New Roman" w:hAnsi="Times New Roman" w:cs="Times New Roman"/>
                <w:b/>
                <w:bCs/>
              </w:rPr>
            </w:pPr>
          </w:p>
          <w:p w14:paraId="508E8388" w14:textId="77777777" w:rsidR="00713667" w:rsidRDefault="00713667">
            <w:pPr>
              <w:spacing w:line="240" w:lineRule="auto"/>
              <w:jc w:val="both"/>
              <w:rPr>
                <w:rFonts w:ascii="Times New Roman" w:eastAsia="Times New Roman" w:hAnsi="Times New Roman" w:cs="Times New Roman"/>
                <w:b/>
                <w:bCs/>
              </w:rPr>
            </w:pPr>
          </w:p>
          <w:p w14:paraId="1BF904DC" w14:textId="77777777" w:rsidR="00713667" w:rsidRDefault="00713667">
            <w:pPr>
              <w:spacing w:line="240" w:lineRule="auto"/>
              <w:jc w:val="both"/>
              <w:rPr>
                <w:rFonts w:ascii="Times New Roman" w:eastAsia="Times New Roman" w:hAnsi="Times New Roman" w:cs="Times New Roman"/>
                <w:b/>
                <w:bCs/>
              </w:rPr>
            </w:pPr>
          </w:p>
          <w:p w14:paraId="0C9BBD15" w14:textId="77777777" w:rsidR="00713667" w:rsidRDefault="00713667">
            <w:pPr>
              <w:spacing w:line="240" w:lineRule="auto"/>
              <w:jc w:val="both"/>
              <w:rPr>
                <w:rFonts w:ascii="Times New Roman" w:eastAsia="Times New Roman" w:hAnsi="Times New Roman" w:cs="Times New Roman"/>
                <w:b/>
                <w:bCs/>
              </w:rPr>
            </w:pPr>
          </w:p>
          <w:p w14:paraId="3071199C" w14:textId="77777777" w:rsidR="00713667" w:rsidRDefault="00713667">
            <w:pPr>
              <w:spacing w:line="240" w:lineRule="auto"/>
              <w:jc w:val="both"/>
              <w:rPr>
                <w:rFonts w:ascii="Times New Roman" w:eastAsia="Times New Roman" w:hAnsi="Times New Roman" w:cs="Times New Roman"/>
                <w:b/>
                <w:bCs/>
              </w:rPr>
            </w:pPr>
          </w:p>
          <w:p w14:paraId="02673CF8" w14:textId="77777777" w:rsidR="00713667" w:rsidRDefault="00713667">
            <w:pPr>
              <w:spacing w:line="240" w:lineRule="auto"/>
              <w:jc w:val="both"/>
              <w:rPr>
                <w:rFonts w:ascii="Times New Roman" w:eastAsia="Times New Roman" w:hAnsi="Times New Roman" w:cs="Times New Roman"/>
                <w:b/>
                <w:bCs/>
              </w:rPr>
            </w:pPr>
          </w:p>
          <w:p w14:paraId="43E07B43" w14:textId="77777777" w:rsidR="00713667" w:rsidRDefault="00713667">
            <w:pPr>
              <w:spacing w:line="240" w:lineRule="auto"/>
              <w:jc w:val="both"/>
              <w:rPr>
                <w:rFonts w:ascii="Times New Roman" w:eastAsia="Times New Roman" w:hAnsi="Times New Roman" w:cs="Times New Roman"/>
                <w:b/>
                <w:bCs/>
              </w:rPr>
            </w:pPr>
          </w:p>
          <w:p w14:paraId="230A005C" w14:textId="77777777" w:rsidR="00713667" w:rsidRDefault="00713667">
            <w:pPr>
              <w:spacing w:line="240" w:lineRule="auto"/>
              <w:jc w:val="both"/>
              <w:rPr>
                <w:rFonts w:ascii="Times New Roman" w:eastAsia="Times New Roman" w:hAnsi="Times New Roman" w:cs="Times New Roman"/>
                <w:b/>
                <w:bCs/>
              </w:rPr>
            </w:pPr>
          </w:p>
          <w:p w14:paraId="49B3D6D6" w14:textId="77777777" w:rsidR="00713667" w:rsidRDefault="00713667">
            <w:pPr>
              <w:spacing w:line="240" w:lineRule="auto"/>
              <w:jc w:val="both"/>
              <w:rPr>
                <w:rFonts w:ascii="Times New Roman" w:eastAsia="Times New Roman" w:hAnsi="Times New Roman" w:cs="Times New Roman"/>
                <w:b/>
                <w:bCs/>
              </w:rPr>
            </w:pPr>
          </w:p>
          <w:p w14:paraId="710EFBBD" w14:textId="77777777" w:rsidR="00713667" w:rsidRDefault="00713667">
            <w:pPr>
              <w:spacing w:line="240" w:lineRule="auto"/>
              <w:jc w:val="both"/>
              <w:rPr>
                <w:rFonts w:ascii="Times New Roman" w:eastAsia="Times New Roman" w:hAnsi="Times New Roman" w:cs="Times New Roman"/>
                <w:b/>
                <w:bCs/>
              </w:rPr>
            </w:pPr>
          </w:p>
          <w:p w14:paraId="34C7E919" w14:textId="77777777" w:rsidR="00713667" w:rsidRDefault="00713667">
            <w:pPr>
              <w:spacing w:line="240" w:lineRule="auto"/>
              <w:jc w:val="both"/>
              <w:rPr>
                <w:rFonts w:ascii="Times New Roman" w:eastAsia="Times New Roman" w:hAnsi="Times New Roman" w:cs="Times New Roman"/>
                <w:b/>
                <w:bCs/>
              </w:rPr>
            </w:pPr>
          </w:p>
          <w:p w14:paraId="45E1F6FC" w14:textId="77777777" w:rsidR="00713667" w:rsidRDefault="00713667">
            <w:pPr>
              <w:spacing w:line="240" w:lineRule="auto"/>
              <w:jc w:val="both"/>
              <w:rPr>
                <w:rFonts w:ascii="Times New Roman" w:eastAsia="Times New Roman" w:hAnsi="Times New Roman" w:cs="Times New Roman"/>
                <w:b/>
                <w:bCs/>
              </w:rPr>
            </w:pPr>
          </w:p>
          <w:p w14:paraId="39F5C8AA" w14:textId="77777777" w:rsidR="00713667" w:rsidRDefault="00713667">
            <w:pPr>
              <w:spacing w:line="240" w:lineRule="auto"/>
              <w:jc w:val="both"/>
              <w:rPr>
                <w:rFonts w:ascii="Times New Roman" w:eastAsia="Times New Roman" w:hAnsi="Times New Roman" w:cs="Times New Roman"/>
                <w:b/>
                <w:bCs/>
              </w:rPr>
            </w:pPr>
          </w:p>
          <w:p w14:paraId="54E1C6D3" w14:textId="77777777" w:rsidR="00713667" w:rsidRDefault="00713667">
            <w:pPr>
              <w:spacing w:line="240" w:lineRule="auto"/>
              <w:jc w:val="both"/>
              <w:rPr>
                <w:rFonts w:ascii="Times New Roman" w:eastAsia="Times New Roman" w:hAnsi="Times New Roman" w:cs="Times New Roman"/>
                <w:b/>
                <w:bCs/>
              </w:rPr>
            </w:pPr>
          </w:p>
          <w:p w14:paraId="24D42711" w14:textId="77777777" w:rsidR="00713667" w:rsidRDefault="00713667">
            <w:pPr>
              <w:spacing w:line="240" w:lineRule="auto"/>
              <w:jc w:val="both"/>
              <w:rPr>
                <w:rFonts w:ascii="Times New Roman" w:eastAsia="Times New Roman" w:hAnsi="Times New Roman" w:cs="Times New Roman"/>
                <w:b/>
                <w:bCs/>
              </w:rPr>
            </w:pPr>
          </w:p>
          <w:p w14:paraId="57DA552A" w14:textId="77777777" w:rsidR="00713667" w:rsidRDefault="00713667">
            <w:pPr>
              <w:spacing w:line="240" w:lineRule="auto"/>
              <w:jc w:val="both"/>
              <w:rPr>
                <w:rFonts w:ascii="Times New Roman" w:eastAsia="Times New Roman" w:hAnsi="Times New Roman" w:cs="Times New Roman"/>
                <w:b/>
                <w:bCs/>
              </w:rPr>
            </w:pPr>
          </w:p>
          <w:p w14:paraId="62B010B6" w14:textId="77777777" w:rsidR="00713667" w:rsidRDefault="00713667">
            <w:pPr>
              <w:spacing w:line="240" w:lineRule="auto"/>
              <w:jc w:val="both"/>
              <w:rPr>
                <w:rFonts w:ascii="Times New Roman" w:eastAsia="Times New Roman" w:hAnsi="Times New Roman" w:cs="Times New Roman"/>
                <w:b/>
                <w:bCs/>
              </w:rPr>
            </w:pPr>
          </w:p>
          <w:p w14:paraId="59BB2A03" w14:textId="77777777" w:rsidR="00713667" w:rsidRDefault="00713667">
            <w:pPr>
              <w:spacing w:line="240" w:lineRule="auto"/>
              <w:jc w:val="both"/>
              <w:rPr>
                <w:rFonts w:ascii="Times New Roman" w:eastAsia="Times New Roman" w:hAnsi="Times New Roman" w:cs="Times New Roman"/>
                <w:b/>
                <w:bCs/>
              </w:rPr>
            </w:pPr>
          </w:p>
          <w:p w14:paraId="6481A13F" w14:textId="77777777" w:rsidR="00713667" w:rsidRDefault="00713667">
            <w:pPr>
              <w:spacing w:line="240" w:lineRule="auto"/>
              <w:jc w:val="both"/>
              <w:rPr>
                <w:rFonts w:ascii="Times New Roman" w:eastAsia="Times New Roman" w:hAnsi="Times New Roman" w:cs="Times New Roman"/>
                <w:b/>
                <w:bCs/>
              </w:rPr>
            </w:pPr>
          </w:p>
          <w:p w14:paraId="001562E6" w14:textId="77777777" w:rsidR="00713667" w:rsidRDefault="00713667">
            <w:pPr>
              <w:spacing w:line="240" w:lineRule="auto"/>
              <w:jc w:val="both"/>
              <w:rPr>
                <w:rFonts w:ascii="Times New Roman" w:eastAsia="Times New Roman" w:hAnsi="Times New Roman" w:cs="Times New Roman"/>
                <w:b/>
                <w:bCs/>
              </w:rPr>
            </w:pPr>
          </w:p>
          <w:p w14:paraId="0D1AD667" w14:textId="77777777" w:rsidR="00713667" w:rsidRDefault="00713667">
            <w:pPr>
              <w:spacing w:line="240" w:lineRule="auto"/>
              <w:jc w:val="both"/>
              <w:rPr>
                <w:rFonts w:ascii="Times New Roman" w:eastAsia="Times New Roman" w:hAnsi="Times New Roman" w:cs="Times New Roman"/>
                <w:b/>
                <w:bCs/>
              </w:rPr>
            </w:pPr>
          </w:p>
          <w:p w14:paraId="67B9C962" w14:textId="77777777" w:rsidR="00713667" w:rsidRDefault="00713667">
            <w:pPr>
              <w:spacing w:line="240" w:lineRule="auto"/>
              <w:jc w:val="both"/>
              <w:rPr>
                <w:rFonts w:ascii="Times New Roman" w:eastAsia="Times New Roman" w:hAnsi="Times New Roman" w:cs="Times New Roman"/>
                <w:b/>
                <w:bCs/>
              </w:rPr>
            </w:pPr>
          </w:p>
          <w:p w14:paraId="20784005" w14:textId="77777777" w:rsidR="00713667" w:rsidRDefault="00713667">
            <w:pPr>
              <w:spacing w:line="240" w:lineRule="auto"/>
              <w:jc w:val="both"/>
              <w:rPr>
                <w:rFonts w:ascii="Times New Roman" w:eastAsia="Times New Roman" w:hAnsi="Times New Roman" w:cs="Times New Roman"/>
                <w:b/>
                <w:bCs/>
              </w:rPr>
            </w:pPr>
          </w:p>
          <w:p w14:paraId="76DED193" w14:textId="77777777" w:rsidR="00713667" w:rsidRDefault="00713667">
            <w:pPr>
              <w:spacing w:line="240" w:lineRule="auto"/>
              <w:jc w:val="both"/>
              <w:rPr>
                <w:rFonts w:ascii="Times New Roman" w:eastAsia="Times New Roman" w:hAnsi="Times New Roman" w:cs="Times New Roman"/>
                <w:b/>
                <w:bCs/>
              </w:rPr>
            </w:pPr>
          </w:p>
          <w:p w14:paraId="6D045D31" w14:textId="77777777" w:rsidR="00713667" w:rsidRDefault="00713667">
            <w:pPr>
              <w:spacing w:line="240" w:lineRule="auto"/>
              <w:jc w:val="both"/>
              <w:rPr>
                <w:rFonts w:ascii="Times New Roman" w:eastAsia="Times New Roman" w:hAnsi="Times New Roman" w:cs="Times New Roman"/>
                <w:b/>
                <w:bCs/>
              </w:rPr>
            </w:pPr>
          </w:p>
          <w:p w14:paraId="25FF4A15" w14:textId="77777777" w:rsidR="00713667" w:rsidRDefault="00713667">
            <w:pPr>
              <w:spacing w:line="240" w:lineRule="auto"/>
              <w:jc w:val="both"/>
              <w:rPr>
                <w:rFonts w:ascii="Times New Roman" w:eastAsia="Times New Roman" w:hAnsi="Times New Roman" w:cs="Times New Roman"/>
                <w:b/>
                <w:bCs/>
              </w:rPr>
            </w:pPr>
          </w:p>
          <w:p w14:paraId="20986C40" w14:textId="77777777" w:rsidR="00713667" w:rsidRDefault="00713667">
            <w:pPr>
              <w:spacing w:line="240" w:lineRule="auto"/>
              <w:jc w:val="both"/>
              <w:rPr>
                <w:rFonts w:ascii="Times New Roman" w:eastAsia="Times New Roman" w:hAnsi="Times New Roman" w:cs="Times New Roman"/>
                <w:b/>
                <w:bCs/>
              </w:rPr>
            </w:pPr>
          </w:p>
          <w:p w14:paraId="108DCE6E" w14:textId="3A5F54FD" w:rsidR="00F92A42" w:rsidRPr="00F92A42" w:rsidRDefault="00F92A42" w:rsidP="00F92A42">
            <w:pPr>
              <w:spacing w:line="240" w:lineRule="auto"/>
              <w:jc w:val="both"/>
              <w:rPr>
                <w:rFonts w:ascii="Times New Roman" w:eastAsia="Times New Roman" w:hAnsi="Times New Roman" w:cs="Times New Roman"/>
                <w:lang w:val="ro-MD"/>
              </w:rPr>
            </w:pPr>
            <w:r w:rsidRPr="00F92A42">
              <w:rPr>
                <w:rFonts w:ascii="Times New Roman" w:eastAsia="Times New Roman" w:hAnsi="Times New Roman" w:cs="Times New Roman"/>
                <w:lang w:val="ro-MD"/>
              </w:rPr>
              <w:br/>
              <w:t>(iii) înlocuirea verbului „dispune de” cu „utilizează” la art. 11/1 alin. (8).</w:t>
            </w:r>
          </w:p>
          <w:p w14:paraId="6CDC58FD" w14:textId="77777777" w:rsidR="00F92A42" w:rsidRPr="00F92A42" w:rsidRDefault="00F92A42" w:rsidP="00F92A42">
            <w:pPr>
              <w:spacing w:line="240" w:lineRule="auto"/>
              <w:jc w:val="both"/>
              <w:rPr>
                <w:rFonts w:ascii="Times New Roman" w:eastAsia="Times New Roman" w:hAnsi="Times New Roman" w:cs="Times New Roman"/>
                <w:lang w:val="ro-MD"/>
              </w:rPr>
            </w:pPr>
            <w:r w:rsidRPr="00F92A42">
              <w:rPr>
                <w:rFonts w:ascii="Times New Roman" w:eastAsia="Times New Roman" w:hAnsi="Times New Roman" w:cs="Times New Roman"/>
                <w:lang w:val="ro-MD"/>
              </w:rPr>
              <w:t>Cu referire la obiecția că, prin scoaterea ISM de sub Legea 131/2012, se pierd principiile de proporționalitate, dreptul la remediere, caracterul de conformare voluntară și că proiectul capătă o natură preponderent sancționatorie, cu puteri „extraordinare” ale inspectorilor.</w:t>
            </w:r>
          </w:p>
          <w:p w14:paraId="4A72F1A6" w14:textId="77777777" w:rsidR="00F92A42" w:rsidRDefault="00F92A42">
            <w:pPr>
              <w:spacing w:line="240" w:lineRule="auto"/>
              <w:jc w:val="both"/>
              <w:rPr>
                <w:rFonts w:ascii="Times New Roman" w:eastAsia="Times New Roman" w:hAnsi="Times New Roman" w:cs="Times New Roman"/>
                <w:b/>
                <w:bCs/>
              </w:rPr>
            </w:pPr>
          </w:p>
          <w:p w14:paraId="4438A76D" w14:textId="77777777" w:rsidR="00ED7E67" w:rsidRDefault="00ED7E67">
            <w:pPr>
              <w:spacing w:line="240" w:lineRule="auto"/>
              <w:ind w:firstLine="20"/>
              <w:jc w:val="both"/>
              <w:rPr>
                <w:rFonts w:ascii="Times New Roman" w:eastAsia="Times New Roman" w:hAnsi="Times New Roman" w:cs="Times New Roman"/>
              </w:rPr>
            </w:pPr>
          </w:p>
          <w:p w14:paraId="4C7BE66D"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Cu referire la obiecția privind art. 11/1 alin. (9) de a se revedea prin prisma art. 76 din Codul administrativ nr. 116/2018, </w:t>
            </w:r>
          </w:p>
          <w:p w14:paraId="120F9265" w14:textId="3C443366" w:rsidR="00ED7E67" w:rsidRDefault="00000000" w:rsidP="00713667">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b/>
                <w:bCs/>
              </w:rPr>
              <w:t>se acceptă</w:t>
            </w:r>
            <w:r>
              <w:rPr>
                <w:rFonts w:ascii="Times New Roman" w:eastAsia="Times New Roman" w:hAnsi="Times New Roman" w:cs="Times New Roman"/>
              </w:rPr>
              <w:t>. La articolul 11</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alineatul (9) se exclude.</w:t>
            </w:r>
          </w:p>
        </w:tc>
      </w:tr>
      <w:tr w:rsidR="00ED7E67" w14:paraId="0206AAF0" w14:textId="77777777">
        <w:trPr>
          <w:trHeight w:val="22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4309E2D" w14:textId="77777777" w:rsidR="00ED7E67"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lastRenderedPageBreak/>
              <w:t>2.</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8310455" w14:textId="77777777" w:rsidR="00ED7E67" w:rsidRDefault="00000000">
            <w:pPr>
              <w:keepLines/>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Ministerul Finanțelor</w:t>
            </w:r>
          </w:p>
          <w:p w14:paraId="1B7FFE82" w14:textId="77777777" w:rsidR="00ED7E67" w:rsidRDefault="00000000">
            <w:pPr>
              <w:keepLines/>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07/2-03/162/1588 din 14.11.2025</w:t>
            </w:r>
          </w:p>
        </w:tc>
        <w:tc>
          <w:tcPr>
            <w:tcW w:w="553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8537B9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La Art. I din proiectul de lege:</w:t>
            </w:r>
          </w:p>
          <w:p w14:paraId="55B9632A"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Se recomandă reformularea pct. 2 din considerentul că acestea nu reprezintă ,,principii de activitate” ca termen, dar ca descriere a metodei de implementare.</w:t>
            </w:r>
          </w:p>
          <w:p w14:paraId="441E2025" w14:textId="77777777" w:rsidR="00ED7E67" w:rsidRDefault="00ED7E67">
            <w:pPr>
              <w:keepLines/>
              <w:spacing w:line="240" w:lineRule="auto"/>
              <w:jc w:val="both"/>
              <w:rPr>
                <w:rFonts w:ascii="Times New Roman" w:eastAsia="Times New Roman" w:hAnsi="Times New Roman" w:cs="Times New Roman"/>
              </w:rPr>
            </w:pPr>
          </w:p>
          <w:p w14:paraId="52C3F5C5" w14:textId="77777777" w:rsidR="00ED7E67" w:rsidRDefault="00ED7E67">
            <w:pPr>
              <w:keepLines/>
              <w:spacing w:line="240" w:lineRule="auto"/>
              <w:jc w:val="both"/>
              <w:rPr>
                <w:rFonts w:ascii="Times New Roman" w:eastAsia="Times New Roman" w:hAnsi="Times New Roman" w:cs="Times New Roman"/>
              </w:rPr>
            </w:pPr>
          </w:p>
          <w:p w14:paraId="42B86799" w14:textId="77777777" w:rsidR="00ED7E67" w:rsidRDefault="00ED7E67">
            <w:pPr>
              <w:keepLines/>
              <w:spacing w:line="240" w:lineRule="auto"/>
              <w:jc w:val="both"/>
              <w:rPr>
                <w:rFonts w:ascii="Times New Roman" w:eastAsia="Times New Roman" w:hAnsi="Times New Roman" w:cs="Times New Roman"/>
              </w:rPr>
            </w:pPr>
          </w:p>
          <w:p w14:paraId="376B3B0A" w14:textId="77777777" w:rsidR="00ED7E67" w:rsidRDefault="00ED7E67">
            <w:pPr>
              <w:keepLines/>
              <w:spacing w:line="240" w:lineRule="auto"/>
              <w:jc w:val="both"/>
              <w:rPr>
                <w:rFonts w:ascii="Times New Roman" w:eastAsia="Times New Roman" w:hAnsi="Times New Roman" w:cs="Times New Roman"/>
              </w:rPr>
            </w:pPr>
          </w:p>
          <w:p w14:paraId="27C4BC09" w14:textId="77777777" w:rsidR="00ED7E67" w:rsidRDefault="00ED7E67">
            <w:pPr>
              <w:keepLines/>
              <w:spacing w:line="240" w:lineRule="auto"/>
              <w:jc w:val="both"/>
              <w:rPr>
                <w:rFonts w:ascii="Times New Roman" w:eastAsia="Times New Roman" w:hAnsi="Times New Roman" w:cs="Times New Roman"/>
              </w:rPr>
            </w:pPr>
          </w:p>
          <w:p w14:paraId="416E7119" w14:textId="77777777" w:rsidR="00ED7E67" w:rsidRDefault="00ED7E67">
            <w:pPr>
              <w:keepLines/>
              <w:spacing w:line="240" w:lineRule="auto"/>
              <w:jc w:val="both"/>
              <w:rPr>
                <w:rFonts w:ascii="Times New Roman" w:eastAsia="Times New Roman" w:hAnsi="Times New Roman" w:cs="Times New Roman"/>
              </w:rPr>
            </w:pPr>
          </w:p>
          <w:p w14:paraId="44F59F07" w14:textId="77777777" w:rsidR="00ED7E67" w:rsidRDefault="00ED7E67">
            <w:pPr>
              <w:keepLines/>
              <w:spacing w:line="240" w:lineRule="auto"/>
              <w:jc w:val="both"/>
              <w:rPr>
                <w:rFonts w:ascii="Times New Roman" w:eastAsia="Times New Roman" w:hAnsi="Times New Roman" w:cs="Times New Roman"/>
              </w:rPr>
            </w:pPr>
          </w:p>
          <w:p w14:paraId="1DE2AC4E" w14:textId="77777777" w:rsidR="00ED7E67" w:rsidRDefault="00ED7E67">
            <w:pPr>
              <w:keepLines/>
              <w:spacing w:line="240" w:lineRule="auto"/>
              <w:jc w:val="both"/>
              <w:rPr>
                <w:rFonts w:ascii="Times New Roman" w:eastAsia="Times New Roman" w:hAnsi="Times New Roman" w:cs="Times New Roman"/>
              </w:rPr>
            </w:pPr>
          </w:p>
          <w:p w14:paraId="1BF9013B" w14:textId="77777777" w:rsidR="00ED7E67" w:rsidRDefault="00ED7E67">
            <w:pPr>
              <w:keepLines/>
              <w:spacing w:line="240" w:lineRule="auto"/>
              <w:jc w:val="both"/>
              <w:rPr>
                <w:rFonts w:ascii="Times New Roman" w:eastAsia="Times New Roman" w:hAnsi="Times New Roman" w:cs="Times New Roman"/>
              </w:rPr>
            </w:pPr>
          </w:p>
          <w:p w14:paraId="3AB1068E" w14:textId="77777777" w:rsidR="00ED7E67" w:rsidRDefault="00ED7E67">
            <w:pPr>
              <w:keepLines/>
              <w:spacing w:line="240" w:lineRule="auto"/>
              <w:jc w:val="both"/>
              <w:rPr>
                <w:rFonts w:ascii="Times New Roman" w:eastAsia="Times New Roman" w:hAnsi="Times New Roman" w:cs="Times New Roman"/>
              </w:rPr>
            </w:pPr>
          </w:p>
          <w:p w14:paraId="3455526C" w14:textId="77777777" w:rsidR="00ED7E67" w:rsidRDefault="00ED7E67">
            <w:pPr>
              <w:keepLines/>
              <w:spacing w:line="240" w:lineRule="auto"/>
              <w:jc w:val="both"/>
              <w:rPr>
                <w:rFonts w:ascii="Times New Roman" w:eastAsia="Times New Roman" w:hAnsi="Times New Roman" w:cs="Times New Roman"/>
              </w:rPr>
            </w:pPr>
          </w:p>
          <w:p w14:paraId="4847D519" w14:textId="77777777" w:rsidR="00ED7E67" w:rsidRDefault="00ED7E67">
            <w:pPr>
              <w:keepLines/>
              <w:spacing w:line="240" w:lineRule="auto"/>
              <w:jc w:val="both"/>
              <w:rPr>
                <w:rFonts w:ascii="Times New Roman" w:eastAsia="Times New Roman" w:hAnsi="Times New Roman" w:cs="Times New Roman"/>
              </w:rPr>
            </w:pPr>
          </w:p>
          <w:p w14:paraId="592DCD4B" w14:textId="77777777" w:rsidR="00713667" w:rsidRDefault="00713667">
            <w:pPr>
              <w:keepLines/>
              <w:spacing w:line="240" w:lineRule="auto"/>
              <w:jc w:val="both"/>
              <w:rPr>
                <w:rFonts w:ascii="Times New Roman" w:eastAsia="Times New Roman" w:hAnsi="Times New Roman" w:cs="Times New Roman"/>
              </w:rPr>
            </w:pPr>
          </w:p>
          <w:p w14:paraId="51694C8E" w14:textId="77777777" w:rsidR="00713667" w:rsidRDefault="00713667">
            <w:pPr>
              <w:keepLines/>
              <w:spacing w:line="240" w:lineRule="auto"/>
              <w:jc w:val="both"/>
              <w:rPr>
                <w:rFonts w:ascii="Times New Roman" w:eastAsia="Times New Roman" w:hAnsi="Times New Roman" w:cs="Times New Roman"/>
              </w:rPr>
            </w:pPr>
          </w:p>
          <w:p w14:paraId="6FBAFD2B" w14:textId="77777777" w:rsidR="00ED7E67" w:rsidRDefault="00ED7E67">
            <w:pPr>
              <w:keepLines/>
              <w:spacing w:line="240" w:lineRule="auto"/>
              <w:jc w:val="both"/>
              <w:rPr>
                <w:rFonts w:ascii="Times New Roman" w:eastAsia="Times New Roman" w:hAnsi="Times New Roman" w:cs="Times New Roman"/>
              </w:rPr>
            </w:pPr>
          </w:p>
          <w:p w14:paraId="738F6011" w14:textId="77777777" w:rsidR="00ED7E67" w:rsidRDefault="00000000">
            <w:pPr>
              <w:keepLines/>
              <w:spacing w:line="240" w:lineRule="auto"/>
              <w:jc w:val="both"/>
              <w:rPr>
                <w:rFonts w:ascii="Times New Roman" w:eastAsia="Times New Roman" w:hAnsi="Times New Roman" w:cs="Times New Roman"/>
              </w:rPr>
            </w:pPr>
            <w:r>
              <w:pict w14:anchorId="5C6C3C21">
                <v:rect id="_x0000_i1025" style="width:0;height:1.5pt" o:hralign="center" o:hrstd="t" o:hr="t" fillcolor="#a0a0a0" stroked="f"/>
              </w:pict>
            </w:r>
          </w:p>
          <w:p w14:paraId="5E65595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La pct. 5, subpunctul 5.2 accentuăm că, structura și numărul de salariați ai Inspectoratului de Stat al Muncii se stabilesc de către Guvern. În acest sens criteriile stabilite la noul alin. (2) ce vine să completeze art. 6 din Legea nr. 140/2001 se consideră neargumentate și se propune de exclus.</w:t>
            </w:r>
          </w:p>
          <w:p w14:paraId="712177D5" w14:textId="77777777" w:rsidR="00ED7E67" w:rsidRDefault="00ED7E67">
            <w:pPr>
              <w:keepLines/>
              <w:spacing w:line="240" w:lineRule="auto"/>
              <w:jc w:val="both"/>
              <w:rPr>
                <w:rFonts w:ascii="Times New Roman" w:eastAsia="Times New Roman" w:hAnsi="Times New Roman" w:cs="Times New Roman"/>
              </w:rPr>
            </w:pPr>
          </w:p>
          <w:p w14:paraId="2BFF11AE" w14:textId="77777777" w:rsidR="00ED7E67" w:rsidRDefault="00ED7E67">
            <w:pPr>
              <w:keepLines/>
              <w:spacing w:line="240" w:lineRule="auto"/>
              <w:jc w:val="both"/>
              <w:rPr>
                <w:rFonts w:ascii="Times New Roman" w:eastAsia="Times New Roman" w:hAnsi="Times New Roman" w:cs="Times New Roman"/>
              </w:rPr>
            </w:pPr>
          </w:p>
          <w:p w14:paraId="7355F7E1" w14:textId="77777777" w:rsidR="00ED7E67" w:rsidRDefault="00ED7E67">
            <w:pPr>
              <w:keepLines/>
              <w:spacing w:line="240" w:lineRule="auto"/>
              <w:jc w:val="both"/>
              <w:rPr>
                <w:rFonts w:ascii="Times New Roman" w:eastAsia="Times New Roman" w:hAnsi="Times New Roman" w:cs="Times New Roman"/>
              </w:rPr>
            </w:pPr>
          </w:p>
          <w:p w14:paraId="4413715E" w14:textId="77777777" w:rsidR="00ED7E67" w:rsidRDefault="00ED7E67">
            <w:pPr>
              <w:keepLines/>
              <w:spacing w:line="240" w:lineRule="auto"/>
              <w:jc w:val="both"/>
              <w:rPr>
                <w:rFonts w:ascii="Times New Roman" w:eastAsia="Times New Roman" w:hAnsi="Times New Roman" w:cs="Times New Roman"/>
              </w:rPr>
            </w:pPr>
          </w:p>
          <w:p w14:paraId="38F0FC17" w14:textId="77777777" w:rsidR="00ED7E67" w:rsidRDefault="00ED7E67">
            <w:pPr>
              <w:keepLines/>
              <w:spacing w:line="240" w:lineRule="auto"/>
              <w:jc w:val="both"/>
              <w:rPr>
                <w:rFonts w:ascii="Times New Roman" w:eastAsia="Times New Roman" w:hAnsi="Times New Roman" w:cs="Times New Roman"/>
              </w:rPr>
            </w:pPr>
          </w:p>
          <w:p w14:paraId="1003C923" w14:textId="77777777" w:rsidR="00ED7E67" w:rsidRDefault="00ED7E67">
            <w:pPr>
              <w:keepLines/>
              <w:spacing w:line="240" w:lineRule="auto"/>
              <w:jc w:val="both"/>
              <w:rPr>
                <w:rFonts w:ascii="Times New Roman" w:eastAsia="Times New Roman" w:hAnsi="Times New Roman" w:cs="Times New Roman"/>
              </w:rPr>
            </w:pPr>
          </w:p>
          <w:p w14:paraId="7C4801D4" w14:textId="77777777" w:rsidR="00ED7E67" w:rsidRDefault="00ED7E67">
            <w:pPr>
              <w:keepLines/>
              <w:spacing w:line="240" w:lineRule="auto"/>
              <w:jc w:val="both"/>
              <w:rPr>
                <w:rFonts w:ascii="Times New Roman" w:eastAsia="Times New Roman" w:hAnsi="Times New Roman" w:cs="Times New Roman"/>
              </w:rPr>
            </w:pPr>
          </w:p>
          <w:p w14:paraId="717B121B" w14:textId="77777777" w:rsidR="00ED7E67" w:rsidRDefault="00ED7E67">
            <w:pPr>
              <w:keepLines/>
              <w:spacing w:line="240" w:lineRule="auto"/>
              <w:jc w:val="both"/>
              <w:rPr>
                <w:rFonts w:ascii="Times New Roman" w:eastAsia="Times New Roman" w:hAnsi="Times New Roman" w:cs="Times New Roman"/>
              </w:rPr>
            </w:pPr>
          </w:p>
          <w:p w14:paraId="19728BD3" w14:textId="77777777" w:rsidR="00ED7E67" w:rsidRDefault="00ED7E67">
            <w:pPr>
              <w:keepLines/>
              <w:spacing w:line="240" w:lineRule="auto"/>
              <w:jc w:val="both"/>
              <w:rPr>
                <w:rFonts w:ascii="Times New Roman" w:eastAsia="Times New Roman" w:hAnsi="Times New Roman" w:cs="Times New Roman"/>
              </w:rPr>
            </w:pPr>
          </w:p>
          <w:p w14:paraId="5A6AD46C" w14:textId="77777777" w:rsidR="00ED7E67" w:rsidRDefault="00ED7E67">
            <w:pPr>
              <w:keepLines/>
              <w:spacing w:line="240" w:lineRule="auto"/>
              <w:jc w:val="both"/>
              <w:rPr>
                <w:rFonts w:ascii="Times New Roman" w:eastAsia="Times New Roman" w:hAnsi="Times New Roman" w:cs="Times New Roman"/>
              </w:rPr>
            </w:pPr>
          </w:p>
          <w:p w14:paraId="4F642AF8" w14:textId="77777777" w:rsidR="00ED7E67" w:rsidRDefault="00ED7E67">
            <w:pPr>
              <w:keepLines/>
              <w:spacing w:line="240" w:lineRule="auto"/>
              <w:jc w:val="both"/>
              <w:rPr>
                <w:rFonts w:ascii="Times New Roman" w:eastAsia="Times New Roman" w:hAnsi="Times New Roman" w:cs="Times New Roman"/>
              </w:rPr>
            </w:pPr>
          </w:p>
          <w:p w14:paraId="0881AA2B" w14:textId="77777777" w:rsidR="007C5216" w:rsidRDefault="007C5216">
            <w:pPr>
              <w:keepLines/>
              <w:spacing w:line="240" w:lineRule="auto"/>
              <w:jc w:val="both"/>
              <w:rPr>
                <w:rFonts w:ascii="Times New Roman" w:eastAsia="Times New Roman" w:hAnsi="Times New Roman" w:cs="Times New Roman"/>
              </w:rPr>
            </w:pPr>
          </w:p>
          <w:p w14:paraId="08184D25" w14:textId="77777777" w:rsidR="007C5216" w:rsidRDefault="007C5216">
            <w:pPr>
              <w:keepLines/>
              <w:spacing w:line="240" w:lineRule="auto"/>
              <w:jc w:val="both"/>
              <w:rPr>
                <w:rFonts w:ascii="Times New Roman" w:eastAsia="Times New Roman" w:hAnsi="Times New Roman" w:cs="Times New Roman"/>
              </w:rPr>
            </w:pPr>
          </w:p>
          <w:p w14:paraId="64178DDF" w14:textId="77777777" w:rsidR="007C5216" w:rsidRDefault="007C5216">
            <w:pPr>
              <w:keepLines/>
              <w:spacing w:line="240" w:lineRule="auto"/>
              <w:jc w:val="both"/>
              <w:rPr>
                <w:rFonts w:ascii="Times New Roman" w:eastAsia="Times New Roman" w:hAnsi="Times New Roman" w:cs="Times New Roman"/>
              </w:rPr>
            </w:pPr>
          </w:p>
          <w:p w14:paraId="068B1BC9" w14:textId="77777777" w:rsidR="007C5216" w:rsidRDefault="007C5216">
            <w:pPr>
              <w:keepLines/>
              <w:spacing w:line="240" w:lineRule="auto"/>
              <w:jc w:val="both"/>
              <w:rPr>
                <w:rFonts w:ascii="Times New Roman" w:eastAsia="Times New Roman" w:hAnsi="Times New Roman" w:cs="Times New Roman"/>
              </w:rPr>
            </w:pPr>
          </w:p>
          <w:p w14:paraId="63E24B43" w14:textId="77777777" w:rsidR="00ED7E67" w:rsidRDefault="00000000">
            <w:pPr>
              <w:keepLines/>
              <w:spacing w:line="240" w:lineRule="auto"/>
              <w:jc w:val="both"/>
              <w:rPr>
                <w:rFonts w:ascii="Times New Roman" w:eastAsia="Times New Roman" w:hAnsi="Times New Roman" w:cs="Times New Roman"/>
              </w:rPr>
            </w:pPr>
            <w:r>
              <w:pict w14:anchorId="3F4BB5CD">
                <v:rect id="_x0000_i1026" style="width:0;height:1.5pt" o:hralign="center" o:hrstd="t" o:hr="t" fillcolor="#a0a0a0" stroked="f"/>
              </w:pict>
            </w:r>
          </w:p>
          <w:p w14:paraId="7B6E3CCD"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Totodată, propunem revizuirea textului proiectului, ținându-se cont de reglementările conținute la Capitolul IV, Secțiunea 2 din Legea nr.100/2017. Reieșind din cele expuse, proiectul urmează a fi ajustat.</w:t>
            </w:r>
          </w:p>
          <w:p w14:paraId="4F1F8127" w14:textId="77777777" w:rsidR="00ED7E67" w:rsidRDefault="00ED7E67">
            <w:pPr>
              <w:keepLines/>
              <w:spacing w:line="240" w:lineRule="auto"/>
              <w:jc w:val="both"/>
              <w:rPr>
                <w:rFonts w:ascii="Times New Roman" w:eastAsia="Times New Roman" w:hAnsi="Times New Roman" w:cs="Times New Roman"/>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6AA989A" w14:textId="77777777" w:rsidR="00ED7E67" w:rsidRDefault="00000000">
            <w:pPr>
              <w:keepLines/>
              <w:spacing w:line="240" w:lineRule="auto"/>
              <w:jc w:val="both"/>
              <w:rPr>
                <w:rFonts w:ascii="Times New Roman" w:eastAsia="Times New Roman" w:hAnsi="Times New Roman" w:cs="Times New Roman"/>
                <w:b/>
                <w:bCs/>
              </w:rPr>
            </w:pPr>
            <w:r>
              <w:rPr>
                <w:rFonts w:ascii="Times New Roman" w:eastAsia="Times New Roman" w:hAnsi="Times New Roman" w:cs="Times New Roman"/>
              </w:rPr>
              <w:lastRenderedPageBreak/>
              <w:t xml:space="preserve">Cu referire la propunerea privind reformularea pct. 2 de la Art. I pe motiv că elementele indicate „nu reprezintă principii, ci metode de implementare”, aceasta </w:t>
            </w:r>
            <w:r>
              <w:rPr>
                <w:rFonts w:ascii="Times New Roman" w:eastAsia="Times New Roman" w:hAnsi="Times New Roman" w:cs="Times New Roman"/>
                <w:b/>
                <w:bCs/>
              </w:rPr>
              <w:t>nu se acceptă.</w:t>
            </w:r>
          </w:p>
          <w:p w14:paraId="59AD00D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Scopul noului articol 2¹ este de a ancora, la nivel de lege, modul de funcționare a inspecției muncii în logica Convențiilor OIM nr. 81 și nr. 129, care nu se limitează la independența formală a inspectorilor, ci cer un set de orientări de fond pentru desfășurarea activității, caracter preventiv, abordare sistematică, cooperare cu partenerii sociali, proporționalitate între mijloacele de control și riscurile pentru salariați.</w:t>
            </w:r>
          </w:p>
          <w:p w14:paraId="5D064173"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Formulările din pct. 2 descriu tocmai aceste direcții de acțiune obligatorii pentru ISM, adică principii operaționale ale activității de inspecție, nu simple „metode” tehnice. </w:t>
            </w:r>
          </w:p>
          <w:p w14:paraId="5409B09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Eliminarea sau relativizarea lor ar slăbi forța normativă a Legii nr. 140/2001 și ar îndepărta-o de spiritul Convențiilor OIM, care solicită un cadru clar și previzibil pentru modul în care inspectorii își exercită misiunea de protecție a lucrătorilor.</w:t>
            </w:r>
          </w:p>
          <w:p w14:paraId="12C88C91" w14:textId="77777777" w:rsidR="00ED7E67" w:rsidRDefault="00000000">
            <w:pPr>
              <w:keepLines/>
              <w:spacing w:line="240" w:lineRule="auto"/>
              <w:jc w:val="both"/>
              <w:rPr>
                <w:rFonts w:ascii="Times New Roman" w:eastAsia="Times New Roman" w:hAnsi="Times New Roman" w:cs="Times New Roman"/>
              </w:rPr>
            </w:pPr>
            <w:r>
              <w:pict w14:anchorId="568A3DF5">
                <v:rect id="_x0000_i1027" style="width:0;height:1.5pt" o:hralign="center" o:hrstd="t" o:hr="t" fillcolor="#a0a0a0" stroked="f"/>
              </w:pict>
            </w:r>
          </w:p>
          <w:p w14:paraId="32C545E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Cu referire la propunerea privind excluderea noului alin. (2) al art. 6 din Legea nr. 140/2001, pe motiv că structura și numărul de salariați ai ISM se stabilesc de Guvern și criteriile ar fi „neargumentate”, aceasta </w:t>
            </w:r>
            <w:r>
              <w:rPr>
                <w:rFonts w:ascii="Times New Roman" w:eastAsia="Times New Roman" w:hAnsi="Times New Roman" w:cs="Times New Roman"/>
                <w:b/>
                <w:bCs/>
              </w:rPr>
              <w:t>nu se acceptă</w:t>
            </w:r>
            <w:r>
              <w:rPr>
                <w:rFonts w:ascii="Times New Roman" w:eastAsia="Times New Roman" w:hAnsi="Times New Roman" w:cs="Times New Roman"/>
              </w:rPr>
              <w:t>.</w:t>
            </w:r>
          </w:p>
          <w:p w14:paraId="5516B33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Convențiile OIM nr. 81 și nr. 129 obligă statul să asigure un număr suficient de inspectori și resurse adecvate, raportate la volumul de activitate, la riscurile existente și la necesitatea unor vizite „atât de dese și atât de amănunțite cât este necesar” pentru protecția efectivă a salariaților. Introducerea în lege a unor criterii generale (număr de unități controlate, domenii de risc, teritoriu acoperit etc.) nu restrânge competența Guvernului de a stabili efectivul, ci îl orientează conform acestor standarde internaționale, evitând subdimensionarea cronică a inspecției muncii.</w:t>
            </w:r>
          </w:p>
          <w:p w14:paraId="62E5FCBA"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Excluderea acestor repere ar transforma obligația internațională de asigurare a resurselor adecvate într-o noțiune pur declarativă, lăsată exclusiv la discreția bugetară anuală, ceea ce contravine spiritului Convențiilor OIM, care tratează inspecția muncii ca serviciu public esențial pentru garantarea unui drept fundamental, nu ca o structură care poate fi redusă fără criterii.</w:t>
            </w:r>
          </w:p>
          <w:p w14:paraId="2C1D4ACE" w14:textId="77777777" w:rsidR="00ED7E67" w:rsidRDefault="00000000">
            <w:pPr>
              <w:keepLines/>
              <w:spacing w:line="240" w:lineRule="auto"/>
              <w:jc w:val="both"/>
              <w:rPr>
                <w:rFonts w:ascii="Times New Roman" w:eastAsia="Times New Roman" w:hAnsi="Times New Roman" w:cs="Times New Roman"/>
              </w:rPr>
            </w:pPr>
            <w:r>
              <w:pict w14:anchorId="1077BA98">
                <v:rect id="_x0000_i1028" style="width:0;height:1.5pt" o:hralign="center" o:hrstd="t" o:hr="t" fillcolor="#a0a0a0" stroked="f"/>
              </w:pict>
            </w:r>
          </w:p>
          <w:p w14:paraId="7ACB958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Cu referire la propunerea privind revizuirea generală a textului proiectului în raport cu Capitolul IV, Secțiunea 2 din Legea nr. 100/2017 privind actele normative, aceasta nu se acceptă în sensul schimbării soluțiilor de reglementare.</w:t>
            </w:r>
          </w:p>
          <w:p w14:paraId="6F33597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Proiectul de lege a fost elaborat având în vedere cerințele de tehnică legislativă, iar eventuale ajustări strict redacționale (armonizarea unor formulări, corelări formale) pot fi operate în procesul de definitivare, fără a afecta concepția de fond. Observația Ministerului Finanțelor este de natură generală și nu indică o încălcare concretă care ar impune renunțarea la regimul special al inspecției muncii.</w:t>
            </w:r>
          </w:p>
          <w:p w14:paraId="1FFB2D54"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Din perspectiva Convențiilor OIM nr. 81 și nr. 129, prioritară este existența unui cadru normativ clar și eficient pentru inspecția muncii, care să asigure independența funcțională, accesul liber la locurile de muncă și posibilitatea unor controale suficient de frecvente și profunde. Aceste obiective sunt atinse prin arhitectura propusă a Legii nr. 140/2001; ele nu sunt puse în discuție de eventuale rafinări de tehnică legislativă, care pot fi analizate punctual, fără a modifica soluțiile normative esențiale.</w:t>
            </w:r>
          </w:p>
        </w:tc>
      </w:tr>
      <w:tr w:rsidR="00ED7E67" w14:paraId="4505EF2D" w14:textId="77777777">
        <w:trPr>
          <w:trHeight w:val="22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6380702" w14:textId="77777777" w:rsidR="00ED7E67"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lastRenderedPageBreak/>
              <w:t>4.</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E71D6F5" w14:textId="77777777" w:rsidR="00ED7E67" w:rsidRDefault="00000000">
            <w:pPr>
              <w:spacing w:line="240" w:lineRule="auto"/>
              <w:jc w:val="center"/>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Confederația Națională a Patronatului</w:t>
            </w:r>
          </w:p>
          <w:p w14:paraId="405038D0" w14:textId="77777777" w:rsidR="00ED7E67"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highlight w:val="white"/>
              </w:rPr>
              <w:t>din Republica Moldova</w:t>
            </w:r>
          </w:p>
          <w:p w14:paraId="60A06C29" w14:textId="77777777" w:rsidR="00ED7E67" w:rsidRDefault="00ED7E67">
            <w:pPr>
              <w:spacing w:line="240" w:lineRule="auto"/>
              <w:jc w:val="center"/>
              <w:rPr>
                <w:rFonts w:ascii="Times New Roman" w:eastAsia="Times New Roman" w:hAnsi="Times New Roman" w:cs="Times New Roman"/>
                <w:b/>
                <w:bCs/>
              </w:rPr>
            </w:pPr>
          </w:p>
          <w:p w14:paraId="0562509E" w14:textId="77777777" w:rsidR="00ED7E67"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rPr>
              <w:t>Nr. 05/1-68 din 12.11.2025</w:t>
            </w:r>
          </w:p>
        </w:tc>
        <w:tc>
          <w:tcPr>
            <w:tcW w:w="553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7BB6A35"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În acest proiect sunt preluate unele norme juridice din Legea nr. 131/2012 și transferate către Legea nr. 140/2001 cu omiterea unor prevederi, mecanisme, proceduri. </w:t>
            </w:r>
          </w:p>
          <w:p w14:paraId="5BE63E8E" w14:textId="77777777" w:rsidR="00ED7E67" w:rsidRDefault="00000000">
            <w:pPr>
              <w:keepLines/>
              <w:spacing w:line="240" w:lineRule="auto"/>
              <w:ind w:firstLine="397"/>
              <w:jc w:val="both"/>
              <w:rPr>
                <w:rFonts w:ascii="Times New Roman" w:eastAsia="Times New Roman" w:hAnsi="Times New Roman" w:cs="Times New Roman"/>
              </w:rPr>
            </w:pPr>
            <w:r>
              <w:rPr>
                <w:rFonts w:ascii="Times New Roman" w:eastAsia="Times New Roman" w:hAnsi="Times New Roman" w:cs="Times New Roman"/>
              </w:rPr>
              <w:t xml:space="preserve">Considerăm inoportun acordarea posibilității inspectorilor de muncă de a iniția control în lipsa unei delegații și efectuarea controlului fără să fie anunțată prezența inspectorului în unitate. Aceste drepturi acordate vor duce la abuz din partea inspectorilor. </w:t>
            </w:r>
          </w:p>
          <w:p w14:paraId="2AFABC7B" w14:textId="77777777" w:rsidR="00ED7E67" w:rsidRDefault="00000000">
            <w:pPr>
              <w:keepLines/>
              <w:spacing w:line="240" w:lineRule="auto"/>
              <w:ind w:firstLine="397"/>
              <w:jc w:val="both"/>
              <w:rPr>
                <w:rFonts w:ascii="Times New Roman" w:eastAsia="Times New Roman" w:hAnsi="Times New Roman" w:cs="Times New Roman"/>
              </w:rPr>
            </w:pPr>
            <w:r>
              <w:rPr>
                <w:rFonts w:ascii="Times New Roman" w:eastAsia="Times New Roman" w:hAnsi="Times New Roman" w:cs="Times New Roman"/>
              </w:rPr>
              <w:t xml:space="preserve">Au fost omise un șir de norme cu privire la planificarea controlului și realizarea planului de control, iar faptul de a da prioritate controalelor inopinate față de cele planificate, îl considerăm inadmisibil. </w:t>
            </w:r>
          </w:p>
          <w:p w14:paraId="701D8DED" w14:textId="77777777" w:rsidR="00ED7E67" w:rsidRDefault="00000000">
            <w:pPr>
              <w:keepLines/>
              <w:spacing w:line="240" w:lineRule="auto"/>
              <w:ind w:firstLine="397"/>
              <w:jc w:val="both"/>
              <w:rPr>
                <w:rFonts w:ascii="Times New Roman" w:eastAsia="Times New Roman" w:hAnsi="Times New Roman" w:cs="Times New Roman"/>
              </w:rPr>
            </w:pPr>
            <w:r>
              <w:rPr>
                <w:rFonts w:ascii="Times New Roman" w:eastAsia="Times New Roman" w:hAnsi="Times New Roman" w:cs="Times New Roman"/>
              </w:rPr>
              <w:t>Având în vedere că controlul de stat trebuie să aibă, în primul rând, caracter consultativ, excluderea controalelor planificate va duce neapărat la schimbarea caracterului din consultativ în unul punitiv, ceea ce va pune presiune pe mediul de afaceri.</w:t>
            </w:r>
          </w:p>
          <w:p w14:paraId="38DAB5BC" w14:textId="77777777" w:rsidR="00ED7E67" w:rsidRDefault="00000000">
            <w:pPr>
              <w:keepLines/>
              <w:spacing w:line="240" w:lineRule="auto"/>
              <w:ind w:firstLine="397"/>
              <w:jc w:val="both"/>
              <w:rPr>
                <w:rFonts w:ascii="Times New Roman" w:eastAsia="Times New Roman" w:hAnsi="Times New Roman" w:cs="Times New Roman"/>
              </w:rPr>
            </w:pPr>
            <w:r>
              <w:rPr>
                <w:rFonts w:ascii="Times New Roman" w:eastAsia="Times New Roman" w:hAnsi="Times New Roman" w:cs="Times New Roman"/>
              </w:rPr>
              <w:t xml:space="preserve">Omiterea reglementărilor cu privire la frecvența controlului, va deschide posibilitatea inițierii abuzive a controalelor multiple la același agent economic. </w:t>
            </w:r>
          </w:p>
          <w:p w14:paraId="397AB1DB" w14:textId="77777777" w:rsidR="00ED7E67" w:rsidRDefault="00000000">
            <w:pPr>
              <w:keepLines/>
              <w:spacing w:line="240" w:lineRule="auto"/>
              <w:ind w:firstLine="397"/>
              <w:jc w:val="both"/>
              <w:rPr>
                <w:rFonts w:ascii="Times New Roman" w:eastAsia="Times New Roman" w:hAnsi="Times New Roman" w:cs="Times New Roman"/>
              </w:rPr>
            </w:pPr>
            <w:r>
              <w:rPr>
                <w:rFonts w:ascii="Times New Roman" w:eastAsia="Times New Roman" w:hAnsi="Times New Roman" w:cs="Times New Roman"/>
              </w:rPr>
              <w:lastRenderedPageBreak/>
              <w:t>Proiectul prevede dreptul inspectorului de muncă de a întocmi Proces-verbal de control atât în format electronic cât și pe suport de hârtie. Odată cu excluderea obligației de a utiliza Registrul de Stat al Controalelor, se exclude orice asigurare a transparenței activității inspectorului și se aduce contribuție esențială la potențiale abuzuri prin posibilitatea mult mai ușoară de a manipula documentele aferente controlului.</w:t>
            </w:r>
          </w:p>
          <w:p w14:paraId="3306001E" w14:textId="77777777" w:rsidR="00ED7E67" w:rsidRDefault="00ED7E67">
            <w:pPr>
              <w:keepLines/>
              <w:spacing w:line="240" w:lineRule="auto"/>
              <w:ind w:firstLine="397"/>
              <w:jc w:val="both"/>
              <w:rPr>
                <w:rFonts w:ascii="Times New Roman" w:eastAsia="Times New Roman" w:hAnsi="Times New Roman" w:cs="Times New Roman"/>
              </w:rPr>
            </w:pPr>
          </w:p>
          <w:p w14:paraId="083F4569" w14:textId="77777777" w:rsidR="00ED7E67" w:rsidRDefault="00ED7E67">
            <w:pPr>
              <w:keepLines/>
              <w:spacing w:line="240" w:lineRule="auto"/>
              <w:ind w:firstLine="397"/>
              <w:jc w:val="both"/>
              <w:rPr>
                <w:rFonts w:ascii="Times New Roman" w:eastAsia="Times New Roman" w:hAnsi="Times New Roman" w:cs="Times New Roman"/>
              </w:rPr>
            </w:pPr>
          </w:p>
          <w:p w14:paraId="7E567DB2" w14:textId="77777777" w:rsidR="00ED7E67" w:rsidRDefault="00ED7E67">
            <w:pPr>
              <w:keepLines/>
              <w:spacing w:line="240" w:lineRule="auto"/>
              <w:ind w:firstLine="397"/>
              <w:jc w:val="both"/>
              <w:rPr>
                <w:rFonts w:ascii="Times New Roman" w:eastAsia="Times New Roman" w:hAnsi="Times New Roman" w:cs="Times New Roman"/>
              </w:rPr>
            </w:pPr>
          </w:p>
          <w:p w14:paraId="57210A7A" w14:textId="77777777" w:rsidR="00ED7E67" w:rsidRDefault="00ED7E67">
            <w:pPr>
              <w:keepLines/>
              <w:spacing w:line="240" w:lineRule="auto"/>
              <w:ind w:firstLine="397"/>
              <w:jc w:val="both"/>
              <w:rPr>
                <w:rFonts w:ascii="Times New Roman" w:eastAsia="Times New Roman" w:hAnsi="Times New Roman" w:cs="Times New Roman"/>
              </w:rPr>
            </w:pPr>
          </w:p>
          <w:p w14:paraId="299BCB0E" w14:textId="77777777" w:rsidR="00ED7E67" w:rsidRDefault="00ED7E67">
            <w:pPr>
              <w:keepLines/>
              <w:spacing w:line="240" w:lineRule="auto"/>
              <w:ind w:firstLine="397"/>
              <w:jc w:val="both"/>
              <w:rPr>
                <w:rFonts w:ascii="Times New Roman" w:eastAsia="Times New Roman" w:hAnsi="Times New Roman" w:cs="Times New Roman"/>
              </w:rPr>
            </w:pPr>
          </w:p>
          <w:p w14:paraId="58C99EAB" w14:textId="77777777" w:rsidR="00ED7E67" w:rsidRDefault="00ED7E67">
            <w:pPr>
              <w:keepLines/>
              <w:spacing w:line="240" w:lineRule="auto"/>
              <w:ind w:firstLine="397"/>
              <w:jc w:val="both"/>
              <w:rPr>
                <w:rFonts w:ascii="Times New Roman" w:eastAsia="Times New Roman" w:hAnsi="Times New Roman" w:cs="Times New Roman"/>
              </w:rPr>
            </w:pPr>
          </w:p>
          <w:p w14:paraId="49D8E402" w14:textId="77777777" w:rsidR="00ED7E67" w:rsidRDefault="00ED7E67">
            <w:pPr>
              <w:keepLines/>
              <w:spacing w:line="240" w:lineRule="auto"/>
              <w:ind w:firstLine="397"/>
              <w:jc w:val="both"/>
              <w:rPr>
                <w:rFonts w:ascii="Times New Roman" w:eastAsia="Times New Roman" w:hAnsi="Times New Roman" w:cs="Times New Roman"/>
              </w:rPr>
            </w:pPr>
          </w:p>
          <w:p w14:paraId="20AFEB0F" w14:textId="77777777" w:rsidR="00ED7E67" w:rsidRDefault="00ED7E67">
            <w:pPr>
              <w:keepLines/>
              <w:spacing w:line="240" w:lineRule="auto"/>
              <w:ind w:firstLine="397"/>
              <w:jc w:val="both"/>
              <w:rPr>
                <w:rFonts w:ascii="Times New Roman" w:eastAsia="Times New Roman" w:hAnsi="Times New Roman" w:cs="Times New Roman"/>
              </w:rPr>
            </w:pPr>
          </w:p>
          <w:p w14:paraId="17D9591F" w14:textId="77777777" w:rsidR="00ED7E67" w:rsidRDefault="00ED7E67">
            <w:pPr>
              <w:keepLines/>
              <w:spacing w:line="240" w:lineRule="auto"/>
              <w:ind w:firstLine="397"/>
              <w:jc w:val="both"/>
              <w:rPr>
                <w:rFonts w:ascii="Times New Roman" w:eastAsia="Times New Roman" w:hAnsi="Times New Roman" w:cs="Times New Roman"/>
              </w:rPr>
            </w:pPr>
          </w:p>
          <w:p w14:paraId="083CB65C" w14:textId="77777777" w:rsidR="00ED7E67" w:rsidRDefault="00ED7E67">
            <w:pPr>
              <w:keepLines/>
              <w:spacing w:line="240" w:lineRule="auto"/>
              <w:ind w:firstLine="397"/>
              <w:jc w:val="both"/>
              <w:rPr>
                <w:rFonts w:ascii="Times New Roman" w:eastAsia="Times New Roman" w:hAnsi="Times New Roman" w:cs="Times New Roman"/>
              </w:rPr>
            </w:pPr>
          </w:p>
          <w:p w14:paraId="1C2C8E76" w14:textId="77777777" w:rsidR="00ED7E67" w:rsidRDefault="00ED7E67">
            <w:pPr>
              <w:keepLines/>
              <w:spacing w:line="240" w:lineRule="auto"/>
              <w:ind w:firstLine="397"/>
              <w:jc w:val="both"/>
              <w:rPr>
                <w:rFonts w:ascii="Times New Roman" w:eastAsia="Times New Roman" w:hAnsi="Times New Roman" w:cs="Times New Roman"/>
              </w:rPr>
            </w:pPr>
          </w:p>
          <w:p w14:paraId="746210B1" w14:textId="77777777" w:rsidR="00ED7E67" w:rsidRDefault="00ED7E67">
            <w:pPr>
              <w:keepLines/>
              <w:spacing w:line="240" w:lineRule="auto"/>
              <w:ind w:firstLine="397"/>
              <w:jc w:val="both"/>
              <w:rPr>
                <w:rFonts w:ascii="Times New Roman" w:eastAsia="Times New Roman" w:hAnsi="Times New Roman" w:cs="Times New Roman"/>
              </w:rPr>
            </w:pPr>
          </w:p>
          <w:p w14:paraId="71274F9B" w14:textId="77777777" w:rsidR="00ED7E67" w:rsidRDefault="00ED7E67">
            <w:pPr>
              <w:keepLines/>
              <w:spacing w:line="240" w:lineRule="auto"/>
              <w:ind w:firstLine="397"/>
              <w:jc w:val="both"/>
              <w:rPr>
                <w:rFonts w:ascii="Times New Roman" w:eastAsia="Times New Roman" w:hAnsi="Times New Roman" w:cs="Times New Roman"/>
              </w:rPr>
            </w:pPr>
          </w:p>
          <w:p w14:paraId="0C25F083" w14:textId="77777777" w:rsidR="00ED7E67" w:rsidRDefault="00ED7E67">
            <w:pPr>
              <w:keepLines/>
              <w:spacing w:line="240" w:lineRule="auto"/>
              <w:ind w:firstLine="397"/>
              <w:jc w:val="both"/>
              <w:rPr>
                <w:rFonts w:ascii="Times New Roman" w:eastAsia="Times New Roman" w:hAnsi="Times New Roman" w:cs="Times New Roman"/>
              </w:rPr>
            </w:pPr>
          </w:p>
          <w:p w14:paraId="2688872A" w14:textId="77777777" w:rsidR="00ED7E67" w:rsidRDefault="00ED7E67">
            <w:pPr>
              <w:keepLines/>
              <w:spacing w:line="240" w:lineRule="auto"/>
              <w:ind w:firstLine="397"/>
              <w:jc w:val="both"/>
              <w:rPr>
                <w:rFonts w:ascii="Times New Roman" w:eastAsia="Times New Roman" w:hAnsi="Times New Roman" w:cs="Times New Roman"/>
              </w:rPr>
            </w:pPr>
          </w:p>
          <w:p w14:paraId="5EB62B3A" w14:textId="77777777" w:rsidR="00ED7E67" w:rsidRDefault="00ED7E67">
            <w:pPr>
              <w:keepLines/>
              <w:spacing w:line="240" w:lineRule="auto"/>
              <w:ind w:firstLine="397"/>
              <w:jc w:val="both"/>
              <w:rPr>
                <w:rFonts w:ascii="Times New Roman" w:eastAsia="Times New Roman" w:hAnsi="Times New Roman" w:cs="Times New Roman"/>
              </w:rPr>
            </w:pPr>
          </w:p>
          <w:p w14:paraId="0DA5292A" w14:textId="77777777" w:rsidR="00ED7E67" w:rsidRDefault="00ED7E67">
            <w:pPr>
              <w:keepLines/>
              <w:spacing w:line="240" w:lineRule="auto"/>
              <w:ind w:firstLine="397"/>
              <w:jc w:val="both"/>
              <w:rPr>
                <w:rFonts w:ascii="Times New Roman" w:eastAsia="Times New Roman" w:hAnsi="Times New Roman" w:cs="Times New Roman"/>
              </w:rPr>
            </w:pPr>
          </w:p>
          <w:p w14:paraId="1428E29D" w14:textId="77777777" w:rsidR="00ED7E67" w:rsidRDefault="00ED7E67">
            <w:pPr>
              <w:keepLines/>
              <w:spacing w:line="240" w:lineRule="auto"/>
              <w:ind w:firstLine="397"/>
              <w:jc w:val="both"/>
              <w:rPr>
                <w:rFonts w:ascii="Times New Roman" w:eastAsia="Times New Roman" w:hAnsi="Times New Roman" w:cs="Times New Roman"/>
              </w:rPr>
            </w:pPr>
          </w:p>
          <w:p w14:paraId="7F8A56E8" w14:textId="77777777" w:rsidR="00ED7E67" w:rsidRDefault="00ED7E67">
            <w:pPr>
              <w:keepLines/>
              <w:spacing w:line="240" w:lineRule="auto"/>
              <w:ind w:firstLine="397"/>
              <w:jc w:val="both"/>
              <w:rPr>
                <w:rFonts w:ascii="Times New Roman" w:eastAsia="Times New Roman" w:hAnsi="Times New Roman" w:cs="Times New Roman"/>
              </w:rPr>
            </w:pPr>
          </w:p>
          <w:p w14:paraId="7934F31F" w14:textId="77777777" w:rsidR="00ED7E67" w:rsidRDefault="00ED7E67">
            <w:pPr>
              <w:keepLines/>
              <w:spacing w:line="240" w:lineRule="auto"/>
              <w:ind w:firstLine="397"/>
              <w:jc w:val="both"/>
              <w:rPr>
                <w:rFonts w:ascii="Times New Roman" w:eastAsia="Times New Roman" w:hAnsi="Times New Roman" w:cs="Times New Roman"/>
              </w:rPr>
            </w:pPr>
          </w:p>
          <w:p w14:paraId="7F5FDB60" w14:textId="77777777" w:rsidR="00ED7E67" w:rsidRDefault="00ED7E67">
            <w:pPr>
              <w:keepLines/>
              <w:spacing w:line="240" w:lineRule="auto"/>
              <w:ind w:firstLine="397"/>
              <w:jc w:val="both"/>
              <w:rPr>
                <w:rFonts w:ascii="Times New Roman" w:eastAsia="Times New Roman" w:hAnsi="Times New Roman" w:cs="Times New Roman"/>
              </w:rPr>
            </w:pPr>
          </w:p>
          <w:p w14:paraId="1B700077" w14:textId="77777777" w:rsidR="00ED7E67" w:rsidRDefault="00ED7E67">
            <w:pPr>
              <w:keepLines/>
              <w:spacing w:line="240" w:lineRule="auto"/>
              <w:ind w:firstLine="397"/>
              <w:jc w:val="both"/>
              <w:rPr>
                <w:rFonts w:ascii="Times New Roman" w:eastAsia="Times New Roman" w:hAnsi="Times New Roman" w:cs="Times New Roman"/>
              </w:rPr>
            </w:pPr>
          </w:p>
          <w:p w14:paraId="32CEA22F" w14:textId="77777777" w:rsidR="00ED7E67" w:rsidRDefault="00ED7E67">
            <w:pPr>
              <w:keepLines/>
              <w:spacing w:line="240" w:lineRule="auto"/>
              <w:ind w:firstLine="397"/>
              <w:jc w:val="both"/>
              <w:rPr>
                <w:rFonts w:ascii="Times New Roman" w:eastAsia="Times New Roman" w:hAnsi="Times New Roman" w:cs="Times New Roman"/>
              </w:rPr>
            </w:pPr>
          </w:p>
          <w:p w14:paraId="3C30AD75" w14:textId="77777777" w:rsidR="00ED7E67" w:rsidRDefault="00ED7E67">
            <w:pPr>
              <w:keepLines/>
              <w:spacing w:line="240" w:lineRule="auto"/>
              <w:ind w:firstLine="397"/>
              <w:jc w:val="both"/>
              <w:rPr>
                <w:rFonts w:ascii="Times New Roman" w:eastAsia="Times New Roman" w:hAnsi="Times New Roman" w:cs="Times New Roman"/>
              </w:rPr>
            </w:pPr>
          </w:p>
          <w:p w14:paraId="327B26D0" w14:textId="77777777" w:rsidR="00ED7E67" w:rsidRDefault="00ED7E67">
            <w:pPr>
              <w:keepLines/>
              <w:spacing w:line="240" w:lineRule="auto"/>
              <w:ind w:firstLine="397"/>
              <w:jc w:val="both"/>
              <w:rPr>
                <w:rFonts w:ascii="Times New Roman" w:eastAsia="Times New Roman" w:hAnsi="Times New Roman" w:cs="Times New Roman"/>
              </w:rPr>
            </w:pPr>
          </w:p>
          <w:p w14:paraId="398CD414" w14:textId="77777777" w:rsidR="00ED7E67" w:rsidRDefault="00ED7E67">
            <w:pPr>
              <w:keepLines/>
              <w:spacing w:line="240" w:lineRule="auto"/>
              <w:ind w:firstLine="397"/>
              <w:jc w:val="both"/>
              <w:rPr>
                <w:rFonts w:ascii="Times New Roman" w:eastAsia="Times New Roman" w:hAnsi="Times New Roman" w:cs="Times New Roman"/>
              </w:rPr>
            </w:pPr>
          </w:p>
          <w:p w14:paraId="6AB0C6EC" w14:textId="77777777" w:rsidR="00ED7E67" w:rsidRDefault="00ED7E67">
            <w:pPr>
              <w:keepLines/>
              <w:spacing w:line="240" w:lineRule="auto"/>
              <w:ind w:firstLine="397"/>
              <w:jc w:val="both"/>
              <w:rPr>
                <w:rFonts w:ascii="Times New Roman" w:eastAsia="Times New Roman" w:hAnsi="Times New Roman" w:cs="Times New Roman"/>
              </w:rPr>
            </w:pPr>
          </w:p>
          <w:p w14:paraId="1ACC4CC3" w14:textId="77777777" w:rsidR="00ED7E67" w:rsidRDefault="00ED7E67">
            <w:pPr>
              <w:keepLines/>
              <w:spacing w:line="240" w:lineRule="auto"/>
              <w:ind w:firstLine="397"/>
              <w:jc w:val="both"/>
              <w:rPr>
                <w:rFonts w:ascii="Times New Roman" w:eastAsia="Times New Roman" w:hAnsi="Times New Roman" w:cs="Times New Roman"/>
              </w:rPr>
            </w:pPr>
          </w:p>
          <w:p w14:paraId="2AA9A670" w14:textId="77777777" w:rsidR="00ED7E67" w:rsidRDefault="00ED7E67">
            <w:pPr>
              <w:keepLines/>
              <w:spacing w:line="240" w:lineRule="auto"/>
              <w:ind w:firstLine="397"/>
              <w:jc w:val="both"/>
              <w:rPr>
                <w:rFonts w:ascii="Times New Roman" w:eastAsia="Times New Roman" w:hAnsi="Times New Roman" w:cs="Times New Roman"/>
              </w:rPr>
            </w:pPr>
          </w:p>
          <w:p w14:paraId="4962E91C" w14:textId="77777777" w:rsidR="00ED7E67" w:rsidRDefault="00ED7E67">
            <w:pPr>
              <w:keepLines/>
              <w:spacing w:line="240" w:lineRule="auto"/>
              <w:ind w:firstLine="397"/>
              <w:jc w:val="both"/>
              <w:rPr>
                <w:rFonts w:ascii="Times New Roman" w:eastAsia="Times New Roman" w:hAnsi="Times New Roman" w:cs="Times New Roman"/>
              </w:rPr>
            </w:pPr>
          </w:p>
          <w:p w14:paraId="7295A984" w14:textId="77777777" w:rsidR="00ED7E67" w:rsidRDefault="00ED7E67">
            <w:pPr>
              <w:keepLines/>
              <w:spacing w:line="240" w:lineRule="auto"/>
              <w:ind w:firstLine="397"/>
              <w:jc w:val="both"/>
              <w:rPr>
                <w:rFonts w:ascii="Times New Roman" w:eastAsia="Times New Roman" w:hAnsi="Times New Roman" w:cs="Times New Roman"/>
              </w:rPr>
            </w:pPr>
          </w:p>
          <w:p w14:paraId="72951EB1" w14:textId="77777777" w:rsidR="00ED7E67" w:rsidRDefault="00ED7E67">
            <w:pPr>
              <w:keepLines/>
              <w:spacing w:line="240" w:lineRule="auto"/>
              <w:ind w:firstLine="397"/>
              <w:jc w:val="both"/>
              <w:rPr>
                <w:rFonts w:ascii="Times New Roman" w:eastAsia="Times New Roman" w:hAnsi="Times New Roman" w:cs="Times New Roman"/>
              </w:rPr>
            </w:pPr>
          </w:p>
          <w:p w14:paraId="5DC76250" w14:textId="77777777" w:rsidR="00ED7E67" w:rsidRDefault="00ED7E67">
            <w:pPr>
              <w:keepLines/>
              <w:spacing w:line="240" w:lineRule="auto"/>
              <w:ind w:firstLine="397"/>
              <w:jc w:val="both"/>
              <w:rPr>
                <w:rFonts w:ascii="Times New Roman" w:eastAsia="Times New Roman" w:hAnsi="Times New Roman" w:cs="Times New Roman"/>
              </w:rPr>
            </w:pPr>
          </w:p>
          <w:p w14:paraId="45137433" w14:textId="77777777" w:rsidR="00ED7E67" w:rsidRDefault="00ED7E67">
            <w:pPr>
              <w:keepLines/>
              <w:spacing w:line="240" w:lineRule="auto"/>
              <w:ind w:firstLine="397"/>
              <w:jc w:val="both"/>
              <w:rPr>
                <w:rFonts w:ascii="Times New Roman" w:eastAsia="Times New Roman" w:hAnsi="Times New Roman" w:cs="Times New Roman"/>
              </w:rPr>
            </w:pPr>
          </w:p>
          <w:p w14:paraId="165D99E7" w14:textId="77777777" w:rsidR="00ED7E67" w:rsidRDefault="00ED7E67">
            <w:pPr>
              <w:keepLines/>
              <w:spacing w:line="240" w:lineRule="auto"/>
              <w:ind w:firstLine="397"/>
              <w:jc w:val="both"/>
              <w:rPr>
                <w:rFonts w:ascii="Times New Roman" w:eastAsia="Times New Roman" w:hAnsi="Times New Roman" w:cs="Times New Roman"/>
              </w:rPr>
            </w:pPr>
          </w:p>
          <w:p w14:paraId="1FE5F070" w14:textId="77777777" w:rsidR="00ED7E67" w:rsidRDefault="00ED7E67">
            <w:pPr>
              <w:keepLines/>
              <w:spacing w:line="240" w:lineRule="auto"/>
              <w:ind w:firstLine="397"/>
              <w:jc w:val="both"/>
              <w:rPr>
                <w:rFonts w:ascii="Times New Roman" w:eastAsia="Times New Roman" w:hAnsi="Times New Roman" w:cs="Times New Roman"/>
              </w:rPr>
            </w:pPr>
          </w:p>
          <w:p w14:paraId="5345B108" w14:textId="77777777" w:rsidR="00ED7E67" w:rsidRDefault="00ED7E67">
            <w:pPr>
              <w:keepLines/>
              <w:spacing w:line="240" w:lineRule="auto"/>
              <w:ind w:firstLine="397"/>
              <w:jc w:val="both"/>
              <w:rPr>
                <w:rFonts w:ascii="Times New Roman" w:eastAsia="Times New Roman" w:hAnsi="Times New Roman" w:cs="Times New Roman"/>
              </w:rPr>
            </w:pPr>
          </w:p>
          <w:p w14:paraId="33A57086" w14:textId="77777777" w:rsidR="00ED7E67" w:rsidRDefault="00ED7E67">
            <w:pPr>
              <w:keepLines/>
              <w:spacing w:line="240" w:lineRule="auto"/>
              <w:ind w:firstLine="397"/>
              <w:jc w:val="both"/>
              <w:rPr>
                <w:rFonts w:ascii="Times New Roman" w:eastAsia="Times New Roman" w:hAnsi="Times New Roman" w:cs="Times New Roman"/>
              </w:rPr>
            </w:pPr>
          </w:p>
          <w:p w14:paraId="6CDA9EBE" w14:textId="77777777" w:rsidR="00ED7E67" w:rsidRDefault="00ED7E67">
            <w:pPr>
              <w:keepLines/>
              <w:spacing w:line="240" w:lineRule="auto"/>
              <w:ind w:firstLine="397"/>
              <w:jc w:val="both"/>
              <w:rPr>
                <w:rFonts w:ascii="Times New Roman" w:eastAsia="Times New Roman" w:hAnsi="Times New Roman" w:cs="Times New Roman"/>
              </w:rPr>
            </w:pPr>
          </w:p>
          <w:p w14:paraId="1A08C59A" w14:textId="77777777" w:rsidR="00ED7E67" w:rsidRDefault="00ED7E67">
            <w:pPr>
              <w:keepLines/>
              <w:spacing w:line="240" w:lineRule="auto"/>
              <w:ind w:firstLine="397"/>
              <w:jc w:val="both"/>
              <w:rPr>
                <w:rFonts w:ascii="Times New Roman" w:eastAsia="Times New Roman" w:hAnsi="Times New Roman" w:cs="Times New Roman"/>
              </w:rPr>
            </w:pPr>
          </w:p>
          <w:p w14:paraId="5D91720C" w14:textId="77777777" w:rsidR="00ED7E67" w:rsidRDefault="00ED7E67">
            <w:pPr>
              <w:keepLines/>
              <w:spacing w:line="240" w:lineRule="auto"/>
              <w:ind w:firstLine="397"/>
              <w:jc w:val="both"/>
              <w:rPr>
                <w:rFonts w:ascii="Times New Roman" w:eastAsia="Times New Roman" w:hAnsi="Times New Roman" w:cs="Times New Roman"/>
              </w:rPr>
            </w:pPr>
          </w:p>
          <w:p w14:paraId="2FD10CAE" w14:textId="77777777" w:rsidR="00ED7E67" w:rsidRDefault="00ED7E67">
            <w:pPr>
              <w:keepLines/>
              <w:spacing w:line="240" w:lineRule="auto"/>
              <w:ind w:firstLine="397"/>
              <w:jc w:val="both"/>
              <w:rPr>
                <w:rFonts w:ascii="Times New Roman" w:eastAsia="Times New Roman" w:hAnsi="Times New Roman" w:cs="Times New Roman"/>
              </w:rPr>
            </w:pPr>
          </w:p>
          <w:p w14:paraId="4722A191" w14:textId="77777777" w:rsidR="007C5216" w:rsidRDefault="007C5216" w:rsidP="007C5216">
            <w:pPr>
              <w:keepLines/>
              <w:spacing w:line="240" w:lineRule="auto"/>
              <w:jc w:val="both"/>
              <w:rPr>
                <w:rFonts w:ascii="Times New Roman" w:eastAsia="Times New Roman" w:hAnsi="Times New Roman" w:cs="Times New Roman"/>
              </w:rPr>
            </w:pPr>
          </w:p>
          <w:p w14:paraId="3B3F6D32" w14:textId="77777777" w:rsidR="00ED7E67" w:rsidRDefault="00ED7E67">
            <w:pPr>
              <w:keepLines/>
              <w:spacing w:line="240" w:lineRule="auto"/>
              <w:ind w:firstLine="397"/>
              <w:jc w:val="both"/>
              <w:rPr>
                <w:rFonts w:ascii="Times New Roman" w:eastAsia="Times New Roman" w:hAnsi="Times New Roman" w:cs="Times New Roman"/>
              </w:rPr>
            </w:pPr>
          </w:p>
          <w:p w14:paraId="0B4CE611" w14:textId="77777777" w:rsidR="00ED7E67" w:rsidRDefault="00000000">
            <w:pPr>
              <w:keepLines/>
              <w:spacing w:line="240" w:lineRule="auto"/>
              <w:ind w:firstLine="397"/>
              <w:jc w:val="both"/>
              <w:rPr>
                <w:rFonts w:ascii="Times New Roman" w:eastAsia="Times New Roman" w:hAnsi="Times New Roman" w:cs="Times New Roman"/>
              </w:rPr>
            </w:pPr>
            <w:r>
              <w:rPr>
                <w:rFonts w:ascii="Times New Roman" w:eastAsia="Times New Roman" w:hAnsi="Times New Roman" w:cs="Times New Roman"/>
              </w:rPr>
              <w:t xml:space="preserve">Prin impunerea procedurii prealabile de contestare la directorul Inspectoratului de Stat al Muncii și limitarea dreptului agentului economic de adresare direct în instanța de judecată se îngrădește accesul la justiție, drept garantat de Constituția Republicii Moldova. Astfel, în cazurile în care vor fi aplicate măsuri restrictive în mod abuziv și disproporționat, agentul economic trebuie să aștepte mai mult de 30 de zile, ca să poată să se adreseze în instanță cel puțin pentru a suspenda aplicarea măsurilor dispuse în control. Ori în multe cazuri, suspendarea activității unui agent economic mai mult de 30 de zile, poate avea consecințe negative în activitate, cu impact inclusiv asupra salariaților. Modificările propuse nu conțin mecanisme prin care să se protejeze agentul economic de abuzurile inspectorilor. </w:t>
            </w:r>
          </w:p>
          <w:p w14:paraId="2022D7EB" w14:textId="77777777" w:rsidR="00ED7E67" w:rsidRDefault="00000000">
            <w:pPr>
              <w:keepLines/>
              <w:spacing w:line="240" w:lineRule="auto"/>
              <w:ind w:firstLine="397"/>
              <w:jc w:val="both"/>
              <w:rPr>
                <w:rFonts w:ascii="Times New Roman" w:eastAsia="Times New Roman" w:hAnsi="Times New Roman" w:cs="Times New Roman"/>
              </w:rPr>
            </w:pPr>
            <w:r>
              <w:rPr>
                <w:rFonts w:ascii="Times New Roman" w:eastAsia="Times New Roman" w:hAnsi="Times New Roman" w:cs="Times New Roman"/>
              </w:rPr>
              <w:t xml:space="preserve">În mod general proiectul vine în disonanță cu prevederile Programului de Activitate a Guvernului în partea ce ține de relansarea economică. </w:t>
            </w:r>
          </w:p>
          <w:p w14:paraId="73C21F9F" w14:textId="77777777" w:rsidR="00ED7E67" w:rsidRDefault="00000000">
            <w:pPr>
              <w:keepLines/>
              <w:spacing w:line="240" w:lineRule="auto"/>
              <w:ind w:firstLine="397"/>
              <w:jc w:val="both"/>
              <w:rPr>
                <w:rFonts w:ascii="Times New Roman" w:eastAsia="Times New Roman" w:hAnsi="Times New Roman" w:cs="Times New Roman"/>
              </w:rPr>
            </w:pPr>
            <w:r>
              <w:rPr>
                <w:rFonts w:ascii="Times New Roman" w:eastAsia="Times New Roman" w:hAnsi="Times New Roman" w:cs="Times New Roman"/>
              </w:rPr>
              <w:lastRenderedPageBreak/>
              <w:t>Totodată, CNPM consideră că toate autoritățile de control din țară trebuie să se ghideze de aceleași principii de bază la efectuarea controlului de stat, să acționeze în baza unor reguli generale care să fie clare, transparente și aplicabile, fără a pune presiune pe mediul de afaceri. Acest proiect poate crea precedent și pentru alte autorități cu atribuții de control.</w:t>
            </w:r>
          </w:p>
          <w:p w14:paraId="7943FB03" w14:textId="77777777" w:rsidR="00ED7E67" w:rsidRDefault="00000000">
            <w:pPr>
              <w:keepLines/>
              <w:spacing w:line="240" w:lineRule="auto"/>
              <w:ind w:firstLine="397"/>
              <w:jc w:val="both"/>
              <w:rPr>
                <w:rFonts w:ascii="Times New Roman" w:eastAsia="Times New Roman" w:hAnsi="Times New Roman" w:cs="Times New Roman"/>
              </w:rPr>
            </w:pPr>
            <w:r>
              <w:rPr>
                <w:rFonts w:ascii="Times New Roman" w:eastAsia="Times New Roman" w:hAnsi="Times New Roman" w:cs="Times New Roman"/>
              </w:rPr>
              <w:t>Reiterăm poziția CNPM expusă în procesul de preavizare: Inspectoratul de Stat al Muncii să nu fie scos de sub incidența Legii 131/2012 privind controlul de stat, iar oricare contradicții cu actele internaționale la care Republica Moldova este parte (C81 si C 129) să fie implementate prin norme exprese în Legea nr. 131, fără modificări aduse Legii nr. 140/2001.</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001A3CB"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b/>
                <w:bCs/>
              </w:rPr>
              <w:lastRenderedPageBreak/>
              <w:t>Se acceptă</w:t>
            </w:r>
            <w:r>
              <w:rPr>
                <w:rFonts w:ascii="Times New Roman" w:eastAsia="Times New Roman" w:hAnsi="Times New Roman" w:cs="Times New Roman"/>
              </w:rPr>
              <w:t xml:space="preserve"> consolidarea rolului preventiv și consultativ al ISM,, proiectul a fost completat cu dispoziții exprese privind planul de remediere. Planul de remediere devine instrumentul principal în cazul abaterilor ce pot fi corectate într-un termen rezonabil, oferind întreprinderii posibilitatea de a-și ajusta comportamentul fără aplicarea imediată a sancțiunii, în condițiile și limitele prevăzute de lege. Astfel, este întărită atât protecția agentului economic, cât și eficiența controlului, prin orientarea asupra corectării încălcărilor, nu doar asupra sancționării lor.</w:t>
            </w:r>
          </w:p>
          <w:p w14:paraId="19F5666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76667E7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„Articolul 8</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va avea următorul cuprins:</w:t>
            </w:r>
          </w:p>
          <w:p w14:paraId="550DAD03"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08B31E97"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„Articolul 8</w:t>
            </w:r>
            <w:r>
              <w:rPr>
                <w:rFonts w:ascii="Times New Roman" w:eastAsia="Times New Roman" w:hAnsi="Times New Roman" w:cs="Times New Roman"/>
                <w:vertAlign w:val="superscript"/>
              </w:rPr>
              <w:t>1</w:t>
            </w:r>
            <w:r>
              <w:rPr>
                <w:rFonts w:ascii="Times New Roman" w:eastAsia="Times New Roman" w:hAnsi="Times New Roman" w:cs="Times New Roman"/>
              </w:rPr>
              <w:t>. Măsurile aplicate în urma controlului de stat</w:t>
            </w:r>
          </w:p>
          <w:p w14:paraId="5AA939CE"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291B8175"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(1) La sfârșitul activității de control, inspectorii de muncă pot lua următoarele măsuri:</w:t>
            </w:r>
          </w:p>
          <w:p w14:paraId="1F423561"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4A0695D7"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a) să avertizeze și să solicite subiectului supus controlului, cu condiția să nu se cauzeze prejudicii directe salariaților, remedierea deficiențelor constatate și conformarea cu cerințele </w:t>
            </w:r>
            <w:r>
              <w:rPr>
                <w:rFonts w:ascii="Times New Roman" w:eastAsia="Times New Roman" w:hAnsi="Times New Roman" w:cs="Times New Roman"/>
              </w:rPr>
              <w:lastRenderedPageBreak/>
              <w:t>legislației muncii prin întocmirea unui plan de remediere, care conține măsurile de conformare, termenul de realizare și persoanele responsabile, conform art. 46</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al Codului contravențional;</w:t>
            </w:r>
          </w:p>
          <w:p w14:paraId="79AF3D82"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b) să inițieze procedura de sancționare contravențională prin întocmirea procesului-verbal de constatare a contravenției, în condițiile Codului contravențional, inclusiv pentru faptele de obstrucționare a activității de control, atunci când constată încălcări ale dispozițiilor legislative referitoare la condițiile de muncă și la protecția salariaților;</w:t>
            </w:r>
          </w:p>
          <w:p w14:paraId="52D78D5A"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3256898B"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c) să propună suspendarea temporară a lucrărilor sau a activităților în caz de risc grav și iminent pentru siguranța sau sănătatea lucrătorilor, până la înlăturarea cauzelor, cu informarea imediată a directorului Inspectoratului de Stat al Muncii, care este obligat să se adreseze în decurs de 3 zile lucrătoare în instanța de judecată competentă pentru a valida prescrierea suspendării în conformitate cu procedura stabilită de Legea nr.235/2006 cu privire la principiile de bază de reglementare a activității de întreprinzător;</w:t>
            </w:r>
          </w:p>
          <w:p w14:paraId="3CE756CA"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d) să solicite autorităților competente ale administrației publice retragerea autorizației (licenței) de desfășurare a activității angajatorului pentru neîndeplinirea intenționată a cerințelor de eliminare a încălcărilor legislației muncii, constatate în urma controalelor repetate;</w:t>
            </w:r>
          </w:p>
          <w:p w14:paraId="11F94D31"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e) să trimită un raport către organele fiscale sau judiciare atunci când constată neconformități corporative care pot constitui o infracțiune.</w:t>
            </w:r>
          </w:p>
          <w:p w14:paraId="2413010E"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(2) Inspectorul de muncă decide aplicarea planului de remediere sau inițierea sancțiunii contravenționale, în baza evaluării circumstanțelor concrete ale controlului, naturii și gravității încălcărilor, istoricului de conformare al angajatorului și gradului de cooperare manifestat în cadrul controlului.</w:t>
            </w:r>
          </w:p>
          <w:p w14:paraId="081C4F08"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(3) Pe durata termenului stabilit în planul de remediere, inspectorul de muncă poate solicita prezentarea documentelor </w:t>
            </w:r>
            <w:r>
              <w:rPr>
                <w:rFonts w:ascii="Times New Roman" w:eastAsia="Times New Roman" w:hAnsi="Times New Roman" w:cs="Times New Roman"/>
              </w:rPr>
              <w:lastRenderedPageBreak/>
              <w:t>confirmative privind inițierea și realizarea acțiunilor de remediere. În cazul în care constată că angajatorul nu întreprinde măsuri suficiente sau nu respectă termenele indicate, inspectorul de muncă emite o atenționare scrisă privind necesitatea conformării cu planul de remediere.</w:t>
            </w:r>
          </w:p>
          <w:p w14:paraId="41108A52"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(4) În cazul în care, după atenționare, angajatorul continuă să nu realizeze măsurile de remediere, inspectorul de muncă este în drept să inițieze procedura de sancționare contravențională, conform prevederilor Codului contravențional.</w:t>
            </w:r>
          </w:p>
          <w:p w14:paraId="32975045"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71EF30CB" w14:textId="77777777" w:rsidR="00ED7E67" w:rsidRDefault="00000000">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(5) Măsurile luate de inspectorul de muncă pot fi contestate în modul stabilit de Codul administrativ.</w:t>
            </w:r>
          </w:p>
          <w:p w14:paraId="002FD1C3"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(6) Acțiunile sau omisiunile care perturbă, întârzie sau împiedică exercitarea funcțiilor constituie obstrucționare a activității de control și se sancționează în conformitate cu prevederile Codului contravențional.”</w:t>
            </w:r>
          </w:p>
          <w:p w14:paraId="48C77246" w14:textId="169D1A36"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b/>
                <w:bCs/>
              </w:rPr>
              <w:lastRenderedPageBreak/>
              <w:t>Se acceptă</w:t>
            </w:r>
            <w:r>
              <w:rPr>
                <w:rFonts w:ascii="Times New Roman" w:eastAsia="Times New Roman" w:hAnsi="Times New Roman" w:cs="Times New Roman"/>
              </w:rPr>
              <w:t xml:space="preserve"> reglementarea unui mecanism de dialog pentru protecția salariaților și evitarea abuzurilor, astfel este reglementată activitatea Consiliului tripartit. Consiliul consultativ tripartit asigură un cadru permanent de consultare și monitorizare a modului în care sunt aplicate noile competențe ale ISM. Astfel, actorii economici și reprezentanții salariaților vor putea semnala în mod instituțional eventuale probleme de practică și vor contribui la ajustarea continuă a metodologiilor de control. Pentru a răspunde suplimentar preocupărilor </w:t>
            </w:r>
            <w:proofErr w:type="spellStart"/>
            <w:r>
              <w:rPr>
                <w:rFonts w:ascii="Times New Roman" w:eastAsia="Times New Roman" w:hAnsi="Times New Roman" w:cs="Times New Roman"/>
              </w:rPr>
              <w:t>exprimante</w:t>
            </w:r>
            <w:proofErr w:type="spellEnd"/>
            <w:r>
              <w:rPr>
                <w:rFonts w:ascii="Times New Roman" w:eastAsia="Times New Roman" w:hAnsi="Times New Roman" w:cs="Times New Roman"/>
              </w:rPr>
              <w:t xml:space="preserve"> în aviz, precizăm că aceste criterii vor fi detaliate în regulamentele interne ale ISM și în normele de aplicare, care vor stabili plafoane orientative și proceduri clare de calcul al termenului în funcție de tipul de control (planificat/inopinat, tematic/complet), nivelul de risc, numărul de salariați implicați, istoricul de neconformare și numărul de locații verificate. Regulamentele vor prevedea, de asemenea, obligația de raportare internă pentru controalele care depășesc un anumit prag de durată și posibilitatea verificării ulterioare a justificării termenului în cadrul controlului intern și al Consiliului consultativ tripartit. În acest mod, „termenul rezonabil” este ancorat într-un set de criterii verificabile și într-un mecanism de supraveghere internă, ceea ce răspunde riscului de controale „deschise” pe termen nedeterminat, fără a reintroduce o limită formală rigidă care ar putea împiedica documentarea completă a cazurilor complexe și ar fi dificil de conciliat cu obligațiile din Convențiile OIM nr. 81 și 129.</w:t>
            </w:r>
          </w:p>
          <w:p w14:paraId="2677C012" w14:textId="77777777" w:rsidR="00ED7E67" w:rsidRDefault="00ED7E67">
            <w:pPr>
              <w:keepLines/>
              <w:spacing w:line="240" w:lineRule="auto"/>
              <w:jc w:val="both"/>
              <w:rPr>
                <w:rFonts w:ascii="Times New Roman" w:eastAsia="Times New Roman" w:hAnsi="Times New Roman" w:cs="Times New Roman"/>
              </w:rPr>
            </w:pPr>
          </w:p>
          <w:p w14:paraId="5B1047C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„Legea se completează cu articolul 11</w:t>
            </w:r>
            <w:r>
              <w:rPr>
                <w:rFonts w:ascii="Times New Roman" w:eastAsia="Times New Roman" w:hAnsi="Times New Roman" w:cs="Times New Roman"/>
                <w:vertAlign w:val="superscript"/>
              </w:rPr>
              <w:t>8</w:t>
            </w:r>
            <w:r>
              <w:rPr>
                <w:rFonts w:ascii="Times New Roman" w:eastAsia="Times New Roman" w:hAnsi="Times New Roman" w:cs="Times New Roman"/>
              </w:rPr>
              <w:t>, care va avea următorul cuprins:</w:t>
            </w:r>
          </w:p>
          <w:p w14:paraId="1A9F9ECD" w14:textId="77777777" w:rsidR="00ED7E67" w:rsidRDefault="00000000">
            <w:pPr>
              <w:keepLines/>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789BE6B3" w14:textId="77777777" w:rsidR="00ED7E67" w:rsidRDefault="00000000">
            <w:pPr>
              <w:keepLines/>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Articolul 11</w:t>
            </w:r>
            <w:r>
              <w:rPr>
                <w:rFonts w:ascii="Times New Roman" w:eastAsia="Times New Roman" w:hAnsi="Times New Roman" w:cs="Times New Roman"/>
                <w:vertAlign w:val="superscript"/>
              </w:rPr>
              <w:t>8</w:t>
            </w:r>
            <w:r>
              <w:rPr>
                <w:rFonts w:ascii="Times New Roman" w:eastAsia="Times New Roman" w:hAnsi="Times New Roman" w:cs="Times New Roman"/>
              </w:rPr>
              <w:t xml:space="preserve"> – Consiliul consultativ tripartit al Inspectoratului de stat al muncii </w:t>
            </w:r>
          </w:p>
          <w:p w14:paraId="0FEE6521" w14:textId="77777777" w:rsidR="00ED7E67" w:rsidRDefault="00000000">
            <w:pPr>
              <w:keepLines/>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47AA5F75" w14:textId="77777777" w:rsidR="00ED7E67" w:rsidRDefault="00000000">
            <w:pPr>
              <w:keepLines/>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lastRenderedPageBreak/>
              <w:t>(1) În vederea asigurării participării instituționale a celor mai reprezentative organizații sindicale și patronale la exercitarea funcțiilor atribuite sistemului de control asupra respectării actelor legislative și normative în domeniul muncii și al securității și sănătății în muncă, se instituie Consiliul consultativ tripartit al Inspectoratului de Stat al Muncii (denumit în continuare „Consiliul”), organism cu rol de dialog social și de orientare strategică.</w:t>
            </w:r>
          </w:p>
          <w:p w14:paraId="6E1CD561" w14:textId="77777777" w:rsidR="00ED7E67" w:rsidRDefault="00000000">
            <w:pPr>
              <w:keepLines/>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6332EE2F" w14:textId="77777777" w:rsidR="00ED7E67" w:rsidRDefault="00000000">
            <w:pPr>
              <w:keepLines/>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(2) Consiliul este compus din reprezentanți ai Inspectoratului de Stat al Muncii, Ministerul Muncii și Protecției Sociale și celor mai reprezentative organizații sindicale și patronale. Ministerul Muncii și Protecției Sociale asigură prezidarea ședințelor în perioada inițială de funcționare.</w:t>
            </w:r>
          </w:p>
          <w:p w14:paraId="33E87C55" w14:textId="77777777" w:rsidR="00ED7E67" w:rsidRDefault="00000000">
            <w:pPr>
              <w:keepLines/>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78F69AFF" w14:textId="77777777" w:rsidR="00ED7E67" w:rsidRDefault="00000000">
            <w:pPr>
              <w:keepLines/>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(3) Consiliul are rol consultativ la nivel de strategie și practică operațională, inclusiv în ceea ce privește priorități și metodologii bazate pe risc, măsuri preventive de securitate și sănătate în muncă, standarde de integritate și transparență, precum și îmbunătățiri procedurale și ghiduri. Recomandările Consiliului sunt implementate de Inspectoratul de Stat al Muncii prin ordine și instrucțiuni interne ale directorului, în măsura în care nu contravin legii și se încadrează în bugetul aprobat.</w:t>
            </w:r>
          </w:p>
          <w:p w14:paraId="27A52BD7" w14:textId="77777777" w:rsidR="00ED7E67" w:rsidRDefault="00000000">
            <w:pPr>
              <w:keepLines/>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068F8CAF" w14:textId="77777777" w:rsidR="00ED7E67" w:rsidRDefault="00000000">
            <w:pPr>
              <w:keepLines/>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(4) Consiliul se întrunește trimestrial. Ședințe extraordinare pot fi convocate potrivit regulamentului propriu. Consiliul  nu intervine în controale în curs. Deliberările se fac pe date agregate, cu interdicția de a divulga identitatea petiționarilor sau informații care ar permite identificarea acestora. Prevederile prezentului articol nu aduc atingere independenței inspectorilor de muncă și nu substituie căile legale de atac.</w:t>
            </w:r>
          </w:p>
          <w:p w14:paraId="4C14C42E" w14:textId="77777777" w:rsidR="00ED7E67" w:rsidRDefault="00000000">
            <w:pPr>
              <w:keepLines/>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53B6F1CD" w14:textId="77777777" w:rsidR="00ED7E67" w:rsidRDefault="00000000">
            <w:pPr>
              <w:keepLines/>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lastRenderedPageBreak/>
              <w:t>(5) Organizarea, cvorumul, procedura de adoptare a recomandărilor, secretariatul, regimul documentelor și regulile de etică și confidențialitate se stabilesc prin Regulamentul de organizare și funcționare al Consiliului.”</w:t>
            </w:r>
          </w:p>
          <w:p w14:paraId="2C671E30" w14:textId="77777777" w:rsidR="00ED7E67" w:rsidRDefault="00ED7E67">
            <w:pPr>
              <w:keepLines/>
              <w:spacing w:line="240" w:lineRule="auto"/>
              <w:jc w:val="both"/>
              <w:rPr>
                <w:rFonts w:ascii="Times New Roman" w:eastAsia="Times New Roman" w:hAnsi="Times New Roman" w:cs="Times New Roman"/>
              </w:rPr>
            </w:pPr>
          </w:p>
          <w:p w14:paraId="0AFDF3A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Agenda de reforme aferentă Planului de creștere al Republicii Moldova pentru anii 2025-2027, subdomeniul 4.3: Ocuparea forței de muncă și piața muncii, în cadrul reformei 4.5.14-16, printre măsurile calitative și cantitative care urmează a fi întreprinse în cadrul acestei reforme se regăsește </w:t>
            </w:r>
            <w:r>
              <w:rPr>
                <w:rFonts w:ascii="Times New Roman" w:eastAsia="Times New Roman" w:hAnsi="Times New Roman" w:cs="Times New Roman"/>
                <w:b/>
                <w:bCs/>
              </w:rPr>
              <w:t>„Reformarea Inspectoratului de Stat al Muncii, care are competența de a efectua inspecții inopinate, cu eliminarea limitărilor prevăzute de Legea nr. 131/2012 privind controlul de stat, și instituirea unui sistem de monitorizare a recomandărilor formulate în urma vizitelor de inspecție.</w:t>
            </w:r>
            <w:r>
              <w:rPr>
                <w:rFonts w:ascii="Times New Roman" w:eastAsia="Times New Roman" w:hAnsi="Times New Roman" w:cs="Times New Roman"/>
              </w:rPr>
              <w:t>”.</w:t>
            </w:r>
          </w:p>
          <w:p w14:paraId="4B79FE53" w14:textId="77777777" w:rsidR="00ED7E67" w:rsidRDefault="00ED7E67">
            <w:pPr>
              <w:keepLines/>
              <w:spacing w:line="240" w:lineRule="auto"/>
              <w:jc w:val="both"/>
              <w:rPr>
                <w:rFonts w:ascii="Times New Roman" w:eastAsia="Times New Roman" w:hAnsi="Times New Roman" w:cs="Times New Roman"/>
              </w:rPr>
            </w:pPr>
          </w:p>
          <w:p w14:paraId="221EA52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În contextul locului și rolului său în Cadrul Instituțional din domeniul muncii, Inspectoratului de Stat al Muncii îi revin atribuțiile de control în numele statului asupra modului în care se respectă legislația muncii, securității și sănătății în muncă, atribuțiile de consultare și îndrumare metodologică în acest domeniu. </w:t>
            </w:r>
          </w:p>
          <w:p w14:paraId="0CB1707B"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În acest sens, Inspectoratul de Stat al Muncii realizează diverse acțiuni orientate spre asigurarea aplicării legislației muncii, securității și sănătății în muncă. Printre acestea se regăsesc vizite de control, cercetare evenimentelor de accidentare, campanii, acțiuni și măsuri de prevenire, sancționare, sensibilizare și combatere. Calitatea și eficacitatea activităților întreprinse de Inspectoratul de Stat al Muncii depinde în mod direct de calitatea cadrului legislativ care reglementează această activitate.</w:t>
            </w:r>
          </w:p>
          <w:p w14:paraId="0E34C67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În prezent, cadrul normativ care reglementează activitatea de control în domeniul muncii este divizat între Legea nr. 140/2001 privind Inspectoratul de Stat al Muncii și Legea nr. 131/2012 privind controlul de stat. Deși ambele acte au drept scop asigurarea legalității în activitatea de control, nu există o corelare coerentă între acestea, ceea ce generează neuniformitate în aplicarea normelor și incertitudine juridică atât pentru autoritățile de control, cât și pentru mediul de afaceri.</w:t>
            </w:r>
          </w:p>
          <w:p w14:paraId="19AED4B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Legea nr. 131/2012 stabilește principiile generale de organizare și efectuare a controlului de stat asupra activității de întreprinzător, axându-se pe procedurile administrative și garanțiile oferite persoanelor supuse controlului. Această Lege impune anumite condiționalități și norme referitoare la organizarea și realizarea controlului de stat. Prevederile respectivei Legi, se aplică și asupra activităților de control ale Inspectoratului de Stat al Muncii, creând anumite impedimente și neconformități cu tratatele internaționale menționate mai sus. Impedimentele și neconformitățile respective influențează negativ asupra realizării drepturilor care rezultă din raporturile de muncă, precum și </w:t>
            </w:r>
            <w:r>
              <w:rPr>
                <w:rFonts w:ascii="Times New Roman" w:eastAsia="Times New Roman" w:hAnsi="Times New Roman" w:cs="Times New Roman"/>
                <w:b/>
                <w:bCs/>
              </w:rPr>
              <w:t>dreptului fundamental la securitate și sănătate în muncă</w:t>
            </w:r>
            <w:r>
              <w:rPr>
                <w:rFonts w:ascii="Times New Roman" w:eastAsia="Times New Roman" w:hAnsi="Times New Roman" w:cs="Times New Roman"/>
              </w:rPr>
              <w:t xml:space="preserve"> (Declarat de Conferința Generală a Organizației Internaționale a Muncii în sesiunea 110 din 2022 și consacrat în Convenția 191 adoptată de Conferința Generală a Organizației Internaționale a muncii în sesiunea 111 din 2023).</w:t>
            </w:r>
          </w:p>
          <w:p w14:paraId="63244D1F"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În același timp, Legea nr. 140/2001 reglementează activitatea specifică a Inspectoratului de Stat al Muncii, însă o face într-o manieră fragmentară și parțială, fără a integra procedurile prevăzute de Legea nr. 131/2012 și fără a distinge suficient între controalele efectuate asupra persoanelor juridice de drept privat și cele asupra autorităților publice.</w:t>
            </w:r>
          </w:p>
          <w:p w14:paraId="02AF7EC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Această lipsă de armonizare a condus, în practică, la interpretări divergente privind statutul juridic al actelor de control emise de inspectorii de muncă, la suprapuneri de competențe între diferite autorități, precum și la dificultăți în aplicarea uniformă a măsurilor de sancționare sau de remediere. Totodată, Legea nr. 140/2001 nu reglementează explicit drepturile și garanțiile persoanelor supuse controlului, procedura de contestare a procesului-verbal de control sau mecanismele de asigurare a transparenței actului de inspecție.</w:t>
            </w:r>
          </w:p>
          <w:p w14:paraId="219F239C"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Divergențele dintre cele două acte normative  Legea 140/2001 și Legea 131/2008 pe de o parte și Convențiile OIM 81 și 129 pe de altă parte au impact negativ asupra întregului domeniu al muncii, incluzând atât raporturile de muncă, </w:t>
            </w:r>
            <w:proofErr w:type="spellStart"/>
            <w:r>
              <w:rPr>
                <w:rFonts w:ascii="Times New Roman" w:eastAsia="Times New Roman" w:hAnsi="Times New Roman" w:cs="Times New Roman"/>
              </w:rPr>
              <w:t>cît</w:t>
            </w:r>
            <w:proofErr w:type="spellEnd"/>
            <w:r>
              <w:rPr>
                <w:rFonts w:ascii="Times New Roman" w:eastAsia="Times New Roman" w:hAnsi="Times New Roman" w:cs="Times New Roman"/>
              </w:rPr>
              <w:t xml:space="preserve"> și domeniul securității și sănătății în muncă. Modul de efectuare a controalelor în domeniul muncii, securității și sănătății în muncă, prevăzut în cele două acte naționale, este vicios și birocratizat. Această stare de lucru nu asigură aplicarea corectă, coerentă și univocă a cadrului normativ din domeniul muncii, securității și sănătății în muncă, de către angajatori. Aceasta prejudiciază drepturile persoanelor angajate în muncă. Cel mai afectate sunt persoanele angajate în muncă nedeclarată. Aceste persoane nu beneficiază de drepturi, avantaje și garanții prevăzute de cadrul normativ din domeniul muncii, și nici de drepturile la securitate și sănătate în muncă.</w:t>
            </w:r>
          </w:p>
          <w:p w14:paraId="7125DB8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În temeiul celor relatate devină necesară și oportună alinierea cadrului normativ care reglementează activitățile de inspecție a muncii la prevederile Convențiilor OIM 81și 129, precum și la practicile existente în Uniunea Europeană, spre care Republica Moldova parcurge calea de integrare.</w:t>
            </w:r>
          </w:p>
          <w:p w14:paraId="5464DD2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Astfel alinierea se va asigura prin promovarea proiectului de Lege pentru modificarea unor acte normative (Legea nr.140/2001 privind Inspectoratul de Stat al Muncii și Legea nr. 131/2012 privind controlul de stat), elaborat de Ministerul Muncii și Protecției Sociale.</w:t>
            </w:r>
          </w:p>
          <w:p w14:paraId="3C852A1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Scopul proiectului de lege este armonizarea cadrului normativ privind activitatea de control în domeniul muncii, prin modernizarea și completarea Legii nr. 140/2001 privind Inspectoratul de Stat al Muncii, în vederea corelării acesteia cu principiile, procedurile și garanțiile prevăzute de Legea nr. 131/2012 privind controlul de stat.</w:t>
            </w:r>
          </w:p>
          <w:p w14:paraId="5BAB7C2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Proiectul urmărește crearea unui mecanism unitar și coerent de efectuare a controlului de stat în domeniul relațiilor de muncă și al securității și sănătății în muncă, care să asigure echilibrul dintre necesitatea exercitării funcției de supraveghere a statului și protecția drepturilor subiecților supuși controlului.</w:t>
            </w:r>
          </w:p>
          <w:p w14:paraId="5CC7DEC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De asemenea, proiectul are ca scop alinierea practicilor Inspectoratului de Stat al Muncii la standardele internaționale promovate de Organizația Internațională a Muncii, în special la prevederile Convenției nr. 81 privind inspecția muncii și Convenției nr. 129 privind inspecția muncii în agricultură. În acest sens, modificările propuse consolidează rolul Inspectoratului de Stat al Muncii ca autoritate independentă, imparțială și competentă, capabilă să asigure respectarea legislației muncii, securității și sănătății în muncă precum și protecția salariaților în exercitarea atribuțiilor lor.</w:t>
            </w:r>
          </w:p>
          <w:p w14:paraId="7ABA71F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În esență, proiectul de lege reprezintă o reformă structurală a Legii nr. 140/2001, care nu se limitează la actualizarea terminologiei sau la simpla includere a normelor procedurale, ci urmărește o modernizare conceptuală a regimului inspecției muncii, astfel încât activitatea inspectorilor să se desfășoare într-un cadru clar, predictibil și echitabil pentru toate părțile implicate.</w:t>
            </w:r>
          </w:p>
          <w:p w14:paraId="5DB35D0F" w14:textId="77777777" w:rsidR="00ED7E67" w:rsidRDefault="00000000">
            <w:pPr>
              <w:keepLines/>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În contextul celor expuse mai sus se menține promovarea proiectului .</w:t>
            </w:r>
          </w:p>
        </w:tc>
      </w:tr>
      <w:tr w:rsidR="00ED7E67" w14:paraId="35AAD790" w14:textId="77777777">
        <w:trPr>
          <w:trHeight w:val="22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FB56C50" w14:textId="77777777" w:rsidR="00ED7E67"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lastRenderedPageBreak/>
              <w:t>5.</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E09002B" w14:textId="77777777" w:rsidR="00ED7E67" w:rsidRDefault="00000000">
            <w:pPr>
              <w:spacing w:line="240" w:lineRule="auto"/>
              <w:jc w:val="center"/>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Confederația Națională a Sindicatelor din Moldova</w:t>
            </w:r>
          </w:p>
          <w:p w14:paraId="7A5859EB" w14:textId="77777777" w:rsidR="00ED7E67" w:rsidRDefault="00000000">
            <w:pPr>
              <w:spacing w:line="240" w:lineRule="auto"/>
              <w:jc w:val="center"/>
              <w:rPr>
                <w:rFonts w:ascii="Times New Roman" w:eastAsia="Times New Roman" w:hAnsi="Times New Roman" w:cs="Times New Roman"/>
                <w:b/>
                <w:bCs/>
                <w:highlight w:val="white"/>
              </w:rPr>
            </w:pPr>
            <w:r>
              <w:rPr>
                <w:rFonts w:ascii="Times New Roman" w:eastAsia="Times New Roman" w:hAnsi="Times New Roman" w:cs="Times New Roman"/>
              </w:rPr>
              <w:t>Nr. 04-17/649 din 13.11.2025</w:t>
            </w:r>
          </w:p>
          <w:p w14:paraId="2A7E8695" w14:textId="77777777" w:rsidR="00ED7E67" w:rsidRDefault="00ED7E67">
            <w:pPr>
              <w:spacing w:line="240" w:lineRule="auto"/>
              <w:jc w:val="center"/>
              <w:rPr>
                <w:rFonts w:ascii="Times New Roman" w:eastAsia="Times New Roman" w:hAnsi="Times New Roman" w:cs="Times New Roman"/>
                <w:b/>
                <w:bCs/>
              </w:rPr>
            </w:pPr>
          </w:p>
        </w:tc>
        <w:tc>
          <w:tcPr>
            <w:tcW w:w="553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2FDBF7F"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Confederația Națională a Sindicatelor din Moldova salută inițiativa Ministerului Muncii şi Protecției Sociale privind alinierea cadrului normativ național în domeniul inspecției muncii la Convențiile OIM de referință şi </w:t>
            </w:r>
            <w:r>
              <w:rPr>
                <w:rFonts w:ascii="Times New Roman" w:eastAsia="Times New Roman" w:hAnsi="Times New Roman" w:cs="Times New Roman"/>
                <w:b/>
                <w:bCs/>
              </w:rPr>
              <w:t>susține de principiu proiectul respectiv</w:t>
            </w:r>
            <w:r>
              <w:rPr>
                <w:rFonts w:ascii="Times New Roman" w:eastAsia="Times New Roman" w:hAnsi="Times New Roman" w:cs="Times New Roman"/>
              </w:rPr>
              <w:t>.</w:t>
            </w:r>
          </w:p>
          <w:p w14:paraId="6BA83BE8" w14:textId="77777777" w:rsidR="00ED7E67" w:rsidRDefault="00ED7E67">
            <w:pPr>
              <w:keepLines/>
              <w:spacing w:line="240" w:lineRule="auto"/>
              <w:jc w:val="both"/>
              <w:rPr>
                <w:rFonts w:ascii="Times New Roman" w:eastAsia="Times New Roman" w:hAnsi="Times New Roman" w:cs="Times New Roman"/>
              </w:rPr>
            </w:pPr>
          </w:p>
          <w:p w14:paraId="300F2C24"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Totodată, considerăm necesar ca, la definitivarea acestuia, să se țină cont de următoarele propuneri. </w:t>
            </w:r>
          </w:p>
          <w:p w14:paraId="511D3A78" w14:textId="77777777" w:rsidR="00ED7E67" w:rsidRDefault="00ED7E67">
            <w:pPr>
              <w:keepLines/>
              <w:spacing w:line="240" w:lineRule="auto"/>
              <w:jc w:val="both"/>
              <w:rPr>
                <w:rFonts w:ascii="Times New Roman" w:eastAsia="Times New Roman" w:hAnsi="Times New Roman" w:cs="Times New Roman"/>
              </w:rPr>
            </w:pPr>
          </w:p>
          <w:p w14:paraId="6958DBD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Cu referire la </w:t>
            </w:r>
            <w:r>
              <w:rPr>
                <w:rFonts w:ascii="Times New Roman" w:eastAsia="Times New Roman" w:hAnsi="Times New Roman" w:cs="Times New Roman"/>
                <w:b/>
                <w:bCs/>
              </w:rPr>
              <w:t>Art. I din proiectul de lege</w:t>
            </w:r>
            <w:r>
              <w:rPr>
                <w:rFonts w:ascii="Times New Roman" w:eastAsia="Times New Roman" w:hAnsi="Times New Roman" w:cs="Times New Roman"/>
              </w:rPr>
              <w:t xml:space="preserve"> - prin care se propune modificarea şi completarea Legii nr. 140/2001 privind Inspectoratul de Stat al Muncii, se înaintează următoarele propuneri.</w:t>
            </w:r>
          </w:p>
          <w:p w14:paraId="10F5D30B"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1. Punctul 1 se propune a fi completat cu următorul text: ,alineatul (2¹) se abrogă".</w:t>
            </w:r>
          </w:p>
          <w:p w14:paraId="41AE18F9" w14:textId="77777777" w:rsidR="00ED7E67" w:rsidRDefault="00ED7E67">
            <w:pPr>
              <w:keepLines/>
              <w:spacing w:line="240" w:lineRule="auto"/>
              <w:jc w:val="both"/>
              <w:rPr>
                <w:rFonts w:ascii="Times New Roman" w:eastAsia="Times New Roman" w:hAnsi="Times New Roman" w:cs="Times New Roman"/>
              </w:rPr>
            </w:pPr>
          </w:p>
          <w:p w14:paraId="4F00E95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2. La punctul 2, prin care se propune completarea Legii cu articolul 2¹, propunem substituirea </w:t>
            </w:r>
            <w:proofErr w:type="spellStart"/>
            <w:r>
              <w:rPr>
                <w:rFonts w:ascii="Times New Roman" w:eastAsia="Times New Roman" w:hAnsi="Times New Roman" w:cs="Times New Roman"/>
              </w:rPr>
              <w:t>textului,,cu</w:t>
            </w:r>
            <w:proofErr w:type="spellEnd"/>
            <w:r>
              <w:rPr>
                <w:rFonts w:ascii="Times New Roman" w:eastAsia="Times New Roman" w:hAnsi="Times New Roman" w:cs="Times New Roman"/>
              </w:rPr>
              <w:t xml:space="preserve"> principiile programării şi muncii în echipă" din lit. c) cu textul ,„cu principiile previzibilității şi muncii în echipă.".</w:t>
            </w:r>
          </w:p>
          <w:p w14:paraId="7104831F" w14:textId="77777777" w:rsidR="00ED7E67" w:rsidRDefault="00ED7E67">
            <w:pPr>
              <w:keepLines/>
              <w:spacing w:line="240" w:lineRule="auto"/>
              <w:jc w:val="both"/>
              <w:rPr>
                <w:rFonts w:ascii="Times New Roman" w:eastAsia="Times New Roman" w:hAnsi="Times New Roman" w:cs="Times New Roman"/>
              </w:rPr>
            </w:pPr>
          </w:p>
          <w:p w14:paraId="55273844"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3. La punctul 7, prin care se propune expunerea articolului 8 într-o redacție nouă, se propune lit. a) de la alineatul (1) să fie expusă în următoarea redacție: </w:t>
            </w:r>
          </w:p>
          <w:p w14:paraId="5CA67A3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,,a) să pătrundă liber, fără </w:t>
            </w:r>
            <w:proofErr w:type="spellStart"/>
            <w:r>
              <w:rPr>
                <w:rFonts w:ascii="Times New Roman" w:eastAsia="Times New Roman" w:hAnsi="Times New Roman" w:cs="Times New Roman"/>
              </w:rPr>
              <w:t>încunoştințare</w:t>
            </w:r>
            <w:proofErr w:type="spellEnd"/>
            <w:r>
              <w:rPr>
                <w:rFonts w:ascii="Times New Roman" w:eastAsia="Times New Roman" w:hAnsi="Times New Roman" w:cs="Times New Roman"/>
              </w:rPr>
              <w:t xml:space="preserve"> prealabilă, la orice oră din zi sau din noapte, în orice unitate sau loc de muncă organizat de angajatori, persoane fizice.".</w:t>
            </w:r>
          </w:p>
          <w:p w14:paraId="79AB974C" w14:textId="77777777" w:rsidR="00ED7E67" w:rsidRDefault="00ED7E67">
            <w:pPr>
              <w:keepLines/>
              <w:spacing w:line="240" w:lineRule="auto"/>
              <w:jc w:val="both"/>
              <w:rPr>
                <w:rFonts w:ascii="Times New Roman" w:eastAsia="Times New Roman" w:hAnsi="Times New Roman" w:cs="Times New Roman"/>
              </w:rPr>
            </w:pPr>
          </w:p>
          <w:p w14:paraId="46D84076" w14:textId="77777777" w:rsidR="00ED7E67" w:rsidRDefault="00ED7E67">
            <w:pPr>
              <w:keepLines/>
              <w:spacing w:line="240" w:lineRule="auto"/>
              <w:jc w:val="both"/>
              <w:rPr>
                <w:rFonts w:ascii="Times New Roman" w:eastAsia="Times New Roman" w:hAnsi="Times New Roman" w:cs="Times New Roman"/>
              </w:rPr>
            </w:pPr>
          </w:p>
          <w:p w14:paraId="712DC076" w14:textId="77777777" w:rsidR="00ED7E67" w:rsidRDefault="00ED7E67">
            <w:pPr>
              <w:keepLines/>
              <w:spacing w:line="240" w:lineRule="auto"/>
              <w:jc w:val="both"/>
              <w:rPr>
                <w:rFonts w:ascii="Times New Roman" w:eastAsia="Times New Roman" w:hAnsi="Times New Roman" w:cs="Times New Roman"/>
              </w:rPr>
            </w:pPr>
          </w:p>
          <w:p w14:paraId="033D67A8" w14:textId="77777777" w:rsidR="00ED7E67" w:rsidRDefault="00ED7E67">
            <w:pPr>
              <w:keepLines/>
              <w:spacing w:line="240" w:lineRule="auto"/>
              <w:jc w:val="both"/>
              <w:rPr>
                <w:rFonts w:ascii="Times New Roman" w:eastAsia="Times New Roman" w:hAnsi="Times New Roman" w:cs="Times New Roman"/>
              </w:rPr>
            </w:pPr>
          </w:p>
          <w:p w14:paraId="65BE4403" w14:textId="77777777" w:rsidR="00ED7E67" w:rsidRDefault="00ED7E67">
            <w:pPr>
              <w:keepLines/>
              <w:spacing w:line="240" w:lineRule="auto"/>
              <w:jc w:val="both"/>
              <w:rPr>
                <w:rFonts w:ascii="Times New Roman" w:eastAsia="Times New Roman" w:hAnsi="Times New Roman" w:cs="Times New Roman"/>
              </w:rPr>
            </w:pPr>
          </w:p>
          <w:p w14:paraId="4F4418D5" w14:textId="77777777" w:rsidR="00ED7E67" w:rsidRDefault="00ED7E67">
            <w:pPr>
              <w:keepLines/>
              <w:spacing w:line="240" w:lineRule="auto"/>
              <w:jc w:val="both"/>
              <w:rPr>
                <w:rFonts w:ascii="Times New Roman" w:eastAsia="Times New Roman" w:hAnsi="Times New Roman" w:cs="Times New Roman"/>
              </w:rPr>
            </w:pPr>
          </w:p>
          <w:p w14:paraId="027989E3"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4. La punctul 8, prin care se propune completarea Legii cu articolul 8</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se propune completarea articolului cu alineatul (3), cu următorul cuprins: ,„Acțiunile, inacțiunile angajatorilor care perturbă, întârzie sau împiedică exercitarea controlului, constituie obstrucționare a activității de inspecție şi se sancționează în conformitate cu prevederile Codului contravențional.". </w:t>
            </w:r>
          </w:p>
          <w:p w14:paraId="0BAB692A" w14:textId="77777777" w:rsidR="00ED7E67" w:rsidRDefault="00ED7E67">
            <w:pPr>
              <w:keepLines/>
              <w:spacing w:line="240" w:lineRule="auto"/>
              <w:jc w:val="both"/>
              <w:rPr>
                <w:rFonts w:ascii="Times New Roman" w:eastAsia="Times New Roman" w:hAnsi="Times New Roman" w:cs="Times New Roman"/>
              </w:rPr>
            </w:pPr>
          </w:p>
          <w:p w14:paraId="49EE1D5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5. La punctul 9, prin care se propune completarea Legii cu articolul 10¹ din alineatul (1), se propune excluderea lit. k), iar din lit. 1) se propune excluderea textului ,,prin intermediul cabinetului personal".</w:t>
            </w:r>
          </w:p>
          <w:p w14:paraId="4EE976F4" w14:textId="77777777" w:rsidR="00ED7E67" w:rsidRDefault="00ED7E67">
            <w:pPr>
              <w:keepLines/>
              <w:spacing w:line="240" w:lineRule="auto"/>
              <w:jc w:val="both"/>
              <w:rPr>
                <w:rFonts w:ascii="Times New Roman" w:eastAsia="Times New Roman" w:hAnsi="Times New Roman" w:cs="Times New Roman"/>
              </w:rPr>
            </w:pPr>
          </w:p>
          <w:p w14:paraId="6D855B0F"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6. La punctul 10, care prevede modificări pentru articolul 11¹ propunem: </w:t>
            </w:r>
          </w:p>
          <w:p w14:paraId="3003484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-alineatul (2) să fie expus în următoarea redacție:</w:t>
            </w:r>
          </w:p>
          <w:p w14:paraId="08F8D97C"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,,Acțiunea de control se inițiază în temeiul delegației de control emise de directorul sau directorul adjunct al Inspectoratului de Stat al Muncii, ca urmare planurilor sau programelor de inspecție, la inițiativa inspectorilor de muncă, la sesizarea din partea autorităților, instituțiilor, patronatelor, sindicatelor sau în baza plângerii, petiției, adresării prin care se invocă încălcarea legislației muncii, securității şi sănătății în muncă. În orice caz, acțiunea Inspectoratului de Stat al Muncii se va </w:t>
            </w:r>
            <w:proofErr w:type="spellStart"/>
            <w:r>
              <w:rPr>
                <w:rFonts w:ascii="Times New Roman" w:eastAsia="Times New Roman" w:hAnsi="Times New Roman" w:cs="Times New Roman"/>
              </w:rPr>
              <w:t>desfăşura</w:t>
            </w:r>
            <w:proofErr w:type="spellEnd"/>
            <w:r>
              <w:rPr>
                <w:rFonts w:ascii="Times New Roman" w:eastAsia="Times New Roman" w:hAnsi="Times New Roman" w:cs="Times New Roman"/>
              </w:rPr>
              <w:t xml:space="preserve"> fără notificare prealabilă".;</w:t>
            </w:r>
          </w:p>
          <w:p w14:paraId="4DBC300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 la alineatul (3), lit. d) propunem a fi expusă în următoarea redacție: „d) temeiul inițierii controlului;"; </w:t>
            </w:r>
          </w:p>
          <w:p w14:paraId="478B6F6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alineatele (4) şi (5) să fie expuse în următoarea redacție:</w:t>
            </w:r>
          </w:p>
          <w:p w14:paraId="4B3DD414"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,,(4) Indiferent de temeiul sau tipul controlului, acțiunea de control se </w:t>
            </w:r>
            <w:proofErr w:type="spellStart"/>
            <w:r>
              <w:rPr>
                <w:rFonts w:ascii="Times New Roman" w:eastAsia="Times New Roman" w:hAnsi="Times New Roman" w:cs="Times New Roman"/>
              </w:rPr>
              <w:t>desfăşoară</w:t>
            </w:r>
            <w:proofErr w:type="spellEnd"/>
            <w:r>
              <w:rPr>
                <w:rFonts w:ascii="Times New Roman" w:eastAsia="Times New Roman" w:hAnsi="Times New Roman" w:cs="Times New Roman"/>
              </w:rPr>
              <w:t xml:space="preserve"> într-un termen rezonabil, stabilit de inspectorii de muncă în funcție de natura, volumul şi complexitatea verificărilor efectuate, de necesitatea efectuării analizelor, expertizelor sau consultărilor suplimentare, precum şi de gradul de cooperare al persoanei supuse controlului. La inițierea controlului, inspectorul de muncă notifică persoana supusă controlului termenul estimativ de finalizare a activității de control, cu mențiunea că acesta poate fi ajustat în funcție de circumstanțele apărute pe parcursul verificărilor. </w:t>
            </w:r>
          </w:p>
          <w:p w14:paraId="1DFDE14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(5) În cazul în care, pe parcursul controlului, apare necesitatea extinderii verificărilor pentru documentarea completă a faptelor, inspectorii de muncă informează persoana supusă controlului despre prelungirea termenului estimativ și motivele acesteia, printr-o notificare scrisă, aprobată de directorul Inspectoratului de Stat al Muncii. Termenul total al controlului nu poate depăşi perioada necesară atingerii scopului acestuia şi trebuie să respecte principiile proporționalității, eficienței şi transparenței.";</w:t>
            </w:r>
          </w:p>
          <w:p w14:paraId="6BF03FF3" w14:textId="0CB8D811"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alineatul (9) să fie exclus. </w:t>
            </w:r>
          </w:p>
          <w:p w14:paraId="7AD2307B" w14:textId="77777777" w:rsidR="00ED7E67" w:rsidRDefault="00ED7E67">
            <w:pPr>
              <w:keepLines/>
              <w:spacing w:line="240" w:lineRule="auto"/>
              <w:jc w:val="both"/>
              <w:rPr>
                <w:rFonts w:ascii="Times New Roman" w:eastAsia="Times New Roman" w:hAnsi="Times New Roman" w:cs="Times New Roman"/>
              </w:rPr>
            </w:pPr>
          </w:p>
          <w:p w14:paraId="6C9ACB6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7. La punctul 11, care prevede modificări pentru articolul 11</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propunem: </w:t>
            </w:r>
          </w:p>
          <w:p w14:paraId="097A1DD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alineatul (5) să fie expus în următoarea redacție: ,,Controlul, cu excepția celui inopinat, poate fi efectuat de doi sau mai mulți inspectori, astfel cum prevede delegația de control."; completarea articolului cu alineatul (7), cu următorul cuprins: </w:t>
            </w:r>
          </w:p>
          <w:p w14:paraId="6135C313" w14:textId="2A45BF5F"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,,(7) Controlul inopinat se efectuează la inițiativa inspectorilor de muncă, sesizarea din partea autorităților, instituțiilor, patronatelor, sindicatelor sau în baza plângerii, petiției, adresării prin care se invocă încălcarea legislației muncii, securității şi sănătății în muncă, în vederea soluționării operative a unor cazuri de nerespectare evidentă a legislației muncii, securității și sănătății în muncă, precum şi la cercetarea accidentelor de muncă.".</w:t>
            </w:r>
          </w:p>
          <w:p w14:paraId="6689992D"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Cu referire la </w:t>
            </w:r>
            <w:r>
              <w:rPr>
                <w:rFonts w:ascii="Times New Roman" w:eastAsia="Times New Roman" w:hAnsi="Times New Roman" w:cs="Times New Roman"/>
                <w:b/>
                <w:bCs/>
              </w:rPr>
              <w:t>Art. II din proiectul de lege</w:t>
            </w:r>
            <w:r>
              <w:rPr>
                <w:rFonts w:ascii="Times New Roman" w:eastAsia="Times New Roman" w:hAnsi="Times New Roman" w:cs="Times New Roman"/>
              </w:rPr>
              <w:t xml:space="preserve"> - prin care se propune modificarea şi completarea Legii nr. 131/2012 privind controlul de stat, propunem expunerea acestui în următoarea redacție: </w:t>
            </w:r>
          </w:p>
          <w:p w14:paraId="47C6350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„Art. II. - Legea privind controlul de stat nr. 131/2012 (Monitorul Oficial Republicii Moldova, 2012, nr. 181-184, art. 595), cu modificările ulterioare, se modifică după cum urmează:</w:t>
            </w:r>
          </w:p>
          <w:p w14:paraId="19EE2E8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b/>
                <w:bCs/>
              </w:rPr>
              <w:lastRenderedPageBreak/>
              <w:t>1.</w:t>
            </w:r>
            <w:r>
              <w:rPr>
                <w:rFonts w:ascii="Times New Roman" w:eastAsia="Times New Roman" w:hAnsi="Times New Roman" w:cs="Times New Roman"/>
              </w:rPr>
              <w:t xml:space="preserve"> Articolul 1: alineatul (4) se completează cu litera e¹) cu următorul cuprins: ,,e¹) controalelor efectuate de către Inspectoratul de Stat al Muncii;" la alineatul (6), textul ,,pentru controlul privind respectarea legislației din domeniul muncii, securității şi sănătății în muncă," se exclude. </w:t>
            </w:r>
          </w:p>
          <w:p w14:paraId="617BE614"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b/>
                <w:bCs/>
              </w:rPr>
              <w:t>2.</w:t>
            </w:r>
            <w:r>
              <w:rPr>
                <w:rFonts w:ascii="Times New Roman" w:eastAsia="Times New Roman" w:hAnsi="Times New Roman" w:cs="Times New Roman"/>
              </w:rPr>
              <w:t xml:space="preserve"> Poziția 11 din compartimentul 1 ,„Lista organelor de control şi domeniile aferente acestora" al anexei la lege se exclude.".</w:t>
            </w:r>
          </w:p>
          <w:p w14:paraId="693682D3"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Considerăm că susținerea propunerilor expuse supra vor asigura onorarea angajamentelor internaționale asumate de Republica Moldova şi o mai bună aliniere a cadrului normativ național în domeniul inspecției muncii la Convențiile OIM de referință, precum şi menținerea unei imagini a țării noastre ca stat cooperant, dispus să întreprindă acțiuni concrete în vederea promovării standardelor internaționale în domeniu muncii.</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B45D8A1" w14:textId="77777777" w:rsidR="00ED7E67" w:rsidRDefault="00ED7E67">
            <w:pPr>
              <w:keepLines/>
              <w:spacing w:line="240" w:lineRule="auto"/>
              <w:jc w:val="both"/>
              <w:rPr>
                <w:rFonts w:ascii="Times New Roman" w:eastAsia="Times New Roman" w:hAnsi="Times New Roman" w:cs="Times New Roman"/>
              </w:rPr>
            </w:pPr>
          </w:p>
          <w:p w14:paraId="71947B9E" w14:textId="77777777" w:rsidR="00ED7E67" w:rsidRDefault="00ED7E67">
            <w:pPr>
              <w:keepLines/>
              <w:spacing w:line="240" w:lineRule="auto"/>
              <w:jc w:val="both"/>
              <w:rPr>
                <w:rFonts w:ascii="Times New Roman" w:eastAsia="Times New Roman" w:hAnsi="Times New Roman" w:cs="Times New Roman"/>
              </w:rPr>
            </w:pPr>
          </w:p>
          <w:p w14:paraId="68574239" w14:textId="77777777" w:rsidR="00ED7E67" w:rsidRDefault="00ED7E67">
            <w:pPr>
              <w:keepLines/>
              <w:spacing w:line="240" w:lineRule="auto"/>
              <w:jc w:val="both"/>
              <w:rPr>
                <w:rFonts w:ascii="Times New Roman" w:eastAsia="Times New Roman" w:hAnsi="Times New Roman" w:cs="Times New Roman"/>
              </w:rPr>
            </w:pPr>
          </w:p>
          <w:p w14:paraId="76947F36" w14:textId="77777777" w:rsidR="00ED7E67" w:rsidRDefault="00ED7E67">
            <w:pPr>
              <w:keepLines/>
              <w:spacing w:line="240" w:lineRule="auto"/>
              <w:jc w:val="both"/>
              <w:rPr>
                <w:rFonts w:ascii="Times New Roman" w:eastAsia="Times New Roman" w:hAnsi="Times New Roman" w:cs="Times New Roman"/>
              </w:rPr>
            </w:pPr>
          </w:p>
          <w:p w14:paraId="39E13A25" w14:textId="77777777" w:rsidR="00ED7E67" w:rsidRDefault="00ED7E67">
            <w:pPr>
              <w:keepLines/>
              <w:spacing w:line="240" w:lineRule="auto"/>
              <w:jc w:val="both"/>
              <w:rPr>
                <w:rFonts w:ascii="Times New Roman" w:eastAsia="Times New Roman" w:hAnsi="Times New Roman" w:cs="Times New Roman"/>
              </w:rPr>
            </w:pPr>
          </w:p>
          <w:p w14:paraId="10807D47" w14:textId="77777777" w:rsidR="00ED7E67" w:rsidRDefault="00ED7E67">
            <w:pPr>
              <w:keepLines/>
              <w:spacing w:line="240" w:lineRule="auto"/>
              <w:jc w:val="both"/>
              <w:rPr>
                <w:rFonts w:ascii="Times New Roman" w:eastAsia="Times New Roman" w:hAnsi="Times New Roman" w:cs="Times New Roman"/>
              </w:rPr>
            </w:pPr>
          </w:p>
          <w:p w14:paraId="2C52CC7C" w14:textId="77777777" w:rsidR="00ED7E67" w:rsidRDefault="00ED7E67">
            <w:pPr>
              <w:keepLines/>
              <w:spacing w:line="240" w:lineRule="auto"/>
              <w:jc w:val="both"/>
              <w:rPr>
                <w:rFonts w:ascii="Times New Roman" w:eastAsia="Times New Roman" w:hAnsi="Times New Roman" w:cs="Times New Roman"/>
              </w:rPr>
            </w:pPr>
          </w:p>
          <w:p w14:paraId="7F7B73A8" w14:textId="77777777" w:rsidR="00ED7E67" w:rsidRDefault="00ED7E67">
            <w:pPr>
              <w:keepLines/>
              <w:spacing w:line="240" w:lineRule="auto"/>
              <w:jc w:val="both"/>
              <w:rPr>
                <w:rFonts w:ascii="Times New Roman" w:eastAsia="Times New Roman" w:hAnsi="Times New Roman" w:cs="Times New Roman"/>
              </w:rPr>
            </w:pPr>
          </w:p>
          <w:p w14:paraId="3E10E03A" w14:textId="77777777" w:rsidR="00ED7E67" w:rsidRDefault="00ED7E67">
            <w:pPr>
              <w:keepLines/>
              <w:spacing w:line="240" w:lineRule="auto"/>
              <w:jc w:val="both"/>
              <w:rPr>
                <w:rFonts w:ascii="Times New Roman" w:eastAsia="Times New Roman" w:hAnsi="Times New Roman" w:cs="Times New Roman"/>
              </w:rPr>
            </w:pPr>
          </w:p>
          <w:p w14:paraId="2876F600" w14:textId="77777777" w:rsidR="00ED7E67" w:rsidRDefault="00ED7E67">
            <w:pPr>
              <w:keepLines/>
              <w:spacing w:line="240" w:lineRule="auto"/>
              <w:jc w:val="both"/>
              <w:rPr>
                <w:rFonts w:ascii="Times New Roman" w:eastAsia="Times New Roman" w:hAnsi="Times New Roman" w:cs="Times New Roman"/>
              </w:rPr>
            </w:pPr>
          </w:p>
          <w:p w14:paraId="76C82B2C" w14:textId="77777777" w:rsidR="00ED7E67" w:rsidRDefault="00ED7E67">
            <w:pPr>
              <w:keepLines/>
              <w:spacing w:line="240" w:lineRule="auto"/>
              <w:jc w:val="both"/>
              <w:rPr>
                <w:rFonts w:ascii="Times New Roman" w:eastAsia="Times New Roman" w:hAnsi="Times New Roman" w:cs="Times New Roman"/>
              </w:rPr>
            </w:pPr>
          </w:p>
          <w:p w14:paraId="782D3AA1" w14:textId="77777777" w:rsidR="00ED7E67" w:rsidRDefault="00ED7E67">
            <w:pPr>
              <w:keepLines/>
              <w:spacing w:line="240" w:lineRule="auto"/>
              <w:jc w:val="both"/>
              <w:rPr>
                <w:rFonts w:ascii="Times New Roman" w:eastAsia="Times New Roman" w:hAnsi="Times New Roman" w:cs="Times New Roman"/>
              </w:rPr>
            </w:pPr>
          </w:p>
          <w:p w14:paraId="7A2F383B" w14:textId="77777777" w:rsidR="00ED7E67" w:rsidRDefault="00ED7E67">
            <w:pPr>
              <w:keepLines/>
              <w:spacing w:line="240" w:lineRule="auto"/>
              <w:jc w:val="both"/>
              <w:rPr>
                <w:rFonts w:ascii="Times New Roman" w:eastAsia="Times New Roman" w:hAnsi="Times New Roman" w:cs="Times New Roman"/>
              </w:rPr>
            </w:pPr>
          </w:p>
          <w:p w14:paraId="008D387B"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Cu referire la propunerea privind completarea punctului 1 al Art. I cu textul „alineatul (2¹) se abrogă”, aceasta </w:t>
            </w:r>
            <w:r>
              <w:rPr>
                <w:rFonts w:ascii="Times New Roman" w:eastAsia="Times New Roman" w:hAnsi="Times New Roman" w:cs="Times New Roman"/>
                <w:b/>
                <w:bCs/>
              </w:rPr>
              <w:t>se acceptă</w:t>
            </w:r>
            <w:r>
              <w:rPr>
                <w:rFonts w:ascii="Times New Roman" w:eastAsia="Times New Roman" w:hAnsi="Times New Roman" w:cs="Times New Roman"/>
              </w:rPr>
              <w:t>.</w:t>
            </w:r>
          </w:p>
          <w:p w14:paraId="44BC82B4" w14:textId="77777777" w:rsidR="00ED7E67" w:rsidRDefault="00ED7E67">
            <w:pPr>
              <w:keepLines/>
              <w:spacing w:line="240" w:lineRule="auto"/>
              <w:jc w:val="both"/>
              <w:rPr>
                <w:rFonts w:ascii="Times New Roman" w:eastAsia="Times New Roman" w:hAnsi="Times New Roman" w:cs="Times New Roman"/>
              </w:rPr>
            </w:pPr>
          </w:p>
          <w:p w14:paraId="0EEEF9D4"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Cu referire la propunerea privind substituirea textului „cu principiile programării și muncii în echipă” cu textul „cu principiile previzibilității și muncii în echipă” la art. 2¹ lit. c), aceasta </w:t>
            </w:r>
            <w:r>
              <w:rPr>
                <w:rFonts w:ascii="Times New Roman" w:eastAsia="Times New Roman" w:hAnsi="Times New Roman" w:cs="Times New Roman"/>
                <w:b/>
                <w:bCs/>
              </w:rPr>
              <w:t>se acceptă</w:t>
            </w:r>
            <w:r>
              <w:rPr>
                <w:rFonts w:ascii="Times New Roman" w:eastAsia="Times New Roman" w:hAnsi="Times New Roman" w:cs="Times New Roman"/>
              </w:rPr>
              <w:t>.</w:t>
            </w:r>
          </w:p>
          <w:p w14:paraId="00F2EF12" w14:textId="77777777" w:rsidR="00ED7E67" w:rsidRDefault="00ED7E67">
            <w:pPr>
              <w:keepLines/>
              <w:spacing w:line="240" w:lineRule="auto"/>
              <w:jc w:val="both"/>
              <w:rPr>
                <w:rFonts w:ascii="Times New Roman" w:eastAsia="Times New Roman" w:hAnsi="Times New Roman" w:cs="Times New Roman"/>
              </w:rPr>
            </w:pPr>
          </w:p>
          <w:p w14:paraId="02CA29BC"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Cu referire la propunerea privind expunerea art. 8 alin. (1) lit. a) în redacția „a) să pătrundă liber, fără încunoștințare prealabilă, la orice oră din zi sau din noapte, în orice unitate sau loc de muncă organizat de angajatori, persoane fizice.”, aceasta </w:t>
            </w:r>
            <w:r>
              <w:rPr>
                <w:rFonts w:ascii="Times New Roman" w:eastAsia="Times New Roman" w:hAnsi="Times New Roman" w:cs="Times New Roman"/>
                <w:b/>
                <w:bCs/>
              </w:rPr>
              <w:t xml:space="preserve">se acceptă </w:t>
            </w:r>
            <w:r>
              <w:rPr>
                <w:rFonts w:ascii="Times New Roman" w:eastAsia="Times New Roman" w:hAnsi="Times New Roman" w:cs="Times New Roman"/>
              </w:rPr>
              <w:t>parțial în redacția:</w:t>
            </w:r>
          </w:p>
          <w:p w14:paraId="20AFBA83"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 să pătrundă liber, fără înștiințare prealabilă, la orice oră din zi sau din noapte, în orice unitate sau loc de muncă organizat de angajatori, persoane juridice și persoane fizice</w:t>
            </w:r>
          </w:p>
          <w:p w14:paraId="1092EED2" w14:textId="77777777" w:rsidR="00ED7E67" w:rsidRDefault="00ED7E67">
            <w:pPr>
              <w:keepLines/>
              <w:spacing w:line="240" w:lineRule="auto"/>
              <w:jc w:val="both"/>
              <w:rPr>
                <w:rFonts w:ascii="Times New Roman" w:eastAsia="Times New Roman" w:hAnsi="Times New Roman" w:cs="Times New Roman"/>
              </w:rPr>
            </w:pPr>
          </w:p>
          <w:p w14:paraId="6FE0B475" w14:textId="77777777" w:rsidR="00ED7E67" w:rsidRDefault="00ED7E67">
            <w:pPr>
              <w:keepLines/>
              <w:spacing w:line="240" w:lineRule="auto"/>
              <w:jc w:val="both"/>
              <w:rPr>
                <w:rFonts w:ascii="Times New Roman" w:eastAsia="Times New Roman" w:hAnsi="Times New Roman" w:cs="Times New Roman"/>
              </w:rPr>
            </w:pPr>
          </w:p>
          <w:p w14:paraId="1A77DD9C" w14:textId="77777777" w:rsidR="00ED7E67" w:rsidRDefault="00ED7E67">
            <w:pPr>
              <w:keepLines/>
              <w:spacing w:line="240" w:lineRule="auto"/>
              <w:jc w:val="both"/>
              <w:rPr>
                <w:rFonts w:ascii="Times New Roman" w:eastAsia="Times New Roman" w:hAnsi="Times New Roman" w:cs="Times New Roman"/>
              </w:rPr>
            </w:pPr>
          </w:p>
          <w:p w14:paraId="037D7787" w14:textId="77777777" w:rsidR="00ED7E67" w:rsidRDefault="00ED7E67">
            <w:pPr>
              <w:keepLines/>
              <w:spacing w:line="240" w:lineRule="auto"/>
              <w:jc w:val="both"/>
              <w:rPr>
                <w:rFonts w:ascii="Times New Roman" w:eastAsia="Times New Roman" w:hAnsi="Times New Roman" w:cs="Times New Roman"/>
              </w:rPr>
            </w:pPr>
          </w:p>
          <w:p w14:paraId="7F5F1EF3"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Cu referire la propunerea privind completarea art. 8¹ cu alineatul (3) referitor la obstrucționarea activității de inspecție și sancționarea acesteia potrivit Codului contravențional, aceasta </w:t>
            </w:r>
            <w:r>
              <w:rPr>
                <w:rFonts w:ascii="Times New Roman" w:eastAsia="Times New Roman" w:hAnsi="Times New Roman" w:cs="Times New Roman"/>
                <w:b/>
                <w:bCs/>
              </w:rPr>
              <w:t>se acceptă</w:t>
            </w:r>
            <w:r>
              <w:rPr>
                <w:rFonts w:ascii="Times New Roman" w:eastAsia="Times New Roman" w:hAnsi="Times New Roman" w:cs="Times New Roman"/>
              </w:rPr>
              <w:t>.</w:t>
            </w:r>
          </w:p>
          <w:p w14:paraId="7F335738" w14:textId="77777777" w:rsidR="00ED7E67" w:rsidRDefault="00ED7E67">
            <w:pPr>
              <w:keepLines/>
              <w:spacing w:line="240" w:lineRule="auto"/>
              <w:jc w:val="both"/>
              <w:rPr>
                <w:rFonts w:ascii="Times New Roman" w:eastAsia="Times New Roman" w:hAnsi="Times New Roman" w:cs="Times New Roman"/>
              </w:rPr>
            </w:pPr>
          </w:p>
          <w:p w14:paraId="6FA604CA" w14:textId="77777777" w:rsidR="00ED7E67" w:rsidRDefault="00ED7E67">
            <w:pPr>
              <w:keepLines/>
              <w:spacing w:line="240" w:lineRule="auto"/>
              <w:jc w:val="both"/>
              <w:rPr>
                <w:rFonts w:ascii="Times New Roman" w:eastAsia="Times New Roman" w:hAnsi="Times New Roman" w:cs="Times New Roman"/>
              </w:rPr>
            </w:pPr>
          </w:p>
          <w:p w14:paraId="4F12A68E" w14:textId="77777777" w:rsidR="00ED7E67" w:rsidRDefault="00ED7E67">
            <w:pPr>
              <w:keepLines/>
              <w:spacing w:line="240" w:lineRule="auto"/>
              <w:jc w:val="both"/>
              <w:rPr>
                <w:rFonts w:ascii="Times New Roman" w:eastAsia="Times New Roman" w:hAnsi="Times New Roman" w:cs="Times New Roman"/>
              </w:rPr>
            </w:pPr>
          </w:p>
          <w:p w14:paraId="198C6217" w14:textId="77777777" w:rsidR="00ED7E67" w:rsidRDefault="00ED7E67">
            <w:pPr>
              <w:keepLines/>
              <w:spacing w:line="240" w:lineRule="auto"/>
              <w:jc w:val="both"/>
              <w:rPr>
                <w:rFonts w:ascii="Times New Roman" w:eastAsia="Times New Roman" w:hAnsi="Times New Roman" w:cs="Times New Roman"/>
              </w:rPr>
            </w:pPr>
          </w:p>
          <w:p w14:paraId="399BD14A"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Cu referire la propunerea privind excluderea lit. k) și a sintagmei „prin intermediul cabinetului personal” din lit. l) ale art. 10¹ alin. (1), aceasta </w:t>
            </w:r>
            <w:r>
              <w:rPr>
                <w:rFonts w:ascii="Times New Roman" w:eastAsia="Times New Roman" w:hAnsi="Times New Roman" w:cs="Times New Roman"/>
                <w:b/>
                <w:bCs/>
              </w:rPr>
              <w:t>se acceptă</w:t>
            </w:r>
            <w:r>
              <w:rPr>
                <w:rFonts w:ascii="Times New Roman" w:eastAsia="Times New Roman" w:hAnsi="Times New Roman" w:cs="Times New Roman"/>
              </w:rPr>
              <w:t>.</w:t>
            </w:r>
          </w:p>
          <w:p w14:paraId="29B8E1EB" w14:textId="77777777" w:rsidR="00ED7E67" w:rsidRDefault="00ED7E67">
            <w:pPr>
              <w:keepLines/>
              <w:spacing w:line="240" w:lineRule="auto"/>
              <w:jc w:val="both"/>
              <w:rPr>
                <w:rFonts w:ascii="Times New Roman" w:eastAsia="Times New Roman" w:hAnsi="Times New Roman" w:cs="Times New Roman"/>
              </w:rPr>
            </w:pPr>
          </w:p>
          <w:p w14:paraId="1C431A22" w14:textId="77777777" w:rsidR="00ED7E67" w:rsidRDefault="00ED7E67">
            <w:pPr>
              <w:keepLines/>
              <w:spacing w:line="240" w:lineRule="auto"/>
              <w:jc w:val="both"/>
              <w:rPr>
                <w:rFonts w:ascii="Times New Roman" w:eastAsia="Times New Roman" w:hAnsi="Times New Roman" w:cs="Times New Roman"/>
              </w:rPr>
            </w:pPr>
          </w:p>
          <w:p w14:paraId="5FB06D5A" w14:textId="77777777" w:rsidR="007C5216" w:rsidRDefault="007C5216">
            <w:pPr>
              <w:keepLines/>
              <w:spacing w:line="240" w:lineRule="auto"/>
              <w:jc w:val="both"/>
              <w:rPr>
                <w:rFonts w:ascii="Times New Roman" w:eastAsia="Times New Roman" w:hAnsi="Times New Roman" w:cs="Times New Roman"/>
              </w:rPr>
            </w:pPr>
          </w:p>
          <w:p w14:paraId="554E549B"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Cu referire la propunerile de modificare a art. 11¹ privind inițierea acțiunii de control, indicarea temeiului inițierii, desfășurarea într-un termen rezonabil cu notificarea termenului estimativ și excluderea alineatului (9), acestea </w:t>
            </w:r>
            <w:r>
              <w:rPr>
                <w:rFonts w:ascii="Times New Roman" w:eastAsia="Times New Roman" w:hAnsi="Times New Roman" w:cs="Times New Roman"/>
                <w:b/>
                <w:bCs/>
              </w:rPr>
              <w:t>se acceptă</w:t>
            </w:r>
            <w:r>
              <w:rPr>
                <w:rFonts w:ascii="Times New Roman" w:eastAsia="Times New Roman" w:hAnsi="Times New Roman" w:cs="Times New Roman"/>
              </w:rPr>
              <w:t>.</w:t>
            </w:r>
          </w:p>
          <w:p w14:paraId="39109860" w14:textId="77777777" w:rsidR="00ED7E67" w:rsidRDefault="00ED7E67">
            <w:pPr>
              <w:keepLines/>
              <w:spacing w:line="240" w:lineRule="auto"/>
              <w:jc w:val="both"/>
              <w:rPr>
                <w:rFonts w:ascii="Times New Roman" w:eastAsia="Times New Roman" w:hAnsi="Times New Roman" w:cs="Times New Roman"/>
              </w:rPr>
            </w:pPr>
          </w:p>
          <w:p w14:paraId="4CB25B17" w14:textId="77777777" w:rsidR="00ED7E67" w:rsidRDefault="00ED7E67">
            <w:pPr>
              <w:keepLines/>
              <w:spacing w:line="240" w:lineRule="auto"/>
              <w:jc w:val="both"/>
              <w:rPr>
                <w:rFonts w:ascii="Times New Roman" w:eastAsia="Times New Roman" w:hAnsi="Times New Roman" w:cs="Times New Roman"/>
              </w:rPr>
            </w:pPr>
          </w:p>
          <w:p w14:paraId="1654B451" w14:textId="77777777" w:rsidR="007C5216" w:rsidRDefault="007C5216">
            <w:pPr>
              <w:keepLines/>
              <w:spacing w:line="240" w:lineRule="auto"/>
              <w:jc w:val="both"/>
              <w:rPr>
                <w:rFonts w:ascii="Times New Roman" w:eastAsia="Times New Roman" w:hAnsi="Times New Roman" w:cs="Times New Roman"/>
              </w:rPr>
            </w:pPr>
          </w:p>
          <w:p w14:paraId="027AE948" w14:textId="77777777" w:rsidR="007C5216" w:rsidRDefault="007C5216">
            <w:pPr>
              <w:keepLines/>
              <w:spacing w:line="240" w:lineRule="auto"/>
              <w:jc w:val="both"/>
              <w:rPr>
                <w:rFonts w:ascii="Times New Roman" w:eastAsia="Times New Roman" w:hAnsi="Times New Roman" w:cs="Times New Roman"/>
              </w:rPr>
            </w:pPr>
          </w:p>
          <w:p w14:paraId="7590C03B" w14:textId="77777777" w:rsidR="007C5216" w:rsidRDefault="007C5216">
            <w:pPr>
              <w:keepLines/>
              <w:spacing w:line="240" w:lineRule="auto"/>
              <w:jc w:val="both"/>
              <w:rPr>
                <w:rFonts w:ascii="Times New Roman" w:eastAsia="Times New Roman" w:hAnsi="Times New Roman" w:cs="Times New Roman"/>
              </w:rPr>
            </w:pPr>
          </w:p>
          <w:p w14:paraId="1C3FBBB8" w14:textId="77777777" w:rsidR="007C5216" w:rsidRDefault="007C5216">
            <w:pPr>
              <w:keepLines/>
              <w:spacing w:line="240" w:lineRule="auto"/>
              <w:jc w:val="both"/>
              <w:rPr>
                <w:rFonts w:ascii="Times New Roman" w:eastAsia="Times New Roman" w:hAnsi="Times New Roman" w:cs="Times New Roman"/>
              </w:rPr>
            </w:pPr>
          </w:p>
          <w:p w14:paraId="37844AEE" w14:textId="77777777" w:rsidR="007C5216" w:rsidRDefault="007C5216">
            <w:pPr>
              <w:keepLines/>
              <w:spacing w:line="240" w:lineRule="auto"/>
              <w:jc w:val="both"/>
              <w:rPr>
                <w:rFonts w:ascii="Times New Roman" w:eastAsia="Times New Roman" w:hAnsi="Times New Roman" w:cs="Times New Roman"/>
              </w:rPr>
            </w:pPr>
          </w:p>
          <w:p w14:paraId="25ED53DD" w14:textId="77777777" w:rsidR="007C5216" w:rsidRDefault="007C5216">
            <w:pPr>
              <w:keepLines/>
              <w:spacing w:line="240" w:lineRule="auto"/>
              <w:jc w:val="both"/>
              <w:rPr>
                <w:rFonts w:ascii="Times New Roman" w:eastAsia="Times New Roman" w:hAnsi="Times New Roman" w:cs="Times New Roman"/>
              </w:rPr>
            </w:pPr>
          </w:p>
          <w:p w14:paraId="352CA316" w14:textId="77777777" w:rsidR="007C5216" w:rsidRDefault="007C5216">
            <w:pPr>
              <w:keepLines/>
              <w:spacing w:line="240" w:lineRule="auto"/>
              <w:jc w:val="both"/>
              <w:rPr>
                <w:rFonts w:ascii="Times New Roman" w:eastAsia="Times New Roman" w:hAnsi="Times New Roman" w:cs="Times New Roman"/>
              </w:rPr>
            </w:pPr>
          </w:p>
          <w:p w14:paraId="264190AF" w14:textId="77777777" w:rsidR="007C5216" w:rsidRDefault="007C5216">
            <w:pPr>
              <w:keepLines/>
              <w:spacing w:line="240" w:lineRule="auto"/>
              <w:jc w:val="both"/>
              <w:rPr>
                <w:rFonts w:ascii="Times New Roman" w:eastAsia="Times New Roman" w:hAnsi="Times New Roman" w:cs="Times New Roman"/>
              </w:rPr>
            </w:pPr>
          </w:p>
          <w:p w14:paraId="220AF7CD" w14:textId="77777777" w:rsidR="007C5216" w:rsidRDefault="007C5216">
            <w:pPr>
              <w:keepLines/>
              <w:spacing w:line="240" w:lineRule="auto"/>
              <w:jc w:val="both"/>
              <w:rPr>
                <w:rFonts w:ascii="Times New Roman" w:eastAsia="Times New Roman" w:hAnsi="Times New Roman" w:cs="Times New Roman"/>
              </w:rPr>
            </w:pPr>
          </w:p>
          <w:p w14:paraId="0817E6B8" w14:textId="77777777" w:rsidR="007C5216" w:rsidRDefault="007C5216">
            <w:pPr>
              <w:keepLines/>
              <w:spacing w:line="240" w:lineRule="auto"/>
              <w:jc w:val="both"/>
              <w:rPr>
                <w:rFonts w:ascii="Times New Roman" w:eastAsia="Times New Roman" w:hAnsi="Times New Roman" w:cs="Times New Roman"/>
              </w:rPr>
            </w:pPr>
          </w:p>
          <w:p w14:paraId="0E6DAB6B" w14:textId="77777777" w:rsidR="007C5216" w:rsidRDefault="007C5216">
            <w:pPr>
              <w:keepLines/>
              <w:spacing w:line="240" w:lineRule="auto"/>
              <w:jc w:val="both"/>
              <w:rPr>
                <w:rFonts w:ascii="Times New Roman" w:eastAsia="Times New Roman" w:hAnsi="Times New Roman" w:cs="Times New Roman"/>
              </w:rPr>
            </w:pPr>
          </w:p>
          <w:p w14:paraId="1ABE00A2" w14:textId="77777777" w:rsidR="007C5216" w:rsidRDefault="007C5216">
            <w:pPr>
              <w:keepLines/>
              <w:spacing w:line="240" w:lineRule="auto"/>
              <w:jc w:val="both"/>
              <w:rPr>
                <w:rFonts w:ascii="Times New Roman" w:eastAsia="Times New Roman" w:hAnsi="Times New Roman" w:cs="Times New Roman"/>
              </w:rPr>
            </w:pPr>
          </w:p>
          <w:p w14:paraId="3C253F6B" w14:textId="77777777" w:rsidR="007C5216" w:rsidRDefault="007C5216">
            <w:pPr>
              <w:keepLines/>
              <w:spacing w:line="240" w:lineRule="auto"/>
              <w:jc w:val="both"/>
              <w:rPr>
                <w:rFonts w:ascii="Times New Roman" w:eastAsia="Times New Roman" w:hAnsi="Times New Roman" w:cs="Times New Roman"/>
              </w:rPr>
            </w:pPr>
          </w:p>
          <w:p w14:paraId="76869936" w14:textId="77777777" w:rsidR="007C5216" w:rsidRDefault="007C5216">
            <w:pPr>
              <w:keepLines/>
              <w:spacing w:line="240" w:lineRule="auto"/>
              <w:jc w:val="both"/>
              <w:rPr>
                <w:rFonts w:ascii="Times New Roman" w:eastAsia="Times New Roman" w:hAnsi="Times New Roman" w:cs="Times New Roman"/>
              </w:rPr>
            </w:pPr>
          </w:p>
          <w:p w14:paraId="26C65E5A" w14:textId="77777777" w:rsidR="007C5216" w:rsidRDefault="007C5216">
            <w:pPr>
              <w:keepLines/>
              <w:spacing w:line="240" w:lineRule="auto"/>
              <w:jc w:val="both"/>
              <w:rPr>
                <w:rFonts w:ascii="Times New Roman" w:eastAsia="Times New Roman" w:hAnsi="Times New Roman" w:cs="Times New Roman"/>
              </w:rPr>
            </w:pPr>
          </w:p>
          <w:p w14:paraId="5FF62F78" w14:textId="77777777" w:rsidR="007C5216" w:rsidRDefault="007C5216">
            <w:pPr>
              <w:keepLines/>
              <w:spacing w:line="240" w:lineRule="auto"/>
              <w:jc w:val="both"/>
              <w:rPr>
                <w:rFonts w:ascii="Times New Roman" w:eastAsia="Times New Roman" w:hAnsi="Times New Roman" w:cs="Times New Roman"/>
              </w:rPr>
            </w:pPr>
          </w:p>
          <w:p w14:paraId="3819E061" w14:textId="77777777" w:rsidR="007C5216" w:rsidRDefault="007C5216">
            <w:pPr>
              <w:keepLines/>
              <w:spacing w:line="240" w:lineRule="auto"/>
              <w:jc w:val="both"/>
              <w:rPr>
                <w:rFonts w:ascii="Times New Roman" w:eastAsia="Times New Roman" w:hAnsi="Times New Roman" w:cs="Times New Roman"/>
              </w:rPr>
            </w:pPr>
          </w:p>
          <w:p w14:paraId="4855023F" w14:textId="77777777" w:rsidR="007C5216" w:rsidRDefault="007C5216">
            <w:pPr>
              <w:keepLines/>
              <w:spacing w:line="240" w:lineRule="auto"/>
              <w:jc w:val="both"/>
              <w:rPr>
                <w:rFonts w:ascii="Times New Roman" w:eastAsia="Times New Roman" w:hAnsi="Times New Roman" w:cs="Times New Roman"/>
              </w:rPr>
            </w:pPr>
          </w:p>
          <w:p w14:paraId="4CE92012" w14:textId="77777777" w:rsidR="007C5216" w:rsidRDefault="007C5216">
            <w:pPr>
              <w:keepLines/>
              <w:spacing w:line="240" w:lineRule="auto"/>
              <w:jc w:val="both"/>
              <w:rPr>
                <w:rFonts w:ascii="Times New Roman" w:eastAsia="Times New Roman" w:hAnsi="Times New Roman" w:cs="Times New Roman"/>
              </w:rPr>
            </w:pPr>
          </w:p>
          <w:p w14:paraId="1C6D39BB" w14:textId="77777777" w:rsidR="007C5216" w:rsidRDefault="007C5216">
            <w:pPr>
              <w:keepLines/>
              <w:spacing w:line="240" w:lineRule="auto"/>
              <w:jc w:val="both"/>
              <w:rPr>
                <w:rFonts w:ascii="Times New Roman" w:eastAsia="Times New Roman" w:hAnsi="Times New Roman" w:cs="Times New Roman"/>
              </w:rPr>
            </w:pPr>
          </w:p>
          <w:p w14:paraId="0502CC78" w14:textId="77777777" w:rsidR="007C5216" w:rsidRDefault="007C5216">
            <w:pPr>
              <w:keepLines/>
              <w:spacing w:line="240" w:lineRule="auto"/>
              <w:jc w:val="both"/>
              <w:rPr>
                <w:rFonts w:ascii="Times New Roman" w:eastAsia="Times New Roman" w:hAnsi="Times New Roman" w:cs="Times New Roman"/>
              </w:rPr>
            </w:pPr>
          </w:p>
          <w:p w14:paraId="370E8270" w14:textId="77777777" w:rsidR="007C5216" w:rsidRDefault="007C5216">
            <w:pPr>
              <w:keepLines/>
              <w:spacing w:line="240" w:lineRule="auto"/>
              <w:jc w:val="both"/>
              <w:rPr>
                <w:rFonts w:ascii="Times New Roman" w:eastAsia="Times New Roman" w:hAnsi="Times New Roman" w:cs="Times New Roman"/>
              </w:rPr>
            </w:pPr>
          </w:p>
          <w:p w14:paraId="4589242B" w14:textId="77777777" w:rsidR="007C5216" w:rsidRDefault="007C5216">
            <w:pPr>
              <w:keepLines/>
              <w:spacing w:line="240" w:lineRule="auto"/>
              <w:jc w:val="both"/>
              <w:rPr>
                <w:rFonts w:ascii="Times New Roman" w:eastAsia="Times New Roman" w:hAnsi="Times New Roman" w:cs="Times New Roman"/>
              </w:rPr>
            </w:pPr>
          </w:p>
          <w:p w14:paraId="02FCBE1D" w14:textId="77777777" w:rsidR="007C5216" w:rsidRDefault="007C5216">
            <w:pPr>
              <w:keepLines/>
              <w:spacing w:line="240" w:lineRule="auto"/>
              <w:jc w:val="both"/>
              <w:rPr>
                <w:rFonts w:ascii="Times New Roman" w:eastAsia="Times New Roman" w:hAnsi="Times New Roman" w:cs="Times New Roman"/>
              </w:rPr>
            </w:pPr>
          </w:p>
          <w:p w14:paraId="27BB716D" w14:textId="77777777" w:rsidR="007C5216" w:rsidRDefault="007C5216">
            <w:pPr>
              <w:keepLines/>
              <w:spacing w:line="240" w:lineRule="auto"/>
              <w:jc w:val="both"/>
              <w:rPr>
                <w:rFonts w:ascii="Times New Roman" w:eastAsia="Times New Roman" w:hAnsi="Times New Roman" w:cs="Times New Roman"/>
              </w:rPr>
            </w:pPr>
          </w:p>
          <w:p w14:paraId="29B56F9E" w14:textId="77777777" w:rsidR="007C5216" w:rsidRDefault="007C5216">
            <w:pPr>
              <w:keepLines/>
              <w:spacing w:line="240" w:lineRule="auto"/>
              <w:jc w:val="both"/>
              <w:rPr>
                <w:rFonts w:ascii="Times New Roman" w:eastAsia="Times New Roman" w:hAnsi="Times New Roman" w:cs="Times New Roman"/>
              </w:rPr>
            </w:pPr>
          </w:p>
          <w:p w14:paraId="6284F91A" w14:textId="77777777" w:rsidR="007C5216" w:rsidRDefault="007C5216">
            <w:pPr>
              <w:keepLines/>
              <w:spacing w:line="240" w:lineRule="auto"/>
              <w:jc w:val="both"/>
              <w:rPr>
                <w:rFonts w:ascii="Times New Roman" w:eastAsia="Times New Roman" w:hAnsi="Times New Roman" w:cs="Times New Roman"/>
              </w:rPr>
            </w:pPr>
          </w:p>
          <w:p w14:paraId="3F07C98A" w14:textId="77777777" w:rsidR="007C5216" w:rsidRDefault="007C5216">
            <w:pPr>
              <w:keepLines/>
              <w:spacing w:line="240" w:lineRule="auto"/>
              <w:jc w:val="both"/>
              <w:rPr>
                <w:rFonts w:ascii="Times New Roman" w:eastAsia="Times New Roman" w:hAnsi="Times New Roman" w:cs="Times New Roman"/>
              </w:rPr>
            </w:pPr>
          </w:p>
          <w:p w14:paraId="21AA3820" w14:textId="77777777" w:rsidR="007C5216" w:rsidRDefault="007C5216">
            <w:pPr>
              <w:keepLines/>
              <w:spacing w:line="240" w:lineRule="auto"/>
              <w:jc w:val="both"/>
              <w:rPr>
                <w:rFonts w:ascii="Times New Roman" w:eastAsia="Times New Roman" w:hAnsi="Times New Roman" w:cs="Times New Roman"/>
              </w:rPr>
            </w:pPr>
          </w:p>
          <w:p w14:paraId="6E998BB4" w14:textId="77777777" w:rsidR="007C5216" w:rsidRDefault="007C5216">
            <w:pPr>
              <w:keepLines/>
              <w:spacing w:line="240" w:lineRule="auto"/>
              <w:jc w:val="both"/>
              <w:rPr>
                <w:rFonts w:ascii="Times New Roman" w:eastAsia="Times New Roman" w:hAnsi="Times New Roman" w:cs="Times New Roman"/>
              </w:rPr>
            </w:pPr>
          </w:p>
          <w:p w14:paraId="4F47CB7B" w14:textId="77777777" w:rsidR="007C5216" w:rsidRDefault="007C5216">
            <w:pPr>
              <w:keepLines/>
              <w:spacing w:line="240" w:lineRule="auto"/>
              <w:jc w:val="both"/>
              <w:rPr>
                <w:rFonts w:ascii="Times New Roman" w:eastAsia="Times New Roman" w:hAnsi="Times New Roman" w:cs="Times New Roman"/>
              </w:rPr>
            </w:pPr>
          </w:p>
          <w:p w14:paraId="4DE1A312" w14:textId="77777777" w:rsidR="007C5216" w:rsidRDefault="007C5216">
            <w:pPr>
              <w:keepLines/>
              <w:spacing w:line="240" w:lineRule="auto"/>
              <w:jc w:val="both"/>
              <w:rPr>
                <w:rFonts w:ascii="Times New Roman" w:eastAsia="Times New Roman" w:hAnsi="Times New Roman" w:cs="Times New Roman"/>
              </w:rPr>
            </w:pPr>
          </w:p>
          <w:p w14:paraId="15572571" w14:textId="77777777" w:rsidR="007C5216" w:rsidRDefault="007C5216">
            <w:pPr>
              <w:keepLines/>
              <w:spacing w:line="240" w:lineRule="auto"/>
              <w:jc w:val="both"/>
              <w:rPr>
                <w:rFonts w:ascii="Times New Roman" w:eastAsia="Times New Roman" w:hAnsi="Times New Roman" w:cs="Times New Roman"/>
              </w:rPr>
            </w:pPr>
          </w:p>
          <w:p w14:paraId="0EE185E1" w14:textId="77777777" w:rsidR="007C5216" w:rsidRDefault="007C5216">
            <w:pPr>
              <w:keepLines/>
              <w:spacing w:line="240" w:lineRule="auto"/>
              <w:jc w:val="both"/>
              <w:rPr>
                <w:rFonts w:ascii="Times New Roman" w:eastAsia="Times New Roman" w:hAnsi="Times New Roman" w:cs="Times New Roman"/>
              </w:rPr>
            </w:pPr>
          </w:p>
          <w:p w14:paraId="4AED9AEF" w14:textId="77777777" w:rsidR="007C5216" w:rsidRDefault="007C5216">
            <w:pPr>
              <w:keepLines/>
              <w:spacing w:line="240" w:lineRule="auto"/>
              <w:jc w:val="both"/>
              <w:rPr>
                <w:rFonts w:ascii="Times New Roman" w:eastAsia="Times New Roman" w:hAnsi="Times New Roman" w:cs="Times New Roman"/>
              </w:rPr>
            </w:pPr>
          </w:p>
          <w:p w14:paraId="4DE60774" w14:textId="77777777" w:rsidR="007C5216" w:rsidRDefault="007C5216">
            <w:pPr>
              <w:keepLines/>
              <w:spacing w:line="240" w:lineRule="auto"/>
              <w:jc w:val="both"/>
              <w:rPr>
                <w:rFonts w:ascii="Times New Roman" w:eastAsia="Times New Roman" w:hAnsi="Times New Roman" w:cs="Times New Roman"/>
              </w:rPr>
            </w:pPr>
          </w:p>
          <w:p w14:paraId="715D4E6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Cu referire la propunerile de modificare a art. 11² privind efectuarea controlului (inclusiv prevederea că, cu excepția celui inopinat, controlul poate fi efectuat de doi sau mai mulți inspectori) și definirea controlului inopinat la alin. (7), acestea </w:t>
            </w:r>
            <w:r>
              <w:rPr>
                <w:rFonts w:ascii="Times New Roman" w:eastAsia="Times New Roman" w:hAnsi="Times New Roman" w:cs="Times New Roman"/>
                <w:b/>
                <w:bCs/>
              </w:rPr>
              <w:t>se acceptă</w:t>
            </w:r>
            <w:r>
              <w:rPr>
                <w:rFonts w:ascii="Times New Roman" w:eastAsia="Times New Roman" w:hAnsi="Times New Roman" w:cs="Times New Roman"/>
              </w:rPr>
              <w:t>.</w:t>
            </w:r>
          </w:p>
          <w:p w14:paraId="2394D4F4" w14:textId="77777777" w:rsidR="00ED7E67" w:rsidRDefault="00ED7E67">
            <w:pPr>
              <w:keepLines/>
              <w:spacing w:line="240" w:lineRule="auto"/>
              <w:jc w:val="both"/>
              <w:rPr>
                <w:rFonts w:ascii="Times New Roman" w:eastAsia="Times New Roman" w:hAnsi="Times New Roman" w:cs="Times New Roman"/>
              </w:rPr>
            </w:pPr>
          </w:p>
          <w:p w14:paraId="1FBA55E8" w14:textId="77777777" w:rsidR="00ED7E67" w:rsidRDefault="00ED7E67">
            <w:pPr>
              <w:keepLines/>
              <w:spacing w:line="240" w:lineRule="auto"/>
              <w:jc w:val="both"/>
              <w:rPr>
                <w:rFonts w:ascii="Times New Roman" w:eastAsia="Times New Roman" w:hAnsi="Times New Roman" w:cs="Times New Roman"/>
              </w:rPr>
            </w:pPr>
          </w:p>
          <w:p w14:paraId="4A7E60C6" w14:textId="77777777" w:rsidR="00ED7E67" w:rsidRDefault="00ED7E67">
            <w:pPr>
              <w:keepLines/>
              <w:spacing w:line="240" w:lineRule="auto"/>
              <w:jc w:val="both"/>
              <w:rPr>
                <w:rFonts w:ascii="Times New Roman" w:eastAsia="Times New Roman" w:hAnsi="Times New Roman" w:cs="Times New Roman"/>
              </w:rPr>
            </w:pPr>
          </w:p>
          <w:p w14:paraId="6D536E4F" w14:textId="77777777" w:rsidR="00ED7E67" w:rsidRDefault="00ED7E67">
            <w:pPr>
              <w:keepLines/>
              <w:spacing w:line="240" w:lineRule="auto"/>
              <w:jc w:val="both"/>
              <w:rPr>
                <w:rFonts w:ascii="Times New Roman" w:eastAsia="Times New Roman" w:hAnsi="Times New Roman" w:cs="Times New Roman"/>
              </w:rPr>
            </w:pPr>
          </w:p>
          <w:p w14:paraId="34BBB97F"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Cu referire la propunerea privind expunerea Art. II într-o redacție nouă pentru modificarea Legii nr. 131/2012 (introducerea lit. e¹) la art. 1 alin. (4), excluderea textului „pentru controlul privind respectarea legislației din domeniul muncii, securității și sănătății în muncă,” de la alin. (6) și excluderea poziției 11 din anexă), aceasta </w:t>
            </w:r>
            <w:r>
              <w:rPr>
                <w:rFonts w:ascii="Times New Roman" w:eastAsia="Times New Roman" w:hAnsi="Times New Roman" w:cs="Times New Roman"/>
                <w:b/>
                <w:bCs/>
              </w:rPr>
              <w:t>se acceptă</w:t>
            </w:r>
            <w:r>
              <w:rPr>
                <w:rFonts w:ascii="Times New Roman" w:eastAsia="Times New Roman" w:hAnsi="Times New Roman" w:cs="Times New Roman"/>
              </w:rPr>
              <w:t xml:space="preserve">. </w:t>
            </w:r>
          </w:p>
          <w:p w14:paraId="20C80D16" w14:textId="77777777" w:rsidR="00ED7E67" w:rsidRDefault="00ED7E67">
            <w:pPr>
              <w:keepLines/>
              <w:spacing w:line="240" w:lineRule="auto"/>
              <w:ind w:hanging="11"/>
              <w:jc w:val="both"/>
              <w:rPr>
                <w:rFonts w:ascii="Times New Roman" w:eastAsia="Times New Roman" w:hAnsi="Times New Roman" w:cs="Times New Roman"/>
              </w:rPr>
            </w:pPr>
          </w:p>
        </w:tc>
      </w:tr>
      <w:tr w:rsidR="00ED7E67" w14:paraId="068E53B8" w14:textId="77777777">
        <w:trPr>
          <w:trHeight w:val="22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61C8F98" w14:textId="77777777" w:rsidR="00ED7E67"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6. </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0BDA3B8" w14:textId="77777777" w:rsidR="00ED7E67" w:rsidRDefault="00000000">
            <w:pPr>
              <w:spacing w:line="240" w:lineRule="auto"/>
              <w:jc w:val="center"/>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Grupului de lucru al Comisiei de stat pentru reglementarea activității de întreprinzător</w:t>
            </w:r>
          </w:p>
          <w:p w14:paraId="463E9A18" w14:textId="77777777" w:rsidR="00ED7E67" w:rsidRDefault="00ED7E67">
            <w:pPr>
              <w:spacing w:line="240" w:lineRule="auto"/>
              <w:jc w:val="center"/>
              <w:rPr>
                <w:rFonts w:ascii="Times New Roman" w:eastAsia="Times New Roman" w:hAnsi="Times New Roman" w:cs="Times New Roman"/>
                <w:b/>
                <w:bCs/>
                <w:highlight w:val="white"/>
              </w:rPr>
            </w:pPr>
          </w:p>
          <w:p w14:paraId="6AAA52CC" w14:textId="77777777" w:rsidR="00ED7E67" w:rsidRDefault="00000000">
            <w:pPr>
              <w:spacing w:line="240" w:lineRule="auto"/>
              <w:jc w:val="center"/>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nr. 38-78-11434</w:t>
            </w:r>
          </w:p>
        </w:tc>
        <w:tc>
          <w:tcPr>
            <w:tcW w:w="553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337524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Decizia Grupului de lucru în privința proiectului de</w:t>
            </w:r>
          </w:p>
          <w:p w14:paraId="1C5C0C1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act normativ și notei de fundamentare/Analizei</w:t>
            </w:r>
          </w:p>
          <w:p w14:paraId="1247AA5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impactului de reglementare: Nu se susține</w:t>
            </w:r>
          </w:p>
          <w:p w14:paraId="625E8DFD" w14:textId="77777777" w:rsidR="00ED7E67" w:rsidRDefault="00ED7E67">
            <w:pPr>
              <w:keepLines/>
              <w:spacing w:line="240" w:lineRule="auto"/>
              <w:jc w:val="both"/>
              <w:rPr>
                <w:rFonts w:ascii="Times New Roman" w:eastAsia="Times New Roman" w:hAnsi="Times New Roman" w:cs="Times New Roman"/>
              </w:rPr>
            </w:pPr>
          </w:p>
          <w:p w14:paraId="607A209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Evaluarea proiectului de act normativ</w:t>
            </w:r>
          </w:p>
          <w:p w14:paraId="4840259B" w14:textId="77777777" w:rsidR="00ED7E67" w:rsidRPr="00DB5E51"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Concluzia: </w:t>
            </w:r>
            <w:r w:rsidRPr="00DB5E51">
              <w:rPr>
                <w:rFonts w:ascii="Times New Roman" w:eastAsia="Times New Roman" w:hAnsi="Times New Roman" w:cs="Times New Roman"/>
              </w:rPr>
              <w:t>Proiectul nu este conform cu principiile de reglementare a activității de întreprinzător.</w:t>
            </w:r>
          </w:p>
          <w:p w14:paraId="5FEF775C" w14:textId="77777777" w:rsidR="00ED7E67" w:rsidRDefault="00000000">
            <w:pPr>
              <w:keepLines/>
              <w:spacing w:line="240" w:lineRule="auto"/>
              <w:jc w:val="both"/>
              <w:rPr>
                <w:rFonts w:ascii="Times New Roman" w:eastAsia="Times New Roman" w:hAnsi="Times New Roman" w:cs="Times New Roman"/>
              </w:rPr>
            </w:pPr>
            <w:r w:rsidRPr="00DB5E51">
              <w:rPr>
                <w:rFonts w:ascii="Times New Roman" w:eastAsia="Times New Roman" w:hAnsi="Times New Roman" w:cs="Times New Roman"/>
              </w:rPr>
              <w:t>Comentarii, recomandări:</w:t>
            </w:r>
          </w:p>
          <w:p w14:paraId="00C2EC4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Prin modificările legislative în cauză se propune transferarea selectivă a unor norme din Legea nr.131/2012 în Legea nr.140/2001 cu omiterea unor prevederi și chiar mecanisme întregi, ceea ce duce la încălcarea unor principii fundamentale, în special:</w:t>
            </w:r>
          </w:p>
          <w:p w14:paraId="59222260" w14:textId="77777777" w:rsidR="00DB5E51" w:rsidRDefault="00DB5E51">
            <w:pPr>
              <w:keepLines/>
              <w:spacing w:line="240" w:lineRule="auto"/>
              <w:jc w:val="both"/>
              <w:rPr>
                <w:rFonts w:ascii="Times New Roman" w:eastAsia="Times New Roman" w:hAnsi="Times New Roman" w:cs="Times New Roman"/>
              </w:rPr>
            </w:pPr>
          </w:p>
          <w:p w14:paraId="1022EAE2" w14:textId="77777777" w:rsidR="00DB5E51" w:rsidRDefault="00DB5E51">
            <w:pPr>
              <w:keepLines/>
              <w:spacing w:line="240" w:lineRule="auto"/>
              <w:jc w:val="both"/>
              <w:rPr>
                <w:rFonts w:ascii="Times New Roman" w:eastAsia="Times New Roman" w:hAnsi="Times New Roman" w:cs="Times New Roman"/>
              </w:rPr>
            </w:pPr>
          </w:p>
          <w:p w14:paraId="6D18826D" w14:textId="77777777" w:rsidR="00DB5E51" w:rsidRDefault="00DB5E51">
            <w:pPr>
              <w:keepLines/>
              <w:spacing w:line="240" w:lineRule="auto"/>
              <w:jc w:val="both"/>
              <w:rPr>
                <w:rFonts w:ascii="Times New Roman" w:eastAsia="Times New Roman" w:hAnsi="Times New Roman" w:cs="Times New Roman"/>
              </w:rPr>
            </w:pPr>
          </w:p>
          <w:p w14:paraId="0BB273C8" w14:textId="77777777" w:rsidR="00DB5E51" w:rsidRDefault="00DB5E51">
            <w:pPr>
              <w:keepLines/>
              <w:spacing w:line="240" w:lineRule="auto"/>
              <w:jc w:val="both"/>
              <w:rPr>
                <w:rFonts w:ascii="Times New Roman" w:eastAsia="Times New Roman" w:hAnsi="Times New Roman" w:cs="Times New Roman"/>
              </w:rPr>
            </w:pPr>
          </w:p>
          <w:p w14:paraId="08E45F20" w14:textId="77777777" w:rsidR="00DB5E51" w:rsidRDefault="00DB5E51">
            <w:pPr>
              <w:keepLines/>
              <w:spacing w:line="240" w:lineRule="auto"/>
              <w:jc w:val="both"/>
              <w:rPr>
                <w:rFonts w:ascii="Times New Roman" w:eastAsia="Times New Roman" w:hAnsi="Times New Roman" w:cs="Times New Roman"/>
              </w:rPr>
            </w:pPr>
          </w:p>
          <w:p w14:paraId="7DF9E529" w14:textId="77777777" w:rsidR="00DB5E51" w:rsidRDefault="00DB5E51">
            <w:pPr>
              <w:keepLines/>
              <w:spacing w:line="240" w:lineRule="auto"/>
              <w:jc w:val="both"/>
              <w:rPr>
                <w:rFonts w:ascii="Times New Roman" w:eastAsia="Times New Roman" w:hAnsi="Times New Roman" w:cs="Times New Roman"/>
              </w:rPr>
            </w:pPr>
          </w:p>
          <w:p w14:paraId="08B506D5" w14:textId="77777777" w:rsidR="00DB5E51" w:rsidRDefault="00DB5E51">
            <w:pPr>
              <w:keepLines/>
              <w:spacing w:line="240" w:lineRule="auto"/>
              <w:jc w:val="both"/>
              <w:rPr>
                <w:rFonts w:ascii="Times New Roman" w:eastAsia="Times New Roman" w:hAnsi="Times New Roman" w:cs="Times New Roman"/>
              </w:rPr>
            </w:pPr>
          </w:p>
          <w:p w14:paraId="1C70AB67" w14:textId="77777777" w:rsidR="00DB5E51" w:rsidRDefault="00DB5E51">
            <w:pPr>
              <w:keepLines/>
              <w:spacing w:line="240" w:lineRule="auto"/>
              <w:jc w:val="both"/>
              <w:rPr>
                <w:rFonts w:ascii="Times New Roman" w:eastAsia="Times New Roman" w:hAnsi="Times New Roman" w:cs="Times New Roman"/>
              </w:rPr>
            </w:pPr>
          </w:p>
          <w:p w14:paraId="01424392" w14:textId="77777777" w:rsidR="005D6314" w:rsidRDefault="005D6314">
            <w:pPr>
              <w:keepLines/>
              <w:spacing w:line="240" w:lineRule="auto"/>
              <w:jc w:val="both"/>
              <w:rPr>
                <w:rFonts w:ascii="Times New Roman" w:eastAsia="Times New Roman" w:hAnsi="Times New Roman" w:cs="Times New Roman"/>
              </w:rPr>
            </w:pPr>
          </w:p>
          <w:p w14:paraId="4765ED71" w14:textId="50A2667A"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Prin acordarea posibilității inițierii controlului în lipsa unei delegații, complementar cu dreptul de a efectua clandestin control (fără să fie anunțată prezența inspectorului) se încalcă principiul proporționalității controlului şi oportunității la inițierea lui – adică recurgerea la control, în baza evaluării riscurilor, doar în cazul când acesta este absolut necesar pentru realizarea funcțiilor autorității de control şi doar în cazul când au fost epuizate alte modalități de verificare a respectării legislației de către persoanele supuse controlului. Aceste prevederi sunt disproporționate și în raport cu valorile</w:t>
            </w:r>
            <w:r w:rsidR="007C5216">
              <w:rPr>
                <w:rFonts w:ascii="Times New Roman" w:eastAsia="Times New Roman" w:hAnsi="Times New Roman" w:cs="Times New Roman"/>
              </w:rPr>
              <w:t xml:space="preserve"> </w:t>
            </w:r>
            <w:r>
              <w:rPr>
                <w:rFonts w:ascii="Times New Roman" w:eastAsia="Times New Roman" w:hAnsi="Times New Roman" w:cs="Times New Roman"/>
              </w:rPr>
              <w:t>sociale pe care ar trebui să le asigure inspectorul. Pentru a înțelege mai clar că abordarea propusă în proiect în privința marjei excesive de discreție pentru inspectori este disproporționată este suficient să examinăm procedura analogică controlului – măsurile speciale de investigații, care sunt la fel utilizate pentru colectarea informației, cercetarea faptelor și administrarea probelor însă într-o procedură penală, unde drepturile și valorile protejate sunt mult mai înalte. Astfel pentru inițierea măsurilor de investigație legea impune obținerea în prealabil a ordonanței procurorului/judecătorului sau rezoluției șefului, fără vreo excepție în acest sens, chiar dacă unele măsuri pot fi justificate prin gradul înalt de prejudiciu pentru victime. Doar în cazurile infracțiunilor flagrante şi în cazurile ce nu suferă amânare</w:t>
            </w:r>
            <w:r w:rsidR="007C5216">
              <w:rPr>
                <w:rFonts w:ascii="Times New Roman" w:eastAsia="Times New Roman" w:hAnsi="Times New Roman" w:cs="Times New Roman"/>
              </w:rPr>
              <w:t xml:space="preserve"> </w:t>
            </w:r>
            <w:r>
              <w:rPr>
                <w:rFonts w:ascii="Times New Roman" w:eastAsia="Times New Roman" w:hAnsi="Times New Roman" w:cs="Times New Roman"/>
              </w:rPr>
              <w:t>atunci când încheierea judecătorului nu poate fi obținută fără existența unui risc esențial de întârziere</w:t>
            </w:r>
            <w:r w:rsidR="007C5216">
              <w:rPr>
                <w:rFonts w:ascii="Times New Roman" w:eastAsia="Times New Roman" w:hAnsi="Times New Roman" w:cs="Times New Roman"/>
              </w:rPr>
              <w:t xml:space="preserve"> </w:t>
            </w:r>
            <w:r>
              <w:rPr>
                <w:rFonts w:ascii="Times New Roman" w:eastAsia="Times New Roman" w:hAnsi="Times New Roman" w:cs="Times New Roman"/>
              </w:rPr>
              <w:t>care poate duce la pierderea informațiilor probatorii sau poate pune în pericol iminent viața, sănătatea</w:t>
            </w:r>
            <w:r w:rsidR="007C5216">
              <w:rPr>
                <w:rFonts w:ascii="Times New Roman" w:eastAsia="Times New Roman" w:hAnsi="Times New Roman" w:cs="Times New Roman"/>
              </w:rPr>
              <w:t xml:space="preserve"> </w:t>
            </w:r>
            <w:r>
              <w:rPr>
                <w:rFonts w:ascii="Times New Roman" w:eastAsia="Times New Roman" w:hAnsi="Times New Roman" w:cs="Times New Roman"/>
              </w:rPr>
              <w:t>sau securitatea persoanelor în cazul măsurile care se autorizează doar prin ordonanța judecătorului,</w:t>
            </w:r>
            <w:r w:rsidR="007C5216">
              <w:rPr>
                <w:rFonts w:ascii="Times New Roman" w:eastAsia="Times New Roman" w:hAnsi="Times New Roman" w:cs="Times New Roman"/>
              </w:rPr>
              <w:t xml:space="preserve"> </w:t>
            </w:r>
            <w:r>
              <w:rPr>
                <w:rFonts w:ascii="Times New Roman" w:eastAsia="Times New Roman" w:hAnsi="Times New Roman" w:cs="Times New Roman"/>
              </w:rPr>
              <w:t>poate fi emisă ordonanța procurorului, dar cu obligația ca în 24 de ore să fie totuși obținută încheierea</w:t>
            </w:r>
            <w:r w:rsidR="007C5216">
              <w:rPr>
                <w:rFonts w:ascii="Times New Roman" w:eastAsia="Times New Roman" w:hAnsi="Times New Roman" w:cs="Times New Roman"/>
              </w:rPr>
              <w:t xml:space="preserve"> </w:t>
            </w:r>
            <w:r>
              <w:rPr>
                <w:rFonts w:ascii="Times New Roman" w:eastAsia="Times New Roman" w:hAnsi="Times New Roman" w:cs="Times New Roman"/>
              </w:rPr>
              <w:t>judecătorului. Adică chiar și în cele mai grave și riscante situații, oricum nu se admite inițierea măsurii</w:t>
            </w:r>
            <w:r w:rsidR="007C5216">
              <w:rPr>
                <w:rFonts w:ascii="Times New Roman" w:eastAsia="Times New Roman" w:hAnsi="Times New Roman" w:cs="Times New Roman"/>
              </w:rPr>
              <w:t xml:space="preserve"> </w:t>
            </w:r>
            <w:r>
              <w:rPr>
                <w:rFonts w:ascii="Times New Roman" w:eastAsia="Times New Roman" w:hAnsi="Times New Roman" w:cs="Times New Roman"/>
              </w:rPr>
              <w:t>de investigații fără acceptul prealabil. În același timp, în proiectul examinat, se propun pentru</w:t>
            </w:r>
          </w:p>
          <w:p w14:paraId="1C8C1A17" w14:textId="71DF9C19"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inspectorii din cadrul ISM drepturi și posibilități mai ample și o marjă de discreție mult mai mare decât</w:t>
            </w:r>
            <w:r w:rsidR="007C5216">
              <w:rPr>
                <w:rFonts w:ascii="Times New Roman" w:eastAsia="Times New Roman" w:hAnsi="Times New Roman" w:cs="Times New Roman"/>
              </w:rPr>
              <w:t xml:space="preserve"> </w:t>
            </w:r>
            <w:r>
              <w:rPr>
                <w:rFonts w:ascii="Times New Roman" w:eastAsia="Times New Roman" w:hAnsi="Times New Roman" w:cs="Times New Roman"/>
              </w:rPr>
              <w:t>cele prevăzute pentru ofițerii de investigație din organele de drept, fără mecanisme interne,</w:t>
            </w:r>
            <w:r w:rsidR="007C5216">
              <w:rPr>
                <w:rFonts w:ascii="Times New Roman" w:eastAsia="Times New Roman" w:hAnsi="Times New Roman" w:cs="Times New Roman"/>
              </w:rPr>
              <w:t xml:space="preserve"> </w:t>
            </w:r>
            <w:r>
              <w:rPr>
                <w:rFonts w:ascii="Times New Roman" w:eastAsia="Times New Roman" w:hAnsi="Times New Roman" w:cs="Times New Roman"/>
              </w:rPr>
              <w:t>complementare de verificare a legalității și oportunității acțiunilor inspectorului, decât acela de</w:t>
            </w:r>
            <w:r w:rsidR="007C5216">
              <w:rPr>
                <w:rFonts w:ascii="Times New Roman" w:eastAsia="Times New Roman" w:hAnsi="Times New Roman" w:cs="Times New Roman"/>
              </w:rPr>
              <w:t xml:space="preserve"> </w:t>
            </w:r>
            <w:r>
              <w:rPr>
                <w:rFonts w:ascii="Times New Roman" w:eastAsia="Times New Roman" w:hAnsi="Times New Roman" w:cs="Times New Roman"/>
              </w:rPr>
              <w:t>contestarea ulterioară a procesului-verbal de control în instanța de contencios administrativ.</w:t>
            </w:r>
          </w:p>
          <w:p w14:paraId="7C2578CE" w14:textId="77777777" w:rsidR="00DB5E51" w:rsidRDefault="00DB5E51">
            <w:pPr>
              <w:keepLines/>
              <w:spacing w:line="240" w:lineRule="auto"/>
              <w:jc w:val="both"/>
              <w:rPr>
                <w:rFonts w:ascii="Times New Roman" w:eastAsia="Times New Roman" w:hAnsi="Times New Roman" w:cs="Times New Roman"/>
              </w:rPr>
            </w:pPr>
          </w:p>
          <w:p w14:paraId="28BC8524" w14:textId="77777777" w:rsidR="00DB5E51" w:rsidRDefault="00DB5E51">
            <w:pPr>
              <w:keepLines/>
              <w:spacing w:line="240" w:lineRule="auto"/>
              <w:jc w:val="both"/>
              <w:rPr>
                <w:rFonts w:ascii="Times New Roman" w:eastAsia="Times New Roman" w:hAnsi="Times New Roman" w:cs="Times New Roman"/>
              </w:rPr>
            </w:pPr>
          </w:p>
          <w:p w14:paraId="3BDB26CA" w14:textId="16B9E91C"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Se omite un șir important de norme cu privire la planificarea controlului, modului de executarea și</w:t>
            </w:r>
            <w:r w:rsidR="007C5216">
              <w:rPr>
                <w:rFonts w:ascii="Times New Roman" w:eastAsia="Times New Roman" w:hAnsi="Times New Roman" w:cs="Times New Roman"/>
              </w:rPr>
              <w:t xml:space="preserve"> </w:t>
            </w:r>
            <w:r>
              <w:rPr>
                <w:rFonts w:ascii="Times New Roman" w:eastAsia="Times New Roman" w:hAnsi="Times New Roman" w:cs="Times New Roman"/>
              </w:rPr>
              <w:t>realizare a planului de control, ceea ce este contrar cu obligația utilizării plenare a analizei riscurilor și</w:t>
            </w:r>
            <w:r w:rsidR="007C5216">
              <w:rPr>
                <w:rFonts w:ascii="Times New Roman" w:eastAsia="Times New Roman" w:hAnsi="Times New Roman" w:cs="Times New Roman"/>
              </w:rPr>
              <w:t xml:space="preserve"> </w:t>
            </w:r>
            <w:r>
              <w:rPr>
                <w:rFonts w:ascii="Times New Roman" w:eastAsia="Times New Roman" w:hAnsi="Times New Roman" w:cs="Times New Roman"/>
              </w:rPr>
              <w:t>are impact important asupra eficienței controalelor. Totodată se încalcă principiul promovării</w:t>
            </w:r>
            <w:r w:rsidR="007C5216">
              <w:rPr>
                <w:rFonts w:ascii="Times New Roman" w:eastAsia="Times New Roman" w:hAnsi="Times New Roman" w:cs="Times New Roman"/>
              </w:rPr>
              <w:t xml:space="preserve"> </w:t>
            </w:r>
            <w:r>
              <w:rPr>
                <w:rFonts w:ascii="Times New Roman" w:eastAsia="Times New Roman" w:hAnsi="Times New Roman" w:cs="Times New Roman"/>
              </w:rPr>
              <w:t>conformării voluntare, în special prin simpla tendință de a face prioritar controlul inopinat fără unele</w:t>
            </w:r>
            <w:r w:rsidR="007C5216">
              <w:rPr>
                <w:rFonts w:ascii="Times New Roman" w:eastAsia="Times New Roman" w:hAnsi="Times New Roman" w:cs="Times New Roman"/>
              </w:rPr>
              <w:t xml:space="preserve"> </w:t>
            </w:r>
            <w:r>
              <w:rPr>
                <w:rFonts w:ascii="Times New Roman" w:eastAsia="Times New Roman" w:hAnsi="Times New Roman" w:cs="Times New Roman"/>
              </w:rPr>
              <w:t>rigori de transparență și previzibilitate, ceea ce nu motivează nicicum angajatorii să fie prudenți și să</w:t>
            </w:r>
            <w:r w:rsidR="007C5216">
              <w:rPr>
                <w:rFonts w:ascii="Times New Roman" w:eastAsia="Times New Roman" w:hAnsi="Times New Roman" w:cs="Times New Roman"/>
              </w:rPr>
              <w:t xml:space="preserve"> </w:t>
            </w:r>
            <w:r>
              <w:rPr>
                <w:rFonts w:ascii="Times New Roman" w:eastAsia="Times New Roman" w:hAnsi="Times New Roman" w:cs="Times New Roman"/>
              </w:rPr>
              <w:t>încerce eliminarea posibilelor încălcări până la survenirea controlului, de bună voie, ori abordarea</w:t>
            </w:r>
            <w:r w:rsidR="007C5216">
              <w:rPr>
                <w:rFonts w:ascii="Times New Roman" w:eastAsia="Times New Roman" w:hAnsi="Times New Roman" w:cs="Times New Roman"/>
              </w:rPr>
              <w:t xml:space="preserve"> </w:t>
            </w:r>
            <w:r>
              <w:rPr>
                <w:rFonts w:ascii="Times New Roman" w:eastAsia="Times New Roman" w:hAnsi="Times New Roman" w:cs="Times New Roman"/>
              </w:rPr>
              <w:t>propusă presupune doar țintirea agenților economici (indiferent de gradul real de risc), cu scopul de a</w:t>
            </w:r>
            <w:r w:rsidR="007C5216">
              <w:rPr>
                <w:rFonts w:ascii="Times New Roman" w:eastAsia="Times New Roman" w:hAnsi="Times New Roman" w:cs="Times New Roman"/>
              </w:rPr>
              <w:t xml:space="preserve"> </w:t>
            </w:r>
            <w:r>
              <w:rPr>
                <w:rFonts w:ascii="Times New Roman" w:eastAsia="Times New Roman" w:hAnsi="Times New Roman" w:cs="Times New Roman"/>
              </w:rPr>
              <w:t>aplica cât mai multe sancțiuni (pentru oricare încălcări, indiferent de gravitate și gradul de prejudiciu).</w:t>
            </w:r>
          </w:p>
          <w:p w14:paraId="179C31DD" w14:textId="77777777" w:rsidR="006E465C" w:rsidRDefault="006E465C">
            <w:pPr>
              <w:keepLines/>
              <w:spacing w:line="240" w:lineRule="auto"/>
              <w:jc w:val="both"/>
              <w:rPr>
                <w:rFonts w:ascii="Times New Roman" w:eastAsia="Times New Roman" w:hAnsi="Times New Roman" w:cs="Times New Roman"/>
              </w:rPr>
            </w:pPr>
          </w:p>
          <w:p w14:paraId="351F5CE9" w14:textId="77777777" w:rsidR="006E465C" w:rsidRDefault="006E465C">
            <w:pPr>
              <w:keepLines/>
              <w:spacing w:line="240" w:lineRule="auto"/>
              <w:jc w:val="both"/>
              <w:rPr>
                <w:rFonts w:ascii="Times New Roman" w:eastAsia="Times New Roman" w:hAnsi="Times New Roman" w:cs="Times New Roman"/>
              </w:rPr>
            </w:pPr>
          </w:p>
          <w:p w14:paraId="13D7AE51" w14:textId="77777777" w:rsidR="006E465C" w:rsidRDefault="006E465C">
            <w:pPr>
              <w:keepLines/>
              <w:spacing w:line="240" w:lineRule="auto"/>
              <w:jc w:val="both"/>
              <w:rPr>
                <w:rFonts w:ascii="Times New Roman" w:eastAsia="Times New Roman" w:hAnsi="Times New Roman" w:cs="Times New Roman"/>
              </w:rPr>
            </w:pPr>
          </w:p>
          <w:p w14:paraId="44CF6B34" w14:textId="77777777" w:rsidR="006E465C" w:rsidRDefault="006E465C">
            <w:pPr>
              <w:keepLines/>
              <w:spacing w:line="240" w:lineRule="auto"/>
              <w:jc w:val="both"/>
              <w:rPr>
                <w:rFonts w:ascii="Times New Roman" w:eastAsia="Times New Roman" w:hAnsi="Times New Roman" w:cs="Times New Roman"/>
              </w:rPr>
            </w:pPr>
          </w:p>
          <w:p w14:paraId="1B8B9B81" w14:textId="77777777" w:rsidR="006E465C" w:rsidRDefault="006E465C">
            <w:pPr>
              <w:keepLines/>
              <w:spacing w:line="240" w:lineRule="auto"/>
              <w:jc w:val="both"/>
              <w:rPr>
                <w:rFonts w:ascii="Times New Roman" w:eastAsia="Times New Roman" w:hAnsi="Times New Roman" w:cs="Times New Roman"/>
              </w:rPr>
            </w:pPr>
          </w:p>
          <w:p w14:paraId="0F0F49BC" w14:textId="77777777" w:rsidR="006E465C" w:rsidRDefault="006E465C">
            <w:pPr>
              <w:keepLines/>
              <w:spacing w:line="240" w:lineRule="auto"/>
              <w:jc w:val="both"/>
              <w:rPr>
                <w:rFonts w:ascii="Times New Roman" w:eastAsia="Times New Roman" w:hAnsi="Times New Roman" w:cs="Times New Roman"/>
              </w:rPr>
            </w:pPr>
          </w:p>
          <w:p w14:paraId="20474BF8" w14:textId="77777777" w:rsidR="006E465C" w:rsidRDefault="006E465C">
            <w:pPr>
              <w:keepLines/>
              <w:spacing w:line="240" w:lineRule="auto"/>
              <w:jc w:val="both"/>
              <w:rPr>
                <w:rFonts w:ascii="Times New Roman" w:eastAsia="Times New Roman" w:hAnsi="Times New Roman" w:cs="Times New Roman"/>
              </w:rPr>
            </w:pPr>
          </w:p>
          <w:p w14:paraId="56970E79" w14:textId="77777777" w:rsidR="006E465C" w:rsidRDefault="006E465C">
            <w:pPr>
              <w:keepLines/>
              <w:spacing w:line="240" w:lineRule="auto"/>
              <w:jc w:val="both"/>
              <w:rPr>
                <w:rFonts w:ascii="Times New Roman" w:eastAsia="Times New Roman" w:hAnsi="Times New Roman" w:cs="Times New Roman"/>
              </w:rPr>
            </w:pPr>
          </w:p>
          <w:p w14:paraId="7DEEE4B7" w14:textId="77777777" w:rsidR="006E465C" w:rsidRDefault="006E465C">
            <w:pPr>
              <w:keepLines/>
              <w:spacing w:line="240" w:lineRule="auto"/>
              <w:jc w:val="both"/>
              <w:rPr>
                <w:rFonts w:ascii="Times New Roman" w:eastAsia="Times New Roman" w:hAnsi="Times New Roman" w:cs="Times New Roman"/>
              </w:rPr>
            </w:pPr>
          </w:p>
          <w:p w14:paraId="7539297E" w14:textId="57E7740C"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Obiectivul de colectare a cât mai multor încălcări (la număr) este contrar nu doar cu obligația de a</w:t>
            </w:r>
            <w:r w:rsidR="007C5216">
              <w:rPr>
                <w:rFonts w:ascii="Times New Roman" w:eastAsia="Times New Roman" w:hAnsi="Times New Roman" w:cs="Times New Roman"/>
              </w:rPr>
              <w:t xml:space="preserve"> </w:t>
            </w:r>
            <w:r>
              <w:rPr>
                <w:rFonts w:ascii="Times New Roman" w:eastAsia="Times New Roman" w:hAnsi="Times New Roman" w:cs="Times New Roman"/>
              </w:rPr>
              <w:t>promova conformarea voluntară dar și motivează organul de control să-și irosească resursele pentru</w:t>
            </w:r>
            <w:r w:rsidR="007C5216">
              <w:rPr>
                <w:rFonts w:ascii="Times New Roman" w:eastAsia="Times New Roman" w:hAnsi="Times New Roman" w:cs="Times New Roman"/>
              </w:rPr>
              <w:t xml:space="preserve"> </w:t>
            </w:r>
            <w:r>
              <w:rPr>
                <w:rFonts w:ascii="Times New Roman" w:eastAsia="Times New Roman" w:hAnsi="Times New Roman" w:cs="Times New Roman"/>
              </w:rPr>
              <w:t>încălcări cu risc și pericol social mic, în detrimentul efortului de a monitoriza și identifica angajatorii</w:t>
            </w:r>
          </w:p>
          <w:p w14:paraId="79CB81A7" w14:textId="11622575"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rău intenționați și cu adevărat riscanți. În același timp, excluderea obligației de aplicare preliminară a</w:t>
            </w:r>
            <w:r w:rsidR="007C5216">
              <w:rPr>
                <w:rFonts w:ascii="Times New Roman" w:eastAsia="Times New Roman" w:hAnsi="Times New Roman" w:cs="Times New Roman"/>
              </w:rPr>
              <w:t xml:space="preserve"> </w:t>
            </w:r>
            <w:r>
              <w:rPr>
                <w:rFonts w:ascii="Times New Roman" w:eastAsia="Times New Roman" w:hAnsi="Times New Roman" w:cs="Times New Roman"/>
              </w:rPr>
              <w:t>analizei și evaluării riscurilor până la inițierea controlului presupune posibilitatea inspectorilor să</w:t>
            </w:r>
            <w:r w:rsidR="007C5216">
              <w:rPr>
                <w:rFonts w:ascii="Times New Roman" w:eastAsia="Times New Roman" w:hAnsi="Times New Roman" w:cs="Times New Roman"/>
              </w:rPr>
              <w:t xml:space="preserve"> </w:t>
            </w:r>
            <w:r>
              <w:rPr>
                <w:rFonts w:ascii="Times New Roman" w:eastAsia="Times New Roman" w:hAnsi="Times New Roman" w:cs="Times New Roman"/>
              </w:rPr>
              <w:t>inițieze discreționar controale de stat;</w:t>
            </w:r>
          </w:p>
          <w:p w14:paraId="52C9AC5D" w14:textId="77777777" w:rsidR="00DB5E51" w:rsidRDefault="00DB5E51">
            <w:pPr>
              <w:keepLines/>
              <w:spacing w:line="240" w:lineRule="auto"/>
              <w:jc w:val="both"/>
              <w:rPr>
                <w:rFonts w:ascii="Times New Roman" w:eastAsia="Times New Roman" w:hAnsi="Times New Roman" w:cs="Times New Roman"/>
              </w:rPr>
            </w:pPr>
          </w:p>
          <w:p w14:paraId="29AD32E6" w14:textId="77777777" w:rsidR="00DB5E51" w:rsidRDefault="00DB5E51">
            <w:pPr>
              <w:keepLines/>
              <w:spacing w:line="240" w:lineRule="auto"/>
              <w:jc w:val="both"/>
              <w:rPr>
                <w:rFonts w:ascii="Times New Roman" w:eastAsia="Times New Roman" w:hAnsi="Times New Roman" w:cs="Times New Roman"/>
              </w:rPr>
            </w:pPr>
          </w:p>
          <w:p w14:paraId="6187196B" w14:textId="77777777" w:rsidR="00DB5E51" w:rsidRDefault="00DB5E51">
            <w:pPr>
              <w:keepLines/>
              <w:spacing w:line="240" w:lineRule="auto"/>
              <w:jc w:val="both"/>
              <w:rPr>
                <w:rFonts w:ascii="Times New Roman" w:eastAsia="Times New Roman" w:hAnsi="Times New Roman" w:cs="Times New Roman"/>
              </w:rPr>
            </w:pPr>
          </w:p>
          <w:p w14:paraId="0228B616" w14:textId="77777777" w:rsidR="006E465C" w:rsidRDefault="006E465C">
            <w:pPr>
              <w:keepLines/>
              <w:spacing w:line="240" w:lineRule="auto"/>
              <w:jc w:val="both"/>
              <w:rPr>
                <w:rFonts w:ascii="Times New Roman" w:eastAsia="Times New Roman" w:hAnsi="Times New Roman" w:cs="Times New Roman"/>
              </w:rPr>
            </w:pPr>
          </w:p>
          <w:p w14:paraId="5C61FC25" w14:textId="77777777" w:rsidR="006E465C" w:rsidRDefault="006E465C">
            <w:pPr>
              <w:keepLines/>
              <w:spacing w:line="240" w:lineRule="auto"/>
              <w:jc w:val="both"/>
              <w:rPr>
                <w:rFonts w:ascii="Times New Roman" w:eastAsia="Times New Roman" w:hAnsi="Times New Roman" w:cs="Times New Roman"/>
              </w:rPr>
            </w:pPr>
          </w:p>
          <w:p w14:paraId="0F1E3013" w14:textId="77777777" w:rsidR="006E465C" w:rsidRDefault="006E465C">
            <w:pPr>
              <w:keepLines/>
              <w:spacing w:line="240" w:lineRule="auto"/>
              <w:jc w:val="both"/>
              <w:rPr>
                <w:rFonts w:ascii="Times New Roman" w:eastAsia="Times New Roman" w:hAnsi="Times New Roman" w:cs="Times New Roman"/>
              </w:rPr>
            </w:pPr>
          </w:p>
          <w:p w14:paraId="36B2A6A7" w14:textId="77777777" w:rsidR="006E465C" w:rsidRDefault="006E465C">
            <w:pPr>
              <w:keepLines/>
              <w:spacing w:line="240" w:lineRule="auto"/>
              <w:jc w:val="both"/>
              <w:rPr>
                <w:rFonts w:ascii="Times New Roman" w:eastAsia="Times New Roman" w:hAnsi="Times New Roman" w:cs="Times New Roman"/>
              </w:rPr>
            </w:pPr>
          </w:p>
          <w:p w14:paraId="46A791E6" w14:textId="77777777" w:rsidR="006E465C" w:rsidRDefault="006E465C">
            <w:pPr>
              <w:keepLines/>
              <w:spacing w:line="240" w:lineRule="auto"/>
              <w:jc w:val="both"/>
              <w:rPr>
                <w:rFonts w:ascii="Times New Roman" w:eastAsia="Times New Roman" w:hAnsi="Times New Roman" w:cs="Times New Roman"/>
              </w:rPr>
            </w:pPr>
          </w:p>
          <w:p w14:paraId="628B1C5C" w14:textId="77777777" w:rsidR="006E465C" w:rsidRDefault="006E465C">
            <w:pPr>
              <w:keepLines/>
              <w:spacing w:line="240" w:lineRule="auto"/>
              <w:jc w:val="both"/>
              <w:rPr>
                <w:rFonts w:ascii="Times New Roman" w:eastAsia="Times New Roman" w:hAnsi="Times New Roman" w:cs="Times New Roman"/>
              </w:rPr>
            </w:pPr>
          </w:p>
          <w:p w14:paraId="5F3CCA9D" w14:textId="77777777" w:rsidR="006E465C" w:rsidRDefault="006E465C">
            <w:pPr>
              <w:keepLines/>
              <w:spacing w:line="240" w:lineRule="auto"/>
              <w:jc w:val="both"/>
              <w:rPr>
                <w:rFonts w:ascii="Times New Roman" w:eastAsia="Times New Roman" w:hAnsi="Times New Roman" w:cs="Times New Roman"/>
              </w:rPr>
            </w:pPr>
          </w:p>
          <w:p w14:paraId="3D7046CE" w14:textId="77777777" w:rsidR="006E465C" w:rsidRDefault="006E465C">
            <w:pPr>
              <w:keepLines/>
              <w:spacing w:line="240" w:lineRule="auto"/>
              <w:jc w:val="both"/>
              <w:rPr>
                <w:rFonts w:ascii="Times New Roman" w:eastAsia="Times New Roman" w:hAnsi="Times New Roman" w:cs="Times New Roman"/>
              </w:rPr>
            </w:pPr>
          </w:p>
          <w:p w14:paraId="4F5EECDA" w14:textId="77777777" w:rsidR="006E465C" w:rsidRDefault="006E465C">
            <w:pPr>
              <w:keepLines/>
              <w:spacing w:line="240" w:lineRule="auto"/>
              <w:jc w:val="both"/>
              <w:rPr>
                <w:rFonts w:ascii="Times New Roman" w:eastAsia="Times New Roman" w:hAnsi="Times New Roman" w:cs="Times New Roman"/>
              </w:rPr>
            </w:pPr>
          </w:p>
          <w:p w14:paraId="3532D24A" w14:textId="77777777" w:rsidR="006E465C" w:rsidRDefault="006E465C">
            <w:pPr>
              <w:keepLines/>
              <w:spacing w:line="240" w:lineRule="auto"/>
              <w:jc w:val="both"/>
              <w:rPr>
                <w:rFonts w:ascii="Times New Roman" w:eastAsia="Times New Roman" w:hAnsi="Times New Roman" w:cs="Times New Roman"/>
              </w:rPr>
            </w:pPr>
          </w:p>
          <w:p w14:paraId="7604788D" w14:textId="77777777" w:rsidR="006E465C" w:rsidRDefault="006E465C">
            <w:pPr>
              <w:keepLines/>
              <w:spacing w:line="240" w:lineRule="auto"/>
              <w:jc w:val="both"/>
              <w:rPr>
                <w:rFonts w:ascii="Times New Roman" w:eastAsia="Times New Roman" w:hAnsi="Times New Roman" w:cs="Times New Roman"/>
              </w:rPr>
            </w:pPr>
          </w:p>
          <w:p w14:paraId="0560DDE6" w14:textId="77777777" w:rsidR="006E465C" w:rsidRDefault="006E465C">
            <w:pPr>
              <w:keepLines/>
              <w:spacing w:line="240" w:lineRule="auto"/>
              <w:jc w:val="both"/>
              <w:rPr>
                <w:rFonts w:ascii="Times New Roman" w:eastAsia="Times New Roman" w:hAnsi="Times New Roman" w:cs="Times New Roman"/>
              </w:rPr>
            </w:pPr>
          </w:p>
          <w:p w14:paraId="1D6CAA30" w14:textId="77777777" w:rsidR="006E465C" w:rsidRDefault="006E465C">
            <w:pPr>
              <w:keepLines/>
              <w:spacing w:line="240" w:lineRule="auto"/>
              <w:jc w:val="both"/>
              <w:rPr>
                <w:rFonts w:ascii="Times New Roman" w:eastAsia="Times New Roman" w:hAnsi="Times New Roman" w:cs="Times New Roman"/>
              </w:rPr>
            </w:pPr>
          </w:p>
          <w:p w14:paraId="135F3F48" w14:textId="77777777" w:rsidR="006E465C" w:rsidRDefault="006E465C">
            <w:pPr>
              <w:keepLines/>
              <w:spacing w:line="240" w:lineRule="auto"/>
              <w:jc w:val="both"/>
              <w:rPr>
                <w:rFonts w:ascii="Times New Roman" w:eastAsia="Times New Roman" w:hAnsi="Times New Roman" w:cs="Times New Roman"/>
              </w:rPr>
            </w:pPr>
          </w:p>
          <w:p w14:paraId="7741FBA0" w14:textId="77777777" w:rsidR="006E465C" w:rsidRDefault="006E465C">
            <w:pPr>
              <w:keepLines/>
              <w:spacing w:line="240" w:lineRule="auto"/>
              <w:jc w:val="both"/>
              <w:rPr>
                <w:rFonts w:ascii="Times New Roman" w:eastAsia="Times New Roman" w:hAnsi="Times New Roman" w:cs="Times New Roman"/>
              </w:rPr>
            </w:pPr>
          </w:p>
          <w:p w14:paraId="104329FA" w14:textId="77777777" w:rsidR="006E465C" w:rsidRDefault="006E465C">
            <w:pPr>
              <w:keepLines/>
              <w:spacing w:line="240" w:lineRule="auto"/>
              <w:jc w:val="both"/>
              <w:rPr>
                <w:rFonts w:ascii="Times New Roman" w:eastAsia="Times New Roman" w:hAnsi="Times New Roman" w:cs="Times New Roman"/>
              </w:rPr>
            </w:pPr>
          </w:p>
          <w:p w14:paraId="5FA7871E" w14:textId="77777777" w:rsidR="006E465C" w:rsidRDefault="006E465C">
            <w:pPr>
              <w:keepLines/>
              <w:spacing w:line="240" w:lineRule="auto"/>
              <w:jc w:val="both"/>
              <w:rPr>
                <w:rFonts w:ascii="Times New Roman" w:eastAsia="Times New Roman" w:hAnsi="Times New Roman" w:cs="Times New Roman"/>
              </w:rPr>
            </w:pPr>
          </w:p>
          <w:p w14:paraId="05DC99C9" w14:textId="77777777" w:rsidR="006E465C" w:rsidRDefault="006E465C">
            <w:pPr>
              <w:keepLines/>
              <w:spacing w:line="240" w:lineRule="auto"/>
              <w:jc w:val="both"/>
              <w:rPr>
                <w:rFonts w:ascii="Times New Roman" w:eastAsia="Times New Roman" w:hAnsi="Times New Roman" w:cs="Times New Roman"/>
              </w:rPr>
            </w:pPr>
          </w:p>
          <w:p w14:paraId="714898B9" w14:textId="77777777" w:rsidR="006E465C" w:rsidRDefault="006E465C">
            <w:pPr>
              <w:keepLines/>
              <w:spacing w:line="240" w:lineRule="auto"/>
              <w:jc w:val="both"/>
              <w:rPr>
                <w:rFonts w:ascii="Times New Roman" w:eastAsia="Times New Roman" w:hAnsi="Times New Roman" w:cs="Times New Roman"/>
              </w:rPr>
            </w:pPr>
          </w:p>
          <w:p w14:paraId="73E339ED" w14:textId="77777777" w:rsidR="006E465C" w:rsidRDefault="006E465C">
            <w:pPr>
              <w:keepLines/>
              <w:spacing w:line="240" w:lineRule="auto"/>
              <w:jc w:val="both"/>
              <w:rPr>
                <w:rFonts w:ascii="Times New Roman" w:eastAsia="Times New Roman" w:hAnsi="Times New Roman" w:cs="Times New Roman"/>
              </w:rPr>
            </w:pPr>
          </w:p>
          <w:p w14:paraId="74853406" w14:textId="77777777" w:rsidR="006E465C" w:rsidRDefault="006E465C">
            <w:pPr>
              <w:keepLines/>
              <w:spacing w:line="240" w:lineRule="auto"/>
              <w:jc w:val="both"/>
              <w:rPr>
                <w:rFonts w:ascii="Times New Roman" w:eastAsia="Times New Roman" w:hAnsi="Times New Roman" w:cs="Times New Roman"/>
              </w:rPr>
            </w:pPr>
          </w:p>
          <w:p w14:paraId="1F7F60C4" w14:textId="77777777" w:rsidR="006E465C" w:rsidRDefault="006E465C">
            <w:pPr>
              <w:keepLines/>
              <w:spacing w:line="240" w:lineRule="auto"/>
              <w:jc w:val="both"/>
              <w:rPr>
                <w:rFonts w:ascii="Times New Roman" w:eastAsia="Times New Roman" w:hAnsi="Times New Roman" w:cs="Times New Roman"/>
              </w:rPr>
            </w:pPr>
          </w:p>
          <w:p w14:paraId="1D1D6D76" w14:textId="77777777" w:rsidR="006E465C" w:rsidRDefault="006E465C">
            <w:pPr>
              <w:keepLines/>
              <w:spacing w:line="240" w:lineRule="auto"/>
              <w:jc w:val="both"/>
              <w:rPr>
                <w:rFonts w:ascii="Times New Roman" w:eastAsia="Times New Roman" w:hAnsi="Times New Roman" w:cs="Times New Roman"/>
              </w:rPr>
            </w:pPr>
          </w:p>
          <w:p w14:paraId="64E93B19" w14:textId="77777777" w:rsidR="006E465C" w:rsidRDefault="006E465C">
            <w:pPr>
              <w:keepLines/>
              <w:spacing w:line="240" w:lineRule="auto"/>
              <w:jc w:val="both"/>
              <w:rPr>
                <w:rFonts w:ascii="Times New Roman" w:eastAsia="Times New Roman" w:hAnsi="Times New Roman" w:cs="Times New Roman"/>
              </w:rPr>
            </w:pPr>
          </w:p>
          <w:p w14:paraId="5A6C9843" w14:textId="77777777" w:rsidR="006E465C" w:rsidRDefault="006E465C">
            <w:pPr>
              <w:keepLines/>
              <w:spacing w:line="240" w:lineRule="auto"/>
              <w:jc w:val="both"/>
              <w:rPr>
                <w:rFonts w:ascii="Times New Roman" w:eastAsia="Times New Roman" w:hAnsi="Times New Roman" w:cs="Times New Roman"/>
              </w:rPr>
            </w:pPr>
          </w:p>
          <w:p w14:paraId="6F5578BD" w14:textId="77777777" w:rsidR="006E465C" w:rsidRDefault="006E465C">
            <w:pPr>
              <w:keepLines/>
              <w:spacing w:line="240" w:lineRule="auto"/>
              <w:jc w:val="both"/>
              <w:rPr>
                <w:rFonts w:ascii="Times New Roman" w:eastAsia="Times New Roman" w:hAnsi="Times New Roman" w:cs="Times New Roman"/>
              </w:rPr>
            </w:pPr>
          </w:p>
          <w:p w14:paraId="239A99DE" w14:textId="77777777" w:rsidR="006E465C" w:rsidRDefault="006E465C">
            <w:pPr>
              <w:keepLines/>
              <w:spacing w:line="240" w:lineRule="auto"/>
              <w:jc w:val="both"/>
              <w:rPr>
                <w:rFonts w:ascii="Times New Roman" w:eastAsia="Times New Roman" w:hAnsi="Times New Roman" w:cs="Times New Roman"/>
              </w:rPr>
            </w:pPr>
          </w:p>
          <w:p w14:paraId="0D64655C" w14:textId="77777777" w:rsidR="006E465C" w:rsidRDefault="006E465C">
            <w:pPr>
              <w:keepLines/>
              <w:spacing w:line="240" w:lineRule="auto"/>
              <w:jc w:val="both"/>
              <w:rPr>
                <w:rFonts w:ascii="Times New Roman" w:eastAsia="Times New Roman" w:hAnsi="Times New Roman" w:cs="Times New Roman"/>
              </w:rPr>
            </w:pPr>
          </w:p>
          <w:p w14:paraId="5F21E7A8" w14:textId="77777777" w:rsidR="006E465C" w:rsidRDefault="006E465C">
            <w:pPr>
              <w:keepLines/>
              <w:spacing w:line="240" w:lineRule="auto"/>
              <w:jc w:val="both"/>
              <w:rPr>
                <w:rFonts w:ascii="Times New Roman" w:eastAsia="Times New Roman" w:hAnsi="Times New Roman" w:cs="Times New Roman"/>
              </w:rPr>
            </w:pPr>
          </w:p>
          <w:p w14:paraId="31EBA894" w14:textId="77777777" w:rsidR="006E465C" w:rsidRDefault="006E465C">
            <w:pPr>
              <w:keepLines/>
              <w:spacing w:line="240" w:lineRule="auto"/>
              <w:jc w:val="both"/>
              <w:rPr>
                <w:rFonts w:ascii="Times New Roman" w:eastAsia="Times New Roman" w:hAnsi="Times New Roman" w:cs="Times New Roman"/>
              </w:rPr>
            </w:pPr>
          </w:p>
          <w:p w14:paraId="2C0560DE" w14:textId="77777777" w:rsidR="006E465C" w:rsidRDefault="006E465C">
            <w:pPr>
              <w:keepLines/>
              <w:spacing w:line="240" w:lineRule="auto"/>
              <w:jc w:val="both"/>
              <w:rPr>
                <w:rFonts w:ascii="Times New Roman" w:eastAsia="Times New Roman" w:hAnsi="Times New Roman" w:cs="Times New Roman"/>
              </w:rPr>
            </w:pPr>
          </w:p>
          <w:p w14:paraId="76708C80" w14:textId="77777777" w:rsidR="006E465C" w:rsidRDefault="006E465C">
            <w:pPr>
              <w:keepLines/>
              <w:spacing w:line="240" w:lineRule="auto"/>
              <w:jc w:val="both"/>
              <w:rPr>
                <w:rFonts w:ascii="Times New Roman" w:eastAsia="Times New Roman" w:hAnsi="Times New Roman" w:cs="Times New Roman"/>
              </w:rPr>
            </w:pPr>
          </w:p>
          <w:p w14:paraId="4494C217" w14:textId="77777777" w:rsidR="006E465C" w:rsidRDefault="006E465C">
            <w:pPr>
              <w:keepLines/>
              <w:spacing w:line="240" w:lineRule="auto"/>
              <w:jc w:val="both"/>
              <w:rPr>
                <w:rFonts w:ascii="Times New Roman" w:eastAsia="Times New Roman" w:hAnsi="Times New Roman" w:cs="Times New Roman"/>
              </w:rPr>
            </w:pPr>
          </w:p>
          <w:p w14:paraId="42D8BA29" w14:textId="77777777" w:rsidR="006E465C" w:rsidRDefault="006E465C">
            <w:pPr>
              <w:keepLines/>
              <w:spacing w:line="240" w:lineRule="auto"/>
              <w:jc w:val="both"/>
              <w:rPr>
                <w:rFonts w:ascii="Times New Roman" w:eastAsia="Times New Roman" w:hAnsi="Times New Roman" w:cs="Times New Roman"/>
              </w:rPr>
            </w:pPr>
          </w:p>
          <w:p w14:paraId="03738E2D" w14:textId="77777777" w:rsidR="006E465C" w:rsidRDefault="006E465C">
            <w:pPr>
              <w:keepLines/>
              <w:spacing w:line="240" w:lineRule="auto"/>
              <w:jc w:val="both"/>
              <w:rPr>
                <w:rFonts w:ascii="Times New Roman" w:eastAsia="Times New Roman" w:hAnsi="Times New Roman" w:cs="Times New Roman"/>
              </w:rPr>
            </w:pPr>
          </w:p>
          <w:p w14:paraId="4A0EECC8" w14:textId="77777777" w:rsidR="006E465C" w:rsidRDefault="006E465C">
            <w:pPr>
              <w:keepLines/>
              <w:spacing w:line="240" w:lineRule="auto"/>
              <w:jc w:val="both"/>
              <w:rPr>
                <w:rFonts w:ascii="Times New Roman" w:eastAsia="Times New Roman" w:hAnsi="Times New Roman" w:cs="Times New Roman"/>
              </w:rPr>
            </w:pPr>
          </w:p>
          <w:p w14:paraId="159F065B" w14:textId="77777777" w:rsidR="006E465C" w:rsidRDefault="006E465C">
            <w:pPr>
              <w:keepLines/>
              <w:spacing w:line="240" w:lineRule="auto"/>
              <w:jc w:val="both"/>
              <w:rPr>
                <w:rFonts w:ascii="Times New Roman" w:eastAsia="Times New Roman" w:hAnsi="Times New Roman" w:cs="Times New Roman"/>
              </w:rPr>
            </w:pPr>
          </w:p>
          <w:p w14:paraId="3689DB69" w14:textId="77777777" w:rsidR="006E465C" w:rsidRDefault="006E465C">
            <w:pPr>
              <w:keepLines/>
              <w:spacing w:line="240" w:lineRule="auto"/>
              <w:jc w:val="both"/>
              <w:rPr>
                <w:rFonts w:ascii="Times New Roman" w:eastAsia="Times New Roman" w:hAnsi="Times New Roman" w:cs="Times New Roman"/>
              </w:rPr>
            </w:pPr>
          </w:p>
          <w:p w14:paraId="2E430461" w14:textId="77777777" w:rsidR="006E465C" w:rsidRDefault="006E465C">
            <w:pPr>
              <w:keepLines/>
              <w:spacing w:line="240" w:lineRule="auto"/>
              <w:jc w:val="both"/>
              <w:rPr>
                <w:rFonts w:ascii="Times New Roman" w:eastAsia="Times New Roman" w:hAnsi="Times New Roman" w:cs="Times New Roman"/>
              </w:rPr>
            </w:pPr>
          </w:p>
          <w:p w14:paraId="4AAC09F1" w14:textId="77777777" w:rsidR="006E465C" w:rsidRDefault="006E465C">
            <w:pPr>
              <w:keepLines/>
              <w:spacing w:line="240" w:lineRule="auto"/>
              <w:jc w:val="both"/>
              <w:rPr>
                <w:rFonts w:ascii="Times New Roman" w:eastAsia="Times New Roman" w:hAnsi="Times New Roman" w:cs="Times New Roman"/>
              </w:rPr>
            </w:pPr>
          </w:p>
          <w:p w14:paraId="1AC35FF4" w14:textId="77777777" w:rsidR="006E465C" w:rsidRDefault="006E465C">
            <w:pPr>
              <w:keepLines/>
              <w:spacing w:line="240" w:lineRule="auto"/>
              <w:jc w:val="both"/>
              <w:rPr>
                <w:rFonts w:ascii="Times New Roman" w:eastAsia="Times New Roman" w:hAnsi="Times New Roman" w:cs="Times New Roman"/>
              </w:rPr>
            </w:pPr>
          </w:p>
          <w:p w14:paraId="6D302039" w14:textId="77777777" w:rsidR="006E465C" w:rsidRDefault="006E465C">
            <w:pPr>
              <w:keepLines/>
              <w:spacing w:line="240" w:lineRule="auto"/>
              <w:jc w:val="both"/>
              <w:rPr>
                <w:rFonts w:ascii="Times New Roman" w:eastAsia="Times New Roman" w:hAnsi="Times New Roman" w:cs="Times New Roman"/>
              </w:rPr>
            </w:pPr>
          </w:p>
          <w:p w14:paraId="461347F6" w14:textId="77777777" w:rsidR="006E465C" w:rsidRDefault="006E465C">
            <w:pPr>
              <w:keepLines/>
              <w:spacing w:line="240" w:lineRule="auto"/>
              <w:jc w:val="both"/>
              <w:rPr>
                <w:rFonts w:ascii="Times New Roman" w:eastAsia="Times New Roman" w:hAnsi="Times New Roman" w:cs="Times New Roman"/>
              </w:rPr>
            </w:pPr>
          </w:p>
          <w:p w14:paraId="178B550A" w14:textId="77777777" w:rsidR="006E465C" w:rsidRDefault="006E465C">
            <w:pPr>
              <w:keepLines/>
              <w:spacing w:line="240" w:lineRule="auto"/>
              <w:jc w:val="both"/>
              <w:rPr>
                <w:rFonts w:ascii="Times New Roman" w:eastAsia="Times New Roman" w:hAnsi="Times New Roman" w:cs="Times New Roman"/>
              </w:rPr>
            </w:pPr>
          </w:p>
          <w:p w14:paraId="52762AE0" w14:textId="77777777" w:rsidR="006E465C" w:rsidRDefault="006E465C">
            <w:pPr>
              <w:keepLines/>
              <w:spacing w:line="240" w:lineRule="auto"/>
              <w:jc w:val="both"/>
              <w:rPr>
                <w:rFonts w:ascii="Times New Roman" w:eastAsia="Times New Roman" w:hAnsi="Times New Roman" w:cs="Times New Roman"/>
              </w:rPr>
            </w:pPr>
          </w:p>
          <w:p w14:paraId="302FAD91" w14:textId="77777777" w:rsidR="006E465C" w:rsidRDefault="006E465C">
            <w:pPr>
              <w:keepLines/>
              <w:spacing w:line="240" w:lineRule="auto"/>
              <w:jc w:val="both"/>
              <w:rPr>
                <w:rFonts w:ascii="Times New Roman" w:eastAsia="Times New Roman" w:hAnsi="Times New Roman" w:cs="Times New Roman"/>
              </w:rPr>
            </w:pPr>
          </w:p>
          <w:p w14:paraId="3437ADF8" w14:textId="77777777" w:rsidR="006E465C" w:rsidRDefault="006E465C">
            <w:pPr>
              <w:keepLines/>
              <w:spacing w:line="240" w:lineRule="auto"/>
              <w:jc w:val="both"/>
              <w:rPr>
                <w:rFonts w:ascii="Times New Roman" w:eastAsia="Times New Roman" w:hAnsi="Times New Roman" w:cs="Times New Roman"/>
              </w:rPr>
            </w:pPr>
          </w:p>
          <w:p w14:paraId="16EFC67B" w14:textId="77777777" w:rsidR="006E465C" w:rsidRDefault="006E465C">
            <w:pPr>
              <w:keepLines/>
              <w:spacing w:line="240" w:lineRule="auto"/>
              <w:jc w:val="both"/>
              <w:rPr>
                <w:rFonts w:ascii="Times New Roman" w:eastAsia="Times New Roman" w:hAnsi="Times New Roman" w:cs="Times New Roman"/>
              </w:rPr>
            </w:pPr>
          </w:p>
          <w:p w14:paraId="57C1B0D7" w14:textId="77777777" w:rsidR="006E465C" w:rsidRDefault="006E465C">
            <w:pPr>
              <w:keepLines/>
              <w:spacing w:line="240" w:lineRule="auto"/>
              <w:jc w:val="both"/>
              <w:rPr>
                <w:rFonts w:ascii="Times New Roman" w:eastAsia="Times New Roman" w:hAnsi="Times New Roman" w:cs="Times New Roman"/>
              </w:rPr>
            </w:pPr>
          </w:p>
          <w:p w14:paraId="60C33677" w14:textId="77777777" w:rsidR="006E465C" w:rsidRDefault="006E465C">
            <w:pPr>
              <w:keepLines/>
              <w:spacing w:line="240" w:lineRule="auto"/>
              <w:jc w:val="both"/>
              <w:rPr>
                <w:rFonts w:ascii="Times New Roman" w:eastAsia="Times New Roman" w:hAnsi="Times New Roman" w:cs="Times New Roman"/>
              </w:rPr>
            </w:pPr>
          </w:p>
          <w:p w14:paraId="6688EF3E" w14:textId="77777777" w:rsidR="006E465C" w:rsidRDefault="006E465C">
            <w:pPr>
              <w:keepLines/>
              <w:spacing w:line="240" w:lineRule="auto"/>
              <w:jc w:val="both"/>
              <w:rPr>
                <w:rFonts w:ascii="Times New Roman" w:eastAsia="Times New Roman" w:hAnsi="Times New Roman" w:cs="Times New Roman"/>
              </w:rPr>
            </w:pPr>
          </w:p>
          <w:p w14:paraId="28ADA2DA" w14:textId="77777777" w:rsidR="006E465C" w:rsidRDefault="006E465C">
            <w:pPr>
              <w:keepLines/>
              <w:spacing w:line="240" w:lineRule="auto"/>
              <w:jc w:val="both"/>
              <w:rPr>
                <w:rFonts w:ascii="Times New Roman" w:eastAsia="Times New Roman" w:hAnsi="Times New Roman" w:cs="Times New Roman"/>
              </w:rPr>
            </w:pPr>
          </w:p>
          <w:p w14:paraId="39A5C091" w14:textId="77777777" w:rsidR="006E465C" w:rsidRDefault="006E465C">
            <w:pPr>
              <w:keepLines/>
              <w:spacing w:line="240" w:lineRule="auto"/>
              <w:jc w:val="both"/>
              <w:rPr>
                <w:rFonts w:ascii="Times New Roman" w:eastAsia="Times New Roman" w:hAnsi="Times New Roman" w:cs="Times New Roman"/>
              </w:rPr>
            </w:pPr>
          </w:p>
          <w:p w14:paraId="776D0193" w14:textId="77777777" w:rsidR="006E465C" w:rsidRDefault="006E465C">
            <w:pPr>
              <w:keepLines/>
              <w:spacing w:line="240" w:lineRule="auto"/>
              <w:jc w:val="both"/>
              <w:rPr>
                <w:rFonts w:ascii="Times New Roman" w:eastAsia="Times New Roman" w:hAnsi="Times New Roman" w:cs="Times New Roman"/>
              </w:rPr>
            </w:pPr>
          </w:p>
          <w:p w14:paraId="265FE9E3" w14:textId="77777777" w:rsidR="006E465C" w:rsidRDefault="006E465C">
            <w:pPr>
              <w:keepLines/>
              <w:spacing w:line="240" w:lineRule="auto"/>
              <w:jc w:val="both"/>
              <w:rPr>
                <w:rFonts w:ascii="Times New Roman" w:eastAsia="Times New Roman" w:hAnsi="Times New Roman" w:cs="Times New Roman"/>
              </w:rPr>
            </w:pPr>
          </w:p>
          <w:p w14:paraId="3391E51C" w14:textId="77777777" w:rsidR="006E465C" w:rsidRDefault="006E465C">
            <w:pPr>
              <w:keepLines/>
              <w:spacing w:line="240" w:lineRule="auto"/>
              <w:jc w:val="both"/>
              <w:rPr>
                <w:rFonts w:ascii="Times New Roman" w:eastAsia="Times New Roman" w:hAnsi="Times New Roman" w:cs="Times New Roman"/>
              </w:rPr>
            </w:pPr>
          </w:p>
          <w:p w14:paraId="0473E6FC" w14:textId="77777777" w:rsidR="006E465C" w:rsidRDefault="006E465C">
            <w:pPr>
              <w:keepLines/>
              <w:spacing w:line="240" w:lineRule="auto"/>
              <w:jc w:val="both"/>
              <w:rPr>
                <w:rFonts w:ascii="Times New Roman" w:eastAsia="Times New Roman" w:hAnsi="Times New Roman" w:cs="Times New Roman"/>
              </w:rPr>
            </w:pPr>
          </w:p>
          <w:p w14:paraId="237E8CFE" w14:textId="77777777" w:rsidR="006E465C" w:rsidRDefault="006E465C">
            <w:pPr>
              <w:keepLines/>
              <w:spacing w:line="240" w:lineRule="auto"/>
              <w:jc w:val="both"/>
              <w:rPr>
                <w:rFonts w:ascii="Times New Roman" w:eastAsia="Times New Roman" w:hAnsi="Times New Roman" w:cs="Times New Roman"/>
              </w:rPr>
            </w:pPr>
          </w:p>
          <w:p w14:paraId="47BCBDF8" w14:textId="77777777" w:rsidR="006E465C" w:rsidRDefault="006E465C">
            <w:pPr>
              <w:keepLines/>
              <w:spacing w:line="240" w:lineRule="auto"/>
              <w:jc w:val="both"/>
              <w:rPr>
                <w:rFonts w:ascii="Times New Roman" w:eastAsia="Times New Roman" w:hAnsi="Times New Roman" w:cs="Times New Roman"/>
              </w:rPr>
            </w:pPr>
          </w:p>
          <w:p w14:paraId="189246F6" w14:textId="77777777" w:rsidR="006E465C" w:rsidRDefault="006E465C">
            <w:pPr>
              <w:keepLines/>
              <w:spacing w:line="240" w:lineRule="auto"/>
              <w:jc w:val="both"/>
              <w:rPr>
                <w:rFonts w:ascii="Times New Roman" w:eastAsia="Times New Roman" w:hAnsi="Times New Roman" w:cs="Times New Roman"/>
              </w:rPr>
            </w:pPr>
          </w:p>
          <w:p w14:paraId="5C99592C" w14:textId="77777777" w:rsidR="006E465C" w:rsidRDefault="006E465C">
            <w:pPr>
              <w:keepLines/>
              <w:spacing w:line="240" w:lineRule="auto"/>
              <w:jc w:val="both"/>
              <w:rPr>
                <w:rFonts w:ascii="Times New Roman" w:eastAsia="Times New Roman" w:hAnsi="Times New Roman" w:cs="Times New Roman"/>
              </w:rPr>
            </w:pPr>
          </w:p>
          <w:p w14:paraId="25B1233E" w14:textId="77777777" w:rsidR="006E465C" w:rsidRDefault="006E465C">
            <w:pPr>
              <w:keepLines/>
              <w:spacing w:line="240" w:lineRule="auto"/>
              <w:jc w:val="both"/>
              <w:rPr>
                <w:rFonts w:ascii="Times New Roman" w:eastAsia="Times New Roman" w:hAnsi="Times New Roman" w:cs="Times New Roman"/>
              </w:rPr>
            </w:pPr>
          </w:p>
          <w:p w14:paraId="32112505" w14:textId="77777777" w:rsidR="006E465C" w:rsidRDefault="006E465C">
            <w:pPr>
              <w:keepLines/>
              <w:spacing w:line="240" w:lineRule="auto"/>
              <w:jc w:val="both"/>
              <w:rPr>
                <w:rFonts w:ascii="Times New Roman" w:eastAsia="Times New Roman" w:hAnsi="Times New Roman" w:cs="Times New Roman"/>
              </w:rPr>
            </w:pPr>
          </w:p>
          <w:p w14:paraId="05EA0856" w14:textId="77777777" w:rsidR="006E465C" w:rsidRDefault="006E465C">
            <w:pPr>
              <w:keepLines/>
              <w:spacing w:line="240" w:lineRule="auto"/>
              <w:jc w:val="both"/>
              <w:rPr>
                <w:rFonts w:ascii="Times New Roman" w:eastAsia="Times New Roman" w:hAnsi="Times New Roman" w:cs="Times New Roman"/>
              </w:rPr>
            </w:pPr>
          </w:p>
          <w:p w14:paraId="264034EC" w14:textId="77777777" w:rsidR="006E465C" w:rsidRDefault="006E465C">
            <w:pPr>
              <w:keepLines/>
              <w:spacing w:line="240" w:lineRule="auto"/>
              <w:jc w:val="both"/>
              <w:rPr>
                <w:rFonts w:ascii="Times New Roman" w:eastAsia="Times New Roman" w:hAnsi="Times New Roman" w:cs="Times New Roman"/>
              </w:rPr>
            </w:pPr>
          </w:p>
          <w:p w14:paraId="27752B81" w14:textId="571C7EDB"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Se omit prevederile care ar asigura și încuraja aspectul consultativ al controlului, așa cum obligă nu</w:t>
            </w:r>
            <w:r w:rsidR="007C5216">
              <w:rPr>
                <w:rFonts w:ascii="Times New Roman" w:eastAsia="Times New Roman" w:hAnsi="Times New Roman" w:cs="Times New Roman"/>
              </w:rPr>
              <w:t xml:space="preserve"> </w:t>
            </w:r>
            <w:r>
              <w:rPr>
                <w:rFonts w:ascii="Times New Roman" w:eastAsia="Times New Roman" w:hAnsi="Times New Roman" w:cs="Times New Roman"/>
              </w:rPr>
              <w:t>doar Legea nr.131/2012 dar și Legea nr.235/2006, ca oricare control de stat să fie în primul rând</w:t>
            </w:r>
            <w:r w:rsidR="007C5216">
              <w:rPr>
                <w:rFonts w:ascii="Times New Roman" w:eastAsia="Times New Roman" w:hAnsi="Times New Roman" w:cs="Times New Roman"/>
              </w:rPr>
              <w:t xml:space="preserve"> </w:t>
            </w:r>
            <w:r>
              <w:rPr>
                <w:rFonts w:ascii="Times New Roman" w:eastAsia="Times New Roman" w:hAnsi="Times New Roman" w:cs="Times New Roman"/>
              </w:rPr>
              <w:t>consultativ și doar în situații excepționale (când nu poate fi aplicată legea contravențională sau penală)</w:t>
            </w:r>
            <w:r w:rsidR="007C5216">
              <w:rPr>
                <w:rFonts w:ascii="Times New Roman" w:eastAsia="Times New Roman" w:hAnsi="Times New Roman" w:cs="Times New Roman"/>
              </w:rPr>
              <w:t xml:space="preserve"> </w:t>
            </w:r>
            <w:r>
              <w:rPr>
                <w:rFonts w:ascii="Times New Roman" w:eastAsia="Times New Roman" w:hAnsi="Times New Roman" w:cs="Times New Roman"/>
              </w:rPr>
              <w:t>să poarte caracter punitiv;</w:t>
            </w:r>
          </w:p>
          <w:p w14:paraId="01AE37A4" w14:textId="77777777" w:rsidR="00D3178F" w:rsidRDefault="00D3178F">
            <w:pPr>
              <w:keepLines/>
              <w:spacing w:line="240" w:lineRule="auto"/>
              <w:jc w:val="both"/>
              <w:rPr>
                <w:rFonts w:ascii="Times New Roman" w:eastAsia="Times New Roman" w:hAnsi="Times New Roman" w:cs="Times New Roman"/>
              </w:rPr>
            </w:pPr>
          </w:p>
          <w:p w14:paraId="7B34317D" w14:textId="77777777" w:rsidR="00D3178F" w:rsidRDefault="00D3178F">
            <w:pPr>
              <w:keepLines/>
              <w:spacing w:line="240" w:lineRule="auto"/>
              <w:jc w:val="both"/>
              <w:rPr>
                <w:rFonts w:ascii="Times New Roman" w:eastAsia="Times New Roman" w:hAnsi="Times New Roman" w:cs="Times New Roman"/>
              </w:rPr>
            </w:pPr>
          </w:p>
          <w:p w14:paraId="7C2D9C74" w14:textId="77777777" w:rsidR="00D3178F" w:rsidRDefault="00D3178F">
            <w:pPr>
              <w:keepLines/>
              <w:spacing w:line="240" w:lineRule="auto"/>
              <w:jc w:val="both"/>
              <w:rPr>
                <w:rFonts w:ascii="Times New Roman" w:eastAsia="Times New Roman" w:hAnsi="Times New Roman" w:cs="Times New Roman"/>
              </w:rPr>
            </w:pPr>
          </w:p>
          <w:p w14:paraId="0893ED2B" w14:textId="77777777" w:rsidR="00D3178F" w:rsidRDefault="00D3178F">
            <w:pPr>
              <w:keepLines/>
              <w:spacing w:line="240" w:lineRule="auto"/>
              <w:jc w:val="both"/>
              <w:rPr>
                <w:rFonts w:ascii="Times New Roman" w:eastAsia="Times New Roman" w:hAnsi="Times New Roman" w:cs="Times New Roman"/>
              </w:rPr>
            </w:pPr>
          </w:p>
          <w:p w14:paraId="0F4A839E" w14:textId="77777777" w:rsidR="00D3178F" w:rsidRDefault="00D3178F">
            <w:pPr>
              <w:keepLines/>
              <w:spacing w:line="240" w:lineRule="auto"/>
              <w:jc w:val="both"/>
              <w:rPr>
                <w:rFonts w:ascii="Times New Roman" w:eastAsia="Times New Roman" w:hAnsi="Times New Roman" w:cs="Times New Roman"/>
              </w:rPr>
            </w:pPr>
          </w:p>
          <w:p w14:paraId="1F61581A" w14:textId="77777777" w:rsidR="00D3178F" w:rsidRDefault="00D3178F">
            <w:pPr>
              <w:keepLines/>
              <w:spacing w:line="240" w:lineRule="auto"/>
              <w:jc w:val="both"/>
              <w:rPr>
                <w:rFonts w:ascii="Times New Roman" w:eastAsia="Times New Roman" w:hAnsi="Times New Roman" w:cs="Times New Roman"/>
              </w:rPr>
            </w:pPr>
          </w:p>
          <w:p w14:paraId="10727C4E" w14:textId="77777777" w:rsidR="00D3178F" w:rsidRDefault="00D3178F">
            <w:pPr>
              <w:keepLines/>
              <w:spacing w:line="240" w:lineRule="auto"/>
              <w:jc w:val="both"/>
              <w:rPr>
                <w:rFonts w:ascii="Times New Roman" w:eastAsia="Times New Roman" w:hAnsi="Times New Roman" w:cs="Times New Roman"/>
              </w:rPr>
            </w:pPr>
          </w:p>
          <w:p w14:paraId="078AB4D2" w14:textId="77777777" w:rsidR="00D3178F" w:rsidRDefault="00D3178F">
            <w:pPr>
              <w:keepLines/>
              <w:spacing w:line="240" w:lineRule="auto"/>
              <w:jc w:val="both"/>
              <w:rPr>
                <w:rFonts w:ascii="Times New Roman" w:eastAsia="Times New Roman" w:hAnsi="Times New Roman" w:cs="Times New Roman"/>
              </w:rPr>
            </w:pPr>
          </w:p>
          <w:p w14:paraId="632FE277" w14:textId="77777777" w:rsidR="006E465C" w:rsidRDefault="006E465C">
            <w:pPr>
              <w:keepLines/>
              <w:spacing w:line="240" w:lineRule="auto"/>
              <w:jc w:val="both"/>
              <w:rPr>
                <w:rFonts w:ascii="Times New Roman" w:eastAsia="Times New Roman" w:hAnsi="Times New Roman" w:cs="Times New Roman"/>
              </w:rPr>
            </w:pPr>
          </w:p>
          <w:p w14:paraId="5DA13230" w14:textId="77777777" w:rsidR="006E465C" w:rsidRDefault="006E465C">
            <w:pPr>
              <w:keepLines/>
              <w:spacing w:line="240" w:lineRule="auto"/>
              <w:jc w:val="both"/>
              <w:rPr>
                <w:rFonts w:ascii="Times New Roman" w:eastAsia="Times New Roman" w:hAnsi="Times New Roman" w:cs="Times New Roman"/>
              </w:rPr>
            </w:pPr>
          </w:p>
          <w:p w14:paraId="4377FD0B" w14:textId="77777777" w:rsidR="006E465C" w:rsidRDefault="006E465C">
            <w:pPr>
              <w:keepLines/>
              <w:spacing w:line="240" w:lineRule="auto"/>
              <w:jc w:val="both"/>
              <w:rPr>
                <w:rFonts w:ascii="Times New Roman" w:eastAsia="Times New Roman" w:hAnsi="Times New Roman" w:cs="Times New Roman"/>
              </w:rPr>
            </w:pPr>
          </w:p>
          <w:p w14:paraId="69F8D803" w14:textId="77777777" w:rsidR="006E465C" w:rsidRDefault="006E465C">
            <w:pPr>
              <w:keepLines/>
              <w:spacing w:line="240" w:lineRule="auto"/>
              <w:jc w:val="both"/>
              <w:rPr>
                <w:rFonts w:ascii="Times New Roman" w:eastAsia="Times New Roman" w:hAnsi="Times New Roman" w:cs="Times New Roman"/>
              </w:rPr>
            </w:pPr>
          </w:p>
          <w:p w14:paraId="012E7633" w14:textId="77777777" w:rsidR="006E465C" w:rsidRDefault="006E465C">
            <w:pPr>
              <w:keepLines/>
              <w:spacing w:line="240" w:lineRule="auto"/>
              <w:jc w:val="both"/>
              <w:rPr>
                <w:rFonts w:ascii="Times New Roman" w:eastAsia="Times New Roman" w:hAnsi="Times New Roman" w:cs="Times New Roman"/>
              </w:rPr>
            </w:pPr>
          </w:p>
          <w:p w14:paraId="3A505F17" w14:textId="77777777" w:rsidR="006E465C" w:rsidRDefault="006E465C">
            <w:pPr>
              <w:keepLines/>
              <w:spacing w:line="240" w:lineRule="auto"/>
              <w:jc w:val="both"/>
              <w:rPr>
                <w:rFonts w:ascii="Times New Roman" w:eastAsia="Times New Roman" w:hAnsi="Times New Roman" w:cs="Times New Roman"/>
              </w:rPr>
            </w:pPr>
          </w:p>
          <w:p w14:paraId="3223EB9C" w14:textId="77777777" w:rsidR="00D3178F" w:rsidRDefault="00D3178F">
            <w:pPr>
              <w:keepLines/>
              <w:spacing w:line="240" w:lineRule="auto"/>
              <w:jc w:val="both"/>
              <w:rPr>
                <w:rFonts w:ascii="Times New Roman" w:eastAsia="Times New Roman" w:hAnsi="Times New Roman" w:cs="Times New Roman"/>
              </w:rPr>
            </w:pPr>
          </w:p>
          <w:p w14:paraId="1F4C2695" w14:textId="77777777" w:rsidR="006E465C" w:rsidRDefault="006E465C">
            <w:pPr>
              <w:keepLines/>
              <w:spacing w:line="240" w:lineRule="auto"/>
              <w:jc w:val="both"/>
              <w:rPr>
                <w:rFonts w:ascii="Times New Roman" w:eastAsia="Times New Roman" w:hAnsi="Times New Roman" w:cs="Times New Roman"/>
              </w:rPr>
            </w:pPr>
          </w:p>
          <w:p w14:paraId="4EE7AB2B" w14:textId="77777777" w:rsidR="006E465C" w:rsidRDefault="006E465C">
            <w:pPr>
              <w:keepLines/>
              <w:spacing w:line="240" w:lineRule="auto"/>
              <w:jc w:val="both"/>
              <w:rPr>
                <w:rFonts w:ascii="Times New Roman" w:eastAsia="Times New Roman" w:hAnsi="Times New Roman" w:cs="Times New Roman"/>
              </w:rPr>
            </w:pPr>
          </w:p>
          <w:p w14:paraId="5928A6ED" w14:textId="77777777" w:rsidR="006E465C" w:rsidRDefault="006E465C">
            <w:pPr>
              <w:keepLines/>
              <w:spacing w:line="240" w:lineRule="auto"/>
              <w:jc w:val="both"/>
              <w:rPr>
                <w:rFonts w:ascii="Times New Roman" w:eastAsia="Times New Roman" w:hAnsi="Times New Roman" w:cs="Times New Roman"/>
              </w:rPr>
            </w:pPr>
          </w:p>
          <w:p w14:paraId="043AA0BD" w14:textId="77777777" w:rsidR="00D3178F" w:rsidRDefault="00D3178F">
            <w:pPr>
              <w:keepLines/>
              <w:spacing w:line="240" w:lineRule="auto"/>
              <w:jc w:val="both"/>
              <w:rPr>
                <w:rFonts w:ascii="Times New Roman" w:eastAsia="Times New Roman" w:hAnsi="Times New Roman" w:cs="Times New Roman"/>
              </w:rPr>
            </w:pPr>
          </w:p>
          <w:p w14:paraId="47E123D2" w14:textId="4F62AFE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Se omite orice reglementare a frecvenței controlului, ceea ce deschide posibilitatea inițierii abuzive a</w:t>
            </w:r>
            <w:r w:rsidR="00D3178F">
              <w:rPr>
                <w:rFonts w:ascii="Times New Roman" w:eastAsia="Times New Roman" w:hAnsi="Times New Roman" w:cs="Times New Roman"/>
              </w:rPr>
              <w:t xml:space="preserve"> </w:t>
            </w:r>
            <w:r>
              <w:rPr>
                <w:rFonts w:ascii="Times New Roman" w:eastAsia="Times New Roman" w:hAnsi="Times New Roman" w:cs="Times New Roman"/>
              </w:rPr>
              <w:t>controalelor multiple la același agent economic;</w:t>
            </w:r>
          </w:p>
          <w:p w14:paraId="2412D3DE" w14:textId="77777777" w:rsidR="00D3178F" w:rsidRDefault="00D3178F">
            <w:pPr>
              <w:keepLines/>
              <w:spacing w:line="240" w:lineRule="auto"/>
              <w:jc w:val="both"/>
              <w:rPr>
                <w:rFonts w:ascii="Times New Roman" w:eastAsia="Times New Roman" w:hAnsi="Times New Roman" w:cs="Times New Roman"/>
              </w:rPr>
            </w:pPr>
          </w:p>
          <w:p w14:paraId="779E4CB1" w14:textId="77777777" w:rsidR="00D3178F" w:rsidRDefault="00D3178F">
            <w:pPr>
              <w:keepLines/>
              <w:spacing w:line="240" w:lineRule="auto"/>
              <w:jc w:val="both"/>
              <w:rPr>
                <w:rFonts w:ascii="Times New Roman" w:eastAsia="Times New Roman" w:hAnsi="Times New Roman" w:cs="Times New Roman"/>
              </w:rPr>
            </w:pPr>
          </w:p>
          <w:p w14:paraId="548063AB" w14:textId="77777777" w:rsidR="00D3178F" w:rsidRDefault="00D3178F">
            <w:pPr>
              <w:keepLines/>
              <w:spacing w:line="240" w:lineRule="auto"/>
              <w:jc w:val="both"/>
              <w:rPr>
                <w:rFonts w:ascii="Times New Roman" w:eastAsia="Times New Roman" w:hAnsi="Times New Roman" w:cs="Times New Roman"/>
              </w:rPr>
            </w:pPr>
          </w:p>
          <w:p w14:paraId="2CE6C077" w14:textId="77777777" w:rsidR="00D3178F" w:rsidRDefault="00D3178F">
            <w:pPr>
              <w:keepLines/>
              <w:spacing w:line="240" w:lineRule="auto"/>
              <w:jc w:val="both"/>
              <w:rPr>
                <w:rFonts w:ascii="Times New Roman" w:eastAsia="Times New Roman" w:hAnsi="Times New Roman" w:cs="Times New Roman"/>
              </w:rPr>
            </w:pPr>
          </w:p>
          <w:p w14:paraId="5B562E2C" w14:textId="77777777" w:rsidR="00D3178F" w:rsidRDefault="00D3178F">
            <w:pPr>
              <w:keepLines/>
              <w:spacing w:line="240" w:lineRule="auto"/>
              <w:jc w:val="both"/>
              <w:rPr>
                <w:rFonts w:ascii="Times New Roman" w:eastAsia="Times New Roman" w:hAnsi="Times New Roman" w:cs="Times New Roman"/>
              </w:rPr>
            </w:pPr>
          </w:p>
          <w:p w14:paraId="005450C8" w14:textId="77777777" w:rsidR="00D3178F" w:rsidRDefault="00D3178F">
            <w:pPr>
              <w:keepLines/>
              <w:spacing w:line="240" w:lineRule="auto"/>
              <w:jc w:val="both"/>
              <w:rPr>
                <w:rFonts w:ascii="Times New Roman" w:eastAsia="Times New Roman" w:hAnsi="Times New Roman" w:cs="Times New Roman"/>
              </w:rPr>
            </w:pPr>
          </w:p>
          <w:p w14:paraId="7E54ED6E" w14:textId="77777777" w:rsidR="00D3178F" w:rsidRDefault="00D3178F">
            <w:pPr>
              <w:keepLines/>
              <w:spacing w:line="240" w:lineRule="auto"/>
              <w:jc w:val="both"/>
              <w:rPr>
                <w:rFonts w:ascii="Times New Roman" w:eastAsia="Times New Roman" w:hAnsi="Times New Roman" w:cs="Times New Roman"/>
              </w:rPr>
            </w:pPr>
          </w:p>
          <w:p w14:paraId="0ABBAABD" w14:textId="77777777" w:rsidR="00D3178F" w:rsidRDefault="00D3178F">
            <w:pPr>
              <w:keepLines/>
              <w:spacing w:line="240" w:lineRule="auto"/>
              <w:jc w:val="both"/>
              <w:rPr>
                <w:rFonts w:ascii="Times New Roman" w:eastAsia="Times New Roman" w:hAnsi="Times New Roman" w:cs="Times New Roman"/>
              </w:rPr>
            </w:pPr>
          </w:p>
          <w:p w14:paraId="5D8CF158" w14:textId="77777777" w:rsidR="00D3178F" w:rsidRDefault="00D3178F">
            <w:pPr>
              <w:keepLines/>
              <w:spacing w:line="240" w:lineRule="auto"/>
              <w:jc w:val="both"/>
              <w:rPr>
                <w:rFonts w:ascii="Times New Roman" w:eastAsia="Times New Roman" w:hAnsi="Times New Roman" w:cs="Times New Roman"/>
              </w:rPr>
            </w:pPr>
          </w:p>
          <w:p w14:paraId="25B20527" w14:textId="77777777" w:rsidR="00D3178F" w:rsidRDefault="00D3178F">
            <w:pPr>
              <w:keepLines/>
              <w:spacing w:line="240" w:lineRule="auto"/>
              <w:jc w:val="both"/>
              <w:rPr>
                <w:rFonts w:ascii="Times New Roman" w:eastAsia="Times New Roman" w:hAnsi="Times New Roman" w:cs="Times New Roman"/>
              </w:rPr>
            </w:pPr>
          </w:p>
          <w:p w14:paraId="74FD9777" w14:textId="77777777" w:rsidR="00D3178F" w:rsidRDefault="00D3178F">
            <w:pPr>
              <w:keepLines/>
              <w:spacing w:line="240" w:lineRule="auto"/>
              <w:jc w:val="both"/>
              <w:rPr>
                <w:rFonts w:ascii="Times New Roman" w:eastAsia="Times New Roman" w:hAnsi="Times New Roman" w:cs="Times New Roman"/>
              </w:rPr>
            </w:pPr>
          </w:p>
          <w:p w14:paraId="5A6BCF82" w14:textId="77777777" w:rsidR="006E465C" w:rsidRDefault="006E465C">
            <w:pPr>
              <w:keepLines/>
              <w:spacing w:line="240" w:lineRule="auto"/>
              <w:jc w:val="both"/>
              <w:rPr>
                <w:rFonts w:ascii="Times New Roman" w:eastAsia="Times New Roman" w:hAnsi="Times New Roman" w:cs="Times New Roman"/>
              </w:rPr>
            </w:pPr>
          </w:p>
          <w:p w14:paraId="4CDBA3B5" w14:textId="77777777" w:rsidR="006E465C" w:rsidRDefault="006E465C">
            <w:pPr>
              <w:keepLines/>
              <w:spacing w:line="240" w:lineRule="auto"/>
              <w:jc w:val="both"/>
              <w:rPr>
                <w:rFonts w:ascii="Times New Roman" w:eastAsia="Times New Roman" w:hAnsi="Times New Roman" w:cs="Times New Roman"/>
              </w:rPr>
            </w:pPr>
          </w:p>
          <w:p w14:paraId="3FD8CB2B" w14:textId="33E25DE5" w:rsidR="00D3178F"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Prin excluderea obligației de a utiliza Registrul de Stat al Controalelor se exclude orice asigurare a</w:t>
            </w:r>
            <w:r w:rsidR="007C5216">
              <w:rPr>
                <w:rFonts w:ascii="Times New Roman" w:eastAsia="Times New Roman" w:hAnsi="Times New Roman" w:cs="Times New Roman"/>
              </w:rPr>
              <w:t xml:space="preserve"> </w:t>
            </w:r>
            <w:r>
              <w:rPr>
                <w:rFonts w:ascii="Times New Roman" w:eastAsia="Times New Roman" w:hAnsi="Times New Roman" w:cs="Times New Roman"/>
              </w:rPr>
              <w:t>transparenței activității inspectorului și se aduce contribuție esențială la potențiale abuzuri prin</w:t>
            </w:r>
            <w:r w:rsidR="007C5216">
              <w:rPr>
                <w:rFonts w:ascii="Times New Roman" w:eastAsia="Times New Roman" w:hAnsi="Times New Roman" w:cs="Times New Roman"/>
              </w:rPr>
              <w:t xml:space="preserve"> </w:t>
            </w:r>
            <w:r>
              <w:rPr>
                <w:rFonts w:ascii="Times New Roman" w:eastAsia="Times New Roman" w:hAnsi="Times New Roman" w:cs="Times New Roman"/>
              </w:rPr>
              <w:t>posibilitatea mult mai ușoară de a altera documentele aferente controlului;</w:t>
            </w:r>
          </w:p>
          <w:p w14:paraId="311B784D" w14:textId="21040FE4"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Prin excluderea obligației de a desfășura în toate cazurile controlul în temeiul și în limita listei de</w:t>
            </w:r>
            <w:r w:rsidR="0024102C">
              <w:rPr>
                <w:rFonts w:ascii="Times New Roman" w:eastAsia="Times New Roman" w:hAnsi="Times New Roman" w:cs="Times New Roman"/>
              </w:rPr>
              <w:t xml:space="preserve"> </w:t>
            </w:r>
            <w:r>
              <w:rPr>
                <w:rFonts w:ascii="Times New Roman" w:eastAsia="Times New Roman" w:hAnsi="Times New Roman" w:cs="Times New Roman"/>
              </w:rPr>
              <w:t>verificare, se încalcă substanțial principiul previzibilității dar și cel al aspectului consultativ al</w:t>
            </w:r>
            <w:r w:rsidR="007C5216">
              <w:rPr>
                <w:rFonts w:ascii="Times New Roman" w:eastAsia="Times New Roman" w:hAnsi="Times New Roman" w:cs="Times New Roman"/>
              </w:rPr>
              <w:t xml:space="preserve"> </w:t>
            </w:r>
            <w:r>
              <w:rPr>
                <w:rFonts w:ascii="Times New Roman" w:eastAsia="Times New Roman" w:hAnsi="Times New Roman" w:cs="Times New Roman"/>
              </w:rPr>
              <w:t>controlului, totodată se lasă o marjă foarte mare de discreție pentru acțiunile inspectorului. Neutilizarea</w:t>
            </w:r>
            <w:r w:rsidR="007C5216">
              <w:rPr>
                <w:rFonts w:ascii="Times New Roman" w:eastAsia="Times New Roman" w:hAnsi="Times New Roman" w:cs="Times New Roman"/>
              </w:rPr>
              <w:t xml:space="preserve"> </w:t>
            </w:r>
            <w:r>
              <w:rPr>
                <w:rFonts w:ascii="Times New Roman" w:eastAsia="Times New Roman" w:hAnsi="Times New Roman" w:cs="Times New Roman"/>
              </w:rPr>
              <w:t>listelor de verificare contribuie negativ și la eficiența controlului;</w:t>
            </w:r>
          </w:p>
          <w:p w14:paraId="0F517D3B" w14:textId="77777777" w:rsidR="00D3178F" w:rsidRDefault="00D3178F">
            <w:pPr>
              <w:keepLines/>
              <w:spacing w:line="240" w:lineRule="auto"/>
              <w:jc w:val="both"/>
              <w:rPr>
                <w:rFonts w:ascii="Times New Roman" w:eastAsia="Times New Roman" w:hAnsi="Times New Roman" w:cs="Times New Roman"/>
              </w:rPr>
            </w:pPr>
          </w:p>
          <w:p w14:paraId="3C308A69" w14:textId="77777777" w:rsidR="00D3178F" w:rsidRDefault="00D3178F">
            <w:pPr>
              <w:keepLines/>
              <w:spacing w:line="240" w:lineRule="auto"/>
              <w:jc w:val="both"/>
              <w:rPr>
                <w:rFonts w:ascii="Times New Roman" w:eastAsia="Times New Roman" w:hAnsi="Times New Roman" w:cs="Times New Roman"/>
              </w:rPr>
            </w:pPr>
          </w:p>
          <w:p w14:paraId="401B96F2" w14:textId="77777777" w:rsidR="00D3178F" w:rsidRDefault="00D3178F">
            <w:pPr>
              <w:keepLines/>
              <w:spacing w:line="240" w:lineRule="auto"/>
              <w:jc w:val="both"/>
              <w:rPr>
                <w:rFonts w:ascii="Times New Roman" w:eastAsia="Times New Roman" w:hAnsi="Times New Roman" w:cs="Times New Roman"/>
              </w:rPr>
            </w:pPr>
          </w:p>
          <w:p w14:paraId="35F476C0" w14:textId="77777777" w:rsidR="0024102C" w:rsidRDefault="0024102C">
            <w:pPr>
              <w:keepLines/>
              <w:spacing w:line="240" w:lineRule="auto"/>
              <w:jc w:val="both"/>
              <w:rPr>
                <w:rFonts w:ascii="Times New Roman" w:eastAsia="Times New Roman" w:hAnsi="Times New Roman" w:cs="Times New Roman"/>
              </w:rPr>
            </w:pPr>
          </w:p>
          <w:p w14:paraId="051C675F" w14:textId="77777777" w:rsidR="0024102C" w:rsidRDefault="0024102C">
            <w:pPr>
              <w:keepLines/>
              <w:spacing w:line="240" w:lineRule="auto"/>
              <w:jc w:val="both"/>
              <w:rPr>
                <w:rFonts w:ascii="Times New Roman" w:eastAsia="Times New Roman" w:hAnsi="Times New Roman" w:cs="Times New Roman"/>
              </w:rPr>
            </w:pPr>
          </w:p>
          <w:p w14:paraId="4A2352AF" w14:textId="77777777" w:rsidR="0024102C" w:rsidRDefault="0024102C">
            <w:pPr>
              <w:keepLines/>
              <w:spacing w:line="240" w:lineRule="auto"/>
              <w:jc w:val="both"/>
              <w:rPr>
                <w:rFonts w:ascii="Times New Roman" w:eastAsia="Times New Roman" w:hAnsi="Times New Roman" w:cs="Times New Roman"/>
              </w:rPr>
            </w:pPr>
          </w:p>
          <w:p w14:paraId="3A5AD4B8" w14:textId="77777777" w:rsidR="0024102C" w:rsidRDefault="0024102C">
            <w:pPr>
              <w:keepLines/>
              <w:spacing w:line="240" w:lineRule="auto"/>
              <w:jc w:val="both"/>
              <w:rPr>
                <w:rFonts w:ascii="Times New Roman" w:eastAsia="Times New Roman" w:hAnsi="Times New Roman" w:cs="Times New Roman"/>
              </w:rPr>
            </w:pPr>
          </w:p>
          <w:p w14:paraId="6036372A" w14:textId="77777777" w:rsidR="0024102C" w:rsidRDefault="0024102C">
            <w:pPr>
              <w:keepLines/>
              <w:spacing w:line="240" w:lineRule="auto"/>
              <w:jc w:val="both"/>
              <w:rPr>
                <w:rFonts w:ascii="Times New Roman" w:eastAsia="Times New Roman" w:hAnsi="Times New Roman" w:cs="Times New Roman"/>
              </w:rPr>
            </w:pPr>
          </w:p>
          <w:p w14:paraId="4680F03F" w14:textId="2D3AB417" w:rsidR="00D3178F"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Se omit prevederile din Legea nr.131/2012 care se referă la regimul măsurilor restrictive, modul de</w:t>
            </w:r>
            <w:r w:rsidR="007C5216">
              <w:rPr>
                <w:rFonts w:ascii="Times New Roman" w:eastAsia="Times New Roman" w:hAnsi="Times New Roman" w:cs="Times New Roman"/>
              </w:rPr>
              <w:t xml:space="preserve"> </w:t>
            </w:r>
            <w:r>
              <w:rPr>
                <w:rFonts w:ascii="Times New Roman" w:eastAsia="Times New Roman" w:hAnsi="Times New Roman" w:cs="Times New Roman"/>
              </w:rPr>
              <w:t>aplicare și limitările necesare pentru a asigura ca acestea sunt aplicate proporțional și se diminuează la</w:t>
            </w:r>
            <w:r w:rsidR="007C5216">
              <w:rPr>
                <w:rFonts w:ascii="Times New Roman" w:eastAsia="Times New Roman" w:hAnsi="Times New Roman" w:cs="Times New Roman"/>
              </w:rPr>
              <w:t xml:space="preserve"> </w:t>
            </w:r>
            <w:r>
              <w:rPr>
                <w:rFonts w:ascii="Times New Roman" w:eastAsia="Times New Roman" w:hAnsi="Times New Roman" w:cs="Times New Roman"/>
              </w:rPr>
              <w:t>maxim abuzurile la selectarea și aplicarea măsurilor restrictive de către inspector. În acest sens se</w:t>
            </w:r>
            <w:r w:rsidR="007C5216">
              <w:rPr>
                <w:rFonts w:ascii="Times New Roman" w:eastAsia="Times New Roman" w:hAnsi="Times New Roman" w:cs="Times New Roman"/>
              </w:rPr>
              <w:t xml:space="preserve"> </w:t>
            </w:r>
            <w:r>
              <w:rPr>
                <w:rFonts w:ascii="Times New Roman" w:eastAsia="Times New Roman" w:hAnsi="Times New Roman" w:cs="Times New Roman"/>
              </w:rPr>
              <w:t>încearcă o trimitere la procedura de suspendare cu adresarea ulterioară a inspectorului în instanță, cu</w:t>
            </w:r>
            <w:r w:rsidR="007C5216">
              <w:rPr>
                <w:rFonts w:ascii="Times New Roman" w:eastAsia="Times New Roman" w:hAnsi="Times New Roman" w:cs="Times New Roman"/>
              </w:rPr>
              <w:t xml:space="preserve"> </w:t>
            </w:r>
            <w:r>
              <w:rPr>
                <w:rFonts w:ascii="Times New Roman" w:eastAsia="Times New Roman" w:hAnsi="Times New Roman" w:cs="Times New Roman"/>
              </w:rPr>
              <w:t>trimitere la Legea nr.235/2006, însă prevederile din Lege nr.235/2006 se referă la suspendarea sau</w:t>
            </w:r>
            <w:r w:rsidR="007C5216">
              <w:rPr>
                <w:rFonts w:ascii="Times New Roman" w:eastAsia="Times New Roman" w:hAnsi="Times New Roman" w:cs="Times New Roman"/>
              </w:rPr>
              <w:t xml:space="preserve"> </w:t>
            </w:r>
            <w:r>
              <w:rPr>
                <w:rFonts w:ascii="Times New Roman" w:eastAsia="Times New Roman" w:hAnsi="Times New Roman" w:cs="Times New Roman"/>
              </w:rPr>
              <w:t>retragerea actelor permisive și nu pot fi aplicare în raport cu măsurile restrictive;</w:t>
            </w:r>
          </w:p>
          <w:p w14:paraId="5BB03101" w14:textId="77777777" w:rsidR="00D3178F" w:rsidRDefault="00D3178F">
            <w:pPr>
              <w:keepLines/>
              <w:spacing w:line="240" w:lineRule="auto"/>
              <w:jc w:val="both"/>
              <w:rPr>
                <w:rFonts w:ascii="Times New Roman" w:eastAsia="Times New Roman" w:hAnsi="Times New Roman" w:cs="Times New Roman"/>
              </w:rPr>
            </w:pPr>
          </w:p>
          <w:p w14:paraId="1C08A53D" w14:textId="77777777" w:rsidR="0024102C" w:rsidRDefault="0024102C">
            <w:pPr>
              <w:keepLines/>
              <w:spacing w:line="240" w:lineRule="auto"/>
              <w:jc w:val="both"/>
              <w:rPr>
                <w:rFonts w:ascii="Times New Roman" w:eastAsia="Times New Roman" w:hAnsi="Times New Roman" w:cs="Times New Roman"/>
              </w:rPr>
            </w:pPr>
          </w:p>
          <w:p w14:paraId="03160875" w14:textId="77777777" w:rsidR="006E465C" w:rsidRDefault="006E465C">
            <w:pPr>
              <w:keepLines/>
              <w:spacing w:line="240" w:lineRule="auto"/>
              <w:jc w:val="both"/>
              <w:rPr>
                <w:rFonts w:ascii="Times New Roman" w:eastAsia="Times New Roman" w:hAnsi="Times New Roman" w:cs="Times New Roman"/>
              </w:rPr>
            </w:pPr>
          </w:p>
          <w:p w14:paraId="395ABAE1" w14:textId="77777777" w:rsidR="006E465C" w:rsidRDefault="006E465C">
            <w:pPr>
              <w:keepLines/>
              <w:spacing w:line="240" w:lineRule="auto"/>
              <w:jc w:val="both"/>
              <w:rPr>
                <w:rFonts w:ascii="Times New Roman" w:eastAsia="Times New Roman" w:hAnsi="Times New Roman" w:cs="Times New Roman"/>
              </w:rPr>
            </w:pPr>
          </w:p>
          <w:p w14:paraId="2BE8900C" w14:textId="77777777" w:rsidR="006E465C" w:rsidRDefault="006E465C">
            <w:pPr>
              <w:keepLines/>
              <w:spacing w:line="240" w:lineRule="auto"/>
              <w:jc w:val="both"/>
              <w:rPr>
                <w:rFonts w:ascii="Times New Roman" w:eastAsia="Times New Roman" w:hAnsi="Times New Roman" w:cs="Times New Roman"/>
              </w:rPr>
            </w:pPr>
          </w:p>
          <w:p w14:paraId="55FAD5BE" w14:textId="119A8855"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Prin impunerea procedurii prealabile de contestarea la ISM (art.117) și limitarea dreptului de adresare</w:t>
            </w:r>
            <w:r w:rsidR="007C5216">
              <w:rPr>
                <w:rFonts w:ascii="Times New Roman" w:eastAsia="Times New Roman" w:hAnsi="Times New Roman" w:cs="Times New Roman"/>
              </w:rPr>
              <w:t xml:space="preserve"> </w:t>
            </w:r>
            <w:r>
              <w:rPr>
                <w:rFonts w:ascii="Times New Roman" w:eastAsia="Times New Roman" w:hAnsi="Times New Roman" w:cs="Times New Roman"/>
              </w:rPr>
              <w:t>direct în instanța de contencios administrativ se încurajează abuzul din partea inspectorilor și agentul</w:t>
            </w:r>
            <w:r w:rsidR="007C5216">
              <w:rPr>
                <w:rFonts w:ascii="Times New Roman" w:eastAsia="Times New Roman" w:hAnsi="Times New Roman" w:cs="Times New Roman"/>
              </w:rPr>
              <w:t xml:space="preserve"> </w:t>
            </w:r>
            <w:r>
              <w:rPr>
                <w:rFonts w:ascii="Times New Roman" w:eastAsia="Times New Roman" w:hAnsi="Times New Roman" w:cs="Times New Roman"/>
              </w:rPr>
              <w:t>economic este lezat în dreptul său la revendicarea drepturilor sale în mod just și echitabil. Astfel în</w:t>
            </w:r>
          </w:p>
          <w:p w14:paraId="28C8C8ED" w14:textId="2FF273EE"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cazurile în care vor fi aplicate măsuri restrictive în mod abuziv și disproporționat, agentul economic</w:t>
            </w:r>
            <w:r w:rsidR="007C5216">
              <w:rPr>
                <w:rFonts w:ascii="Times New Roman" w:eastAsia="Times New Roman" w:hAnsi="Times New Roman" w:cs="Times New Roman"/>
              </w:rPr>
              <w:t xml:space="preserve"> </w:t>
            </w:r>
            <w:r>
              <w:rPr>
                <w:rFonts w:ascii="Times New Roman" w:eastAsia="Times New Roman" w:hAnsi="Times New Roman" w:cs="Times New Roman"/>
              </w:rPr>
              <w:t>trebuie să aștepte mai mult de 30 de zile, ca să poată să se adreseze în instanță cel puțin pentru a</w:t>
            </w:r>
            <w:r w:rsidR="007C5216">
              <w:rPr>
                <w:rFonts w:ascii="Times New Roman" w:eastAsia="Times New Roman" w:hAnsi="Times New Roman" w:cs="Times New Roman"/>
              </w:rPr>
              <w:t xml:space="preserve"> </w:t>
            </w:r>
            <w:r>
              <w:rPr>
                <w:rFonts w:ascii="Times New Roman" w:eastAsia="Times New Roman" w:hAnsi="Times New Roman" w:cs="Times New Roman"/>
              </w:rPr>
              <w:t>suspenda aplicarea măsurilor dispuse în control. Ori în multe cazuri, suspendarea activității unui agent</w:t>
            </w:r>
            <w:r w:rsidR="007C5216">
              <w:rPr>
                <w:rFonts w:ascii="Times New Roman" w:eastAsia="Times New Roman" w:hAnsi="Times New Roman" w:cs="Times New Roman"/>
              </w:rPr>
              <w:t xml:space="preserve"> </w:t>
            </w:r>
            <w:r>
              <w:rPr>
                <w:rFonts w:ascii="Times New Roman" w:eastAsia="Times New Roman" w:hAnsi="Times New Roman" w:cs="Times New Roman"/>
              </w:rPr>
              <w:t>economic mai mult de 30 de zile, poate duce la falimentul acestuia.</w:t>
            </w:r>
          </w:p>
          <w:p w14:paraId="1EE8BDDA" w14:textId="77777777" w:rsidR="007C5216" w:rsidRDefault="007C5216">
            <w:pPr>
              <w:keepLines/>
              <w:spacing w:line="240" w:lineRule="auto"/>
              <w:jc w:val="both"/>
              <w:rPr>
                <w:rFonts w:ascii="Times New Roman" w:eastAsia="Times New Roman" w:hAnsi="Times New Roman" w:cs="Times New Roman"/>
              </w:rPr>
            </w:pPr>
          </w:p>
          <w:p w14:paraId="1F453D14" w14:textId="77777777" w:rsidR="0024102C" w:rsidRDefault="0024102C">
            <w:pPr>
              <w:keepLines/>
              <w:spacing w:line="240" w:lineRule="auto"/>
              <w:jc w:val="both"/>
              <w:rPr>
                <w:rFonts w:ascii="Times New Roman" w:eastAsia="Times New Roman" w:hAnsi="Times New Roman" w:cs="Times New Roman"/>
              </w:rPr>
            </w:pPr>
          </w:p>
          <w:p w14:paraId="75F913CD" w14:textId="77777777" w:rsidR="0024102C" w:rsidRDefault="0024102C">
            <w:pPr>
              <w:keepLines/>
              <w:spacing w:line="240" w:lineRule="auto"/>
              <w:jc w:val="both"/>
              <w:rPr>
                <w:rFonts w:ascii="Times New Roman" w:eastAsia="Times New Roman" w:hAnsi="Times New Roman" w:cs="Times New Roman"/>
              </w:rPr>
            </w:pPr>
          </w:p>
          <w:p w14:paraId="04E03E68" w14:textId="0F60EC86"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Autorii în Nota de fundamentare continuă să promoveze perseverent mesajul despre pretinsele</w:t>
            </w:r>
            <w:r w:rsidR="007C5216">
              <w:rPr>
                <w:rFonts w:ascii="Times New Roman" w:eastAsia="Times New Roman" w:hAnsi="Times New Roman" w:cs="Times New Roman"/>
              </w:rPr>
              <w:t xml:space="preserve"> </w:t>
            </w:r>
            <w:r>
              <w:rPr>
                <w:rFonts w:ascii="Times New Roman" w:eastAsia="Times New Roman" w:hAnsi="Times New Roman" w:cs="Times New Roman"/>
              </w:rPr>
              <w:t>contradicții cu Convențiile OIM (în special Convenția nr.81 și nr.129), implicit cu privire la îngrădirea</w:t>
            </w:r>
            <w:r w:rsidR="007C5216">
              <w:rPr>
                <w:rFonts w:ascii="Times New Roman" w:eastAsia="Times New Roman" w:hAnsi="Times New Roman" w:cs="Times New Roman"/>
              </w:rPr>
              <w:t xml:space="preserve"> </w:t>
            </w:r>
            <w:r>
              <w:rPr>
                <w:rFonts w:ascii="Times New Roman" w:eastAsia="Times New Roman" w:hAnsi="Times New Roman" w:cs="Times New Roman"/>
              </w:rPr>
              <w:t>împuternicirilor inspectorilor, informarea prealabilă a angajatorilor despre control, împiedicarea</w:t>
            </w:r>
            <w:r w:rsidR="007C5216">
              <w:rPr>
                <w:rFonts w:ascii="Times New Roman" w:eastAsia="Times New Roman" w:hAnsi="Times New Roman" w:cs="Times New Roman"/>
              </w:rPr>
              <w:t xml:space="preserve"> </w:t>
            </w:r>
            <w:r>
              <w:rPr>
                <w:rFonts w:ascii="Times New Roman" w:eastAsia="Times New Roman" w:hAnsi="Times New Roman" w:cs="Times New Roman"/>
              </w:rPr>
              <w:t>inspectorilor să remedieze imediat încălcările constatate, îngrădirea efectuării controlului repetat în</w:t>
            </w:r>
            <w:r w:rsidR="007C5216">
              <w:rPr>
                <w:rFonts w:ascii="Times New Roman" w:eastAsia="Times New Roman" w:hAnsi="Times New Roman" w:cs="Times New Roman"/>
              </w:rPr>
              <w:t xml:space="preserve"> </w:t>
            </w:r>
            <w:r>
              <w:rPr>
                <w:rFonts w:ascii="Times New Roman" w:eastAsia="Times New Roman" w:hAnsi="Times New Roman" w:cs="Times New Roman"/>
              </w:rPr>
              <w:t>același an și facilitarea identificării autorilor plângerilor. Pe lângă faptul că în timp, Legea nr.131/2012</w:t>
            </w:r>
            <w:r w:rsidR="007C5216">
              <w:rPr>
                <w:rFonts w:ascii="Times New Roman" w:eastAsia="Times New Roman" w:hAnsi="Times New Roman" w:cs="Times New Roman"/>
              </w:rPr>
              <w:t xml:space="preserve"> </w:t>
            </w:r>
            <w:r>
              <w:rPr>
                <w:rFonts w:ascii="Times New Roman" w:eastAsia="Times New Roman" w:hAnsi="Times New Roman" w:cs="Times New Roman"/>
              </w:rPr>
              <w:t>a fost modificată așa încât să excludă orice interpretare posibilă despre devieri de la rigorilor convențiilor</w:t>
            </w:r>
            <w:r w:rsidR="007C5216">
              <w:rPr>
                <w:rFonts w:ascii="Times New Roman" w:eastAsia="Times New Roman" w:hAnsi="Times New Roman" w:cs="Times New Roman"/>
              </w:rPr>
              <w:t xml:space="preserve"> </w:t>
            </w:r>
            <w:r>
              <w:rPr>
                <w:rFonts w:ascii="Times New Roman" w:eastAsia="Times New Roman" w:hAnsi="Times New Roman" w:cs="Times New Roman"/>
              </w:rPr>
              <w:t>în cauză, însăși Curtea Constituțională prin Decizia nr.87 din 05.07.20221 s-a expus destul de clar despre</w:t>
            </w:r>
            <w:r w:rsidR="007C5216">
              <w:rPr>
                <w:rFonts w:ascii="Times New Roman" w:eastAsia="Times New Roman" w:hAnsi="Times New Roman" w:cs="Times New Roman"/>
              </w:rPr>
              <w:t xml:space="preserve"> </w:t>
            </w:r>
            <w:r>
              <w:rPr>
                <w:rFonts w:ascii="Times New Roman" w:eastAsia="Times New Roman" w:hAnsi="Times New Roman" w:cs="Times New Roman"/>
              </w:rPr>
              <w:t>inadmisibilitatea unor astfel de interpretări ale prevederilor Legii nr.131/2012 și ale Convențiilor în</w:t>
            </w:r>
          </w:p>
          <w:p w14:paraId="7818A12B" w14:textId="688B1FD8"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cauză, precum și asupra faptului că aceste pretinse contradicții nu corespund cu realitatea. În același timp,</w:t>
            </w:r>
            <w:r w:rsidR="007C5216">
              <w:rPr>
                <w:rFonts w:ascii="Times New Roman" w:eastAsia="Times New Roman" w:hAnsi="Times New Roman" w:cs="Times New Roman"/>
              </w:rPr>
              <w:t xml:space="preserve"> </w:t>
            </w:r>
            <w:r>
              <w:rPr>
                <w:rFonts w:ascii="Times New Roman" w:eastAsia="Times New Roman" w:hAnsi="Times New Roman" w:cs="Times New Roman"/>
              </w:rPr>
              <w:t>luând în calcul importanța domeniului disciplinei în muncă, nu se ține cont că la ultimele iterații ale Legii</w:t>
            </w:r>
            <w:r w:rsidR="007C5216">
              <w:rPr>
                <w:rFonts w:ascii="Times New Roman" w:eastAsia="Times New Roman" w:hAnsi="Times New Roman" w:cs="Times New Roman"/>
              </w:rPr>
              <w:t xml:space="preserve"> </w:t>
            </w:r>
            <w:r>
              <w:rPr>
                <w:rFonts w:ascii="Times New Roman" w:eastAsia="Times New Roman" w:hAnsi="Times New Roman" w:cs="Times New Roman"/>
              </w:rPr>
              <w:t>nr.131/2012, au fost incluse mai multe modificări, în special extinderea obiectivului legii cu „drepturi</w:t>
            </w:r>
          </w:p>
          <w:p w14:paraId="69E30CAD" w14:textId="22217BC1"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fundamentale” (ca să nu poată fi contestate motivările inspectorilor în privința potențialelor prejudicii sau riscuri), stabilirea posibilității exprese de a aplica procedura contravențională (în cazul încălcărilor</w:t>
            </w:r>
            <w:r w:rsidR="007C5216">
              <w:rPr>
                <w:rFonts w:ascii="Times New Roman" w:eastAsia="Times New Roman" w:hAnsi="Times New Roman" w:cs="Times New Roman"/>
              </w:rPr>
              <w:t xml:space="preserve"> </w:t>
            </w:r>
            <w:r>
              <w:rPr>
                <w:rFonts w:ascii="Times New Roman" w:eastAsia="Times New Roman" w:hAnsi="Times New Roman" w:cs="Times New Roman"/>
              </w:rPr>
              <w:t>evidente), fără obligația de a iniția un control inopinat ș.a.</w:t>
            </w:r>
          </w:p>
          <w:p w14:paraId="063C78F2" w14:textId="4A347CF5"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Din perspectiva tehnicii juridice, nu este clar din ce cauză se propune excluderea ISM din anexa la Legea</w:t>
            </w:r>
            <w:r w:rsidR="007C5216">
              <w:rPr>
                <w:rFonts w:ascii="Times New Roman" w:eastAsia="Times New Roman" w:hAnsi="Times New Roman" w:cs="Times New Roman"/>
              </w:rPr>
              <w:t xml:space="preserve"> </w:t>
            </w:r>
            <w:r>
              <w:rPr>
                <w:rFonts w:ascii="Times New Roman" w:eastAsia="Times New Roman" w:hAnsi="Times New Roman" w:cs="Times New Roman"/>
              </w:rPr>
              <w:t>nr.131/2012, odată ce Legea nr.131/2012 conține lista tuturor organelor cu funcții de control, cu excepția</w:t>
            </w:r>
            <w:r w:rsidR="007C5216">
              <w:rPr>
                <w:rFonts w:ascii="Times New Roman" w:eastAsia="Times New Roman" w:hAnsi="Times New Roman" w:cs="Times New Roman"/>
              </w:rPr>
              <w:t xml:space="preserve"> </w:t>
            </w:r>
            <w:r>
              <w:rPr>
                <w:rFonts w:ascii="Times New Roman" w:eastAsia="Times New Roman" w:hAnsi="Times New Roman" w:cs="Times New Roman"/>
              </w:rPr>
              <w:t>organelor a căror domeniu de activitate este exceptat de principiu de Legea nr.131/2012 la art.1 alin.(4).</w:t>
            </w:r>
          </w:p>
          <w:p w14:paraId="4072B0A1" w14:textId="4399C3B1"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Atât timp cât „controlul privind respectarea legislației din domeniul muncii, securității şi sănătății în</w:t>
            </w:r>
            <w:r w:rsidR="007C5216">
              <w:rPr>
                <w:rFonts w:ascii="Times New Roman" w:eastAsia="Times New Roman" w:hAnsi="Times New Roman" w:cs="Times New Roman"/>
              </w:rPr>
              <w:t xml:space="preserve"> </w:t>
            </w:r>
            <w:r>
              <w:rPr>
                <w:rFonts w:ascii="Times New Roman" w:eastAsia="Times New Roman" w:hAnsi="Times New Roman" w:cs="Times New Roman"/>
              </w:rPr>
              <w:t>muncă” nu este enumerat ca și domeniu pentru care legea în principiu nu se aplică, este necesar ca ISM</w:t>
            </w:r>
            <w:r w:rsidR="007C5216">
              <w:rPr>
                <w:rFonts w:ascii="Times New Roman" w:eastAsia="Times New Roman" w:hAnsi="Times New Roman" w:cs="Times New Roman"/>
              </w:rPr>
              <w:t xml:space="preserve"> </w:t>
            </w:r>
            <w:r>
              <w:rPr>
                <w:rFonts w:ascii="Times New Roman" w:eastAsia="Times New Roman" w:hAnsi="Times New Roman" w:cs="Times New Roman"/>
              </w:rPr>
              <w:t>să se regăsească la pct.1 sau la pct.2 din anexa la lege, în caz contrar se creează confuzii și Legea</w:t>
            </w:r>
          </w:p>
          <w:p w14:paraId="0CA8B2C8" w14:textId="63C78EFA"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nr.131/2012 ar putea fi oricum invocată și nu va putea fi evitat conflictul de norme între legea în cauză</w:t>
            </w:r>
            <w:r w:rsidR="007C5216">
              <w:rPr>
                <w:rFonts w:ascii="Times New Roman" w:eastAsia="Times New Roman" w:hAnsi="Times New Roman" w:cs="Times New Roman"/>
              </w:rPr>
              <w:t xml:space="preserve"> </w:t>
            </w:r>
            <w:r>
              <w:rPr>
                <w:rFonts w:ascii="Times New Roman" w:eastAsia="Times New Roman" w:hAnsi="Times New Roman" w:cs="Times New Roman"/>
              </w:rPr>
              <w:t>și Legea nr.140/2001</w:t>
            </w:r>
          </w:p>
          <w:p w14:paraId="3EDF6B0A" w14:textId="77777777" w:rsidR="00ED7E67" w:rsidRDefault="00ED7E67">
            <w:pPr>
              <w:keepLines/>
              <w:spacing w:line="240" w:lineRule="auto"/>
              <w:jc w:val="both"/>
              <w:rPr>
                <w:rFonts w:ascii="Times New Roman" w:eastAsia="Times New Roman" w:hAnsi="Times New Roman" w:cs="Times New Roman"/>
              </w:rPr>
            </w:pPr>
          </w:p>
          <w:p w14:paraId="1C1A23F2" w14:textId="77777777" w:rsidR="00ED7E67" w:rsidRDefault="00000000">
            <w:pPr>
              <w:keepLines/>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Evaluarea notei de fundamentare (analizei impactului de reglementare)</w:t>
            </w:r>
          </w:p>
          <w:p w14:paraId="31E1AF1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Concluzia: NF/AIR nu corespunde în mare parte cu Metodologia AIR.</w:t>
            </w:r>
          </w:p>
          <w:p w14:paraId="3A05E2D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Comentarii, recomandări:</w:t>
            </w:r>
          </w:p>
          <w:p w14:paraId="29EE9561" w14:textId="1358A17B"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Analizând Nota de fundamentare, se constată că aceasta nu demonstrează necesitatea, utilitatea și</w:t>
            </w:r>
            <w:r w:rsidR="007C5216">
              <w:rPr>
                <w:rFonts w:ascii="Times New Roman" w:eastAsia="Times New Roman" w:hAnsi="Times New Roman" w:cs="Times New Roman"/>
              </w:rPr>
              <w:t xml:space="preserve"> </w:t>
            </w:r>
            <w:r>
              <w:rPr>
                <w:rFonts w:ascii="Times New Roman" w:eastAsia="Times New Roman" w:hAnsi="Times New Roman" w:cs="Times New Roman"/>
              </w:rPr>
              <w:t>proporționalitatea soluției legislative propuse, respectiv excluderea Inspectoratului de Stat al Muncii din</w:t>
            </w:r>
          </w:p>
          <w:p w14:paraId="40E57CA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sfera de aplicare a Legii nr. 131/2012 și instituirea unui regim procedural distinct de control. Deși Nota</w:t>
            </w:r>
          </w:p>
          <w:p w14:paraId="3EEC31B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afirmă că proiectul urmărește consolidarea capacității Inspectoratului și conformarea la angajamentele</w:t>
            </w:r>
          </w:p>
          <w:p w14:paraId="063D116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internaționale ale Republicii Moldova, argumentarea prezentată este incompletă, selectivă și nu acoperă</w:t>
            </w:r>
          </w:p>
          <w:p w14:paraId="6FD16BEA"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cerințele stabilite prin HG nr. 574/2024 privind elaborarea și fundamentarea actelor normative.</w:t>
            </w:r>
          </w:p>
          <w:p w14:paraId="5025E57F"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Secțiunea 2.1 face trimitere la Planul Național de Acțiuni pentru aderarea Republicii Moldova la UE</w:t>
            </w:r>
          </w:p>
          <w:p w14:paraId="58E20BC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2024–2027 ca temei al inițiativei. Totuși, acest document a fost abrogat prin Hotărârea Guvernului nr.</w:t>
            </w:r>
          </w:p>
          <w:p w14:paraId="72EADEE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306/2025, astfel că nu poate constitui sursă juridică valabilă pentru fundamentarea proiectului. Mai mult,</w:t>
            </w:r>
          </w:p>
          <w:p w14:paraId="37764FA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măsura prevăzută anterior în cadrul planului abrogat viza strict alinierea cadrului normativ la prevederile</w:t>
            </w:r>
          </w:p>
          <w:p w14:paraId="50DAD71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Convențiilor OIM nr. 81 și nr. 129 – în special în ceea ce privește posibilitatea efectuării controalelor</w:t>
            </w:r>
          </w:p>
          <w:p w14:paraId="767A7F3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inopinate și regimul sancțiunilor – fără a prevedea excluderea Inspectoratului de Stat al Muncii din sfera</w:t>
            </w:r>
          </w:p>
          <w:p w14:paraId="5470715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de aplicare a Legii nr. 131/2012 și fără intenția de a modifica regimul procedural general al controlului</w:t>
            </w:r>
          </w:p>
          <w:p w14:paraId="78B8441B"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de stat.</w:t>
            </w:r>
          </w:p>
          <w:p w14:paraId="5019C08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De asemenea, în Agenda de reforme aferentă Planului de creștere al Republicii Moldova pentru anii</w:t>
            </w:r>
          </w:p>
          <w:p w14:paraId="06FC2403"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2025–2027 (care nu este menționată de autori în NF), aprobată prin HG nr. 260 din 07.05.2025</w:t>
            </w:r>
          </w:p>
          <w:p w14:paraId="11FE2B35"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(subdomeniul 4.3, Reforma 4.5.14–16), reformarea Inspectoratului de Stat al Muncii este formulată ca</w:t>
            </w:r>
          </w:p>
          <w:p w14:paraId="5ECC58DC"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măsură orientată spre întărirea capacității operaționale, prin asigurarea posibilității de efectuare a</w:t>
            </w:r>
          </w:p>
          <w:p w14:paraId="6079CA2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inspecțiilor inopinate în domeniul securității și sănătății în muncă și instituirea unui sistem de</w:t>
            </w:r>
          </w:p>
          <w:p w14:paraId="3B4C6ED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monitorizare a recomandărilor rezultate din controale. La fel se prevede expres că modificările au ca scop</w:t>
            </w:r>
          </w:p>
          <w:p w14:paraId="7E45FF6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optimizarea mecanismelor de aplicare și apropierea de standardele UE, fără a solicita modificarea</w:t>
            </w:r>
          </w:p>
          <w:p w14:paraId="5E65156C"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statutului procedural al controlului de stat și fără a prevedea excluderea Inspectoratului din regimul</w:t>
            </w:r>
          </w:p>
          <w:p w14:paraId="66F3B0D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general stabilit de Legea nr. 131/2012. Mai mult, această măsură a fost deja implementată prin Legea nr.</w:t>
            </w:r>
          </w:p>
          <w:p w14:paraId="1F1B846C" w14:textId="2DF24213"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195 din 10.07.2025 privind modificarea art. 19 din Legea nr. 131/2012. Tot în această ordine de idei,</w:t>
            </w:r>
            <w:r w:rsidR="007C5216">
              <w:rPr>
                <w:rFonts w:ascii="Times New Roman" w:eastAsia="Times New Roman" w:hAnsi="Times New Roman" w:cs="Times New Roman"/>
              </w:rPr>
              <w:t xml:space="preserve"> </w:t>
            </w:r>
            <w:r>
              <w:rPr>
                <w:rFonts w:ascii="Times New Roman" w:eastAsia="Times New Roman" w:hAnsi="Times New Roman" w:cs="Times New Roman"/>
              </w:rPr>
              <w:t>trimiterea la Convențiile OIM nr. 81, nr. 129 și nr. 155, precum și la Directiva 89/391/CEE este una</w:t>
            </w:r>
            <w:r w:rsidR="007C5216">
              <w:rPr>
                <w:rFonts w:ascii="Times New Roman" w:eastAsia="Times New Roman" w:hAnsi="Times New Roman" w:cs="Times New Roman"/>
              </w:rPr>
              <w:t xml:space="preserve"> </w:t>
            </w:r>
            <w:r>
              <w:rPr>
                <w:rFonts w:ascii="Times New Roman" w:eastAsia="Times New Roman" w:hAnsi="Times New Roman" w:cs="Times New Roman"/>
              </w:rPr>
              <w:t>declarativă, neînsoțită de analiza de conformitate prevăzută de HG nr. 574/2024. Convențiile menționate</w:t>
            </w:r>
            <w:r w:rsidR="007C5216">
              <w:rPr>
                <w:rFonts w:ascii="Times New Roman" w:eastAsia="Times New Roman" w:hAnsi="Times New Roman" w:cs="Times New Roman"/>
              </w:rPr>
              <w:t xml:space="preserve"> </w:t>
            </w:r>
            <w:r>
              <w:rPr>
                <w:rFonts w:ascii="Times New Roman" w:eastAsia="Times New Roman" w:hAnsi="Times New Roman" w:cs="Times New Roman"/>
              </w:rPr>
              <w:t>solicită garantarea posibilității controlului neanunțat și a independenței funcționale a inspectorilor, dar</w:t>
            </w:r>
          </w:p>
          <w:p w14:paraId="78FB81DF" w14:textId="11E3AA09"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nu impun modificarea regimului procedural al controlului de stat și nu solicită excluderea inspecției</w:t>
            </w:r>
            <w:r w:rsidR="007C5216">
              <w:rPr>
                <w:rFonts w:ascii="Times New Roman" w:eastAsia="Times New Roman" w:hAnsi="Times New Roman" w:cs="Times New Roman"/>
              </w:rPr>
              <w:t xml:space="preserve"> </w:t>
            </w:r>
            <w:r>
              <w:rPr>
                <w:rFonts w:ascii="Times New Roman" w:eastAsia="Times New Roman" w:hAnsi="Times New Roman" w:cs="Times New Roman"/>
              </w:rPr>
              <w:t>muncii din mecanismele de transparență și evidență prevăzute de Legea nr. 131/2012. Mai mult, prin</w:t>
            </w:r>
          </w:p>
          <w:p w14:paraId="70060CFA" w14:textId="122CE176"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Decizia nr. 87 din 05.07.2022, Curtea a reținut că actualul cadru normativ permite Inspectoratului să</w:t>
            </w:r>
            <w:r w:rsidR="007C5216">
              <w:rPr>
                <w:rFonts w:ascii="Times New Roman" w:eastAsia="Times New Roman" w:hAnsi="Times New Roman" w:cs="Times New Roman"/>
              </w:rPr>
              <w:t xml:space="preserve"> </w:t>
            </w:r>
            <w:r>
              <w:rPr>
                <w:rFonts w:ascii="Times New Roman" w:eastAsia="Times New Roman" w:hAnsi="Times New Roman" w:cs="Times New Roman"/>
              </w:rPr>
              <w:t>intervină rapid și eficient în cazuri ce presupun risc iminent, fără notificare prealabilă, iar garanțiile</w:t>
            </w:r>
            <w:r w:rsidR="007C5216">
              <w:rPr>
                <w:rFonts w:ascii="Times New Roman" w:eastAsia="Times New Roman" w:hAnsi="Times New Roman" w:cs="Times New Roman"/>
              </w:rPr>
              <w:t xml:space="preserve"> </w:t>
            </w:r>
            <w:r>
              <w:rPr>
                <w:rFonts w:ascii="Times New Roman" w:eastAsia="Times New Roman" w:hAnsi="Times New Roman" w:cs="Times New Roman"/>
              </w:rPr>
              <w:t>procedurale prevăzute de Legea nr. 131/2012 nu constituie obstacole în aplicarea Convențiilor OIM nr.81 și nr. 129.</w:t>
            </w:r>
          </w:p>
          <w:p w14:paraId="400EAD5D" w14:textId="77777777" w:rsidR="007C5216" w:rsidRDefault="007C5216">
            <w:pPr>
              <w:keepLines/>
              <w:spacing w:line="240" w:lineRule="auto"/>
              <w:jc w:val="both"/>
              <w:rPr>
                <w:rFonts w:ascii="Times New Roman" w:eastAsia="Times New Roman" w:hAnsi="Times New Roman" w:cs="Times New Roman"/>
              </w:rPr>
            </w:pPr>
          </w:p>
          <w:p w14:paraId="5CD884B8" w14:textId="13EAD9BB"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b/>
                <w:bCs/>
              </w:rPr>
              <w:t>Secțiunea 2.2</w:t>
            </w:r>
            <w:r>
              <w:rPr>
                <w:rFonts w:ascii="Times New Roman" w:eastAsia="Times New Roman" w:hAnsi="Times New Roman" w:cs="Times New Roman"/>
              </w:rPr>
              <w:t xml:space="preserve"> identifică, în mod formal, existența unei suprapuneri între prevederile Legii nr. 140/2001</w:t>
            </w:r>
            <w:r w:rsidR="007C5216">
              <w:rPr>
                <w:rFonts w:ascii="Times New Roman" w:eastAsia="Times New Roman" w:hAnsi="Times New Roman" w:cs="Times New Roman"/>
              </w:rPr>
              <w:t xml:space="preserve"> </w:t>
            </w:r>
            <w:r>
              <w:rPr>
                <w:rFonts w:ascii="Times New Roman" w:eastAsia="Times New Roman" w:hAnsi="Times New Roman" w:cs="Times New Roman"/>
              </w:rPr>
              <w:t>și cele ale Legii nr. 131/2012, însă justificarea necesității intervenției normative este prezentată</w:t>
            </w:r>
            <w:r w:rsidR="007C5216">
              <w:rPr>
                <w:rFonts w:ascii="Times New Roman" w:eastAsia="Times New Roman" w:hAnsi="Times New Roman" w:cs="Times New Roman"/>
              </w:rPr>
              <w:t xml:space="preserve"> </w:t>
            </w:r>
            <w:r>
              <w:rPr>
                <w:rFonts w:ascii="Times New Roman" w:eastAsia="Times New Roman" w:hAnsi="Times New Roman" w:cs="Times New Roman"/>
              </w:rPr>
              <w:t>nefundamentat. Problema este expusă într-un mod general, fără a demonstra cu exemple concrete sau</w:t>
            </w:r>
            <w:r w:rsidR="007C5216">
              <w:rPr>
                <w:rFonts w:ascii="Times New Roman" w:eastAsia="Times New Roman" w:hAnsi="Times New Roman" w:cs="Times New Roman"/>
              </w:rPr>
              <w:t xml:space="preserve"> </w:t>
            </w:r>
            <w:r>
              <w:rPr>
                <w:rFonts w:ascii="Times New Roman" w:eastAsia="Times New Roman" w:hAnsi="Times New Roman" w:cs="Times New Roman"/>
              </w:rPr>
              <w:t>date în ce mod aplicarea concomitentă a celor două legi ar genera blocaje operaționale, ambiguități</w:t>
            </w:r>
            <w:r w:rsidR="007C5216">
              <w:rPr>
                <w:rFonts w:ascii="Times New Roman" w:eastAsia="Times New Roman" w:hAnsi="Times New Roman" w:cs="Times New Roman"/>
              </w:rPr>
              <w:t xml:space="preserve"> </w:t>
            </w:r>
            <w:r>
              <w:rPr>
                <w:rFonts w:ascii="Times New Roman" w:eastAsia="Times New Roman" w:hAnsi="Times New Roman" w:cs="Times New Roman"/>
              </w:rPr>
              <w:t>juridice sau limitări reale ale exercitării atribuțiilor de control. De asemenea, secțiunea nu examinează</w:t>
            </w:r>
            <w:r w:rsidR="007C5216">
              <w:rPr>
                <w:rFonts w:ascii="Times New Roman" w:eastAsia="Times New Roman" w:hAnsi="Times New Roman" w:cs="Times New Roman"/>
              </w:rPr>
              <w:t xml:space="preserve"> </w:t>
            </w:r>
            <w:r>
              <w:rPr>
                <w:rFonts w:ascii="Times New Roman" w:eastAsia="Times New Roman" w:hAnsi="Times New Roman" w:cs="Times New Roman"/>
              </w:rPr>
              <w:t>faptul că Legea nr. 131/2012 deja prevede derogări aplicabile domeniului muncii și securității</w:t>
            </w:r>
            <w:r w:rsidR="007C5216">
              <w:rPr>
                <w:rFonts w:ascii="Times New Roman" w:eastAsia="Times New Roman" w:hAnsi="Times New Roman" w:cs="Times New Roman"/>
              </w:rPr>
              <w:t xml:space="preserve"> </w:t>
            </w:r>
            <w:r>
              <w:rPr>
                <w:rFonts w:ascii="Times New Roman" w:eastAsia="Times New Roman" w:hAnsi="Times New Roman" w:cs="Times New Roman"/>
              </w:rPr>
              <w:t>ocupaționale, inclusiv posibilitatea efectuării controlului inopinat fără notificare, ceea ce contrazice</w:t>
            </w:r>
            <w:r w:rsidR="007C5216">
              <w:rPr>
                <w:rFonts w:ascii="Times New Roman" w:eastAsia="Times New Roman" w:hAnsi="Times New Roman" w:cs="Times New Roman"/>
              </w:rPr>
              <w:t xml:space="preserve"> </w:t>
            </w:r>
            <w:r>
              <w:rPr>
                <w:rFonts w:ascii="Times New Roman" w:eastAsia="Times New Roman" w:hAnsi="Times New Roman" w:cs="Times New Roman"/>
              </w:rPr>
              <w:t>mesajul autorilor potrivit căreia cadrul procedural existent ar împiedica un control eficient. În plus,</w:t>
            </w:r>
            <w:r w:rsidR="007C5216">
              <w:rPr>
                <w:rFonts w:ascii="Times New Roman" w:eastAsia="Times New Roman" w:hAnsi="Times New Roman" w:cs="Times New Roman"/>
              </w:rPr>
              <w:t xml:space="preserve"> </w:t>
            </w:r>
            <w:r>
              <w:rPr>
                <w:rFonts w:ascii="Times New Roman" w:eastAsia="Times New Roman" w:hAnsi="Times New Roman" w:cs="Times New Roman"/>
              </w:rPr>
              <w:t>argumentul privind necesitatea armonizării cu Convențiile OIM este invocat la nivel declarativ, fără a</w:t>
            </w:r>
            <w:r w:rsidR="006E465C">
              <w:rPr>
                <w:rFonts w:ascii="Times New Roman" w:eastAsia="Times New Roman" w:hAnsi="Times New Roman" w:cs="Times New Roman"/>
              </w:rPr>
              <w:t xml:space="preserve"> </w:t>
            </w:r>
            <w:r>
              <w:rPr>
                <w:rFonts w:ascii="Times New Roman" w:eastAsia="Times New Roman" w:hAnsi="Times New Roman" w:cs="Times New Roman"/>
              </w:rPr>
              <w:t>demonstra în ce aspecte concrete dispozițiile actuale ale Legii nr. 131/2012 ar contraveni standardelor</w:t>
            </w:r>
          </w:p>
          <w:p w14:paraId="3E1204FC" w14:textId="33AF8558"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internaționale și fără analiza alternativelor, cum ar fi adaptarea procedurilor existente, ceea ce reprezintă</w:t>
            </w:r>
            <w:r w:rsidR="007C5216">
              <w:rPr>
                <w:rFonts w:ascii="Times New Roman" w:eastAsia="Times New Roman" w:hAnsi="Times New Roman" w:cs="Times New Roman"/>
              </w:rPr>
              <w:t xml:space="preserve"> </w:t>
            </w:r>
            <w:r>
              <w:rPr>
                <w:rFonts w:ascii="Times New Roman" w:eastAsia="Times New Roman" w:hAnsi="Times New Roman" w:cs="Times New Roman"/>
              </w:rPr>
              <w:t>o cerință expresă a metodologiei AIR. Lipsa evaluării efectelor instituționale și practice ale trecerii</w:t>
            </w:r>
            <w:r w:rsidR="007C5216">
              <w:rPr>
                <w:rFonts w:ascii="Times New Roman" w:eastAsia="Times New Roman" w:hAnsi="Times New Roman" w:cs="Times New Roman"/>
              </w:rPr>
              <w:t xml:space="preserve"> </w:t>
            </w:r>
            <w:r>
              <w:rPr>
                <w:rFonts w:ascii="Times New Roman" w:eastAsia="Times New Roman" w:hAnsi="Times New Roman" w:cs="Times New Roman"/>
              </w:rPr>
              <w:t>Inspectoratului de Stat al Muncii la un regim special, distinct de regimul general de control, constituie o</w:t>
            </w:r>
            <w:r w:rsidR="006E465C">
              <w:rPr>
                <w:rFonts w:ascii="Times New Roman" w:eastAsia="Times New Roman" w:hAnsi="Times New Roman" w:cs="Times New Roman"/>
              </w:rPr>
              <w:t xml:space="preserve"> </w:t>
            </w:r>
            <w:r>
              <w:rPr>
                <w:rFonts w:ascii="Times New Roman" w:eastAsia="Times New Roman" w:hAnsi="Times New Roman" w:cs="Times New Roman"/>
              </w:rPr>
              <w:t>omisiune semnificativă, dat fiind că această schimbare poate genera discreție administrativă mai largă,</w:t>
            </w:r>
            <w:r w:rsidR="007C5216">
              <w:rPr>
                <w:rFonts w:ascii="Times New Roman" w:eastAsia="Times New Roman" w:hAnsi="Times New Roman" w:cs="Times New Roman"/>
              </w:rPr>
              <w:t xml:space="preserve"> </w:t>
            </w:r>
            <w:r>
              <w:rPr>
                <w:rFonts w:ascii="Times New Roman" w:eastAsia="Times New Roman" w:hAnsi="Times New Roman" w:cs="Times New Roman"/>
              </w:rPr>
              <w:t>reducerea garanțiilor procedurale ale operatorilor economici și un risc crescut de tratament neuniform.</w:t>
            </w:r>
          </w:p>
          <w:p w14:paraId="55A9B201" w14:textId="77777777" w:rsidR="007C5216" w:rsidRDefault="007C5216">
            <w:pPr>
              <w:keepLines/>
              <w:spacing w:line="240" w:lineRule="auto"/>
              <w:jc w:val="both"/>
              <w:rPr>
                <w:rFonts w:ascii="Times New Roman" w:eastAsia="Times New Roman" w:hAnsi="Times New Roman" w:cs="Times New Roman"/>
              </w:rPr>
            </w:pPr>
          </w:p>
          <w:p w14:paraId="5628C8CF" w14:textId="62EB6286"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Astfel, Nota nu răspunde la întrebarea esențială: problema este una de reglementare sau una de capacitate</w:t>
            </w:r>
            <w:r w:rsidR="007C5216">
              <w:rPr>
                <w:rFonts w:ascii="Times New Roman" w:eastAsia="Times New Roman" w:hAnsi="Times New Roman" w:cs="Times New Roman"/>
              </w:rPr>
              <w:t xml:space="preserve"> </w:t>
            </w:r>
            <w:r>
              <w:rPr>
                <w:rFonts w:ascii="Times New Roman" w:eastAsia="Times New Roman" w:hAnsi="Times New Roman" w:cs="Times New Roman"/>
              </w:rPr>
              <w:t>instituțională, management, pregătire profesională și dotare tehnică? Toate elementele obiective</w:t>
            </w:r>
            <w:r w:rsidR="007C5216">
              <w:rPr>
                <w:rFonts w:ascii="Times New Roman" w:eastAsia="Times New Roman" w:hAnsi="Times New Roman" w:cs="Times New Roman"/>
              </w:rPr>
              <w:t xml:space="preserve"> </w:t>
            </w:r>
            <w:r>
              <w:rPr>
                <w:rFonts w:ascii="Times New Roman" w:eastAsia="Times New Roman" w:hAnsi="Times New Roman" w:cs="Times New Roman"/>
              </w:rPr>
              <w:t>cunoscute indică faptul că dificultățile ISM țin, în primul rând, de resurse, digitalizare, metodologii și</w:t>
            </w:r>
          </w:p>
          <w:p w14:paraId="75AC88E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coordonare, și nu de Legea nr.131/2012.</w:t>
            </w:r>
          </w:p>
          <w:p w14:paraId="4E8395B8" w14:textId="53A7F1E6"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Secțiunea 3.1 formulează ca scop al proiectului „armonizarea și modernizarea” cadrului normativ</w:t>
            </w:r>
            <w:r w:rsidR="00CE09EF">
              <w:rPr>
                <w:rFonts w:ascii="Times New Roman" w:eastAsia="Times New Roman" w:hAnsi="Times New Roman" w:cs="Times New Roman"/>
              </w:rPr>
              <w:t xml:space="preserve"> </w:t>
            </w:r>
            <w:r>
              <w:rPr>
                <w:rFonts w:ascii="Times New Roman" w:eastAsia="Times New Roman" w:hAnsi="Times New Roman" w:cs="Times New Roman"/>
              </w:rPr>
              <w:t>privind inspecția muncii, cu referire la Legea nr. 140/2001 și Legea nr. 131/2012. Totuși, conținutul</w:t>
            </w:r>
            <w:r w:rsidR="007C5216">
              <w:rPr>
                <w:rFonts w:ascii="Times New Roman" w:eastAsia="Times New Roman" w:hAnsi="Times New Roman" w:cs="Times New Roman"/>
              </w:rPr>
              <w:t xml:space="preserve"> </w:t>
            </w:r>
            <w:r>
              <w:rPr>
                <w:rFonts w:ascii="Times New Roman" w:eastAsia="Times New Roman" w:hAnsi="Times New Roman" w:cs="Times New Roman"/>
              </w:rPr>
              <w:t>proiectului nu reflectă această idee. Textul secțiunii sugerează crearea unui mecanism unitar de control,</w:t>
            </w:r>
            <w:r w:rsidR="007C5216">
              <w:rPr>
                <w:rFonts w:ascii="Times New Roman" w:eastAsia="Times New Roman" w:hAnsi="Times New Roman" w:cs="Times New Roman"/>
              </w:rPr>
              <w:t xml:space="preserve"> </w:t>
            </w:r>
            <w:r>
              <w:rPr>
                <w:rFonts w:ascii="Times New Roman" w:eastAsia="Times New Roman" w:hAnsi="Times New Roman" w:cs="Times New Roman"/>
              </w:rPr>
              <w:t>dar soluția propusă este cu totul alta: Inspectoratul de Stat al Muncii este scos din sfera de aplicare a</w:t>
            </w:r>
            <w:r w:rsidR="007C5216">
              <w:rPr>
                <w:rFonts w:ascii="Times New Roman" w:eastAsia="Times New Roman" w:hAnsi="Times New Roman" w:cs="Times New Roman"/>
              </w:rPr>
              <w:t xml:space="preserve"> </w:t>
            </w:r>
            <w:r>
              <w:rPr>
                <w:rFonts w:ascii="Times New Roman" w:eastAsia="Times New Roman" w:hAnsi="Times New Roman" w:cs="Times New Roman"/>
              </w:rPr>
              <w:t>Legii nr. 131/2012, ceea ce conduce la separarea și nu la unificarea procedurilor. Astfel, scopul declarat</w:t>
            </w:r>
            <w:r w:rsidR="007C5216">
              <w:rPr>
                <w:rFonts w:ascii="Times New Roman" w:eastAsia="Times New Roman" w:hAnsi="Times New Roman" w:cs="Times New Roman"/>
              </w:rPr>
              <w:t xml:space="preserve"> </w:t>
            </w:r>
            <w:r>
              <w:rPr>
                <w:rFonts w:ascii="Times New Roman" w:eastAsia="Times New Roman" w:hAnsi="Times New Roman" w:cs="Times New Roman"/>
              </w:rPr>
              <w:t>în secțiune nu se confirmă prin măsura legislativă propusă. Dacă obiectivul ar fi realmente armonizarea,</w:t>
            </w:r>
            <w:r w:rsidR="007C5216">
              <w:rPr>
                <w:rFonts w:ascii="Times New Roman" w:eastAsia="Times New Roman" w:hAnsi="Times New Roman" w:cs="Times New Roman"/>
              </w:rPr>
              <w:t xml:space="preserve"> </w:t>
            </w:r>
            <w:r>
              <w:rPr>
                <w:rFonts w:ascii="Times New Roman" w:eastAsia="Times New Roman" w:hAnsi="Times New Roman" w:cs="Times New Roman"/>
              </w:rPr>
              <w:t>atunci ar trebui păstrată aplicarea Legii nr. 131/2012, completată cu ajustări punctuale pentru situațiile</w:t>
            </w:r>
            <w:r w:rsidR="007C5216">
              <w:rPr>
                <w:rFonts w:ascii="Times New Roman" w:eastAsia="Times New Roman" w:hAnsi="Times New Roman" w:cs="Times New Roman"/>
              </w:rPr>
              <w:t xml:space="preserve"> </w:t>
            </w:r>
            <w:r>
              <w:rPr>
                <w:rFonts w:ascii="Times New Roman" w:eastAsia="Times New Roman" w:hAnsi="Times New Roman" w:cs="Times New Roman"/>
              </w:rPr>
              <w:t>în care Convențiile OIM justifică derogări limitate.</w:t>
            </w:r>
          </w:p>
          <w:p w14:paraId="10DFF6ED" w14:textId="77777777" w:rsidR="007C5216" w:rsidRDefault="007C5216">
            <w:pPr>
              <w:keepLines/>
              <w:spacing w:line="240" w:lineRule="auto"/>
              <w:jc w:val="both"/>
              <w:rPr>
                <w:rFonts w:ascii="Times New Roman" w:eastAsia="Times New Roman" w:hAnsi="Times New Roman" w:cs="Times New Roman"/>
                <w:b/>
                <w:bCs/>
              </w:rPr>
            </w:pPr>
          </w:p>
          <w:p w14:paraId="56AB8153" w14:textId="7AB16AA8"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b/>
                <w:bCs/>
              </w:rPr>
              <w:t>Secțiunea 3.2</w:t>
            </w:r>
            <w:r>
              <w:rPr>
                <w:rFonts w:ascii="Times New Roman" w:eastAsia="Times New Roman" w:hAnsi="Times New Roman" w:cs="Times New Roman"/>
              </w:rPr>
              <w:t xml:space="preserve"> nu respectă cerințele HG nr. 574/2024, deoarece afirmă expres că „nu este necesar” să fie</w:t>
            </w:r>
            <w:r w:rsidR="00CE09EF">
              <w:rPr>
                <w:rFonts w:ascii="Times New Roman" w:eastAsia="Times New Roman" w:hAnsi="Times New Roman" w:cs="Times New Roman"/>
              </w:rPr>
              <w:t xml:space="preserve"> </w:t>
            </w:r>
            <w:r>
              <w:rPr>
                <w:rFonts w:ascii="Times New Roman" w:eastAsia="Times New Roman" w:hAnsi="Times New Roman" w:cs="Times New Roman"/>
              </w:rPr>
              <w:t>analizate opțiuni alternative. Această abordare contravine metodologiei de AIR, care prevede în mod</w:t>
            </w:r>
            <w:r w:rsidR="005D6314">
              <w:rPr>
                <w:rFonts w:ascii="Times New Roman" w:eastAsia="Times New Roman" w:hAnsi="Times New Roman" w:cs="Times New Roman"/>
              </w:rPr>
              <w:t xml:space="preserve"> </w:t>
            </w:r>
            <w:r>
              <w:rPr>
                <w:rFonts w:ascii="Times New Roman" w:eastAsia="Times New Roman" w:hAnsi="Times New Roman" w:cs="Times New Roman"/>
              </w:rPr>
              <w:t>obligatoriu identificarea și compararea opțiunilor de reglementare. Există cel puțin două opțiuni</w:t>
            </w:r>
            <w:r w:rsidR="005D6314">
              <w:rPr>
                <w:rFonts w:ascii="Times New Roman" w:eastAsia="Times New Roman" w:hAnsi="Times New Roman" w:cs="Times New Roman"/>
              </w:rPr>
              <w:t xml:space="preserve"> </w:t>
            </w:r>
            <w:r>
              <w:rPr>
                <w:rFonts w:ascii="Times New Roman" w:eastAsia="Times New Roman" w:hAnsi="Times New Roman" w:cs="Times New Roman"/>
              </w:rPr>
              <w:t>alternative posibile:</w:t>
            </w:r>
          </w:p>
          <w:p w14:paraId="0C8D3EE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1. Păstrarea ISM în sfera Legii nr. 131/2012, dar introducerea de norme speciale pentru controlul ISM.</w:t>
            </w:r>
          </w:p>
          <w:p w14:paraId="7B674B0F" w14:textId="40252570" w:rsidR="00417FC4"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2. Consolidarea cap</w:t>
            </w:r>
            <w:r w:rsidR="00D24809">
              <w:rPr>
                <w:rFonts w:ascii="Times New Roman" w:eastAsia="Times New Roman" w:hAnsi="Times New Roman" w:cs="Times New Roman"/>
              </w:rPr>
              <w:t>a</w:t>
            </w:r>
            <w:r>
              <w:rPr>
                <w:rFonts w:ascii="Times New Roman" w:eastAsia="Times New Roman" w:hAnsi="Times New Roman" w:cs="Times New Roman"/>
              </w:rPr>
              <w:t>cităților ISM fără a modifica regimul procedural al controlului (digitalizare,</w:t>
            </w:r>
            <w:r w:rsidR="00417FC4">
              <w:rPr>
                <w:rFonts w:ascii="Times New Roman" w:eastAsia="Times New Roman" w:hAnsi="Times New Roman" w:cs="Times New Roman"/>
              </w:rPr>
              <w:t xml:space="preserve"> </w:t>
            </w:r>
            <w:r>
              <w:rPr>
                <w:rFonts w:ascii="Times New Roman" w:eastAsia="Times New Roman" w:hAnsi="Times New Roman" w:cs="Times New Roman"/>
              </w:rPr>
              <w:t>creșterea corpului de inspectori, instruire, metodologii de risc, etc).</w:t>
            </w:r>
          </w:p>
          <w:p w14:paraId="7BD1AB07" w14:textId="77777777" w:rsidR="00417FC4" w:rsidRDefault="00417FC4">
            <w:pPr>
              <w:keepLines/>
              <w:spacing w:line="240" w:lineRule="auto"/>
              <w:jc w:val="both"/>
              <w:rPr>
                <w:rFonts w:ascii="Times New Roman" w:eastAsia="Times New Roman" w:hAnsi="Times New Roman" w:cs="Times New Roman"/>
              </w:rPr>
            </w:pPr>
          </w:p>
          <w:p w14:paraId="126C35B6" w14:textId="77777777" w:rsidR="00417FC4" w:rsidRDefault="00417FC4">
            <w:pPr>
              <w:keepLines/>
              <w:spacing w:line="240" w:lineRule="auto"/>
              <w:jc w:val="both"/>
              <w:rPr>
                <w:rFonts w:ascii="Times New Roman" w:eastAsia="Times New Roman" w:hAnsi="Times New Roman" w:cs="Times New Roman"/>
              </w:rPr>
            </w:pPr>
          </w:p>
          <w:p w14:paraId="01ECD398" w14:textId="77777777" w:rsidR="00FB54C8" w:rsidRDefault="00FB54C8">
            <w:pPr>
              <w:keepLines/>
              <w:spacing w:line="240" w:lineRule="auto"/>
              <w:jc w:val="both"/>
              <w:rPr>
                <w:rFonts w:ascii="Times New Roman" w:eastAsia="Times New Roman" w:hAnsi="Times New Roman" w:cs="Times New Roman"/>
                <w:b/>
                <w:bCs/>
              </w:rPr>
            </w:pPr>
          </w:p>
          <w:p w14:paraId="034416D1" w14:textId="77777777" w:rsidR="00FB54C8" w:rsidRDefault="00FB54C8">
            <w:pPr>
              <w:keepLines/>
              <w:spacing w:line="240" w:lineRule="auto"/>
              <w:jc w:val="both"/>
              <w:rPr>
                <w:rFonts w:ascii="Times New Roman" w:eastAsia="Times New Roman" w:hAnsi="Times New Roman" w:cs="Times New Roman"/>
                <w:b/>
                <w:bCs/>
              </w:rPr>
            </w:pPr>
          </w:p>
          <w:p w14:paraId="408E6379" w14:textId="77777777" w:rsidR="00FB54C8" w:rsidRDefault="00FB54C8">
            <w:pPr>
              <w:keepLines/>
              <w:spacing w:line="240" w:lineRule="auto"/>
              <w:jc w:val="both"/>
              <w:rPr>
                <w:rFonts w:ascii="Times New Roman" w:eastAsia="Times New Roman" w:hAnsi="Times New Roman" w:cs="Times New Roman"/>
                <w:b/>
                <w:bCs/>
              </w:rPr>
            </w:pPr>
          </w:p>
          <w:p w14:paraId="3ACDAB11" w14:textId="77777777" w:rsidR="00FB54C8" w:rsidRDefault="00FB54C8">
            <w:pPr>
              <w:keepLines/>
              <w:spacing w:line="240" w:lineRule="auto"/>
              <w:jc w:val="both"/>
              <w:rPr>
                <w:rFonts w:ascii="Times New Roman" w:eastAsia="Times New Roman" w:hAnsi="Times New Roman" w:cs="Times New Roman"/>
                <w:b/>
                <w:bCs/>
              </w:rPr>
            </w:pPr>
          </w:p>
          <w:p w14:paraId="4EF9EDD8" w14:textId="77777777" w:rsidR="00FB54C8" w:rsidRDefault="00FB54C8">
            <w:pPr>
              <w:keepLines/>
              <w:spacing w:line="240" w:lineRule="auto"/>
              <w:jc w:val="both"/>
              <w:rPr>
                <w:rFonts w:ascii="Times New Roman" w:eastAsia="Times New Roman" w:hAnsi="Times New Roman" w:cs="Times New Roman"/>
                <w:b/>
                <w:bCs/>
              </w:rPr>
            </w:pPr>
          </w:p>
          <w:p w14:paraId="1E1BBF54" w14:textId="7F287ABF"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b/>
                <w:bCs/>
              </w:rPr>
              <w:t>Secțiunea 4.3</w:t>
            </w:r>
            <w:r>
              <w:rPr>
                <w:rFonts w:ascii="Times New Roman" w:eastAsia="Times New Roman" w:hAnsi="Times New Roman" w:cs="Times New Roman"/>
              </w:rPr>
              <w:t xml:space="preserve"> prezintă impactul asupra mediului de afaceri într-un mod general declarativ, fără a analiza</w:t>
            </w:r>
            <w:r w:rsidR="007C5216">
              <w:rPr>
                <w:rFonts w:ascii="Times New Roman" w:eastAsia="Times New Roman" w:hAnsi="Times New Roman" w:cs="Times New Roman"/>
              </w:rPr>
              <w:t xml:space="preserve"> </w:t>
            </w:r>
            <w:r>
              <w:rPr>
                <w:rFonts w:ascii="Times New Roman" w:eastAsia="Times New Roman" w:hAnsi="Times New Roman" w:cs="Times New Roman"/>
              </w:rPr>
              <w:t>în mod concret modul în care noile proceduri vor influența relația dintre Inspectoratul de Stat al Muncii</w:t>
            </w:r>
            <w:r w:rsidR="007C5216">
              <w:rPr>
                <w:rFonts w:ascii="Times New Roman" w:eastAsia="Times New Roman" w:hAnsi="Times New Roman" w:cs="Times New Roman"/>
              </w:rPr>
              <w:t xml:space="preserve"> </w:t>
            </w:r>
            <w:r>
              <w:rPr>
                <w:rFonts w:ascii="Times New Roman" w:eastAsia="Times New Roman" w:hAnsi="Times New Roman" w:cs="Times New Roman"/>
              </w:rPr>
              <w:t>și operatorii economici. În această secțiune se afirmă că proiectul va aduce claritate, previzibilitate și</w:t>
            </w:r>
            <w:r w:rsidR="007C5216">
              <w:rPr>
                <w:rFonts w:ascii="Times New Roman" w:eastAsia="Times New Roman" w:hAnsi="Times New Roman" w:cs="Times New Roman"/>
              </w:rPr>
              <w:t xml:space="preserve"> </w:t>
            </w:r>
            <w:r>
              <w:rPr>
                <w:rFonts w:ascii="Times New Roman" w:eastAsia="Times New Roman" w:hAnsi="Times New Roman" w:cs="Times New Roman"/>
              </w:rPr>
              <w:t>reducerea riscului de abuz administrativ. Totuși, o astfel de concluzie nu rezultă din conținutul normativ</w:t>
            </w:r>
          </w:p>
          <w:p w14:paraId="3043B495" w14:textId="03559CF5"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al proiectului; dimpotrivă, modificările propuse pot genera efecte inverse. Prin excluderea</w:t>
            </w:r>
            <w:r w:rsidR="007C5216">
              <w:rPr>
                <w:rFonts w:ascii="Times New Roman" w:eastAsia="Times New Roman" w:hAnsi="Times New Roman" w:cs="Times New Roman"/>
              </w:rPr>
              <w:t xml:space="preserve"> </w:t>
            </w:r>
            <w:r>
              <w:rPr>
                <w:rFonts w:ascii="Times New Roman" w:eastAsia="Times New Roman" w:hAnsi="Times New Roman" w:cs="Times New Roman"/>
              </w:rPr>
              <w:t>Inspectoratului de Stat al Muncii din aria de aplicare a Legii nr. 131/2012, se elimină o serie de garanții</w:t>
            </w:r>
            <w:r w:rsidR="007C5216">
              <w:rPr>
                <w:rFonts w:ascii="Times New Roman" w:eastAsia="Times New Roman" w:hAnsi="Times New Roman" w:cs="Times New Roman"/>
              </w:rPr>
              <w:t xml:space="preserve"> </w:t>
            </w:r>
            <w:r>
              <w:rPr>
                <w:rFonts w:ascii="Times New Roman" w:eastAsia="Times New Roman" w:hAnsi="Times New Roman" w:cs="Times New Roman"/>
              </w:rPr>
              <w:t>procedurale care au fost instituite tocmai pentru a preveni abuzurile de putere și pentru a asigura</w:t>
            </w:r>
            <w:r w:rsidR="007C5216">
              <w:rPr>
                <w:rFonts w:ascii="Times New Roman" w:eastAsia="Times New Roman" w:hAnsi="Times New Roman" w:cs="Times New Roman"/>
              </w:rPr>
              <w:t xml:space="preserve"> </w:t>
            </w:r>
            <w:r>
              <w:rPr>
                <w:rFonts w:ascii="Times New Roman" w:eastAsia="Times New Roman" w:hAnsi="Times New Roman" w:cs="Times New Roman"/>
              </w:rPr>
              <w:t>echilibrul între autoritatea de control și agentul economic. De exemplu, mecanisme precum planificarea</w:t>
            </w:r>
            <w:r w:rsidR="007C5216">
              <w:rPr>
                <w:rFonts w:ascii="Times New Roman" w:eastAsia="Times New Roman" w:hAnsi="Times New Roman" w:cs="Times New Roman"/>
              </w:rPr>
              <w:t xml:space="preserve"> </w:t>
            </w:r>
            <w:r>
              <w:rPr>
                <w:rFonts w:ascii="Times New Roman" w:eastAsia="Times New Roman" w:hAnsi="Times New Roman" w:cs="Times New Roman"/>
              </w:rPr>
              <w:t>controalelor pe bază de criterii transparente, înregistrarea controalelor în RSC, dreptul de a contesta</w:t>
            </w:r>
            <w:r w:rsidR="007C5216">
              <w:rPr>
                <w:rFonts w:ascii="Times New Roman" w:eastAsia="Times New Roman" w:hAnsi="Times New Roman" w:cs="Times New Roman"/>
              </w:rPr>
              <w:t xml:space="preserve"> </w:t>
            </w:r>
            <w:r>
              <w:rPr>
                <w:rFonts w:ascii="Times New Roman" w:eastAsia="Times New Roman" w:hAnsi="Times New Roman" w:cs="Times New Roman"/>
              </w:rPr>
              <w:t>acțiunile inspectorilor prin proceduri standardizate, termenele-limită, precum și transparența proceselor</w:t>
            </w:r>
            <w:r w:rsidR="00CE09EF">
              <w:rPr>
                <w:rFonts w:ascii="Times New Roman" w:eastAsia="Times New Roman" w:hAnsi="Times New Roman" w:cs="Times New Roman"/>
              </w:rPr>
              <w:t xml:space="preserve"> </w:t>
            </w:r>
            <w:r>
              <w:rPr>
                <w:rFonts w:ascii="Times New Roman" w:eastAsia="Times New Roman" w:hAnsi="Times New Roman" w:cs="Times New Roman"/>
              </w:rPr>
              <w:t>verbale au rolul de a delimita clar limitele intervenției autorității. În absența acestor garanții, există un</w:t>
            </w:r>
          </w:p>
          <w:p w14:paraId="0C5EE302" w14:textId="7690A691"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risc real ca mediul de afaceri să perceapă inspecțiile nu ca un instrument de sprijin și conformare, ci ca</w:t>
            </w:r>
            <w:r w:rsidR="007C5216">
              <w:rPr>
                <w:rFonts w:ascii="Times New Roman" w:eastAsia="Times New Roman" w:hAnsi="Times New Roman" w:cs="Times New Roman"/>
              </w:rPr>
              <w:t xml:space="preserve"> </w:t>
            </w:r>
            <w:r>
              <w:rPr>
                <w:rFonts w:ascii="Times New Roman" w:eastAsia="Times New Roman" w:hAnsi="Times New Roman" w:cs="Times New Roman"/>
              </w:rPr>
              <w:t>pe un mijloc de sancționare unilateral, greu de contestat și cu potențial discreționar ridicat. De asemenea,</w:t>
            </w:r>
            <w:r w:rsidR="007C5216">
              <w:rPr>
                <w:rFonts w:ascii="Times New Roman" w:eastAsia="Times New Roman" w:hAnsi="Times New Roman" w:cs="Times New Roman"/>
              </w:rPr>
              <w:t xml:space="preserve"> </w:t>
            </w:r>
            <w:r>
              <w:rPr>
                <w:rFonts w:ascii="Times New Roman" w:eastAsia="Times New Roman" w:hAnsi="Times New Roman" w:cs="Times New Roman"/>
              </w:rPr>
              <w:t>secțiunea afirmă că proiectul va facilita comunicarea și digitalizarea proceselor. Această afirmație este,</w:t>
            </w:r>
            <w:r w:rsidR="007C5216">
              <w:rPr>
                <w:rFonts w:ascii="Times New Roman" w:eastAsia="Times New Roman" w:hAnsi="Times New Roman" w:cs="Times New Roman"/>
              </w:rPr>
              <w:t xml:space="preserve"> </w:t>
            </w:r>
            <w:r>
              <w:rPr>
                <w:rFonts w:ascii="Times New Roman" w:eastAsia="Times New Roman" w:hAnsi="Times New Roman" w:cs="Times New Roman"/>
              </w:rPr>
              <w:t>din nou, de natură declarativă, întrucât proiectul de lege nu conține prevederi clare cu privire la</w:t>
            </w:r>
            <w:r w:rsidR="007C5216">
              <w:rPr>
                <w:rFonts w:ascii="Times New Roman" w:eastAsia="Times New Roman" w:hAnsi="Times New Roman" w:cs="Times New Roman"/>
              </w:rPr>
              <w:t xml:space="preserve"> </w:t>
            </w:r>
            <w:r>
              <w:rPr>
                <w:rFonts w:ascii="Times New Roman" w:eastAsia="Times New Roman" w:hAnsi="Times New Roman" w:cs="Times New Roman"/>
              </w:rPr>
              <w:t>digitalizarea procedurilor, la implementarea unui sistem informatic de transmitere și accesare a actelor</w:t>
            </w:r>
            <w:r w:rsidR="007C5216">
              <w:rPr>
                <w:rFonts w:ascii="Times New Roman" w:eastAsia="Times New Roman" w:hAnsi="Times New Roman" w:cs="Times New Roman"/>
              </w:rPr>
              <w:t xml:space="preserve"> </w:t>
            </w:r>
            <w:r>
              <w:rPr>
                <w:rFonts w:ascii="Times New Roman" w:eastAsia="Times New Roman" w:hAnsi="Times New Roman" w:cs="Times New Roman"/>
              </w:rPr>
              <w:t>de control sau la interconectarea Inspectoratului cu alte registre guvernamentale. Digitalizarea este</w:t>
            </w:r>
            <w:r w:rsidR="007C5216">
              <w:rPr>
                <w:rFonts w:ascii="Times New Roman" w:eastAsia="Times New Roman" w:hAnsi="Times New Roman" w:cs="Times New Roman"/>
              </w:rPr>
              <w:t xml:space="preserve"> </w:t>
            </w:r>
            <w:r>
              <w:rPr>
                <w:rFonts w:ascii="Times New Roman" w:eastAsia="Times New Roman" w:hAnsi="Times New Roman" w:cs="Times New Roman"/>
              </w:rPr>
              <w:t>invocată, dar nu este reglementată.</w:t>
            </w:r>
          </w:p>
          <w:p w14:paraId="469A5653" w14:textId="77777777" w:rsidR="007C5216" w:rsidRDefault="007C5216">
            <w:pPr>
              <w:keepLines/>
              <w:spacing w:line="240" w:lineRule="auto"/>
              <w:jc w:val="both"/>
              <w:rPr>
                <w:rFonts w:ascii="Times New Roman" w:eastAsia="Times New Roman" w:hAnsi="Times New Roman" w:cs="Times New Roman"/>
              </w:rPr>
            </w:pPr>
          </w:p>
          <w:p w14:paraId="44914844" w14:textId="3044206A"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b/>
                <w:bCs/>
              </w:rPr>
              <w:lastRenderedPageBreak/>
              <w:t>În Secțiunea 6</w:t>
            </w:r>
            <w:r>
              <w:rPr>
                <w:rFonts w:ascii="Times New Roman" w:eastAsia="Times New Roman" w:hAnsi="Times New Roman" w:cs="Times New Roman"/>
              </w:rPr>
              <w:t xml:space="preserve"> lipsește informația privind efectuarea consultărilor în cadrul AIR. Conform Cerințelor</w:t>
            </w:r>
            <w:r w:rsidR="007C5216">
              <w:rPr>
                <w:rFonts w:ascii="Times New Roman" w:eastAsia="Times New Roman" w:hAnsi="Times New Roman" w:cs="Times New Roman"/>
              </w:rPr>
              <w:t xml:space="preserve"> </w:t>
            </w:r>
            <w:r>
              <w:rPr>
                <w:rFonts w:ascii="Times New Roman" w:eastAsia="Times New Roman" w:hAnsi="Times New Roman" w:cs="Times New Roman"/>
              </w:rPr>
              <w:t>HG nr.574/2024 în această secțiune urmează să se explice succint modul în care s-a organizat consultarea</w:t>
            </w:r>
            <w:r w:rsidR="007C5216">
              <w:rPr>
                <w:rFonts w:ascii="Times New Roman" w:eastAsia="Times New Roman" w:hAnsi="Times New Roman" w:cs="Times New Roman"/>
              </w:rPr>
              <w:t xml:space="preserve"> </w:t>
            </w:r>
            <w:r>
              <w:rPr>
                <w:rFonts w:ascii="Times New Roman" w:eastAsia="Times New Roman" w:hAnsi="Times New Roman" w:cs="Times New Roman"/>
              </w:rPr>
              <w:t>adecvată a părților cu interese majore în etapa efectuării analizei impactului de reglementare. Procesul</w:t>
            </w:r>
            <w:r w:rsidR="007C5216">
              <w:rPr>
                <w:rFonts w:ascii="Times New Roman" w:eastAsia="Times New Roman" w:hAnsi="Times New Roman" w:cs="Times New Roman"/>
              </w:rPr>
              <w:t xml:space="preserve"> </w:t>
            </w:r>
            <w:r>
              <w:rPr>
                <w:rFonts w:ascii="Times New Roman" w:eastAsia="Times New Roman" w:hAnsi="Times New Roman" w:cs="Times New Roman"/>
              </w:rPr>
              <w:t>de consultare trebuie să fie eficient pentru participanți, relevant pentru problema analizată, utilizând</w:t>
            </w:r>
            <w:r w:rsidR="007C5216">
              <w:rPr>
                <w:rFonts w:ascii="Times New Roman" w:eastAsia="Times New Roman" w:hAnsi="Times New Roman" w:cs="Times New Roman"/>
              </w:rPr>
              <w:t xml:space="preserve"> </w:t>
            </w:r>
            <w:r>
              <w:rPr>
                <w:rFonts w:ascii="Times New Roman" w:eastAsia="Times New Roman" w:hAnsi="Times New Roman" w:cs="Times New Roman"/>
              </w:rPr>
              <w:t>metode adecvate pentru fiecare grup de interese majore şi asigurându-se furnizarea de răspunsuri la</w:t>
            </w:r>
            <w:r w:rsidR="007C5216">
              <w:rPr>
                <w:rFonts w:ascii="Times New Roman" w:eastAsia="Times New Roman" w:hAnsi="Times New Roman" w:cs="Times New Roman"/>
              </w:rPr>
              <w:t xml:space="preserve"> </w:t>
            </w:r>
            <w:r>
              <w:rPr>
                <w:rFonts w:ascii="Times New Roman" w:eastAsia="Times New Roman" w:hAnsi="Times New Roman" w:cs="Times New Roman"/>
              </w:rPr>
              <w:t>comentarii şi propuneri. Este obligatorie prezentarea poziției reprezentanților fiecărui grup de interese</w:t>
            </w:r>
            <w:r w:rsidR="007C5216">
              <w:rPr>
                <w:rFonts w:ascii="Times New Roman" w:eastAsia="Times New Roman" w:hAnsi="Times New Roman" w:cs="Times New Roman"/>
              </w:rPr>
              <w:t xml:space="preserve"> </w:t>
            </w:r>
            <w:r>
              <w:rPr>
                <w:rFonts w:ascii="Times New Roman" w:eastAsia="Times New Roman" w:hAnsi="Times New Roman" w:cs="Times New Roman"/>
              </w:rPr>
              <w:t>majore. Se indică separat consultările efectuate în legătură cu analiza impactului de reglementare.</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48E2E59" w14:textId="77777777" w:rsidR="00ED7E67" w:rsidRDefault="00ED7E67">
            <w:pPr>
              <w:keepLines/>
              <w:spacing w:line="240" w:lineRule="auto"/>
              <w:jc w:val="both"/>
              <w:rPr>
                <w:rFonts w:ascii="Times New Roman" w:eastAsia="Times New Roman" w:hAnsi="Times New Roman" w:cs="Times New Roman"/>
                <w:b/>
                <w:bCs/>
              </w:rPr>
            </w:pPr>
          </w:p>
          <w:p w14:paraId="2D94D769" w14:textId="77777777" w:rsidR="00ED7E67" w:rsidRDefault="00ED7E67">
            <w:pPr>
              <w:keepLines/>
              <w:spacing w:line="240" w:lineRule="auto"/>
              <w:jc w:val="both"/>
              <w:rPr>
                <w:rFonts w:ascii="Times New Roman" w:eastAsia="Times New Roman" w:hAnsi="Times New Roman" w:cs="Times New Roman"/>
                <w:b/>
                <w:bCs/>
              </w:rPr>
            </w:pPr>
          </w:p>
          <w:p w14:paraId="4218B122" w14:textId="77777777" w:rsidR="00ED7E67" w:rsidRDefault="00ED7E67">
            <w:pPr>
              <w:keepLines/>
              <w:spacing w:line="240" w:lineRule="auto"/>
              <w:jc w:val="both"/>
              <w:rPr>
                <w:rFonts w:ascii="Times New Roman" w:eastAsia="Times New Roman" w:hAnsi="Times New Roman" w:cs="Times New Roman"/>
                <w:b/>
                <w:bCs/>
              </w:rPr>
            </w:pPr>
          </w:p>
          <w:p w14:paraId="485044F6" w14:textId="77777777" w:rsidR="00ED7E67" w:rsidRDefault="00ED7E67">
            <w:pPr>
              <w:keepLines/>
              <w:spacing w:line="240" w:lineRule="auto"/>
              <w:jc w:val="both"/>
              <w:rPr>
                <w:rFonts w:ascii="Times New Roman" w:eastAsia="Times New Roman" w:hAnsi="Times New Roman" w:cs="Times New Roman"/>
                <w:b/>
                <w:bCs/>
              </w:rPr>
            </w:pPr>
          </w:p>
          <w:p w14:paraId="22FDA802" w14:textId="77777777" w:rsidR="00DB5E51" w:rsidRDefault="00DB5E51">
            <w:pPr>
              <w:keepLines/>
              <w:spacing w:line="240" w:lineRule="auto"/>
              <w:jc w:val="both"/>
              <w:rPr>
                <w:rFonts w:ascii="Times New Roman" w:eastAsia="Times New Roman" w:hAnsi="Times New Roman" w:cs="Times New Roman"/>
                <w:b/>
                <w:bCs/>
              </w:rPr>
            </w:pPr>
          </w:p>
          <w:p w14:paraId="4EE32DD9"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Cu referire la constatarea generală a Grupului de lucru potrivit căreia „</w:t>
            </w:r>
            <w:r w:rsidRPr="00DB5E51">
              <w:rPr>
                <w:rFonts w:ascii="Times New Roman" w:eastAsia="Times New Roman" w:hAnsi="Times New Roman" w:cs="Times New Roman"/>
              </w:rPr>
              <w:t>proiectul nu este conform cu principiile de reglementare a activității de întreprinzător”</w:t>
            </w:r>
            <w:r>
              <w:rPr>
                <w:rFonts w:ascii="Times New Roman" w:eastAsia="Times New Roman" w:hAnsi="Times New Roman" w:cs="Times New Roman"/>
              </w:rPr>
              <w:t xml:space="preserve"> și prin urmare „nu se susține”, precizăm că soluția legislativă, instituirea unui regim special al inspecției muncii în Legea nr. 140/2001 și excluderea ISM din mecanismul procedural general al Legii nr. 131/2012, este determinată de obligațiile asumate prin Convențiile OIM nr. 81 și nr. 129, care tratează inspecția muncii ca serviciu public specializat, cu autonomie funcțională, acces liber și neanunțat și posibilitatea unor vizite „atât de dese și atât de amănunțite cât este necesar” pentru protecția efectivă a salariaților. </w:t>
            </w:r>
          </w:p>
          <w:p w14:paraId="7C62B665"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Prin natura sa, un asemenea regim nu poate fi identic cu regimul comun al controalelor economice, centrat în principal pe sarcina administrativă a întreprinderilor. Proiectul menține echilibrul între interesul public (viață, sănătate, demnitatea în muncă) și interesele mediului de afaceri, dar acordă prioritate protecției unui drept fundamental, conform spiritului Convențiilor OIM.</w:t>
            </w:r>
          </w:p>
          <w:p w14:paraId="75969452" w14:textId="77777777" w:rsidR="00DB5E51" w:rsidRDefault="00DB5E51">
            <w:pPr>
              <w:keepLines/>
              <w:spacing w:line="240" w:lineRule="auto"/>
              <w:jc w:val="both"/>
              <w:rPr>
                <w:rFonts w:ascii="Times New Roman" w:eastAsia="Times New Roman" w:hAnsi="Times New Roman" w:cs="Times New Roman"/>
                <w:b/>
                <w:bCs/>
              </w:rPr>
            </w:pPr>
          </w:p>
          <w:p w14:paraId="200F8B81" w14:textId="77777777" w:rsidR="00DB5E51" w:rsidRDefault="00DB5E51">
            <w:pPr>
              <w:keepLines/>
              <w:spacing w:line="240" w:lineRule="auto"/>
              <w:jc w:val="both"/>
              <w:rPr>
                <w:rFonts w:ascii="Times New Roman" w:eastAsia="Times New Roman" w:hAnsi="Times New Roman" w:cs="Times New Roman"/>
                <w:b/>
                <w:bCs/>
              </w:rPr>
            </w:pPr>
          </w:p>
          <w:p w14:paraId="5612CE0A" w14:textId="77777777" w:rsidR="00DB5E51" w:rsidRDefault="00DB5E51">
            <w:pPr>
              <w:keepLines/>
              <w:spacing w:line="240" w:lineRule="auto"/>
              <w:jc w:val="both"/>
              <w:rPr>
                <w:rFonts w:ascii="Times New Roman" w:eastAsia="Times New Roman" w:hAnsi="Times New Roman" w:cs="Times New Roman"/>
                <w:b/>
                <w:bCs/>
              </w:rPr>
            </w:pPr>
          </w:p>
          <w:p w14:paraId="3887B096" w14:textId="77777777" w:rsidR="00DB5E51" w:rsidRDefault="00DB5E51">
            <w:pPr>
              <w:keepLines/>
              <w:spacing w:line="240" w:lineRule="auto"/>
              <w:jc w:val="both"/>
              <w:rPr>
                <w:rFonts w:ascii="Times New Roman" w:eastAsia="Times New Roman" w:hAnsi="Times New Roman" w:cs="Times New Roman"/>
                <w:b/>
                <w:bCs/>
              </w:rPr>
            </w:pPr>
          </w:p>
          <w:p w14:paraId="165E915A" w14:textId="77777777" w:rsidR="00DB5E51" w:rsidRDefault="00DB5E51">
            <w:pPr>
              <w:keepLines/>
              <w:spacing w:line="240" w:lineRule="auto"/>
              <w:jc w:val="both"/>
              <w:rPr>
                <w:rFonts w:ascii="Times New Roman" w:eastAsia="Times New Roman" w:hAnsi="Times New Roman" w:cs="Times New Roman"/>
                <w:b/>
                <w:bCs/>
              </w:rPr>
            </w:pPr>
          </w:p>
          <w:p w14:paraId="6B0BA43A" w14:textId="77777777" w:rsidR="00DB5E51" w:rsidRDefault="00DB5E51">
            <w:pPr>
              <w:keepLines/>
              <w:spacing w:line="240" w:lineRule="auto"/>
              <w:jc w:val="both"/>
              <w:rPr>
                <w:rFonts w:ascii="Times New Roman" w:eastAsia="Times New Roman" w:hAnsi="Times New Roman" w:cs="Times New Roman"/>
                <w:b/>
                <w:bCs/>
              </w:rPr>
            </w:pPr>
          </w:p>
          <w:p w14:paraId="27266641" w14:textId="77777777" w:rsidR="00DB5E51" w:rsidRDefault="00DB5E51">
            <w:pPr>
              <w:keepLines/>
              <w:spacing w:line="240" w:lineRule="auto"/>
              <w:jc w:val="both"/>
              <w:rPr>
                <w:rFonts w:ascii="Times New Roman" w:eastAsia="Times New Roman" w:hAnsi="Times New Roman" w:cs="Times New Roman"/>
                <w:b/>
                <w:bCs/>
              </w:rPr>
            </w:pPr>
          </w:p>
          <w:p w14:paraId="7B56DA26" w14:textId="77777777" w:rsidR="00DB5E51" w:rsidRDefault="00DB5E51">
            <w:pPr>
              <w:keepLines/>
              <w:spacing w:line="240" w:lineRule="auto"/>
              <w:jc w:val="both"/>
              <w:rPr>
                <w:rFonts w:ascii="Times New Roman" w:eastAsia="Times New Roman" w:hAnsi="Times New Roman" w:cs="Times New Roman"/>
                <w:b/>
                <w:bCs/>
              </w:rPr>
            </w:pPr>
          </w:p>
          <w:p w14:paraId="51C06569" w14:textId="77777777" w:rsidR="00DB5E51" w:rsidRDefault="00DB5E51">
            <w:pPr>
              <w:keepLines/>
              <w:spacing w:line="240" w:lineRule="auto"/>
              <w:jc w:val="both"/>
              <w:rPr>
                <w:rFonts w:ascii="Times New Roman" w:eastAsia="Times New Roman" w:hAnsi="Times New Roman" w:cs="Times New Roman"/>
                <w:b/>
                <w:bCs/>
              </w:rPr>
            </w:pPr>
          </w:p>
          <w:p w14:paraId="470E31D5" w14:textId="77777777" w:rsidR="00DB5E51" w:rsidRDefault="00DB5E51">
            <w:pPr>
              <w:keepLines/>
              <w:spacing w:line="240" w:lineRule="auto"/>
              <w:jc w:val="both"/>
              <w:rPr>
                <w:rFonts w:ascii="Times New Roman" w:eastAsia="Times New Roman" w:hAnsi="Times New Roman" w:cs="Times New Roman"/>
                <w:b/>
                <w:bCs/>
              </w:rPr>
            </w:pPr>
          </w:p>
          <w:p w14:paraId="73A3179B" w14:textId="77777777" w:rsidR="00DB5E51" w:rsidRDefault="00DB5E51">
            <w:pPr>
              <w:keepLines/>
              <w:spacing w:line="240" w:lineRule="auto"/>
              <w:jc w:val="both"/>
              <w:rPr>
                <w:rFonts w:ascii="Times New Roman" w:eastAsia="Times New Roman" w:hAnsi="Times New Roman" w:cs="Times New Roman"/>
                <w:b/>
                <w:bCs/>
              </w:rPr>
            </w:pPr>
          </w:p>
          <w:p w14:paraId="33F63406" w14:textId="77777777" w:rsidR="00DB5E51" w:rsidRDefault="00DB5E51">
            <w:pPr>
              <w:keepLines/>
              <w:spacing w:line="240" w:lineRule="auto"/>
              <w:jc w:val="both"/>
              <w:rPr>
                <w:rFonts w:ascii="Times New Roman" w:eastAsia="Times New Roman" w:hAnsi="Times New Roman" w:cs="Times New Roman"/>
                <w:b/>
                <w:bCs/>
              </w:rPr>
            </w:pPr>
          </w:p>
          <w:p w14:paraId="4178B5CC" w14:textId="77777777" w:rsidR="00DB5E51" w:rsidRDefault="00DB5E51">
            <w:pPr>
              <w:keepLines/>
              <w:spacing w:line="240" w:lineRule="auto"/>
              <w:jc w:val="both"/>
              <w:rPr>
                <w:rFonts w:ascii="Times New Roman" w:eastAsia="Times New Roman" w:hAnsi="Times New Roman" w:cs="Times New Roman"/>
                <w:b/>
                <w:bCs/>
              </w:rPr>
            </w:pPr>
          </w:p>
          <w:p w14:paraId="3AD897D1" w14:textId="77777777" w:rsidR="00DB5E51" w:rsidRDefault="00DB5E51">
            <w:pPr>
              <w:keepLines/>
              <w:spacing w:line="240" w:lineRule="auto"/>
              <w:jc w:val="both"/>
              <w:rPr>
                <w:rFonts w:ascii="Times New Roman" w:eastAsia="Times New Roman" w:hAnsi="Times New Roman" w:cs="Times New Roman"/>
                <w:b/>
                <w:bCs/>
              </w:rPr>
            </w:pPr>
          </w:p>
          <w:p w14:paraId="4D271E9E" w14:textId="77777777" w:rsidR="00DB5E51" w:rsidRDefault="00DB5E51">
            <w:pPr>
              <w:keepLines/>
              <w:spacing w:line="240" w:lineRule="auto"/>
              <w:jc w:val="both"/>
              <w:rPr>
                <w:rFonts w:ascii="Times New Roman" w:eastAsia="Times New Roman" w:hAnsi="Times New Roman" w:cs="Times New Roman"/>
                <w:b/>
                <w:bCs/>
              </w:rPr>
            </w:pPr>
          </w:p>
          <w:p w14:paraId="38F41DD6" w14:textId="77777777" w:rsidR="00DB5E51" w:rsidRDefault="00DB5E51">
            <w:pPr>
              <w:keepLines/>
              <w:spacing w:line="240" w:lineRule="auto"/>
              <w:jc w:val="both"/>
              <w:rPr>
                <w:rFonts w:ascii="Times New Roman" w:eastAsia="Times New Roman" w:hAnsi="Times New Roman" w:cs="Times New Roman"/>
                <w:b/>
                <w:bCs/>
              </w:rPr>
            </w:pPr>
          </w:p>
          <w:p w14:paraId="36456E03" w14:textId="77777777" w:rsidR="00DB5E51" w:rsidRDefault="00DB5E51">
            <w:pPr>
              <w:keepLines/>
              <w:spacing w:line="240" w:lineRule="auto"/>
              <w:jc w:val="both"/>
              <w:rPr>
                <w:rFonts w:ascii="Times New Roman" w:eastAsia="Times New Roman" w:hAnsi="Times New Roman" w:cs="Times New Roman"/>
                <w:b/>
                <w:bCs/>
              </w:rPr>
            </w:pPr>
          </w:p>
          <w:p w14:paraId="596831BC" w14:textId="77777777" w:rsidR="00DB5E51" w:rsidRDefault="00DB5E51">
            <w:pPr>
              <w:keepLines/>
              <w:spacing w:line="240" w:lineRule="auto"/>
              <w:jc w:val="both"/>
              <w:rPr>
                <w:rFonts w:ascii="Times New Roman" w:eastAsia="Times New Roman" w:hAnsi="Times New Roman" w:cs="Times New Roman"/>
                <w:b/>
                <w:bCs/>
              </w:rPr>
            </w:pPr>
          </w:p>
          <w:p w14:paraId="3FC72125" w14:textId="77777777" w:rsidR="00DB5E51" w:rsidRDefault="00DB5E51">
            <w:pPr>
              <w:keepLines/>
              <w:spacing w:line="240" w:lineRule="auto"/>
              <w:jc w:val="both"/>
              <w:rPr>
                <w:rFonts w:ascii="Times New Roman" w:eastAsia="Times New Roman" w:hAnsi="Times New Roman" w:cs="Times New Roman"/>
                <w:b/>
                <w:bCs/>
              </w:rPr>
            </w:pPr>
          </w:p>
          <w:p w14:paraId="7D2EC3BF" w14:textId="77777777" w:rsidR="005D6314" w:rsidRDefault="005D6314">
            <w:pPr>
              <w:keepLines/>
              <w:spacing w:line="240" w:lineRule="auto"/>
              <w:jc w:val="both"/>
              <w:rPr>
                <w:rFonts w:ascii="Times New Roman" w:eastAsia="Times New Roman" w:hAnsi="Times New Roman" w:cs="Times New Roman"/>
                <w:b/>
                <w:bCs/>
              </w:rPr>
            </w:pPr>
          </w:p>
          <w:p w14:paraId="70CFCFF3" w14:textId="77777777" w:rsidR="005D6314" w:rsidRDefault="005D6314">
            <w:pPr>
              <w:keepLines/>
              <w:spacing w:line="240" w:lineRule="auto"/>
              <w:jc w:val="both"/>
              <w:rPr>
                <w:rFonts w:ascii="Times New Roman" w:eastAsia="Times New Roman" w:hAnsi="Times New Roman" w:cs="Times New Roman"/>
                <w:b/>
                <w:bCs/>
              </w:rPr>
            </w:pPr>
          </w:p>
          <w:p w14:paraId="4252636D" w14:textId="77777777" w:rsidR="005D6314" w:rsidRDefault="005D6314">
            <w:pPr>
              <w:keepLines/>
              <w:spacing w:line="240" w:lineRule="auto"/>
              <w:jc w:val="both"/>
              <w:rPr>
                <w:rFonts w:ascii="Times New Roman" w:eastAsia="Times New Roman" w:hAnsi="Times New Roman" w:cs="Times New Roman"/>
                <w:b/>
                <w:bCs/>
              </w:rPr>
            </w:pPr>
          </w:p>
          <w:p w14:paraId="0E38D430" w14:textId="77777777" w:rsidR="005D6314" w:rsidRDefault="005D6314">
            <w:pPr>
              <w:keepLines/>
              <w:spacing w:line="240" w:lineRule="auto"/>
              <w:jc w:val="both"/>
              <w:rPr>
                <w:rFonts w:ascii="Times New Roman" w:eastAsia="Times New Roman" w:hAnsi="Times New Roman" w:cs="Times New Roman"/>
                <w:b/>
                <w:bCs/>
              </w:rPr>
            </w:pPr>
          </w:p>
          <w:p w14:paraId="5EAB9628" w14:textId="77777777" w:rsidR="00DB5E51" w:rsidRDefault="00DB5E51">
            <w:pPr>
              <w:keepLines/>
              <w:spacing w:line="240" w:lineRule="auto"/>
              <w:jc w:val="both"/>
              <w:rPr>
                <w:rFonts w:ascii="Times New Roman" w:eastAsia="Times New Roman" w:hAnsi="Times New Roman" w:cs="Times New Roman"/>
                <w:b/>
                <w:bCs/>
              </w:rPr>
            </w:pPr>
          </w:p>
          <w:p w14:paraId="2E541451" w14:textId="77777777" w:rsidR="00DB5E51" w:rsidRDefault="00DB5E51">
            <w:pPr>
              <w:keepLines/>
              <w:spacing w:line="240" w:lineRule="auto"/>
              <w:jc w:val="both"/>
              <w:rPr>
                <w:rFonts w:ascii="Times New Roman" w:eastAsia="Times New Roman" w:hAnsi="Times New Roman" w:cs="Times New Roman"/>
                <w:b/>
                <w:bCs/>
              </w:rPr>
            </w:pPr>
          </w:p>
          <w:p w14:paraId="0FFC12D9" w14:textId="77777777" w:rsidR="00DB5E51" w:rsidRDefault="00DB5E51" w:rsidP="00DB5E51">
            <w:pPr>
              <w:keepLines/>
              <w:spacing w:line="240" w:lineRule="auto"/>
              <w:jc w:val="both"/>
              <w:rPr>
                <w:rFonts w:ascii="Times New Roman" w:eastAsia="Times New Roman" w:hAnsi="Times New Roman" w:cs="Times New Roman"/>
              </w:rPr>
            </w:pPr>
            <w:r w:rsidRPr="00736F5B">
              <w:rPr>
                <w:rFonts w:ascii="Times New Roman" w:eastAsia="Times New Roman" w:hAnsi="Times New Roman" w:cs="Times New Roman"/>
              </w:rPr>
              <w:lastRenderedPageBreak/>
              <w:t>Cu referire la critica privind „inițierea controlului în lipsa unei delegații” și posibilitatea de „control clandestin”, subliniem că proiectul nu</w:t>
            </w:r>
            <w:r>
              <w:rPr>
                <w:rFonts w:ascii="Times New Roman" w:eastAsia="Times New Roman" w:hAnsi="Times New Roman" w:cs="Times New Roman"/>
              </w:rPr>
              <w:t xml:space="preserve"> instituie o putere nelimitată și netransparentă a inspectorilor, ci adaptează instrumentele procedurale la specificul inspecției muncii. </w:t>
            </w:r>
          </w:p>
          <w:p w14:paraId="546BB62B"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Accesul neanunțat și, în anumite situații, discreția asupra prezenței inspectorului în unitate sunt cerințe directe ale Convențiilor OIM, tocmai pentru a permite depistarea muncii nedeclarate și a încălcărilor grave de securitate și sănătate în muncă, care nu pot fi verificate eficient prin controale anunțate sau excesiv formalizate. </w:t>
            </w:r>
          </w:p>
          <w:p w14:paraId="43387752"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Comparația cu măsurile speciale de investigație din procedura penală este improprie: inspectorul de muncă nu restrânge drepturi fundamentale prin mijloace intruzive de natură penală, ci verifică respectarea normelor de muncă în baza unei legi speciale, sub controlul ulterior al instanței. Marja de apreciere acordată inspectorilor este proporțională cu riscurile pe care trebuie să le prevină și rămâne încadrată în principiile de legalitate și proporționalitate prevăzute expres în Legea nr. 140/2001, în forma propusă.</w:t>
            </w:r>
          </w:p>
          <w:p w14:paraId="68466D9D" w14:textId="77777777" w:rsidR="00DB5E51" w:rsidRDefault="00DB5E51" w:rsidP="00DB5E51">
            <w:pPr>
              <w:keepLines/>
              <w:spacing w:line="240" w:lineRule="auto"/>
              <w:jc w:val="both"/>
              <w:rPr>
                <w:rFonts w:ascii="Times New Roman" w:eastAsia="Times New Roman" w:hAnsi="Times New Roman" w:cs="Times New Roman"/>
              </w:rPr>
            </w:pPr>
          </w:p>
          <w:p w14:paraId="051F3ACC" w14:textId="77777777" w:rsidR="00DB5E51" w:rsidRDefault="00DB5E51">
            <w:pPr>
              <w:keepLines/>
              <w:spacing w:line="240" w:lineRule="auto"/>
              <w:jc w:val="both"/>
              <w:rPr>
                <w:rFonts w:ascii="Times New Roman" w:eastAsia="Times New Roman" w:hAnsi="Times New Roman" w:cs="Times New Roman"/>
                <w:b/>
                <w:bCs/>
              </w:rPr>
            </w:pPr>
          </w:p>
          <w:p w14:paraId="3E1136F1" w14:textId="77777777" w:rsidR="00DB5E51" w:rsidRDefault="00DB5E51">
            <w:pPr>
              <w:keepLines/>
              <w:spacing w:line="240" w:lineRule="auto"/>
              <w:jc w:val="both"/>
              <w:rPr>
                <w:rFonts w:ascii="Times New Roman" w:eastAsia="Times New Roman" w:hAnsi="Times New Roman" w:cs="Times New Roman"/>
                <w:b/>
                <w:bCs/>
              </w:rPr>
            </w:pPr>
          </w:p>
          <w:p w14:paraId="7B7AE8CA" w14:textId="77777777" w:rsidR="00DB5E51" w:rsidRDefault="00DB5E51">
            <w:pPr>
              <w:keepLines/>
              <w:spacing w:line="240" w:lineRule="auto"/>
              <w:jc w:val="both"/>
              <w:rPr>
                <w:rFonts w:ascii="Times New Roman" w:eastAsia="Times New Roman" w:hAnsi="Times New Roman" w:cs="Times New Roman"/>
                <w:b/>
                <w:bCs/>
              </w:rPr>
            </w:pPr>
          </w:p>
          <w:p w14:paraId="2DEA505D" w14:textId="77777777" w:rsidR="00DB5E51" w:rsidRDefault="00DB5E51">
            <w:pPr>
              <w:keepLines/>
              <w:spacing w:line="240" w:lineRule="auto"/>
              <w:jc w:val="both"/>
              <w:rPr>
                <w:rFonts w:ascii="Times New Roman" w:eastAsia="Times New Roman" w:hAnsi="Times New Roman" w:cs="Times New Roman"/>
                <w:b/>
                <w:bCs/>
              </w:rPr>
            </w:pPr>
          </w:p>
          <w:p w14:paraId="2457A7FC" w14:textId="77777777" w:rsidR="00DB5E51" w:rsidRDefault="00DB5E51">
            <w:pPr>
              <w:keepLines/>
              <w:spacing w:line="240" w:lineRule="auto"/>
              <w:jc w:val="both"/>
              <w:rPr>
                <w:rFonts w:ascii="Times New Roman" w:eastAsia="Times New Roman" w:hAnsi="Times New Roman" w:cs="Times New Roman"/>
                <w:b/>
                <w:bCs/>
              </w:rPr>
            </w:pPr>
          </w:p>
          <w:p w14:paraId="55408E49" w14:textId="77777777" w:rsidR="00DB5E51" w:rsidRDefault="00DB5E51">
            <w:pPr>
              <w:keepLines/>
              <w:spacing w:line="240" w:lineRule="auto"/>
              <w:jc w:val="both"/>
              <w:rPr>
                <w:rFonts w:ascii="Times New Roman" w:eastAsia="Times New Roman" w:hAnsi="Times New Roman" w:cs="Times New Roman"/>
                <w:b/>
                <w:bCs/>
              </w:rPr>
            </w:pPr>
          </w:p>
          <w:p w14:paraId="07D2BD7B" w14:textId="77777777" w:rsidR="00DB5E51" w:rsidRDefault="00DB5E51">
            <w:pPr>
              <w:keepLines/>
              <w:spacing w:line="240" w:lineRule="auto"/>
              <w:jc w:val="both"/>
              <w:rPr>
                <w:rFonts w:ascii="Times New Roman" w:eastAsia="Times New Roman" w:hAnsi="Times New Roman" w:cs="Times New Roman"/>
                <w:b/>
                <w:bCs/>
              </w:rPr>
            </w:pPr>
          </w:p>
          <w:p w14:paraId="53A9BBD4" w14:textId="77777777" w:rsidR="00DB5E51" w:rsidRDefault="00DB5E51">
            <w:pPr>
              <w:keepLines/>
              <w:spacing w:line="240" w:lineRule="auto"/>
              <w:jc w:val="both"/>
              <w:rPr>
                <w:rFonts w:ascii="Times New Roman" w:eastAsia="Times New Roman" w:hAnsi="Times New Roman" w:cs="Times New Roman"/>
                <w:b/>
                <w:bCs/>
              </w:rPr>
            </w:pPr>
          </w:p>
          <w:p w14:paraId="21AD93C1" w14:textId="77777777" w:rsidR="00DB5E51" w:rsidRDefault="00DB5E51">
            <w:pPr>
              <w:keepLines/>
              <w:spacing w:line="240" w:lineRule="auto"/>
              <w:jc w:val="both"/>
              <w:rPr>
                <w:rFonts w:ascii="Times New Roman" w:eastAsia="Times New Roman" w:hAnsi="Times New Roman" w:cs="Times New Roman"/>
                <w:b/>
                <w:bCs/>
              </w:rPr>
            </w:pPr>
          </w:p>
          <w:p w14:paraId="6CC52857" w14:textId="77777777" w:rsidR="00DB5E51" w:rsidRDefault="00DB5E51">
            <w:pPr>
              <w:keepLines/>
              <w:spacing w:line="240" w:lineRule="auto"/>
              <w:jc w:val="both"/>
              <w:rPr>
                <w:rFonts w:ascii="Times New Roman" w:eastAsia="Times New Roman" w:hAnsi="Times New Roman" w:cs="Times New Roman"/>
                <w:b/>
                <w:bCs/>
              </w:rPr>
            </w:pPr>
          </w:p>
          <w:p w14:paraId="1DB8EA78" w14:textId="77777777" w:rsidR="00DB5E51" w:rsidRDefault="00DB5E51">
            <w:pPr>
              <w:keepLines/>
              <w:spacing w:line="240" w:lineRule="auto"/>
              <w:jc w:val="both"/>
              <w:rPr>
                <w:rFonts w:ascii="Times New Roman" w:eastAsia="Times New Roman" w:hAnsi="Times New Roman" w:cs="Times New Roman"/>
                <w:b/>
                <w:bCs/>
              </w:rPr>
            </w:pPr>
          </w:p>
          <w:p w14:paraId="76CFD24D" w14:textId="77777777" w:rsidR="00DB5E51" w:rsidRDefault="00DB5E51">
            <w:pPr>
              <w:keepLines/>
              <w:spacing w:line="240" w:lineRule="auto"/>
              <w:jc w:val="both"/>
              <w:rPr>
                <w:rFonts w:ascii="Times New Roman" w:eastAsia="Times New Roman" w:hAnsi="Times New Roman" w:cs="Times New Roman"/>
                <w:b/>
                <w:bCs/>
              </w:rPr>
            </w:pPr>
          </w:p>
          <w:p w14:paraId="78BEA169" w14:textId="77777777" w:rsidR="00DB5E51" w:rsidRDefault="00DB5E51">
            <w:pPr>
              <w:keepLines/>
              <w:spacing w:line="240" w:lineRule="auto"/>
              <w:jc w:val="both"/>
              <w:rPr>
                <w:rFonts w:ascii="Times New Roman" w:eastAsia="Times New Roman" w:hAnsi="Times New Roman" w:cs="Times New Roman"/>
                <w:b/>
                <w:bCs/>
              </w:rPr>
            </w:pPr>
          </w:p>
          <w:p w14:paraId="60389175" w14:textId="77777777" w:rsidR="00DB5E51" w:rsidRDefault="00DB5E51">
            <w:pPr>
              <w:keepLines/>
              <w:spacing w:line="240" w:lineRule="auto"/>
              <w:jc w:val="both"/>
              <w:rPr>
                <w:rFonts w:ascii="Times New Roman" w:eastAsia="Times New Roman" w:hAnsi="Times New Roman" w:cs="Times New Roman"/>
                <w:b/>
                <w:bCs/>
              </w:rPr>
            </w:pPr>
          </w:p>
          <w:p w14:paraId="77658648" w14:textId="77777777" w:rsidR="00DB5E51" w:rsidRDefault="00DB5E51">
            <w:pPr>
              <w:keepLines/>
              <w:spacing w:line="240" w:lineRule="auto"/>
              <w:jc w:val="both"/>
              <w:rPr>
                <w:rFonts w:ascii="Times New Roman" w:eastAsia="Times New Roman" w:hAnsi="Times New Roman" w:cs="Times New Roman"/>
                <w:b/>
                <w:bCs/>
              </w:rPr>
            </w:pPr>
          </w:p>
          <w:p w14:paraId="27C0EEC6" w14:textId="77777777" w:rsidR="00DB5E51" w:rsidRDefault="00DB5E51">
            <w:pPr>
              <w:keepLines/>
              <w:spacing w:line="240" w:lineRule="auto"/>
              <w:jc w:val="both"/>
              <w:rPr>
                <w:rFonts w:ascii="Times New Roman" w:eastAsia="Times New Roman" w:hAnsi="Times New Roman" w:cs="Times New Roman"/>
                <w:b/>
                <w:bCs/>
              </w:rPr>
            </w:pPr>
          </w:p>
          <w:p w14:paraId="7EC5862E" w14:textId="77777777" w:rsidR="00DB5E51" w:rsidRDefault="00DB5E51">
            <w:pPr>
              <w:keepLines/>
              <w:spacing w:line="240" w:lineRule="auto"/>
              <w:jc w:val="both"/>
              <w:rPr>
                <w:rFonts w:ascii="Times New Roman" w:eastAsia="Times New Roman" w:hAnsi="Times New Roman" w:cs="Times New Roman"/>
                <w:b/>
                <w:bCs/>
              </w:rPr>
            </w:pPr>
          </w:p>
          <w:p w14:paraId="3985AC84" w14:textId="77777777" w:rsidR="00DB5E51" w:rsidRDefault="00DB5E51">
            <w:pPr>
              <w:keepLines/>
              <w:spacing w:line="240" w:lineRule="auto"/>
              <w:jc w:val="both"/>
              <w:rPr>
                <w:rFonts w:ascii="Times New Roman" w:eastAsia="Times New Roman" w:hAnsi="Times New Roman" w:cs="Times New Roman"/>
                <w:b/>
                <w:bCs/>
              </w:rPr>
            </w:pPr>
          </w:p>
          <w:p w14:paraId="79F8DC24" w14:textId="77777777" w:rsidR="00DB5E51" w:rsidRDefault="00DB5E51">
            <w:pPr>
              <w:keepLines/>
              <w:spacing w:line="240" w:lineRule="auto"/>
              <w:jc w:val="both"/>
              <w:rPr>
                <w:rFonts w:ascii="Times New Roman" w:eastAsia="Times New Roman" w:hAnsi="Times New Roman" w:cs="Times New Roman"/>
                <w:b/>
                <w:bCs/>
              </w:rPr>
            </w:pPr>
          </w:p>
          <w:p w14:paraId="4EC8C693" w14:textId="77777777" w:rsidR="00DB5E51" w:rsidRDefault="00DB5E51">
            <w:pPr>
              <w:keepLines/>
              <w:spacing w:line="240" w:lineRule="auto"/>
              <w:jc w:val="both"/>
              <w:rPr>
                <w:rFonts w:ascii="Times New Roman" w:eastAsia="Times New Roman" w:hAnsi="Times New Roman" w:cs="Times New Roman"/>
                <w:b/>
                <w:bCs/>
              </w:rPr>
            </w:pPr>
          </w:p>
          <w:p w14:paraId="1493A080" w14:textId="77777777" w:rsidR="00DB5E51" w:rsidRDefault="00DB5E51">
            <w:pPr>
              <w:keepLines/>
              <w:spacing w:line="240" w:lineRule="auto"/>
              <w:jc w:val="both"/>
              <w:rPr>
                <w:rFonts w:ascii="Times New Roman" w:eastAsia="Times New Roman" w:hAnsi="Times New Roman" w:cs="Times New Roman"/>
                <w:b/>
                <w:bCs/>
              </w:rPr>
            </w:pPr>
          </w:p>
          <w:p w14:paraId="3591CCDD" w14:textId="77777777" w:rsidR="00DB5E51" w:rsidRDefault="00DB5E51">
            <w:pPr>
              <w:keepLines/>
              <w:spacing w:line="240" w:lineRule="auto"/>
              <w:jc w:val="both"/>
              <w:rPr>
                <w:rFonts w:ascii="Times New Roman" w:eastAsia="Times New Roman" w:hAnsi="Times New Roman" w:cs="Times New Roman"/>
                <w:b/>
                <w:bCs/>
              </w:rPr>
            </w:pPr>
          </w:p>
          <w:p w14:paraId="355099CC" w14:textId="77777777" w:rsidR="00DB5E51" w:rsidRDefault="00DB5E51">
            <w:pPr>
              <w:keepLines/>
              <w:spacing w:line="240" w:lineRule="auto"/>
              <w:jc w:val="both"/>
              <w:rPr>
                <w:rFonts w:ascii="Times New Roman" w:eastAsia="Times New Roman" w:hAnsi="Times New Roman" w:cs="Times New Roman"/>
                <w:b/>
                <w:bCs/>
              </w:rPr>
            </w:pPr>
          </w:p>
          <w:p w14:paraId="456DF0BA" w14:textId="77777777" w:rsidR="00DB5E51" w:rsidRDefault="00DB5E51" w:rsidP="00DB5E51">
            <w:pPr>
              <w:keepLines/>
              <w:spacing w:line="240" w:lineRule="auto"/>
              <w:jc w:val="both"/>
              <w:rPr>
                <w:rFonts w:ascii="Times New Roman" w:eastAsia="Times New Roman" w:hAnsi="Times New Roman" w:cs="Times New Roman"/>
              </w:rPr>
            </w:pPr>
            <w:r w:rsidRPr="0069048A">
              <w:rPr>
                <w:rFonts w:ascii="Times New Roman" w:eastAsia="Times New Roman" w:hAnsi="Times New Roman" w:cs="Times New Roman"/>
              </w:rPr>
              <w:t>Cu referire la afirmația că proiectul „omite un șir important de norme cu privire la planificarea controlului, realizarea planului de control, analiza riscurilor și promovarea conformării voluntare”,</w:t>
            </w:r>
            <w:r>
              <w:rPr>
                <w:rFonts w:ascii="Times New Roman" w:eastAsia="Times New Roman" w:hAnsi="Times New Roman" w:cs="Times New Roman"/>
              </w:rPr>
              <w:t xml:space="preserve"> precizăm că soluția aleasă nu este eliminarea acestor mecanisme, ci reglementarea lor diferențiată, adaptată unui organ specializat. Principiile abordării bazate pe risc, ale caracterului preventiv și consultativ al inspecției sunt consacrate la nivel de lege (inclusiv prin art. 2¹ și prin instituirea planului de remediere), iar aspectele tehnice ale planificării, frecvenței și tipologiei controalelor urmează a fi detaliate prin acte subordonate și metodologii interne. Convențiile OIM nu impun existența unui registru național unic sau a listelor de verificare standardizate pentru toate controalele de stat, ci solicită ca inspecția să fie eficientă, independentă și orientată spre prevenirea riscurilor pentru salariați. Tocmai flexibilitatea de a ajusta metodologiile de risc și planificare la realitățile pieței muncii este esențială pentru conformarea la aceste standarde.</w:t>
            </w:r>
          </w:p>
          <w:p w14:paraId="3B1C6E15" w14:textId="77777777" w:rsidR="006E465C" w:rsidRDefault="006E465C" w:rsidP="006E465C">
            <w:pPr>
              <w:keepLines/>
              <w:spacing w:line="240" w:lineRule="auto"/>
              <w:jc w:val="both"/>
              <w:rPr>
                <w:rFonts w:ascii="Times New Roman" w:eastAsia="Times New Roman" w:hAnsi="Times New Roman" w:cs="Times New Roman"/>
              </w:rPr>
            </w:pPr>
            <w:r>
              <w:rPr>
                <w:rFonts w:ascii="Times New Roman" w:eastAsia="Times New Roman" w:hAnsi="Times New Roman" w:cs="Times New Roman"/>
                <w:b/>
                <w:bCs/>
              </w:rPr>
              <w:lastRenderedPageBreak/>
              <w:t>Se acceptă</w:t>
            </w:r>
            <w:r>
              <w:rPr>
                <w:rFonts w:ascii="Times New Roman" w:eastAsia="Times New Roman" w:hAnsi="Times New Roman" w:cs="Times New Roman"/>
              </w:rPr>
              <w:t xml:space="preserve"> reglementarea unor mecanisme explicite de încurajarea conformării voluntare, astfel proiectul consacră la art. 8/1 instituția planului de remediere ca etapă distinctă și prioritară față de sancțiunea contravențională, acolo unde natura încălcării permite aceasta. Această soluție transpune, în regimul special al ISM, atât principiul proporționalității, cât și logica „conformarea înaintea sancțiunii” pe care Grupul de lucru o revendică din Legea nr. 131/2012, menținând în același timp compatibilitatea cu Convențiile OIM și cu necesitatea unei intervenții ferme în cazurile de risc iminent.</w:t>
            </w:r>
          </w:p>
          <w:p w14:paraId="4CB80128" w14:textId="77777777" w:rsidR="006E465C" w:rsidRDefault="006E465C" w:rsidP="006E465C">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„Articolul 8</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va avea următorul cuprins:</w:t>
            </w:r>
          </w:p>
          <w:p w14:paraId="4A113A17" w14:textId="77777777" w:rsidR="006E465C" w:rsidRDefault="006E465C" w:rsidP="006E465C">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11EE670A" w14:textId="77777777" w:rsidR="006E465C" w:rsidRDefault="006E465C" w:rsidP="006E465C">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„Articolul 8</w:t>
            </w:r>
            <w:r>
              <w:rPr>
                <w:rFonts w:ascii="Times New Roman" w:eastAsia="Times New Roman" w:hAnsi="Times New Roman" w:cs="Times New Roman"/>
                <w:vertAlign w:val="superscript"/>
              </w:rPr>
              <w:t>1</w:t>
            </w:r>
            <w:r>
              <w:rPr>
                <w:rFonts w:ascii="Times New Roman" w:eastAsia="Times New Roman" w:hAnsi="Times New Roman" w:cs="Times New Roman"/>
              </w:rPr>
              <w:t>. Măsurile aplicate în urma controlului de stat</w:t>
            </w:r>
          </w:p>
          <w:p w14:paraId="01F3A694" w14:textId="77777777" w:rsidR="006E465C" w:rsidRDefault="006E465C" w:rsidP="006E465C">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7B4A3B3A" w14:textId="77777777" w:rsidR="006E465C" w:rsidRDefault="006E465C" w:rsidP="006E465C">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(1) La sfârșitul activității de control, inspectorii de muncă pot lua următoarele măsuri:</w:t>
            </w:r>
          </w:p>
          <w:p w14:paraId="69CF1A81" w14:textId="77777777" w:rsidR="006E465C" w:rsidRDefault="006E465C" w:rsidP="006E465C">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4938B023" w14:textId="77777777" w:rsidR="006E465C" w:rsidRDefault="006E465C" w:rsidP="006E465C">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a) să avertizeze și să solicite subiectului supus controlului, cu condiția să nu se cauzeze prejudicii directe salariaților, remedierea deficiențelor constatate și conformarea cu cerințele legislației muncii prin întocmirea unui plan de remediere, care conține măsurile de conformare, termenul de realizare și persoanele responsabile, conform art. 46</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al Codului contravențional;</w:t>
            </w:r>
          </w:p>
          <w:p w14:paraId="1ECA106C" w14:textId="77777777" w:rsidR="006E465C" w:rsidRDefault="006E465C" w:rsidP="006E465C">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48E4D3AE" w14:textId="77777777" w:rsidR="006E465C" w:rsidRDefault="006E465C" w:rsidP="006E465C">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b) să inițieze procedura de sancționare contravențională prin întocmirea procesului-verbal de constatare a contravenției, în condițiile Codului contravențional, inclusiv pentru faptele de obstrucționare a activității de control, atunci când constată încălcări ale dispozițiilor legislative referitoare la condițiile de muncă și la protecția salariaților;</w:t>
            </w:r>
          </w:p>
          <w:p w14:paraId="0D9988E4" w14:textId="77777777" w:rsidR="006E465C" w:rsidRDefault="006E465C" w:rsidP="006E465C">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56253BAA" w14:textId="77777777" w:rsidR="006E465C" w:rsidRDefault="006E465C" w:rsidP="006E465C">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c) să propună suspendarea temporară a lucrărilor sau a activităților în caz de risc grav și iminent pentru siguranța sau sănătatea lucrătorilor, până la înlăturarea cauzelor, cu informarea </w:t>
            </w:r>
            <w:r>
              <w:rPr>
                <w:rFonts w:ascii="Times New Roman" w:eastAsia="Times New Roman" w:hAnsi="Times New Roman" w:cs="Times New Roman"/>
              </w:rPr>
              <w:lastRenderedPageBreak/>
              <w:t>imediată a directorului Inspectoratului de Stat al Muncii, care este obligat să se adreseze în decurs de 3 zile lucrătoare în instanța de judecată competentă pentru a valida prescrierea suspendării în conformitate cu procedura stabilită de Legea nr.235/2006 cu privire la principiile de bază de reglementare a activității de întreprinzător;</w:t>
            </w:r>
          </w:p>
          <w:p w14:paraId="6D6EC25F" w14:textId="77777777" w:rsidR="006E465C" w:rsidRDefault="006E465C" w:rsidP="006E465C">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4D2399A4" w14:textId="77777777" w:rsidR="006E465C" w:rsidRDefault="006E465C" w:rsidP="006E465C">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d) să solicite autorităților competente ale administrației publice retragerea autorizației (licenței) de desfășurare a activității angajatorului pentru neîndeplinirea intenționată a cerințelor de eliminare a încălcărilor legislației muncii, constatate în urma controalelor repetate;</w:t>
            </w:r>
          </w:p>
          <w:p w14:paraId="69CA0E67" w14:textId="77777777" w:rsidR="006E465C" w:rsidRDefault="006E465C" w:rsidP="006E465C">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07977FDB" w14:textId="77777777" w:rsidR="006E465C" w:rsidRDefault="006E465C" w:rsidP="006E465C">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e) să trimită un raport către organele fiscale sau judiciare atunci când constată neconformități corporative care pot constitui o infracțiune.</w:t>
            </w:r>
          </w:p>
          <w:p w14:paraId="5A10A064" w14:textId="77777777" w:rsidR="006E465C" w:rsidRDefault="006E465C" w:rsidP="006E465C">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4AE60022" w14:textId="77777777" w:rsidR="006E465C" w:rsidRDefault="006E465C" w:rsidP="006E465C">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(2) Inspectorul de muncă decide aplicarea planului de remediere sau inițierea sancțiunii contravenționale, în baza evaluării circumstanțelor concrete ale controlului, naturii și gravității încălcărilor, istoricului de conformare al angajatorului și gradului de cooperare manifestat în cadrul controlului.</w:t>
            </w:r>
          </w:p>
          <w:p w14:paraId="749FF017" w14:textId="77777777" w:rsidR="006E465C" w:rsidRDefault="006E465C" w:rsidP="006E465C">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36CA9718" w14:textId="77777777" w:rsidR="006E465C" w:rsidRDefault="006E465C" w:rsidP="006E465C">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(3) Pe durata termenului stabilit în planul de remediere, inspectorul de muncă poate solicita prezentarea documentelor confirmative privind inițierea și realizarea acțiunilor de remediere. În cazul în care constată că angajatorul nu întreprinde măsuri suficiente sau nu respectă termenele indicate, inspectorul de muncă emite o atenționare scrisă privind necesitatea conformării cu planul de remediere.</w:t>
            </w:r>
          </w:p>
          <w:p w14:paraId="15134D90" w14:textId="77777777" w:rsidR="006E465C" w:rsidRDefault="006E465C" w:rsidP="006E465C">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 xml:space="preserve"> </w:t>
            </w:r>
          </w:p>
          <w:p w14:paraId="209338A0" w14:textId="77777777" w:rsidR="006E465C" w:rsidRDefault="006E465C" w:rsidP="006E465C">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(4) În cazul în care, după atenționare, angajatorul continuă să nu realizeze măsurile de remediere, inspectorul de muncă este în drept să inițieze procedura de sancționare contravențională, conform prevederilor Codului contravențional.</w:t>
            </w:r>
          </w:p>
          <w:p w14:paraId="4AF00527" w14:textId="77777777" w:rsidR="006E465C" w:rsidRDefault="006E465C" w:rsidP="006E465C">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p>
          <w:p w14:paraId="75027764" w14:textId="77777777" w:rsidR="006E465C" w:rsidRDefault="006E465C" w:rsidP="006E465C">
            <w:pPr>
              <w:spacing w:line="240" w:lineRule="auto"/>
              <w:ind w:firstLine="20"/>
              <w:jc w:val="both"/>
              <w:rPr>
                <w:rFonts w:ascii="Times New Roman" w:eastAsia="Times New Roman" w:hAnsi="Times New Roman" w:cs="Times New Roman"/>
              </w:rPr>
            </w:pPr>
            <w:r>
              <w:rPr>
                <w:rFonts w:ascii="Times New Roman" w:eastAsia="Times New Roman" w:hAnsi="Times New Roman" w:cs="Times New Roman"/>
              </w:rPr>
              <w:t>(5) Măsurile luate de inspectorul de muncă pot fi contestate în modul stabilit de Codul administrativ.</w:t>
            </w:r>
          </w:p>
          <w:p w14:paraId="7AAB2971" w14:textId="77777777" w:rsidR="006E465C" w:rsidRDefault="006E465C" w:rsidP="006E465C">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(6) Acțiunile sau omisiunile care perturbă, întârzie sau împiedică exercitarea funcțiilor constituie obstrucționare a activității de control și se sancționează în conformitate cu prevederile Codului contravențional.”</w:t>
            </w:r>
          </w:p>
          <w:p w14:paraId="3368C8B9" w14:textId="77777777" w:rsidR="006E465C" w:rsidRDefault="006E465C">
            <w:pPr>
              <w:keepLines/>
              <w:spacing w:line="240" w:lineRule="auto"/>
              <w:jc w:val="both"/>
              <w:rPr>
                <w:rFonts w:ascii="Times New Roman" w:eastAsia="Times New Roman" w:hAnsi="Times New Roman" w:cs="Times New Roman"/>
                <w:b/>
                <w:bCs/>
              </w:rPr>
            </w:pPr>
          </w:p>
          <w:p w14:paraId="46537693" w14:textId="77777777" w:rsidR="00D3178F" w:rsidRDefault="00D3178F" w:rsidP="00D3178F">
            <w:pPr>
              <w:keepLines/>
              <w:spacing w:line="240" w:lineRule="auto"/>
              <w:jc w:val="both"/>
              <w:rPr>
                <w:rFonts w:ascii="Times New Roman" w:eastAsia="Times New Roman" w:hAnsi="Times New Roman" w:cs="Times New Roman"/>
              </w:rPr>
            </w:pPr>
            <w:r w:rsidRPr="0069048A">
              <w:rPr>
                <w:rFonts w:ascii="Times New Roman" w:eastAsia="Times New Roman" w:hAnsi="Times New Roman" w:cs="Times New Roman"/>
              </w:rPr>
              <w:t>Cu referire la critica vizând „diminuarea aspectului consultativ al controlului”</w:t>
            </w:r>
            <w:r>
              <w:rPr>
                <w:rFonts w:ascii="Times New Roman" w:eastAsia="Times New Roman" w:hAnsi="Times New Roman" w:cs="Times New Roman"/>
              </w:rPr>
              <w:t xml:space="preserve"> și presupusa transformare a acestuia într-un mecanism preponderent „punitiv”, subliniem că proiectul introduce expres planul de remediere, definește scopul primordial al inspecției ca fiind prevenirea și corectarea încălcărilor și consacră drepturile subiectului controlului la informare, la explicații și la corectarea benevolă a unor neconformități. Aceste instrumente dau conținut concret caracterului consultativ cerut și de Legea nr. 235/2006. Faptul că inspecția muncii este în același timp și un mecanism de constatare a contravențiilor nu reprezintă o „mutare” spre un regim punitiv, ci reflectă modelul standard prevăzut de Convențiile OIM: inspecția este, în același timp, preventivă, consultativă și sancționatorie în cazurile grave sau de refuz de conformare.</w:t>
            </w:r>
          </w:p>
          <w:p w14:paraId="27127B3E" w14:textId="77777777" w:rsidR="00D3178F" w:rsidRDefault="00D3178F" w:rsidP="00D3178F">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Cu referire la </w:t>
            </w:r>
            <w:r w:rsidRPr="0069048A">
              <w:rPr>
                <w:rFonts w:ascii="Times New Roman" w:eastAsia="Times New Roman" w:hAnsi="Times New Roman" w:cs="Times New Roman"/>
              </w:rPr>
              <w:t>critica potrivit căreia „se omite reglementarea frecvenței controlului”</w:t>
            </w:r>
            <w:r>
              <w:rPr>
                <w:rFonts w:ascii="Times New Roman" w:eastAsia="Times New Roman" w:hAnsi="Times New Roman" w:cs="Times New Roman"/>
              </w:rPr>
              <w:t xml:space="preserve"> și aceasta ar permite „controale multiple abuzive”, arătăm că Convențiile OIM pornesc de la premisa inversă: inspectorii trebuie să poată vizita același loc de muncă ori de câte ori este necesar, în funcție de riscuri, istoricul de conformare al angajatorului și natura încălcărilor. Introducerea în lege a unor limite rigide de frecvență ar fi incompatibilă cu spiritul acestor convenții, mai ales în sectoare cu incidență ridicată a muncii nedeclarate sau a accidentelor grave. Protecția împotriva eventualelor excese nu se realizează prin plafonarea formală a numărului de controale, ci prin principiile de proporționalitate, obligația de motivare a actelor de control și posibilitatea contestării lor în procedura administrativă și judiciară.</w:t>
            </w:r>
          </w:p>
          <w:p w14:paraId="4823A327" w14:textId="77777777" w:rsidR="00DB5E51" w:rsidRDefault="00DB5E51">
            <w:pPr>
              <w:keepLines/>
              <w:spacing w:line="240" w:lineRule="auto"/>
              <w:jc w:val="both"/>
              <w:rPr>
                <w:rFonts w:ascii="Times New Roman" w:eastAsia="Times New Roman" w:hAnsi="Times New Roman" w:cs="Times New Roman"/>
                <w:b/>
                <w:bCs/>
              </w:rPr>
            </w:pPr>
          </w:p>
          <w:p w14:paraId="024CA135" w14:textId="77777777" w:rsidR="006E465C" w:rsidRDefault="006E465C" w:rsidP="00D3178F">
            <w:pPr>
              <w:keepLines/>
              <w:spacing w:line="240" w:lineRule="auto"/>
              <w:jc w:val="both"/>
              <w:rPr>
                <w:rFonts w:ascii="Times New Roman" w:eastAsia="Times New Roman" w:hAnsi="Times New Roman" w:cs="Times New Roman"/>
                <w:b/>
                <w:bCs/>
              </w:rPr>
            </w:pPr>
          </w:p>
          <w:p w14:paraId="316CFF20" w14:textId="21242282" w:rsidR="00D3178F" w:rsidRDefault="00D3178F" w:rsidP="00D3178F">
            <w:pPr>
              <w:keepLines/>
              <w:spacing w:line="240" w:lineRule="auto"/>
              <w:jc w:val="both"/>
              <w:rPr>
                <w:rFonts w:ascii="Times New Roman" w:eastAsia="Times New Roman" w:hAnsi="Times New Roman" w:cs="Times New Roman"/>
              </w:rPr>
            </w:pPr>
            <w:r w:rsidRPr="0024102C">
              <w:rPr>
                <w:rFonts w:ascii="Times New Roman" w:eastAsia="Times New Roman" w:hAnsi="Times New Roman" w:cs="Times New Roman"/>
              </w:rPr>
              <w:t>Cu referire la obiecțiile privind excluderea obligativității utilizării Registrului de Stat al Controalelor și a listelor de verificare,</w:t>
            </w:r>
            <w:r>
              <w:rPr>
                <w:rFonts w:ascii="Times New Roman" w:eastAsia="Times New Roman" w:hAnsi="Times New Roman" w:cs="Times New Roman"/>
              </w:rPr>
              <w:t xml:space="preserve"> menționăm că aceste instrumente au fost concepute pentru un regim general al controalelor economice, nu pentru un serviciu specializat precum inspecția muncii. Proiectul nu interzice utilizarea unor registre interne, a sistemelor informatice de evidență sau a listelor de verificare ca instrumente de management și transparență; el doar nu le consacră la nivel de lege generală în forma prevăzută de Legea nr. 131/2012. În același timp, Legea nr. 140/2001, în redacția propusă, include prevederi clare privind actele de control, conținutul acestora, drepturile subiectului supus controlului și mecanismele de contestare, asigurând o trasabilitate suficientă a activității inspectorilor. Digitalizarea și interconectarea cu alte registre guvernamentale sunt obiective asumate la nivel de politici publice și pot fi implementate prin hotărâri de Guvern și ordine interne, fără a reîncadra ISM în schema procedurală a Legii nr. 131/2012.</w:t>
            </w:r>
          </w:p>
          <w:p w14:paraId="4A9C192C" w14:textId="77777777" w:rsidR="0024102C" w:rsidRDefault="0024102C" w:rsidP="0024102C">
            <w:pPr>
              <w:keepLines/>
              <w:spacing w:line="240" w:lineRule="auto"/>
              <w:jc w:val="both"/>
              <w:rPr>
                <w:rFonts w:ascii="Times New Roman" w:eastAsia="Times New Roman" w:hAnsi="Times New Roman" w:cs="Times New Roman"/>
              </w:rPr>
            </w:pPr>
          </w:p>
          <w:p w14:paraId="617E9B47" w14:textId="77777777" w:rsidR="0024102C" w:rsidRDefault="0024102C" w:rsidP="0024102C">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Cu </w:t>
            </w:r>
            <w:r w:rsidRPr="0069048A">
              <w:rPr>
                <w:rFonts w:ascii="Times New Roman" w:eastAsia="Times New Roman" w:hAnsi="Times New Roman" w:cs="Times New Roman"/>
              </w:rPr>
              <w:t>referire la obiecțiile privind regimul</w:t>
            </w:r>
            <w:r>
              <w:rPr>
                <w:rFonts w:ascii="Times New Roman" w:eastAsia="Times New Roman" w:hAnsi="Times New Roman" w:cs="Times New Roman"/>
              </w:rPr>
              <w:t xml:space="preserve"> măsurilor restrictive și suspendarea activității, inclusiv analogia cu regimul din Legea nr. 235/2006, menționăm că proiectul instituie un cadru specific pentru inspecția muncii, diferit de regimul actelor permisive. Suspendarea activității se justifică doar în situații în care continuarea acesteia ar crea un risc serios pentru viața, sănătatea sau integritatea salariaților – situații expres avute în vedere și de Convențiile OIM și de practica europeană. Această putere este contrabalansată de controlul instanței, de obligația de motivare și de caracterul său excepțional, raportat la gravitatea situației. Preluarea mecanică a limitărilor și procedurilor din Legea nr. 235/2006 ar relativiza tocmai instrumentele cele mai importante de protecție imediată a salariaților.</w:t>
            </w:r>
          </w:p>
          <w:p w14:paraId="3E2D0C53" w14:textId="77777777" w:rsidR="00D3178F" w:rsidRDefault="00D3178F" w:rsidP="00D3178F">
            <w:pPr>
              <w:keepLines/>
              <w:spacing w:line="240" w:lineRule="auto"/>
              <w:jc w:val="both"/>
              <w:rPr>
                <w:rFonts w:ascii="Times New Roman" w:eastAsia="Times New Roman" w:hAnsi="Times New Roman" w:cs="Times New Roman"/>
              </w:rPr>
            </w:pPr>
          </w:p>
          <w:p w14:paraId="6A0CB024" w14:textId="77777777" w:rsidR="0024102C" w:rsidRDefault="0024102C" w:rsidP="00D3178F">
            <w:pPr>
              <w:keepLines/>
              <w:spacing w:line="240" w:lineRule="auto"/>
              <w:jc w:val="both"/>
              <w:rPr>
                <w:rFonts w:ascii="Times New Roman" w:eastAsia="Times New Roman" w:hAnsi="Times New Roman" w:cs="Times New Roman"/>
              </w:rPr>
            </w:pPr>
          </w:p>
          <w:p w14:paraId="3E3F8FA6" w14:textId="77777777" w:rsidR="00D3178F" w:rsidRDefault="00D3178F" w:rsidP="00D3178F">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Cu referire la </w:t>
            </w:r>
            <w:r w:rsidRPr="0069048A">
              <w:rPr>
                <w:rFonts w:ascii="Times New Roman" w:eastAsia="Times New Roman" w:hAnsi="Times New Roman" w:cs="Times New Roman"/>
              </w:rPr>
              <w:t>critica la adresa procedurii prealabile de contestare la ISM și presupusa „limitare”</w:t>
            </w:r>
            <w:r>
              <w:rPr>
                <w:rFonts w:ascii="Times New Roman" w:eastAsia="Times New Roman" w:hAnsi="Times New Roman" w:cs="Times New Roman"/>
              </w:rPr>
              <w:t xml:space="preserve"> a accesului la justiție, subliniem că instituirea unei contestații administrative prealabile este compatibilă cu Constituția și cu jurisprudența Curții Constituționale, fiind utilizată în multiple domenii ale dreptului administrativ. Agentul economic nu este lipsit de dreptul de a se adresa instanței, ci este obligat să parcurgă mai întâi un filtru administrativ rapid, care permite corectarea erorilor evidente fără costuri suplimentare de litigiu. Termenul de 30 de zile pentru soluționarea contestației este rezonabil și corespunde standardelor generale din Codul administrativ; în plus, după epuizarea acestui termen, justițiabilul dispune de toate căile și garanțiile procesuale prevăzute de legislația în vigoare, inclusiv posibilitatea de a solicita suspendarea actului contestat.</w:t>
            </w:r>
          </w:p>
          <w:p w14:paraId="2D3DFDD5" w14:textId="77777777" w:rsidR="00D3178F" w:rsidRPr="006E465C" w:rsidRDefault="00D3178F">
            <w:pPr>
              <w:keepLines/>
              <w:spacing w:line="240" w:lineRule="auto"/>
              <w:jc w:val="both"/>
              <w:rPr>
                <w:rFonts w:ascii="Times New Roman" w:eastAsia="Times New Roman" w:hAnsi="Times New Roman" w:cs="Times New Roman"/>
              </w:rPr>
            </w:pPr>
          </w:p>
          <w:p w14:paraId="22699E92" w14:textId="77777777" w:rsidR="006E465C" w:rsidRDefault="006E465C" w:rsidP="006E465C">
            <w:pPr>
              <w:keepLines/>
              <w:spacing w:line="240" w:lineRule="auto"/>
              <w:jc w:val="both"/>
              <w:rPr>
                <w:rFonts w:ascii="Times New Roman" w:eastAsia="Times New Roman" w:hAnsi="Times New Roman" w:cs="Times New Roman"/>
              </w:rPr>
            </w:pPr>
          </w:p>
          <w:p w14:paraId="7C23EA20" w14:textId="77777777" w:rsidR="006E465C" w:rsidRDefault="006E465C" w:rsidP="006E465C">
            <w:pPr>
              <w:keepLines/>
              <w:spacing w:line="240" w:lineRule="auto"/>
              <w:jc w:val="both"/>
              <w:rPr>
                <w:rFonts w:ascii="Times New Roman" w:eastAsia="Times New Roman" w:hAnsi="Times New Roman" w:cs="Times New Roman"/>
              </w:rPr>
            </w:pPr>
          </w:p>
          <w:p w14:paraId="27AE64B2" w14:textId="77777777" w:rsidR="006E465C" w:rsidRDefault="006E465C" w:rsidP="006E465C">
            <w:pPr>
              <w:keepLines/>
              <w:spacing w:line="240" w:lineRule="auto"/>
              <w:jc w:val="both"/>
              <w:rPr>
                <w:rFonts w:ascii="Times New Roman" w:eastAsia="Times New Roman" w:hAnsi="Times New Roman" w:cs="Times New Roman"/>
              </w:rPr>
            </w:pPr>
          </w:p>
          <w:p w14:paraId="1A3E9A62" w14:textId="08D9D433" w:rsidR="006E465C" w:rsidRPr="006E465C" w:rsidRDefault="006E465C" w:rsidP="006E465C">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Legea </w:t>
            </w:r>
            <w:r w:rsidRPr="006E465C">
              <w:rPr>
                <w:rFonts w:ascii="Times New Roman" w:eastAsia="Times New Roman" w:hAnsi="Times New Roman" w:cs="Times New Roman"/>
                <w:lang w:val="ro-MD"/>
              </w:rPr>
              <w:t>nr. 131/2012, conține multiple restricții contrare standardelor internaționale în domeniul inspecției muncii și improprii unui sistem eficient de inspecție a muncii.</w:t>
            </w:r>
          </w:p>
          <w:p w14:paraId="662265F2" w14:textId="061CCF05" w:rsidR="006E465C" w:rsidRPr="006E465C" w:rsidRDefault="006E465C" w:rsidP="006E465C">
            <w:pPr>
              <w:keepLines/>
              <w:spacing w:line="240" w:lineRule="auto"/>
              <w:jc w:val="both"/>
              <w:rPr>
                <w:rFonts w:ascii="Times New Roman" w:eastAsia="Times New Roman" w:hAnsi="Times New Roman" w:cs="Times New Roman"/>
                <w:lang w:val="ro-MD"/>
              </w:rPr>
            </w:pPr>
            <w:r w:rsidRPr="006E465C">
              <w:rPr>
                <w:rFonts w:ascii="Times New Roman" w:eastAsia="Times New Roman" w:hAnsi="Times New Roman" w:cs="Times New Roman"/>
                <w:lang w:val="ro-MD"/>
              </w:rPr>
              <w:t>Divergențele dintre cele două acte normative Legea 140/2001 și Legea 131/2008 pe de o parte și Convențiile OIM 81 și 129 pe de altă parte au impact negativ asupra întregului domeniu al muncii, incluzând atât raporturile de muncă, </w:t>
            </w:r>
            <w:proofErr w:type="spellStart"/>
            <w:r w:rsidRPr="006E465C">
              <w:rPr>
                <w:rFonts w:ascii="Times New Roman" w:eastAsia="Times New Roman" w:hAnsi="Times New Roman" w:cs="Times New Roman"/>
                <w:lang w:val="ro-MD"/>
              </w:rPr>
              <w:t>cît</w:t>
            </w:r>
            <w:proofErr w:type="spellEnd"/>
            <w:r w:rsidRPr="006E465C">
              <w:rPr>
                <w:rFonts w:ascii="Times New Roman" w:eastAsia="Times New Roman" w:hAnsi="Times New Roman" w:cs="Times New Roman"/>
                <w:lang w:val="ro-MD"/>
              </w:rPr>
              <w:t> și domeniul securității și sănătății în muncă. Modul de efectuare a controalelor în domeniul muncii, securității și sănătății în muncă, prevăzut în cele două acte naționale, este vicios și birocratizat. Această stare de lucru nu asigură aplicarea corectă, coerentă și univocă a cadrului normativ din domeniul muncii, securității și sănătății în muncă, de către angajatori. Aceasta prejudiciază drepturile persoanelor angajate în muncă. Cel mai afectate sunt persoanele angajate în muncă nedeclarată. Aceste persoane nu beneficiază de drepturi, avantaje și garanții prevăzute de cadrul normativ din domeniul muncii, și nici de drepturile la securitate și sănătate în muncă.</w:t>
            </w:r>
          </w:p>
          <w:p w14:paraId="50ADE59B" w14:textId="77777777" w:rsidR="006E465C" w:rsidRPr="006E465C" w:rsidRDefault="006E465C" w:rsidP="006E465C">
            <w:pPr>
              <w:keepLines/>
              <w:spacing w:line="240" w:lineRule="auto"/>
              <w:jc w:val="both"/>
              <w:rPr>
                <w:rFonts w:ascii="Times New Roman" w:eastAsia="Times New Roman" w:hAnsi="Times New Roman" w:cs="Times New Roman"/>
                <w:lang w:val="ro-MD"/>
              </w:rPr>
            </w:pPr>
            <w:r w:rsidRPr="006E465C">
              <w:rPr>
                <w:rFonts w:ascii="Times New Roman" w:eastAsia="Times New Roman" w:hAnsi="Times New Roman" w:cs="Times New Roman"/>
                <w:b/>
                <w:bCs/>
                <w:lang w:val="ro-MD"/>
              </w:rPr>
              <w:t>Contrar prevederilor Convenției OIM nr. 81/1947</w:t>
            </w:r>
            <w:r w:rsidRPr="006E465C">
              <w:rPr>
                <w:rFonts w:ascii="Times New Roman" w:eastAsia="Times New Roman" w:hAnsi="Times New Roman" w:cs="Times New Roman"/>
                <w:lang w:val="ro-MD"/>
              </w:rPr>
              <w:t>, art. 12 alin. (1)–(2) și Convenției OIM nr. 129/1969, art. 16 alin. (1) lit. a) și alin. (3), Legea nr. 131/2012 în art. 3 alin. (1) lit. g) tratează controlul ca „ultimă soluție”, doar după epuizarea altor modalități de verificare.</w:t>
            </w:r>
          </w:p>
          <w:p w14:paraId="3A4E4C57" w14:textId="77777777" w:rsidR="006E465C" w:rsidRPr="006E465C" w:rsidRDefault="006E465C" w:rsidP="006E465C">
            <w:pPr>
              <w:keepLines/>
              <w:spacing w:line="240" w:lineRule="auto"/>
              <w:jc w:val="both"/>
              <w:rPr>
                <w:rFonts w:ascii="Times New Roman" w:eastAsia="Times New Roman" w:hAnsi="Times New Roman" w:cs="Times New Roman"/>
                <w:lang w:val="ro-MD"/>
              </w:rPr>
            </w:pPr>
            <w:r w:rsidRPr="006E465C">
              <w:rPr>
                <w:rFonts w:ascii="Times New Roman" w:eastAsia="Times New Roman" w:hAnsi="Times New Roman" w:cs="Times New Roman"/>
                <w:lang w:val="ro-MD"/>
              </w:rPr>
              <w:t>Iar art. 21 alin. (4), permite subiectului să interzică accesul și să ceară evacuarea inspectorului dacă procedura de inițiere nu a fost respectată. </w:t>
            </w:r>
          </w:p>
          <w:p w14:paraId="68D3880F" w14:textId="77777777" w:rsidR="006E465C" w:rsidRPr="006E465C" w:rsidRDefault="006E465C" w:rsidP="006E465C">
            <w:pPr>
              <w:keepLines/>
              <w:spacing w:line="240" w:lineRule="auto"/>
              <w:jc w:val="both"/>
              <w:rPr>
                <w:rFonts w:ascii="Times New Roman" w:eastAsia="Times New Roman" w:hAnsi="Times New Roman" w:cs="Times New Roman"/>
                <w:b/>
                <w:bCs/>
                <w:lang w:val="ro-MD"/>
              </w:rPr>
            </w:pPr>
            <w:r w:rsidRPr="006E465C">
              <w:rPr>
                <w:rFonts w:ascii="Times New Roman" w:eastAsia="Times New Roman" w:hAnsi="Times New Roman" w:cs="Times New Roman"/>
                <w:b/>
                <w:bCs/>
                <w:lang w:val="ro-MD"/>
              </w:rPr>
              <w:t>Analizată în ansamblu Legea nr. 131/2012 contrazice Convențiile OIM.</w:t>
            </w:r>
          </w:p>
          <w:p w14:paraId="548ADEA9" w14:textId="62FD2B2A" w:rsidR="00DB5E51" w:rsidRPr="00736F5B" w:rsidRDefault="006E465C">
            <w:pPr>
              <w:keepLines/>
              <w:spacing w:line="240" w:lineRule="auto"/>
              <w:jc w:val="both"/>
              <w:rPr>
                <w:rFonts w:ascii="Times New Roman" w:eastAsia="Times New Roman" w:hAnsi="Times New Roman" w:cs="Times New Roman"/>
                <w:b/>
                <w:bCs/>
              </w:rPr>
            </w:pPr>
            <w:r w:rsidRPr="00736F5B">
              <w:rPr>
                <w:rFonts w:ascii="Times New Roman" w:eastAsia="Times New Roman" w:hAnsi="Times New Roman" w:cs="Times New Roman"/>
                <w:b/>
                <w:bCs/>
              </w:rPr>
              <w:t xml:space="preserve"> </w:t>
            </w:r>
          </w:p>
          <w:p w14:paraId="2E5396A8" w14:textId="2FAACA69" w:rsidR="00DB5E51" w:rsidRDefault="00DB5E51">
            <w:pPr>
              <w:keepLines/>
              <w:spacing w:line="240" w:lineRule="auto"/>
              <w:jc w:val="both"/>
              <w:rPr>
                <w:rFonts w:ascii="Times New Roman" w:eastAsia="Times New Roman" w:hAnsi="Times New Roman" w:cs="Times New Roman"/>
                <w:b/>
                <w:bCs/>
              </w:rPr>
            </w:pPr>
          </w:p>
          <w:p w14:paraId="19BD4DA8" w14:textId="77777777" w:rsidR="00DB5E51" w:rsidRDefault="00DB5E51">
            <w:pPr>
              <w:keepLines/>
              <w:spacing w:line="240" w:lineRule="auto"/>
              <w:jc w:val="both"/>
              <w:rPr>
                <w:rFonts w:ascii="Times New Roman" w:eastAsia="Times New Roman" w:hAnsi="Times New Roman" w:cs="Times New Roman"/>
                <w:b/>
                <w:bCs/>
              </w:rPr>
            </w:pPr>
          </w:p>
          <w:p w14:paraId="7A684C99" w14:textId="77777777" w:rsidR="00D3178F" w:rsidRDefault="00D3178F">
            <w:pPr>
              <w:keepLines/>
              <w:spacing w:line="240" w:lineRule="auto"/>
              <w:jc w:val="both"/>
              <w:rPr>
                <w:rFonts w:ascii="Times New Roman" w:eastAsia="Times New Roman" w:hAnsi="Times New Roman" w:cs="Times New Roman"/>
                <w:b/>
                <w:bCs/>
              </w:rPr>
            </w:pPr>
          </w:p>
          <w:p w14:paraId="1B7160D6" w14:textId="77777777" w:rsidR="00D3178F" w:rsidRDefault="00D3178F">
            <w:pPr>
              <w:keepLines/>
              <w:spacing w:line="240" w:lineRule="auto"/>
              <w:jc w:val="both"/>
              <w:rPr>
                <w:rFonts w:ascii="Times New Roman" w:eastAsia="Times New Roman" w:hAnsi="Times New Roman" w:cs="Times New Roman"/>
                <w:b/>
                <w:bCs/>
              </w:rPr>
            </w:pPr>
          </w:p>
          <w:p w14:paraId="02412714" w14:textId="77777777" w:rsidR="00D3178F" w:rsidRDefault="00D3178F">
            <w:pPr>
              <w:keepLines/>
              <w:spacing w:line="240" w:lineRule="auto"/>
              <w:jc w:val="both"/>
              <w:rPr>
                <w:rFonts w:ascii="Times New Roman" w:eastAsia="Times New Roman" w:hAnsi="Times New Roman" w:cs="Times New Roman"/>
                <w:b/>
                <w:bCs/>
              </w:rPr>
            </w:pPr>
          </w:p>
          <w:p w14:paraId="391997C8" w14:textId="77777777" w:rsidR="00D3178F" w:rsidRDefault="00D3178F">
            <w:pPr>
              <w:keepLines/>
              <w:spacing w:line="240" w:lineRule="auto"/>
              <w:jc w:val="both"/>
              <w:rPr>
                <w:rFonts w:ascii="Times New Roman" w:eastAsia="Times New Roman" w:hAnsi="Times New Roman" w:cs="Times New Roman"/>
                <w:b/>
                <w:bCs/>
              </w:rPr>
            </w:pPr>
          </w:p>
          <w:p w14:paraId="34E3100A" w14:textId="77777777" w:rsidR="00D3178F" w:rsidRDefault="00D3178F">
            <w:pPr>
              <w:keepLines/>
              <w:spacing w:line="240" w:lineRule="auto"/>
              <w:jc w:val="both"/>
              <w:rPr>
                <w:rFonts w:ascii="Times New Roman" w:eastAsia="Times New Roman" w:hAnsi="Times New Roman" w:cs="Times New Roman"/>
                <w:b/>
                <w:bCs/>
              </w:rPr>
            </w:pPr>
          </w:p>
          <w:p w14:paraId="256A0942" w14:textId="77777777" w:rsidR="00D3178F" w:rsidRDefault="00D3178F">
            <w:pPr>
              <w:keepLines/>
              <w:spacing w:line="240" w:lineRule="auto"/>
              <w:jc w:val="both"/>
              <w:rPr>
                <w:rFonts w:ascii="Times New Roman" w:eastAsia="Times New Roman" w:hAnsi="Times New Roman" w:cs="Times New Roman"/>
                <w:b/>
                <w:bCs/>
              </w:rPr>
            </w:pPr>
          </w:p>
          <w:p w14:paraId="2ED0C6BA" w14:textId="77777777" w:rsidR="00D3178F" w:rsidRDefault="00D3178F">
            <w:pPr>
              <w:keepLines/>
              <w:spacing w:line="240" w:lineRule="auto"/>
              <w:jc w:val="both"/>
              <w:rPr>
                <w:rFonts w:ascii="Times New Roman" w:eastAsia="Times New Roman" w:hAnsi="Times New Roman" w:cs="Times New Roman"/>
                <w:b/>
                <w:bCs/>
              </w:rPr>
            </w:pPr>
          </w:p>
          <w:p w14:paraId="01E7DE8A" w14:textId="77777777" w:rsidR="00DB5E51" w:rsidRDefault="00DB5E51">
            <w:pPr>
              <w:keepLines/>
              <w:spacing w:line="240" w:lineRule="auto"/>
              <w:jc w:val="both"/>
              <w:rPr>
                <w:rFonts w:ascii="Times New Roman" w:eastAsia="Times New Roman" w:hAnsi="Times New Roman" w:cs="Times New Roman"/>
                <w:b/>
                <w:bCs/>
              </w:rPr>
            </w:pPr>
          </w:p>
          <w:p w14:paraId="76464B2C" w14:textId="77777777" w:rsidR="006E465C" w:rsidRDefault="006E465C">
            <w:pPr>
              <w:keepLines/>
              <w:spacing w:line="240" w:lineRule="auto"/>
              <w:jc w:val="both"/>
              <w:rPr>
                <w:rFonts w:ascii="Times New Roman" w:eastAsia="Times New Roman" w:hAnsi="Times New Roman" w:cs="Times New Roman"/>
                <w:b/>
                <w:bCs/>
              </w:rPr>
            </w:pPr>
          </w:p>
          <w:p w14:paraId="0D1C2E9C" w14:textId="77777777" w:rsidR="006E465C" w:rsidRDefault="006E465C">
            <w:pPr>
              <w:keepLines/>
              <w:spacing w:line="240" w:lineRule="auto"/>
              <w:jc w:val="both"/>
              <w:rPr>
                <w:rFonts w:ascii="Times New Roman" w:eastAsia="Times New Roman" w:hAnsi="Times New Roman" w:cs="Times New Roman"/>
                <w:b/>
                <w:bCs/>
              </w:rPr>
            </w:pPr>
          </w:p>
          <w:p w14:paraId="3ECB8A7F" w14:textId="77777777" w:rsidR="006E465C" w:rsidRDefault="006E465C">
            <w:pPr>
              <w:keepLines/>
              <w:spacing w:line="240" w:lineRule="auto"/>
              <w:jc w:val="both"/>
              <w:rPr>
                <w:rFonts w:ascii="Times New Roman" w:eastAsia="Times New Roman" w:hAnsi="Times New Roman" w:cs="Times New Roman"/>
                <w:b/>
                <w:bCs/>
              </w:rPr>
            </w:pPr>
          </w:p>
          <w:p w14:paraId="368C99BC" w14:textId="77777777" w:rsidR="006E465C" w:rsidRDefault="006E465C">
            <w:pPr>
              <w:keepLines/>
              <w:spacing w:line="240" w:lineRule="auto"/>
              <w:jc w:val="both"/>
              <w:rPr>
                <w:rFonts w:ascii="Times New Roman" w:eastAsia="Times New Roman" w:hAnsi="Times New Roman" w:cs="Times New Roman"/>
                <w:b/>
                <w:bCs/>
              </w:rPr>
            </w:pPr>
          </w:p>
          <w:p w14:paraId="56E04EC6" w14:textId="77777777" w:rsidR="006E465C" w:rsidRDefault="006E465C">
            <w:pPr>
              <w:keepLines/>
              <w:spacing w:line="240" w:lineRule="auto"/>
              <w:jc w:val="both"/>
              <w:rPr>
                <w:rFonts w:ascii="Times New Roman" w:eastAsia="Times New Roman" w:hAnsi="Times New Roman" w:cs="Times New Roman"/>
                <w:b/>
                <w:bCs/>
              </w:rPr>
            </w:pPr>
          </w:p>
          <w:p w14:paraId="4F7D5327" w14:textId="77777777" w:rsidR="006E465C" w:rsidRDefault="006E465C">
            <w:pPr>
              <w:keepLines/>
              <w:spacing w:line="240" w:lineRule="auto"/>
              <w:jc w:val="both"/>
              <w:rPr>
                <w:rFonts w:ascii="Times New Roman" w:eastAsia="Times New Roman" w:hAnsi="Times New Roman" w:cs="Times New Roman"/>
                <w:b/>
                <w:bCs/>
              </w:rPr>
            </w:pPr>
          </w:p>
          <w:p w14:paraId="0A80E0B1" w14:textId="77777777" w:rsidR="0024102C" w:rsidRDefault="0024102C">
            <w:pPr>
              <w:keepLines/>
              <w:spacing w:line="240" w:lineRule="auto"/>
              <w:jc w:val="both"/>
              <w:rPr>
                <w:rFonts w:ascii="Times New Roman" w:eastAsia="Times New Roman" w:hAnsi="Times New Roman" w:cs="Times New Roman"/>
              </w:rPr>
            </w:pPr>
          </w:p>
          <w:p w14:paraId="4F05DDC0" w14:textId="77777777" w:rsidR="0024102C" w:rsidRDefault="0024102C">
            <w:pPr>
              <w:keepLines/>
              <w:spacing w:line="240" w:lineRule="auto"/>
              <w:jc w:val="both"/>
              <w:rPr>
                <w:rFonts w:ascii="Times New Roman" w:eastAsia="Times New Roman" w:hAnsi="Times New Roman" w:cs="Times New Roman"/>
              </w:rPr>
            </w:pPr>
          </w:p>
          <w:p w14:paraId="69691CFB" w14:textId="77777777" w:rsidR="0024102C" w:rsidRDefault="0024102C">
            <w:pPr>
              <w:keepLines/>
              <w:spacing w:line="240" w:lineRule="auto"/>
              <w:jc w:val="both"/>
              <w:rPr>
                <w:rFonts w:ascii="Times New Roman" w:eastAsia="Times New Roman" w:hAnsi="Times New Roman" w:cs="Times New Roman"/>
              </w:rPr>
            </w:pPr>
          </w:p>
          <w:p w14:paraId="412ACAB2" w14:textId="77777777" w:rsidR="0024102C" w:rsidRDefault="0024102C">
            <w:pPr>
              <w:keepLines/>
              <w:spacing w:line="240" w:lineRule="auto"/>
              <w:jc w:val="both"/>
              <w:rPr>
                <w:rFonts w:ascii="Times New Roman" w:eastAsia="Times New Roman" w:hAnsi="Times New Roman" w:cs="Times New Roman"/>
              </w:rPr>
            </w:pPr>
          </w:p>
          <w:p w14:paraId="5045410A" w14:textId="77777777" w:rsidR="0024102C" w:rsidRDefault="0024102C">
            <w:pPr>
              <w:keepLines/>
              <w:spacing w:line="240" w:lineRule="auto"/>
              <w:jc w:val="both"/>
              <w:rPr>
                <w:rFonts w:ascii="Times New Roman" w:eastAsia="Times New Roman" w:hAnsi="Times New Roman" w:cs="Times New Roman"/>
              </w:rPr>
            </w:pPr>
          </w:p>
          <w:p w14:paraId="372D4E87" w14:textId="77777777" w:rsidR="0024102C" w:rsidRDefault="0024102C">
            <w:pPr>
              <w:keepLines/>
              <w:spacing w:line="240" w:lineRule="auto"/>
              <w:jc w:val="both"/>
              <w:rPr>
                <w:rFonts w:ascii="Times New Roman" w:eastAsia="Times New Roman" w:hAnsi="Times New Roman" w:cs="Times New Roman"/>
              </w:rPr>
            </w:pPr>
          </w:p>
          <w:p w14:paraId="52EF18D4" w14:textId="77777777" w:rsidR="0024102C" w:rsidRDefault="0024102C">
            <w:pPr>
              <w:keepLines/>
              <w:spacing w:line="240" w:lineRule="auto"/>
              <w:jc w:val="both"/>
              <w:rPr>
                <w:rFonts w:ascii="Times New Roman" w:eastAsia="Times New Roman" w:hAnsi="Times New Roman" w:cs="Times New Roman"/>
              </w:rPr>
            </w:pPr>
          </w:p>
          <w:p w14:paraId="26C144C8" w14:textId="77777777" w:rsidR="0024102C" w:rsidRDefault="0024102C">
            <w:pPr>
              <w:keepLines/>
              <w:spacing w:line="240" w:lineRule="auto"/>
              <w:jc w:val="both"/>
              <w:rPr>
                <w:rFonts w:ascii="Times New Roman" w:eastAsia="Times New Roman" w:hAnsi="Times New Roman" w:cs="Times New Roman"/>
              </w:rPr>
            </w:pPr>
          </w:p>
          <w:p w14:paraId="2A17F27D" w14:textId="77777777" w:rsidR="0024102C" w:rsidRDefault="0024102C">
            <w:pPr>
              <w:keepLines/>
              <w:spacing w:line="240" w:lineRule="auto"/>
              <w:jc w:val="both"/>
              <w:rPr>
                <w:rFonts w:ascii="Times New Roman" w:eastAsia="Times New Roman" w:hAnsi="Times New Roman" w:cs="Times New Roman"/>
              </w:rPr>
            </w:pPr>
          </w:p>
          <w:p w14:paraId="6AE8B12A" w14:textId="77777777" w:rsidR="0024102C" w:rsidRDefault="0024102C">
            <w:pPr>
              <w:keepLines/>
              <w:spacing w:line="240" w:lineRule="auto"/>
              <w:jc w:val="both"/>
              <w:rPr>
                <w:rFonts w:ascii="Times New Roman" w:eastAsia="Times New Roman" w:hAnsi="Times New Roman" w:cs="Times New Roman"/>
              </w:rPr>
            </w:pPr>
          </w:p>
          <w:p w14:paraId="183B3D46" w14:textId="77777777" w:rsidR="0024102C" w:rsidRDefault="0024102C">
            <w:pPr>
              <w:keepLines/>
              <w:spacing w:line="240" w:lineRule="auto"/>
              <w:jc w:val="both"/>
              <w:rPr>
                <w:rFonts w:ascii="Times New Roman" w:eastAsia="Times New Roman" w:hAnsi="Times New Roman" w:cs="Times New Roman"/>
              </w:rPr>
            </w:pPr>
          </w:p>
          <w:p w14:paraId="2981685E" w14:textId="77777777" w:rsidR="0024102C" w:rsidRDefault="0024102C">
            <w:pPr>
              <w:keepLines/>
              <w:spacing w:line="240" w:lineRule="auto"/>
              <w:jc w:val="both"/>
              <w:rPr>
                <w:rFonts w:ascii="Times New Roman" w:eastAsia="Times New Roman" w:hAnsi="Times New Roman" w:cs="Times New Roman"/>
              </w:rPr>
            </w:pPr>
          </w:p>
          <w:p w14:paraId="2AEC8130" w14:textId="77777777" w:rsidR="0024102C" w:rsidRDefault="0024102C">
            <w:pPr>
              <w:keepLines/>
              <w:spacing w:line="240" w:lineRule="auto"/>
              <w:jc w:val="both"/>
              <w:rPr>
                <w:rFonts w:ascii="Times New Roman" w:eastAsia="Times New Roman" w:hAnsi="Times New Roman" w:cs="Times New Roman"/>
              </w:rPr>
            </w:pPr>
          </w:p>
          <w:p w14:paraId="77C4CAE9" w14:textId="77777777" w:rsidR="0024102C" w:rsidRDefault="0024102C">
            <w:pPr>
              <w:keepLines/>
              <w:spacing w:line="240" w:lineRule="auto"/>
              <w:jc w:val="both"/>
              <w:rPr>
                <w:rFonts w:ascii="Times New Roman" w:eastAsia="Times New Roman" w:hAnsi="Times New Roman" w:cs="Times New Roman"/>
              </w:rPr>
            </w:pPr>
          </w:p>
          <w:p w14:paraId="21E1A7FA" w14:textId="77777777" w:rsidR="0024102C" w:rsidRDefault="0024102C">
            <w:pPr>
              <w:keepLines/>
              <w:spacing w:line="240" w:lineRule="auto"/>
              <w:jc w:val="both"/>
              <w:rPr>
                <w:rFonts w:ascii="Times New Roman" w:eastAsia="Times New Roman" w:hAnsi="Times New Roman" w:cs="Times New Roman"/>
              </w:rPr>
            </w:pPr>
          </w:p>
          <w:p w14:paraId="3C185E5B" w14:textId="77777777" w:rsidR="0024102C" w:rsidRDefault="0024102C">
            <w:pPr>
              <w:keepLines/>
              <w:spacing w:line="240" w:lineRule="auto"/>
              <w:jc w:val="both"/>
              <w:rPr>
                <w:rFonts w:ascii="Times New Roman" w:eastAsia="Times New Roman" w:hAnsi="Times New Roman" w:cs="Times New Roman"/>
              </w:rPr>
            </w:pPr>
          </w:p>
          <w:p w14:paraId="3167BB99" w14:textId="77777777" w:rsidR="0024102C" w:rsidRDefault="0024102C">
            <w:pPr>
              <w:keepLines/>
              <w:spacing w:line="240" w:lineRule="auto"/>
              <w:jc w:val="both"/>
              <w:rPr>
                <w:rFonts w:ascii="Times New Roman" w:eastAsia="Times New Roman" w:hAnsi="Times New Roman" w:cs="Times New Roman"/>
              </w:rPr>
            </w:pPr>
          </w:p>
          <w:p w14:paraId="2924960F" w14:textId="77777777" w:rsidR="0024102C" w:rsidRDefault="0024102C">
            <w:pPr>
              <w:keepLines/>
              <w:spacing w:line="240" w:lineRule="auto"/>
              <w:jc w:val="both"/>
              <w:rPr>
                <w:rFonts w:ascii="Times New Roman" w:eastAsia="Times New Roman" w:hAnsi="Times New Roman" w:cs="Times New Roman"/>
              </w:rPr>
            </w:pPr>
          </w:p>
          <w:p w14:paraId="6343F748" w14:textId="77777777" w:rsidR="0024102C" w:rsidRDefault="0024102C">
            <w:pPr>
              <w:keepLines/>
              <w:spacing w:line="240" w:lineRule="auto"/>
              <w:jc w:val="both"/>
              <w:rPr>
                <w:rFonts w:ascii="Times New Roman" w:eastAsia="Times New Roman" w:hAnsi="Times New Roman" w:cs="Times New Roman"/>
              </w:rPr>
            </w:pPr>
          </w:p>
          <w:p w14:paraId="61396EAE" w14:textId="77777777" w:rsidR="0024102C" w:rsidRDefault="0024102C">
            <w:pPr>
              <w:keepLines/>
              <w:spacing w:line="240" w:lineRule="auto"/>
              <w:jc w:val="both"/>
              <w:rPr>
                <w:rFonts w:ascii="Times New Roman" w:eastAsia="Times New Roman" w:hAnsi="Times New Roman" w:cs="Times New Roman"/>
              </w:rPr>
            </w:pPr>
          </w:p>
          <w:p w14:paraId="0E777258" w14:textId="77777777" w:rsidR="0024102C" w:rsidRDefault="0024102C">
            <w:pPr>
              <w:keepLines/>
              <w:spacing w:line="240" w:lineRule="auto"/>
              <w:jc w:val="both"/>
              <w:rPr>
                <w:rFonts w:ascii="Times New Roman" w:eastAsia="Times New Roman" w:hAnsi="Times New Roman" w:cs="Times New Roman"/>
              </w:rPr>
            </w:pPr>
          </w:p>
          <w:p w14:paraId="66DBC10C" w14:textId="77777777" w:rsidR="0024102C" w:rsidRDefault="0024102C">
            <w:pPr>
              <w:keepLines/>
              <w:spacing w:line="240" w:lineRule="auto"/>
              <w:jc w:val="both"/>
              <w:rPr>
                <w:rFonts w:ascii="Times New Roman" w:eastAsia="Times New Roman" w:hAnsi="Times New Roman" w:cs="Times New Roman"/>
              </w:rPr>
            </w:pPr>
          </w:p>
          <w:p w14:paraId="1C42FF7E" w14:textId="77777777" w:rsidR="0024102C" w:rsidRDefault="0024102C">
            <w:pPr>
              <w:keepLines/>
              <w:spacing w:line="240" w:lineRule="auto"/>
              <w:jc w:val="both"/>
              <w:rPr>
                <w:rFonts w:ascii="Times New Roman" w:eastAsia="Times New Roman" w:hAnsi="Times New Roman" w:cs="Times New Roman"/>
              </w:rPr>
            </w:pPr>
          </w:p>
          <w:p w14:paraId="11001918" w14:textId="77777777" w:rsidR="0024102C" w:rsidRDefault="0024102C">
            <w:pPr>
              <w:keepLines/>
              <w:spacing w:line="240" w:lineRule="auto"/>
              <w:jc w:val="both"/>
              <w:rPr>
                <w:rFonts w:ascii="Times New Roman" w:eastAsia="Times New Roman" w:hAnsi="Times New Roman" w:cs="Times New Roman"/>
              </w:rPr>
            </w:pPr>
          </w:p>
          <w:p w14:paraId="6D40D34D" w14:textId="77777777" w:rsidR="0024102C" w:rsidRDefault="0024102C">
            <w:pPr>
              <w:keepLines/>
              <w:spacing w:line="240" w:lineRule="auto"/>
              <w:jc w:val="both"/>
              <w:rPr>
                <w:rFonts w:ascii="Times New Roman" w:eastAsia="Times New Roman" w:hAnsi="Times New Roman" w:cs="Times New Roman"/>
              </w:rPr>
            </w:pPr>
          </w:p>
          <w:p w14:paraId="24778784" w14:textId="77777777" w:rsidR="0024102C" w:rsidRDefault="0024102C">
            <w:pPr>
              <w:keepLines/>
              <w:spacing w:line="240" w:lineRule="auto"/>
              <w:jc w:val="both"/>
              <w:rPr>
                <w:rFonts w:ascii="Times New Roman" w:eastAsia="Times New Roman" w:hAnsi="Times New Roman" w:cs="Times New Roman"/>
              </w:rPr>
            </w:pPr>
          </w:p>
          <w:p w14:paraId="6405E0BB" w14:textId="77777777" w:rsidR="0024102C" w:rsidRDefault="0024102C">
            <w:pPr>
              <w:keepLines/>
              <w:spacing w:line="240" w:lineRule="auto"/>
              <w:jc w:val="both"/>
              <w:rPr>
                <w:rFonts w:ascii="Times New Roman" w:eastAsia="Times New Roman" w:hAnsi="Times New Roman" w:cs="Times New Roman"/>
              </w:rPr>
            </w:pPr>
          </w:p>
          <w:p w14:paraId="0CCEF5ED" w14:textId="77777777" w:rsidR="0024102C" w:rsidRDefault="0024102C">
            <w:pPr>
              <w:keepLines/>
              <w:spacing w:line="240" w:lineRule="auto"/>
              <w:jc w:val="both"/>
              <w:rPr>
                <w:rFonts w:ascii="Times New Roman" w:eastAsia="Times New Roman" w:hAnsi="Times New Roman" w:cs="Times New Roman"/>
              </w:rPr>
            </w:pPr>
          </w:p>
          <w:p w14:paraId="4B498D61" w14:textId="77777777" w:rsidR="0024102C" w:rsidRDefault="0024102C">
            <w:pPr>
              <w:keepLines/>
              <w:spacing w:line="240" w:lineRule="auto"/>
              <w:jc w:val="both"/>
              <w:rPr>
                <w:rFonts w:ascii="Times New Roman" w:eastAsia="Times New Roman" w:hAnsi="Times New Roman" w:cs="Times New Roman"/>
              </w:rPr>
            </w:pPr>
          </w:p>
          <w:p w14:paraId="2387662E" w14:textId="77777777" w:rsidR="0024102C" w:rsidRDefault="0024102C">
            <w:pPr>
              <w:keepLines/>
              <w:spacing w:line="240" w:lineRule="auto"/>
              <w:jc w:val="both"/>
              <w:rPr>
                <w:rFonts w:ascii="Times New Roman" w:eastAsia="Times New Roman" w:hAnsi="Times New Roman" w:cs="Times New Roman"/>
              </w:rPr>
            </w:pPr>
          </w:p>
          <w:p w14:paraId="4FD80BAD" w14:textId="77777777" w:rsidR="0024102C" w:rsidRDefault="0024102C">
            <w:pPr>
              <w:keepLines/>
              <w:spacing w:line="240" w:lineRule="auto"/>
              <w:jc w:val="both"/>
              <w:rPr>
                <w:rFonts w:ascii="Times New Roman" w:eastAsia="Times New Roman" w:hAnsi="Times New Roman" w:cs="Times New Roman"/>
              </w:rPr>
            </w:pPr>
          </w:p>
          <w:p w14:paraId="221E230E" w14:textId="77777777" w:rsidR="0024102C" w:rsidRDefault="0024102C">
            <w:pPr>
              <w:keepLines/>
              <w:spacing w:line="240" w:lineRule="auto"/>
              <w:jc w:val="both"/>
              <w:rPr>
                <w:rFonts w:ascii="Times New Roman" w:eastAsia="Times New Roman" w:hAnsi="Times New Roman" w:cs="Times New Roman"/>
              </w:rPr>
            </w:pPr>
          </w:p>
          <w:p w14:paraId="4CC30983" w14:textId="77777777" w:rsidR="0024102C" w:rsidRDefault="0024102C">
            <w:pPr>
              <w:keepLines/>
              <w:spacing w:line="240" w:lineRule="auto"/>
              <w:jc w:val="both"/>
              <w:rPr>
                <w:rFonts w:ascii="Times New Roman" w:eastAsia="Times New Roman" w:hAnsi="Times New Roman" w:cs="Times New Roman"/>
              </w:rPr>
            </w:pPr>
          </w:p>
          <w:p w14:paraId="434BFE1D" w14:textId="77777777" w:rsidR="0024102C" w:rsidRDefault="0024102C">
            <w:pPr>
              <w:keepLines/>
              <w:spacing w:line="240" w:lineRule="auto"/>
              <w:jc w:val="both"/>
              <w:rPr>
                <w:rFonts w:ascii="Times New Roman" w:eastAsia="Times New Roman" w:hAnsi="Times New Roman" w:cs="Times New Roman"/>
              </w:rPr>
            </w:pPr>
          </w:p>
          <w:p w14:paraId="718C45D2" w14:textId="77777777" w:rsidR="0024102C" w:rsidRDefault="0024102C">
            <w:pPr>
              <w:keepLines/>
              <w:spacing w:line="240" w:lineRule="auto"/>
              <w:jc w:val="both"/>
              <w:rPr>
                <w:rFonts w:ascii="Times New Roman" w:eastAsia="Times New Roman" w:hAnsi="Times New Roman" w:cs="Times New Roman"/>
              </w:rPr>
            </w:pPr>
          </w:p>
          <w:p w14:paraId="41BAE018" w14:textId="77777777" w:rsidR="0024102C" w:rsidRDefault="0024102C">
            <w:pPr>
              <w:keepLines/>
              <w:spacing w:line="240" w:lineRule="auto"/>
              <w:jc w:val="both"/>
              <w:rPr>
                <w:rFonts w:ascii="Times New Roman" w:eastAsia="Times New Roman" w:hAnsi="Times New Roman" w:cs="Times New Roman"/>
              </w:rPr>
            </w:pPr>
          </w:p>
          <w:p w14:paraId="145DE6E9" w14:textId="77777777" w:rsidR="0024102C" w:rsidRDefault="0024102C">
            <w:pPr>
              <w:keepLines/>
              <w:spacing w:line="240" w:lineRule="auto"/>
              <w:jc w:val="both"/>
              <w:rPr>
                <w:rFonts w:ascii="Times New Roman" w:eastAsia="Times New Roman" w:hAnsi="Times New Roman" w:cs="Times New Roman"/>
              </w:rPr>
            </w:pPr>
          </w:p>
          <w:p w14:paraId="75CFA4A6" w14:textId="77777777" w:rsidR="0024102C" w:rsidRDefault="0024102C">
            <w:pPr>
              <w:keepLines/>
              <w:spacing w:line="240" w:lineRule="auto"/>
              <w:jc w:val="both"/>
              <w:rPr>
                <w:rFonts w:ascii="Times New Roman" w:eastAsia="Times New Roman" w:hAnsi="Times New Roman" w:cs="Times New Roman"/>
              </w:rPr>
            </w:pPr>
          </w:p>
          <w:p w14:paraId="3D8F445F" w14:textId="77777777" w:rsidR="0024102C" w:rsidRDefault="0024102C">
            <w:pPr>
              <w:keepLines/>
              <w:spacing w:line="240" w:lineRule="auto"/>
              <w:jc w:val="both"/>
              <w:rPr>
                <w:rFonts w:ascii="Times New Roman" w:eastAsia="Times New Roman" w:hAnsi="Times New Roman" w:cs="Times New Roman"/>
              </w:rPr>
            </w:pPr>
          </w:p>
          <w:p w14:paraId="51867D9D" w14:textId="77777777" w:rsidR="0024102C" w:rsidRDefault="0024102C">
            <w:pPr>
              <w:keepLines/>
              <w:spacing w:line="240" w:lineRule="auto"/>
              <w:jc w:val="both"/>
              <w:rPr>
                <w:rFonts w:ascii="Times New Roman" w:eastAsia="Times New Roman" w:hAnsi="Times New Roman" w:cs="Times New Roman"/>
              </w:rPr>
            </w:pPr>
          </w:p>
          <w:p w14:paraId="6FE4ECC2" w14:textId="77777777" w:rsidR="0024102C" w:rsidRDefault="0024102C">
            <w:pPr>
              <w:keepLines/>
              <w:spacing w:line="240" w:lineRule="auto"/>
              <w:jc w:val="both"/>
              <w:rPr>
                <w:rFonts w:ascii="Times New Roman" w:eastAsia="Times New Roman" w:hAnsi="Times New Roman" w:cs="Times New Roman"/>
              </w:rPr>
            </w:pPr>
          </w:p>
          <w:p w14:paraId="252F47C3" w14:textId="77777777" w:rsidR="0024102C" w:rsidRDefault="0024102C">
            <w:pPr>
              <w:keepLines/>
              <w:spacing w:line="240" w:lineRule="auto"/>
              <w:jc w:val="both"/>
              <w:rPr>
                <w:rFonts w:ascii="Times New Roman" w:eastAsia="Times New Roman" w:hAnsi="Times New Roman" w:cs="Times New Roman"/>
              </w:rPr>
            </w:pPr>
          </w:p>
          <w:p w14:paraId="46697EA3" w14:textId="77777777" w:rsidR="0024102C" w:rsidRDefault="0024102C">
            <w:pPr>
              <w:keepLines/>
              <w:spacing w:line="240" w:lineRule="auto"/>
              <w:jc w:val="both"/>
              <w:rPr>
                <w:rFonts w:ascii="Times New Roman" w:eastAsia="Times New Roman" w:hAnsi="Times New Roman" w:cs="Times New Roman"/>
              </w:rPr>
            </w:pPr>
          </w:p>
          <w:p w14:paraId="2FC9638F" w14:textId="77777777" w:rsidR="0024102C" w:rsidRDefault="0024102C">
            <w:pPr>
              <w:keepLines/>
              <w:spacing w:line="240" w:lineRule="auto"/>
              <w:jc w:val="both"/>
              <w:rPr>
                <w:rFonts w:ascii="Times New Roman" w:eastAsia="Times New Roman" w:hAnsi="Times New Roman" w:cs="Times New Roman"/>
              </w:rPr>
            </w:pPr>
          </w:p>
          <w:p w14:paraId="19006F5D" w14:textId="77777777" w:rsidR="0024102C" w:rsidRDefault="0024102C">
            <w:pPr>
              <w:keepLines/>
              <w:spacing w:line="240" w:lineRule="auto"/>
              <w:jc w:val="both"/>
              <w:rPr>
                <w:rFonts w:ascii="Times New Roman" w:eastAsia="Times New Roman" w:hAnsi="Times New Roman" w:cs="Times New Roman"/>
              </w:rPr>
            </w:pPr>
          </w:p>
          <w:p w14:paraId="30B566AC" w14:textId="77777777" w:rsidR="0024102C" w:rsidRDefault="0024102C">
            <w:pPr>
              <w:keepLines/>
              <w:spacing w:line="240" w:lineRule="auto"/>
              <w:jc w:val="both"/>
              <w:rPr>
                <w:rFonts w:ascii="Times New Roman" w:eastAsia="Times New Roman" w:hAnsi="Times New Roman" w:cs="Times New Roman"/>
              </w:rPr>
            </w:pPr>
          </w:p>
          <w:p w14:paraId="74D3C367" w14:textId="77777777" w:rsidR="0024102C" w:rsidRDefault="0024102C">
            <w:pPr>
              <w:keepLines/>
              <w:spacing w:line="240" w:lineRule="auto"/>
              <w:jc w:val="both"/>
              <w:rPr>
                <w:rFonts w:ascii="Times New Roman" w:eastAsia="Times New Roman" w:hAnsi="Times New Roman" w:cs="Times New Roman"/>
              </w:rPr>
            </w:pPr>
          </w:p>
          <w:p w14:paraId="3C44E6E4" w14:textId="77777777" w:rsidR="0024102C" w:rsidRDefault="0024102C">
            <w:pPr>
              <w:keepLines/>
              <w:spacing w:line="240" w:lineRule="auto"/>
              <w:jc w:val="both"/>
              <w:rPr>
                <w:rFonts w:ascii="Times New Roman" w:eastAsia="Times New Roman" w:hAnsi="Times New Roman" w:cs="Times New Roman"/>
              </w:rPr>
            </w:pPr>
          </w:p>
          <w:p w14:paraId="3D41183F" w14:textId="77777777" w:rsidR="0024102C" w:rsidRDefault="0024102C">
            <w:pPr>
              <w:keepLines/>
              <w:spacing w:line="240" w:lineRule="auto"/>
              <w:jc w:val="both"/>
              <w:rPr>
                <w:rFonts w:ascii="Times New Roman" w:eastAsia="Times New Roman" w:hAnsi="Times New Roman" w:cs="Times New Roman"/>
              </w:rPr>
            </w:pPr>
          </w:p>
          <w:p w14:paraId="4DE3C455" w14:textId="77777777" w:rsidR="0024102C" w:rsidRDefault="0024102C">
            <w:pPr>
              <w:keepLines/>
              <w:spacing w:line="240" w:lineRule="auto"/>
              <w:jc w:val="both"/>
              <w:rPr>
                <w:rFonts w:ascii="Times New Roman" w:eastAsia="Times New Roman" w:hAnsi="Times New Roman" w:cs="Times New Roman"/>
              </w:rPr>
            </w:pPr>
          </w:p>
          <w:p w14:paraId="4A43D1E5" w14:textId="77777777" w:rsidR="0024102C" w:rsidRDefault="0024102C">
            <w:pPr>
              <w:keepLines/>
              <w:spacing w:line="240" w:lineRule="auto"/>
              <w:jc w:val="both"/>
              <w:rPr>
                <w:rFonts w:ascii="Times New Roman" w:eastAsia="Times New Roman" w:hAnsi="Times New Roman" w:cs="Times New Roman"/>
              </w:rPr>
            </w:pPr>
          </w:p>
          <w:p w14:paraId="52668710" w14:textId="77777777" w:rsidR="0024102C" w:rsidRDefault="0024102C" w:rsidP="0024102C">
            <w:pPr>
              <w:keepLines/>
              <w:spacing w:line="240" w:lineRule="auto"/>
              <w:jc w:val="both"/>
              <w:rPr>
                <w:rFonts w:ascii="Times New Roman" w:eastAsia="Times New Roman" w:hAnsi="Times New Roman" w:cs="Times New Roman"/>
              </w:rPr>
            </w:pPr>
          </w:p>
          <w:p w14:paraId="229BCC29" w14:textId="77777777" w:rsidR="00417FC4" w:rsidRDefault="00417FC4" w:rsidP="0024102C">
            <w:pPr>
              <w:keepLines/>
              <w:spacing w:line="240" w:lineRule="auto"/>
              <w:jc w:val="both"/>
              <w:rPr>
                <w:rFonts w:ascii="Times New Roman" w:eastAsia="Times New Roman" w:hAnsi="Times New Roman" w:cs="Times New Roman"/>
              </w:rPr>
            </w:pPr>
          </w:p>
          <w:p w14:paraId="2420849B" w14:textId="77777777" w:rsidR="00417FC4" w:rsidRDefault="00417FC4" w:rsidP="0024102C">
            <w:pPr>
              <w:keepLines/>
              <w:spacing w:line="240" w:lineRule="auto"/>
              <w:jc w:val="both"/>
              <w:rPr>
                <w:rFonts w:ascii="Times New Roman" w:eastAsia="Times New Roman" w:hAnsi="Times New Roman" w:cs="Times New Roman"/>
              </w:rPr>
            </w:pPr>
          </w:p>
          <w:p w14:paraId="2B751EBF" w14:textId="77777777" w:rsidR="00417FC4" w:rsidRDefault="00417FC4" w:rsidP="0024102C">
            <w:pPr>
              <w:keepLines/>
              <w:spacing w:line="240" w:lineRule="auto"/>
              <w:jc w:val="both"/>
              <w:rPr>
                <w:rFonts w:ascii="Times New Roman" w:eastAsia="Times New Roman" w:hAnsi="Times New Roman" w:cs="Times New Roman"/>
              </w:rPr>
            </w:pPr>
          </w:p>
          <w:p w14:paraId="192E6622" w14:textId="77777777" w:rsidR="00417FC4" w:rsidRDefault="00417FC4" w:rsidP="0024102C">
            <w:pPr>
              <w:keepLines/>
              <w:spacing w:line="240" w:lineRule="auto"/>
              <w:jc w:val="both"/>
              <w:rPr>
                <w:rFonts w:ascii="Times New Roman" w:eastAsia="Times New Roman" w:hAnsi="Times New Roman" w:cs="Times New Roman"/>
              </w:rPr>
            </w:pPr>
          </w:p>
          <w:p w14:paraId="374A7720" w14:textId="77777777" w:rsidR="00417FC4" w:rsidRDefault="00417FC4" w:rsidP="0024102C">
            <w:pPr>
              <w:keepLines/>
              <w:spacing w:line="240" w:lineRule="auto"/>
              <w:jc w:val="both"/>
              <w:rPr>
                <w:rFonts w:ascii="Times New Roman" w:eastAsia="Times New Roman" w:hAnsi="Times New Roman" w:cs="Times New Roman"/>
              </w:rPr>
            </w:pPr>
          </w:p>
          <w:p w14:paraId="3AD0ECFB" w14:textId="77777777" w:rsidR="00417FC4" w:rsidRDefault="00417FC4" w:rsidP="0024102C">
            <w:pPr>
              <w:keepLines/>
              <w:spacing w:line="240" w:lineRule="auto"/>
              <w:jc w:val="both"/>
              <w:rPr>
                <w:rFonts w:ascii="Times New Roman" w:eastAsia="Times New Roman" w:hAnsi="Times New Roman" w:cs="Times New Roman"/>
              </w:rPr>
            </w:pPr>
          </w:p>
          <w:p w14:paraId="7A88DC64" w14:textId="77777777" w:rsidR="00417FC4" w:rsidRDefault="00417FC4" w:rsidP="0024102C">
            <w:pPr>
              <w:keepLines/>
              <w:spacing w:line="240" w:lineRule="auto"/>
              <w:jc w:val="both"/>
              <w:rPr>
                <w:rFonts w:ascii="Times New Roman" w:eastAsia="Times New Roman" w:hAnsi="Times New Roman" w:cs="Times New Roman"/>
              </w:rPr>
            </w:pPr>
          </w:p>
          <w:p w14:paraId="7F49BE83" w14:textId="77777777" w:rsidR="00417FC4" w:rsidRDefault="00417FC4" w:rsidP="0024102C">
            <w:pPr>
              <w:keepLines/>
              <w:spacing w:line="240" w:lineRule="auto"/>
              <w:jc w:val="both"/>
              <w:rPr>
                <w:rFonts w:ascii="Times New Roman" w:eastAsia="Times New Roman" w:hAnsi="Times New Roman" w:cs="Times New Roman"/>
              </w:rPr>
            </w:pPr>
          </w:p>
          <w:p w14:paraId="71E42AD1" w14:textId="77777777" w:rsidR="00417FC4" w:rsidRDefault="00417FC4" w:rsidP="0024102C">
            <w:pPr>
              <w:keepLines/>
              <w:spacing w:line="240" w:lineRule="auto"/>
              <w:jc w:val="both"/>
              <w:rPr>
                <w:rFonts w:ascii="Times New Roman" w:eastAsia="Times New Roman" w:hAnsi="Times New Roman" w:cs="Times New Roman"/>
              </w:rPr>
            </w:pPr>
          </w:p>
          <w:p w14:paraId="4416E0CE" w14:textId="77777777" w:rsidR="00417FC4" w:rsidRDefault="00417FC4" w:rsidP="0024102C">
            <w:pPr>
              <w:keepLines/>
              <w:spacing w:line="240" w:lineRule="auto"/>
              <w:jc w:val="both"/>
              <w:rPr>
                <w:rFonts w:ascii="Times New Roman" w:eastAsia="Times New Roman" w:hAnsi="Times New Roman" w:cs="Times New Roman"/>
              </w:rPr>
            </w:pPr>
          </w:p>
          <w:p w14:paraId="726082FD" w14:textId="77777777" w:rsidR="00417FC4" w:rsidRDefault="00417FC4" w:rsidP="0024102C">
            <w:pPr>
              <w:keepLines/>
              <w:spacing w:line="240" w:lineRule="auto"/>
              <w:jc w:val="both"/>
              <w:rPr>
                <w:rFonts w:ascii="Times New Roman" w:eastAsia="Times New Roman" w:hAnsi="Times New Roman" w:cs="Times New Roman"/>
              </w:rPr>
            </w:pPr>
          </w:p>
          <w:p w14:paraId="15B62D9A" w14:textId="77777777" w:rsidR="00417FC4" w:rsidRDefault="00417FC4" w:rsidP="0024102C">
            <w:pPr>
              <w:keepLines/>
              <w:spacing w:line="240" w:lineRule="auto"/>
              <w:jc w:val="both"/>
              <w:rPr>
                <w:rFonts w:ascii="Times New Roman" w:eastAsia="Times New Roman" w:hAnsi="Times New Roman" w:cs="Times New Roman"/>
              </w:rPr>
            </w:pPr>
          </w:p>
          <w:p w14:paraId="639B2FE8" w14:textId="77777777" w:rsidR="00417FC4" w:rsidRDefault="00417FC4" w:rsidP="0024102C">
            <w:pPr>
              <w:keepLines/>
              <w:spacing w:line="240" w:lineRule="auto"/>
              <w:jc w:val="both"/>
              <w:rPr>
                <w:rFonts w:ascii="Times New Roman" w:eastAsia="Times New Roman" w:hAnsi="Times New Roman" w:cs="Times New Roman"/>
              </w:rPr>
            </w:pPr>
          </w:p>
          <w:p w14:paraId="66F1E630" w14:textId="77777777" w:rsidR="00417FC4" w:rsidRDefault="00417FC4" w:rsidP="0024102C">
            <w:pPr>
              <w:keepLines/>
              <w:spacing w:line="240" w:lineRule="auto"/>
              <w:jc w:val="both"/>
              <w:rPr>
                <w:rFonts w:ascii="Times New Roman" w:eastAsia="Times New Roman" w:hAnsi="Times New Roman" w:cs="Times New Roman"/>
              </w:rPr>
            </w:pPr>
          </w:p>
          <w:p w14:paraId="262A4EFE" w14:textId="77777777" w:rsidR="006E465C" w:rsidRDefault="006E465C" w:rsidP="0024102C">
            <w:pPr>
              <w:keepLines/>
              <w:spacing w:line="240" w:lineRule="auto"/>
              <w:jc w:val="both"/>
              <w:rPr>
                <w:rFonts w:ascii="Times New Roman" w:eastAsia="Times New Roman" w:hAnsi="Times New Roman" w:cs="Times New Roman"/>
              </w:rPr>
            </w:pPr>
          </w:p>
          <w:p w14:paraId="36AC5419" w14:textId="77777777" w:rsidR="006E465C" w:rsidRPr="006E465C" w:rsidRDefault="006E465C" w:rsidP="006E465C">
            <w:pPr>
              <w:keepLines/>
              <w:spacing w:line="240" w:lineRule="auto"/>
              <w:jc w:val="both"/>
              <w:rPr>
                <w:rFonts w:ascii="Times New Roman" w:eastAsia="Times New Roman" w:hAnsi="Times New Roman" w:cs="Times New Roman"/>
                <w:lang w:val="ro-MD"/>
              </w:rPr>
            </w:pPr>
            <w:r w:rsidRPr="006E465C">
              <w:rPr>
                <w:rFonts w:ascii="Times New Roman" w:eastAsia="Times New Roman" w:hAnsi="Times New Roman" w:cs="Times New Roman"/>
                <w:lang w:val="ro-MD"/>
              </w:rPr>
              <w:t>Legea nr. 140/2001 reglementează activitatea specifică a Inspectoratului de Stat al Muncii, însă o face într-o manieră fragmentară și parțială, fără a integra procedurileprevăzute de Legea nr. 131/2012 și fără a distinge suficient între controalele efectuate asupra persoanelor juridice de drept privat și cele asupra autorităților publice.</w:t>
            </w:r>
          </w:p>
          <w:p w14:paraId="0C230CE4" w14:textId="77777777" w:rsidR="006E465C" w:rsidRPr="006E465C" w:rsidRDefault="006E465C" w:rsidP="006E465C">
            <w:pPr>
              <w:keepLines/>
              <w:spacing w:line="240" w:lineRule="auto"/>
              <w:jc w:val="both"/>
              <w:rPr>
                <w:rFonts w:ascii="Times New Roman" w:eastAsia="Times New Roman" w:hAnsi="Times New Roman" w:cs="Times New Roman"/>
                <w:lang w:val="ro-MD"/>
              </w:rPr>
            </w:pPr>
            <w:r w:rsidRPr="006E465C">
              <w:rPr>
                <w:rFonts w:ascii="Times New Roman" w:eastAsia="Times New Roman" w:hAnsi="Times New Roman" w:cs="Times New Roman"/>
                <w:lang w:val="ro-MD"/>
              </w:rPr>
              <w:t>Această lipsă de armonizare a condus, în practică, la interpretări divergente privind statutul juridic al actelor de control emise de inspectorii de muncă, la suprapuneri de competențe între diferite autorități, precum și la dificultăți în aplicarea uniformă a măsurilor de sancționare sau de remediere. Totodată, Legea nr. 140/2001 nu reglementează explicit drepturile și garanțiile persoanelor supuse controlului, procedura de contestare a procesului-verbal de control sau mecanismele de asigurare a transparenței actului de inspecție.</w:t>
            </w:r>
          </w:p>
          <w:p w14:paraId="37B23715" w14:textId="77777777" w:rsidR="006E465C" w:rsidRPr="006E465C" w:rsidRDefault="006E465C" w:rsidP="006E465C">
            <w:pPr>
              <w:keepLines/>
              <w:spacing w:line="240" w:lineRule="auto"/>
              <w:jc w:val="both"/>
              <w:rPr>
                <w:rFonts w:ascii="Times New Roman" w:eastAsia="Times New Roman" w:hAnsi="Times New Roman" w:cs="Times New Roman"/>
                <w:lang w:val="ro-MD"/>
              </w:rPr>
            </w:pPr>
            <w:r w:rsidRPr="006E465C">
              <w:rPr>
                <w:rFonts w:ascii="Times New Roman" w:eastAsia="Times New Roman" w:hAnsi="Times New Roman" w:cs="Times New Roman"/>
                <w:lang w:val="ro-MD"/>
              </w:rPr>
              <w:t>În lipsa unei integrări clare între cele două legi, activitatea de control în domeniul muncii a fost adesea percepută ca neunitară, lipsită de previzibilitate și, uneori, dificil de conciliat cu principiile unei administrații publice moderne, centrate pe transparență, proporționalitate și respectarea drepturilor părților implicate.</w:t>
            </w:r>
          </w:p>
          <w:p w14:paraId="1FD9CF43" w14:textId="77777777" w:rsidR="00417FC4" w:rsidRPr="006E465C" w:rsidRDefault="00417FC4" w:rsidP="0024102C">
            <w:pPr>
              <w:keepLines/>
              <w:spacing w:line="240" w:lineRule="auto"/>
              <w:jc w:val="both"/>
              <w:rPr>
                <w:rFonts w:ascii="Times New Roman" w:eastAsia="Times New Roman" w:hAnsi="Times New Roman" w:cs="Times New Roman"/>
                <w:lang w:val="ro-MD"/>
              </w:rPr>
            </w:pPr>
          </w:p>
          <w:p w14:paraId="16C00C28" w14:textId="77777777" w:rsidR="00417FC4" w:rsidRDefault="00417FC4" w:rsidP="0024102C">
            <w:pPr>
              <w:keepLines/>
              <w:spacing w:line="240" w:lineRule="auto"/>
              <w:jc w:val="both"/>
              <w:rPr>
                <w:rFonts w:ascii="Times New Roman" w:eastAsia="Times New Roman" w:hAnsi="Times New Roman" w:cs="Times New Roman"/>
              </w:rPr>
            </w:pPr>
          </w:p>
          <w:p w14:paraId="5233DC87" w14:textId="77777777" w:rsidR="00417FC4" w:rsidRDefault="00417FC4" w:rsidP="0024102C">
            <w:pPr>
              <w:keepLines/>
              <w:spacing w:line="240" w:lineRule="auto"/>
              <w:jc w:val="both"/>
              <w:rPr>
                <w:rFonts w:ascii="Times New Roman" w:eastAsia="Times New Roman" w:hAnsi="Times New Roman" w:cs="Times New Roman"/>
              </w:rPr>
            </w:pPr>
          </w:p>
          <w:p w14:paraId="59991564" w14:textId="77777777" w:rsidR="00417FC4" w:rsidRDefault="00417FC4" w:rsidP="0024102C">
            <w:pPr>
              <w:keepLines/>
              <w:spacing w:line="240" w:lineRule="auto"/>
              <w:jc w:val="both"/>
              <w:rPr>
                <w:rFonts w:ascii="Times New Roman" w:eastAsia="Times New Roman" w:hAnsi="Times New Roman" w:cs="Times New Roman"/>
              </w:rPr>
            </w:pPr>
          </w:p>
          <w:p w14:paraId="1F13B962" w14:textId="77777777" w:rsidR="00417FC4" w:rsidRDefault="00417FC4" w:rsidP="0024102C">
            <w:pPr>
              <w:keepLines/>
              <w:spacing w:line="240" w:lineRule="auto"/>
              <w:jc w:val="both"/>
              <w:rPr>
                <w:rFonts w:ascii="Times New Roman" w:eastAsia="Times New Roman" w:hAnsi="Times New Roman" w:cs="Times New Roman"/>
              </w:rPr>
            </w:pPr>
          </w:p>
          <w:p w14:paraId="013C0F26" w14:textId="77777777" w:rsidR="00417FC4" w:rsidRDefault="00417FC4" w:rsidP="0024102C">
            <w:pPr>
              <w:keepLines/>
              <w:spacing w:line="240" w:lineRule="auto"/>
              <w:jc w:val="both"/>
              <w:rPr>
                <w:rFonts w:ascii="Times New Roman" w:eastAsia="Times New Roman" w:hAnsi="Times New Roman" w:cs="Times New Roman"/>
              </w:rPr>
            </w:pPr>
          </w:p>
          <w:p w14:paraId="2CD3CA43" w14:textId="77777777" w:rsidR="00417FC4" w:rsidRDefault="00417FC4" w:rsidP="0024102C">
            <w:pPr>
              <w:keepLines/>
              <w:spacing w:line="240" w:lineRule="auto"/>
              <w:jc w:val="both"/>
              <w:rPr>
                <w:rFonts w:ascii="Times New Roman" w:eastAsia="Times New Roman" w:hAnsi="Times New Roman" w:cs="Times New Roman"/>
              </w:rPr>
            </w:pPr>
          </w:p>
          <w:p w14:paraId="18DC9019" w14:textId="77777777" w:rsidR="00417FC4" w:rsidRDefault="00417FC4" w:rsidP="0024102C">
            <w:pPr>
              <w:keepLines/>
              <w:spacing w:line="240" w:lineRule="auto"/>
              <w:jc w:val="both"/>
              <w:rPr>
                <w:rFonts w:ascii="Times New Roman" w:eastAsia="Times New Roman" w:hAnsi="Times New Roman" w:cs="Times New Roman"/>
              </w:rPr>
            </w:pPr>
          </w:p>
          <w:p w14:paraId="2E39A5F7" w14:textId="77777777" w:rsidR="00417FC4" w:rsidRDefault="00417FC4" w:rsidP="0024102C">
            <w:pPr>
              <w:keepLines/>
              <w:spacing w:line="240" w:lineRule="auto"/>
              <w:jc w:val="both"/>
              <w:rPr>
                <w:rFonts w:ascii="Times New Roman" w:eastAsia="Times New Roman" w:hAnsi="Times New Roman" w:cs="Times New Roman"/>
              </w:rPr>
            </w:pPr>
          </w:p>
          <w:p w14:paraId="562D5F36" w14:textId="77777777" w:rsidR="00417FC4" w:rsidRDefault="00417FC4" w:rsidP="0024102C">
            <w:pPr>
              <w:keepLines/>
              <w:spacing w:line="240" w:lineRule="auto"/>
              <w:jc w:val="both"/>
              <w:rPr>
                <w:rFonts w:ascii="Times New Roman" w:eastAsia="Times New Roman" w:hAnsi="Times New Roman" w:cs="Times New Roman"/>
              </w:rPr>
            </w:pPr>
          </w:p>
          <w:p w14:paraId="1B2AD12C" w14:textId="77777777" w:rsidR="00417FC4" w:rsidRDefault="00417FC4" w:rsidP="0024102C">
            <w:pPr>
              <w:keepLines/>
              <w:spacing w:line="240" w:lineRule="auto"/>
              <w:jc w:val="both"/>
              <w:rPr>
                <w:rFonts w:ascii="Times New Roman" w:eastAsia="Times New Roman" w:hAnsi="Times New Roman" w:cs="Times New Roman"/>
              </w:rPr>
            </w:pPr>
          </w:p>
          <w:p w14:paraId="31A8F073" w14:textId="77777777" w:rsidR="00417FC4" w:rsidRDefault="00417FC4" w:rsidP="0024102C">
            <w:pPr>
              <w:keepLines/>
              <w:spacing w:line="240" w:lineRule="auto"/>
              <w:jc w:val="both"/>
              <w:rPr>
                <w:rFonts w:ascii="Times New Roman" w:eastAsia="Times New Roman" w:hAnsi="Times New Roman" w:cs="Times New Roman"/>
              </w:rPr>
            </w:pPr>
          </w:p>
          <w:p w14:paraId="3138A4C3" w14:textId="77777777" w:rsidR="00417FC4" w:rsidRDefault="00417FC4" w:rsidP="0024102C">
            <w:pPr>
              <w:keepLines/>
              <w:spacing w:line="240" w:lineRule="auto"/>
              <w:jc w:val="both"/>
              <w:rPr>
                <w:rFonts w:ascii="Times New Roman" w:eastAsia="Times New Roman" w:hAnsi="Times New Roman" w:cs="Times New Roman"/>
              </w:rPr>
            </w:pPr>
          </w:p>
          <w:p w14:paraId="0BAAE73F" w14:textId="77777777" w:rsidR="00417FC4" w:rsidRDefault="00417FC4" w:rsidP="0024102C">
            <w:pPr>
              <w:keepLines/>
              <w:spacing w:line="240" w:lineRule="auto"/>
              <w:jc w:val="both"/>
              <w:rPr>
                <w:rFonts w:ascii="Times New Roman" w:eastAsia="Times New Roman" w:hAnsi="Times New Roman" w:cs="Times New Roman"/>
              </w:rPr>
            </w:pPr>
          </w:p>
          <w:p w14:paraId="6C0F9F3F" w14:textId="77777777" w:rsidR="00417FC4" w:rsidRDefault="00417FC4" w:rsidP="0024102C">
            <w:pPr>
              <w:keepLines/>
              <w:spacing w:line="240" w:lineRule="auto"/>
              <w:jc w:val="both"/>
              <w:rPr>
                <w:rFonts w:ascii="Times New Roman" w:eastAsia="Times New Roman" w:hAnsi="Times New Roman" w:cs="Times New Roman"/>
              </w:rPr>
            </w:pPr>
          </w:p>
          <w:p w14:paraId="450691BF" w14:textId="77777777" w:rsidR="00417FC4" w:rsidRDefault="00417FC4" w:rsidP="0024102C">
            <w:pPr>
              <w:keepLines/>
              <w:spacing w:line="240" w:lineRule="auto"/>
              <w:jc w:val="both"/>
              <w:rPr>
                <w:rFonts w:ascii="Times New Roman" w:eastAsia="Times New Roman" w:hAnsi="Times New Roman" w:cs="Times New Roman"/>
              </w:rPr>
            </w:pPr>
          </w:p>
          <w:p w14:paraId="59EFC0A6" w14:textId="77777777" w:rsidR="00417FC4" w:rsidRDefault="00417FC4" w:rsidP="0024102C">
            <w:pPr>
              <w:keepLines/>
              <w:spacing w:line="240" w:lineRule="auto"/>
              <w:jc w:val="both"/>
              <w:rPr>
                <w:rFonts w:ascii="Times New Roman" w:eastAsia="Times New Roman" w:hAnsi="Times New Roman" w:cs="Times New Roman"/>
              </w:rPr>
            </w:pPr>
          </w:p>
          <w:p w14:paraId="7088C1CA" w14:textId="77777777" w:rsidR="00417FC4" w:rsidRDefault="00417FC4" w:rsidP="0024102C">
            <w:pPr>
              <w:keepLines/>
              <w:spacing w:line="240" w:lineRule="auto"/>
              <w:jc w:val="both"/>
              <w:rPr>
                <w:rFonts w:ascii="Times New Roman" w:eastAsia="Times New Roman" w:hAnsi="Times New Roman" w:cs="Times New Roman"/>
              </w:rPr>
            </w:pPr>
          </w:p>
          <w:p w14:paraId="50506160" w14:textId="77777777" w:rsidR="00417FC4" w:rsidRDefault="00417FC4" w:rsidP="0024102C">
            <w:pPr>
              <w:keepLines/>
              <w:spacing w:line="240" w:lineRule="auto"/>
              <w:jc w:val="both"/>
              <w:rPr>
                <w:rFonts w:ascii="Times New Roman" w:eastAsia="Times New Roman" w:hAnsi="Times New Roman" w:cs="Times New Roman"/>
              </w:rPr>
            </w:pPr>
          </w:p>
          <w:p w14:paraId="591A774C" w14:textId="77777777" w:rsidR="00417FC4" w:rsidRDefault="00417FC4" w:rsidP="00417FC4">
            <w:pPr>
              <w:keepLines/>
              <w:widowControl w:val="0"/>
              <w:spacing w:line="240" w:lineRule="auto"/>
              <w:jc w:val="both"/>
              <w:rPr>
                <w:rFonts w:ascii="Times New Roman" w:eastAsia="Times New Roman" w:hAnsi="Times New Roman" w:cs="Times New Roman"/>
              </w:rPr>
            </w:pPr>
          </w:p>
          <w:p w14:paraId="34DDD58C" w14:textId="77777777" w:rsidR="006E465C" w:rsidRDefault="006E465C" w:rsidP="00417FC4">
            <w:pPr>
              <w:keepLines/>
              <w:widowControl w:val="0"/>
              <w:spacing w:line="240" w:lineRule="auto"/>
              <w:jc w:val="both"/>
              <w:rPr>
                <w:rFonts w:ascii="Times New Roman" w:eastAsia="Times New Roman" w:hAnsi="Times New Roman" w:cs="Times New Roman"/>
              </w:rPr>
            </w:pPr>
          </w:p>
          <w:p w14:paraId="2C8E05C6" w14:textId="77777777" w:rsidR="006E465C" w:rsidRDefault="006E465C" w:rsidP="00417FC4">
            <w:pPr>
              <w:keepLines/>
              <w:widowControl w:val="0"/>
              <w:spacing w:line="240" w:lineRule="auto"/>
              <w:jc w:val="both"/>
              <w:rPr>
                <w:rFonts w:ascii="Times New Roman" w:eastAsia="Times New Roman" w:hAnsi="Times New Roman" w:cs="Times New Roman"/>
              </w:rPr>
            </w:pPr>
          </w:p>
          <w:p w14:paraId="576B6DCF" w14:textId="77777777" w:rsidR="006E465C" w:rsidRDefault="006E465C" w:rsidP="00417FC4">
            <w:pPr>
              <w:keepLines/>
              <w:widowControl w:val="0"/>
              <w:spacing w:line="240" w:lineRule="auto"/>
              <w:jc w:val="both"/>
              <w:rPr>
                <w:rFonts w:ascii="Times New Roman" w:eastAsia="Times New Roman" w:hAnsi="Times New Roman" w:cs="Times New Roman"/>
              </w:rPr>
            </w:pPr>
          </w:p>
          <w:p w14:paraId="45344EEC" w14:textId="77777777" w:rsidR="006E465C" w:rsidRDefault="006E465C" w:rsidP="00417FC4">
            <w:pPr>
              <w:keepLines/>
              <w:widowControl w:val="0"/>
              <w:spacing w:line="240" w:lineRule="auto"/>
              <w:jc w:val="both"/>
              <w:rPr>
                <w:rFonts w:ascii="Times New Roman" w:eastAsia="Times New Roman" w:hAnsi="Times New Roman" w:cs="Times New Roman"/>
              </w:rPr>
            </w:pPr>
          </w:p>
          <w:p w14:paraId="49E54D29" w14:textId="77777777" w:rsidR="006E465C" w:rsidRDefault="006E465C" w:rsidP="00417FC4">
            <w:pPr>
              <w:keepLines/>
              <w:widowControl w:val="0"/>
              <w:spacing w:line="240" w:lineRule="auto"/>
              <w:jc w:val="both"/>
              <w:rPr>
                <w:rFonts w:ascii="Times New Roman" w:eastAsia="Times New Roman" w:hAnsi="Times New Roman" w:cs="Times New Roman"/>
              </w:rPr>
            </w:pPr>
          </w:p>
          <w:p w14:paraId="4FD6C4D8" w14:textId="77777777" w:rsidR="006E465C" w:rsidRDefault="006E465C" w:rsidP="00417FC4">
            <w:pPr>
              <w:keepLines/>
              <w:widowControl w:val="0"/>
              <w:spacing w:line="240" w:lineRule="auto"/>
              <w:jc w:val="both"/>
              <w:rPr>
                <w:rFonts w:ascii="Times New Roman" w:eastAsia="Times New Roman" w:hAnsi="Times New Roman" w:cs="Times New Roman"/>
              </w:rPr>
            </w:pPr>
          </w:p>
          <w:p w14:paraId="2AC26907" w14:textId="77777777" w:rsidR="006E465C" w:rsidRDefault="006E465C" w:rsidP="00417FC4">
            <w:pPr>
              <w:keepLines/>
              <w:widowControl w:val="0"/>
              <w:spacing w:line="240" w:lineRule="auto"/>
              <w:jc w:val="both"/>
              <w:rPr>
                <w:rFonts w:ascii="Times New Roman" w:eastAsia="Times New Roman" w:hAnsi="Times New Roman" w:cs="Times New Roman"/>
              </w:rPr>
            </w:pPr>
          </w:p>
          <w:p w14:paraId="0E160F76" w14:textId="77777777" w:rsidR="00FB54C8" w:rsidRPr="00FB54C8" w:rsidRDefault="00FB54C8" w:rsidP="00FB54C8">
            <w:pPr>
              <w:keepLines/>
              <w:widowControl w:val="0"/>
              <w:spacing w:line="240" w:lineRule="auto"/>
              <w:jc w:val="both"/>
              <w:rPr>
                <w:rFonts w:ascii="Times New Roman" w:eastAsia="Times New Roman" w:hAnsi="Times New Roman" w:cs="Times New Roman"/>
                <w:lang w:val="ro-MD"/>
              </w:rPr>
            </w:pPr>
            <w:r w:rsidRPr="00FB54C8">
              <w:rPr>
                <w:rFonts w:ascii="Times New Roman" w:eastAsia="Times New Roman" w:hAnsi="Times New Roman" w:cs="Times New Roman"/>
                <w:lang w:val="ro-MD"/>
              </w:rPr>
              <w:t>Cele mai semnificative caracteristici ale Opțiunii de „</w:t>
            </w:r>
            <w:r w:rsidRPr="00FB54C8">
              <w:rPr>
                <w:rFonts w:ascii="Times New Roman" w:eastAsia="Times New Roman" w:hAnsi="Times New Roman" w:cs="Times New Roman"/>
                <w:b/>
                <w:bCs/>
                <w:lang w:val="ro-MD"/>
              </w:rPr>
              <w:t>a nu interveni</w:t>
            </w:r>
            <w:r w:rsidRPr="00FB54C8">
              <w:rPr>
                <w:rFonts w:ascii="Times New Roman" w:eastAsia="Times New Roman" w:hAnsi="Times New Roman" w:cs="Times New Roman"/>
                <w:lang w:val="ro-MD"/>
              </w:rPr>
              <w:t>” sunt următoarele:</w:t>
            </w:r>
          </w:p>
          <w:p w14:paraId="7F5BEBD1" w14:textId="77777777" w:rsidR="00FB54C8" w:rsidRPr="00FB54C8" w:rsidRDefault="00FB54C8" w:rsidP="00FB54C8">
            <w:pPr>
              <w:keepLines/>
              <w:widowControl w:val="0"/>
              <w:spacing w:line="240" w:lineRule="auto"/>
              <w:jc w:val="both"/>
              <w:rPr>
                <w:rFonts w:ascii="Times New Roman" w:eastAsia="Times New Roman" w:hAnsi="Times New Roman" w:cs="Times New Roman"/>
                <w:lang w:val="ro-MD"/>
              </w:rPr>
            </w:pPr>
            <w:r w:rsidRPr="00FB54C8">
              <w:rPr>
                <w:rFonts w:ascii="Times New Roman" w:eastAsia="Times New Roman" w:hAnsi="Times New Roman" w:cs="Times New Roman"/>
                <w:lang w:val="ro-MD"/>
              </w:rPr>
              <w:t>- se păstrează fragmentarea procedurii de control în două legi distincte;</w:t>
            </w:r>
          </w:p>
          <w:p w14:paraId="0472BBD9" w14:textId="77777777" w:rsidR="00FB54C8" w:rsidRPr="00FB54C8" w:rsidRDefault="00FB54C8" w:rsidP="00FB54C8">
            <w:pPr>
              <w:keepLines/>
              <w:widowControl w:val="0"/>
              <w:spacing w:line="240" w:lineRule="auto"/>
              <w:jc w:val="both"/>
              <w:rPr>
                <w:rFonts w:ascii="Times New Roman" w:eastAsia="Times New Roman" w:hAnsi="Times New Roman" w:cs="Times New Roman"/>
                <w:lang w:val="ro-MD"/>
              </w:rPr>
            </w:pPr>
            <w:r w:rsidRPr="00FB54C8">
              <w:rPr>
                <w:rFonts w:ascii="Times New Roman" w:eastAsia="Times New Roman" w:hAnsi="Times New Roman" w:cs="Times New Roman"/>
                <w:lang w:val="ro-MD"/>
              </w:rPr>
              <w:t>- se păstrează situația de neconformitate a cadrului normativ național din domeniul inspecției muncii la Convențiile OIM;</w:t>
            </w:r>
          </w:p>
          <w:p w14:paraId="409D1E51" w14:textId="77777777" w:rsidR="00FB54C8" w:rsidRPr="00FB54C8" w:rsidRDefault="00FB54C8" w:rsidP="00FB54C8">
            <w:pPr>
              <w:keepLines/>
              <w:widowControl w:val="0"/>
              <w:spacing w:line="240" w:lineRule="auto"/>
              <w:jc w:val="both"/>
              <w:rPr>
                <w:rFonts w:ascii="Times New Roman" w:eastAsia="Times New Roman" w:hAnsi="Times New Roman" w:cs="Times New Roman"/>
                <w:lang w:val="ro-MD"/>
              </w:rPr>
            </w:pPr>
            <w:r w:rsidRPr="00FB54C8">
              <w:rPr>
                <w:rFonts w:ascii="Times New Roman" w:eastAsia="Times New Roman" w:hAnsi="Times New Roman" w:cs="Times New Roman"/>
                <w:lang w:val="ro-MD"/>
              </w:rPr>
              <w:t>- se menține nivelul nejustificat de înalt al birocratizării procedurilor de inspecție;</w:t>
            </w:r>
          </w:p>
          <w:p w14:paraId="66A0E2E3" w14:textId="77777777" w:rsidR="00FB54C8" w:rsidRPr="00FB54C8" w:rsidRDefault="00FB54C8" w:rsidP="00FB54C8">
            <w:pPr>
              <w:keepLines/>
              <w:widowControl w:val="0"/>
              <w:spacing w:line="240" w:lineRule="auto"/>
              <w:jc w:val="both"/>
              <w:rPr>
                <w:rFonts w:ascii="Times New Roman" w:eastAsia="Times New Roman" w:hAnsi="Times New Roman" w:cs="Times New Roman"/>
                <w:lang w:val="ro-MD"/>
              </w:rPr>
            </w:pPr>
            <w:r w:rsidRPr="00FB54C8">
              <w:rPr>
                <w:rFonts w:ascii="Times New Roman" w:eastAsia="Times New Roman" w:hAnsi="Times New Roman" w:cs="Times New Roman"/>
                <w:lang w:val="ro-MD"/>
              </w:rPr>
              <w:t>- continua să persiste modul voalat, care dă libertate angajatorilor să încalce legislația muncii să angajeze persoane fără a încheia contracte individuale de muncă;</w:t>
            </w:r>
          </w:p>
          <w:p w14:paraId="452D1A06" w14:textId="77777777" w:rsidR="00FB54C8" w:rsidRPr="00FB54C8" w:rsidRDefault="00FB54C8" w:rsidP="00FB54C8">
            <w:pPr>
              <w:keepLines/>
              <w:widowControl w:val="0"/>
              <w:spacing w:line="240" w:lineRule="auto"/>
              <w:jc w:val="both"/>
              <w:rPr>
                <w:rFonts w:ascii="Times New Roman" w:eastAsia="Times New Roman" w:hAnsi="Times New Roman" w:cs="Times New Roman"/>
                <w:lang w:val="ro-MD"/>
              </w:rPr>
            </w:pPr>
            <w:r w:rsidRPr="00FB54C8">
              <w:rPr>
                <w:rFonts w:ascii="Times New Roman" w:eastAsia="Times New Roman" w:hAnsi="Times New Roman" w:cs="Times New Roman"/>
                <w:lang w:val="ro-MD"/>
              </w:rPr>
              <w:t>- umăr îngrijorător de persoane accidentate în muncă;</w:t>
            </w:r>
          </w:p>
          <w:p w14:paraId="6E4C1FCF" w14:textId="77777777" w:rsidR="00FB54C8" w:rsidRPr="00FB54C8" w:rsidRDefault="00FB54C8" w:rsidP="00FB54C8">
            <w:pPr>
              <w:keepLines/>
              <w:widowControl w:val="0"/>
              <w:spacing w:line="240" w:lineRule="auto"/>
              <w:jc w:val="both"/>
              <w:rPr>
                <w:rFonts w:ascii="Times New Roman" w:eastAsia="Times New Roman" w:hAnsi="Times New Roman" w:cs="Times New Roman"/>
                <w:lang w:val="ro-MD"/>
              </w:rPr>
            </w:pPr>
            <w:r w:rsidRPr="00FB54C8">
              <w:rPr>
                <w:rFonts w:ascii="Times New Roman" w:eastAsia="Times New Roman" w:hAnsi="Times New Roman" w:cs="Times New Roman"/>
                <w:lang w:val="ro-MD"/>
              </w:rPr>
              <w:t>- menținerea numărului semnificativ de persoane care practică munca nedeclarată; </w:t>
            </w:r>
          </w:p>
          <w:p w14:paraId="796D3AE9" w14:textId="77777777" w:rsidR="00FB54C8" w:rsidRPr="00FB54C8" w:rsidRDefault="00FB54C8" w:rsidP="00FB54C8">
            <w:pPr>
              <w:keepLines/>
              <w:widowControl w:val="0"/>
              <w:spacing w:line="240" w:lineRule="auto"/>
              <w:jc w:val="both"/>
              <w:rPr>
                <w:rFonts w:ascii="Times New Roman" w:eastAsia="Times New Roman" w:hAnsi="Times New Roman" w:cs="Times New Roman"/>
                <w:lang w:val="ro-MD"/>
              </w:rPr>
            </w:pPr>
            <w:r w:rsidRPr="00FB54C8">
              <w:rPr>
                <w:rFonts w:ascii="Times New Roman" w:eastAsia="Times New Roman" w:hAnsi="Times New Roman" w:cs="Times New Roman"/>
                <w:lang w:val="ro-MD"/>
              </w:rPr>
              <w:lastRenderedPageBreak/>
              <w:t>Cele menționate reprezintă motive pentru care această opțiune nu este luată în considerare.</w:t>
            </w:r>
          </w:p>
          <w:p w14:paraId="6FA68995" w14:textId="77777777" w:rsidR="006E465C" w:rsidRDefault="006E465C" w:rsidP="00417FC4">
            <w:pPr>
              <w:keepLines/>
              <w:widowControl w:val="0"/>
              <w:spacing w:line="240" w:lineRule="auto"/>
              <w:jc w:val="both"/>
              <w:rPr>
                <w:rFonts w:ascii="Times New Roman" w:eastAsia="Times New Roman" w:hAnsi="Times New Roman" w:cs="Times New Roman"/>
              </w:rPr>
            </w:pPr>
          </w:p>
          <w:p w14:paraId="6B873162" w14:textId="0FA2C71D" w:rsidR="0024102C" w:rsidRDefault="0024102C" w:rsidP="00417FC4">
            <w:pPr>
              <w:keepLines/>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Cu referire la </w:t>
            </w:r>
            <w:r w:rsidRPr="007C5216">
              <w:rPr>
                <w:rFonts w:ascii="Times New Roman" w:eastAsia="Times New Roman" w:hAnsi="Times New Roman" w:cs="Times New Roman"/>
                <w:b/>
                <w:bCs/>
              </w:rPr>
              <w:t>critica privind excluderea ISM din anexa la Legea nr. 131/2012 și riscul de „confuzie normativă”,</w:t>
            </w:r>
            <w:r>
              <w:rPr>
                <w:rFonts w:ascii="Times New Roman" w:eastAsia="Times New Roman" w:hAnsi="Times New Roman" w:cs="Times New Roman"/>
              </w:rPr>
              <w:t xml:space="preserve"> precizăm că tocmai menținerea ISM în lista organelor de control reglementate de această lege ar crea un conflict de regimuri. Proiectul clarifică prin norme de drept material și procedural că activitatea de control a ISM este reglementată exclusiv de Legea nr. 140/2001, ca lege specială, și nu se supune mecanismelor generale din Legea nr. 131/2012. Din punct de vedere al tehnicii legislative, ieșirea ISM din anexă este corolarul logic al excluderii controlului muncii, securității și sănătății în muncă din sfera de aplicare a Legii nr. 131/2012; această soluție elimină suprapunerile, nu le amplifică.</w:t>
            </w:r>
          </w:p>
          <w:p w14:paraId="3C7E65BA" w14:textId="77777777" w:rsidR="0024102C" w:rsidRDefault="0024102C" w:rsidP="0024102C">
            <w:pPr>
              <w:keepLines/>
              <w:spacing w:line="240" w:lineRule="auto"/>
              <w:jc w:val="both"/>
              <w:rPr>
                <w:rFonts w:ascii="Times New Roman" w:eastAsia="Times New Roman" w:hAnsi="Times New Roman" w:cs="Times New Roman"/>
              </w:rPr>
            </w:pPr>
          </w:p>
          <w:p w14:paraId="5811646A" w14:textId="77777777" w:rsidR="0024102C" w:rsidRDefault="0024102C" w:rsidP="0024102C">
            <w:pPr>
              <w:keepLines/>
              <w:spacing w:line="240" w:lineRule="auto"/>
              <w:jc w:val="both"/>
              <w:rPr>
                <w:rFonts w:ascii="Times New Roman" w:eastAsia="Times New Roman" w:hAnsi="Times New Roman" w:cs="Times New Roman"/>
              </w:rPr>
            </w:pPr>
            <w:r w:rsidRPr="00D3178F">
              <w:rPr>
                <w:rFonts w:ascii="Times New Roman" w:eastAsia="Times New Roman" w:hAnsi="Times New Roman" w:cs="Times New Roman"/>
                <w:b/>
                <w:bCs/>
              </w:rPr>
              <w:t>Propuneril</w:t>
            </w:r>
            <w:r>
              <w:rPr>
                <w:rFonts w:ascii="Times New Roman" w:eastAsia="Times New Roman" w:hAnsi="Times New Roman" w:cs="Times New Roman"/>
              </w:rPr>
              <w:t>e și criticile formulate de Grupul de lucru nu se acceptă, proiectul menținând soluția de reglementare propusă, cu eventuale ajustări tehnice și de claritate care nu afectează arhitectura de fond a reformei inspecției muncii.</w:t>
            </w:r>
          </w:p>
          <w:p w14:paraId="7FF16A47" w14:textId="77777777" w:rsidR="0024102C" w:rsidRDefault="0024102C">
            <w:pPr>
              <w:keepLines/>
              <w:spacing w:line="240" w:lineRule="auto"/>
              <w:jc w:val="both"/>
              <w:rPr>
                <w:rFonts w:ascii="Times New Roman" w:eastAsia="Times New Roman" w:hAnsi="Times New Roman" w:cs="Times New Roman"/>
              </w:rPr>
            </w:pPr>
          </w:p>
          <w:p w14:paraId="3171FB2C" w14:textId="77777777" w:rsidR="007C5216" w:rsidRDefault="007C5216">
            <w:pPr>
              <w:keepLines/>
              <w:spacing w:line="240" w:lineRule="auto"/>
              <w:jc w:val="both"/>
              <w:rPr>
                <w:rFonts w:ascii="Times New Roman" w:eastAsia="Times New Roman" w:hAnsi="Times New Roman" w:cs="Times New Roman"/>
              </w:rPr>
            </w:pPr>
          </w:p>
          <w:p w14:paraId="566A438C" w14:textId="77777777" w:rsidR="00DB5E51" w:rsidRDefault="00DB5E51">
            <w:pPr>
              <w:keepLines/>
              <w:spacing w:line="240" w:lineRule="auto"/>
              <w:jc w:val="both"/>
              <w:rPr>
                <w:rFonts w:ascii="Times New Roman" w:eastAsia="Times New Roman" w:hAnsi="Times New Roman" w:cs="Times New Roman"/>
              </w:rPr>
            </w:pPr>
          </w:p>
          <w:p w14:paraId="47FA0ABD" w14:textId="77777777" w:rsidR="00DB5E51" w:rsidRDefault="00DB5E51">
            <w:pPr>
              <w:keepLines/>
              <w:spacing w:line="240" w:lineRule="auto"/>
              <w:jc w:val="both"/>
              <w:rPr>
                <w:rFonts w:ascii="Times New Roman" w:eastAsia="Times New Roman" w:hAnsi="Times New Roman" w:cs="Times New Roman"/>
              </w:rPr>
            </w:pPr>
          </w:p>
          <w:p w14:paraId="29C9653B" w14:textId="77777777" w:rsidR="00DB5E51" w:rsidRDefault="00DB5E51">
            <w:pPr>
              <w:keepLines/>
              <w:spacing w:line="240" w:lineRule="auto"/>
              <w:jc w:val="both"/>
              <w:rPr>
                <w:rFonts w:ascii="Times New Roman" w:eastAsia="Times New Roman" w:hAnsi="Times New Roman" w:cs="Times New Roman"/>
              </w:rPr>
            </w:pPr>
          </w:p>
          <w:p w14:paraId="03744EAB" w14:textId="77777777" w:rsidR="00DB5E51" w:rsidRDefault="00DB5E51">
            <w:pPr>
              <w:keepLines/>
              <w:spacing w:line="240" w:lineRule="auto"/>
              <w:jc w:val="both"/>
              <w:rPr>
                <w:rFonts w:ascii="Times New Roman" w:eastAsia="Times New Roman" w:hAnsi="Times New Roman" w:cs="Times New Roman"/>
              </w:rPr>
            </w:pPr>
          </w:p>
          <w:p w14:paraId="38240784" w14:textId="77777777" w:rsidR="007C5216" w:rsidRDefault="007C5216">
            <w:pPr>
              <w:keepLines/>
              <w:spacing w:line="240" w:lineRule="auto"/>
              <w:jc w:val="both"/>
              <w:rPr>
                <w:rFonts w:ascii="Times New Roman" w:eastAsia="Times New Roman" w:hAnsi="Times New Roman" w:cs="Times New Roman"/>
              </w:rPr>
            </w:pPr>
          </w:p>
          <w:p w14:paraId="2615A4BC" w14:textId="77777777" w:rsidR="007C5216" w:rsidRDefault="007C5216">
            <w:pPr>
              <w:keepLines/>
              <w:spacing w:line="240" w:lineRule="auto"/>
              <w:jc w:val="both"/>
              <w:rPr>
                <w:rFonts w:ascii="Times New Roman" w:eastAsia="Times New Roman" w:hAnsi="Times New Roman" w:cs="Times New Roman"/>
              </w:rPr>
            </w:pPr>
          </w:p>
          <w:p w14:paraId="53628B7E" w14:textId="77777777" w:rsidR="00ED7E67" w:rsidRDefault="00ED7E67" w:rsidP="00D3178F">
            <w:pPr>
              <w:keepLines/>
              <w:spacing w:line="240" w:lineRule="auto"/>
              <w:jc w:val="both"/>
              <w:rPr>
                <w:rFonts w:ascii="Times New Roman" w:eastAsia="Times New Roman" w:hAnsi="Times New Roman" w:cs="Times New Roman"/>
              </w:rPr>
            </w:pPr>
          </w:p>
        </w:tc>
      </w:tr>
      <w:tr w:rsidR="00ED7E67" w14:paraId="27586332" w14:textId="77777777">
        <w:trPr>
          <w:trHeight w:val="22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D2E5F63" w14:textId="77777777" w:rsidR="00ED7E67"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lastRenderedPageBreak/>
              <w:t>7.</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70E0C85" w14:textId="77777777" w:rsidR="00ED7E67" w:rsidRDefault="00000000">
            <w:pPr>
              <w:spacing w:line="240" w:lineRule="auto"/>
              <w:jc w:val="center"/>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Cancelaria de Stat</w:t>
            </w:r>
          </w:p>
          <w:p w14:paraId="1102FC99" w14:textId="77777777" w:rsidR="00ED7E67" w:rsidRDefault="00000000">
            <w:pPr>
              <w:spacing w:line="240" w:lineRule="auto"/>
              <w:jc w:val="center"/>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 xml:space="preserve">Nr. 14-69-11396 </w:t>
            </w:r>
          </w:p>
          <w:p w14:paraId="3AA1287D" w14:textId="77777777" w:rsidR="00ED7E67" w:rsidRDefault="00000000">
            <w:pPr>
              <w:spacing w:line="240" w:lineRule="auto"/>
              <w:jc w:val="center"/>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din 12.11.2025</w:t>
            </w:r>
          </w:p>
        </w:tc>
        <w:tc>
          <w:tcPr>
            <w:tcW w:w="553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39B120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Urmare a examinării proiectului de lege pentru modificarea unor acte normative (Legea nr.140/2001 privind Inspectoratul de Stat al Muncii și Legea nr. 131/2012 privind controlul de stat) (număr unic 834/MMPS/2025) comunicăm următoarele propuneri de îmbunătățire a proiectului. </w:t>
            </w:r>
          </w:p>
          <w:p w14:paraId="7F0EC551" w14:textId="77777777" w:rsidR="00ED7E67" w:rsidRDefault="00ED7E67">
            <w:pPr>
              <w:keepLines/>
              <w:spacing w:line="240" w:lineRule="auto"/>
              <w:jc w:val="both"/>
              <w:rPr>
                <w:rFonts w:ascii="Times New Roman" w:eastAsia="Times New Roman" w:hAnsi="Times New Roman" w:cs="Times New Roman"/>
              </w:rPr>
            </w:pPr>
          </w:p>
          <w:p w14:paraId="74B4B885"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b/>
                <w:bCs/>
              </w:rPr>
              <w:t xml:space="preserve">Art. I. </w:t>
            </w:r>
            <w:r>
              <w:rPr>
                <w:rFonts w:ascii="Times New Roman" w:eastAsia="Times New Roman" w:hAnsi="Times New Roman" w:cs="Times New Roman"/>
              </w:rPr>
              <w:t xml:space="preserve">Pe parcursul întregului text al proiectului de lege, urmează ca termenul „inspector de muncă” să fie înlocuit cu termenul „inspector”, având în vedere că Clasificatorul unic al funcțiilor publice, aprobat prin Legea nr. 155/2011, nu prevede denumirea de funcție publică „inspector de muncă”, ci doar „inspector/inspectoare”. De asemenea, întrucât în majoritatea prevederilor proiectului se utilizează noțiunea de „control”, autorul urmează să substituie termenul „inspecție” cu termenul „control” pe întregul text al proiectului, în vederea asigurării coerenței terminologice și conformității cu legislația națională în vigoare. </w:t>
            </w:r>
          </w:p>
          <w:p w14:paraId="5417CF82" w14:textId="77777777" w:rsidR="00ED7E67" w:rsidRDefault="00ED7E67">
            <w:pPr>
              <w:keepLines/>
              <w:spacing w:line="240" w:lineRule="auto"/>
              <w:jc w:val="both"/>
              <w:rPr>
                <w:rFonts w:ascii="Times New Roman" w:eastAsia="Times New Roman" w:hAnsi="Times New Roman" w:cs="Times New Roman"/>
              </w:rPr>
            </w:pPr>
          </w:p>
          <w:p w14:paraId="30809E8C" w14:textId="77777777" w:rsidR="00ED7E67" w:rsidRDefault="00ED7E67">
            <w:pPr>
              <w:keepLines/>
              <w:spacing w:line="240" w:lineRule="auto"/>
              <w:jc w:val="both"/>
              <w:rPr>
                <w:rFonts w:ascii="Times New Roman" w:eastAsia="Times New Roman" w:hAnsi="Times New Roman" w:cs="Times New Roman"/>
              </w:rPr>
            </w:pPr>
          </w:p>
          <w:p w14:paraId="514F1F0D" w14:textId="77777777" w:rsidR="00ED7E67" w:rsidRDefault="00ED7E67">
            <w:pPr>
              <w:keepLines/>
              <w:spacing w:line="240" w:lineRule="auto"/>
              <w:jc w:val="both"/>
              <w:rPr>
                <w:rFonts w:ascii="Times New Roman" w:eastAsia="Times New Roman" w:hAnsi="Times New Roman" w:cs="Times New Roman"/>
              </w:rPr>
            </w:pPr>
          </w:p>
          <w:p w14:paraId="6367066B" w14:textId="77777777" w:rsidR="00ED7E67" w:rsidRDefault="00ED7E67">
            <w:pPr>
              <w:keepLines/>
              <w:spacing w:line="240" w:lineRule="auto"/>
              <w:jc w:val="both"/>
              <w:rPr>
                <w:rFonts w:ascii="Times New Roman" w:eastAsia="Times New Roman" w:hAnsi="Times New Roman" w:cs="Times New Roman"/>
              </w:rPr>
            </w:pPr>
          </w:p>
          <w:p w14:paraId="026E28C4" w14:textId="77777777" w:rsidR="00ED7E67" w:rsidRDefault="00ED7E67">
            <w:pPr>
              <w:keepLines/>
              <w:spacing w:line="240" w:lineRule="auto"/>
              <w:jc w:val="both"/>
              <w:rPr>
                <w:rFonts w:ascii="Times New Roman" w:eastAsia="Times New Roman" w:hAnsi="Times New Roman" w:cs="Times New Roman"/>
              </w:rPr>
            </w:pPr>
          </w:p>
          <w:p w14:paraId="571E9E4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b/>
                <w:bCs/>
              </w:rPr>
              <w:lastRenderedPageBreak/>
              <w:t>La punctul 5 din proiect</w:t>
            </w:r>
            <w:r>
              <w:rPr>
                <w:rFonts w:ascii="Times New Roman" w:eastAsia="Times New Roman" w:hAnsi="Times New Roman" w:cs="Times New Roman"/>
              </w:rPr>
              <w:t xml:space="preserve">, se propune următoarea redacție pentru alineatul (1) al articolului 6: „Structura și efectivul limită al Inspectoratului de Stat al Muncii se stabilesc de către Guvern, cu respectarea principiului proporționalității dintre volumul, complexitatea și specificul atribuțiilor Inspectoratului, astfel încât efectivul de personal să asigure îndeplinirea eficientă a funcțiilor acestuia.”. Adițional, se propune reformularea alineatelor (1) și (3) ale articolului 7 în vederea asigurării uniformizării terminologiei. Personalul Inspectoratului este constituit din demnitari, funcționari publici și personal contractual. Astfel, se va exclude sintagma „alți specialiști". </w:t>
            </w:r>
          </w:p>
          <w:p w14:paraId="4CAAD0AD"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De asemenea, se propune excluderea alineatului (4) al articolului 7, întrucât ocuparea funcției publice este deja reglementată exhaustiv prin Legea nr. 158/2008 cu privire la funcția publică și statutul funcționarului public. </w:t>
            </w:r>
          </w:p>
          <w:p w14:paraId="5014673F" w14:textId="77777777" w:rsidR="00ED7E67" w:rsidRDefault="00ED7E67">
            <w:pPr>
              <w:keepLines/>
              <w:spacing w:line="240" w:lineRule="auto"/>
              <w:jc w:val="both"/>
              <w:rPr>
                <w:rFonts w:ascii="Times New Roman" w:eastAsia="Times New Roman" w:hAnsi="Times New Roman" w:cs="Times New Roman"/>
              </w:rPr>
            </w:pPr>
          </w:p>
          <w:p w14:paraId="39C9B307" w14:textId="77777777" w:rsidR="00ED7E67" w:rsidRDefault="00ED7E67">
            <w:pPr>
              <w:keepLines/>
              <w:spacing w:line="240" w:lineRule="auto"/>
              <w:jc w:val="both"/>
              <w:rPr>
                <w:rFonts w:ascii="Times New Roman" w:eastAsia="Times New Roman" w:hAnsi="Times New Roman" w:cs="Times New Roman"/>
              </w:rPr>
            </w:pPr>
          </w:p>
          <w:p w14:paraId="09E5F6E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b/>
                <w:bCs/>
              </w:rPr>
              <w:t>La punctul 7</w:t>
            </w:r>
            <w:r>
              <w:rPr>
                <w:rFonts w:ascii="Times New Roman" w:eastAsia="Times New Roman" w:hAnsi="Times New Roman" w:cs="Times New Roman"/>
              </w:rPr>
              <w:t xml:space="preserve"> din proiect, articolul 8 alineatul (1) lit. a) textul „și să rămână acolo” urmează a fi exclus pe motiv că poartă un caracter general și nu este clară semnificația expresiei respective.</w:t>
            </w:r>
          </w:p>
          <w:p w14:paraId="563DA9D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În continuare la alin. (2) din același articol se propune excluderea textului „Inspectorul de muncă poate solicita sprijinul angajatorului sau, în lipsa acestuia, al persoanei care îl înlocuiește, asigurându-se că i se pun la dispoziție o cameră de serviciu, mijloace de comunicare și transport în limitele unității aflate sub control.” </w:t>
            </w:r>
          </w:p>
          <w:p w14:paraId="16A9D0F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Considerăm că solicitările adresate persoanei supuse controlului sunt excesive și depășesc limitele rezonabilului, generând costuri suplimentare și sarcini administrative nejustificate pentru mediul de afaceri. În același timp, neîndeplinirea acestora ar putea determina aplicarea unor măsuri sau sancțiuni mai aspre din partea inspectorilor, afectând echilibrul și eficiența controlului. </w:t>
            </w:r>
          </w:p>
          <w:p w14:paraId="0BC13845" w14:textId="77777777" w:rsidR="00ED7E67" w:rsidRDefault="00ED7E67">
            <w:pPr>
              <w:keepLines/>
              <w:spacing w:line="240" w:lineRule="auto"/>
              <w:jc w:val="both"/>
              <w:rPr>
                <w:rFonts w:ascii="Times New Roman" w:eastAsia="Times New Roman" w:hAnsi="Times New Roman" w:cs="Times New Roman"/>
              </w:rPr>
            </w:pPr>
          </w:p>
          <w:p w14:paraId="0E98619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b/>
                <w:bCs/>
              </w:rPr>
              <w:t>La punctul 8 din proiect,</w:t>
            </w:r>
            <w:r>
              <w:rPr>
                <w:rFonts w:ascii="Times New Roman" w:eastAsia="Times New Roman" w:hAnsi="Times New Roman" w:cs="Times New Roman"/>
              </w:rPr>
              <w:t xml:space="preserve"> articolul 8</w:t>
            </w:r>
            <w:r w:rsidRPr="00736F5B">
              <w:rPr>
                <w:rFonts w:ascii="Times New Roman" w:eastAsia="Times New Roman" w:hAnsi="Times New Roman" w:cs="Times New Roman"/>
                <w:vertAlign w:val="superscript"/>
              </w:rPr>
              <w:t>1</w:t>
            </w:r>
            <w:r>
              <w:rPr>
                <w:rFonts w:ascii="Times New Roman" w:eastAsia="Times New Roman" w:hAnsi="Times New Roman" w:cs="Times New Roman"/>
              </w:rPr>
              <w:t xml:space="preserve"> alineatul (1) sunt reflectate acțiunile întreprinse de inspector în cazul depistării încălcărilor, acestea constituind măsuri restrictive aplicate în cadrul controlului. </w:t>
            </w:r>
          </w:p>
          <w:p w14:paraId="4ED9B003" w14:textId="77777777" w:rsidR="00ED7E67" w:rsidRDefault="00ED7E67">
            <w:pPr>
              <w:keepLines/>
              <w:spacing w:line="240" w:lineRule="auto"/>
              <w:jc w:val="both"/>
              <w:rPr>
                <w:rFonts w:ascii="Times New Roman" w:eastAsia="Times New Roman" w:hAnsi="Times New Roman" w:cs="Times New Roman"/>
              </w:rPr>
            </w:pPr>
          </w:p>
          <w:p w14:paraId="104231D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Totuși, măsurile descrise nu sunt raportate la nivelurile de încălcări, iar inspectorul are posibilitate să aplice orice acțiune descrisă în articol, chiar și în cazurile depistării unor încălcări minore, ceea ce poate duce la abuzuri și acte de corupție. Pentru încălcările minore legislatorul a prevăzut posibilitatea aplicării unor (i) prescripții cu titlu de recomandare; pentru încălcările grave – (ii) sancțiuni, iar pentru încălcările foarte grave – (iii) măsuri restrictive și/sau sancțiuni în conformitate cu prevederile legii. Mai mult, în vederea eliminării sau diminuării unui pericol iminent și imediat pentru mediu, viața, sănătatea și proprietatea oamenilor, legislatorul a acordat organului de control competența de a suspenda sau de a retrage licența angajatorului cu condiția validării acestei măsuri restrictive de către instanța de judecată (art. 8 alin. (11 ) din Legea nr. 140/2001). Dispoziții similare se regăsesc și în Convențiile OIM nr. 81 (art. 13 alin. (2) lit. b) și alin. (3); art. 17 alin. (2)) și nr. 129 (art. 18 alin. (2) lit. b) și alin. (3); art. 22 alin. (2)). </w:t>
            </w:r>
          </w:p>
          <w:p w14:paraId="567EDB4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În acest context, articolul 81 alineatul (1) urmează a fi redat în următoarea redacție „În cadrul sau în urma controlului de stat, la depistarea încălcărilor, inspectorul ISM poate înainta prescripții și recomandări, aplica măsuri restrictive și sancțiuni în limitele prevăzute de lege..”. </w:t>
            </w:r>
          </w:p>
          <w:p w14:paraId="5BAEE1EC" w14:textId="77777777" w:rsidR="00ED7E67" w:rsidRDefault="00ED7E67">
            <w:pPr>
              <w:keepLines/>
              <w:spacing w:line="240" w:lineRule="auto"/>
              <w:jc w:val="both"/>
              <w:rPr>
                <w:rFonts w:ascii="Times New Roman" w:eastAsia="Times New Roman" w:hAnsi="Times New Roman" w:cs="Times New Roman"/>
              </w:rPr>
            </w:pPr>
          </w:p>
          <w:p w14:paraId="5F1DFE3D"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Cu referire la delegația de control, remarcăm că aceasta constituie un act pe baza căruia se inițiază controlul planificat și cel inopinat, semnat de conducătorul organului abilitat cu funcții de control. Procedura de autorizare a inspectorilor și desfășurarea controlului ține de competența statului și nu este reglementată de convențiile internaționale. Dispozițiile internaționale corelative invocate de autor în nota de fundamentare se referă la prerogativa inspectorului muncii de a efectua un control în lipsa unui avertisment prealabil, la orice oră, în locurile de muncă supuse controlului, ceea ce de fapt reprezintă un control inopinat potrivit legislației naționale și nu vizează procedura de control propriu-zisă. Totodată, se notează că obligația întocmirii delegației de control reprezintă o garanție pentru angajator că controlul efectuat este autorizat de către conducătorul organului abilitat cu </w:t>
            </w:r>
            <w:proofErr w:type="spellStart"/>
            <w:r>
              <w:rPr>
                <w:rFonts w:ascii="Times New Roman" w:eastAsia="Times New Roman" w:hAnsi="Times New Roman" w:cs="Times New Roman"/>
              </w:rPr>
              <w:t>funcţii</w:t>
            </w:r>
            <w:proofErr w:type="spellEnd"/>
            <w:r>
              <w:rPr>
                <w:rFonts w:ascii="Times New Roman" w:eastAsia="Times New Roman" w:hAnsi="Times New Roman" w:cs="Times New Roman"/>
              </w:rPr>
              <w:t xml:space="preserve"> de control. Condiția obținerii în prealabil a delegației de control nu afectează dreptul la protecția muncii.</w:t>
            </w:r>
          </w:p>
          <w:p w14:paraId="1CAF4C65"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Normele din Convențiile Organizației Internaționale a Muncii nr. 81 privind </w:t>
            </w:r>
            <w:proofErr w:type="spellStart"/>
            <w:r>
              <w:rPr>
                <w:rFonts w:ascii="Times New Roman" w:eastAsia="Times New Roman" w:hAnsi="Times New Roman" w:cs="Times New Roman"/>
              </w:rPr>
              <w:t>inspecţia</w:t>
            </w:r>
            <w:proofErr w:type="spellEnd"/>
            <w:r>
              <w:rPr>
                <w:rFonts w:ascii="Times New Roman" w:eastAsia="Times New Roman" w:hAnsi="Times New Roman" w:cs="Times New Roman"/>
              </w:rPr>
              <w:t xml:space="preserve"> muncii în industrie și </w:t>
            </w:r>
            <w:proofErr w:type="spellStart"/>
            <w:r>
              <w:rPr>
                <w:rFonts w:ascii="Times New Roman" w:eastAsia="Times New Roman" w:hAnsi="Times New Roman" w:cs="Times New Roman"/>
              </w:rPr>
              <w:t>comerţ</w:t>
            </w:r>
            <w:proofErr w:type="spellEnd"/>
            <w:r>
              <w:rPr>
                <w:rFonts w:ascii="Times New Roman" w:eastAsia="Times New Roman" w:hAnsi="Times New Roman" w:cs="Times New Roman"/>
              </w:rPr>
              <w:t xml:space="preserve"> și nr. 129 privind </w:t>
            </w:r>
            <w:proofErr w:type="spellStart"/>
            <w:r>
              <w:rPr>
                <w:rFonts w:ascii="Times New Roman" w:eastAsia="Times New Roman" w:hAnsi="Times New Roman" w:cs="Times New Roman"/>
              </w:rPr>
              <w:t>inspecţia</w:t>
            </w:r>
            <w:proofErr w:type="spellEnd"/>
            <w:r>
              <w:rPr>
                <w:rFonts w:ascii="Times New Roman" w:eastAsia="Times New Roman" w:hAnsi="Times New Roman" w:cs="Times New Roman"/>
              </w:rPr>
              <w:t xml:space="preserve"> muncii in agricultură, la care se face trimitere în Nota de fundamentare a proiectului nu constrâng în niciun fel țările ratificatoare privind procedura de organizare a controalelor în domeniul muncii și regulile interne aplicabile inspecției muncii în ceea ce privește documentația și justificările necesare pentru ca un inspector să inițieze un control. </w:t>
            </w:r>
          </w:p>
          <w:p w14:paraId="0C12773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În acest context, varianta actuală a articolul 111 din Legea nr. 140/2001 urmează a fi menținută fără modificări.</w:t>
            </w:r>
          </w:p>
          <w:p w14:paraId="76250C06" w14:textId="77777777" w:rsidR="00ED7E67" w:rsidRDefault="00ED7E67">
            <w:pPr>
              <w:keepLines/>
              <w:spacing w:line="240" w:lineRule="auto"/>
              <w:jc w:val="both"/>
              <w:rPr>
                <w:rFonts w:ascii="Times New Roman" w:eastAsia="Times New Roman" w:hAnsi="Times New Roman" w:cs="Times New Roman"/>
              </w:rPr>
            </w:pPr>
          </w:p>
          <w:p w14:paraId="064B2E8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bCs/>
              </w:rPr>
              <w:t xml:space="preserve">La punctul 11 </w:t>
            </w:r>
            <w:r>
              <w:rPr>
                <w:rFonts w:ascii="Times New Roman" w:eastAsia="Times New Roman" w:hAnsi="Times New Roman" w:cs="Times New Roman"/>
              </w:rPr>
              <w:t xml:space="preserve">din proiect, la articolul 112 alineatul (2), urmează a fi excluse cuvintele „se pot”, precum și textul „cu condiția ca aceste liste să nu limiteze sau să condiționeze acțiunea inspectorilor de muncă.” </w:t>
            </w:r>
          </w:p>
          <w:p w14:paraId="0D44BDB3"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În majoritatea statelor europene, activitatea organelor de control se bazează pe utilizarea listelor de verificare (</w:t>
            </w:r>
            <w:proofErr w:type="spellStart"/>
            <w:r>
              <w:rPr>
                <w:rFonts w:ascii="Times New Roman" w:eastAsia="Times New Roman" w:hAnsi="Times New Roman" w:cs="Times New Roman"/>
              </w:rPr>
              <w:t>checklist</w:t>
            </w:r>
            <w:proofErr w:type="spellEnd"/>
            <w:r>
              <w:rPr>
                <w:rFonts w:ascii="Times New Roman" w:eastAsia="Times New Roman" w:hAnsi="Times New Roman" w:cs="Times New Roman"/>
              </w:rPr>
              <w:t xml:space="preserve">-uri) standardizate, elaborate în funcție de domeniu și tipul de control. Aceste instrumente contribuie la asigurarea transparenței, uniformității și predictibilității acțiunilor inspectorilor, limitând discreția individuală și riscul de abuz. Totodată, listele de verificare permit atât operatorilor economici, cât și autorităților, să cunoască în prealabil criteriile și aspectele evaluate, ceea ce consolidează încrederea și eficiența procesului de control. </w:t>
            </w:r>
          </w:p>
          <w:p w14:paraId="212E288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Mai mult decât atât, listele de verificare sunt elaborate de către organul de control, în funcție de specificul și necesitățile activității acestuia, și se aprobă ulterior prin ordin al ministerului de resort. </w:t>
            </w:r>
          </w:p>
          <w:p w14:paraId="02D5E591" w14:textId="77777777" w:rsidR="00ED7E67" w:rsidRDefault="00ED7E67">
            <w:pPr>
              <w:keepLines/>
              <w:spacing w:line="240" w:lineRule="auto"/>
              <w:jc w:val="both"/>
              <w:rPr>
                <w:rFonts w:ascii="Times New Roman" w:eastAsia="Times New Roman" w:hAnsi="Times New Roman" w:cs="Times New Roman"/>
              </w:rPr>
            </w:pPr>
          </w:p>
          <w:p w14:paraId="7BA30828" w14:textId="387CE0BD" w:rsidR="007C5216"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b/>
                <w:bCs/>
              </w:rPr>
              <w:t>Alineatul (4)</w:t>
            </w:r>
            <w:r>
              <w:rPr>
                <w:rFonts w:ascii="Times New Roman" w:eastAsia="Times New Roman" w:hAnsi="Times New Roman" w:cs="Times New Roman"/>
              </w:rPr>
              <w:t xml:space="preserve"> din același articol urmează a fi exclus, întrucât Codul contravențional al Republicii Moldova, aprobat prin Legea nr. 218/2008, reglementează deja un set de măsuri care conferă inspectorilor competența de a investiga cauzele contravenționale, astfel că repetarea acestor prevederi este inutilă și contravine articolului 55 alineatul (1) din Legea nr. 100/2017 cu privire la actele normative. </w:t>
            </w:r>
          </w:p>
          <w:p w14:paraId="11CACE45"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În aceeași ordine de idei,</w:t>
            </w:r>
            <w:r>
              <w:rPr>
                <w:rFonts w:ascii="Times New Roman" w:eastAsia="Times New Roman" w:hAnsi="Times New Roman" w:cs="Times New Roman"/>
                <w:b/>
                <w:bCs/>
              </w:rPr>
              <w:t xml:space="preserve"> alineatul (6)</w:t>
            </w:r>
            <w:r>
              <w:rPr>
                <w:rFonts w:ascii="Times New Roman" w:eastAsia="Times New Roman" w:hAnsi="Times New Roman" w:cs="Times New Roman"/>
              </w:rPr>
              <w:t xml:space="preserve"> urmează a fi exclus, deoarece obligă inspectorii să întocmească rapoarte suplimentare care conțin aceleași acțiuni deja menționate în </w:t>
            </w:r>
            <w:proofErr w:type="spellStart"/>
            <w:r>
              <w:rPr>
                <w:rFonts w:ascii="Times New Roman" w:eastAsia="Times New Roman" w:hAnsi="Times New Roman" w:cs="Times New Roman"/>
              </w:rPr>
              <w:t>procesulverbal</w:t>
            </w:r>
            <w:proofErr w:type="spellEnd"/>
            <w:r>
              <w:rPr>
                <w:rFonts w:ascii="Times New Roman" w:eastAsia="Times New Roman" w:hAnsi="Times New Roman" w:cs="Times New Roman"/>
              </w:rPr>
              <w:t xml:space="preserve"> de control, nefiind justificată necesitatea elaborării a două documente cu conținut identic. </w:t>
            </w:r>
          </w:p>
          <w:p w14:paraId="38095413" w14:textId="77777777" w:rsidR="00DB5E51" w:rsidRDefault="00DB5E51">
            <w:pPr>
              <w:keepLines/>
              <w:spacing w:line="240" w:lineRule="auto"/>
              <w:jc w:val="both"/>
              <w:rPr>
                <w:rFonts w:ascii="Times New Roman" w:eastAsia="Times New Roman" w:hAnsi="Times New Roman" w:cs="Times New Roman"/>
              </w:rPr>
            </w:pPr>
          </w:p>
          <w:p w14:paraId="71CACBEA" w14:textId="77777777" w:rsidR="00DB5E51" w:rsidRDefault="00DB5E51">
            <w:pPr>
              <w:keepLines/>
              <w:spacing w:line="240" w:lineRule="auto"/>
              <w:jc w:val="both"/>
              <w:rPr>
                <w:rFonts w:ascii="Times New Roman" w:eastAsia="Times New Roman" w:hAnsi="Times New Roman" w:cs="Times New Roman"/>
              </w:rPr>
            </w:pPr>
          </w:p>
          <w:p w14:paraId="2C57D7B4"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Suplimentar, introducerea procedurii prealabile de contestare la ISM limitează dreptul persoanei supuse controlului de a se adresa direct instanței de contencios administrativ, creând eventuale întârzieri în valorificarea drepturilor. Termenul de peste 30 de zile poate conduce la consecințe economice grave, inclusiv falimentul agentului economic în caz de suspendare abuzivă a activității. </w:t>
            </w:r>
          </w:p>
          <w:p w14:paraId="40FAD56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În acest context, art. 117 din proiect urmează a fi exclus. </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1DAA9E9" w14:textId="77777777" w:rsidR="00ED7E67" w:rsidRDefault="00ED7E67">
            <w:pPr>
              <w:keepLines/>
              <w:spacing w:line="240" w:lineRule="auto"/>
              <w:jc w:val="both"/>
              <w:rPr>
                <w:rFonts w:ascii="Times New Roman" w:eastAsia="Times New Roman" w:hAnsi="Times New Roman" w:cs="Times New Roman"/>
              </w:rPr>
            </w:pPr>
          </w:p>
          <w:p w14:paraId="6CB53E63" w14:textId="77777777" w:rsidR="00ED7E67" w:rsidRDefault="00ED7E67">
            <w:pPr>
              <w:keepLines/>
              <w:spacing w:line="240" w:lineRule="auto"/>
              <w:jc w:val="both"/>
              <w:rPr>
                <w:rFonts w:ascii="Times New Roman" w:eastAsia="Times New Roman" w:hAnsi="Times New Roman" w:cs="Times New Roman"/>
              </w:rPr>
            </w:pPr>
          </w:p>
          <w:p w14:paraId="002747CA" w14:textId="77777777" w:rsidR="00ED7E67" w:rsidRDefault="00ED7E67">
            <w:pPr>
              <w:keepLines/>
              <w:spacing w:line="240" w:lineRule="auto"/>
              <w:jc w:val="both"/>
              <w:rPr>
                <w:rFonts w:ascii="Times New Roman" w:eastAsia="Times New Roman" w:hAnsi="Times New Roman" w:cs="Times New Roman"/>
              </w:rPr>
            </w:pPr>
          </w:p>
          <w:p w14:paraId="7DF9D28B" w14:textId="77777777" w:rsidR="00ED7E67" w:rsidRDefault="00ED7E67">
            <w:pPr>
              <w:keepLines/>
              <w:spacing w:line="240" w:lineRule="auto"/>
              <w:jc w:val="both"/>
              <w:rPr>
                <w:rFonts w:ascii="Times New Roman" w:eastAsia="Times New Roman" w:hAnsi="Times New Roman" w:cs="Times New Roman"/>
              </w:rPr>
            </w:pPr>
          </w:p>
          <w:p w14:paraId="740F073F" w14:textId="77777777" w:rsidR="00ED7E67" w:rsidRDefault="00ED7E67">
            <w:pPr>
              <w:keepLines/>
              <w:spacing w:line="240" w:lineRule="auto"/>
              <w:jc w:val="both"/>
              <w:rPr>
                <w:rFonts w:ascii="Times New Roman" w:eastAsia="Times New Roman" w:hAnsi="Times New Roman" w:cs="Times New Roman"/>
              </w:rPr>
            </w:pPr>
          </w:p>
          <w:p w14:paraId="7F95E190" w14:textId="77777777" w:rsidR="00ED7E67" w:rsidRDefault="00ED7E67">
            <w:pPr>
              <w:keepLines/>
              <w:spacing w:line="240" w:lineRule="auto"/>
              <w:jc w:val="both"/>
              <w:rPr>
                <w:rFonts w:ascii="Times New Roman" w:eastAsia="Times New Roman" w:hAnsi="Times New Roman" w:cs="Times New Roman"/>
              </w:rPr>
            </w:pPr>
          </w:p>
          <w:p w14:paraId="33FB3DE2" w14:textId="77777777" w:rsidR="00ED7E67" w:rsidRDefault="00000000">
            <w:pPr>
              <w:keepLines/>
              <w:spacing w:line="240" w:lineRule="auto"/>
              <w:jc w:val="both"/>
              <w:rPr>
                <w:rFonts w:ascii="Times New Roman" w:eastAsia="Times New Roman" w:hAnsi="Times New Roman" w:cs="Times New Roman"/>
              </w:rPr>
            </w:pPr>
            <w:r w:rsidRPr="00736F5B">
              <w:rPr>
                <w:rFonts w:ascii="Times New Roman" w:eastAsia="Times New Roman" w:hAnsi="Times New Roman" w:cs="Times New Roman"/>
                <w:b/>
                <w:bCs/>
              </w:rPr>
              <w:t>Se acceptă.</w:t>
            </w:r>
            <w:r>
              <w:rPr>
                <w:rFonts w:ascii="Times New Roman" w:eastAsia="Times New Roman" w:hAnsi="Times New Roman" w:cs="Times New Roman"/>
              </w:rPr>
              <w:t xml:space="preserve"> Cu noțiunile de „inspector de muncă”, „inspecție” operează Convențiile OIM 81 și 129, ratificate de Republica Moldova, precum și  Legea 140/2008. Aceste noțiuni se utilizează și în diverse acte europene din domeniul muncii, securității și sănătății în muncă.</w:t>
            </w:r>
          </w:p>
          <w:p w14:paraId="4881E895"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Cu referire la recomandarea de a substitui, pe întreg textul proiectului, termenul „inspector de muncă” cu „inspector” și termenul „inspecție” cu „control”, această propunere nu se acceptă. Legea nr. 140/2001 este o lege specială în materia inspecției muncii și, în mod firesc, utilizează noțiunea de „inspector de muncă” și de „inspecție a muncii”, corespunzătoare terminologiei Convențiilor OIM nr. 81 și 129. Menținerea distincției dintre „inspecția muncii” și controlul de stat general întărește rolul specializat al ISM și claritatea normelor.</w:t>
            </w:r>
          </w:p>
          <w:p w14:paraId="3AC48208" w14:textId="553211E0"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Cu referire la propunerile vizând art. 6 și art. 7 din Legea nr. 140/2001 (noul alin. (1) la art. 6, excluderea sintagmei „alți specialiști” și abrogarea alin. (4) al art. 7), acestea nu se acceptă. Noul cadru urmărește să transpună în lege obligația statului, derivată din Convențiile OIM, de a asigura resurse umane suficiente și specializate pentru inspecția muncii, inclusiv experți tehnici, medici, specialiști în securitate și sănătate în muncă, care nu sunt neapărat funcționari publici. Menținerea referințelor la acești „alți specialiști” și la particularitățile ocupării funcțiilor în ISM nu dublează Legea nr. 158/2008, ci o completează ca </w:t>
            </w:r>
            <w:proofErr w:type="spellStart"/>
            <w:r>
              <w:rPr>
                <w:rFonts w:ascii="Times New Roman" w:eastAsia="Times New Roman" w:hAnsi="Times New Roman" w:cs="Times New Roman"/>
              </w:rPr>
              <w:t>lex</w:t>
            </w:r>
            <w:proofErr w:type="spellEnd"/>
            <w:r>
              <w:rPr>
                <w:rFonts w:ascii="Times New Roman" w:eastAsia="Times New Roman" w:hAnsi="Times New Roman" w:cs="Times New Roman"/>
              </w:rPr>
              <w:t xml:space="preserve"> special</w:t>
            </w:r>
            <w:r w:rsidR="0069048A">
              <w:rPr>
                <w:rFonts w:ascii="Times New Roman" w:eastAsia="Times New Roman" w:hAnsi="Times New Roman" w:cs="Times New Roman"/>
              </w:rPr>
              <w:t>e</w:t>
            </w:r>
            <w:r>
              <w:rPr>
                <w:rFonts w:ascii="Times New Roman" w:eastAsia="Times New Roman" w:hAnsi="Times New Roman" w:cs="Times New Roman"/>
              </w:rPr>
              <w:t>, oferind un cadru mai clar pentru un serviciu public cu specific ridicat.</w:t>
            </w:r>
          </w:p>
          <w:p w14:paraId="1FBD47F2" w14:textId="77777777" w:rsidR="00ED7E67" w:rsidRDefault="00ED7E67">
            <w:pPr>
              <w:keepLines/>
              <w:spacing w:line="240" w:lineRule="auto"/>
              <w:jc w:val="both"/>
              <w:rPr>
                <w:rFonts w:ascii="Times New Roman" w:eastAsia="Times New Roman" w:hAnsi="Times New Roman" w:cs="Times New Roman"/>
              </w:rPr>
            </w:pPr>
          </w:p>
          <w:p w14:paraId="3B7DDCFD" w14:textId="77777777" w:rsidR="00ED7E67" w:rsidRDefault="00ED7E67">
            <w:pPr>
              <w:keepLines/>
              <w:spacing w:line="240" w:lineRule="auto"/>
              <w:jc w:val="both"/>
              <w:rPr>
                <w:rFonts w:ascii="Times New Roman" w:eastAsia="Times New Roman" w:hAnsi="Times New Roman" w:cs="Times New Roman"/>
              </w:rPr>
            </w:pPr>
          </w:p>
          <w:p w14:paraId="6693BA16" w14:textId="77777777" w:rsidR="00ED7E67" w:rsidRDefault="00ED7E67">
            <w:pPr>
              <w:keepLines/>
              <w:spacing w:line="240" w:lineRule="auto"/>
              <w:jc w:val="both"/>
              <w:rPr>
                <w:rFonts w:ascii="Times New Roman" w:eastAsia="Times New Roman" w:hAnsi="Times New Roman" w:cs="Times New Roman"/>
              </w:rPr>
            </w:pPr>
          </w:p>
          <w:p w14:paraId="4C56D893" w14:textId="77777777" w:rsidR="00ED7E67" w:rsidRDefault="00ED7E67">
            <w:pPr>
              <w:keepLines/>
              <w:spacing w:line="240" w:lineRule="auto"/>
              <w:jc w:val="both"/>
              <w:rPr>
                <w:rFonts w:ascii="Times New Roman" w:eastAsia="Times New Roman" w:hAnsi="Times New Roman" w:cs="Times New Roman"/>
              </w:rPr>
            </w:pPr>
          </w:p>
          <w:p w14:paraId="3ABF5F89" w14:textId="77777777" w:rsidR="00ED7E67" w:rsidRDefault="00ED7E67">
            <w:pPr>
              <w:keepLines/>
              <w:spacing w:line="240" w:lineRule="auto"/>
              <w:jc w:val="both"/>
              <w:rPr>
                <w:rFonts w:ascii="Times New Roman" w:eastAsia="Times New Roman" w:hAnsi="Times New Roman" w:cs="Times New Roman"/>
              </w:rPr>
            </w:pPr>
          </w:p>
          <w:p w14:paraId="5AC0E655" w14:textId="77777777" w:rsidR="00ED7E67" w:rsidRDefault="00ED7E67">
            <w:pPr>
              <w:keepLines/>
              <w:spacing w:line="240" w:lineRule="auto"/>
              <w:jc w:val="both"/>
              <w:rPr>
                <w:rFonts w:ascii="Times New Roman" w:eastAsia="Times New Roman" w:hAnsi="Times New Roman" w:cs="Times New Roman"/>
              </w:rPr>
            </w:pPr>
          </w:p>
          <w:p w14:paraId="3551235F" w14:textId="77777777" w:rsidR="00ED7E67" w:rsidRDefault="00ED7E67">
            <w:pPr>
              <w:keepLines/>
              <w:spacing w:line="240" w:lineRule="auto"/>
              <w:jc w:val="both"/>
              <w:rPr>
                <w:rFonts w:ascii="Times New Roman" w:eastAsia="Times New Roman" w:hAnsi="Times New Roman" w:cs="Times New Roman"/>
              </w:rPr>
            </w:pPr>
          </w:p>
          <w:p w14:paraId="04C6BAD9" w14:textId="77777777" w:rsidR="00ED7E67" w:rsidRDefault="00ED7E67">
            <w:pPr>
              <w:keepLines/>
              <w:spacing w:line="240" w:lineRule="auto"/>
              <w:jc w:val="both"/>
              <w:rPr>
                <w:rFonts w:ascii="Times New Roman" w:eastAsia="Times New Roman" w:hAnsi="Times New Roman" w:cs="Times New Roman"/>
              </w:rPr>
            </w:pPr>
          </w:p>
          <w:p w14:paraId="56FAC74F" w14:textId="77777777" w:rsidR="00ED7E67" w:rsidRDefault="00ED7E67">
            <w:pPr>
              <w:keepLines/>
              <w:spacing w:line="240" w:lineRule="auto"/>
              <w:jc w:val="both"/>
              <w:rPr>
                <w:rFonts w:ascii="Times New Roman" w:eastAsia="Times New Roman" w:hAnsi="Times New Roman" w:cs="Times New Roman"/>
              </w:rPr>
            </w:pPr>
          </w:p>
          <w:p w14:paraId="6DBD0F8B" w14:textId="77777777" w:rsidR="00ED7E67" w:rsidRDefault="00ED7E67">
            <w:pPr>
              <w:keepLines/>
              <w:spacing w:line="240" w:lineRule="auto"/>
              <w:jc w:val="both"/>
              <w:rPr>
                <w:rFonts w:ascii="Times New Roman" w:eastAsia="Times New Roman" w:hAnsi="Times New Roman" w:cs="Times New Roman"/>
              </w:rPr>
            </w:pPr>
          </w:p>
          <w:p w14:paraId="090A2C47" w14:textId="77777777" w:rsidR="00ED7E67" w:rsidRDefault="00ED7E67">
            <w:pPr>
              <w:keepLines/>
              <w:spacing w:line="240" w:lineRule="auto"/>
              <w:jc w:val="both"/>
              <w:rPr>
                <w:rFonts w:ascii="Times New Roman" w:eastAsia="Times New Roman" w:hAnsi="Times New Roman" w:cs="Times New Roman"/>
              </w:rPr>
            </w:pPr>
          </w:p>
          <w:p w14:paraId="66515F1B" w14:textId="77777777" w:rsidR="00ED7E67" w:rsidRDefault="00ED7E67">
            <w:pPr>
              <w:keepLines/>
              <w:spacing w:line="240" w:lineRule="auto"/>
              <w:jc w:val="both"/>
              <w:rPr>
                <w:rFonts w:ascii="Times New Roman" w:eastAsia="Times New Roman" w:hAnsi="Times New Roman" w:cs="Times New Roman"/>
              </w:rPr>
            </w:pPr>
          </w:p>
          <w:p w14:paraId="5ABA7B4E" w14:textId="77777777" w:rsidR="00ED7E67" w:rsidRDefault="00ED7E67">
            <w:pPr>
              <w:keepLines/>
              <w:spacing w:line="240" w:lineRule="auto"/>
              <w:jc w:val="both"/>
              <w:rPr>
                <w:rFonts w:ascii="Times New Roman" w:eastAsia="Times New Roman" w:hAnsi="Times New Roman" w:cs="Times New Roman"/>
              </w:rPr>
            </w:pPr>
          </w:p>
          <w:p w14:paraId="3F1939C6" w14:textId="77777777" w:rsidR="00ED7E67" w:rsidRDefault="00ED7E67">
            <w:pPr>
              <w:keepLines/>
              <w:spacing w:line="240" w:lineRule="auto"/>
              <w:jc w:val="both"/>
              <w:rPr>
                <w:rFonts w:ascii="Times New Roman" w:eastAsia="Times New Roman" w:hAnsi="Times New Roman" w:cs="Times New Roman"/>
              </w:rPr>
            </w:pPr>
          </w:p>
          <w:p w14:paraId="45CA43FC" w14:textId="77777777" w:rsidR="00ED7E67" w:rsidRDefault="00ED7E67">
            <w:pPr>
              <w:keepLines/>
              <w:spacing w:line="240" w:lineRule="auto"/>
              <w:jc w:val="both"/>
              <w:rPr>
                <w:rFonts w:ascii="Times New Roman" w:eastAsia="Times New Roman" w:hAnsi="Times New Roman" w:cs="Times New Roman"/>
              </w:rPr>
            </w:pPr>
          </w:p>
          <w:p w14:paraId="7B9EF954" w14:textId="77777777" w:rsidR="00ED7E67" w:rsidRDefault="00ED7E67">
            <w:pPr>
              <w:keepLines/>
              <w:spacing w:line="240" w:lineRule="auto"/>
              <w:jc w:val="both"/>
              <w:rPr>
                <w:rFonts w:ascii="Times New Roman" w:eastAsia="Times New Roman" w:hAnsi="Times New Roman" w:cs="Times New Roman"/>
              </w:rPr>
            </w:pPr>
          </w:p>
          <w:p w14:paraId="1CD0031B" w14:textId="77777777" w:rsidR="00ED7E67" w:rsidRDefault="00ED7E67">
            <w:pPr>
              <w:keepLines/>
              <w:spacing w:line="240" w:lineRule="auto"/>
              <w:jc w:val="both"/>
              <w:rPr>
                <w:rFonts w:ascii="Times New Roman" w:eastAsia="Times New Roman" w:hAnsi="Times New Roman" w:cs="Times New Roman"/>
              </w:rPr>
            </w:pPr>
          </w:p>
          <w:p w14:paraId="7313D263" w14:textId="77777777" w:rsidR="00ED7E67" w:rsidRDefault="00ED7E67">
            <w:pPr>
              <w:keepLines/>
              <w:spacing w:line="240" w:lineRule="auto"/>
              <w:jc w:val="both"/>
              <w:rPr>
                <w:rFonts w:ascii="Times New Roman" w:eastAsia="Times New Roman" w:hAnsi="Times New Roman" w:cs="Times New Roman"/>
              </w:rPr>
            </w:pPr>
          </w:p>
          <w:p w14:paraId="5A7B06EA"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Cu referire la propunerea de excludere a sintagmei „și să rămână acolo” din art. 8 alin. (1) lit. a), aceasta </w:t>
            </w:r>
            <w:r>
              <w:rPr>
                <w:rFonts w:ascii="Times New Roman" w:eastAsia="Times New Roman" w:hAnsi="Times New Roman" w:cs="Times New Roman"/>
                <w:b/>
                <w:bCs/>
              </w:rPr>
              <w:t>se acceptă</w:t>
            </w:r>
            <w:r>
              <w:rPr>
                <w:rFonts w:ascii="Times New Roman" w:eastAsia="Times New Roman" w:hAnsi="Times New Roman" w:cs="Times New Roman"/>
              </w:rPr>
              <w:t xml:space="preserve">. </w:t>
            </w:r>
          </w:p>
          <w:p w14:paraId="3CC52F07" w14:textId="77777777" w:rsidR="00ED7E67" w:rsidRDefault="00ED7E67">
            <w:pPr>
              <w:keepLines/>
              <w:spacing w:line="240" w:lineRule="auto"/>
              <w:jc w:val="both"/>
              <w:rPr>
                <w:rFonts w:ascii="Times New Roman" w:eastAsia="Times New Roman" w:hAnsi="Times New Roman" w:cs="Times New Roman"/>
              </w:rPr>
            </w:pPr>
          </w:p>
          <w:p w14:paraId="73A9E838" w14:textId="77777777" w:rsidR="00ED7E67" w:rsidRDefault="00ED7E67">
            <w:pPr>
              <w:keepLines/>
              <w:spacing w:line="240" w:lineRule="auto"/>
              <w:jc w:val="both"/>
              <w:rPr>
                <w:rFonts w:ascii="Times New Roman" w:eastAsia="Times New Roman" w:hAnsi="Times New Roman" w:cs="Times New Roman"/>
              </w:rPr>
            </w:pPr>
          </w:p>
          <w:p w14:paraId="583EB3E3" w14:textId="77777777" w:rsidR="00ED7E67" w:rsidRDefault="00ED7E67">
            <w:pPr>
              <w:keepLines/>
              <w:spacing w:line="240" w:lineRule="auto"/>
              <w:jc w:val="both"/>
              <w:rPr>
                <w:rFonts w:ascii="Times New Roman" w:eastAsia="Times New Roman" w:hAnsi="Times New Roman" w:cs="Times New Roman"/>
              </w:rPr>
            </w:pPr>
          </w:p>
          <w:p w14:paraId="7887FBEE" w14:textId="77777777" w:rsidR="00ED7E67" w:rsidRDefault="00ED7E67">
            <w:pPr>
              <w:keepLines/>
              <w:spacing w:line="240" w:lineRule="auto"/>
              <w:jc w:val="both"/>
              <w:rPr>
                <w:rFonts w:ascii="Times New Roman" w:eastAsia="Times New Roman" w:hAnsi="Times New Roman" w:cs="Times New Roman"/>
              </w:rPr>
            </w:pPr>
          </w:p>
          <w:p w14:paraId="13D8CBF4" w14:textId="77777777" w:rsidR="00ED7E67" w:rsidRDefault="00ED7E67">
            <w:pPr>
              <w:keepLines/>
              <w:spacing w:line="240" w:lineRule="auto"/>
              <w:jc w:val="both"/>
              <w:rPr>
                <w:rFonts w:ascii="Times New Roman" w:eastAsia="Times New Roman" w:hAnsi="Times New Roman" w:cs="Times New Roman"/>
              </w:rPr>
            </w:pPr>
          </w:p>
          <w:p w14:paraId="7F151818" w14:textId="77777777" w:rsidR="00ED7E67" w:rsidRDefault="00ED7E67">
            <w:pPr>
              <w:keepLines/>
              <w:spacing w:line="240" w:lineRule="auto"/>
              <w:jc w:val="both"/>
              <w:rPr>
                <w:rFonts w:ascii="Times New Roman" w:eastAsia="Times New Roman" w:hAnsi="Times New Roman" w:cs="Times New Roman"/>
              </w:rPr>
            </w:pPr>
          </w:p>
          <w:p w14:paraId="674A435B" w14:textId="77777777" w:rsidR="00ED7E67" w:rsidRDefault="00ED7E67">
            <w:pPr>
              <w:keepLines/>
              <w:spacing w:line="240" w:lineRule="auto"/>
              <w:jc w:val="both"/>
              <w:rPr>
                <w:rFonts w:ascii="Times New Roman" w:eastAsia="Times New Roman" w:hAnsi="Times New Roman" w:cs="Times New Roman"/>
              </w:rPr>
            </w:pPr>
          </w:p>
          <w:p w14:paraId="2A8BA949" w14:textId="77777777" w:rsidR="00ED7E67" w:rsidRDefault="00ED7E67">
            <w:pPr>
              <w:keepLines/>
              <w:spacing w:line="240" w:lineRule="auto"/>
              <w:jc w:val="both"/>
              <w:rPr>
                <w:rFonts w:ascii="Times New Roman" w:eastAsia="Times New Roman" w:hAnsi="Times New Roman" w:cs="Times New Roman"/>
              </w:rPr>
            </w:pPr>
          </w:p>
          <w:p w14:paraId="4AEA3175" w14:textId="77777777" w:rsidR="00ED7E67" w:rsidRDefault="00ED7E67">
            <w:pPr>
              <w:keepLines/>
              <w:spacing w:line="240" w:lineRule="auto"/>
              <w:jc w:val="both"/>
              <w:rPr>
                <w:rFonts w:ascii="Times New Roman" w:eastAsia="Times New Roman" w:hAnsi="Times New Roman" w:cs="Times New Roman"/>
              </w:rPr>
            </w:pPr>
          </w:p>
          <w:p w14:paraId="15782A7A"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Cu referire la propunerea de excludere a textului din art. 8 alin. (2) privind punerea la dispoziție a unei camere de serviciu, mijloace de comunicare și transport „în limitele unității aflate sub control”, aceasta nu se acceptă. Norma are rolul de a asigura condiții minime pentru desfășurarea eficientă și confidențială a controlului, inclusiv pentru discuții cu salariații, fără a institui obligații disproporționate. Obligația angajatorului se interpretează rezonabil, în limitele posibilităților unității și sub controlul instanței, astfel încât nu poate fi transformată într-un instrument de presiune asupra mediului de afaceri.</w:t>
            </w:r>
          </w:p>
          <w:p w14:paraId="3E023D0C" w14:textId="77777777" w:rsidR="00ED7E67" w:rsidRDefault="00ED7E67">
            <w:pPr>
              <w:keepLines/>
              <w:spacing w:line="240" w:lineRule="auto"/>
              <w:jc w:val="both"/>
              <w:rPr>
                <w:rFonts w:ascii="Times New Roman" w:eastAsia="Times New Roman" w:hAnsi="Times New Roman" w:cs="Times New Roman"/>
              </w:rPr>
            </w:pPr>
          </w:p>
          <w:p w14:paraId="76ECCE1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Cu referire la propunerea de reformulare a art. 8/1 alin. (1) într-o formulă generală („poate înainta prescripții și recomandări, aplica măsuri restrictive și sancțiuni…”), aceasta nu se acceptă. Noul articol 8/1, în redactarea proiectului, detaliază distinct planul de remediere, sancțiunea contravențională și măsurile restrictive, tocmai pentru a asigura gradarea măsurilor în funcție de gravitatea încălcărilor și pentru a evita discreția necontrolată. O formulare excesiv de generală, cum se propune, ar diminua transparența și predictibilitatea pentru subiectul supus controlului și ar fi inferioară, ca nivel de protecție, modelului actual bazat pe plan de remediere și pe trimiteri explicite la Codul contravențional.</w:t>
            </w:r>
          </w:p>
          <w:p w14:paraId="75AA8B23"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Cu referire la obiecția privind delegația de control și recomandarea de a menține actuala redactare a art. 111 din Legea nr. 140/2001 fără modificări, această propunere nu se acceptă. Proiectul păstrează delegația ca act de autorizare a controlului, dar clarifică procedura de inițiere, inclusiv în caz de controale inopinate, pentru a asigura atât operativitatea, cât și trasabilitatea deciziei. Noul art. 111 introduce, suplimentar, obligația respectării unui termen rezonabil al controlului și a comunicării termenului estimativ către subiectul supus controlului, ceea ce reprezintă un plus de garanție față de textul în vigoare și răspunde direct preocupărilor privind durata și transparența controalelor.</w:t>
            </w:r>
          </w:p>
          <w:p w14:paraId="2AA8AEA2" w14:textId="77777777" w:rsidR="00ED7E67" w:rsidRDefault="00ED7E67">
            <w:pPr>
              <w:keepLines/>
              <w:spacing w:line="240" w:lineRule="auto"/>
              <w:jc w:val="both"/>
              <w:rPr>
                <w:rFonts w:ascii="Times New Roman" w:eastAsia="Times New Roman" w:hAnsi="Times New Roman" w:cs="Times New Roman"/>
              </w:rPr>
            </w:pPr>
          </w:p>
          <w:p w14:paraId="24404C81" w14:textId="77777777" w:rsidR="00ED7E67" w:rsidRDefault="00ED7E67">
            <w:pPr>
              <w:keepLines/>
              <w:spacing w:line="240" w:lineRule="auto"/>
              <w:jc w:val="both"/>
              <w:rPr>
                <w:rFonts w:ascii="Times New Roman" w:eastAsia="Times New Roman" w:hAnsi="Times New Roman" w:cs="Times New Roman"/>
              </w:rPr>
            </w:pPr>
          </w:p>
          <w:p w14:paraId="51C3A78F" w14:textId="77777777" w:rsidR="00ED7E67" w:rsidRDefault="00ED7E67">
            <w:pPr>
              <w:keepLines/>
              <w:spacing w:line="240" w:lineRule="auto"/>
              <w:jc w:val="both"/>
              <w:rPr>
                <w:rFonts w:ascii="Times New Roman" w:eastAsia="Times New Roman" w:hAnsi="Times New Roman" w:cs="Times New Roman"/>
              </w:rPr>
            </w:pPr>
          </w:p>
          <w:p w14:paraId="5A0009B7" w14:textId="77777777" w:rsidR="00ED7E67" w:rsidRDefault="00ED7E67">
            <w:pPr>
              <w:keepLines/>
              <w:spacing w:line="240" w:lineRule="auto"/>
              <w:jc w:val="both"/>
              <w:rPr>
                <w:rFonts w:ascii="Times New Roman" w:eastAsia="Times New Roman" w:hAnsi="Times New Roman" w:cs="Times New Roman"/>
              </w:rPr>
            </w:pPr>
          </w:p>
          <w:p w14:paraId="4E81997B" w14:textId="77777777" w:rsidR="00ED7E67" w:rsidRDefault="00ED7E67">
            <w:pPr>
              <w:keepLines/>
              <w:spacing w:line="240" w:lineRule="auto"/>
              <w:jc w:val="both"/>
              <w:rPr>
                <w:rFonts w:ascii="Times New Roman" w:eastAsia="Times New Roman" w:hAnsi="Times New Roman" w:cs="Times New Roman"/>
              </w:rPr>
            </w:pPr>
          </w:p>
          <w:p w14:paraId="5CE9E204" w14:textId="77777777" w:rsidR="00ED7E67" w:rsidRDefault="00ED7E67">
            <w:pPr>
              <w:keepLines/>
              <w:spacing w:line="240" w:lineRule="auto"/>
              <w:jc w:val="both"/>
              <w:rPr>
                <w:rFonts w:ascii="Times New Roman" w:eastAsia="Times New Roman" w:hAnsi="Times New Roman" w:cs="Times New Roman"/>
              </w:rPr>
            </w:pPr>
          </w:p>
          <w:p w14:paraId="1390A798" w14:textId="77777777" w:rsidR="00ED7E67" w:rsidRDefault="00ED7E67">
            <w:pPr>
              <w:keepLines/>
              <w:spacing w:line="240" w:lineRule="auto"/>
              <w:jc w:val="both"/>
              <w:rPr>
                <w:rFonts w:ascii="Times New Roman" w:eastAsia="Times New Roman" w:hAnsi="Times New Roman" w:cs="Times New Roman"/>
              </w:rPr>
            </w:pPr>
          </w:p>
          <w:p w14:paraId="2F7A3A87" w14:textId="77777777" w:rsidR="00ED7E67" w:rsidRDefault="00ED7E67">
            <w:pPr>
              <w:keepLines/>
              <w:spacing w:line="240" w:lineRule="auto"/>
              <w:jc w:val="both"/>
              <w:rPr>
                <w:rFonts w:ascii="Times New Roman" w:eastAsia="Times New Roman" w:hAnsi="Times New Roman" w:cs="Times New Roman"/>
              </w:rPr>
            </w:pPr>
          </w:p>
          <w:p w14:paraId="7F240B61" w14:textId="77777777" w:rsidR="00ED7E67" w:rsidRDefault="00ED7E67">
            <w:pPr>
              <w:keepLines/>
              <w:spacing w:line="240" w:lineRule="auto"/>
              <w:jc w:val="both"/>
              <w:rPr>
                <w:rFonts w:ascii="Times New Roman" w:eastAsia="Times New Roman" w:hAnsi="Times New Roman" w:cs="Times New Roman"/>
              </w:rPr>
            </w:pPr>
          </w:p>
          <w:p w14:paraId="24D58D3D" w14:textId="77777777" w:rsidR="00ED7E67" w:rsidRDefault="00ED7E67">
            <w:pPr>
              <w:keepLines/>
              <w:spacing w:line="240" w:lineRule="auto"/>
              <w:jc w:val="both"/>
              <w:rPr>
                <w:rFonts w:ascii="Times New Roman" w:eastAsia="Times New Roman" w:hAnsi="Times New Roman" w:cs="Times New Roman"/>
              </w:rPr>
            </w:pPr>
          </w:p>
          <w:p w14:paraId="7A247377" w14:textId="77777777" w:rsidR="00ED7E67" w:rsidRDefault="00ED7E67">
            <w:pPr>
              <w:keepLines/>
              <w:spacing w:line="240" w:lineRule="auto"/>
              <w:jc w:val="both"/>
              <w:rPr>
                <w:rFonts w:ascii="Times New Roman" w:eastAsia="Times New Roman" w:hAnsi="Times New Roman" w:cs="Times New Roman"/>
              </w:rPr>
            </w:pPr>
          </w:p>
          <w:p w14:paraId="47AF899A" w14:textId="77777777" w:rsidR="007C5216" w:rsidRDefault="007C5216">
            <w:pPr>
              <w:keepLines/>
              <w:spacing w:line="240" w:lineRule="auto"/>
              <w:jc w:val="both"/>
              <w:rPr>
                <w:rFonts w:ascii="Times New Roman" w:eastAsia="Times New Roman" w:hAnsi="Times New Roman" w:cs="Times New Roman"/>
              </w:rPr>
            </w:pPr>
          </w:p>
          <w:p w14:paraId="636EA4AC"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Cu referire la propunerea de excludere a cuvintelor „se pot” și a textului „cu condiția ca aceste liste să nu limiteze sau să condiționeze acțiunea inspectorilor de muncă” din art. 112 alin. (2), aceasta nu se acceptă. Listele de verificare reprezintă un instrument util de management al riscurilor și de standardizare, însă inspecția muncii, potrivit Convențiilor OIM, trebuie să păstreze capacitatea de a interveni în situații neprevăzute de un </w:t>
            </w:r>
            <w:proofErr w:type="spellStart"/>
            <w:r>
              <w:rPr>
                <w:rFonts w:ascii="Times New Roman" w:eastAsia="Times New Roman" w:hAnsi="Times New Roman" w:cs="Times New Roman"/>
              </w:rPr>
              <w:t>checklist</w:t>
            </w:r>
            <w:proofErr w:type="spellEnd"/>
            <w:r>
              <w:rPr>
                <w:rFonts w:ascii="Times New Roman" w:eastAsia="Times New Roman" w:hAnsi="Times New Roman" w:cs="Times New Roman"/>
              </w:rPr>
              <w:t xml:space="preserve"> standard. Menținerea caracterului facultativ și orientativ al listelor, fără a transforma conținutul lor într-o limită rigidă a acțiunilor inspectorilor, este esențială pentru a nu bloca intervenția în cazuri grave sau atipice, mai ales în materia muncii nedeclarate și a riscurilor imediate pentru viața și sănătatea lucrătorilor.</w:t>
            </w:r>
          </w:p>
          <w:p w14:paraId="26B051D9" w14:textId="77777777" w:rsidR="00ED7E67" w:rsidRDefault="00ED7E67">
            <w:pPr>
              <w:keepLines/>
              <w:spacing w:line="240" w:lineRule="auto"/>
              <w:jc w:val="both"/>
              <w:rPr>
                <w:rFonts w:ascii="Times New Roman" w:eastAsia="Times New Roman" w:hAnsi="Times New Roman" w:cs="Times New Roman"/>
              </w:rPr>
            </w:pPr>
          </w:p>
          <w:p w14:paraId="25B652FC" w14:textId="77777777" w:rsidR="00ED7E67" w:rsidRDefault="00ED7E67">
            <w:pPr>
              <w:keepLines/>
              <w:spacing w:line="240" w:lineRule="auto"/>
              <w:jc w:val="both"/>
              <w:rPr>
                <w:rFonts w:ascii="Times New Roman" w:eastAsia="Times New Roman" w:hAnsi="Times New Roman" w:cs="Times New Roman"/>
              </w:rPr>
            </w:pPr>
          </w:p>
          <w:p w14:paraId="7BD188B1" w14:textId="77777777" w:rsidR="00DB5E51"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Cu referire la propunerea de excludere a alin. (4) și alin. (6) ale art. 112, aceasta nu se acceptă. Dispozițiile respective nu dublează mecanic Codul contravențional, ci reglementează instrumentele și documentele proprii activității de control (acțiuni de investigare, rapoarte), distincte de procesul-verbal contravențional. Păstrarea lor permite delimitarea clară între faza de control (administrativă, preventivă și de constatare) și faza contravențională, precum și o mai bună documentare a cazurilor, inclusiv în sprijinul planului de remediere și al analizei de risc la nivelul ISM.</w:t>
            </w:r>
          </w:p>
          <w:p w14:paraId="0847035B" w14:textId="205519F5"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Cu referire la critica privind procedura prealabilă de contestare la ISM și propunerea de excludere a art. 117 din proiect, aceasta nu se acceptă. Procedura prealabilă este în linie cu regulile generale ale Codului administrativ și nu suprimă accesul la justiție, ci introduce un filtru administrativ rapid, care poate rezolva o parte din litigii fără a încărca instanțele. În plus, în cazurile în care sunt aplicate măsuri restrictive, agentul economic păstrează dreptul de a solicita instanței suspendarea actului contestat în condițiile legii contenciosului administrativ, astfel încât riscul unor consecințe economice grave este atenuat. Concomitent, noul mecanism al planului de remediere reduce semnificativ situațiile în care se ajunge la suspendări sau măsuri severe în cazuri minore.</w:t>
            </w:r>
          </w:p>
        </w:tc>
      </w:tr>
      <w:tr w:rsidR="00DB5E51" w14:paraId="1E6CC13D" w14:textId="77777777">
        <w:trPr>
          <w:trHeight w:val="22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E17B9F6" w14:textId="2D38379C" w:rsidR="00DB5E51" w:rsidRDefault="00DB5E51" w:rsidP="00DB5E51">
            <w:pPr>
              <w:keepLines/>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3. </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0BA3429" w14:textId="77777777" w:rsidR="00DB5E51" w:rsidRDefault="00DB5E51" w:rsidP="00DB5E51">
            <w:pPr>
              <w:keepLines/>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Ministerul Justiției</w:t>
            </w:r>
          </w:p>
          <w:p w14:paraId="1F45F49A" w14:textId="626FF696" w:rsidR="00DB5E51" w:rsidRDefault="00DB5E51" w:rsidP="00DB5E51">
            <w:pPr>
              <w:spacing w:line="240" w:lineRule="auto"/>
              <w:jc w:val="center"/>
              <w:rPr>
                <w:rFonts w:ascii="Times New Roman" w:eastAsia="Times New Roman" w:hAnsi="Times New Roman" w:cs="Times New Roman"/>
                <w:b/>
                <w:bCs/>
                <w:highlight w:val="white"/>
              </w:rPr>
            </w:pPr>
            <w:r>
              <w:rPr>
                <w:rFonts w:ascii="Times New Roman" w:eastAsia="Times New Roman" w:hAnsi="Times New Roman" w:cs="Times New Roman"/>
              </w:rPr>
              <w:t>Nr. 04/2-11444 din 21.11.2025</w:t>
            </w:r>
          </w:p>
        </w:tc>
        <w:tc>
          <w:tcPr>
            <w:tcW w:w="553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FBF0DB8" w14:textId="69BE7B7E"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Sub aspectul </w:t>
            </w:r>
            <w:r w:rsidR="00736F5B">
              <w:rPr>
                <w:rFonts w:ascii="Times New Roman" w:eastAsia="Times New Roman" w:hAnsi="Times New Roman" w:cs="Times New Roman"/>
              </w:rPr>
              <w:t>intenției</w:t>
            </w:r>
            <w:r>
              <w:rPr>
                <w:rFonts w:ascii="Times New Roman" w:eastAsia="Times New Roman" w:hAnsi="Times New Roman" w:cs="Times New Roman"/>
              </w:rPr>
              <w:t xml:space="preserve"> de reglementare, potrivit </w:t>
            </w:r>
            <w:r>
              <w:rPr>
                <w:rFonts w:ascii="Times New Roman" w:eastAsia="Times New Roman" w:hAnsi="Times New Roman" w:cs="Times New Roman"/>
                <w:i/>
                <w:iCs/>
              </w:rPr>
              <w:t>notei de fundamentare</w:t>
            </w:r>
            <w:r>
              <w:rPr>
                <w:rFonts w:ascii="Times New Roman" w:eastAsia="Times New Roman" w:hAnsi="Times New Roman" w:cs="Times New Roman"/>
              </w:rPr>
              <w:t>, scopul proiectului de lege este armonizarea cadrului normativ privind activitatea de control în domeniul muncii, prin modernizarea și completarea Legii nr. 140/2001 privind Inspectoratul de Stat al Muncii, în vederea corelării acesteia cu principiile, procedurile și garanțiile prevăzute de Legea nr. 131/2012 privind controlul de stat. Proiectul urmărește crearea unui mecanism unitar și coerent de efectuare a controlului de stat în domeniul relațiilor de muncă și al securității și sănătății în muncă, care să asigure echilibrul dintre necesitatea exercitării funcției de supraveghere a statului și protecția drepturilor subiecților supuși controlului.</w:t>
            </w:r>
          </w:p>
          <w:p w14:paraId="4F7E1FC3"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De asemenea, proiectul are ca scop alinierea practicilor Inspectoratului de Stat al Muncii la standardele internaționale promovate de Organizația Internațională a Muncii, în special la prevederile Convenției nr. 81 privind inspecția muncii și Convenției nr. 129 privind inspecția muncii în agricultură.</w:t>
            </w:r>
          </w:p>
          <w:p w14:paraId="34956677"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În acest sens, modificările propuse consolidează rolul Inspectoratului de Stat al Muncii ca autoritate independentă, imparțială și competentă, capabilă să asigure respectarea legislației muncii, securității și sănătății în muncă precum și protecția salariaților în exercitarea atribuțiilor lor.</w:t>
            </w:r>
          </w:p>
          <w:p w14:paraId="6288A8E9"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În esență, proiectul de lege reprezintă o reformă structurală a Legii nr. 140/2001, care nu se limitează la actualizarea terminologiei sau la simpla includere a normelor procedurale, ci urmărește o modernizare conceptuală a regimului inspecției muncii, astfel încât activitatea inspectorilor să se desfășoare într-un cadru clar, predictibil și echitabil pentru toate părțile implicate. </w:t>
            </w:r>
          </w:p>
          <w:p w14:paraId="2FC4F000"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Raționamentele autorului proiectului reflectate în nota de fundamentare reflectă declarativ condiţiile ce au impus elaborarea proiectului actului normativ. </w:t>
            </w:r>
          </w:p>
          <w:p w14:paraId="3138056B"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Nota de fundamentare nu conține argumente suficiente și fundamentare temeinică asupra tuturor soluțiilor normative propuse. Astfel, atenționăm că, nu este clară intenția autorului de a modifica activitatea actuală de control al Inspectoratului de Stat al Muncii, cu prezentarea unor date în ceea ce privește carențele legislative care împiedică în prezent desfășurarea controalelor. </w:t>
            </w:r>
          </w:p>
          <w:p w14:paraId="4D34B668" w14:textId="77777777" w:rsidR="00DB5E51" w:rsidRDefault="00000000" w:rsidP="00DB5E51">
            <w:pPr>
              <w:keepLines/>
              <w:spacing w:line="240" w:lineRule="auto"/>
              <w:jc w:val="both"/>
              <w:rPr>
                <w:rFonts w:ascii="Times New Roman" w:eastAsia="Times New Roman" w:hAnsi="Times New Roman" w:cs="Times New Roman"/>
              </w:rPr>
            </w:pPr>
            <w:r>
              <w:pict w14:anchorId="7C53D5B2">
                <v:rect id="_x0000_i1029" style="width:0;height:1.5pt" o:hralign="center" o:hrstd="t" o:hr="t" fillcolor="#a0a0a0" stroked="f"/>
              </w:pict>
            </w:r>
          </w:p>
          <w:p w14:paraId="7A469A21"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La Art. I - Legea nr. 140/2001 privind Inspectoratul de Stat al Muncii: </w:t>
            </w:r>
          </w:p>
          <w:p w14:paraId="0193E8D7"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La pct. 1, ce vizează art. 1, atenționăm că, Legea supusă amendării operează cu noțiunea ”salariați” și nu „lucrători”. Astfel, recomandăm de a uniformiza noțiunea utilizată în tot textul actului normativ. </w:t>
            </w:r>
          </w:p>
          <w:p w14:paraId="22583588" w14:textId="77777777" w:rsidR="00DB5E51" w:rsidRDefault="00DB5E51" w:rsidP="00DB5E51">
            <w:pPr>
              <w:keepLines/>
              <w:spacing w:line="240" w:lineRule="auto"/>
              <w:jc w:val="both"/>
              <w:rPr>
                <w:rFonts w:ascii="Times New Roman" w:eastAsia="Times New Roman" w:hAnsi="Times New Roman" w:cs="Times New Roman"/>
              </w:rPr>
            </w:pPr>
          </w:p>
          <w:p w14:paraId="2D0A6971" w14:textId="77777777" w:rsidR="00DB5E51" w:rsidRDefault="00DB5E51" w:rsidP="00DB5E51">
            <w:pPr>
              <w:keepLines/>
              <w:spacing w:line="240" w:lineRule="auto"/>
              <w:jc w:val="both"/>
              <w:rPr>
                <w:rFonts w:ascii="Times New Roman" w:eastAsia="Times New Roman" w:hAnsi="Times New Roman" w:cs="Times New Roman"/>
              </w:rPr>
            </w:pPr>
          </w:p>
          <w:p w14:paraId="037BDA86" w14:textId="77777777" w:rsidR="00DB5E51" w:rsidRDefault="00DB5E51" w:rsidP="00DB5E51">
            <w:pPr>
              <w:keepLines/>
              <w:spacing w:line="240" w:lineRule="auto"/>
              <w:jc w:val="both"/>
              <w:rPr>
                <w:rFonts w:ascii="Times New Roman" w:eastAsia="Times New Roman" w:hAnsi="Times New Roman" w:cs="Times New Roman"/>
              </w:rPr>
            </w:pPr>
          </w:p>
          <w:p w14:paraId="417B06EE" w14:textId="77777777" w:rsidR="00DB5E51" w:rsidRDefault="00DB5E51" w:rsidP="00DB5E51">
            <w:pPr>
              <w:keepLines/>
              <w:spacing w:line="240" w:lineRule="auto"/>
              <w:jc w:val="both"/>
              <w:rPr>
                <w:rFonts w:ascii="Times New Roman" w:eastAsia="Times New Roman" w:hAnsi="Times New Roman" w:cs="Times New Roman"/>
              </w:rPr>
            </w:pPr>
          </w:p>
          <w:p w14:paraId="27C5BC28" w14:textId="77777777" w:rsidR="00DB5E51" w:rsidRDefault="00DB5E51" w:rsidP="00DB5E51">
            <w:pPr>
              <w:keepLines/>
              <w:spacing w:line="240" w:lineRule="auto"/>
              <w:jc w:val="both"/>
              <w:rPr>
                <w:rFonts w:ascii="Times New Roman" w:eastAsia="Times New Roman" w:hAnsi="Times New Roman" w:cs="Times New Roman"/>
              </w:rPr>
            </w:pPr>
          </w:p>
          <w:p w14:paraId="67D004AC" w14:textId="77777777" w:rsidR="00DB5E51" w:rsidRDefault="00DB5E51" w:rsidP="00DB5E51">
            <w:pPr>
              <w:keepLines/>
              <w:spacing w:line="240" w:lineRule="auto"/>
              <w:jc w:val="both"/>
              <w:rPr>
                <w:rFonts w:ascii="Times New Roman" w:eastAsia="Times New Roman" w:hAnsi="Times New Roman" w:cs="Times New Roman"/>
              </w:rPr>
            </w:pPr>
          </w:p>
          <w:p w14:paraId="325038E4" w14:textId="77777777" w:rsidR="00DB5E51" w:rsidRDefault="00DB5E51" w:rsidP="00DB5E51">
            <w:pPr>
              <w:keepLines/>
              <w:spacing w:line="240" w:lineRule="auto"/>
              <w:jc w:val="both"/>
              <w:rPr>
                <w:rFonts w:ascii="Times New Roman" w:eastAsia="Times New Roman" w:hAnsi="Times New Roman" w:cs="Times New Roman"/>
              </w:rPr>
            </w:pPr>
          </w:p>
          <w:p w14:paraId="4AA346B6" w14:textId="77777777" w:rsidR="00DB5E51" w:rsidRDefault="00DB5E51" w:rsidP="00DB5E51">
            <w:pPr>
              <w:keepLines/>
              <w:spacing w:line="240" w:lineRule="auto"/>
              <w:jc w:val="both"/>
              <w:rPr>
                <w:rFonts w:ascii="Times New Roman" w:eastAsia="Times New Roman" w:hAnsi="Times New Roman" w:cs="Times New Roman"/>
              </w:rPr>
            </w:pPr>
          </w:p>
          <w:p w14:paraId="74DCA3AF" w14:textId="77777777" w:rsidR="00DB5E51" w:rsidRDefault="00DB5E51" w:rsidP="00DB5E51">
            <w:pPr>
              <w:keepLines/>
              <w:spacing w:line="240" w:lineRule="auto"/>
              <w:jc w:val="both"/>
              <w:rPr>
                <w:rFonts w:ascii="Times New Roman" w:eastAsia="Times New Roman" w:hAnsi="Times New Roman" w:cs="Times New Roman"/>
              </w:rPr>
            </w:pPr>
          </w:p>
          <w:p w14:paraId="4F805C2C" w14:textId="77777777" w:rsidR="00DB5E51" w:rsidRDefault="00DB5E51" w:rsidP="00DB5E51">
            <w:pPr>
              <w:keepLines/>
              <w:spacing w:line="240" w:lineRule="auto"/>
              <w:jc w:val="both"/>
              <w:rPr>
                <w:rFonts w:ascii="Times New Roman" w:eastAsia="Times New Roman" w:hAnsi="Times New Roman" w:cs="Times New Roman"/>
              </w:rPr>
            </w:pPr>
          </w:p>
          <w:p w14:paraId="0A5CD788" w14:textId="77777777" w:rsidR="00DB5E51" w:rsidRDefault="00DB5E51" w:rsidP="00DB5E51">
            <w:pPr>
              <w:keepLines/>
              <w:spacing w:line="240" w:lineRule="auto"/>
              <w:jc w:val="both"/>
              <w:rPr>
                <w:rFonts w:ascii="Times New Roman" w:eastAsia="Times New Roman" w:hAnsi="Times New Roman" w:cs="Times New Roman"/>
              </w:rPr>
            </w:pPr>
          </w:p>
          <w:p w14:paraId="26C54430" w14:textId="77777777" w:rsidR="00DB5E51" w:rsidRDefault="00DB5E51" w:rsidP="00DB5E51">
            <w:pPr>
              <w:keepLines/>
              <w:spacing w:line="240" w:lineRule="auto"/>
              <w:jc w:val="both"/>
              <w:rPr>
                <w:rFonts w:ascii="Times New Roman" w:eastAsia="Times New Roman" w:hAnsi="Times New Roman" w:cs="Times New Roman"/>
              </w:rPr>
            </w:pPr>
          </w:p>
          <w:p w14:paraId="78D5BFB9" w14:textId="77777777" w:rsidR="00DB5E51" w:rsidRDefault="00DB5E51" w:rsidP="00DB5E51">
            <w:pPr>
              <w:keepLines/>
              <w:spacing w:line="240" w:lineRule="auto"/>
              <w:jc w:val="both"/>
              <w:rPr>
                <w:rFonts w:ascii="Times New Roman" w:eastAsia="Times New Roman" w:hAnsi="Times New Roman" w:cs="Times New Roman"/>
              </w:rPr>
            </w:pPr>
          </w:p>
          <w:p w14:paraId="3B2917B1" w14:textId="77777777" w:rsidR="00DB5E51" w:rsidRDefault="00DB5E51" w:rsidP="00DB5E51">
            <w:pPr>
              <w:keepLines/>
              <w:spacing w:line="240" w:lineRule="auto"/>
              <w:jc w:val="both"/>
              <w:rPr>
                <w:rFonts w:ascii="Times New Roman" w:eastAsia="Times New Roman" w:hAnsi="Times New Roman" w:cs="Times New Roman"/>
              </w:rPr>
            </w:pPr>
          </w:p>
          <w:p w14:paraId="327EA1F7" w14:textId="77777777" w:rsidR="00DB5E51" w:rsidRDefault="00DB5E51" w:rsidP="00DB5E51">
            <w:pPr>
              <w:keepLines/>
              <w:spacing w:line="240" w:lineRule="auto"/>
              <w:jc w:val="both"/>
              <w:rPr>
                <w:rFonts w:ascii="Times New Roman" w:eastAsia="Times New Roman" w:hAnsi="Times New Roman" w:cs="Times New Roman"/>
              </w:rPr>
            </w:pPr>
          </w:p>
          <w:p w14:paraId="3F185134" w14:textId="77777777" w:rsidR="00DB5E51" w:rsidRDefault="00DB5E51" w:rsidP="00DB5E51">
            <w:pPr>
              <w:keepLines/>
              <w:spacing w:line="240" w:lineRule="auto"/>
              <w:jc w:val="both"/>
              <w:rPr>
                <w:rFonts w:ascii="Times New Roman" w:eastAsia="Times New Roman" w:hAnsi="Times New Roman" w:cs="Times New Roman"/>
              </w:rPr>
            </w:pPr>
          </w:p>
          <w:p w14:paraId="22F014E1" w14:textId="77777777" w:rsidR="00DB5E51" w:rsidRDefault="00DB5E51" w:rsidP="00DB5E51">
            <w:pPr>
              <w:keepLines/>
              <w:spacing w:line="240" w:lineRule="auto"/>
              <w:jc w:val="both"/>
              <w:rPr>
                <w:rFonts w:ascii="Times New Roman" w:eastAsia="Times New Roman" w:hAnsi="Times New Roman" w:cs="Times New Roman"/>
              </w:rPr>
            </w:pPr>
          </w:p>
          <w:p w14:paraId="6F5DBF2C" w14:textId="77777777" w:rsidR="00DB5E51" w:rsidRDefault="00DB5E51" w:rsidP="00DB5E51">
            <w:pPr>
              <w:keepLines/>
              <w:spacing w:line="240" w:lineRule="auto"/>
              <w:jc w:val="both"/>
              <w:rPr>
                <w:rFonts w:ascii="Times New Roman" w:eastAsia="Times New Roman" w:hAnsi="Times New Roman" w:cs="Times New Roman"/>
              </w:rPr>
            </w:pPr>
          </w:p>
          <w:p w14:paraId="7A7BE71A" w14:textId="77777777" w:rsidR="00DB5E51" w:rsidRDefault="00DB5E51" w:rsidP="00DB5E51">
            <w:pPr>
              <w:keepLines/>
              <w:spacing w:line="240" w:lineRule="auto"/>
              <w:jc w:val="both"/>
              <w:rPr>
                <w:rFonts w:ascii="Times New Roman" w:eastAsia="Times New Roman" w:hAnsi="Times New Roman" w:cs="Times New Roman"/>
              </w:rPr>
            </w:pPr>
          </w:p>
          <w:p w14:paraId="7E5DD4D7" w14:textId="77777777" w:rsidR="00DB5E51" w:rsidRDefault="00DB5E51" w:rsidP="00DB5E51">
            <w:pPr>
              <w:keepLines/>
              <w:spacing w:line="240" w:lineRule="auto"/>
              <w:jc w:val="both"/>
              <w:rPr>
                <w:rFonts w:ascii="Times New Roman" w:eastAsia="Times New Roman" w:hAnsi="Times New Roman" w:cs="Times New Roman"/>
              </w:rPr>
            </w:pPr>
          </w:p>
          <w:p w14:paraId="70BB3ACE" w14:textId="77777777" w:rsidR="00DB5E51" w:rsidRDefault="00DB5E51" w:rsidP="00DB5E51">
            <w:pPr>
              <w:keepLines/>
              <w:spacing w:line="240" w:lineRule="auto"/>
              <w:jc w:val="both"/>
              <w:rPr>
                <w:rFonts w:ascii="Times New Roman" w:eastAsia="Times New Roman" w:hAnsi="Times New Roman" w:cs="Times New Roman"/>
              </w:rPr>
            </w:pPr>
          </w:p>
          <w:p w14:paraId="59CBF708" w14:textId="77777777" w:rsidR="00DB5E51" w:rsidRDefault="00000000" w:rsidP="00DB5E51">
            <w:pPr>
              <w:keepLines/>
              <w:spacing w:line="240" w:lineRule="auto"/>
              <w:jc w:val="both"/>
              <w:rPr>
                <w:rFonts w:ascii="Times New Roman" w:eastAsia="Times New Roman" w:hAnsi="Times New Roman" w:cs="Times New Roman"/>
              </w:rPr>
            </w:pPr>
            <w:r>
              <w:pict w14:anchorId="3739FB83">
                <v:rect id="_x0000_i1030" style="width:0;height:1.5pt" o:hralign="center" o:hrstd="t" o:hr="t" fillcolor="#a0a0a0" stroked="f"/>
              </w:pict>
            </w:r>
          </w:p>
          <w:p w14:paraId="00D0D40A"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La fel, soluția normativă propusă la art. 1 alin. (2) din lege necesită a fi reformulată cu respectarea principiului clarității normei juridice. Astfel, textul „în raport cu autoritățile administrației publice centrale și locale și cu persoanele obligate sau responsabile care răspund de respectarea normelor de ordine socială”, este ambiguu în ceea ce privește exercitarea controlului de stat de către Inspectoratul de Stat al Muncii în aceste entități. </w:t>
            </w:r>
          </w:p>
          <w:p w14:paraId="666326D9" w14:textId="77777777" w:rsidR="00DB5E51" w:rsidRDefault="00000000" w:rsidP="00DB5E51">
            <w:pPr>
              <w:keepLines/>
              <w:spacing w:line="240" w:lineRule="auto"/>
              <w:jc w:val="both"/>
              <w:rPr>
                <w:rFonts w:ascii="Times New Roman" w:eastAsia="Times New Roman" w:hAnsi="Times New Roman" w:cs="Times New Roman"/>
              </w:rPr>
            </w:pPr>
            <w:r>
              <w:pict w14:anchorId="46728F28">
                <v:rect id="_x0000_i1031" style="width:0;height:1.5pt" o:hralign="center" o:hrstd="t" o:hr="t" fillcolor="#a0a0a0" stroked="f"/>
              </w:pict>
            </w:r>
          </w:p>
          <w:p w14:paraId="04D63AEA"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La art. 4, atenționăm că, denumirea articolului urmează a fi adusă în concordanță cu conținutul acestuia, or, autorul propune funcții ale Inspectoratului de Stat al Muncii și nu atribuții. </w:t>
            </w:r>
          </w:p>
          <w:p w14:paraId="299EC70D" w14:textId="77777777" w:rsidR="00DB5E51" w:rsidRDefault="00DB5E51" w:rsidP="00DB5E51">
            <w:pPr>
              <w:keepLines/>
              <w:spacing w:line="240" w:lineRule="auto"/>
              <w:jc w:val="both"/>
              <w:rPr>
                <w:rFonts w:ascii="Times New Roman" w:eastAsia="Times New Roman" w:hAnsi="Times New Roman" w:cs="Times New Roman"/>
              </w:rPr>
            </w:pPr>
          </w:p>
          <w:p w14:paraId="4B46FF5C" w14:textId="77777777" w:rsidR="00DB5E51" w:rsidRDefault="00DB5E51" w:rsidP="00DB5E51">
            <w:pPr>
              <w:keepLines/>
              <w:spacing w:line="240" w:lineRule="auto"/>
              <w:jc w:val="both"/>
              <w:rPr>
                <w:rFonts w:ascii="Times New Roman" w:eastAsia="Times New Roman" w:hAnsi="Times New Roman" w:cs="Times New Roman"/>
              </w:rPr>
            </w:pPr>
          </w:p>
          <w:p w14:paraId="7DBF4AC1" w14:textId="77777777" w:rsidR="00DB5E51" w:rsidRDefault="00DB5E51" w:rsidP="00DB5E51">
            <w:pPr>
              <w:keepLines/>
              <w:spacing w:line="240" w:lineRule="auto"/>
              <w:jc w:val="both"/>
              <w:rPr>
                <w:rFonts w:ascii="Times New Roman" w:eastAsia="Times New Roman" w:hAnsi="Times New Roman" w:cs="Times New Roman"/>
              </w:rPr>
            </w:pPr>
          </w:p>
          <w:p w14:paraId="2EA3C241" w14:textId="77777777" w:rsidR="00DB5E51" w:rsidRDefault="00DB5E51" w:rsidP="00DB5E51">
            <w:pPr>
              <w:keepLines/>
              <w:spacing w:line="240" w:lineRule="auto"/>
              <w:jc w:val="both"/>
              <w:rPr>
                <w:rFonts w:ascii="Times New Roman" w:eastAsia="Times New Roman" w:hAnsi="Times New Roman" w:cs="Times New Roman"/>
              </w:rPr>
            </w:pPr>
          </w:p>
          <w:p w14:paraId="5B600011" w14:textId="77777777" w:rsidR="00DB5E51" w:rsidRDefault="00DB5E51" w:rsidP="00DB5E51">
            <w:pPr>
              <w:keepLines/>
              <w:spacing w:line="240" w:lineRule="auto"/>
              <w:jc w:val="both"/>
              <w:rPr>
                <w:rFonts w:ascii="Times New Roman" w:eastAsia="Times New Roman" w:hAnsi="Times New Roman" w:cs="Times New Roman"/>
              </w:rPr>
            </w:pPr>
          </w:p>
          <w:p w14:paraId="0CEF7ED2" w14:textId="77777777" w:rsidR="00DB5E51" w:rsidRDefault="00DB5E51" w:rsidP="00DB5E51">
            <w:pPr>
              <w:keepLines/>
              <w:spacing w:line="240" w:lineRule="auto"/>
              <w:jc w:val="both"/>
              <w:rPr>
                <w:rFonts w:ascii="Times New Roman" w:eastAsia="Times New Roman" w:hAnsi="Times New Roman" w:cs="Times New Roman"/>
              </w:rPr>
            </w:pPr>
          </w:p>
          <w:p w14:paraId="5AE0EE51"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La art. 5 alin. (3) semnalăm că, norma este inoportună, or, prin conținutul alin. (1) și (2) legiuitorul obligă autoritățile administrației publice centrale și locale să colaboreze cu Inspectoratul de Stat al Muncii. Totodată, recomandăm reformularea denumirii articolului 5 în raport cu conținutul normelor inserate în acest articol.</w:t>
            </w:r>
          </w:p>
          <w:p w14:paraId="022383D4" w14:textId="77777777" w:rsidR="00DB5E51" w:rsidRDefault="00DB5E51" w:rsidP="00DB5E51">
            <w:pPr>
              <w:keepLines/>
              <w:spacing w:line="240" w:lineRule="auto"/>
              <w:jc w:val="both"/>
              <w:rPr>
                <w:rFonts w:ascii="Times New Roman" w:eastAsia="Times New Roman" w:hAnsi="Times New Roman" w:cs="Times New Roman"/>
              </w:rPr>
            </w:pPr>
          </w:p>
          <w:p w14:paraId="27850CCC" w14:textId="77777777" w:rsidR="00DB5E51" w:rsidRDefault="00DB5E51" w:rsidP="00DB5E51">
            <w:pPr>
              <w:keepLines/>
              <w:spacing w:line="240" w:lineRule="auto"/>
              <w:jc w:val="both"/>
              <w:rPr>
                <w:rFonts w:ascii="Times New Roman" w:eastAsia="Times New Roman" w:hAnsi="Times New Roman" w:cs="Times New Roman"/>
              </w:rPr>
            </w:pPr>
          </w:p>
          <w:p w14:paraId="3648AB1B" w14:textId="77777777" w:rsidR="00DB5E51" w:rsidRDefault="00DB5E51" w:rsidP="00DB5E51">
            <w:pPr>
              <w:keepLines/>
              <w:spacing w:line="240" w:lineRule="auto"/>
              <w:jc w:val="both"/>
              <w:rPr>
                <w:rFonts w:ascii="Times New Roman" w:eastAsia="Times New Roman" w:hAnsi="Times New Roman" w:cs="Times New Roman"/>
              </w:rPr>
            </w:pPr>
          </w:p>
          <w:p w14:paraId="1CD8EFBF" w14:textId="77777777" w:rsidR="00DB5E51" w:rsidRDefault="00DB5E51" w:rsidP="00DB5E51">
            <w:pPr>
              <w:keepLines/>
              <w:spacing w:line="240" w:lineRule="auto"/>
              <w:jc w:val="both"/>
              <w:rPr>
                <w:rFonts w:ascii="Times New Roman" w:eastAsia="Times New Roman" w:hAnsi="Times New Roman" w:cs="Times New Roman"/>
              </w:rPr>
            </w:pPr>
          </w:p>
          <w:p w14:paraId="49722A0F" w14:textId="77777777" w:rsidR="00DB5E51" w:rsidRDefault="00DB5E51" w:rsidP="00DB5E51">
            <w:pPr>
              <w:keepLines/>
              <w:spacing w:line="240" w:lineRule="auto"/>
              <w:jc w:val="both"/>
              <w:rPr>
                <w:rFonts w:ascii="Times New Roman" w:eastAsia="Times New Roman" w:hAnsi="Times New Roman" w:cs="Times New Roman"/>
              </w:rPr>
            </w:pPr>
          </w:p>
          <w:p w14:paraId="3BC459B7" w14:textId="77777777" w:rsidR="00DB5E51" w:rsidRDefault="00000000" w:rsidP="00DB5E51">
            <w:pPr>
              <w:keepLines/>
              <w:spacing w:line="240" w:lineRule="auto"/>
              <w:jc w:val="both"/>
              <w:rPr>
                <w:rFonts w:ascii="Times New Roman" w:eastAsia="Times New Roman" w:hAnsi="Times New Roman" w:cs="Times New Roman"/>
              </w:rPr>
            </w:pPr>
            <w:r>
              <w:pict w14:anchorId="33EABEB5">
                <v:rect id="_x0000_i1032" style="width:0;height:1.5pt" o:hralign="center" o:hrstd="t" o:hr="t" fillcolor="#a0a0a0" stroked="f"/>
              </w:pict>
            </w:r>
          </w:p>
          <w:p w14:paraId="76B29A44"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La art. 6, soluția normativă propusă la alin. (2) nu poate fi susținută, or, criteriile propuse de autor la stabilirea structurii și numărului de salariați nu poate face corp comun cu legea respectivă, Guvernul fiind autoritatea care va stabili structura și numărul salariaților la Inspectoratului de stat al Muncii. Astfel de criterii pot fi incluse în dispozițiile finale și tranzitorii ale proiectului. </w:t>
            </w:r>
          </w:p>
          <w:p w14:paraId="3CD52C46" w14:textId="77777777" w:rsidR="00DB5E51" w:rsidRDefault="00DB5E51" w:rsidP="00DB5E51">
            <w:pPr>
              <w:keepLines/>
              <w:spacing w:line="240" w:lineRule="auto"/>
              <w:jc w:val="both"/>
              <w:rPr>
                <w:rFonts w:ascii="Times New Roman" w:eastAsia="Times New Roman" w:hAnsi="Times New Roman" w:cs="Times New Roman"/>
              </w:rPr>
            </w:pPr>
          </w:p>
          <w:p w14:paraId="59103FC9" w14:textId="77777777" w:rsidR="00DB5E51" w:rsidRDefault="00DB5E51" w:rsidP="00DB5E51">
            <w:pPr>
              <w:keepLines/>
              <w:spacing w:line="240" w:lineRule="auto"/>
              <w:jc w:val="both"/>
              <w:rPr>
                <w:rFonts w:ascii="Times New Roman" w:eastAsia="Times New Roman" w:hAnsi="Times New Roman" w:cs="Times New Roman"/>
              </w:rPr>
            </w:pPr>
          </w:p>
          <w:p w14:paraId="5F6BF15D" w14:textId="77777777" w:rsidR="00DB5E51" w:rsidRDefault="00DB5E51" w:rsidP="00DB5E51">
            <w:pPr>
              <w:keepLines/>
              <w:spacing w:line="240" w:lineRule="auto"/>
              <w:jc w:val="both"/>
              <w:rPr>
                <w:rFonts w:ascii="Times New Roman" w:eastAsia="Times New Roman" w:hAnsi="Times New Roman" w:cs="Times New Roman"/>
              </w:rPr>
            </w:pPr>
          </w:p>
          <w:p w14:paraId="4B17537A" w14:textId="77777777" w:rsidR="00DB5E51" w:rsidRDefault="00DB5E51" w:rsidP="00DB5E51">
            <w:pPr>
              <w:keepLines/>
              <w:spacing w:line="240" w:lineRule="auto"/>
              <w:jc w:val="both"/>
              <w:rPr>
                <w:rFonts w:ascii="Times New Roman" w:eastAsia="Times New Roman" w:hAnsi="Times New Roman" w:cs="Times New Roman"/>
              </w:rPr>
            </w:pPr>
          </w:p>
          <w:p w14:paraId="58EA4F3A" w14:textId="77777777" w:rsidR="00DB5E51" w:rsidRDefault="00DB5E51" w:rsidP="00DB5E51">
            <w:pPr>
              <w:keepLines/>
              <w:spacing w:line="240" w:lineRule="auto"/>
              <w:jc w:val="both"/>
              <w:rPr>
                <w:rFonts w:ascii="Times New Roman" w:eastAsia="Times New Roman" w:hAnsi="Times New Roman" w:cs="Times New Roman"/>
              </w:rPr>
            </w:pPr>
          </w:p>
          <w:p w14:paraId="2FEE5118" w14:textId="77777777" w:rsidR="00DB5E51" w:rsidRDefault="00DB5E51" w:rsidP="00DB5E51">
            <w:pPr>
              <w:keepLines/>
              <w:spacing w:line="240" w:lineRule="auto"/>
              <w:jc w:val="both"/>
              <w:rPr>
                <w:rFonts w:ascii="Times New Roman" w:eastAsia="Times New Roman" w:hAnsi="Times New Roman" w:cs="Times New Roman"/>
              </w:rPr>
            </w:pPr>
          </w:p>
          <w:p w14:paraId="64A9C435" w14:textId="77777777" w:rsidR="00DB5E51" w:rsidRDefault="00000000" w:rsidP="00DB5E51">
            <w:pPr>
              <w:keepLines/>
              <w:spacing w:line="240" w:lineRule="auto"/>
              <w:jc w:val="both"/>
              <w:rPr>
                <w:rFonts w:ascii="Times New Roman" w:eastAsia="Times New Roman" w:hAnsi="Times New Roman" w:cs="Times New Roman"/>
              </w:rPr>
            </w:pPr>
            <w:r>
              <w:pict w14:anchorId="4FA3030A">
                <v:rect id="_x0000_i1033" style="width:0;height:1.5pt" o:hralign="center" o:hrstd="t" o:hr="t" fillcolor="#a0a0a0" stroked="f"/>
              </w:pict>
            </w:r>
          </w:p>
          <w:p w14:paraId="5FD911D3"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La art. 7 alin. (3) considerăm că norma privind studiile necesare pentru a accede în funcția de inspector de muncă, în special studii superioare în </w:t>
            </w:r>
            <w:r>
              <w:rPr>
                <w:rFonts w:ascii="Times New Roman" w:eastAsia="Times New Roman" w:hAnsi="Times New Roman" w:cs="Times New Roman"/>
                <w:i/>
                <w:iCs/>
              </w:rPr>
              <w:t>alte domenii relevante</w:t>
            </w:r>
            <w:r>
              <w:rPr>
                <w:rFonts w:ascii="Times New Roman" w:eastAsia="Times New Roman" w:hAnsi="Times New Roman" w:cs="Times New Roman"/>
              </w:rPr>
              <w:t xml:space="preserve"> pentru activitatea de control, nu corespunde principiului clarității și predictibilității normei juridice, fapt pentru care recomandăm reformularea acesteia. </w:t>
            </w:r>
          </w:p>
          <w:p w14:paraId="258DAD10" w14:textId="77777777" w:rsidR="00DB5E51" w:rsidRDefault="00DB5E51" w:rsidP="00DB5E51">
            <w:pPr>
              <w:keepLines/>
              <w:spacing w:line="240" w:lineRule="auto"/>
              <w:jc w:val="both"/>
              <w:rPr>
                <w:rFonts w:ascii="Times New Roman" w:eastAsia="Times New Roman" w:hAnsi="Times New Roman" w:cs="Times New Roman"/>
              </w:rPr>
            </w:pPr>
          </w:p>
          <w:p w14:paraId="4734F762" w14:textId="77777777" w:rsidR="00DB5E51" w:rsidRDefault="00DB5E51" w:rsidP="00DB5E51">
            <w:pPr>
              <w:keepLines/>
              <w:spacing w:line="240" w:lineRule="auto"/>
              <w:jc w:val="both"/>
              <w:rPr>
                <w:rFonts w:ascii="Times New Roman" w:eastAsia="Times New Roman" w:hAnsi="Times New Roman" w:cs="Times New Roman"/>
              </w:rPr>
            </w:pPr>
          </w:p>
          <w:p w14:paraId="560349C2" w14:textId="77777777" w:rsidR="00DB5E51" w:rsidRDefault="00DB5E51" w:rsidP="00DB5E51">
            <w:pPr>
              <w:keepLines/>
              <w:spacing w:line="240" w:lineRule="auto"/>
              <w:jc w:val="both"/>
              <w:rPr>
                <w:rFonts w:ascii="Times New Roman" w:eastAsia="Times New Roman" w:hAnsi="Times New Roman" w:cs="Times New Roman"/>
              </w:rPr>
            </w:pPr>
          </w:p>
          <w:p w14:paraId="57318B8A" w14:textId="77777777" w:rsidR="00DB5E51" w:rsidRDefault="00DB5E51" w:rsidP="00DB5E51">
            <w:pPr>
              <w:keepLines/>
              <w:spacing w:line="240" w:lineRule="auto"/>
              <w:jc w:val="both"/>
              <w:rPr>
                <w:rFonts w:ascii="Times New Roman" w:eastAsia="Times New Roman" w:hAnsi="Times New Roman" w:cs="Times New Roman"/>
              </w:rPr>
            </w:pPr>
          </w:p>
          <w:p w14:paraId="22C314D6" w14:textId="77777777" w:rsidR="00DB5E51" w:rsidRDefault="00DB5E51" w:rsidP="00DB5E51">
            <w:pPr>
              <w:keepLines/>
              <w:spacing w:line="240" w:lineRule="auto"/>
              <w:jc w:val="both"/>
              <w:rPr>
                <w:rFonts w:ascii="Times New Roman" w:eastAsia="Times New Roman" w:hAnsi="Times New Roman" w:cs="Times New Roman"/>
              </w:rPr>
            </w:pPr>
          </w:p>
          <w:p w14:paraId="31031834" w14:textId="77777777" w:rsidR="00DB5E51" w:rsidRDefault="00DB5E51" w:rsidP="00DB5E51">
            <w:pPr>
              <w:keepLines/>
              <w:spacing w:line="240" w:lineRule="auto"/>
              <w:jc w:val="both"/>
              <w:rPr>
                <w:rFonts w:ascii="Times New Roman" w:eastAsia="Times New Roman" w:hAnsi="Times New Roman" w:cs="Times New Roman"/>
              </w:rPr>
            </w:pPr>
          </w:p>
          <w:p w14:paraId="5EC46126" w14:textId="77777777" w:rsidR="00DB5E51" w:rsidRDefault="00DB5E51" w:rsidP="00DB5E51">
            <w:pPr>
              <w:keepLines/>
              <w:spacing w:line="240" w:lineRule="auto"/>
              <w:jc w:val="both"/>
              <w:rPr>
                <w:rFonts w:ascii="Times New Roman" w:eastAsia="Times New Roman" w:hAnsi="Times New Roman" w:cs="Times New Roman"/>
              </w:rPr>
            </w:pPr>
          </w:p>
          <w:p w14:paraId="2ECFDBFA" w14:textId="77777777" w:rsidR="00DB5E51" w:rsidRDefault="00DB5E51" w:rsidP="00DB5E51">
            <w:pPr>
              <w:keepLines/>
              <w:spacing w:line="240" w:lineRule="auto"/>
              <w:jc w:val="both"/>
              <w:rPr>
                <w:rFonts w:ascii="Times New Roman" w:eastAsia="Times New Roman" w:hAnsi="Times New Roman" w:cs="Times New Roman"/>
              </w:rPr>
            </w:pPr>
          </w:p>
          <w:p w14:paraId="7736D23E" w14:textId="77777777" w:rsidR="00DB5E51" w:rsidRDefault="00000000" w:rsidP="00DB5E51">
            <w:pPr>
              <w:keepLines/>
              <w:spacing w:line="240" w:lineRule="auto"/>
              <w:jc w:val="both"/>
              <w:rPr>
                <w:rFonts w:ascii="Times New Roman" w:eastAsia="Times New Roman" w:hAnsi="Times New Roman" w:cs="Times New Roman"/>
              </w:rPr>
            </w:pPr>
            <w:r>
              <w:pict w14:anchorId="3BB875F1">
                <v:rect id="_x0000_i1034" style="width:0;height:1.5pt" o:hralign="center" o:hrstd="t" o:hr="t" fillcolor="#a0a0a0" stroked="f"/>
              </w:pict>
            </w:r>
          </w:p>
          <w:p w14:paraId="0D2C9F38"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La art. 8, remarcăm caracterul echivoc al unor soluții legislative privind drepturile inspectorului de muncă. Astfel, la alin. (2) semnalăm că, cazurile în care nu va fi notificat angajatorul sau reprezentantul acestuia cu privire la prezența inspectorului conțin o formulare ambiguă, iar ca urmare subiecții acestor reglementări pot admite eventual interpretări abuzive la aplicarea lor. </w:t>
            </w:r>
          </w:p>
          <w:p w14:paraId="03E4E337" w14:textId="77777777" w:rsidR="00DB5E51" w:rsidRDefault="00DB5E51" w:rsidP="00DB5E51">
            <w:pPr>
              <w:keepLines/>
              <w:spacing w:line="240" w:lineRule="auto"/>
              <w:jc w:val="both"/>
              <w:rPr>
                <w:rFonts w:ascii="Times New Roman" w:eastAsia="Times New Roman" w:hAnsi="Times New Roman" w:cs="Times New Roman"/>
              </w:rPr>
            </w:pPr>
          </w:p>
          <w:p w14:paraId="7EED6D79" w14:textId="77777777" w:rsidR="00DB5E51" w:rsidRDefault="00DB5E51" w:rsidP="00DB5E51">
            <w:pPr>
              <w:keepLines/>
              <w:spacing w:line="240" w:lineRule="auto"/>
              <w:jc w:val="both"/>
              <w:rPr>
                <w:rFonts w:ascii="Times New Roman" w:eastAsia="Times New Roman" w:hAnsi="Times New Roman" w:cs="Times New Roman"/>
              </w:rPr>
            </w:pPr>
          </w:p>
          <w:p w14:paraId="758DB982" w14:textId="77777777" w:rsidR="00DB5E51" w:rsidRDefault="00DB5E51" w:rsidP="00DB5E51">
            <w:pPr>
              <w:keepLines/>
              <w:spacing w:line="240" w:lineRule="auto"/>
              <w:jc w:val="both"/>
              <w:rPr>
                <w:rFonts w:ascii="Times New Roman" w:eastAsia="Times New Roman" w:hAnsi="Times New Roman" w:cs="Times New Roman"/>
              </w:rPr>
            </w:pPr>
          </w:p>
          <w:p w14:paraId="5912A87C" w14:textId="77777777" w:rsidR="00DB5E51" w:rsidRDefault="00DB5E51" w:rsidP="00DB5E51">
            <w:pPr>
              <w:keepLines/>
              <w:spacing w:line="240" w:lineRule="auto"/>
              <w:jc w:val="both"/>
              <w:rPr>
                <w:rFonts w:ascii="Times New Roman" w:eastAsia="Times New Roman" w:hAnsi="Times New Roman" w:cs="Times New Roman"/>
              </w:rPr>
            </w:pPr>
          </w:p>
          <w:p w14:paraId="3BD68B6B" w14:textId="77777777" w:rsidR="00DB5E51" w:rsidRDefault="00DB5E51" w:rsidP="00DB5E51">
            <w:pPr>
              <w:keepLines/>
              <w:spacing w:line="240" w:lineRule="auto"/>
              <w:jc w:val="both"/>
              <w:rPr>
                <w:rFonts w:ascii="Times New Roman" w:eastAsia="Times New Roman" w:hAnsi="Times New Roman" w:cs="Times New Roman"/>
              </w:rPr>
            </w:pPr>
          </w:p>
          <w:p w14:paraId="30AF50B4" w14:textId="77777777" w:rsidR="00DB5E51" w:rsidRDefault="00DB5E51" w:rsidP="00DB5E51">
            <w:pPr>
              <w:keepLines/>
              <w:spacing w:line="240" w:lineRule="auto"/>
              <w:jc w:val="both"/>
              <w:rPr>
                <w:rFonts w:ascii="Times New Roman" w:eastAsia="Times New Roman" w:hAnsi="Times New Roman" w:cs="Times New Roman"/>
              </w:rPr>
            </w:pPr>
          </w:p>
          <w:p w14:paraId="50B7D225" w14:textId="77777777" w:rsidR="00DB5E51" w:rsidRDefault="00DB5E51" w:rsidP="00DB5E51">
            <w:pPr>
              <w:keepLines/>
              <w:spacing w:line="240" w:lineRule="auto"/>
              <w:jc w:val="both"/>
              <w:rPr>
                <w:rFonts w:ascii="Times New Roman" w:eastAsia="Times New Roman" w:hAnsi="Times New Roman" w:cs="Times New Roman"/>
              </w:rPr>
            </w:pPr>
          </w:p>
          <w:p w14:paraId="3705BD98" w14:textId="77777777" w:rsidR="00DB5E51" w:rsidRDefault="00DB5E51" w:rsidP="00DB5E51">
            <w:pPr>
              <w:keepLines/>
              <w:spacing w:line="240" w:lineRule="auto"/>
              <w:jc w:val="both"/>
              <w:rPr>
                <w:rFonts w:ascii="Times New Roman" w:eastAsia="Times New Roman" w:hAnsi="Times New Roman" w:cs="Times New Roman"/>
              </w:rPr>
            </w:pPr>
          </w:p>
          <w:p w14:paraId="72473620" w14:textId="77777777" w:rsidR="00DB5E51" w:rsidRDefault="00000000" w:rsidP="00DB5E51">
            <w:pPr>
              <w:keepLines/>
              <w:spacing w:line="240" w:lineRule="auto"/>
              <w:jc w:val="both"/>
              <w:rPr>
                <w:rFonts w:ascii="Times New Roman" w:eastAsia="Times New Roman" w:hAnsi="Times New Roman" w:cs="Times New Roman"/>
              </w:rPr>
            </w:pPr>
            <w:r>
              <w:pict w14:anchorId="2E917A31">
                <v:rect id="_x0000_i1035" style="width:0;height:1.5pt" o:hralign="center" o:hrstd="t" o:hr="t" fillcolor="#a0a0a0" stroked="f"/>
              </w:pict>
            </w:r>
          </w:p>
          <w:p w14:paraId="30F45586"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La art. 8¹: </w:t>
            </w:r>
          </w:p>
          <w:p w14:paraId="2881BEBD" w14:textId="77777777" w:rsidR="00DB5E51" w:rsidRDefault="00DB5E51" w:rsidP="00DB5E51">
            <w:pPr>
              <w:keepLines/>
              <w:spacing w:line="240" w:lineRule="auto"/>
              <w:jc w:val="both"/>
              <w:rPr>
                <w:rFonts w:ascii="Times New Roman" w:eastAsia="Times New Roman" w:hAnsi="Times New Roman" w:cs="Times New Roman"/>
                <w:i/>
                <w:iCs/>
              </w:rPr>
            </w:pPr>
            <w:r>
              <w:rPr>
                <w:rFonts w:ascii="Times New Roman" w:eastAsia="Times New Roman" w:hAnsi="Times New Roman" w:cs="Times New Roman"/>
              </w:rPr>
              <w:t xml:space="preserve">La alin. (1) lit. d), pentru previzibilitatea normei, sugerăm ca norma în partea ce ține de retragerea autorizației (licenței) să fie reformulată astfel încât să fie clar că la aplicarea măsurii respective vor fi respectate prevederile legale privind retragerea autorizației sau licenței de desfășurare a activității angajatorului. La fel, se va ține cont de faptul că motivul de retragere a actului permisiv propus de autorul proiectului să nu fie în contradicție cu art. 11 din Legea nr. 160/2011 privind </w:t>
            </w:r>
            <w:r>
              <w:rPr>
                <w:rFonts w:ascii="Times New Roman" w:eastAsia="Times New Roman" w:hAnsi="Times New Roman" w:cs="Times New Roman"/>
                <w:i/>
                <w:iCs/>
              </w:rPr>
              <w:t xml:space="preserve">reglementarea prin autorizare a activității de întreprinzător. </w:t>
            </w:r>
          </w:p>
          <w:p w14:paraId="147F0FF6" w14:textId="77777777" w:rsidR="00DB5E51" w:rsidRDefault="00DB5E51" w:rsidP="00DB5E51">
            <w:pPr>
              <w:keepLines/>
              <w:spacing w:line="240" w:lineRule="auto"/>
              <w:jc w:val="both"/>
              <w:rPr>
                <w:rFonts w:ascii="Times New Roman" w:eastAsia="Times New Roman" w:hAnsi="Times New Roman" w:cs="Times New Roman"/>
                <w:i/>
                <w:iCs/>
              </w:rPr>
            </w:pPr>
          </w:p>
          <w:p w14:paraId="699405CA"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La alin. (1) lit. e), semnalăm că norma propusă este improprie cadrului normativ al Republicii Moldova, fiind necesară revederea și reformularea acesteia. În special, remarcăm expresiile „să trimită un raport”, „organele judiciare”, ”neconformități corporative”. </w:t>
            </w:r>
          </w:p>
          <w:p w14:paraId="6EAF03C7" w14:textId="77777777" w:rsidR="00DB5E51" w:rsidRDefault="00DB5E51" w:rsidP="00DB5E51">
            <w:pPr>
              <w:keepLines/>
              <w:spacing w:line="240" w:lineRule="auto"/>
              <w:jc w:val="both"/>
              <w:rPr>
                <w:rFonts w:ascii="Times New Roman" w:eastAsia="Times New Roman" w:hAnsi="Times New Roman" w:cs="Times New Roman"/>
              </w:rPr>
            </w:pPr>
          </w:p>
          <w:p w14:paraId="4B30CAA0"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La alin. (6) menționăm că, norma nu corespunde obiectului de reglementare al articolului. </w:t>
            </w:r>
          </w:p>
          <w:p w14:paraId="29DA342B" w14:textId="77777777" w:rsidR="00DB5E51" w:rsidRDefault="00DB5E51" w:rsidP="00DB5E51">
            <w:pPr>
              <w:keepLines/>
              <w:spacing w:line="240" w:lineRule="auto"/>
              <w:jc w:val="both"/>
              <w:rPr>
                <w:rFonts w:ascii="Times New Roman" w:eastAsia="Times New Roman" w:hAnsi="Times New Roman" w:cs="Times New Roman"/>
              </w:rPr>
            </w:pPr>
          </w:p>
          <w:p w14:paraId="33101982" w14:textId="77777777" w:rsidR="00DB5E51" w:rsidRDefault="00DB5E51" w:rsidP="00DB5E51">
            <w:pPr>
              <w:keepLines/>
              <w:spacing w:line="240" w:lineRule="auto"/>
              <w:jc w:val="both"/>
              <w:rPr>
                <w:rFonts w:ascii="Times New Roman" w:eastAsia="Times New Roman" w:hAnsi="Times New Roman" w:cs="Times New Roman"/>
              </w:rPr>
            </w:pPr>
          </w:p>
          <w:p w14:paraId="0BAF596F" w14:textId="77777777" w:rsidR="00DB5E51" w:rsidRDefault="00DB5E51" w:rsidP="00DB5E51">
            <w:pPr>
              <w:keepLines/>
              <w:spacing w:line="240" w:lineRule="auto"/>
              <w:jc w:val="both"/>
              <w:rPr>
                <w:rFonts w:ascii="Times New Roman" w:eastAsia="Times New Roman" w:hAnsi="Times New Roman" w:cs="Times New Roman"/>
              </w:rPr>
            </w:pPr>
          </w:p>
          <w:p w14:paraId="6106BC8E" w14:textId="77777777" w:rsidR="00DB5E51" w:rsidRDefault="00DB5E51" w:rsidP="00DB5E51">
            <w:pPr>
              <w:keepLines/>
              <w:spacing w:line="240" w:lineRule="auto"/>
              <w:jc w:val="both"/>
              <w:rPr>
                <w:rFonts w:ascii="Times New Roman" w:eastAsia="Times New Roman" w:hAnsi="Times New Roman" w:cs="Times New Roman"/>
              </w:rPr>
            </w:pPr>
          </w:p>
          <w:p w14:paraId="5A7C8D7E" w14:textId="77777777" w:rsidR="00DB5E51" w:rsidRDefault="00DB5E51" w:rsidP="00DB5E51">
            <w:pPr>
              <w:keepLines/>
              <w:spacing w:line="240" w:lineRule="auto"/>
              <w:jc w:val="both"/>
              <w:rPr>
                <w:rFonts w:ascii="Times New Roman" w:eastAsia="Times New Roman" w:hAnsi="Times New Roman" w:cs="Times New Roman"/>
              </w:rPr>
            </w:pPr>
          </w:p>
          <w:p w14:paraId="774D08EA" w14:textId="77777777" w:rsidR="00DB5E51" w:rsidRDefault="00DB5E51" w:rsidP="00DB5E51">
            <w:pPr>
              <w:keepLines/>
              <w:spacing w:line="240" w:lineRule="auto"/>
              <w:jc w:val="both"/>
              <w:rPr>
                <w:rFonts w:ascii="Times New Roman" w:eastAsia="Times New Roman" w:hAnsi="Times New Roman" w:cs="Times New Roman"/>
              </w:rPr>
            </w:pPr>
          </w:p>
          <w:p w14:paraId="615BF9A8" w14:textId="77777777" w:rsidR="00DB5E51" w:rsidRDefault="00DB5E51" w:rsidP="00DB5E51">
            <w:pPr>
              <w:keepLines/>
              <w:spacing w:line="240" w:lineRule="auto"/>
              <w:jc w:val="both"/>
              <w:rPr>
                <w:rFonts w:ascii="Times New Roman" w:eastAsia="Times New Roman" w:hAnsi="Times New Roman" w:cs="Times New Roman"/>
              </w:rPr>
            </w:pPr>
          </w:p>
          <w:p w14:paraId="20859D97" w14:textId="77777777" w:rsidR="00DB5E51" w:rsidRDefault="00000000" w:rsidP="00DB5E51">
            <w:pPr>
              <w:keepLines/>
              <w:spacing w:line="240" w:lineRule="auto"/>
              <w:jc w:val="both"/>
              <w:rPr>
                <w:rFonts w:ascii="Times New Roman" w:eastAsia="Times New Roman" w:hAnsi="Times New Roman" w:cs="Times New Roman"/>
              </w:rPr>
            </w:pPr>
            <w:r>
              <w:pict w14:anchorId="1E0962E6">
                <v:rect id="_x0000_i1036" style="width:0;height:1.5pt" o:hralign="center" o:hrstd="t" o:hr="t" fillcolor="#a0a0a0" stroked="f"/>
              </w:pict>
            </w:r>
          </w:p>
          <w:p w14:paraId="40FB717D"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La art. 111 : </w:t>
            </w:r>
          </w:p>
          <w:p w14:paraId="093D94C4"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La alin. (1), pentru respectarea exigențelor de redactare și unității de stil, recomandăm reformularea expresiilor „se reglementează”, „ale normelor de aplicare”. </w:t>
            </w:r>
          </w:p>
          <w:p w14:paraId="1A80DA34"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La alin. (2) norma propusă are un conținut defectuos. Astfel, semnalăm că, norma nu conține o claritate în ceea ce privește temeiul și tipul controlului. Delegația de control reprezintă un act în baza căruia se inițiază controlul. Temeiurile efectuării controalelor și tipurile acestor controale urmează a fi redate cu claritate și previzibilitate, care presupune ca norma juridică trebuie să fie enunțată cu suficientă precizie. </w:t>
            </w:r>
          </w:p>
          <w:p w14:paraId="5C3FBCCE"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În context menționăm că, respectarea actelor normative implică o obligație a autorului de a reglementa prin texte clare și precise, iar norma trebuie să fie previzibilă și accesibilă. </w:t>
            </w:r>
          </w:p>
          <w:p w14:paraId="143B025B"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Obiecția este valabilă situației similare de la alin. (3) lit. c). </w:t>
            </w:r>
          </w:p>
          <w:p w14:paraId="36D61688"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Totodată, semnalăm că, nenotificarea prealabilă a acțiunilor de control de orice tip este discutabilă. Autorul proiectului nu a motivat suficient necesitatea limitării în drepturi a angajatorului de a fi notificat în legătură cu efectuarea unui control planificat sau a unui control la inițiativa inspectorului. </w:t>
            </w:r>
          </w:p>
          <w:p w14:paraId="4E2B1F18"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În contextul obiecțiilor privind previzibilitatea normei juridice, sugerăm necesitatea reformulării conținutului alin. (4). </w:t>
            </w:r>
          </w:p>
          <w:p w14:paraId="6754C4B1"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La alin. (7) remarcăm caracterul echivoc al </w:t>
            </w:r>
            <w:proofErr w:type="spellStart"/>
            <w:r>
              <w:rPr>
                <w:rFonts w:ascii="Times New Roman" w:eastAsia="Times New Roman" w:hAnsi="Times New Roman" w:cs="Times New Roman"/>
              </w:rPr>
              <w:t>soluţiei</w:t>
            </w:r>
            <w:proofErr w:type="spellEnd"/>
            <w:r>
              <w:rPr>
                <w:rFonts w:ascii="Times New Roman" w:eastAsia="Times New Roman" w:hAnsi="Times New Roman" w:cs="Times New Roman"/>
              </w:rPr>
              <w:t xml:space="preserve"> legislative privind termenul controlului, care poate genera o aplicare abuzivă din partea inspectorului. </w:t>
            </w:r>
          </w:p>
          <w:p w14:paraId="3A0AA67F" w14:textId="77777777" w:rsidR="00DB5E51" w:rsidRDefault="00DB5E51" w:rsidP="00DB5E51">
            <w:pPr>
              <w:keepLines/>
              <w:spacing w:line="240" w:lineRule="auto"/>
              <w:jc w:val="both"/>
              <w:rPr>
                <w:rFonts w:ascii="Times New Roman" w:eastAsia="Times New Roman" w:hAnsi="Times New Roman" w:cs="Times New Roman"/>
              </w:rPr>
            </w:pPr>
          </w:p>
          <w:p w14:paraId="45A23B11"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La alin. (8) atenționăm că, norma privind efectuarea unui control fără deținerea prealabilă a delegației de control este conceptual discutabilă. Or, nu este modul în care inspectorul ar putea constata „încălcări flagrante” ale legislației înainte de a efectua controlul propriu-zis. Totodată, procedura propusă de efectuare a unui astfel de control, fără delegație de control și „formalizarea ulterioară a mijloacelor de probă” nu poate fi admisă în contextul prevederilor normative propuse de autor la alin. (8). </w:t>
            </w:r>
          </w:p>
          <w:p w14:paraId="7BC0C859" w14:textId="77777777" w:rsidR="00DB5E51" w:rsidRDefault="00000000" w:rsidP="00DB5E51">
            <w:pPr>
              <w:keepLines/>
              <w:spacing w:line="240" w:lineRule="auto"/>
              <w:jc w:val="both"/>
              <w:rPr>
                <w:rFonts w:ascii="Times New Roman" w:eastAsia="Times New Roman" w:hAnsi="Times New Roman" w:cs="Times New Roman"/>
              </w:rPr>
            </w:pPr>
            <w:r>
              <w:pict w14:anchorId="6923D4C3">
                <v:rect id="_x0000_i1037" style="width:0;height:1.5pt" o:hralign="center" o:hrstd="t" o:hr="t" fillcolor="#a0a0a0" stroked="f"/>
              </w:pict>
            </w:r>
          </w:p>
          <w:p w14:paraId="2DD301FC"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La art. 112 : </w:t>
            </w:r>
          </w:p>
          <w:p w14:paraId="12FFD992"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La alin. (1) nu este clară intenția autorului în ceea ce privește „activitatea Inspectoratului de Stat al Muncii se desfășoară în mod prioritar”. </w:t>
            </w:r>
          </w:p>
          <w:p w14:paraId="7C4A7247"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La alin. (2) reiterăm obiecțiile expuse anterior referitor la lipsa de claritate și motivare a soluției normative privind lipsa notificării prealabile a controlului. </w:t>
            </w:r>
          </w:p>
          <w:p w14:paraId="4F0F0F7E"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La alin. (3) norma propusă generează o neclaritate în ceea ce privește în ce caz pot fi „utilizate listele”. </w:t>
            </w:r>
          </w:p>
          <w:p w14:paraId="0FD23ECD"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La alin. (4) recomandăm reformularea normei, în partea ce oferă dreptul inspectorului „de a întreprinde orice acțiune de investigare” și „pot lua orice măsură pe care o consideră adecvată” poate genera o aplicabilitate abuzivă și încălcarea sau restrângerea unor drepturi ale persoanei supuse controlului. </w:t>
            </w:r>
          </w:p>
          <w:p w14:paraId="0FBFF2C7"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La alin. (5) semnalăm ca o neclaritate în aplicarea normei respective în cazul în care controlul va fi efectual fără delegație de control (art. 111). </w:t>
            </w:r>
          </w:p>
          <w:p w14:paraId="51D16787" w14:textId="77777777" w:rsidR="00DB5E51" w:rsidRDefault="00DB5E51" w:rsidP="00DB5E51">
            <w:pPr>
              <w:keepLines/>
              <w:spacing w:line="240" w:lineRule="auto"/>
              <w:jc w:val="both"/>
              <w:rPr>
                <w:rFonts w:ascii="Times New Roman" w:eastAsia="Times New Roman" w:hAnsi="Times New Roman" w:cs="Times New Roman"/>
              </w:rPr>
            </w:pPr>
          </w:p>
          <w:p w14:paraId="697D7876" w14:textId="77777777" w:rsidR="00DB5E51" w:rsidRDefault="00DB5E51" w:rsidP="00DB5E51">
            <w:pPr>
              <w:keepLines/>
              <w:spacing w:line="240" w:lineRule="auto"/>
              <w:jc w:val="both"/>
              <w:rPr>
                <w:rFonts w:ascii="Times New Roman" w:eastAsia="Times New Roman" w:hAnsi="Times New Roman" w:cs="Times New Roman"/>
              </w:rPr>
            </w:pPr>
          </w:p>
          <w:p w14:paraId="0D833F94" w14:textId="77777777" w:rsidR="00DB5E51" w:rsidRDefault="00DB5E51" w:rsidP="00DB5E51">
            <w:pPr>
              <w:keepLines/>
              <w:spacing w:line="240" w:lineRule="auto"/>
              <w:jc w:val="both"/>
              <w:rPr>
                <w:rFonts w:ascii="Times New Roman" w:eastAsia="Times New Roman" w:hAnsi="Times New Roman" w:cs="Times New Roman"/>
              </w:rPr>
            </w:pPr>
          </w:p>
          <w:p w14:paraId="7F2ADC24" w14:textId="77777777" w:rsidR="00DB5E51" w:rsidRDefault="00DB5E51" w:rsidP="00DB5E51">
            <w:pPr>
              <w:keepLines/>
              <w:spacing w:line="240" w:lineRule="auto"/>
              <w:jc w:val="both"/>
              <w:rPr>
                <w:rFonts w:ascii="Times New Roman" w:eastAsia="Times New Roman" w:hAnsi="Times New Roman" w:cs="Times New Roman"/>
              </w:rPr>
            </w:pPr>
          </w:p>
          <w:p w14:paraId="2A4C46F1"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Sub aspect redacțional, punctele 10 și 11 urmează a fi comasate, având în vedere că modifică articole ordonate consecutiv. </w:t>
            </w:r>
          </w:p>
          <w:p w14:paraId="4B4A5AC0" w14:textId="77777777" w:rsidR="00DB5E51" w:rsidRDefault="00DB5E51" w:rsidP="00DB5E51">
            <w:pPr>
              <w:keepLines/>
              <w:spacing w:line="240" w:lineRule="auto"/>
              <w:jc w:val="both"/>
              <w:rPr>
                <w:rFonts w:ascii="Times New Roman" w:eastAsia="Times New Roman" w:hAnsi="Times New Roman" w:cs="Times New Roman"/>
              </w:rPr>
            </w:pPr>
          </w:p>
          <w:p w14:paraId="7E88515C" w14:textId="77777777" w:rsidR="00DB5E51" w:rsidRDefault="00DB5E51" w:rsidP="00DB5E51">
            <w:pPr>
              <w:keepLines/>
              <w:spacing w:line="240" w:lineRule="auto"/>
              <w:jc w:val="both"/>
              <w:rPr>
                <w:rFonts w:ascii="Times New Roman" w:eastAsia="Times New Roman" w:hAnsi="Times New Roman" w:cs="Times New Roman"/>
              </w:rPr>
            </w:pPr>
          </w:p>
          <w:p w14:paraId="4EA63FEA" w14:textId="77777777" w:rsidR="00DB5E51" w:rsidRDefault="00DB5E51" w:rsidP="00DB5E51">
            <w:pPr>
              <w:keepLines/>
              <w:spacing w:line="240" w:lineRule="auto"/>
              <w:jc w:val="both"/>
              <w:rPr>
                <w:rFonts w:ascii="Times New Roman" w:eastAsia="Times New Roman" w:hAnsi="Times New Roman" w:cs="Times New Roman"/>
              </w:rPr>
            </w:pPr>
          </w:p>
          <w:p w14:paraId="5AEED9D6" w14:textId="77777777" w:rsidR="00DB5E51" w:rsidRDefault="00DB5E51" w:rsidP="00DB5E51">
            <w:pPr>
              <w:keepLines/>
              <w:spacing w:line="240" w:lineRule="auto"/>
              <w:jc w:val="both"/>
              <w:rPr>
                <w:rFonts w:ascii="Times New Roman" w:eastAsia="Times New Roman" w:hAnsi="Times New Roman" w:cs="Times New Roman"/>
              </w:rPr>
            </w:pPr>
          </w:p>
          <w:p w14:paraId="1827BAD1" w14:textId="77777777" w:rsidR="00DB5E51" w:rsidRDefault="00DB5E51" w:rsidP="00DB5E51">
            <w:pPr>
              <w:keepLines/>
              <w:spacing w:line="240" w:lineRule="auto"/>
              <w:jc w:val="both"/>
              <w:rPr>
                <w:rFonts w:ascii="Times New Roman" w:eastAsia="Times New Roman" w:hAnsi="Times New Roman" w:cs="Times New Roman"/>
              </w:rPr>
            </w:pPr>
          </w:p>
          <w:p w14:paraId="47368FC2" w14:textId="77777777" w:rsidR="00DB5E51" w:rsidRDefault="00DB5E51" w:rsidP="00DB5E51">
            <w:pPr>
              <w:keepLines/>
              <w:spacing w:line="240" w:lineRule="auto"/>
              <w:jc w:val="both"/>
              <w:rPr>
                <w:rFonts w:ascii="Times New Roman" w:eastAsia="Times New Roman" w:hAnsi="Times New Roman" w:cs="Times New Roman"/>
              </w:rPr>
            </w:pPr>
          </w:p>
          <w:p w14:paraId="1335E949" w14:textId="77777777" w:rsidR="00DB5E51" w:rsidRDefault="00DB5E51" w:rsidP="00DB5E51">
            <w:pPr>
              <w:keepLines/>
              <w:spacing w:line="240" w:lineRule="auto"/>
              <w:jc w:val="both"/>
              <w:rPr>
                <w:rFonts w:ascii="Times New Roman" w:eastAsia="Times New Roman" w:hAnsi="Times New Roman" w:cs="Times New Roman"/>
              </w:rPr>
            </w:pPr>
          </w:p>
          <w:p w14:paraId="164346E6" w14:textId="77777777" w:rsidR="00DB5E51" w:rsidRDefault="00000000" w:rsidP="00DB5E51">
            <w:pPr>
              <w:keepLines/>
              <w:spacing w:line="240" w:lineRule="auto"/>
              <w:jc w:val="both"/>
              <w:rPr>
                <w:rFonts w:ascii="Times New Roman" w:eastAsia="Times New Roman" w:hAnsi="Times New Roman" w:cs="Times New Roman"/>
              </w:rPr>
            </w:pPr>
            <w:r>
              <w:pict w14:anchorId="1EA63A6C">
                <v:rect id="_x0000_i1038" style="width:0;height:1.5pt" o:hralign="center" o:hrstd="t" o:hr="t" fillcolor="#a0a0a0" stroked="f"/>
              </w:pict>
            </w:r>
          </w:p>
          <w:p w14:paraId="2E03B3EE"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La art. 116, ca obiecție generală semnalăm că normele privind întocmirea și legalitatea procesului-verbal de control urmează a fi uniformizate în raport cu normele legislației în vigoare privind controlul de stat. </w:t>
            </w:r>
          </w:p>
          <w:p w14:paraId="5F1A8B26" w14:textId="77777777" w:rsidR="00DB5E51" w:rsidRDefault="00DB5E51" w:rsidP="00DB5E51">
            <w:pPr>
              <w:keepLines/>
              <w:spacing w:line="240" w:lineRule="auto"/>
              <w:jc w:val="both"/>
              <w:rPr>
                <w:rFonts w:ascii="Times New Roman" w:eastAsia="Times New Roman" w:hAnsi="Times New Roman" w:cs="Times New Roman"/>
              </w:rPr>
            </w:pPr>
          </w:p>
          <w:p w14:paraId="18591AE8" w14:textId="77777777" w:rsidR="00DB5E51" w:rsidRDefault="00DB5E51" w:rsidP="00DB5E51">
            <w:pPr>
              <w:keepLines/>
              <w:spacing w:line="240" w:lineRule="auto"/>
              <w:jc w:val="both"/>
              <w:rPr>
                <w:rFonts w:ascii="Times New Roman" w:eastAsia="Times New Roman" w:hAnsi="Times New Roman" w:cs="Times New Roman"/>
              </w:rPr>
            </w:pPr>
          </w:p>
          <w:p w14:paraId="2D69F18D" w14:textId="77777777" w:rsidR="00DB5E51" w:rsidRDefault="00DB5E51" w:rsidP="00DB5E51">
            <w:pPr>
              <w:keepLines/>
              <w:spacing w:line="240" w:lineRule="auto"/>
              <w:jc w:val="both"/>
              <w:rPr>
                <w:rFonts w:ascii="Times New Roman" w:eastAsia="Times New Roman" w:hAnsi="Times New Roman" w:cs="Times New Roman"/>
              </w:rPr>
            </w:pPr>
          </w:p>
          <w:p w14:paraId="54647BB3" w14:textId="77777777" w:rsidR="00DB5E51" w:rsidRDefault="00DB5E51" w:rsidP="00DB5E51">
            <w:pPr>
              <w:keepLines/>
              <w:spacing w:line="240" w:lineRule="auto"/>
              <w:jc w:val="both"/>
              <w:rPr>
                <w:rFonts w:ascii="Times New Roman" w:eastAsia="Times New Roman" w:hAnsi="Times New Roman" w:cs="Times New Roman"/>
              </w:rPr>
            </w:pPr>
          </w:p>
          <w:p w14:paraId="2DEA54D3" w14:textId="77777777" w:rsidR="00DB5E51" w:rsidRDefault="00DB5E51" w:rsidP="00DB5E51">
            <w:pPr>
              <w:keepLines/>
              <w:spacing w:line="240" w:lineRule="auto"/>
              <w:jc w:val="both"/>
              <w:rPr>
                <w:rFonts w:ascii="Times New Roman" w:eastAsia="Times New Roman" w:hAnsi="Times New Roman" w:cs="Times New Roman"/>
              </w:rPr>
            </w:pPr>
          </w:p>
          <w:p w14:paraId="11C4F17B" w14:textId="77777777" w:rsidR="00DB5E51" w:rsidRDefault="00DB5E51" w:rsidP="00DB5E51">
            <w:pPr>
              <w:keepLines/>
              <w:spacing w:line="240" w:lineRule="auto"/>
              <w:jc w:val="both"/>
              <w:rPr>
                <w:rFonts w:ascii="Times New Roman" w:eastAsia="Times New Roman" w:hAnsi="Times New Roman" w:cs="Times New Roman"/>
              </w:rPr>
            </w:pPr>
          </w:p>
          <w:p w14:paraId="4B70B275" w14:textId="77777777" w:rsidR="00DB5E51" w:rsidRDefault="00DB5E51" w:rsidP="00DB5E51">
            <w:pPr>
              <w:keepLines/>
              <w:spacing w:line="240" w:lineRule="auto"/>
              <w:jc w:val="both"/>
              <w:rPr>
                <w:rFonts w:ascii="Times New Roman" w:eastAsia="Times New Roman" w:hAnsi="Times New Roman" w:cs="Times New Roman"/>
              </w:rPr>
            </w:pPr>
          </w:p>
          <w:p w14:paraId="3D7B03E0" w14:textId="77777777" w:rsidR="00DB5E51" w:rsidRDefault="00DB5E51" w:rsidP="00DB5E51">
            <w:pPr>
              <w:keepLines/>
              <w:spacing w:line="240" w:lineRule="auto"/>
              <w:jc w:val="both"/>
              <w:rPr>
                <w:rFonts w:ascii="Times New Roman" w:eastAsia="Times New Roman" w:hAnsi="Times New Roman" w:cs="Times New Roman"/>
              </w:rPr>
            </w:pPr>
          </w:p>
          <w:p w14:paraId="33508C41" w14:textId="77777777" w:rsidR="00DB5E51" w:rsidRDefault="00DB5E51" w:rsidP="00DB5E51">
            <w:pPr>
              <w:keepLines/>
              <w:spacing w:line="240" w:lineRule="auto"/>
              <w:jc w:val="both"/>
              <w:rPr>
                <w:rFonts w:ascii="Times New Roman" w:eastAsia="Times New Roman" w:hAnsi="Times New Roman" w:cs="Times New Roman"/>
              </w:rPr>
            </w:pPr>
          </w:p>
          <w:p w14:paraId="34217853" w14:textId="77777777" w:rsidR="00DB5E51" w:rsidRDefault="00DB5E51" w:rsidP="00DB5E51">
            <w:pPr>
              <w:keepLines/>
              <w:spacing w:line="240" w:lineRule="auto"/>
              <w:jc w:val="both"/>
              <w:rPr>
                <w:rFonts w:ascii="Times New Roman" w:eastAsia="Times New Roman" w:hAnsi="Times New Roman" w:cs="Times New Roman"/>
              </w:rPr>
            </w:pPr>
          </w:p>
          <w:p w14:paraId="0311D269" w14:textId="77777777" w:rsidR="00DB5E51" w:rsidRDefault="00000000" w:rsidP="00DB5E51">
            <w:pPr>
              <w:keepLines/>
              <w:spacing w:line="240" w:lineRule="auto"/>
              <w:jc w:val="both"/>
              <w:rPr>
                <w:rFonts w:ascii="Times New Roman" w:eastAsia="Times New Roman" w:hAnsi="Times New Roman" w:cs="Times New Roman"/>
              </w:rPr>
            </w:pPr>
            <w:r>
              <w:pict w14:anchorId="6A1C0531">
                <v:rect id="_x0000_i1039" style="width:0;height:1.5pt" o:hralign="center" o:hrstd="t" o:hr="t" fillcolor="#a0a0a0" stroked="f"/>
              </w:pict>
            </w:r>
          </w:p>
          <w:p w14:paraId="5DC1B9D8"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La art. 118 : </w:t>
            </w:r>
          </w:p>
          <w:p w14:paraId="6C037A0C"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La alin. (2) nu este motivată soluția normativă referitor la faptul că Ministerul Muncii și Protecției Sociale va asigura prezidarea în perioada inițială de funcționare. La fel, nu este clar cât va dura perioada respectivă și care autoritate va prelua prezidarea ședințelor. </w:t>
            </w:r>
          </w:p>
          <w:p w14:paraId="5C6E0263"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La alin. (5) menționăm că, norma nu este clară în ceea ce privește autoritatea emitentă a Regulamentului propus de autor. </w:t>
            </w:r>
          </w:p>
          <w:p w14:paraId="035E7CB1" w14:textId="77777777" w:rsidR="00DB5E51" w:rsidRDefault="00DB5E51" w:rsidP="00DB5E51">
            <w:pPr>
              <w:keepLines/>
              <w:spacing w:line="240" w:lineRule="auto"/>
              <w:jc w:val="both"/>
              <w:rPr>
                <w:rFonts w:ascii="Times New Roman" w:eastAsia="Times New Roman" w:hAnsi="Times New Roman" w:cs="Times New Roman"/>
              </w:rPr>
            </w:pPr>
          </w:p>
          <w:p w14:paraId="5AE234EB" w14:textId="77777777" w:rsidR="00DB5E51" w:rsidRDefault="00DB5E51" w:rsidP="00DB5E51">
            <w:pPr>
              <w:keepLines/>
              <w:spacing w:line="240" w:lineRule="auto"/>
              <w:jc w:val="both"/>
              <w:rPr>
                <w:rFonts w:ascii="Times New Roman" w:eastAsia="Times New Roman" w:hAnsi="Times New Roman" w:cs="Times New Roman"/>
              </w:rPr>
            </w:pPr>
          </w:p>
          <w:p w14:paraId="3314F210" w14:textId="77777777" w:rsidR="00DB5E51" w:rsidRDefault="00DB5E51" w:rsidP="00DB5E51">
            <w:pPr>
              <w:keepLines/>
              <w:spacing w:line="240" w:lineRule="auto"/>
              <w:jc w:val="both"/>
              <w:rPr>
                <w:rFonts w:ascii="Times New Roman" w:eastAsia="Times New Roman" w:hAnsi="Times New Roman" w:cs="Times New Roman"/>
              </w:rPr>
            </w:pPr>
          </w:p>
          <w:p w14:paraId="45972FB8" w14:textId="77777777" w:rsidR="00DB5E51" w:rsidRDefault="00DB5E51" w:rsidP="00DB5E51">
            <w:pPr>
              <w:keepLines/>
              <w:spacing w:line="240" w:lineRule="auto"/>
              <w:jc w:val="both"/>
              <w:rPr>
                <w:rFonts w:ascii="Times New Roman" w:eastAsia="Times New Roman" w:hAnsi="Times New Roman" w:cs="Times New Roman"/>
              </w:rPr>
            </w:pPr>
          </w:p>
          <w:p w14:paraId="540E92DD" w14:textId="77777777" w:rsidR="00DB5E51" w:rsidRDefault="00DB5E51" w:rsidP="00DB5E51">
            <w:pPr>
              <w:keepLines/>
              <w:spacing w:line="240" w:lineRule="auto"/>
              <w:jc w:val="both"/>
              <w:rPr>
                <w:rFonts w:ascii="Times New Roman" w:eastAsia="Times New Roman" w:hAnsi="Times New Roman" w:cs="Times New Roman"/>
              </w:rPr>
            </w:pPr>
          </w:p>
          <w:p w14:paraId="4E250D23" w14:textId="77777777" w:rsidR="00DB5E51" w:rsidRDefault="00DB5E51" w:rsidP="00DB5E51">
            <w:pPr>
              <w:keepLines/>
              <w:spacing w:line="240" w:lineRule="auto"/>
              <w:jc w:val="both"/>
              <w:rPr>
                <w:rFonts w:ascii="Times New Roman" w:eastAsia="Times New Roman" w:hAnsi="Times New Roman" w:cs="Times New Roman"/>
              </w:rPr>
            </w:pPr>
          </w:p>
          <w:p w14:paraId="7E75E448" w14:textId="77777777" w:rsidR="00DB5E51" w:rsidRDefault="00000000" w:rsidP="00DB5E51">
            <w:pPr>
              <w:keepLines/>
              <w:spacing w:line="240" w:lineRule="auto"/>
              <w:jc w:val="both"/>
              <w:rPr>
                <w:rFonts w:ascii="Times New Roman" w:eastAsia="Times New Roman" w:hAnsi="Times New Roman" w:cs="Times New Roman"/>
              </w:rPr>
            </w:pPr>
            <w:r>
              <w:pict w14:anchorId="50001F56">
                <v:rect id="_x0000_i1040" style="width:0;height:1.5pt" o:hralign="center" o:hrstd="t" o:hr="t" fillcolor="#a0a0a0" stroked="f"/>
              </w:pict>
            </w:r>
          </w:p>
          <w:p w14:paraId="0BC3A5EE"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Cu titlu general, referitor la diviziunile alineatelor articolului se va ține cont de prevederile art. 51 alin. (6) din Legea nr. 100/2017 cu privire la actele normative, conform cărora „Alineatele sunt însemnate succesiv cu numere ordinare, exprimate prin cifre arabe, luate între paranteze rotunde. Alineatul poate fi divizat în litere, care sunt însemnate succesiv cu litere latine mici, urmate de o paranteză. În cazul unei structuri complexe a actului normativ, alineatul poate fi divizat mai întâi în puncte însemnate cu numere ordinare, exprimate prin cifre arabe, urmate de o paranteză. La rândul lor, punctele pot fi divizate în litere, însemnate succesiv cu litere latine mici, urmate de o paranteză.”. </w:t>
            </w:r>
          </w:p>
          <w:p w14:paraId="6BC15408" w14:textId="77777777" w:rsidR="00DB5E51" w:rsidRDefault="00DB5E51" w:rsidP="00DB5E51">
            <w:pPr>
              <w:keepLines/>
              <w:spacing w:line="240" w:lineRule="auto"/>
              <w:jc w:val="both"/>
              <w:rPr>
                <w:rFonts w:ascii="Times New Roman" w:eastAsia="Times New Roman" w:hAnsi="Times New Roman" w:cs="Times New Roman"/>
              </w:rPr>
            </w:pPr>
          </w:p>
          <w:p w14:paraId="59C57084" w14:textId="72C19610" w:rsidR="00DB5E51" w:rsidRDefault="00DB5E51" w:rsidP="00DB5E51">
            <w:pPr>
              <w:keepLines/>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lastRenderedPageBreak/>
              <w:t>Conţinutul</w:t>
            </w:r>
            <w:proofErr w:type="spellEnd"/>
            <w:r>
              <w:rPr>
                <w:rFonts w:ascii="Times New Roman" w:eastAsia="Times New Roman" w:hAnsi="Times New Roman" w:cs="Times New Roman"/>
              </w:rPr>
              <w:t xml:space="preserve"> proiectului urmează a fi redat conform prevederilor art. 54 din Legea nr. 100/2017, fiind expus într-o formulă clară şi concisă, pentru a se exclude orice echivoc. Textul punctelor trebuie să aibă un caracter dispozitiv, să prezinte norma instituită fără </w:t>
            </w:r>
            <w:proofErr w:type="spellStart"/>
            <w:r>
              <w:rPr>
                <w:rFonts w:ascii="Times New Roman" w:eastAsia="Times New Roman" w:hAnsi="Times New Roman" w:cs="Times New Roman"/>
              </w:rPr>
              <w:t>explicaţii</w:t>
            </w:r>
            <w:proofErr w:type="spellEnd"/>
            <w:r>
              <w:rPr>
                <w:rFonts w:ascii="Times New Roman" w:eastAsia="Times New Roman" w:hAnsi="Times New Roman" w:cs="Times New Roman"/>
              </w:rPr>
              <w:t xml:space="preserve"> sau justificări. Verbele utilizate în text se vor expune la timpul prezent, forma afirmativă, pentru a se accentua caracterul imperativ al </w:t>
            </w:r>
            <w:proofErr w:type="spellStart"/>
            <w:r>
              <w:rPr>
                <w:rFonts w:ascii="Times New Roman" w:eastAsia="Times New Roman" w:hAnsi="Times New Roman" w:cs="Times New Roman"/>
              </w:rPr>
              <w:t>dispoziţiei</w:t>
            </w:r>
            <w:proofErr w:type="spellEnd"/>
            <w:r>
              <w:rPr>
                <w:rFonts w:ascii="Times New Roman" w:eastAsia="Times New Roman" w:hAnsi="Times New Roman" w:cs="Times New Roman"/>
              </w:rPr>
              <w:t xml:space="preserve"> respective. </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A7E2519"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Cu referire la obiecția generală privind </w:t>
            </w:r>
            <w:r>
              <w:rPr>
                <w:rFonts w:ascii="Times New Roman" w:eastAsia="Times New Roman" w:hAnsi="Times New Roman" w:cs="Times New Roman"/>
                <w:i/>
                <w:iCs/>
              </w:rPr>
              <w:t>nota de fundamentare</w:t>
            </w:r>
            <w:r>
              <w:rPr>
                <w:rFonts w:ascii="Times New Roman" w:eastAsia="Times New Roman" w:hAnsi="Times New Roman" w:cs="Times New Roman"/>
              </w:rPr>
              <w:t>, potrivit căreia argumentele ar fi prea „declarative” și nu ar prezenta suficient carențele legislative actuale, apreciem că această observație vizează mai curând nivelul de detaliu al justificării, nu însă oportunitatea sau constituționalitatea soluțiilor propuse. Nota de fundamentare va fi completată cu date statistice și elemente suplimentare privind neajunsurile cadrului actual (inclusiv suprapunerea Legii nr. 131/2012 cu Legea nr. 140/2001 și dificultățile în combaterea muncii nedeclarate), dar aceste ajustări nu impun modificarea concepției proiectului.</w:t>
            </w:r>
          </w:p>
          <w:p w14:paraId="44620520" w14:textId="77777777" w:rsidR="00DB5E51" w:rsidRDefault="00DB5E51" w:rsidP="00DB5E51">
            <w:pPr>
              <w:keepLines/>
              <w:spacing w:line="240" w:lineRule="auto"/>
              <w:jc w:val="both"/>
              <w:rPr>
                <w:rFonts w:ascii="Times New Roman" w:eastAsia="Times New Roman" w:hAnsi="Times New Roman" w:cs="Times New Roman"/>
              </w:rPr>
            </w:pPr>
          </w:p>
          <w:p w14:paraId="7F6B7CAE" w14:textId="77777777" w:rsidR="00DB5E51" w:rsidRDefault="00DB5E51" w:rsidP="00DB5E51">
            <w:pPr>
              <w:keepLines/>
              <w:spacing w:line="240" w:lineRule="auto"/>
              <w:jc w:val="both"/>
              <w:rPr>
                <w:rFonts w:ascii="Times New Roman" w:eastAsia="Times New Roman" w:hAnsi="Times New Roman" w:cs="Times New Roman"/>
              </w:rPr>
            </w:pPr>
          </w:p>
          <w:p w14:paraId="599B1A2B" w14:textId="77777777" w:rsidR="00DB5E51" w:rsidRDefault="00DB5E51" w:rsidP="00DB5E51">
            <w:pPr>
              <w:keepLines/>
              <w:spacing w:line="240" w:lineRule="auto"/>
              <w:jc w:val="both"/>
              <w:rPr>
                <w:rFonts w:ascii="Times New Roman" w:eastAsia="Times New Roman" w:hAnsi="Times New Roman" w:cs="Times New Roman"/>
              </w:rPr>
            </w:pPr>
          </w:p>
          <w:p w14:paraId="2E47C04F" w14:textId="77777777" w:rsidR="00DB5E51" w:rsidRDefault="00DB5E51" w:rsidP="00DB5E51">
            <w:pPr>
              <w:keepLines/>
              <w:spacing w:line="240" w:lineRule="auto"/>
              <w:jc w:val="both"/>
              <w:rPr>
                <w:rFonts w:ascii="Times New Roman" w:eastAsia="Times New Roman" w:hAnsi="Times New Roman" w:cs="Times New Roman"/>
              </w:rPr>
            </w:pPr>
          </w:p>
          <w:p w14:paraId="11A964A1" w14:textId="77777777" w:rsidR="00DB5E51" w:rsidRDefault="00DB5E51" w:rsidP="00DB5E51">
            <w:pPr>
              <w:keepLines/>
              <w:spacing w:line="240" w:lineRule="auto"/>
              <w:jc w:val="both"/>
              <w:rPr>
                <w:rFonts w:ascii="Times New Roman" w:eastAsia="Times New Roman" w:hAnsi="Times New Roman" w:cs="Times New Roman"/>
              </w:rPr>
            </w:pPr>
          </w:p>
          <w:p w14:paraId="2A86245E" w14:textId="77777777" w:rsidR="00DB5E51" w:rsidRDefault="00DB5E51" w:rsidP="00DB5E51">
            <w:pPr>
              <w:keepLines/>
              <w:spacing w:line="240" w:lineRule="auto"/>
              <w:jc w:val="both"/>
              <w:rPr>
                <w:rFonts w:ascii="Times New Roman" w:eastAsia="Times New Roman" w:hAnsi="Times New Roman" w:cs="Times New Roman"/>
              </w:rPr>
            </w:pPr>
          </w:p>
          <w:p w14:paraId="772E069B" w14:textId="77777777" w:rsidR="00DB5E51" w:rsidRDefault="00DB5E51" w:rsidP="00DB5E51">
            <w:pPr>
              <w:keepLines/>
              <w:spacing w:line="240" w:lineRule="auto"/>
              <w:jc w:val="both"/>
              <w:rPr>
                <w:rFonts w:ascii="Times New Roman" w:eastAsia="Times New Roman" w:hAnsi="Times New Roman" w:cs="Times New Roman"/>
              </w:rPr>
            </w:pPr>
          </w:p>
          <w:p w14:paraId="3BC06E0E" w14:textId="77777777" w:rsidR="00DB5E51" w:rsidRDefault="00DB5E51" w:rsidP="00DB5E51">
            <w:pPr>
              <w:keepLines/>
              <w:spacing w:line="240" w:lineRule="auto"/>
              <w:jc w:val="both"/>
              <w:rPr>
                <w:rFonts w:ascii="Times New Roman" w:eastAsia="Times New Roman" w:hAnsi="Times New Roman" w:cs="Times New Roman"/>
              </w:rPr>
            </w:pPr>
          </w:p>
          <w:p w14:paraId="604AF1C4" w14:textId="77777777" w:rsidR="00DB5E51" w:rsidRDefault="00DB5E51" w:rsidP="00DB5E51">
            <w:pPr>
              <w:keepLines/>
              <w:spacing w:line="240" w:lineRule="auto"/>
              <w:jc w:val="both"/>
              <w:rPr>
                <w:rFonts w:ascii="Times New Roman" w:eastAsia="Times New Roman" w:hAnsi="Times New Roman" w:cs="Times New Roman"/>
              </w:rPr>
            </w:pPr>
          </w:p>
          <w:p w14:paraId="3629CE83" w14:textId="77777777" w:rsidR="00DB5E51" w:rsidRDefault="00DB5E51" w:rsidP="00DB5E51">
            <w:pPr>
              <w:keepLines/>
              <w:spacing w:line="240" w:lineRule="auto"/>
              <w:jc w:val="both"/>
              <w:rPr>
                <w:rFonts w:ascii="Times New Roman" w:eastAsia="Times New Roman" w:hAnsi="Times New Roman" w:cs="Times New Roman"/>
              </w:rPr>
            </w:pPr>
          </w:p>
          <w:p w14:paraId="7CE4370D" w14:textId="77777777" w:rsidR="00DB5E51" w:rsidRDefault="00DB5E51" w:rsidP="00DB5E51">
            <w:pPr>
              <w:keepLines/>
              <w:spacing w:line="240" w:lineRule="auto"/>
              <w:jc w:val="both"/>
              <w:rPr>
                <w:rFonts w:ascii="Times New Roman" w:eastAsia="Times New Roman" w:hAnsi="Times New Roman" w:cs="Times New Roman"/>
              </w:rPr>
            </w:pPr>
          </w:p>
          <w:p w14:paraId="5A20E827" w14:textId="77777777" w:rsidR="00DB5E51" w:rsidRDefault="00DB5E51" w:rsidP="00DB5E51">
            <w:pPr>
              <w:keepLines/>
              <w:spacing w:line="240" w:lineRule="auto"/>
              <w:jc w:val="both"/>
              <w:rPr>
                <w:rFonts w:ascii="Times New Roman" w:eastAsia="Times New Roman" w:hAnsi="Times New Roman" w:cs="Times New Roman"/>
              </w:rPr>
            </w:pPr>
          </w:p>
          <w:p w14:paraId="3B7718E1" w14:textId="77777777" w:rsidR="00DB5E51" w:rsidRDefault="00DB5E51" w:rsidP="00DB5E51">
            <w:pPr>
              <w:keepLines/>
              <w:spacing w:line="240" w:lineRule="auto"/>
              <w:jc w:val="both"/>
              <w:rPr>
                <w:rFonts w:ascii="Times New Roman" w:eastAsia="Times New Roman" w:hAnsi="Times New Roman" w:cs="Times New Roman"/>
              </w:rPr>
            </w:pPr>
          </w:p>
          <w:p w14:paraId="63023B1D" w14:textId="77777777" w:rsidR="00DB5E51" w:rsidRDefault="00DB5E51" w:rsidP="00DB5E51">
            <w:pPr>
              <w:keepLines/>
              <w:spacing w:line="240" w:lineRule="auto"/>
              <w:jc w:val="both"/>
              <w:rPr>
                <w:rFonts w:ascii="Times New Roman" w:eastAsia="Times New Roman" w:hAnsi="Times New Roman" w:cs="Times New Roman"/>
              </w:rPr>
            </w:pPr>
          </w:p>
          <w:p w14:paraId="67A2BD65" w14:textId="77777777" w:rsidR="00DB5E51" w:rsidRDefault="00DB5E51" w:rsidP="00DB5E51">
            <w:pPr>
              <w:keepLines/>
              <w:spacing w:line="240" w:lineRule="auto"/>
              <w:jc w:val="both"/>
              <w:rPr>
                <w:rFonts w:ascii="Times New Roman" w:eastAsia="Times New Roman" w:hAnsi="Times New Roman" w:cs="Times New Roman"/>
              </w:rPr>
            </w:pPr>
          </w:p>
          <w:p w14:paraId="6948C12D" w14:textId="77777777" w:rsidR="00DB5E51" w:rsidRDefault="00DB5E51" w:rsidP="00DB5E51">
            <w:pPr>
              <w:keepLines/>
              <w:spacing w:line="240" w:lineRule="auto"/>
              <w:jc w:val="both"/>
              <w:rPr>
                <w:rFonts w:ascii="Times New Roman" w:eastAsia="Times New Roman" w:hAnsi="Times New Roman" w:cs="Times New Roman"/>
              </w:rPr>
            </w:pPr>
          </w:p>
          <w:p w14:paraId="2727D45C" w14:textId="77777777" w:rsidR="00DB5E51" w:rsidRDefault="00DB5E51" w:rsidP="00DB5E51">
            <w:pPr>
              <w:keepLines/>
              <w:spacing w:line="240" w:lineRule="auto"/>
              <w:jc w:val="both"/>
              <w:rPr>
                <w:rFonts w:ascii="Times New Roman" w:eastAsia="Times New Roman" w:hAnsi="Times New Roman" w:cs="Times New Roman"/>
              </w:rPr>
            </w:pPr>
          </w:p>
          <w:p w14:paraId="3E0A8E4F" w14:textId="77777777" w:rsidR="00DB5E51" w:rsidRDefault="00DB5E51" w:rsidP="00DB5E51">
            <w:pPr>
              <w:keepLines/>
              <w:spacing w:line="240" w:lineRule="auto"/>
              <w:jc w:val="both"/>
              <w:rPr>
                <w:rFonts w:ascii="Times New Roman" w:eastAsia="Times New Roman" w:hAnsi="Times New Roman" w:cs="Times New Roman"/>
              </w:rPr>
            </w:pPr>
          </w:p>
          <w:p w14:paraId="36025214" w14:textId="77777777" w:rsidR="00DB5E51" w:rsidRDefault="00DB5E51" w:rsidP="00DB5E51">
            <w:pPr>
              <w:keepLines/>
              <w:spacing w:line="240" w:lineRule="auto"/>
              <w:jc w:val="both"/>
              <w:rPr>
                <w:rFonts w:ascii="Times New Roman" w:eastAsia="Times New Roman" w:hAnsi="Times New Roman" w:cs="Times New Roman"/>
              </w:rPr>
            </w:pPr>
          </w:p>
          <w:p w14:paraId="121399E4" w14:textId="77777777" w:rsidR="00DB5E51" w:rsidRDefault="00DB5E51" w:rsidP="00DB5E51">
            <w:pPr>
              <w:keepLines/>
              <w:spacing w:line="240" w:lineRule="auto"/>
              <w:jc w:val="both"/>
              <w:rPr>
                <w:rFonts w:ascii="Times New Roman" w:eastAsia="Times New Roman" w:hAnsi="Times New Roman" w:cs="Times New Roman"/>
              </w:rPr>
            </w:pPr>
          </w:p>
          <w:p w14:paraId="15038464" w14:textId="77777777" w:rsidR="00DB5E51" w:rsidRDefault="00DB5E51" w:rsidP="00DB5E51">
            <w:pPr>
              <w:keepLines/>
              <w:spacing w:line="240" w:lineRule="auto"/>
              <w:jc w:val="both"/>
              <w:rPr>
                <w:rFonts w:ascii="Times New Roman" w:eastAsia="Times New Roman" w:hAnsi="Times New Roman" w:cs="Times New Roman"/>
              </w:rPr>
            </w:pPr>
          </w:p>
          <w:p w14:paraId="42FAAB86" w14:textId="77777777" w:rsidR="00DB5E51" w:rsidRDefault="00DB5E51" w:rsidP="00DB5E51">
            <w:pPr>
              <w:keepLines/>
              <w:spacing w:line="240" w:lineRule="auto"/>
              <w:jc w:val="both"/>
              <w:rPr>
                <w:rFonts w:ascii="Times New Roman" w:eastAsia="Times New Roman" w:hAnsi="Times New Roman" w:cs="Times New Roman"/>
              </w:rPr>
            </w:pPr>
          </w:p>
          <w:p w14:paraId="2592FA30" w14:textId="77777777" w:rsidR="00DB5E51" w:rsidRDefault="00DB5E51" w:rsidP="00DB5E51">
            <w:pPr>
              <w:keepLines/>
              <w:spacing w:line="240" w:lineRule="auto"/>
              <w:jc w:val="both"/>
              <w:rPr>
                <w:rFonts w:ascii="Times New Roman" w:eastAsia="Times New Roman" w:hAnsi="Times New Roman" w:cs="Times New Roman"/>
              </w:rPr>
            </w:pPr>
          </w:p>
          <w:p w14:paraId="1294DA5B" w14:textId="77777777" w:rsidR="00DB5E51" w:rsidRDefault="00DB5E51" w:rsidP="00DB5E51">
            <w:pPr>
              <w:keepLines/>
              <w:spacing w:line="240" w:lineRule="auto"/>
              <w:jc w:val="both"/>
              <w:rPr>
                <w:rFonts w:ascii="Times New Roman" w:eastAsia="Times New Roman" w:hAnsi="Times New Roman" w:cs="Times New Roman"/>
              </w:rPr>
            </w:pPr>
          </w:p>
          <w:p w14:paraId="7389A381" w14:textId="77777777" w:rsidR="00DB5E51" w:rsidRDefault="00DB5E51" w:rsidP="00DB5E51">
            <w:pPr>
              <w:keepLines/>
              <w:spacing w:line="240" w:lineRule="auto"/>
              <w:jc w:val="both"/>
              <w:rPr>
                <w:rFonts w:ascii="Times New Roman" w:eastAsia="Times New Roman" w:hAnsi="Times New Roman" w:cs="Times New Roman"/>
              </w:rPr>
            </w:pPr>
          </w:p>
          <w:p w14:paraId="025292E3" w14:textId="77777777" w:rsidR="00DB5E51" w:rsidRDefault="00DB5E51" w:rsidP="00DB5E51">
            <w:pPr>
              <w:keepLines/>
              <w:spacing w:line="240" w:lineRule="auto"/>
              <w:jc w:val="both"/>
              <w:rPr>
                <w:rFonts w:ascii="Times New Roman" w:eastAsia="Times New Roman" w:hAnsi="Times New Roman" w:cs="Times New Roman"/>
              </w:rPr>
            </w:pPr>
          </w:p>
          <w:p w14:paraId="34D9CE3B" w14:textId="77777777" w:rsidR="00DB5E51" w:rsidRDefault="00DB5E51" w:rsidP="00DB5E51">
            <w:pPr>
              <w:keepLines/>
              <w:spacing w:line="240" w:lineRule="auto"/>
              <w:jc w:val="both"/>
              <w:rPr>
                <w:rFonts w:ascii="Times New Roman" w:eastAsia="Times New Roman" w:hAnsi="Times New Roman" w:cs="Times New Roman"/>
              </w:rPr>
            </w:pPr>
          </w:p>
          <w:p w14:paraId="5D0D2864" w14:textId="77777777" w:rsidR="00DB5E51" w:rsidRDefault="00DB5E51" w:rsidP="00DB5E51">
            <w:pPr>
              <w:keepLines/>
              <w:spacing w:line="240" w:lineRule="auto"/>
              <w:jc w:val="both"/>
              <w:rPr>
                <w:rFonts w:ascii="Times New Roman" w:eastAsia="Times New Roman" w:hAnsi="Times New Roman" w:cs="Times New Roman"/>
              </w:rPr>
            </w:pPr>
          </w:p>
          <w:p w14:paraId="5CD378D7" w14:textId="77777777" w:rsidR="00DB5E51" w:rsidRDefault="00DB5E51" w:rsidP="00DB5E51">
            <w:pPr>
              <w:keepLines/>
              <w:spacing w:line="240" w:lineRule="auto"/>
              <w:jc w:val="both"/>
              <w:rPr>
                <w:rFonts w:ascii="Times New Roman" w:eastAsia="Times New Roman" w:hAnsi="Times New Roman" w:cs="Times New Roman"/>
              </w:rPr>
            </w:pPr>
          </w:p>
          <w:p w14:paraId="37CFBB41" w14:textId="77777777" w:rsidR="00DB5E51" w:rsidRDefault="00000000" w:rsidP="00DB5E51">
            <w:pPr>
              <w:keepLines/>
              <w:spacing w:line="240" w:lineRule="auto"/>
              <w:jc w:val="both"/>
              <w:rPr>
                <w:rFonts w:ascii="Times New Roman" w:eastAsia="Times New Roman" w:hAnsi="Times New Roman" w:cs="Times New Roman"/>
              </w:rPr>
            </w:pPr>
            <w:r>
              <w:pict w14:anchorId="07A6D808">
                <v:rect id="_x0000_i1041" style="width:0;height:1.5pt" o:hralign="center" o:hrstd="t" o:hr="t" fillcolor="#a0a0a0" stroked="f"/>
              </w:pict>
            </w:r>
          </w:p>
          <w:p w14:paraId="374F7CB6"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Cu privire la recomandarea de a înlocui noțiunea de „lucrător” cu „salariat” în tot textul Legii nr. 140/2001, poziția noastră este de a nu o accepta, din considerente de fond legate de sfera de protecție a inspecției muncii și de alinierea la standardele internaționale și europene. </w:t>
            </w:r>
          </w:p>
          <w:p w14:paraId="7F70329F"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Prin reforma Legii nr. 140/2001 se urmărește trecerea de la o abordare formal-contractuală la una funcțională a inspecției muncii. Noțiunea de „salariat” din Codul muncii se referă, în esență, la persoana fizică ce prestează muncă în temeiul unui contract individual de muncă.</w:t>
            </w:r>
          </w:p>
          <w:p w14:paraId="0E52FC2B" w14:textId="77777777" w:rsidR="00DB5E51" w:rsidRDefault="00DB5E51" w:rsidP="00DB5E51">
            <w:pPr>
              <w:keepLines/>
              <w:spacing w:line="240" w:lineRule="auto"/>
              <w:jc w:val="both"/>
              <w:rPr>
                <w:rFonts w:ascii="Times New Roman" w:eastAsia="Times New Roman" w:hAnsi="Times New Roman" w:cs="Times New Roman"/>
                <w:b/>
                <w:bCs/>
              </w:rPr>
            </w:pPr>
            <w:r>
              <w:rPr>
                <w:rFonts w:ascii="Times New Roman" w:eastAsia="Times New Roman" w:hAnsi="Times New Roman" w:cs="Times New Roman"/>
              </w:rPr>
              <w:lastRenderedPageBreak/>
              <w:t xml:space="preserve"> Or, în practică, Inspectoratul de Stat al Muncii se confruntă frecvent cu situații de muncă nedeclarată, pseudo-contracte civile, prestatori „independenți” folosiți în locul contractului de muncă, stagiari, ucenici sau alte forme atipice de prestare a muncii. Dacă legea specială ar utiliza exclusiv noțiunea de „salariat”, există riscul ca o parte din aceste persoane să fie formal scoase în afara sferei de protecție, iar angajatorii cu practici abuzive să invoce faptul că persoanele găsite la locul de muncă nu sunt „salariați” în sens strict, pentru a contesta competența ISM sau măsurile dispuse.</w:t>
            </w:r>
          </w:p>
          <w:p w14:paraId="20A0C195" w14:textId="77777777" w:rsidR="00DB5E51" w:rsidRDefault="00000000" w:rsidP="00DB5E51">
            <w:pPr>
              <w:keepLines/>
              <w:spacing w:line="240" w:lineRule="auto"/>
              <w:jc w:val="both"/>
              <w:rPr>
                <w:rFonts w:ascii="Times New Roman" w:eastAsia="Times New Roman" w:hAnsi="Times New Roman" w:cs="Times New Roman"/>
                <w:b/>
                <w:bCs/>
              </w:rPr>
            </w:pPr>
            <w:r>
              <w:pict w14:anchorId="26BA53E5">
                <v:rect id="_x0000_i1042" style="width:0;height:1.5pt" o:hralign="center" o:hrstd="t" o:hr="t" fillcolor="#a0a0a0" stroked="f"/>
              </w:pict>
            </w:r>
          </w:p>
          <w:p w14:paraId="522F414D" w14:textId="77777777" w:rsidR="00DB5E51" w:rsidRDefault="00DB5E51" w:rsidP="00DB5E51">
            <w:pPr>
              <w:keepLines/>
              <w:spacing w:line="240" w:lineRule="auto"/>
              <w:jc w:val="both"/>
              <w:rPr>
                <w:rFonts w:ascii="Times New Roman" w:eastAsia="Times New Roman" w:hAnsi="Times New Roman" w:cs="Times New Roman"/>
                <w:highlight w:val="white"/>
              </w:rPr>
            </w:pPr>
            <w:r>
              <w:rPr>
                <w:rFonts w:ascii="Times New Roman" w:eastAsia="Times New Roman" w:hAnsi="Times New Roman" w:cs="Times New Roman"/>
                <w:b/>
                <w:bCs/>
                <w:highlight w:val="white"/>
              </w:rPr>
              <w:t>Se acceptă</w:t>
            </w:r>
            <w:r>
              <w:rPr>
                <w:rFonts w:ascii="Times New Roman" w:eastAsia="Times New Roman" w:hAnsi="Times New Roman" w:cs="Times New Roman"/>
                <w:highlight w:val="white"/>
              </w:rPr>
              <w:t xml:space="preserve"> excludere sintagmei cu referire la „ordinea socială”;</w:t>
            </w:r>
          </w:p>
          <w:p w14:paraId="79E90E72" w14:textId="77777777" w:rsidR="00DB5E51" w:rsidRDefault="00DB5E51" w:rsidP="00DB5E51">
            <w:pPr>
              <w:keepLines/>
              <w:spacing w:line="240" w:lineRule="auto"/>
              <w:jc w:val="both"/>
              <w:rPr>
                <w:rFonts w:ascii="Times New Roman" w:eastAsia="Times New Roman" w:hAnsi="Times New Roman" w:cs="Times New Roman"/>
                <w:b/>
                <w:bCs/>
              </w:rPr>
            </w:pPr>
          </w:p>
          <w:p w14:paraId="7CDC25B2" w14:textId="77777777" w:rsidR="00DB5E51" w:rsidRDefault="00DB5E51" w:rsidP="00DB5E51">
            <w:pPr>
              <w:keepLines/>
              <w:spacing w:line="240" w:lineRule="auto"/>
              <w:jc w:val="both"/>
              <w:rPr>
                <w:rFonts w:ascii="Times New Roman" w:eastAsia="Times New Roman" w:hAnsi="Times New Roman" w:cs="Times New Roman"/>
                <w:b/>
                <w:bCs/>
              </w:rPr>
            </w:pPr>
          </w:p>
          <w:p w14:paraId="249F084A" w14:textId="77777777" w:rsidR="00DB5E51" w:rsidRDefault="00DB5E51" w:rsidP="00DB5E51">
            <w:pPr>
              <w:keepLines/>
              <w:spacing w:line="240" w:lineRule="auto"/>
              <w:jc w:val="both"/>
              <w:rPr>
                <w:rFonts w:ascii="Times New Roman" w:eastAsia="Times New Roman" w:hAnsi="Times New Roman" w:cs="Times New Roman"/>
              </w:rPr>
            </w:pPr>
          </w:p>
          <w:p w14:paraId="040DC4A5" w14:textId="77777777" w:rsidR="00DB5E51" w:rsidRDefault="00DB5E51" w:rsidP="00DB5E51">
            <w:pPr>
              <w:keepLines/>
              <w:spacing w:line="240" w:lineRule="auto"/>
              <w:jc w:val="both"/>
              <w:rPr>
                <w:rFonts w:ascii="Times New Roman" w:eastAsia="Times New Roman" w:hAnsi="Times New Roman" w:cs="Times New Roman"/>
              </w:rPr>
            </w:pPr>
          </w:p>
          <w:p w14:paraId="1F3DA58A" w14:textId="77777777" w:rsidR="00DB5E51" w:rsidRDefault="00DB5E51" w:rsidP="00DB5E51">
            <w:pPr>
              <w:keepLines/>
              <w:spacing w:line="240" w:lineRule="auto"/>
              <w:jc w:val="both"/>
              <w:rPr>
                <w:rFonts w:ascii="Times New Roman" w:eastAsia="Times New Roman" w:hAnsi="Times New Roman" w:cs="Times New Roman"/>
              </w:rPr>
            </w:pPr>
          </w:p>
          <w:p w14:paraId="1B04706F" w14:textId="77777777" w:rsidR="00DB5E51" w:rsidRDefault="00DB5E51" w:rsidP="00DB5E51">
            <w:pPr>
              <w:keepLines/>
              <w:spacing w:line="240" w:lineRule="auto"/>
              <w:jc w:val="both"/>
              <w:rPr>
                <w:rFonts w:ascii="Times New Roman" w:eastAsia="Times New Roman" w:hAnsi="Times New Roman" w:cs="Times New Roman"/>
              </w:rPr>
            </w:pPr>
          </w:p>
          <w:p w14:paraId="145A08E0" w14:textId="77777777" w:rsidR="00DB5E51" w:rsidRDefault="00DB5E51" w:rsidP="00DB5E51">
            <w:pPr>
              <w:keepLines/>
              <w:spacing w:line="240" w:lineRule="auto"/>
              <w:jc w:val="both"/>
              <w:rPr>
                <w:rFonts w:ascii="Times New Roman" w:eastAsia="Times New Roman" w:hAnsi="Times New Roman" w:cs="Times New Roman"/>
              </w:rPr>
            </w:pPr>
          </w:p>
          <w:p w14:paraId="5D1335D7" w14:textId="77777777" w:rsidR="00DB5E51" w:rsidRDefault="00000000" w:rsidP="00DB5E51">
            <w:pPr>
              <w:keepLines/>
              <w:spacing w:line="240" w:lineRule="auto"/>
              <w:jc w:val="both"/>
              <w:rPr>
                <w:rFonts w:ascii="Times New Roman" w:eastAsia="Times New Roman" w:hAnsi="Times New Roman" w:cs="Times New Roman"/>
              </w:rPr>
            </w:pPr>
            <w:r>
              <w:pict w14:anchorId="55313961">
                <v:rect id="_x0000_i1043" style="width:0;height:1.5pt" o:hralign="center" o:hrstd="t" o:hr="t" fillcolor="#a0a0a0" stroked="f"/>
              </w:pict>
            </w:r>
          </w:p>
          <w:p w14:paraId="45056959"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Cu referire la obiecția privind denumirea articolului 4, care ar trebui, în opinia avizatorului, să fie ajustată pentru a reflecta faptul că norma conține „funcții” și nu „atribuiții”, nu se consideră necesară revizuirea. În practica de tehnică legislativă, diferența între „funcții” și „atribuții” la nivel de titlu nu produce efecte juridice proprii, esențial fiind conținutul alineatelor.</w:t>
            </w:r>
          </w:p>
          <w:p w14:paraId="7BA758EA"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Textul articolului precizează în mod clar rolul ISM ca autoritate de inspecție a muncii și enumeră funcțiile principale, într-o structură coerentă cu restul legii.</w:t>
            </w:r>
          </w:p>
          <w:p w14:paraId="5E0B0430" w14:textId="77777777" w:rsidR="00DB5E51" w:rsidRDefault="00DB5E51" w:rsidP="00DB5E51">
            <w:pPr>
              <w:keepLines/>
              <w:spacing w:line="240" w:lineRule="auto"/>
              <w:jc w:val="both"/>
              <w:rPr>
                <w:rFonts w:ascii="Times New Roman" w:eastAsia="Times New Roman" w:hAnsi="Times New Roman" w:cs="Times New Roman"/>
                <w:b/>
                <w:bCs/>
              </w:rPr>
            </w:pPr>
          </w:p>
          <w:p w14:paraId="67AC96F4" w14:textId="77777777" w:rsidR="00DB5E51" w:rsidRDefault="00DB5E51" w:rsidP="00DB5E51">
            <w:pPr>
              <w:keepLines/>
              <w:spacing w:line="240" w:lineRule="auto"/>
              <w:jc w:val="both"/>
              <w:rPr>
                <w:rFonts w:ascii="Times New Roman" w:eastAsia="Times New Roman" w:hAnsi="Times New Roman" w:cs="Times New Roman"/>
                <w:b/>
                <w:bCs/>
              </w:rPr>
            </w:pPr>
            <w:r>
              <w:rPr>
                <w:rFonts w:ascii="Times New Roman" w:eastAsia="Times New Roman" w:hAnsi="Times New Roman" w:cs="Times New Roman"/>
              </w:rPr>
              <w:lastRenderedPageBreak/>
              <w:t>Cu referire la obiecția privind articolul 5 alineatul (3) și propunerea de excludere a acestei norme ca fiind „inoportună”, menținem reglementarea. Alineatele (1) și (2) consacră obligația generală de cooperare a autorităților cu ISM, iar alineatul (3) detaliază forme concrete ale acestei cooperări (schimb de date, informare reciprocă, coordonare instituțională). Această precizare este necesară pentru a evita situațiile în care obligația generală rămâne pur declarativă, în special în domenii sensibile (muncă nedeclarată, securitate și sănătate în muncă), unde accesul la datele altor autorități este determinant pentru eficiența inspecției.</w:t>
            </w:r>
          </w:p>
          <w:p w14:paraId="6327EF99" w14:textId="77777777" w:rsidR="00DB5E51" w:rsidRDefault="00000000" w:rsidP="00DB5E51">
            <w:pPr>
              <w:keepLines/>
              <w:spacing w:line="240" w:lineRule="auto"/>
              <w:jc w:val="both"/>
              <w:rPr>
                <w:rFonts w:ascii="Times New Roman" w:eastAsia="Times New Roman" w:hAnsi="Times New Roman" w:cs="Times New Roman"/>
              </w:rPr>
            </w:pPr>
            <w:r>
              <w:pict w14:anchorId="5C731920">
                <v:rect id="_x0000_i1044" style="width:0;height:1.5pt" o:hralign="center" o:hrstd="t" o:hr="t" fillcolor="#a0a0a0" stroked="f"/>
              </w:pict>
            </w:r>
          </w:p>
          <w:p w14:paraId="0E1F9C13"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Cu referire la obiecția privind articolul 6 alineatul (2), unde se critică introducerea criteriilor pentru stabilirea structurii și numărului de salariați ai ISM, menținem soluția. Convențiile OIM nr. 81 și nr. 129 impun statului obligația de a asigura un număr suficient de inspectori, raportat la volumul de activitate, riscuri și necesitatea unor vizite „atât de dese și atât de amănunțite cât este necesar”. Criteriile generale din alineatul (2) nu limitează discreția Guvernului, ci oferă repere obligatorii pentru a evita subdimensionarea sistematică a ISM. Mutarea acestor criterii în dispozițiile tranzitorii, cum se sugerează, ar avea drept efect transformarea lor într-o reglementare trecătoare, în timp ce obligația de asigurare a capacității adecvate este una permanentă.</w:t>
            </w:r>
          </w:p>
          <w:p w14:paraId="6DB3300F" w14:textId="4B948CC8" w:rsidR="00DB5E51" w:rsidRDefault="00000000" w:rsidP="00DB5E51">
            <w:pPr>
              <w:keepLines/>
              <w:spacing w:line="240" w:lineRule="auto"/>
              <w:jc w:val="both"/>
              <w:rPr>
                <w:rFonts w:ascii="Times New Roman" w:eastAsia="Times New Roman" w:hAnsi="Times New Roman" w:cs="Times New Roman"/>
              </w:rPr>
            </w:pPr>
            <w:r>
              <w:pict w14:anchorId="4697C720">
                <v:rect id="_x0000_i1045" style="width:0;height:1.5pt" o:hralign="center" o:hrstd="t" o:hr="t" fillcolor="#a0a0a0" stroked="f"/>
              </w:pict>
            </w:r>
            <w:r w:rsidR="00DB5E51">
              <w:rPr>
                <w:rFonts w:ascii="Times New Roman" w:eastAsia="Times New Roman" w:hAnsi="Times New Roman" w:cs="Times New Roman"/>
              </w:rPr>
              <w:t>Se acceptă modificarea articolului 7 alineatul (3) prin excluderea sintagmei „alte domenii relevante”;</w:t>
            </w:r>
            <w:r w:rsidR="00DB5E51">
              <w:rPr>
                <w:rFonts w:ascii="Times New Roman" w:eastAsia="Times New Roman" w:hAnsi="Times New Roman" w:cs="Times New Roman"/>
              </w:rPr>
              <w:br/>
              <w:t>Cu referire la obiecția privind articolul 7 alineatul (3), în afara elementului acceptat (excluderea sintagmei „alte domenii relevante”), menținem filosofia generală a normei.</w:t>
            </w:r>
            <w:r w:rsidR="00736F5B">
              <w:rPr>
                <w:rFonts w:ascii="Times New Roman" w:eastAsia="Times New Roman" w:hAnsi="Times New Roman" w:cs="Times New Roman"/>
              </w:rPr>
              <w:t xml:space="preserve"> </w:t>
            </w:r>
            <w:r w:rsidR="00DB5E51">
              <w:rPr>
                <w:rFonts w:ascii="Times New Roman" w:eastAsia="Times New Roman" w:hAnsi="Times New Roman" w:cs="Times New Roman"/>
              </w:rPr>
              <w:t xml:space="preserve">Exigența de studii superioare într-un domeniu clar definit pentru funcția de inspector de muncă este deja prevăzută și este compatibilă cu standardele OIM privind competența profesională a inspectorilor. </w:t>
            </w:r>
          </w:p>
          <w:p w14:paraId="0E47A145"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Eliminarea formulării vagi rezolvă problema de claritate; nu este necesară o limitare suplimentară a domeniilor de studii, care s-ar putea dovedi prea restrictivă în raport cu complexitatea actuală a inspecției muncii (care implică dimensiuni juridice, economice, tehnice și de securitate și sănătate în muncă).</w:t>
            </w:r>
          </w:p>
          <w:p w14:paraId="6D02843E" w14:textId="77777777" w:rsidR="00DB5E51" w:rsidRDefault="00000000" w:rsidP="00DB5E51">
            <w:pPr>
              <w:keepLines/>
              <w:spacing w:line="240" w:lineRule="auto"/>
              <w:jc w:val="both"/>
              <w:rPr>
                <w:rFonts w:ascii="Times New Roman" w:eastAsia="Times New Roman" w:hAnsi="Times New Roman" w:cs="Times New Roman"/>
                <w:b/>
                <w:bCs/>
              </w:rPr>
            </w:pPr>
            <w:r>
              <w:pict w14:anchorId="47BF030C">
                <v:rect id="_x0000_i1046" style="width:0;height:1.5pt" o:hralign="center" o:hrstd="t" o:hr="t" fillcolor="#a0a0a0" stroked="f"/>
              </w:pict>
            </w:r>
          </w:p>
          <w:p w14:paraId="149836DC"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Cu referire la obiecțiile privind articolul 8 alineatul (2) și critica asupra „formulării ambigue” a cazurilor în care angajatorul nu este notificat, nu se acceptă modificarea de principiu. Noul regim pornește de la cerința Convențiilor OIM nr. 81 și 129 ca inspecția muncii să poată interveni neanunțat, la orice oră, în locurile de muncă, mai ales pentru identificarea muncii nedeclarate și a riscurilor grave pentru viață și sănătate. Textul proiectului leagă lipsa notificării de situații obiective (control inopinat, risc iminent, indicii serioase de încălcare) și este dublat de obligațiile inspectorilor de a se legitima, de a prezenta delegația și de a respecta drepturile subiectului supus controlului. Riscul de „interpretări abuzive” este atenuat prin procedurile interne și prin controlul instanței asupra actelor ISM, nu prin reintroducerea obligativității notificării care ar contraveni spiritului convențiilor OIM.</w:t>
            </w:r>
          </w:p>
          <w:p w14:paraId="2E7D64F9" w14:textId="77777777" w:rsidR="00DB5E51" w:rsidRDefault="00000000" w:rsidP="00DB5E51">
            <w:pPr>
              <w:keepLines/>
              <w:spacing w:line="240" w:lineRule="auto"/>
              <w:jc w:val="both"/>
              <w:rPr>
                <w:rFonts w:ascii="Times New Roman" w:eastAsia="Times New Roman" w:hAnsi="Times New Roman" w:cs="Times New Roman"/>
                <w:b/>
                <w:bCs/>
              </w:rPr>
            </w:pPr>
            <w:r>
              <w:pict w14:anchorId="05E4B6D5">
                <v:rect id="_x0000_i1047" style="width:0;height:1.5pt" o:hralign="center" o:hrstd="t" o:hr="t" fillcolor="#a0a0a0" stroked="f"/>
              </w:pict>
            </w:r>
          </w:p>
          <w:p w14:paraId="1B977023"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Cu referire la obiecția privind articolul 8¹ alineatul (1) litera d), unde se solicită o reformulare pentru a evita contradicția cu Legea nr. 160/2011, se menține soluția de fond. Textul nu instituie o competență directă a ISM de a retrage licențe sau autorizații, ci stabilește dreptul de a solicita autorităților competente retragerea actului permisiv în caz de neînlăturare intenționată a încălcărilor constatate. </w:t>
            </w:r>
          </w:p>
          <w:p w14:paraId="1BB5B3BA"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Această formulare poate fi armonizată, la nivel tehnic, cu terminologia Legii nr. 160/2011 prin corelări de redactare, fără a modifica esența măsurii. Nu se impune, așadar, schimbarea concepției normei, ci doar, eventual, o ajustare redacțională care va fi operată în etapa de definitivare.</w:t>
            </w:r>
          </w:p>
          <w:p w14:paraId="24BCA536"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b/>
                <w:bCs/>
              </w:rPr>
              <w:lastRenderedPageBreak/>
              <w:t>Se acceptă</w:t>
            </w:r>
            <w:r>
              <w:rPr>
                <w:rFonts w:ascii="Times New Roman" w:eastAsia="Times New Roman" w:hAnsi="Times New Roman" w:cs="Times New Roman"/>
              </w:rPr>
              <w:t xml:space="preserve"> modificarea articolului 8¹ alineatul (1) litera e) prin excluderea termenului „neconformități corporative”.</w:t>
            </w:r>
          </w:p>
          <w:p w14:paraId="741ADCC2" w14:textId="77777777" w:rsidR="00DB5E51" w:rsidRDefault="00DB5E51" w:rsidP="00DB5E51">
            <w:pPr>
              <w:keepLines/>
              <w:spacing w:line="240" w:lineRule="auto"/>
              <w:jc w:val="both"/>
              <w:rPr>
                <w:rFonts w:ascii="Times New Roman" w:eastAsia="Times New Roman" w:hAnsi="Times New Roman" w:cs="Times New Roman"/>
              </w:rPr>
            </w:pPr>
          </w:p>
          <w:p w14:paraId="4593FE01" w14:textId="77777777" w:rsidR="00DB5E51" w:rsidRDefault="00DB5E51" w:rsidP="00DB5E51">
            <w:pPr>
              <w:keepLines/>
              <w:spacing w:line="240" w:lineRule="auto"/>
              <w:jc w:val="both"/>
              <w:rPr>
                <w:rFonts w:ascii="Times New Roman" w:eastAsia="Times New Roman" w:hAnsi="Times New Roman" w:cs="Times New Roman"/>
              </w:rPr>
            </w:pPr>
          </w:p>
          <w:p w14:paraId="59844C32" w14:textId="77777777" w:rsidR="00DB5E51" w:rsidRDefault="00DB5E51" w:rsidP="00DB5E51">
            <w:pPr>
              <w:keepLines/>
              <w:spacing w:line="240" w:lineRule="auto"/>
              <w:jc w:val="both"/>
              <w:rPr>
                <w:rFonts w:ascii="Times New Roman" w:eastAsia="Times New Roman" w:hAnsi="Times New Roman" w:cs="Times New Roman"/>
              </w:rPr>
            </w:pPr>
          </w:p>
          <w:p w14:paraId="436C0037" w14:textId="77777777" w:rsidR="00DB5E51" w:rsidRDefault="00DB5E51" w:rsidP="00DB5E51">
            <w:pPr>
              <w:keepLines/>
              <w:spacing w:line="240" w:lineRule="auto"/>
              <w:jc w:val="both"/>
              <w:rPr>
                <w:rFonts w:ascii="Times New Roman" w:eastAsia="Times New Roman" w:hAnsi="Times New Roman" w:cs="Times New Roman"/>
              </w:rPr>
            </w:pPr>
          </w:p>
          <w:p w14:paraId="215126F5"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Cu referire la obiecția asupra alineatului (6) al articolului 81, potrivit căreia norma „nu corespunde obiectului de reglementare al articolului”, menținem soluția normativă. Alineatul (6) califică expres obstrucționarea controlului drept faptă sancționabilă, făcând trimitere la Codul contravențional. Această prevedere completează logic paleta de măsuri reglementate în articol și este în concordanță cu cerințele OIM ca statele să prevadă sancțiuni eficiente pentru împiedicarea activității de inspecție.</w:t>
            </w:r>
          </w:p>
          <w:p w14:paraId="41504AD6" w14:textId="77777777" w:rsidR="00DB5E51" w:rsidRDefault="00DB5E51" w:rsidP="00DB5E51">
            <w:pPr>
              <w:keepLines/>
              <w:spacing w:line="240" w:lineRule="auto"/>
              <w:jc w:val="both"/>
              <w:rPr>
                <w:rFonts w:ascii="Times New Roman" w:eastAsia="Times New Roman" w:hAnsi="Times New Roman" w:cs="Times New Roman"/>
              </w:rPr>
            </w:pPr>
          </w:p>
          <w:p w14:paraId="4053D8AC" w14:textId="77777777" w:rsidR="00DB5E51" w:rsidRDefault="00000000" w:rsidP="00DB5E51">
            <w:pPr>
              <w:keepLines/>
              <w:spacing w:line="240" w:lineRule="auto"/>
              <w:jc w:val="both"/>
              <w:rPr>
                <w:rFonts w:ascii="Times New Roman" w:eastAsia="Times New Roman" w:hAnsi="Times New Roman" w:cs="Times New Roman"/>
              </w:rPr>
            </w:pPr>
            <w:r>
              <w:pict w14:anchorId="3246CA31">
                <v:rect id="_x0000_i1048" style="width:0;height:1.5pt" o:hralign="center" o:hrstd="t" o:hr="t" fillcolor="#a0a0a0" stroked="f"/>
              </w:pict>
            </w:r>
          </w:p>
          <w:p w14:paraId="6BAC0BA8"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Cu referire la obiecțiile privind articolul 111, inclusiv cele legate de formulările din alineatul (1), de „conținutul defectuos” al alineatului (2), de lipsa notificării prealabile, de formularea alineatului (4) și de „caracterul echivoc” al alineatului (7), se menține structura propusă. Alineatul (1) stabilește în mod clar izvoarele normative aplicabile controlului ISM (prezenta lege, Codul contravențional, normele de aplicare), iar alineatul (2) descrie tipurile de temeiuri (planuri, cereri ale altor organe, plângeri, inițiativa inspectorilor) în corelație directă cu delegația de control. Exigența notificării prealabile este, din nou, incompatibilă cu inspecția muncii în sensul Convențiilor OIM, care cer posibilitatea unor vizite neanunțate. În ceea ce privește „termenul rezonabil” al controlului, suplimentar față de textul legii, acesta va fi detaliat în regulamentele interne ale ISM, pe baza unor criterii obiective (tipul controlului, riscul, numărul de salariați, istoricul de neconformare), ceea ce răspunde preocupărilor privind previzibilitatea și evitarea controalelor de durată nedeterminată.</w:t>
            </w:r>
          </w:p>
          <w:p w14:paraId="42482FAE"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Cu referire la obiecția punctuală privind alineatul (8) al articolului 111, care critică posibilitatea efectuării unui control fără delegație prealabilă în cazul „încălcărilor flagrante”, nu se acceptă eliminarea soluției. Scopul acestei norme este de a permite inspectorului, aflat fortuit în fața unei situații evidente de pericol sau încălcare gravă, să intervină imediat pentru a proteja viața și sănătatea lucrătorilor, urmând ca formalizarea delegației și a mijloacelor de probă să aibă loc imediat după aceea. Vorbim de o excepție strictă, legată de noțiunea de „încălcare flagrantă”, care va fi definită și în actele subsecvente și supusă unui control intern riguros. Eliminarea completă a acestei posibilități ar priva inspecția muncii de un instrument indispensabil pentru prevenirea unor consecințe grave.</w:t>
            </w:r>
          </w:p>
          <w:p w14:paraId="665A0598" w14:textId="77777777" w:rsidR="00DB5E51" w:rsidRDefault="00DB5E51" w:rsidP="00DB5E51">
            <w:pPr>
              <w:keepLines/>
              <w:spacing w:line="240" w:lineRule="auto"/>
              <w:jc w:val="both"/>
              <w:rPr>
                <w:rFonts w:ascii="Times New Roman" w:eastAsia="Times New Roman" w:hAnsi="Times New Roman" w:cs="Times New Roman"/>
              </w:rPr>
            </w:pPr>
          </w:p>
          <w:p w14:paraId="26957AD4" w14:textId="77777777" w:rsidR="00DB5E51" w:rsidRDefault="00DB5E51" w:rsidP="00DB5E51">
            <w:pPr>
              <w:keepLines/>
              <w:spacing w:line="240" w:lineRule="auto"/>
              <w:jc w:val="both"/>
              <w:rPr>
                <w:rFonts w:ascii="Times New Roman" w:eastAsia="Times New Roman" w:hAnsi="Times New Roman" w:cs="Times New Roman"/>
              </w:rPr>
            </w:pPr>
          </w:p>
          <w:p w14:paraId="4F95CBFD" w14:textId="77777777" w:rsidR="00DB5E51" w:rsidRDefault="00DB5E51" w:rsidP="00DB5E51">
            <w:pPr>
              <w:keepLines/>
              <w:spacing w:line="240" w:lineRule="auto"/>
              <w:jc w:val="both"/>
              <w:rPr>
                <w:rFonts w:ascii="Times New Roman" w:eastAsia="Times New Roman" w:hAnsi="Times New Roman" w:cs="Times New Roman"/>
              </w:rPr>
            </w:pPr>
          </w:p>
          <w:p w14:paraId="40BF92DC" w14:textId="77777777" w:rsidR="00DB5E51" w:rsidRDefault="00DB5E51" w:rsidP="00DB5E51">
            <w:pPr>
              <w:keepLines/>
              <w:spacing w:line="240" w:lineRule="auto"/>
              <w:jc w:val="both"/>
              <w:rPr>
                <w:rFonts w:ascii="Times New Roman" w:eastAsia="Times New Roman" w:hAnsi="Times New Roman" w:cs="Times New Roman"/>
              </w:rPr>
            </w:pPr>
          </w:p>
          <w:p w14:paraId="1071D59F" w14:textId="77777777" w:rsidR="00DB5E51" w:rsidRDefault="00DB5E51" w:rsidP="00DB5E51">
            <w:pPr>
              <w:keepLines/>
              <w:spacing w:line="240" w:lineRule="auto"/>
              <w:jc w:val="both"/>
              <w:rPr>
                <w:rFonts w:ascii="Times New Roman" w:eastAsia="Times New Roman" w:hAnsi="Times New Roman" w:cs="Times New Roman"/>
              </w:rPr>
            </w:pPr>
          </w:p>
          <w:p w14:paraId="7A1CE41D" w14:textId="77777777" w:rsidR="00DB5E51" w:rsidRDefault="00DB5E51" w:rsidP="00DB5E51">
            <w:pPr>
              <w:keepLines/>
              <w:spacing w:line="240" w:lineRule="auto"/>
              <w:jc w:val="both"/>
              <w:rPr>
                <w:rFonts w:ascii="Times New Roman" w:eastAsia="Times New Roman" w:hAnsi="Times New Roman" w:cs="Times New Roman"/>
              </w:rPr>
            </w:pPr>
          </w:p>
          <w:p w14:paraId="416824F2" w14:textId="77777777" w:rsidR="00DB5E51" w:rsidRDefault="00DB5E51" w:rsidP="00DB5E51">
            <w:pPr>
              <w:keepLines/>
              <w:spacing w:line="240" w:lineRule="auto"/>
              <w:jc w:val="both"/>
              <w:rPr>
                <w:rFonts w:ascii="Times New Roman" w:eastAsia="Times New Roman" w:hAnsi="Times New Roman" w:cs="Times New Roman"/>
              </w:rPr>
            </w:pPr>
          </w:p>
          <w:p w14:paraId="535E2DDB" w14:textId="77777777" w:rsidR="00DB5E51" w:rsidRDefault="00DB5E51" w:rsidP="00DB5E51">
            <w:pPr>
              <w:keepLines/>
              <w:spacing w:line="240" w:lineRule="auto"/>
              <w:jc w:val="both"/>
              <w:rPr>
                <w:rFonts w:ascii="Times New Roman" w:eastAsia="Times New Roman" w:hAnsi="Times New Roman" w:cs="Times New Roman"/>
              </w:rPr>
            </w:pPr>
          </w:p>
          <w:p w14:paraId="5F121182" w14:textId="77777777" w:rsidR="00DB5E51" w:rsidRDefault="00000000" w:rsidP="00DB5E51">
            <w:pPr>
              <w:keepLines/>
              <w:spacing w:line="240" w:lineRule="auto"/>
              <w:jc w:val="both"/>
              <w:rPr>
                <w:rFonts w:ascii="Times New Roman" w:eastAsia="Times New Roman" w:hAnsi="Times New Roman" w:cs="Times New Roman"/>
              </w:rPr>
            </w:pPr>
            <w:r>
              <w:pict w14:anchorId="60C79835">
                <v:rect id="_x0000_i1049" style="width:0;height:1.5pt" o:hralign="center" o:hrstd="t" o:hr="t" fillcolor="#a0a0a0" stroked="f"/>
              </w:pict>
            </w:r>
            <w:r w:rsidR="00DB5E51">
              <w:rPr>
                <w:rFonts w:ascii="Times New Roman" w:eastAsia="Times New Roman" w:hAnsi="Times New Roman" w:cs="Times New Roman"/>
              </w:rPr>
              <w:t xml:space="preserve">Cu referire la obiecțiile privind articolul 112, inclusiv neclaritatea percepută la alineatul (1) („activitatea ISM se desfășoară în mod prioritar”), reiterarea dezacordului cu lipsa notificării la alineatul (2), utilizarea listelor la alineatul (3), formulările „orice acțiune de investigare” și „orice măsură adecvată” la alineatul (4) și corelația cu delegația de control la alineatul (5), menținem viziunea propusă. </w:t>
            </w:r>
          </w:p>
          <w:p w14:paraId="53369818"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Sintagma „în mod prioritar” exprimă </w:t>
            </w:r>
            <w:proofErr w:type="spellStart"/>
            <w:r>
              <w:rPr>
                <w:rFonts w:ascii="Times New Roman" w:eastAsia="Times New Roman" w:hAnsi="Times New Roman" w:cs="Times New Roman"/>
              </w:rPr>
              <w:t>prioritizarea</w:t>
            </w:r>
            <w:proofErr w:type="spellEnd"/>
            <w:r>
              <w:rPr>
                <w:rFonts w:ascii="Times New Roman" w:eastAsia="Times New Roman" w:hAnsi="Times New Roman" w:cs="Times New Roman"/>
              </w:rPr>
              <w:t xml:space="preserve"> controalelor pe baza riscului pentru securitate și sănătate în muncă și pentru drepturile salariaților, nu o derogare de la legalitate. Listele de verificare sunt prevăzute ca instrumente de lucru ale ISM, fără a limita competențele inspectorilor, iar textul va fi interpretat în lumina principiului proporționalității și a obligațiilor procedurale din restul legii. Formulările privind „orice acțiune de investigare” și „orice măsură adecvată” sunt, de asemenea, raportate la cadrul legal general și la tipurile de măsuri enumerate în alte articole; ele nu conferă un drept nelimitat, ci încadrează activitatea inspectorilor în limitele dreptului național și internațional aplicabil.</w:t>
            </w:r>
          </w:p>
          <w:p w14:paraId="7075B1D3" w14:textId="77777777" w:rsidR="00DB5E51" w:rsidRDefault="00DB5E51" w:rsidP="00DB5E51">
            <w:pPr>
              <w:keepLines/>
              <w:spacing w:line="240" w:lineRule="auto"/>
              <w:jc w:val="both"/>
              <w:rPr>
                <w:rFonts w:ascii="Times New Roman" w:eastAsia="Times New Roman" w:hAnsi="Times New Roman" w:cs="Times New Roman"/>
              </w:rPr>
            </w:pPr>
          </w:p>
          <w:p w14:paraId="6E33D513"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Cu referire la recomandarea de comasare a punctelor 10 și 11 din proiect, întrucât modifică articole ordonate consecutiv, precum și la observațiile de tehnică legislativă privind structura alineatelor, numerotarea și stilul conform articolelor 51 și 54 din Legea nr. 100/2017, aceste remarci sunt reținute la nivel </w:t>
            </w:r>
            <w:proofErr w:type="spellStart"/>
            <w:r>
              <w:rPr>
                <w:rFonts w:ascii="Times New Roman" w:eastAsia="Times New Roman" w:hAnsi="Times New Roman" w:cs="Times New Roman"/>
              </w:rPr>
              <w:t>tehnico</w:t>
            </w:r>
            <w:proofErr w:type="spellEnd"/>
            <w:r>
              <w:rPr>
                <w:rFonts w:ascii="Times New Roman" w:eastAsia="Times New Roman" w:hAnsi="Times New Roman" w:cs="Times New Roman"/>
              </w:rPr>
              <w:t>-redacțional, dar nu impun schimbarea soluțiilor de fond. În etapa de definitivare cu Direcția analiză, monitorizare și expertiză a actelor normative, textul va fi ajustat acolo unde este cazul pentru a corespunde exigențelor de formă, fără a altera arhitectura specială a inspecției muncii instituită prin proiect.</w:t>
            </w:r>
          </w:p>
          <w:p w14:paraId="5582299F" w14:textId="77777777" w:rsidR="00DB5E51" w:rsidRDefault="00000000" w:rsidP="00DB5E51">
            <w:pPr>
              <w:keepLines/>
              <w:spacing w:line="240" w:lineRule="auto"/>
              <w:jc w:val="both"/>
              <w:rPr>
                <w:rFonts w:ascii="Times New Roman" w:eastAsia="Times New Roman" w:hAnsi="Times New Roman" w:cs="Times New Roman"/>
                <w:b/>
                <w:bCs/>
              </w:rPr>
            </w:pPr>
            <w:r>
              <w:pict w14:anchorId="6427245C">
                <v:rect id="_x0000_i1050" style="width:0;height:1.5pt" o:hralign="center" o:hrstd="t" o:hr="t" fillcolor="#a0a0a0" stroked="f"/>
              </w:pict>
            </w:r>
          </w:p>
          <w:p w14:paraId="7D838C01"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Cu referire la obiecția generală privind articolul 116 (procesul-verbal de control), unde se solicită „uniformizarea” cu regimul general al controlului de stat, menținem opțiunea pentru un model adaptat specificului ISM. Procesul-verbal de control în inspecția muncii are particularități dictate de natura drepturilor protejate (dreptul fundamental la securitate și sănătate în muncă, combaterea muncii nedeclarate) și de necesitatea corelării imediate cu planul de remediere și cu procedura contravențională.</w:t>
            </w:r>
          </w:p>
          <w:p w14:paraId="3A9EFB00" w14:textId="77777777" w:rsidR="00DB5E51" w:rsidRDefault="00DB5E51" w:rsidP="00DB5E51">
            <w:pPr>
              <w:keepLines/>
              <w:spacing w:line="240" w:lineRule="auto"/>
              <w:jc w:val="both"/>
              <w:rPr>
                <w:rFonts w:ascii="Times New Roman" w:eastAsia="Times New Roman" w:hAnsi="Times New Roman" w:cs="Times New Roman"/>
                <w:b/>
                <w:bCs/>
              </w:rPr>
            </w:pPr>
            <w:r>
              <w:rPr>
                <w:rFonts w:ascii="Times New Roman" w:eastAsia="Times New Roman" w:hAnsi="Times New Roman" w:cs="Times New Roman"/>
              </w:rPr>
              <w:lastRenderedPageBreak/>
              <w:t xml:space="preserve"> Uniformizarea totală cu alte organe de control ar dilua aceste particularități și ar contraveni logicii </w:t>
            </w:r>
            <w:proofErr w:type="spellStart"/>
            <w:r>
              <w:rPr>
                <w:rFonts w:ascii="Times New Roman" w:eastAsia="Times New Roman" w:hAnsi="Times New Roman" w:cs="Times New Roman"/>
              </w:rPr>
              <w:t>lex</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specialis</w:t>
            </w:r>
            <w:proofErr w:type="spellEnd"/>
            <w:r>
              <w:rPr>
                <w:rFonts w:ascii="Times New Roman" w:eastAsia="Times New Roman" w:hAnsi="Times New Roman" w:cs="Times New Roman"/>
              </w:rPr>
              <w:t xml:space="preserve"> pe care o urmărește reforma.</w:t>
            </w:r>
          </w:p>
          <w:p w14:paraId="000FF390" w14:textId="77777777" w:rsidR="00DB5E51" w:rsidRDefault="00000000" w:rsidP="00DB5E51">
            <w:pPr>
              <w:keepLines/>
              <w:spacing w:line="240" w:lineRule="auto"/>
              <w:jc w:val="both"/>
              <w:rPr>
                <w:rFonts w:ascii="Times New Roman" w:eastAsia="Times New Roman" w:hAnsi="Times New Roman" w:cs="Times New Roman"/>
                <w:b/>
                <w:bCs/>
              </w:rPr>
            </w:pPr>
            <w:r>
              <w:pict w14:anchorId="4CAAC7F8">
                <v:rect id="_x0000_i1051" style="width:0;height:1.5pt" o:hralign="center" o:hrstd="t" o:hr="t" fillcolor="#a0a0a0" stroked="f"/>
              </w:pict>
            </w:r>
          </w:p>
          <w:p w14:paraId="7EFF9681"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Cu referire la obiecțiile vizând articolul 118 alineatele (2) și (5), privind prezidarea inițială a Consiliului consultativ tripartit de către Ministerul Muncii și Protecției Sociale și autoritatea emitentă a Regulamentului de organizare și funcționare, menținem soluția de principiu. </w:t>
            </w:r>
          </w:p>
          <w:p w14:paraId="2E3DBFBD"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Prezidarea de către Minister în perioada inițială este justificată de rolul său de autor de politici în domeniul muncii și de necesitatea asigurării unei coordonări inițiale ferme până la consolidarea practicii Consiliului; ulterior, Regulamentul va putea prevede rotirea prezidării sau alte formule de echilibru, în limitele legii. În ceea ce privește Regulamentul, acesta urmează a fi emis prin act al Guvernului, în temeiul legii, iar formularea exactă va fi clarificată în procesul de definitivare, fără schimbarea rolului Consiliului și a funcției sale de mecanism de dialog și supraveghere soft asupra practicii ISM.</w:t>
            </w:r>
          </w:p>
          <w:p w14:paraId="11F173EE" w14:textId="77777777" w:rsidR="00DB5E51" w:rsidRDefault="00000000" w:rsidP="00DB5E51">
            <w:pPr>
              <w:keepLines/>
              <w:spacing w:line="240" w:lineRule="auto"/>
              <w:jc w:val="both"/>
              <w:rPr>
                <w:rFonts w:ascii="Times New Roman" w:eastAsia="Times New Roman" w:hAnsi="Times New Roman" w:cs="Times New Roman"/>
              </w:rPr>
            </w:pPr>
            <w:r>
              <w:pict w14:anchorId="4EC65A2C">
                <v:rect id="_x0000_i1052" style="width:0;height:1.5pt" o:hralign="center" o:hrstd="t" o:hr="t" fillcolor="#a0a0a0" stroked="f"/>
              </w:pict>
            </w:r>
          </w:p>
          <w:p w14:paraId="76F922C3" w14:textId="77777777" w:rsidR="00DB5E51" w:rsidRDefault="00DB5E51" w:rsidP="00DB5E51">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Cu referire la recomandările generale privind stilul redactării (verbe la timpul prezent, formă afirmativă, caracter dispozitiv, eliminarea explicațiilor din textul normativ), reținem relevanța acestor principii, însă considerăm că proiectul, în ansamblu, respectă cerințele Legii nr. 100/2017. În cazurile în care, punctual, se va constata o formulare prea explicativă sau redundantă, aceasta va fi ajustată tehnic, fără a modifica soluțiile de reglementare esențiale ale reformei ISM.</w:t>
            </w:r>
          </w:p>
          <w:p w14:paraId="067A571E" w14:textId="77777777" w:rsidR="00DB5E51" w:rsidRDefault="00DB5E51" w:rsidP="00DB5E51">
            <w:pPr>
              <w:keepLines/>
              <w:spacing w:line="240" w:lineRule="auto"/>
              <w:jc w:val="both"/>
              <w:rPr>
                <w:rFonts w:ascii="Times New Roman" w:eastAsia="Times New Roman" w:hAnsi="Times New Roman" w:cs="Times New Roman"/>
              </w:rPr>
            </w:pPr>
          </w:p>
        </w:tc>
      </w:tr>
      <w:tr w:rsidR="00ED7E67" w14:paraId="2861DAFA" w14:textId="77777777">
        <w:trPr>
          <w:trHeight w:val="22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4E2444B" w14:textId="77777777" w:rsidR="00ED7E67"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lastRenderedPageBreak/>
              <w:t>8.</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7629D87" w14:textId="77777777" w:rsidR="00ED7E67" w:rsidRDefault="00000000">
            <w:pPr>
              <w:spacing w:line="240" w:lineRule="auto"/>
              <w:jc w:val="center"/>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 xml:space="preserve">Centrul Național </w:t>
            </w:r>
            <w:proofErr w:type="spellStart"/>
            <w:r>
              <w:rPr>
                <w:rFonts w:ascii="Times New Roman" w:eastAsia="Times New Roman" w:hAnsi="Times New Roman" w:cs="Times New Roman"/>
                <w:b/>
                <w:bCs/>
                <w:highlight w:val="white"/>
              </w:rPr>
              <w:t>Aticorupție</w:t>
            </w:r>
            <w:proofErr w:type="spellEnd"/>
          </w:p>
          <w:p w14:paraId="1D422B4C" w14:textId="77777777" w:rsidR="00ED7E67" w:rsidRDefault="00000000">
            <w:pPr>
              <w:spacing w:line="240" w:lineRule="auto"/>
              <w:jc w:val="center"/>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 xml:space="preserve">nr. ELO 25/10965 din 25.11.2025 </w:t>
            </w:r>
          </w:p>
        </w:tc>
        <w:tc>
          <w:tcPr>
            <w:tcW w:w="553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E83C1C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Autor al proiectului de act normativ este Guvernul RM, iar autor nemijlocit este Ministerul Muncii și</w:t>
            </w:r>
          </w:p>
          <w:p w14:paraId="6FADA77D" w14:textId="77777777" w:rsidR="00ED7E67" w:rsidRDefault="00000000">
            <w:pPr>
              <w:keepLines/>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Protecţiei</w:t>
            </w:r>
            <w:proofErr w:type="spellEnd"/>
            <w:r>
              <w:rPr>
                <w:rFonts w:ascii="Times New Roman" w:eastAsia="Times New Roman" w:hAnsi="Times New Roman" w:cs="Times New Roman"/>
              </w:rPr>
              <w:t xml:space="preserve"> Sociale, ceea ce corespunde art.73 din Constituția Republicii Moldova și art.47 alin.(1) din</w:t>
            </w:r>
          </w:p>
          <w:p w14:paraId="73FF491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Regulamentul Parlamentului, aprobat prin Legea nr.797/1996.</w:t>
            </w:r>
          </w:p>
          <w:p w14:paraId="5FE4EE2B" w14:textId="60369885"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Categoria actului legislativ propus este Lege organică, ceea ce corespunde art.72 din Constituție și art.</w:t>
            </w:r>
            <w:r w:rsidR="00736F5B">
              <w:rPr>
                <w:rFonts w:ascii="Times New Roman" w:eastAsia="Times New Roman" w:hAnsi="Times New Roman" w:cs="Times New Roman"/>
              </w:rPr>
              <w:t xml:space="preserve"> </w:t>
            </w:r>
            <w:r>
              <w:rPr>
                <w:rFonts w:ascii="Times New Roman" w:eastAsia="Times New Roman" w:hAnsi="Times New Roman" w:cs="Times New Roman"/>
              </w:rPr>
              <w:t>6-12 din Legea nr.100/2017 cu privire la actele normative.</w:t>
            </w:r>
          </w:p>
          <w:p w14:paraId="6C91BE8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I. Analiza riscurilor de corupere a procesului de promovare a proiectului</w:t>
            </w:r>
          </w:p>
          <w:p w14:paraId="2E47829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I.1. Pertinența autorului, categoriei propuse a actului</w:t>
            </w:r>
          </w:p>
          <w:p w14:paraId="08696EDD"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și a procedurii de promovare a proiectului</w:t>
            </w:r>
          </w:p>
          <w:p w14:paraId="4FCEDAD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Conform art.8 al Legii nr.239/2008 privind </w:t>
            </w:r>
            <w:proofErr w:type="spellStart"/>
            <w:r>
              <w:rPr>
                <w:rFonts w:ascii="Times New Roman" w:eastAsia="Times New Roman" w:hAnsi="Times New Roman" w:cs="Times New Roman"/>
              </w:rPr>
              <w:t>transparenţa</w:t>
            </w:r>
            <w:proofErr w:type="spellEnd"/>
            <w:r>
              <w:rPr>
                <w:rFonts w:ascii="Times New Roman" w:eastAsia="Times New Roman" w:hAnsi="Times New Roman" w:cs="Times New Roman"/>
              </w:rPr>
              <w:t xml:space="preserve"> în procesul decizional "etapele asigurării</w:t>
            </w:r>
          </w:p>
          <w:p w14:paraId="4DAF5488" w14:textId="77777777" w:rsidR="00ED7E67" w:rsidRDefault="00000000">
            <w:pPr>
              <w:keepLines/>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transparenţei</w:t>
            </w:r>
            <w:proofErr w:type="spellEnd"/>
            <w:r>
              <w:rPr>
                <w:rFonts w:ascii="Times New Roman" w:eastAsia="Times New Roman" w:hAnsi="Times New Roman" w:cs="Times New Roman"/>
              </w:rPr>
              <w:t xml:space="preserve"> procesului de elaborare a deciziilor sunt:</w:t>
            </w:r>
          </w:p>
          <w:p w14:paraId="5A4AD61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a) informarea publicului referitor la </w:t>
            </w:r>
            <w:proofErr w:type="spellStart"/>
            <w:r>
              <w:rPr>
                <w:rFonts w:ascii="Times New Roman" w:eastAsia="Times New Roman" w:hAnsi="Times New Roman" w:cs="Times New Roman"/>
              </w:rPr>
              <w:t>iniţierea</w:t>
            </w:r>
            <w:proofErr w:type="spellEnd"/>
            <w:r>
              <w:rPr>
                <w:rFonts w:ascii="Times New Roman" w:eastAsia="Times New Roman" w:hAnsi="Times New Roman" w:cs="Times New Roman"/>
              </w:rPr>
              <w:t xml:space="preserve"> elaborării deciziei;</w:t>
            </w:r>
          </w:p>
          <w:p w14:paraId="04045E1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b) punerea la dispoziţia </w:t>
            </w:r>
            <w:proofErr w:type="spellStart"/>
            <w:r>
              <w:rPr>
                <w:rFonts w:ascii="Times New Roman" w:eastAsia="Times New Roman" w:hAnsi="Times New Roman" w:cs="Times New Roman"/>
              </w:rPr>
              <w:t>părţilor</w:t>
            </w:r>
            <w:proofErr w:type="spellEnd"/>
            <w:r>
              <w:rPr>
                <w:rFonts w:ascii="Times New Roman" w:eastAsia="Times New Roman" w:hAnsi="Times New Roman" w:cs="Times New Roman"/>
              </w:rPr>
              <w:t xml:space="preserve"> interesate a proiectului de decizie şi a materialelor aferente acestuia;</w:t>
            </w:r>
          </w:p>
          <w:p w14:paraId="369B60F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 consultarea </w:t>
            </w:r>
            <w:proofErr w:type="spellStart"/>
            <w:r>
              <w:rPr>
                <w:rFonts w:ascii="Times New Roman" w:eastAsia="Times New Roman" w:hAnsi="Times New Roman" w:cs="Times New Roman"/>
              </w:rPr>
              <w:t>cetăţenilor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asociaţiilor</w:t>
            </w:r>
            <w:proofErr w:type="spellEnd"/>
            <w:r>
              <w:rPr>
                <w:rFonts w:ascii="Times New Roman" w:eastAsia="Times New Roman" w:hAnsi="Times New Roman" w:cs="Times New Roman"/>
              </w:rPr>
              <w:t xml:space="preserve"> constituite în corespundere cu legea, altor </w:t>
            </w:r>
            <w:proofErr w:type="spellStart"/>
            <w:r>
              <w:rPr>
                <w:rFonts w:ascii="Times New Roman" w:eastAsia="Times New Roman" w:hAnsi="Times New Roman" w:cs="Times New Roman"/>
              </w:rPr>
              <w:t>părţi</w:t>
            </w:r>
            <w:proofErr w:type="spellEnd"/>
            <w:r>
              <w:rPr>
                <w:rFonts w:ascii="Times New Roman" w:eastAsia="Times New Roman" w:hAnsi="Times New Roman" w:cs="Times New Roman"/>
              </w:rPr>
              <w:t xml:space="preserve"> interesate;</w:t>
            </w:r>
          </w:p>
          <w:p w14:paraId="01E4BDA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d) examinarea recomandărilor </w:t>
            </w:r>
            <w:proofErr w:type="spellStart"/>
            <w:r>
              <w:rPr>
                <w:rFonts w:ascii="Times New Roman" w:eastAsia="Times New Roman" w:hAnsi="Times New Roman" w:cs="Times New Roman"/>
              </w:rPr>
              <w:t>cetăţenilor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asociaţiilor</w:t>
            </w:r>
            <w:proofErr w:type="spellEnd"/>
            <w:r>
              <w:rPr>
                <w:rFonts w:ascii="Times New Roman" w:eastAsia="Times New Roman" w:hAnsi="Times New Roman" w:cs="Times New Roman"/>
              </w:rPr>
              <w:t xml:space="preserve"> constituite în corespundere cu legea, altor </w:t>
            </w:r>
            <w:proofErr w:type="spellStart"/>
            <w:r>
              <w:rPr>
                <w:rFonts w:ascii="Times New Roman" w:eastAsia="Times New Roman" w:hAnsi="Times New Roman" w:cs="Times New Roman"/>
              </w:rPr>
              <w:t>părţi</w:t>
            </w:r>
            <w:proofErr w:type="spellEnd"/>
          </w:p>
          <w:p w14:paraId="3F4D61AD"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interesate în procesul de elaborare a proiectelor de decizii;</w:t>
            </w:r>
          </w:p>
          <w:p w14:paraId="16A8FCCC"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e) informarea publicului referitor la deciziile adoptate."</w:t>
            </w:r>
          </w:p>
          <w:p w14:paraId="2B6FF7D1" w14:textId="064D7C86"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Proiectul supus expertizei anticorupție a fost publicat pentru consultare publică pe site-ul oficial al</w:t>
            </w:r>
            <w:r w:rsidR="00736F5B">
              <w:rPr>
                <w:rFonts w:ascii="Times New Roman" w:eastAsia="Times New Roman" w:hAnsi="Times New Roman" w:cs="Times New Roman"/>
              </w:rPr>
              <w:t xml:space="preserve"> </w:t>
            </w:r>
            <w:r>
              <w:rPr>
                <w:rFonts w:ascii="Times New Roman" w:eastAsia="Times New Roman" w:hAnsi="Times New Roman" w:cs="Times New Roman"/>
              </w:rPr>
              <w:t xml:space="preserve">Ministerului Muncii și Protecției Sociale, precum și pe portalul guvernamental </w:t>
            </w:r>
            <w:hyperlink r:id="rId7" w:history="1">
              <w:r w:rsidR="00736F5B" w:rsidRPr="00C557A1">
                <w:rPr>
                  <w:rStyle w:val="a6"/>
                  <w:rFonts w:ascii="Times New Roman" w:eastAsia="Times New Roman" w:hAnsi="Times New Roman" w:cs="Times New Roman"/>
                </w:rPr>
                <w:t>www.particip.gov.md</w:t>
              </w:r>
            </w:hyperlink>
            <w:r>
              <w:rPr>
                <w:rFonts w:ascii="Times New Roman" w:eastAsia="Times New Roman" w:hAnsi="Times New Roman" w:cs="Times New Roman"/>
              </w:rPr>
              <w:t>,</w:t>
            </w:r>
            <w:r w:rsidR="00736F5B">
              <w:rPr>
                <w:rFonts w:ascii="Times New Roman" w:eastAsia="Times New Roman" w:hAnsi="Times New Roman" w:cs="Times New Roman"/>
              </w:rPr>
              <w:t xml:space="preserve"> </w:t>
            </w:r>
            <w:r>
              <w:rPr>
                <w:rFonts w:ascii="Times New Roman" w:eastAsia="Times New Roman" w:hAnsi="Times New Roman" w:cs="Times New Roman"/>
              </w:rPr>
              <w:t>oferind astfel acces părților interesate pentru a-și exprima opinia și a face recomandări cu privire la</w:t>
            </w:r>
          </w:p>
          <w:p w14:paraId="0182E9C4"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I.2. Respectarea rigorilor de </w:t>
            </w:r>
            <w:proofErr w:type="spellStart"/>
            <w:r>
              <w:rPr>
                <w:rFonts w:ascii="Times New Roman" w:eastAsia="Times New Roman" w:hAnsi="Times New Roman" w:cs="Times New Roman"/>
              </w:rPr>
              <w:t>transparenţă</w:t>
            </w:r>
            <w:proofErr w:type="spellEnd"/>
            <w:r>
              <w:rPr>
                <w:rFonts w:ascii="Times New Roman" w:eastAsia="Times New Roman" w:hAnsi="Times New Roman" w:cs="Times New Roman"/>
              </w:rPr>
              <w:t xml:space="preserve"> în procesul</w:t>
            </w:r>
          </w:p>
          <w:p w14:paraId="097D710B" w14:textId="4E5198CC"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decizional la promovarea proiectului</w:t>
            </w:r>
            <w:r w:rsidR="00736F5B">
              <w:rPr>
                <w:rFonts w:ascii="Times New Roman" w:eastAsia="Times New Roman" w:hAnsi="Times New Roman" w:cs="Times New Roman"/>
              </w:rPr>
              <w:t xml:space="preserve"> </w:t>
            </w:r>
            <w:r>
              <w:rPr>
                <w:rFonts w:ascii="Times New Roman" w:eastAsia="Times New Roman" w:hAnsi="Times New Roman" w:cs="Times New Roman"/>
              </w:rPr>
              <w:t>acesta.</w:t>
            </w:r>
          </w:p>
          <w:p w14:paraId="716D0AFF" w14:textId="0EB717BD"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În același timp, autorul a asigurat informarea publicului cu privire la inițierea elaborării acestui proiect</w:t>
            </w:r>
            <w:r w:rsidR="00736F5B">
              <w:rPr>
                <w:rFonts w:ascii="Times New Roman" w:eastAsia="Times New Roman" w:hAnsi="Times New Roman" w:cs="Times New Roman"/>
              </w:rPr>
              <w:t xml:space="preserve"> </w:t>
            </w:r>
            <w:r>
              <w:rPr>
                <w:rFonts w:ascii="Times New Roman" w:eastAsia="Times New Roman" w:hAnsi="Times New Roman" w:cs="Times New Roman"/>
              </w:rPr>
              <w:t>de decizie. Astfel, se constată că a fost respectată etapa esențială în asigurarea transparenței</w:t>
            </w:r>
          </w:p>
          <w:p w14:paraId="7F4BB9B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procesului de elaborare a deciziilor, conform art.8 </w:t>
            </w:r>
            <w:proofErr w:type="spellStart"/>
            <w:r>
              <w:rPr>
                <w:rFonts w:ascii="Times New Roman" w:eastAsia="Times New Roman" w:hAnsi="Times New Roman" w:cs="Times New Roman"/>
              </w:rPr>
              <w:t>lit.a</w:t>
            </w:r>
            <w:proofErr w:type="spellEnd"/>
            <w:r>
              <w:rPr>
                <w:rFonts w:ascii="Times New Roman" w:eastAsia="Times New Roman" w:hAnsi="Times New Roman" w:cs="Times New Roman"/>
              </w:rPr>
              <w:t>) din Legea nr. 239/2008 privind transparența</w:t>
            </w:r>
          </w:p>
          <w:p w14:paraId="17219773"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în procesul decizional.</w:t>
            </w:r>
          </w:p>
          <w:p w14:paraId="087F31D3" w14:textId="5429731D"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Totodată, potrivit cererii de înregistrare a proiectului nr. 07/5143 din 05.11.2025, autorul indică, la</w:t>
            </w:r>
            <w:r w:rsidR="00736F5B">
              <w:rPr>
                <w:rFonts w:ascii="Times New Roman" w:eastAsia="Times New Roman" w:hAnsi="Times New Roman" w:cs="Times New Roman"/>
              </w:rPr>
              <w:t xml:space="preserve"> </w:t>
            </w:r>
            <w:r>
              <w:rPr>
                <w:rFonts w:ascii="Times New Roman" w:eastAsia="Times New Roman" w:hAnsi="Times New Roman" w:cs="Times New Roman"/>
              </w:rPr>
              <w:t>rubrica „Lista autorităților și instituțiilor a căror avizare este necesară”, Ministerul Dezvoltării</w:t>
            </w:r>
            <w:r w:rsidR="00736F5B">
              <w:rPr>
                <w:rFonts w:ascii="Times New Roman" w:eastAsia="Times New Roman" w:hAnsi="Times New Roman" w:cs="Times New Roman"/>
              </w:rPr>
              <w:t xml:space="preserve"> </w:t>
            </w:r>
            <w:r>
              <w:rPr>
                <w:rFonts w:ascii="Times New Roman" w:eastAsia="Times New Roman" w:hAnsi="Times New Roman" w:cs="Times New Roman"/>
              </w:rPr>
              <w:t>Economice și Digitalizării, Ministerul Finanțelor, Cancelaria de Stat, Confederația Națională a</w:t>
            </w:r>
            <w:r w:rsidR="00736F5B">
              <w:rPr>
                <w:rFonts w:ascii="Times New Roman" w:eastAsia="Times New Roman" w:hAnsi="Times New Roman" w:cs="Times New Roman"/>
              </w:rPr>
              <w:t xml:space="preserve"> </w:t>
            </w:r>
            <w:r>
              <w:rPr>
                <w:rFonts w:ascii="Times New Roman" w:eastAsia="Times New Roman" w:hAnsi="Times New Roman" w:cs="Times New Roman"/>
              </w:rPr>
              <w:t>Sindicatelor din Moldova și Confederația Națională a Patronatului din Republica Moldova.</w:t>
            </w:r>
          </w:p>
          <w:p w14:paraId="12A7107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Cu toate acestea, la art. I pct. 1 din proiectul de lege, autorul prevede că Inspectoratul de Stat al</w:t>
            </w:r>
          </w:p>
          <w:p w14:paraId="2E2EA00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Muncii exercită controlul de stat asupra respectării actelor legislative și normative în domeniul muncii</w:t>
            </w:r>
          </w:p>
          <w:p w14:paraId="4DBD483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și al securității și sănătății în muncă, în toate întreprinderile, instituțiile și organizațiile, indiferent de</w:t>
            </w:r>
          </w:p>
          <w:p w14:paraId="7188378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tipul de proprietate și de forma juridică, inclusiv în cazul angajatorilor individuali care angajează</w:t>
            </w:r>
          </w:p>
          <w:p w14:paraId="11C61B5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lucrători, precum și în raport cu autoritățile administrației publice centrale și locale.</w:t>
            </w:r>
          </w:p>
          <w:p w14:paraId="7812C8F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În acest sens, se constată că proiectul nu a fost consultat cu autoritățile care, potrivit conținutului</w:t>
            </w:r>
          </w:p>
          <w:p w14:paraId="03B4A41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proiectului, ar fi trebuit să fie implicate în procesul de avizare.</w:t>
            </w:r>
          </w:p>
          <w:p w14:paraId="4406EF3A"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Potrivit notei de fundamentare, proiectul are drept scop ,,[...] armonizarea cadrului normativ privind</w:t>
            </w:r>
          </w:p>
          <w:p w14:paraId="59144FBF"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activitatea de control în domeniul muncii, prin modernizarea și completarea Legii nr. 140/2001 privind</w:t>
            </w:r>
          </w:p>
          <w:p w14:paraId="7B443DC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Inspectoratul de Stat al Muncii, în vederea corelării acesteia cu principiile, procedurile și garanțiile</w:t>
            </w:r>
          </w:p>
          <w:p w14:paraId="0402207C"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prevăzute de Legea nr. 131/2012 privind controlul de stat”.</w:t>
            </w:r>
          </w:p>
          <w:p w14:paraId="60A4E2D4"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Totodată autorul indică că ,,proiectul urmărește crearea unui mecanism unitar și coerent de efectuare</w:t>
            </w:r>
          </w:p>
          <w:p w14:paraId="309EB82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 controlului de stat în domeniul relațiilor de muncă și al securității și sănătății în muncă, care să</w:t>
            </w:r>
          </w:p>
          <w:p w14:paraId="540C9C65"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asigure echilibrul dintre necesitatea exercitării funcției de supraveghere a statului și protecția</w:t>
            </w:r>
          </w:p>
          <w:p w14:paraId="02D8A6D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drepturilor subiecților supuși controlului.</w:t>
            </w:r>
          </w:p>
          <w:p w14:paraId="4C841E0D"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De asemenea, proiectul are ca scop alinierea practicilor Inspectoratului de Stat al Muncii la</w:t>
            </w:r>
          </w:p>
          <w:p w14:paraId="0381C42D"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standardele internaționale promovate de Organizația Internațională a Muncii, în special la prevederile</w:t>
            </w:r>
          </w:p>
          <w:p w14:paraId="244FA89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Convenției nr. 81 privind inspecția muncii și Convenției nr. 129 privind inspecția muncii în agricultură.</w:t>
            </w:r>
          </w:p>
          <w:p w14:paraId="1F03BC8B"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În acest sens, modificările propuse consolidează rolul Inspectoratului de Stat al Muncii ca autoritate</w:t>
            </w:r>
          </w:p>
          <w:p w14:paraId="6D64D47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independentă, imparțială și competentă, capabilă să asigure respectarea legislației muncii, securității</w:t>
            </w:r>
          </w:p>
          <w:p w14:paraId="5038E83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și sănătății în muncă precum și protecția salariaților în exercitarea atribuțiilor lor.</w:t>
            </w:r>
          </w:p>
          <w:p w14:paraId="3231B5B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În esență, proiectul de lege reprezintă o reformă structurală a Legii nr. 140/2001, care nu se limitează</w:t>
            </w:r>
          </w:p>
          <w:p w14:paraId="3813F8C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la actualizarea terminologiei sau la simpla includere a normelor procedurale, ci urmărește o</w:t>
            </w:r>
          </w:p>
          <w:p w14:paraId="713AD974"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modernizare conceptuală a regimului inspecției muncii, astfel încât activitatea inspectorilor să se</w:t>
            </w:r>
          </w:p>
          <w:p w14:paraId="79B5331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desfășoare într-un cadru clar, predictibil și echitabil pentru toate părțile implicate”.</w:t>
            </w:r>
          </w:p>
          <w:p w14:paraId="3775242A"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Analizând normele elaborate, s-a constatat că proiectul propune modificarea Legii nr. 140/2001</w:t>
            </w:r>
          </w:p>
          <w:p w14:paraId="23F92505"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privind Inspectoratul de Stat al Muncii, prin extinderea atribuțiilor de control în domeniul relațiilor de</w:t>
            </w:r>
          </w:p>
          <w:p w14:paraId="280DE86A"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muncă și al securității și sănătății în muncă, exercitate de către Inspectoratul de Stat al Muncii.</w:t>
            </w:r>
          </w:p>
          <w:p w14:paraId="3899FBC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Totodată, proiectul prevede excluderea controalelor efectuate de către Inspectoratul de Stat al</w:t>
            </w:r>
          </w:p>
          <w:p w14:paraId="065DEAC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Muncii din sfera de reglementare a Legii nr. 131/2012 privind controlul de stat.</w:t>
            </w:r>
          </w:p>
          <w:p w14:paraId="5C03843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I.3. Scopul </w:t>
            </w:r>
            <w:proofErr w:type="spellStart"/>
            <w:r>
              <w:rPr>
                <w:rFonts w:ascii="Times New Roman" w:eastAsia="Times New Roman" w:hAnsi="Times New Roman" w:cs="Times New Roman"/>
              </w:rPr>
              <w:t>anunţat</w:t>
            </w:r>
            <w:proofErr w:type="spellEnd"/>
            <w:r>
              <w:rPr>
                <w:rFonts w:ascii="Times New Roman" w:eastAsia="Times New Roman" w:hAnsi="Times New Roman" w:cs="Times New Roman"/>
              </w:rPr>
              <w:t xml:space="preserve"> și scopul real al proiectului</w:t>
            </w:r>
          </w:p>
          <w:p w14:paraId="0DF4223A"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Deși autorul indică în nota de fundamentare că intenția normativă are scopul corelării prevederilor</w:t>
            </w:r>
          </w:p>
          <w:p w14:paraId="69D1C24A"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Legii nr. 140/2001 privind Inspectoratul de Stat al Muncii cu principiile, procedurile și garanțiile</w:t>
            </w:r>
          </w:p>
          <w:p w14:paraId="2F178C1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prevăzute de Legea nr. 131/2012 privind controlul de stat, art. II al proiectului de lege exclude</w:t>
            </w:r>
          </w:p>
          <w:p w14:paraId="35653354"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Inspectoratul de Stat al Muncii din sfera de reglementare a Legii nr. 131/2012, iar preluarea sporadică</w:t>
            </w:r>
          </w:p>
          <w:p w14:paraId="066EFE7A"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 unor reglementări ale acesteia poate duce la blocarea unor procese esențiale, precum planificarea</w:t>
            </w:r>
          </w:p>
          <w:p w14:paraId="6B25437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controalelor, monitorizarea acestora, utilizarea registrelor de control sau aplicarea</w:t>
            </w:r>
          </w:p>
          <w:p w14:paraId="0F993DF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listelor de verificare bazate pe analiza riscurilor.</w:t>
            </w:r>
          </w:p>
          <w:p w14:paraId="04E9EBA5"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Totodată, atragem atenția autorului că unul dintre principiile fundamentale ale controlului de stat</w:t>
            </w:r>
          </w:p>
          <w:p w14:paraId="1D01C90C"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este prevenirea încălcărilor legislației, iar mecanismul propus este unul defectuos, în primul rând din</w:t>
            </w:r>
          </w:p>
          <w:p w14:paraId="688A9C5C"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perspectiva interesului public. Domeniul muncii, al securității și sănătății în muncă reprezintă un</w:t>
            </w:r>
          </w:p>
          <w:p w14:paraId="289D6ECF"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sector cu impact major asupra drepturilor angajaților, al siguranței la locul de muncă și al funcționării</w:t>
            </w:r>
          </w:p>
          <w:p w14:paraId="3AB0B89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entităților.</w:t>
            </w:r>
          </w:p>
          <w:p w14:paraId="28A56373"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O analiză detaliată a factorilor de risc și a riscurilor de corupție aferente este prezentată în</w:t>
            </w:r>
          </w:p>
          <w:p w14:paraId="6BE50545"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compartimentul III al prezentului raport de expertiză anticorupție.</w:t>
            </w:r>
          </w:p>
          <w:p w14:paraId="4C0827B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I.4. Interesul public şi interesele private</w:t>
            </w:r>
          </w:p>
          <w:p w14:paraId="6FE991A4"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promovate prin proiect</w:t>
            </w:r>
          </w:p>
          <w:p w14:paraId="6E8536D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Potrivit notei de fundamentare, „Legea nr. 131/2012 conține multiple restricții contrare standardelor</w:t>
            </w:r>
          </w:p>
          <w:p w14:paraId="0794BBAF"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internaționale în domeniul inspecției muncii și improprii unui sistem eficient de inspecție a muncii”. În</w:t>
            </w:r>
          </w:p>
          <w:p w14:paraId="6FF0CE43"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același timp, proiectul propus preia doar fragmentar unele prevederi din Legea privind controlul de</w:t>
            </w:r>
          </w:p>
          <w:p w14:paraId="0425C83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stat, ceea ce generează impresia unei lipse de coerență și unitate a intenției normative.</w:t>
            </w:r>
          </w:p>
          <w:p w14:paraId="387DD05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Mai mult, în timp ce reglementările generale privind controlul de stat oferă un cadru procedural</w:t>
            </w:r>
          </w:p>
          <w:p w14:paraId="4DAECA4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unitar și predictibil pentru exercitarea competențelor de control în domeniul muncii, dispozițiile</w:t>
            </w:r>
          </w:p>
          <w:p w14:paraId="4593383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segmentate și insuficient corelate din proiectul actual acordă Inspectoratului de Stat al Muncii</w:t>
            </w:r>
          </w:p>
          <w:p w14:paraId="3BDFC2A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discreții excesive care pot afecta </w:t>
            </w:r>
            <w:proofErr w:type="spellStart"/>
            <w:r>
              <w:rPr>
                <w:rFonts w:ascii="Times New Roman" w:eastAsia="Times New Roman" w:hAnsi="Times New Roman" w:cs="Times New Roman"/>
              </w:rPr>
              <w:t>interesu</w:t>
            </w:r>
            <w:proofErr w:type="spellEnd"/>
            <w:r>
              <w:rPr>
                <w:rFonts w:ascii="Times New Roman" w:eastAsia="Times New Roman" w:hAnsi="Times New Roman" w:cs="Times New Roman"/>
              </w:rPr>
              <w:t xml:space="preserve"> l public deoarece pot genera practici neuniforme,</w:t>
            </w:r>
          </w:p>
          <w:p w14:paraId="123BA7D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incertitudine și diminuarea transparenței în activitatea de control.</w:t>
            </w:r>
          </w:p>
          <w:p w14:paraId="15A2797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O analiză detaliată a factorilor de risc și a riscurilor de corupție aferente este prezentată în</w:t>
            </w:r>
          </w:p>
          <w:p w14:paraId="1519761D"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compartimentul III al prezentului raport de expertiză anticorupție.</w:t>
            </w:r>
          </w:p>
          <w:p w14:paraId="0CD4E16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I.5.1. </w:t>
            </w:r>
            <w:proofErr w:type="spellStart"/>
            <w:r>
              <w:rPr>
                <w:rFonts w:ascii="Times New Roman" w:eastAsia="Times New Roman" w:hAnsi="Times New Roman" w:cs="Times New Roman"/>
              </w:rPr>
              <w:t>Suficienţa</w:t>
            </w:r>
            <w:proofErr w:type="spellEnd"/>
            <w:r>
              <w:rPr>
                <w:rFonts w:ascii="Times New Roman" w:eastAsia="Times New Roman" w:hAnsi="Times New Roman" w:cs="Times New Roman"/>
              </w:rPr>
              <w:t xml:space="preserve"> argumentării din nota informativă.</w:t>
            </w:r>
          </w:p>
          <w:p w14:paraId="5DD7B5A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În conformitate cu art.30 al Legii nr.100/2017 cu privire la actele normative, proiectele de acte</w:t>
            </w:r>
          </w:p>
          <w:p w14:paraId="375FEEC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normative sunt însoțite de „nota de fundamentare care cuprinde:</w:t>
            </w:r>
          </w:p>
          <w:p w14:paraId="76591E5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 denumirea sau numele autorului și, după caz, a/al participanților la elaborarea proiectului actului</w:t>
            </w:r>
          </w:p>
          <w:p w14:paraId="53EDD0B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normativ;</w:t>
            </w:r>
          </w:p>
          <w:p w14:paraId="656CBF8A"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b) condițiile ce au impus elaborarea proiectului actului normativ;</w:t>
            </w:r>
          </w:p>
          <w:p w14:paraId="17FD00C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 obiectivele urmărite și soluțiile propuse;</w:t>
            </w:r>
          </w:p>
          <w:p w14:paraId="60139E7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d) analiza impactului de reglementare;</w:t>
            </w:r>
          </w:p>
          <w:p w14:paraId="6BB43D8F"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e) compatibilitatea proiectului actului normativ cu legislația UE;</w:t>
            </w:r>
          </w:p>
          <w:p w14:paraId="7CAA857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f) avizarea și consultarea publică a proiectului actului normativ;</w:t>
            </w:r>
          </w:p>
          <w:p w14:paraId="34CF237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h) modul de încorporare a actului în cadrul normativ existent;</w:t>
            </w:r>
          </w:p>
          <w:p w14:paraId="098F473F"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i) măsurile necesare pentru implementarea prevederilor proiectului actului normativ."</w:t>
            </w:r>
          </w:p>
          <w:p w14:paraId="58AD0145"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Argumentele invocate de autor în nota de fundamentare justifică parțial necesitatea elaborării</w:t>
            </w:r>
          </w:p>
          <w:p w14:paraId="0016958D"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proiectului, în special în ceea ce privește intenția de a disocia reglementarea controlului în domeniul</w:t>
            </w:r>
          </w:p>
          <w:p w14:paraId="7D7401C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muncii, securității și sănătății în muncă de prevederile Legii privind controlul de stat. Totuși, nota de</w:t>
            </w:r>
          </w:p>
          <w:p w14:paraId="667470E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fundamentare nu explică în mod suficient motivele pentru care este necesară o astfel de separare</w:t>
            </w:r>
          </w:p>
          <w:p w14:paraId="1C1B438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normativă, nici modul în care noul cadru propus ar asigura un sistem de control mai eficient, în</w:t>
            </w:r>
          </w:p>
          <w:p w14:paraId="5CFA5913"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special mecanismul de asigurare a transparenței planului controalelor. În condițiile în care autorul nu</w:t>
            </w:r>
          </w:p>
          <w:p w14:paraId="0B380F3D"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 optat pentru aplicarea excepției privind înregistrarea, supravegherea și raportarea controalelor în</w:t>
            </w:r>
          </w:p>
          <w:p w14:paraId="00AD48C4"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Registrul de stat al controalelor, nu este clar modul în care se va garanta transparența acțiunilor de</w:t>
            </w:r>
          </w:p>
          <w:p w14:paraId="12CD441F"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control, inclusiv furnizarea către toate persoanele interesate a informațiilor aferente controalelor</w:t>
            </w:r>
          </w:p>
          <w:p w14:paraId="67BB269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I.5. Justificarea soluțiilor proiectului efectuate de organele de control.</w:t>
            </w:r>
          </w:p>
          <w:p w14:paraId="11C43F3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În absența unui mecanism alternativ clar definit, această omisiune poate genera riscuri de lipsă de</w:t>
            </w:r>
          </w:p>
          <w:p w14:paraId="30BA06BC"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transparență, discreții nejustificate și dificultăți în monitorizarea activităților de control, afectând</w:t>
            </w:r>
          </w:p>
          <w:p w14:paraId="6BA12765"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astfel predictibilitatea și încrederea în sistemul de control a muncii.</w:t>
            </w:r>
          </w:p>
          <w:p w14:paraId="20714A6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În contextul competențelor oferite Inspectoratului de Stat al Muncii privind constatările</w:t>
            </w:r>
          </w:p>
          <w:p w14:paraId="353F01F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contravențiilor prevăzute la art. 55, 553-61, art, 2721 alin. (3) și art. 349 alin.(1) și alin. (6) iar pentru</w:t>
            </w:r>
          </w:p>
          <w:p w14:paraId="4D3A55D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contravențiile </w:t>
            </w:r>
            <w:proofErr w:type="spellStart"/>
            <w:r>
              <w:rPr>
                <w:rFonts w:ascii="Times New Roman" w:eastAsia="Times New Roman" w:hAnsi="Times New Roman" w:cs="Times New Roman"/>
              </w:rPr>
              <w:t>prevăztute</w:t>
            </w:r>
            <w:proofErr w:type="spellEnd"/>
            <w:r>
              <w:rPr>
                <w:rFonts w:ascii="Times New Roman" w:eastAsia="Times New Roman" w:hAnsi="Times New Roman" w:cs="Times New Roman"/>
              </w:rPr>
              <w:t xml:space="preserve"> la art. 551 și 552, competența de examinare, constatare și aplicarea</w:t>
            </w:r>
          </w:p>
          <w:p w14:paraId="51FAEF8B"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sancțiunilor este imperios completarea notei de fundamentare cu statistica contravențiilor constatate</w:t>
            </w:r>
          </w:p>
          <w:p w14:paraId="22C47F5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de către Inspectoratului de Stat al Muncii, inclusiv a sancțiunilor aplicate. Prin urmare, această</w:t>
            </w:r>
          </w:p>
          <w:p w14:paraId="6754F56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completare este importantă în vederea oferirii unei viziuni clare asupra impedimentelor întâmpinate</w:t>
            </w:r>
          </w:p>
          <w:p w14:paraId="41576C5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de autor în aplicarea prevederilor Legii privind controlul de stat și pentru a justifica, în mod obiectiv,</w:t>
            </w:r>
          </w:p>
          <w:p w14:paraId="51E47CC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necesitatea modificărilor propuse. Lipsa unor date statistice privind volumul controalelor, tipologia</w:t>
            </w:r>
          </w:p>
          <w:p w14:paraId="4594C8F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contravențiilor constatate și eficiența sancțiunilor determină constatarea insuficienței argumentării în</w:t>
            </w:r>
          </w:p>
          <w:p w14:paraId="77EDCB25"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ceea ce privește soluțiile propuse și obiectivele urmărite prin această intenție normativă.</w:t>
            </w:r>
          </w:p>
          <w:p w14:paraId="7897457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Suplimentar, potrivit Agendei de reforme aferente Planului de creștere al Republicii Moldova pentru</w:t>
            </w:r>
          </w:p>
          <w:p w14:paraId="5E5116AF"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anii 2025–2027, aprobată prin Hotărârea Guvernului nr. 260/2025, una dintre măsurile calitative și</w:t>
            </w:r>
          </w:p>
          <w:p w14:paraId="67E02EC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cantitative care urmează a fi întreprinse în cadrul acestei reforme este:</w:t>
            </w:r>
          </w:p>
          <w:p w14:paraId="1E6FAE7C"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„Reformarea funcției Inspectoratului de Stat al Muncii, care are competența de a efectua inspecții</w:t>
            </w:r>
          </w:p>
          <w:p w14:paraId="3D85A03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inopinate în domeniul sănătății și securității, cu eliminarea limitărilor prevăzute de Legea nr.</w:t>
            </w:r>
          </w:p>
          <w:p w14:paraId="4A61322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131/2012 privind controlul de stat. Instituirea unui sistem de monitorizare a recomandărilor</w:t>
            </w:r>
          </w:p>
          <w:p w14:paraId="0DCDF4E3"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formulate în urma vizitelor de inspecție, Decembrie 2025.”</w:t>
            </w:r>
          </w:p>
          <w:p w14:paraId="31385F7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În acest sens, proiectul de lege ar urma să îmbunătățească mecanismul de control în domeniul</w:t>
            </w:r>
          </w:p>
          <w:p w14:paraId="5AB31825"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muncii, securității și sănătății în muncă, în măsura în care au fost identificate deficiențe în aplicarea</w:t>
            </w:r>
          </w:p>
          <w:p w14:paraId="23B21AF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acestuia. Totuși, opțiunea de a exclude acest domeniu de la reglementările Legii privind controlul de stat, în forma prezentată, prezintă un risc ridicat de corupție, întrucât eliminarea cadrului procedural unitar și a garanțiilor instituite prin Legea nr. 131/2012 poate genera exercitarea discreționară a competențelor, aplicarea neuniformă a controalelor și slăbirea mecanismelor instituționale de supraveghere a activităților de control.</w:t>
            </w:r>
          </w:p>
          <w:p w14:paraId="02C108D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I.5.2. Argumentarea economică-financiară.</w:t>
            </w:r>
          </w:p>
          <w:p w14:paraId="427CDFCB"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Conform art.30 </w:t>
            </w:r>
            <w:proofErr w:type="spellStart"/>
            <w:r>
              <w:rPr>
                <w:rFonts w:ascii="Times New Roman" w:eastAsia="Times New Roman" w:hAnsi="Times New Roman" w:cs="Times New Roman"/>
              </w:rPr>
              <w:t>lit.d</w:t>
            </w:r>
            <w:proofErr w:type="spellEnd"/>
            <w:r>
              <w:rPr>
                <w:rFonts w:ascii="Times New Roman" w:eastAsia="Times New Roman" w:hAnsi="Times New Roman" w:cs="Times New Roman"/>
              </w:rPr>
              <w:t>) al Legii nr.100/2017 cu privire la actele normative, nota de fundamentare trebuie să conțină „d) analiza impactului de reglementare".</w:t>
            </w:r>
          </w:p>
          <w:p w14:paraId="4BA257B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Potrivit notei de fundamentare ,,proiectul nu aduce niciun impact financiar, nu este nevoie de resurse financiare pentru implementarea/punerea în aplicare a actului normativ din acest proiect”.</w:t>
            </w:r>
          </w:p>
          <w:p w14:paraId="2E0C310B"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II. Analiza generală a factorilor de risc ale proiectului</w:t>
            </w:r>
          </w:p>
          <w:p w14:paraId="24C24EDC"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II.1. Limbajul proiectului</w:t>
            </w:r>
          </w:p>
          <w:p w14:paraId="4D581BEC"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Potrivit art.54 al Legii nr.100/2017 cu privire la actele normative „textul proiectului actului normativ</w:t>
            </w:r>
          </w:p>
          <w:p w14:paraId="483409F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se elaborează [...] cu respectarea următoarelor reguli: [...]</w:t>
            </w:r>
          </w:p>
          <w:p w14:paraId="0F6E614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 se expune într-un limbaj simplu, clar şi concis [...]</w:t>
            </w:r>
          </w:p>
          <w:p w14:paraId="1895DA6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 terminologia utilizată este constantă, uniformă și corespunde celei utilizate în alte acte normative,</w:t>
            </w:r>
          </w:p>
          <w:p w14:paraId="47E74D9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în legislația Uniunii Europene și în alte instrumente internaționale la care Republica Moldova este parte, cu respectarea prevederilor prezentei legi; [...]</w:t>
            </w:r>
          </w:p>
          <w:p w14:paraId="0F98AD5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e) se interzice folosirea neologismelor dacă există sinonime de largă răspândire, [...]</w:t>
            </w:r>
          </w:p>
          <w:p w14:paraId="6F3DC1E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f) se evită folosirea [...] a cuvintelor și expresiilor [...] care nu sînt utilizate sau cu sens ambiguu;</w:t>
            </w:r>
          </w:p>
          <w:p w14:paraId="2F43E38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g) se evită tautologiile juridice;</w:t>
            </w:r>
          </w:p>
          <w:p w14:paraId="5A7D7A2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h) se utilizează, pe cât este posibil, noțiuni monosemantice, [...]".</w:t>
            </w:r>
          </w:p>
          <w:p w14:paraId="1AC41385"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Textul proiectului este expus într-un limbaj clar, cu respectarea regulilor gramaticale şi de ortografie.</w:t>
            </w:r>
          </w:p>
          <w:p w14:paraId="6F2D97A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Însă, s-a identificat prezența unor formulări cu caracter ambiguu în anumite dispoziții.</w:t>
            </w:r>
          </w:p>
          <w:p w14:paraId="431ECBD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O analiză detaliată a factorilor de risc și a riscurilor de corupție aferente este prezentată în</w:t>
            </w:r>
          </w:p>
          <w:p w14:paraId="0F7DB99D"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compartimentul III al prezentului raport de expertiză anticorupție.</w:t>
            </w:r>
          </w:p>
          <w:p w14:paraId="654687B6" w14:textId="77777777" w:rsidR="00ED7E67" w:rsidRDefault="00ED7E67">
            <w:pPr>
              <w:keepLines/>
              <w:spacing w:line="240" w:lineRule="auto"/>
              <w:jc w:val="both"/>
              <w:rPr>
                <w:rFonts w:ascii="Times New Roman" w:eastAsia="Times New Roman" w:hAnsi="Times New Roman" w:cs="Times New Roman"/>
              </w:rPr>
            </w:pPr>
          </w:p>
          <w:p w14:paraId="5DD13C7D" w14:textId="77777777" w:rsidR="00ED7E67" w:rsidRDefault="00000000">
            <w:pPr>
              <w:keepLines/>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II.2. Coerența legislativă a proiectului</w:t>
            </w:r>
          </w:p>
          <w:p w14:paraId="3F0A6C6A"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Prevederile proiectului impun o reconsiderare, având în vedere intenția autorului de a disocia controlul în domeniul muncii, securității și sănătății în muncă de reglementările prevăzute de Legea privind controlul de stat.</w:t>
            </w:r>
          </w:p>
          <w:p w14:paraId="0DEDF2A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Aspectele date au fost analizate suplimentar în cadrul </w:t>
            </w:r>
            <w:proofErr w:type="spellStart"/>
            <w:r>
              <w:rPr>
                <w:rFonts w:ascii="Times New Roman" w:eastAsia="Times New Roman" w:hAnsi="Times New Roman" w:cs="Times New Roman"/>
              </w:rPr>
              <w:t>compeartimentului</w:t>
            </w:r>
            <w:proofErr w:type="spellEnd"/>
            <w:r>
              <w:rPr>
                <w:rFonts w:ascii="Times New Roman" w:eastAsia="Times New Roman" w:hAnsi="Times New Roman" w:cs="Times New Roman"/>
              </w:rPr>
              <w:t xml:space="preserve"> III al prezentului raport de expertiză anticorupție, cu </w:t>
            </w:r>
            <w:proofErr w:type="spellStart"/>
            <w:r>
              <w:rPr>
                <w:rFonts w:ascii="Times New Roman" w:eastAsia="Times New Roman" w:hAnsi="Times New Roman" w:cs="Times New Roman"/>
              </w:rPr>
              <w:t>înnaintarea</w:t>
            </w:r>
            <w:proofErr w:type="spellEnd"/>
            <w:r>
              <w:rPr>
                <w:rFonts w:ascii="Times New Roman" w:eastAsia="Times New Roman" w:hAnsi="Times New Roman" w:cs="Times New Roman"/>
              </w:rPr>
              <w:t xml:space="preserve"> recomandărilor de rigoare.</w:t>
            </w:r>
          </w:p>
          <w:p w14:paraId="7C82C9D4" w14:textId="77777777" w:rsidR="00ED7E67" w:rsidRDefault="00ED7E67">
            <w:pPr>
              <w:keepLines/>
              <w:spacing w:line="240" w:lineRule="auto"/>
              <w:jc w:val="both"/>
              <w:rPr>
                <w:rFonts w:ascii="Times New Roman" w:eastAsia="Times New Roman" w:hAnsi="Times New Roman" w:cs="Times New Roman"/>
              </w:rPr>
            </w:pPr>
          </w:p>
          <w:p w14:paraId="4085D010" w14:textId="77777777" w:rsidR="00ED7E67" w:rsidRDefault="00000000">
            <w:pPr>
              <w:keepLines/>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II.3. Activitatea </w:t>
            </w:r>
            <w:proofErr w:type="spellStart"/>
            <w:r>
              <w:rPr>
                <w:rFonts w:ascii="Times New Roman" w:eastAsia="Times New Roman" w:hAnsi="Times New Roman" w:cs="Times New Roman"/>
                <w:b/>
                <w:bCs/>
              </w:rPr>
              <w:t>agenţilor</w:t>
            </w:r>
            <w:proofErr w:type="spellEnd"/>
            <w:r>
              <w:rPr>
                <w:rFonts w:ascii="Times New Roman" w:eastAsia="Times New Roman" w:hAnsi="Times New Roman" w:cs="Times New Roman"/>
                <w:b/>
                <w:bCs/>
              </w:rPr>
              <w:t xml:space="preserve"> publici şi a entităților publice reglementată în proiect</w:t>
            </w:r>
          </w:p>
          <w:p w14:paraId="688BCE0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Proiectul reglementează activitatea Inspectoratului de Stat al Muncii în domeniul muncii, securității și</w:t>
            </w:r>
          </w:p>
          <w:p w14:paraId="566ACE2F"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sănătății în muncă.</w:t>
            </w:r>
          </w:p>
          <w:p w14:paraId="5A74C86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Însă unele atribuții din proiect ale Inspectoratului de Stat al Muncii sunt formulate confuz și, astfel,</w:t>
            </w:r>
          </w:p>
          <w:p w14:paraId="4D38DD6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pot admite interpretări abuzive. În acest sens, proiectul de lege oferă inspectorilor de muncă discreții excesive în procesul de control, fără a institui garanții procedurale suficiente care să împiedice utilizarea necorespunzătoare a acestor competențe.</w:t>
            </w:r>
          </w:p>
          <w:p w14:paraId="199284EC"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Aceste formulări pot duce la exercitarea neuniformă a atribuțiilor, la aplicarea selectivă a controalelor</w:t>
            </w:r>
          </w:p>
          <w:p w14:paraId="250216AC"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în afara planului anual de control, ceea ce poate crea premise pentru influențe nejustificate,</w:t>
            </w:r>
          </w:p>
          <w:p w14:paraId="5C2C7C2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intervenții discreționare și alte practici cu risc sporit de abuz din partea inspectorilor.</w:t>
            </w:r>
          </w:p>
          <w:p w14:paraId="31A3E2CC"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Analiză detaliată a factorilor de risc și a riscurilor de corupție aferente este prezentată în</w:t>
            </w:r>
          </w:p>
          <w:p w14:paraId="774084E5"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compartimentul III al prezentului raport de expertiză anticorupție.</w:t>
            </w:r>
          </w:p>
          <w:p w14:paraId="01374EC4" w14:textId="77777777" w:rsidR="00ED7E67" w:rsidRDefault="00ED7E67">
            <w:pPr>
              <w:keepLines/>
              <w:spacing w:line="240" w:lineRule="auto"/>
              <w:jc w:val="both"/>
              <w:rPr>
                <w:rFonts w:ascii="Times New Roman" w:eastAsia="Times New Roman" w:hAnsi="Times New Roman" w:cs="Times New Roman"/>
              </w:rPr>
            </w:pPr>
          </w:p>
          <w:p w14:paraId="41D55533"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II.4. Atingeri ale drepturilor omului care pot fi cauzate la aplicarea proiectului</w:t>
            </w:r>
          </w:p>
          <w:p w14:paraId="30324E83"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Prevederile proiectului nu aduc atingere drepturilor fundamentale ale omului consacrate de </w:t>
            </w:r>
            <w:proofErr w:type="spellStart"/>
            <w:r>
              <w:rPr>
                <w:rFonts w:ascii="Times New Roman" w:eastAsia="Times New Roman" w:hAnsi="Times New Roman" w:cs="Times New Roman"/>
              </w:rPr>
              <w:t>Constituţia</w:t>
            </w:r>
            <w:proofErr w:type="spellEnd"/>
            <w:r>
              <w:rPr>
                <w:rFonts w:ascii="Times New Roman" w:eastAsia="Times New Roman" w:hAnsi="Times New Roman" w:cs="Times New Roman"/>
              </w:rPr>
              <w:t xml:space="preserve"> Republicii Moldova, </w:t>
            </w:r>
            <w:proofErr w:type="spellStart"/>
            <w:r>
              <w:rPr>
                <w:rFonts w:ascii="Times New Roman" w:eastAsia="Times New Roman" w:hAnsi="Times New Roman" w:cs="Times New Roman"/>
              </w:rPr>
              <w:t>Declaraţia</w:t>
            </w:r>
            <w:proofErr w:type="spellEnd"/>
            <w:r>
              <w:rPr>
                <w:rFonts w:ascii="Times New Roman" w:eastAsia="Times New Roman" w:hAnsi="Times New Roman" w:cs="Times New Roman"/>
              </w:rPr>
              <w:t xml:space="preserve"> Universală a Drepturilor Omului şi </w:t>
            </w:r>
            <w:proofErr w:type="spellStart"/>
            <w:r>
              <w:rPr>
                <w:rFonts w:ascii="Times New Roman" w:eastAsia="Times New Roman" w:hAnsi="Times New Roman" w:cs="Times New Roman"/>
              </w:rPr>
              <w:t>Convenţia</w:t>
            </w:r>
            <w:proofErr w:type="spellEnd"/>
            <w:r>
              <w:rPr>
                <w:rFonts w:ascii="Times New Roman" w:eastAsia="Times New Roman" w:hAnsi="Times New Roman" w:cs="Times New Roman"/>
              </w:rPr>
              <w:t xml:space="preserve"> Europeană a</w:t>
            </w:r>
          </w:p>
          <w:p w14:paraId="14FAB363" w14:textId="77777777" w:rsidR="00ED7E67" w:rsidRDefault="00000000">
            <w:pPr>
              <w:keepLines/>
              <w:pBdr>
                <w:bottom w:val="single" w:sz="6" w:space="1" w:color="000000"/>
              </w:pBdr>
              <w:spacing w:line="240" w:lineRule="auto"/>
              <w:jc w:val="both"/>
              <w:rPr>
                <w:rFonts w:ascii="Times New Roman" w:eastAsia="Times New Roman" w:hAnsi="Times New Roman" w:cs="Times New Roman"/>
              </w:rPr>
            </w:pPr>
            <w:r>
              <w:rPr>
                <w:rFonts w:ascii="Times New Roman" w:eastAsia="Times New Roman" w:hAnsi="Times New Roman" w:cs="Times New Roman"/>
              </w:rPr>
              <w:t>Drepturilor Omului.</w:t>
            </w:r>
          </w:p>
          <w:p w14:paraId="70C08E7D"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2627541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III. Analiza detaliată a factorilor de risc și a riscurilor de corupție ale proiectului</w:t>
            </w:r>
          </w:p>
          <w:p w14:paraId="4DD1A170" w14:textId="77777777" w:rsidR="00ED7E67" w:rsidRDefault="00ED7E67">
            <w:pPr>
              <w:keepLines/>
              <w:spacing w:line="240" w:lineRule="auto"/>
              <w:jc w:val="both"/>
              <w:rPr>
                <w:rFonts w:ascii="Times New Roman" w:eastAsia="Times New Roman" w:hAnsi="Times New Roman" w:cs="Times New Roman"/>
              </w:rPr>
            </w:pPr>
          </w:p>
          <w:p w14:paraId="7E2B308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Art. I, punctul 1 din proiectul de Lege</w:t>
            </w:r>
          </w:p>
          <w:p w14:paraId="59F1D25B"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1. La articolul 1:</w:t>
            </w:r>
          </w:p>
          <w:p w14:paraId="2D1FDE2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Alineatul (2¹) se abrogă.</w:t>
            </w:r>
          </w:p>
          <w:p w14:paraId="3A994F23" w14:textId="77777777" w:rsidR="00ED7E67" w:rsidRDefault="00000000">
            <w:pPr>
              <w:keepLines/>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Obiecții:</w:t>
            </w:r>
          </w:p>
          <w:p w14:paraId="267DBF9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Norma propusă spre abrogare, stabilește că control de stat asupra respectării actelor legislative şi a altor acte normative în domeniul muncii, securităţii şi sănătăţii în muncă exercitat asupra persoanelor care practică activitate de întreprinzător se planifică, se efectuează şi se înregistrează în conformitate cu</w:t>
            </w:r>
          </w:p>
          <w:p w14:paraId="412AECF3"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prevederile Legii nr.131/2012 privind controlul de stat în partea în care nu este reglementat de Legea privind Inspectoratul de Stat al Muncii.</w:t>
            </w:r>
          </w:p>
          <w:p w14:paraId="26D106DD"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În acest sens, atragem atenția autorului că domeniul muncii, securității și sănătății în muncă reprezintă un sector cu un impact major asupra societății, iar îndeplinirea conștiincioasă a funcțiilor de control depinde, în primul rând, de reglementările normative clare, coerente și eficient structurate, ca parte componentă a funcțiilor esențiale ale unui stat de drept. Totodată, abrogarea acestei norme, fără instituirea unor mecanisme alternative clare și funcționale, poate genera lipsă de coerență procedurală, goluri de reglementare în activitatea Inspectoratului de Stat al Muncii. Menținerea unui cadru procedural unitar, previzibil și transparent este esențială pentru asigurarea unui control eficient, pentru protecția drepturilor angajaților și angajatorilor și pentru prevenirea practicilor discreționare. În absența unor astfel de garanții, există riscul diminuării eficienței activității de control, precum și al afectării încrederii în funcționarea instituțiilor statului.</w:t>
            </w:r>
          </w:p>
          <w:p w14:paraId="3C0104EE" w14:textId="77777777" w:rsidR="00ED7E67" w:rsidRDefault="00ED7E67">
            <w:pPr>
              <w:keepLines/>
              <w:spacing w:line="240" w:lineRule="auto"/>
              <w:jc w:val="both"/>
              <w:rPr>
                <w:rFonts w:ascii="Times New Roman" w:eastAsia="Times New Roman" w:hAnsi="Times New Roman" w:cs="Times New Roman"/>
              </w:rPr>
            </w:pPr>
          </w:p>
          <w:p w14:paraId="0E270497" w14:textId="77777777" w:rsidR="00ED7E67" w:rsidRDefault="00ED7E67">
            <w:pPr>
              <w:keepLines/>
              <w:spacing w:line="240" w:lineRule="auto"/>
              <w:jc w:val="both"/>
              <w:rPr>
                <w:rFonts w:ascii="Times New Roman" w:eastAsia="Times New Roman" w:hAnsi="Times New Roman" w:cs="Times New Roman"/>
              </w:rPr>
            </w:pPr>
          </w:p>
          <w:p w14:paraId="09E7DE7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Recomandări:</w:t>
            </w:r>
          </w:p>
          <w:p w14:paraId="1F4D306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Reconsiderarea intenției de abrogare.</w:t>
            </w:r>
          </w:p>
          <w:p w14:paraId="6F469E5B"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Factori de risc:</w:t>
            </w:r>
          </w:p>
          <w:p w14:paraId="0335F915"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Prejudicierea intereselor contrar interesului public</w:t>
            </w:r>
          </w:p>
          <w:p w14:paraId="48A13D05"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Lipsa/insuficiența accesului la informația de interes</w:t>
            </w:r>
          </w:p>
          <w:p w14:paraId="6CAED0F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public</w:t>
            </w:r>
          </w:p>
          <w:p w14:paraId="0993970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Lipsa/insuficiența transparenței funcționării</w:t>
            </w:r>
          </w:p>
          <w:p w14:paraId="7E14E43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entităților publice</w:t>
            </w:r>
          </w:p>
          <w:p w14:paraId="02831C0C"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Lipsa/insuficiența mecanismelor de supraveghere</w:t>
            </w:r>
          </w:p>
          <w:p w14:paraId="7AD7AFBA"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și control (ierarhic, intern, public)</w:t>
            </w:r>
          </w:p>
          <w:p w14:paraId="3F7D7BB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Riscuri de </w:t>
            </w:r>
            <w:proofErr w:type="spellStart"/>
            <w:r>
              <w:rPr>
                <w:rFonts w:ascii="Times New Roman" w:eastAsia="Times New Roman" w:hAnsi="Times New Roman" w:cs="Times New Roman"/>
              </w:rPr>
              <w:t>corupţie</w:t>
            </w:r>
            <w:proofErr w:type="spellEnd"/>
            <w:r>
              <w:rPr>
                <w:rFonts w:ascii="Times New Roman" w:eastAsia="Times New Roman" w:hAnsi="Times New Roman" w:cs="Times New Roman"/>
              </w:rPr>
              <w:t>:</w:t>
            </w:r>
          </w:p>
          <w:p w14:paraId="4BFF0F4A"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Încurajarea sau facilitarea actelor de:</w:t>
            </w:r>
          </w:p>
          <w:p w14:paraId="12FA697F"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depășire a atribuțiilor de serviciu</w:t>
            </w:r>
          </w:p>
          <w:p w14:paraId="2BADD7EC"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conflict de interese și/sau favoritism</w:t>
            </w:r>
          </w:p>
          <w:p w14:paraId="474147B5"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abuz de serviciu</w:t>
            </w:r>
          </w:p>
          <w:p w14:paraId="2E68D5D4" w14:textId="77777777" w:rsidR="00ED7E67" w:rsidRDefault="00ED7E67">
            <w:pPr>
              <w:keepLines/>
              <w:spacing w:line="240" w:lineRule="auto"/>
              <w:jc w:val="both"/>
              <w:rPr>
                <w:rFonts w:ascii="Times New Roman" w:eastAsia="Times New Roman" w:hAnsi="Times New Roman" w:cs="Times New Roman"/>
              </w:rPr>
            </w:pPr>
          </w:p>
          <w:p w14:paraId="06DFEF26" w14:textId="77777777" w:rsidR="00ED7E67" w:rsidRDefault="00ED7E67">
            <w:pPr>
              <w:keepLines/>
              <w:spacing w:line="240" w:lineRule="auto"/>
              <w:jc w:val="both"/>
              <w:rPr>
                <w:rFonts w:ascii="Times New Roman" w:eastAsia="Times New Roman" w:hAnsi="Times New Roman" w:cs="Times New Roman"/>
              </w:rPr>
            </w:pPr>
          </w:p>
          <w:p w14:paraId="57E64312" w14:textId="77777777" w:rsidR="00ED7E67" w:rsidRDefault="00ED7E67">
            <w:pPr>
              <w:keepLines/>
              <w:spacing w:line="240" w:lineRule="auto"/>
              <w:jc w:val="both"/>
              <w:rPr>
                <w:rFonts w:ascii="Times New Roman" w:eastAsia="Times New Roman" w:hAnsi="Times New Roman" w:cs="Times New Roman"/>
              </w:rPr>
            </w:pPr>
          </w:p>
          <w:p w14:paraId="37A7E135" w14:textId="77777777" w:rsidR="00ED7E67" w:rsidRDefault="00ED7E67">
            <w:pPr>
              <w:keepLines/>
              <w:spacing w:line="240" w:lineRule="auto"/>
              <w:jc w:val="both"/>
              <w:rPr>
                <w:rFonts w:ascii="Times New Roman" w:eastAsia="Times New Roman" w:hAnsi="Times New Roman" w:cs="Times New Roman"/>
              </w:rPr>
            </w:pPr>
          </w:p>
          <w:p w14:paraId="3E7775A9" w14:textId="77777777" w:rsidR="00ED7E67" w:rsidRDefault="00ED7E67">
            <w:pPr>
              <w:keepLines/>
              <w:spacing w:line="240" w:lineRule="auto"/>
              <w:jc w:val="both"/>
              <w:rPr>
                <w:rFonts w:ascii="Times New Roman" w:eastAsia="Times New Roman" w:hAnsi="Times New Roman" w:cs="Times New Roman"/>
              </w:rPr>
            </w:pPr>
          </w:p>
          <w:p w14:paraId="07E9B235" w14:textId="77777777" w:rsidR="00ED7E67" w:rsidRDefault="00ED7E67">
            <w:pPr>
              <w:keepLines/>
              <w:spacing w:line="240" w:lineRule="auto"/>
              <w:jc w:val="both"/>
              <w:rPr>
                <w:rFonts w:ascii="Times New Roman" w:eastAsia="Times New Roman" w:hAnsi="Times New Roman" w:cs="Times New Roman"/>
              </w:rPr>
            </w:pPr>
          </w:p>
          <w:p w14:paraId="2B665E9E" w14:textId="77777777" w:rsidR="00ED7E67" w:rsidRDefault="00ED7E67">
            <w:pPr>
              <w:keepLines/>
              <w:spacing w:line="240" w:lineRule="auto"/>
              <w:jc w:val="both"/>
              <w:rPr>
                <w:rFonts w:ascii="Times New Roman" w:eastAsia="Times New Roman" w:hAnsi="Times New Roman" w:cs="Times New Roman"/>
              </w:rPr>
            </w:pPr>
          </w:p>
          <w:p w14:paraId="11489231" w14:textId="77777777" w:rsidR="00ED7E67" w:rsidRDefault="00ED7E67">
            <w:pPr>
              <w:keepLines/>
              <w:spacing w:line="240" w:lineRule="auto"/>
              <w:jc w:val="both"/>
              <w:rPr>
                <w:rFonts w:ascii="Times New Roman" w:eastAsia="Times New Roman" w:hAnsi="Times New Roman" w:cs="Times New Roman"/>
              </w:rPr>
            </w:pPr>
          </w:p>
          <w:p w14:paraId="281D1D85" w14:textId="77777777" w:rsidR="00ED7E67" w:rsidRDefault="00ED7E67">
            <w:pPr>
              <w:keepLines/>
              <w:spacing w:line="240" w:lineRule="auto"/>
              <w:jc w:val="both"/>
              <w:rPr>
                <w:rFonts w:ascii="Times New Roman" w:eastAsia="Times New Roman" w:hAnsi="Times New Roman" w:cs="Times New Roman"/>
              </w:rPr>
            </w:pPr>
          </w:p>
          <w:p w14:paraId="0002483E" w14:textId="77777777" w:rsidR="00ED7E67" w:rsidRDefault="00ED7E67">
            <w:pPr>
              <w:keepLines/>
              <w:spacing w:line="240" w:lineRule="auto"/>
              <w:jc w:val="both"/>
              <w:rPr>
                <w:rFonts w:ascii="Times New Roman" w:eastAsia="Times New Roman" w:hAnsi="Times New Roman" w:cs="Times New Roman"/>
              </w:rPr>
            </w:pPr>
          </w:p>
          <w:p w14:paraId="729A2C97" w14:textId="77777777" w:rsidR="00ED7E67" w:rsidRDefault="00ED7E67">
            <w:pPr>
              <w:keepLines/>
              <w:spacing w:line="240" w:lineRule="auto"/>
              <w:jc w:val="both"/>
              <w:rPr>
                <w:rFonts w:ascii="Times New Roman" w:eastAsia="Times New Roman" w:hAnsi="Times New Roman" w:cs="Times New Roman"/>
              </w:rPr>
            </w:pPr>
          </w:p>
          <w:p w14:paraId="1FAD944B" w14:textId="77777777" w:rsidR="00ED7E67" w:rsidRDefault="00ED7E67">
            <w:pPr>
              <w:keepLines/>
              <w:spacing w:line="240" w:lineRule="auto"/>
              <w:jc w:val="both"/>
              <w:rPr>
                <w:rFonts w:ascii="Times New Roman" w:eastAsia="Times New Roman" w:hAnsi="Times New Roman" w:cs="Times New Roman"/>
              </w:rPr>
            </w:pPr>
          </w:p>
          <w:p w14:paraId="611ED730" w14:textId="77777777" w:rsidR="00ED7E67" w:rsidRDefault="00ED7E67">
            <w:pPr>
              <w:keepLines/>
              <w:spacing w:line="240" w:lineRule="auto"/>
              <w:jc w:val="both"/>
              <w:rPr>
                <w:rFonts w:ascii="Times New Roman" w:eastAsia="Times New Roman" w:hAnsi="Times New Roman" w:cs="Times New Roman"/>
              </w:rPr>
            </w:pPr>
          </w:p>
          <w:p w14:paraId="77323363" w14:textId="77777777" w:rsidR="00ED7E67" w:rsidRDefault="00ED7E67">
            <w:pPr>
              <w:keepLines/>
              <w:spacing w:line="240" w:lineRule="auto"/>
              <w:jc w:val="both"/>
              <w:rPr>
                <w:rFonts w:ascii="Times New Roman" w:eastAsia="Times New Roman" w:hAnsi="Times New Roman" w:cs="Times New Roman"/>
              </w:rPr>
            </w:pPr>
          </w:p>
          <w:p w14:paraId="5BEA4CD5" w14:textId="77777777" w:rsidR="00ED7E67" w:rsidRDefault="00ED7E67">
            <w:pPr>
              <w:keepLines/>
              <w:spacing w:line="240" w:lineRule="auto"/>
              <w:jc w:val="both"/>
              <w:rPr>
                <w:rFonts w:ascii="Times New Roman" w:eastAsia="Times New Roman" w:hAnsi="Times New Roman" w:cs="Times New Roman"/>
              </w:rPr>
            </w:pPr>
          </w:p>
          <w:p w14:paraId="46926890" w14:textId="77777777" w:rsidR="00ED7E67" w:rsidRDefault="00ED7E67">
            <w:pPr>
              <w:keepLines/>
              <w:spacing w:line="240" w:lineRule="auto"/>
              <w:jc w:val="both"/>
              <w:rPr>
                <w:rFonts w:ascii="Times New Roman" w:eastAsia="Times New Roman" w:hAnsi="Times New Roman" w:cs="Times New Roman"/>
              </w:rPr>
            </w:pPr>
          </w:p>
          <w:p w14:paraId="79C22657" w14:textId="77777777" w:rsidR="00ED7E67" w:rsidRDefault="00ED7E67">
            <w:pPr>
              <w:keepLines/>
              <w:spacing w:line="240" w:lineRule="auto"/>
              <w:jc w:val="both"/>
              <w:rPr>
                <w:rFonts w:ascii="Times New Roman" w:eastAsia="Times New Roman" w:hAnsi="Times New Roman" w:cs="Times New Roman"/>
              </w:rPr>
            </w:pPr>
          </w:p>
          <w:p w14:paraId="2845C321" w14:textId="77777777" w:rsidR="00ED7E67" w:rsidRDefault="00ED7E67">
            <w:pPr>
              <w:keepLines/>
              <w:spacing w:line="240" w:lineRule="auto"/>
              <w:jc w:val="both"/>
              <w:rPr>
                <w:rFonts w:ascii="Times New Roman" w:eastAsia="Times New Roman" w:hAnsi="Times New Roman" w:cs="Times New Roman"/>
              </w:rPr>
            </w:pPr>
          </w:p>
          <w:p w14:paraId="175B95A5" w14:textId="77777777" w:rsidR="00ED7E67" w:rsidRDefault="00ED7E67">
            <w:pPr>
              <w:keepLines/>
              <w:spacing w:line="240" w:lineRule="auto"/>
              <w:jc w:val="both"/>
              <w:rPr>
                <w:rFonts w:ascii="Times New Roman" w:eastAsia="Times New Roman" w:hAnsi="Times New Roman" w:cs="Times New Roman"/>
              </w:rPr>
            </w:pPr>
          </w:p>
          <w:p w14:paraId="2F888773" w14:textId="77777777" w:rsidR="00ED7E67" w:rsidRDefault="00ED7E67">
            <w:pPr>
              <w:keepLines/>
              <w:spacing w:line="240" w:lineRule="auto"/>
              <w:jc w:val="both"/>
              <w:rPr>
                <w:rFonts w:ascii="Times New Roman" w:eastAsia="Times New Roman" w:hAnsi="Times New Roman" w:cs="Times New Roman"/>
              </w:rPr>
            </w:pPr>
          </w:p>
          <w:p w14:paraId="23C11C93" w14:textId="77777777" w:rsidR="00ED7E67" w:rsidRDefault="00ED7E67">
            <w:pPr>
              <w:keepLines/>
              <w:spacing w:line="240" w:lineRule="auto"/>
              <w:jc w:val="both"/>
              <w:rPr>
                <w:rFonts w:ascii="Times New Roman" w:eastAsia="Times New Roman" w:hAnsi="Times New Roman" w:cs="Times New Roman"/>
              </w:rPr>
            </w:pPr>
          </w:p>
          <w:p w14:paraId="4271E60E" w14:textId="77777777" w:rsidR="00ED7E67" w:rsidRDefault="00ED7E67">
            <w:pPr>
              <w:keepLines/>
              <w:spacing w:line="240" w:lineRule="auto"/>
              <w:jc w:val="both"/>
              <w:rPr>
                <w:rFonts w:ascii="Times New Roman" w:eastAsia="Times New Roman" w:hAnsi="Times New Roman" w:cs="Times New Roman"/>
              </w:rPr>
            </w:pPr>
          </w:p>
          <w:p w14:paraId="269378D6" w14:textId="77777777" w:rsidR="00ED7E67" w:rsidRDefault="00ED7E67">
            <w:pPr>
              <w:keepLines/>
              <w:spacing w:line="240" w:lineRule="auto"/>
              <w:jc w:val="both"/>
              <w:rPr>
                <w:rFonts w:ascii="Times New Roman" w:eastAsia="Times New Roman" w:hAnsi="Times New Roman" w:cs="Times New Roman"/>
              </w:rPr>
            </w:pPr>
          </w:p>
          <w:p w14:paraId="028F63BE" w14:textId="77777777" w:rsidR="00ED7E67" w:rsidRDefault="00ED7E67">
            <w:pPr>
              <w:keepLines/>
              <w:spacing w:line="240" w:lineRule="auto"/>
              <w:jc w:val="both"/>
              <w:rPr>
                <w:rFonts w:ascii="Times New Roman" w:eastAsia="Times New Roman" w:hAnsi="Times New Roman" w:cs="Times New Roman"/>
              </w:rPr>
            </w:pPr>
          </w:p>
          <w:p w14:paraId="51F213C3" w14:textId="77777777" w:rsidR="00ED7E67" w:rsidRDefault="00ED7E67">
            <w:pPr>
              <w:keepLines/>
              <w:spacing w:line="240" w:lineRule="auto"/>
              <w:jc w:val="both"/>
              <w:rPr>
                <w:rFonts w:ascii="Times New Roman" w:eastAsia="Times New Roman" w:hAnsi="Times New Roman" w:cs="Times New Roman"/>
              </w:rPr>
            </w:pPr>
          </w:p>
          <w:p w14:paraId="4EED1255" w14:textId="77777777" w:rsidR="00ED7E67" w:rsidRDefault="00ED7E67">
            <w:pPr>
              <w:keepLines/>
              <w:spacing w:line="240" w:lineRule="auto"/>
              <w:jc w:val="both"/>
              <w:rPr>
                <w:rFonts w:ascii="Times New Roman" w:eastAsia="Times New Roman" w:hAnsi="Times New Roman" w:cs="Times New Roman"/>
              </w:rPr>
            </w:pPr>
          </w:p>
          <w:p w14:paraId="77E52656" w14:textId="77777777" w:rsidR="00ED7E67" w:rsidRDefault="00ED7E67">
            <w:pPr>
              <w:keepLines/>
              <w:spacing w:line="240" w:lineRule="auto"/>
              <w:jc w:val="both"/>
              <w:rPr>
                <w:rFonts w:ascii="Times New Roman" w:eastAsia="Times New Roman" w:hAnsi="Times New Roman" w:cs="Times New Roman"/>
              </w:rPr>
            </w:pPr>
          </w:p>
          <w:p w14:paraId="2CFC9AD1" w14:textId="77777777" w:rsidR="00ED7E67" w:rsidRDefault="00ED7E67">
            <w:pPr>
              <w:keepLines/>
              <w:spacing w:line="240" w:lineRule="auto"/>
              <w:jc w:val="both"/>
              <w:rPr>
                <w:rFonts w:ascii="Times New Roman" w:eastAsia="Times New Roman" w:hAnsi="Times New Roman" w:cs="Times New Roman"/>
              </w:rPr>
            </w:pPr>
          </w:p>
          <w:p w14:paraId="71CC1B37" w14:textId="77777777" w:rsidR="00ED7E67" w:rsidRDefault="00ED7E67">
            <w:pPr>
              <w:keepLines/>
              <w:spacing w:line="240" w:lineRule="auto"/>
              <w:jc w:val="both"/>
              <w:rPr>
                <w:rFonts w:ascii="Times New Roman" w:eastAsia="Times New Roman" w:hAnsi="Times New Roman" w:cs="Times New Roman"/>
              </w:rPr>
            </w:pPr>
          </w:p>
          <w:p w14:paraId="3E3CFE46" w14:textId="77777777" w:rsidR="00ED7E67" w:rsidRDefault="00ED7E67">
            <w:pPr>
              <w:keepLines/>
              <w:spacing w:line="240" w:lineRule="auto"/>
              <w:jc w:val="both"/>
              <w:rPr>
                <w:rFonts w:ascii="Times New Roman" w:eastAsia="Times New Roman" w:hAnsi="Times New Roman" w:cs="Times New Roman"/>
              </w:rPr>
            </w:pPr>
          </w:p>
          <w:p w14:paraId="44F38F7B" w14:textId="77777777" w:rsidR="00ED7E67" w:rsidRDefault="00ED7E67">
            <w:pPr>
              <w:keepLines/>
              <w:spacing w:line="240" w:lineRule="auto"/>
              <w:jc w:val="both"/>
              <w:rPr>
                <w:rFonts w:ascii="Times New Roman" w:eastAsia="Times New Roman" w:hAnsi="Times New Roman" w:cs="Times New Roman"/>
              </w:rPr>
            </w:pPr>
          </w:p>
          <w:p w14:paraId="4ED44989" w14:textId="77777777" w:rsidR="00ED7E67" w:rsidRDefault="00ED7E67">
            <w:pPr>
              <w:keepLines/>
              <w:spacing w:line="240" w:lineRule="auto"/>
              <w:jc w:val="both"/>
              <w:rPr>
                <w:rFonts w:ascii="Times New Roman" w:eastAsia="Times New Roman" w:hAnsi="Times New Roman" w:cs="Times New Roman"/>
              </w:rPr>
            </w:pPr>
          </w:p>
          <w:p w14:paraId="4115DD2B" w14:textId="77777777" w:rsidR="00ED7E67" w:rsidRDefault="00ED7E67">
            <w:pPr>
              <w:keepLines/>
              <w:spacing w:line="240" w:lineRule="auto"/>
              <w:jc w:val="both"/>
              <w:rPr>
                <w:rFonts w:ascii="Times New Roman" w:eastAsia="Times New Roman" w:hAnsi="Times New Roman" w:cs="Times New Roman"/>
              </w:rPr>
            </w:pPr>
          </w:p>
          <w:p w14:paraId="7ED290A3" w14:textId="77777777" w:rsidR="00ED7E67" w:rsidRDefault="00ED7E67">
            <w:pPr>
              <w:keepLines/>
              <w:spacing w:line="240" w:lineRule="auto"/>
              <w:jc w:val="both"/>
              <w:rPr>
                <w:rFonts w:ascii="Times New Roman" w:eastAsia="Times New Roman" w:hAnsi="Times New Roman" w:cs="Times New Roman"/>
              </w:rPr>
            </w:pPr>
          </w:p>
          <w:p w14:paraId="6F03AB22" w14:textId="77777777" w:rsidR="00ED7E67" w:rsidRDefault="00ED7E67">
            <w:pPr>
              <w:keepLines/>
              <w:spacing w:line="240" w:lineRule="auto"/>
              <w:jc w:val="both"/>
              <w:rPr>
                <w:rFonts w:ascii="Times New Roman" w:eastAsia="Times New Roman" w:hAnsi="Times New Roman" w:cs="Times New Roman"/>
              </w:rPr>
            </w:pPr>
          </w:p>
          <w:p w14:paraId="7AC9232C" w14:textId="77777777" w:rsidR="00ED7E67" w:rsidRDefault="00ED7E67">
            <w:pPr>
              <w:keepLines/>
              <w:spacing w:line="240" w:lineRule="auto"/>
              <w:jc w:val="both"/>
              <w:rPr>
                <w:rFonts w:ascii="Times New Roman" w:eastAsia="Times New Roman" w:hAnsi="Times New Roman" w:cs="Times New Roman"/>
              </w:rPr>
            </w:pPr>
          </w:p>
          <w:p w14:paraId="11573783"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59F95F0D"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4EC053FB"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3C3ABC7C"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70CDBE8E" w14:textId="77777777" w:rsidR="00DB5E51" w:rsidRDefault="00DB5E51">
            <w:pPr>
              <w:keepLines/>
              <w:pBdr>
                <w:bottom w:val="single" w:sz="6" w:space="1" w:color="000000"/>
              </w:pBdr>
              <w:spacing w:line="240" w:lineRule="auto"/>
              <w:jc w:val="both"/>
              <w:rPr>
                <w:rFonts w:ascii="Times New Roman" w:eastAsia="Times New Roman" w:hAnsi="Times New Roman" w:cs="Times New Roman"/>
              </w:rPr>
            </w:pPr>
          </w:p>
          <w:p w14:paraId="43A60AD3" w14:textId="77777777" w:rsidR="00DB5E51" w:rsidRDefault="00DB5E51">
            <w:pPr>
              <w:keepLines/>
              <w:pBdr>
                <w:bottom w:val="single" w:sz="6" w:space="1" w:color="000000"/>
              </w:pBdr>
              <w:spacing w:line="240" w:lineRule="auto"/>
              <w:jc w:val="both"/>
              <w:rPr>
                <w:rFonts w:ascii="Times New Roman" w:eastAsia="Times New Roman" w:hAnsi="Times New Roman" w:cs="Times New Roman"/>
              </w:rPr>
            </w:pPr>
          </w:p>
          <w:p w14:paraId="345DC560"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0C69D609"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5344C8CC"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Art. I punctul 4 din proiectul de Lege</w:t>
            </w:r>
          </w:p>
          <w:p w14:paraId="10D8166D"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Articolul 5 va avea următorul cuprins:</w:t>
            </w:r>
          </w:p>
          <w:p w14:paraId="4CE0FEA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„Articolul 5. Colaborarea cu alte organe, instituții și organizații</w:t>
            </w:r>
          </w:p>
          <w:p w14:paraId="6E97440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(1) Autoritățile administrației publice centrale și locale sunt obligate să furnizeze Inspectoratului</w:t>
            </w:r>
          </w:p>
          <w:p w14:paraId="3C1ACE0A"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de Stat al Muncii toate datele, rapoartele și informațiile care au relevanță în sfera competențelor lor, precum și să îi acorde colaborarea solicitată pentru exercitarea funcției de control.</w:t>
            </w:r>
          </w:p>
          <w:p w14:paraId="6B5F205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(2) Autoritățile sunt obligate să acorde asistență și să coopereze cu inspectorii de muncă ori de câte ori este necesar în timpul îndeplinirii atribuțiilor acestora.</w:t>
            </w:r>
          </w:p>
          <w:p w14:paraId="3B6860C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(3) Parteneriatul menționat în prezentul articol se stabilește prin acorduri de parteneriat sau orice alt instrument cu forță juridică obligatorie.”</w:t>
            </w:r>
          </w:p>
          <w:p w14:paraId="2E5499F7" w14:textId="77777777" w:rsidR="00ED7E67" w:rsidRDefault="00ED7E67">
            <w:pPr>
              <w:keepLines/>
              <w:spacing w:line="240" w:lineRule="auto"/>
              <w:jc w:val="both"/>
              <w:rPr>
                <w:rFonts w:ascii="Times New Roman" w:eastAsia="Times New Roman" w:hAnsi="Times New Roman" w:cs="Times New Roman"/>
              </w:rPr>
            </w:pPr>
          </w:p>
          <w:p w14:paraId="7EA36800" w14:textId="77777777" w:rsidR="00ED7E67" w:rsidRDefault="00000000">
            <w:pPr>
              <w:keepLines/>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Obiecții:</w:t>
            </w:r>
          </w:p>
          <w:p w14:paraId="5DD9CEF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Formularea propusă pentru articolul 5 poate crea instabilitate între caracterul imperativ al obligațiilor prevăzute la alin. (1) și alin. (2) și necesitatea încheierii unor acorduri formale prevăzute la alin. (3).</w:t>
            </w:r>
          </w:p>
          <w:p w14:paraId="07E4F900" w14:textId="77777777" w:rsidR="00ED7E67" w:rsidRDefault="00ED7E67">
            <w:pPr>
              <w:keepLines/>
              <w:spacing w:line="240" w:lineRule="auto"/>
              <w:jc w:val="both"/>
              <w:rPr>
                <w:rFonts w:ascii="Times New Roman" w:eastAsia="Times New Roman" w:hAnsi="Times New Roman" w:cs="Times New Roman"/>
              </w:rPr>
            </w:pPr>
          </w:p>
          <w:p w14:paraId="76313BBB"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Astfel, se constată că, în timp ce primele două alineate impun autorităților o obligație directă, imediată și</w:t>
            </w:r>
          </w:p>
          <w:p w14:paraId="59CD60C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necondiționată de cooperare cu Inspectoratul de Stat al Muncii, alin. (3) condiționează exercițiul aceleiași</w:t>
            </w:r>
          </w:p>
          <w:p w14:paraId="3705B4A4"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colaborări de existența unor acorduri de parteneriat sau alte instrumente juridice obligatorii. Această</w:t>
            </w:r>
          </w:p>
          <w:p w14:paraId="70EFB9F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suprapunere poate afecta aplicabilitatea practic </w:t>
            </w:r>
            <w:proofErr w:type="spellStart"/>
            <w:r>
              <w:rPr>
                <w:rFonts w:ascii="Times New Roman" w:eastAsia="Times New Roman" w:hAnsi="Times New Roman" w:cs="Times New Roman"/>
              </w:rPr>
              <w:t>ăa</w:t>
            </w:r>
            <w:proofErr w:type="spellEnd"/>
            <w:r>
              <w:rPr>
                <w:rFonts w:ascii="Times New Roman" w:eastAsia="Times New Roman" w:hAnsi="Times New Roman" w:cs="Times New Roman"/>
              </w:rPr>
              <w:t xml:space="preserve"> normei, întrucât colaborarea nu ar trebui să fie</w:t>
            </w:r>
          </w:p>
          <w:p w14:paraId="37BE100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dependentă de finalizarea unui proces formal de negociere și semnare a unui acord, în special într-un</w:t>
            </w:r>
          </w:p>
          <w:p w14:paraId="1179813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domeniu în care promptitudinea și cooperarea instituțională sunt esențiale.</w:t>
            </w:r>
          </w:p>
          <w:p w14:paraId="7D5DBB1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Recomandări:</w:t>
            </w:r>
          </w:p>
          <w:p w14:paraId="0FDF6B74"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Excluderea alin. (3).</w:t>
            </w:r>
          </w:p>
          <w:p w14:paraId="0929EBA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Factori de risc:</w:t>
            </w:r>
          </w:p>
          <w:p w14:paraId="2841329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Formulare ambiguă care admite interpretări</w:t>
            </w:r>
          </w:p>
          <w:p w14:paraId="683EA00C"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abuzive</w:t>
            </w:r>
          </w:p>
          <w:p w14:paraId="458EDA5B"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Lipsa/ambiguitatea procedurilor administrative</w:t>
            </w:r>
          </w:p>
          <w:p w14:paraId="145BA16A"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Riscuri de </w:t>
            </w:r>
            <w:proofErr w:type="spellStart"/>
            <w:r>
              <w:rPr>
                <w:rFonts w:ascii="Times New Roman" w:eastAsia="Times New Roman" w:hAnsi="Times New Roman" w:cs="Times New Roman"/>
              </w:rPr>
              <w:t>corupţie</w:t>
            </w:r>
            <w:proofErr w:type="spellEnd"/>
            <w:r>
              <w:rPr>
                <w:rFonts w:ascii="Times New Roman" w:eastAsia="Times New Roman" w:hAnsi="Times New Roman" w:cs="Times New Roman"/>
              </w:rPr>
              <w:t>:</w:t>
            </w:r>
          </w:p>
          <w:p w14:paraId="1A4C1682" w14:textId="77777777" w:rsidR="00ED7E67" w:rsidRDefault="00000000">
            <w:pPr>
              <w:keepLines/>
              <w:pBdr>
                <w:bottom w:val="single" w:sz="6" w:space="1" w:color="000000"/>
              </w:pBdr>
              <w:spacing w:line="240" w:lineRule="auto"/>
              <w:jc w:val="both"/>
              <w:rPr>
                <w:rFonts w:ascii="Times New Roman" w:eastAsia="Times New Roman" w:hAnsi="Times New Roman" w:cs="Times New Roman"/>
              </w:rPr>
            </w:pPr>
            <w:r>
              <w:rPr>
                <w:rFonts w:ascii="Times New Roman" w:eastAsia="Times New Roman" w:hAnsi="Times New Roman" w:cs="Times New Roman"/>
              </w:rPr>
              <w:t>● Generale</w:t>
            </w:r>
          </w:p>
          <w:p w14:paraId="74083923"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7A84F197"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5935340D"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691ABCD9"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41CBC0C6"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40AF5401"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21368FAB"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45325CC7"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381E06F9"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72FE5FA3"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23A7E09C"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7A6085D4"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63FB08F4"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30936B0F"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227EDFF0"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7861CA95"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5AA5B282"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21BE1326"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13F15E31"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2DB738EC"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690F7545"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1112D979"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1B2D9EAC"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402CEA4D"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16256032"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32E817EF"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0CEB0764"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2F873975"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71B404D5"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222A5C96"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4E2EAE0C"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6FD7EE1B"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49D6634A"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1FB720EE"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4F77146A"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Art. I punctul 6 din proiectul de Lege</w:t>
            </w:r>
          </w:p>
          <w:p w14:paraId="26570B1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Articolul 7 va avea următorul cuprins:</w:t>
            </w:r>
          </w:p>
          <w:p w14:paraId="7450358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„Articolul 7. Personalul Inspectoratului de Stat al Muncii</w:t>
            </w:r>
          </w:p>
          <w:p w14:paraId="4421AE1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(2) Inspectorii de muncă din cadrul Inspectoratului de Stat al Muncii au statut de funcționar public și își exercită atribuțiile în conformitate cu principiile consacrate în Constituția Republicii Moldova și în Convențiile nr. 81, nr. 129 și nr. 155 ale Organizației Internaționale a Muncii.</w:t>
            </w:r>
          </w:p>
          <w:p w14:paraId="5B219255"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(3) Personalul Inspectoratului de Stat al Muncii, inclusiv al inspecțiilor teritoriale de muncă, este compus din inspectori de muncă și alți specialiști, care sunt funcționari publici, al căror statut le garantează stabilitate și independență, precum și din personal auxiliar. Funcția de inspector de muncă este ocupată de persoane cu studii superioare în domeniul ingineriei, dreptului, economiei sau în alte domenii relevante pentru activitatea de control în domeniul securității și sănătății în muncă.</w:t>
            </w:r>
          </w:p>
          <w:p w14:paraId="31F7B42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(4) Accesul la funcția de inspector de muncă se realizează, în modul stabilit de lege, pe baza principiilor publicității, egalității, meritelor și capacității candidaților de a îndeplini sarcinile care le vor fi atribuite.[...]</w:t>
            </w:r>
          </w:p>
          <w:p w14:paraId="06C6030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Obiecții:</w:t>
            </w:r>
          </w:p>
          <w:p w14:paraId="756EB705"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Normele citate stabilesc că inspectorii de muncă din cadrul Inspectoratului de Stat al Muncii au statut de funcționar public și își exercită atribuțiile în conformitate cu principiile consacrate în </w:t>
            </w:r>
            <w:proofErr w:type="spellStart"/>
            <w:r>
              <w:rPr>
                <w:rFonts w:ascii="Times New Roman" w:eastAsia="Times New Roman" w:hAnsi="Times New Roman" w:cs="Times New Roman"/>
              </w:rPr>
              <w:t>Covențiile</w:t>
            </w:r>
            <w:proofErr w:type="spellEnd"/>
            <w:r>
              <w:rPr>
                <w:rFonts w:ascii="Times New Roman" w:eastAsia="Times New Roman" w:hAnsi="Times New Roman" w:cs="Times New Roman"/>
              </w:rPr>
              <w:t xml:space="preserve"> nr. 81 (privind </w:t>
            </w:r>
            <w:proofErr w:type="spellStart"/>
            <w:r>
              <w:rPr>
                <w:rFonts w:ascii="Times New Roman" w:eastAsia="Times New Roman" w:hAnsi="Times New Roman" w:cs="Times New Roman"/>
              </w:rPr>
              <w:t>inspecţia</w:t>
            </w:r>
            <w:proofErr w:type="spellEnd"/>
            <w:r>
              <w:rPr>
                <w:rFonts w:ascii="Times New Roman" w:eastAsia="Times New Roman" w:hAnsi="Times New Roman" w:cs="Times New Roman"/>
              </w:rPr>
              <w:t xml:space="preserve"> muncii în industrie şi </w:t>
            </w:r>
            <w:proofErr w:type="spellStart"/>
            <w:r>
              <w:rPr>
                <w:rFonts w:ascii="Times New Roman" w:eastAsia="Times New Roman" w:hAnsi="Times New Roman" w:cs="Times New Roman"/>
              </w:rPr>
              <w:t>comerţ</w:t>
            </w:r>
            <w:proofErr w:type="spellEnd"/>
            <w:r>
              <w:rPr>
                <w:rFonts w:ascii="Times New Roman" w:eastAsia="Times New Roman" w:hAnsi="Times New Roman" w:cs="Times New Roman"/>
              </w:rPr>
              <w:t xml:space="preserve">), nr. 129 (privind </w:t>
            </w:r>
            <w:proofErr w:type="spellStart"/>
            <w:r>
              <w:rPr>
                <w:rFonts w:ascii="Times New Roman" w:eastAsia="Times New Roman" w:hAnsi="Times New Roman" w:cs="Times New Roman"/>
              </w:rPr>
              <w:t>inspecţia</w:t>
            </w:r>
            <w:proofErr w:type="spellEnd"/>
            <w:r>
              <w:rPr>
                <w:rFonts w:ascii="Times New Roman" w:eastAsia="Times New Roman" w:hAnsi="Times New Roman" w:cs="Times New Roman"/>
              </w:rPr>
              <w:t xml:space="preserve"> muncii în agricultură) și nr. 155 (privind securitatea şi igiena muncii și mediul de muncă) ale Organizației Internaționale a Muncii iar </w:t>
            </w:r>
            <w:proofErr w:type="spellStart"/>
            <w:r>
              <w:rPr>
                <w:rFonts w:ascii="Times New Roman" w:eastAsia="Times New Roman" w:hAnsi="Times New Roman" w:cs="Times New Roman"/>
              </w:rPr>
              <w:t>accesulla</w:t>
            </w:r>
            <w:proofErr w:type="spellEnd"/>
            <w:r>
              <w:rPr>
                <w:rFonts w:ascii="Times New Roman" w:eastAsia="Times New Roman" w:hAnsi="Times New Roman" w:cs="Times New Roman"/>
              </w:rPr>
              <w:t xml:space="preserve"> aceste funcții se realizează pe baza principiilor publicității, egalității, meritelor și capacității candidaților.</w:t>
            </w:r>
          </w:p>
          <w:p w14:paraId="337043B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În acest sens atragem atenția că regimul general al </w:t>
            </w:r>
            <w:proofErr w:type="spellStart"/>
            <w:r>
              <w:rPr>
                <w:rFonts w:ascii="Times New Roman" w:eastAsia="Times New Roman" w:hAnsi="Times New Roman" w:cs="Times New Roman"/>
              </w:rPr>
              <w:t>funcţiei</w:t>
            </w:r>
            <w:proofErr w:type="spellEnd"/>
            <w:r>
              <w:rPr>
                <w:rFonts w:ascii="Times New Roman" w:eastAsia="Times New Roman" w:hAnsi="Times New Roman" w:cs="Times New Roman"/>
              </w:rPr>
              <w:t xml:space="preserve"> publice, statutul </w:t>
            </w:r>
            <w:proofErr w:type="spellStart"/>
            <w:r>
              <w:rPr>
                <w:rFonts w:ascii="Times New Roman" w:eastAsia="Times New Roman" w:hAnsi="Times New Roman" w:cs="Times New Roman"/>
              </w:rPr>
              <w:t>funcţionarului</w:t>
            </w:r>
            <w:proofErr w:type="spellEnd"/>
            <w:r>
              <w:rPr>
                <w:rFonts w:ascii="Times New Roman" w:eastAsia="Times New Roman" w:hAnsi="Times New Roman" w:cs="Times New Roman"/>
              </w:rPr>
              <w:t xml:space="preserve"> public, raporturile juridice dintre </w:t>
            </w:r>
            <w:proofErr w:type="spellStart"/>
            <w:r>
              <w:rPr>
                <w:rFonts w:ascii="Times New Roman" w:eastAsia="Times New Roman" w:hAnsi="Times New Roman" w:cs="Times New Roman"/>
              </w:rPr>
              <w:t>funcţionarii</w:t>
            </w:r>
            <w:proofErr w:type="spellEnd"/>
            <w:r>
              <w:rPr>
                <w:rFonts w:ascii="Times New Roman" w:eastAsia="Times New Roman" w:hAnsi="Times New Roman" w:cs="Times New Roman"/>
              </w:rPr>
              <w:t xml:space="preserve"> publici şi </w:t>
            </w:r>
            <w:proofErr w:type="spellStart"/>
            <w:r>
              <w:rPr>
                <w:rFonts w:ascii="Times New Roman" w:eastAsia="Times New Roman" w:hAnsi="Times New Roman" w:cs="Times New Roman"/>
              </w:rPr>
              <w:t>autorităţile</w:t>
            </w:r>
            <w:proofErr w:type="spellEnd"/>
            <w:r>
              <w:rPr>
                <w:rFonts w:ascii="Times New Roman" w:eastAsia="Times New Roman" w:hAnsi="Times New Roman" w:cs="Times New Roman"/>
              </w:rPr>
              <w:t xml:space="preserve"> publice este reglementat de Legea nr. 158/2008 cu privire la funcția publică și statutul funcționarului public, scopul căreia este asigurarea realizării unui serviciu public stabil, profesionist, </w:t>
            </w:r>
            <w:proofErr w:type="spellStart"/>
            <w:r>
              <w:rPr>
                <w:rFonts w:ascii="Times New Roman" w:eastAsia="Times New Roman" w:hAnsi="Times New Roman" w:cs="Times New Roman"/>
              </w:rPr>
              <w:t>imparţial</w:t>
            </w:r>
            <w:proofErr w:type="spellEnd"/>
            <w:r>
              <w:rPr>
                <w:rFonts w:ascii="Times New Roman" w:eastAsia="Times New Roman" w:hAnsi="Times New Roman" w:cs="Times New Roman"/>
              </w:rPr>
              <w:t xml:space="preserve">, transparent şi eficient în interesul </w:t>
            </w:r>
            <w:proofErr w:type="spellStart"/>
            <w:r>
              <w:rPr>
                <w:rFonts w:ascii="Times New Roman" w:eastAsia="Times New Roman" w:hAnsi="Times New Roman" w:cs="Times New Roman"/>
              </w:rPr>
              <w:t>societăţii</w:t>
            </w:r>
            <w:proofErr w:type="spellEnd"/>
            <w:r>
              <w:rPr>
                <w:rFonts w:ascii="Times New Roman" w:eastAsia="Times New Roman" w:hAnsi="Times New Roman" w:cs="Times New Roman"/>
              </w:rPr>
              <w:t xml:space="preserve"> şi al statului.</w:t>
            </w:r>
          </w:p>
          <w:p w14:paraId="74E2718F"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Totodată potrivit art. 5 din aceiași lege ,,serviciul public se bazează pe principiile </w:t>
            </w:r>
            <w:proofErr w:type="spellStart"/>
            <w:r>
              <w:rPr>
                <w:rFonts w:ascii="Times New Roman" w:eastAsia="Times New Roman" w:hAnsi="Times New Roman" w:cs="Times New Roman"/>
              </w:rPr>
              <w:t>meritocraţiei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legalităţii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transparenţei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egalităţii</w:t>
            </w:r>
            <w:proofErr w:type="spellEnd"/>
            <w:r>
              <w:rPr>
                <w:rFonts w:ascii="Times New Roman" w:eastAsia="Times New Roman" w:hAnsi="Times New Roman" w:cs="Times New Roman"/>
              </w:rPr>
              <w:t xml:space="preserve">, nondiscriminării, profesionalismului, </w:t>
            </w:r>
            <w:proofErr w:type="spellStart"/>
            <w:r>
              <w:rPr>
                <w:rFonts w:ascii="Times New Roman" w:eastAsia="Times New Roman" w:hAnsi="Times New Roman" w:cs="Times New Roman"/>
              </w:rPr>
              <w:t>imparţialităţii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independenţei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responsabilităţii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stabilităţii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loialităţii</w:t>
            </w:r>
            <w:proofErr w:type="spellEnd"/>
            <w:r>
              <w:rPr>
                <w:rFonts w:ascii="Times New Roman" w:eastAsia="Times New Roman" w:hAnsi="Times New Roman" w:cs="Times New Roman"/>
              </w:rPr>
              <w:t xml:space="preserve"> şi </w:t>
            </w:r>
            <w:proofErr w:type="spellStart"/>
            <w:r>
              <w:rPr>
                <w:rFonts w:ascii="Times New Roman" w:eastAsia="Times New Roman" w:hAnsi="Times New Roman" w:cs="Times New Roman"/>
              </w:rPr>
              <w:t>integrităţii</w:t>
            </w:r>
            <w:proofErr w:type="spellEnd"/>
            <w:r>
              <w:rPr>
                <w:rFonts w:ascii="Times New Roman" w:eastAsia="Times New Roman" w:hAnsi="Times New Roman" w:cs="Times New Roman"/>
              </w:rPr>
              <w:t>”.</w:t>
            </w:r>
          </w:p>
          <w:p w14:paraId="2E2B6FFD"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În acest sens, opinăm asupra alinierii statutului inspectorilor de muncă cu prevederile Legii cu privire la </w:t>
            </w:r>
            <w:proofErr w:type="spellStart"/>
            <w:r>
              <w:rPr>
                <w:rFonts w:ascii="Times New Roman" w:eastAsia="Times New Roman" w:hAnsi="Times New Roman" w:cs="Times New Roman"/>
              </w:rPr>
              <w:t>funcţia</w:t>
            </w:r>
            <w:proofErr w:type="spellEnd"/>
            <w:r>
              <w:rPr>
                <w:rFonts w:ascii="Times New Roman" w:eastAsia="Times New Roman" w:hAnsi="Times New Roman" w:cs="Times New Roman"/>
              </w:rPr>
              <w:t xml:space="preserve"> publică şi statutul </w:t>
            </w:r>
            <w:proofErr w:type="spellStart"/>
            <w:r>
              <w:rPr>
                <w:rFonts w:ascii="Times New Roman" w:eastAsia="Times New Roman" w:hAnsi="Times New Roman" w:cs="Times New Roman"/>
              </w:rPr>
              <w:t>funcţionarului</w:t>
            </w:r>
            <w:proofErr w:type="spellEnd"/>
            <w:r>
              <w:rPr>
                <w:rFonts w:ascii="Times New Roman" w:eastAsia="Times New Roman" w:hAnsi="Times New Roman" w:cs="Times New Roman"/>
              </w:rPr>
              <w:t xml:space="preserve"> public, deoarece orice derogare ar putea afecta independența funcționarilor publici, precum și credibilitatea exercitării funcției de control în domeniul muncii, securității </w:t>
            </w:r>
            <w:proofErr w:type="spellStart"/>
            <w:r>
              <w:rPr>
                <w:rFonts w:ascii="Times New Roman" w:eastAsia="Times New Roman" w:hAnsi="Times New Roman" w:cs="Times New Roman"/>
              </w:rPr>
              <w:t>șisănătății</w:t>
            </w:r>
            <w:proofErr w:type="spellEnd"/>
            <w:r>
              <w:rPr>
                <w:rFonts w:ascii="Times New Roman" w:eastAsia="Times New Roman" w:hAnsi="Times New Roman" w:cs="Times New Roman"/>
              </w:rPr>
              <w:t xml:space="preserve"> în muncă.</w:t>
            </w:r>
          </w:p>
          <w:p w14:paraId="53740C4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Recomandări:</w:t>
            </w:r>
          </w:p>
          <w:p w14:paraId="2607278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Reconsiderarea alin.(2) și alin.(4), inclusiv sub aspectul armonizării acestora cu prevederile Legii nr. 158/2008 cu privire la funcția publică și statutul funcționarului public.</w:t>
            </w:r>
          </w:p>
          <w:p w14:paraId="7B8440ED"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Factori de risc:</w:t>
            </w:r>
          </w:p>
          <w:p w14:paraId="1BBBD0F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Formulare ambiguă care admite interpretări</w:t>
            </w:r>
          </w:p>
          <w:p w14:paraId="0F4C59CB"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abuzive</w:t>
            </w:r>
          </w:p>
          <w:p w14:paraId="7F1D6DD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Norme de trimitere defectuoase</w:t>
            </w:r>
          </w:p>
          <w:p w14:paraId="270C2B6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Prevederi discriminatorii</w:t>
            </w:r>
          </w:p>
          <w:p w14:paraId="18E8BA0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Riscuri de </w:t>
            </w:r>
            <w:proofErr w:type="spellStart"/>
            <w:r>
              <w:rPr>
                <w:rFonts w:ascii="Times New Roman" w:eastAsia="Times New Roman" w:hAnsi="Times New Roman" w:cs="Times New Roman"/>
              </w:rPr>
              <w:t>corupţie</w:t>
            </w:r>
            <w:proofErr w:type="spellEnd"/>
            <w:r>
              <w:rPr>
                <w:rFonts w:ascii="Times New Roman" w:eastAsia="Times New Roman" w:hAnsi="Times New Roman" w:cs="Times New Roman"/>
              </w:rPr>
              <w:t>:</w:t>
            </w:r>
          </w:p>
          <w:p w14:paraId="3334475A"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Încurajarea sau facilitarea actelor de:</w:t>
            </w:r>
          </w:p>
          <w:p w14:paraId="77A207C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abuz de serviciu</w:t>
            </w:r>
          </w:p>
          <w:p w14:paraId="1E1082EF"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depășire a atribuțiilor de serviciu</w:t>
            </w:r>
          </w:p>
          <w:p w14:paraId="7A7BBC33" w14:textId="77777777" w:rsidR="00ED7E67" w:rsidRDefault="00000000">
            <w:pPr>
              <w:keepLines/>
              <w:pBdr>
                <w:bottom w:val="single" w:sz="6" w:space="1" w:color="000000"/>
              </w:pBdr>
              <w:spacing w:line="240" w:lineRule="auto"/>
              <w:jc w:val="both"/>
              <w:rPr>
                <w:rFonts w:ascii="Times New Roman" w:eastAsia="Times New Roman" w:hAnsi="Times New Roman" w:cs="Times New Roman"/>
              </w:rPr>
            </w:pPr>
            <w:r>
              <w:rPr>
                <w:rFonts w:ascii="Times New Roman" w:eastAsia="Times New Roman" w:hAnsi="Times New Roman" w:cs="Times New Roman"/>
              </w:rPr>
              <w:t>- conflict de interese și/sau favoritism</w:t>
            </w:r>
          </w:p>
          <w:p w14:paraId="77EFE543"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493B3B8B"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0068153F"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3403CBE2"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10B16736"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3E21B693" w14:textId="77777777" w:rsidR="00DB5E51" w:rsidRDefault="00DB5E51">
            <w:pPr>
              <w:keepLines/>
              <w:pBdr>
                <w:bottom w:val="single" w:sz="6" w:space="1" w:color="000000"/>
              </w:pBdr>
              <w:spacing w:line="240" w:lineRule="auto"/>
              <w:jc w:val="both"/>
              <w:rPr>
                <w:rFonts w:ascii="Times New Roman" w:eastAsia="Times New Roman" w:hAnsi="Times New Roman" w:cs="Times New Roman"/>
              </w:rPr>
            </w:pPr>
          </w:p>
          <w:p w14:paraId="17E43762" w14:textId="77777777" w:rsidR="00DB5E51" w:rsidRDefault="00DB5E51">
            <w:pPr>
              <w:keepLines/>
              <w:pBdr>
                <w:bottom w:val="single" w:sz="6" w:space="1" w:color="000000"/>
              </w:pBdr>
              <w:spacing w:line="240" w:lineRule="auto"/>
              <w:jc w:val="both"/>
              <w:rPr>
                <w:rFonts w:ascii="Times New Roman" w:eastAsia="Times New Roman" w:hAnsi="Times New Roman" w:cs="Times New Roman"/>
              </w:rPr>
            </w:pPr>
          </w:p>
          <w:p w14:paraId="4CEF11E5" w14:textId="77777777" w:rsidR="00DB5E51" w:rsidRDefault="00DB5E51">
            <w:pPr>
              <w:keepLines/>
              <w:pBdr>
                <w:bottom w:val="single" w:sz="6" w:space="1" w:color="000000"/>
              </w:pBdr>
              <w:spacing w:line="240" w:lineRule="auto"/>
              <w:jc w:val="both"/>
              <w:rPr>
                <w:rFonts w:ascii="Times New Roman" w:eastAsia="Times New Roman" w:hAnsi="Times New Roman" w:cs="Times New Roman"/>
              </w:rPr>
            </w:pPr>
          </w:p>
          <w:p w14:paraId="10ABE9E7" w14:textId="77777777" w:rsidR="00DB5E51" w:rsidRDefault="00DB5E51">
            <w:pPr>
              <w:keepLines/>
              <w:pBdr>
                <w:bottom w:val="single" w:sz="6" w:space="1" w:color="000000"/>
              </w:pBdr>
              <w:spacing w:line="240" w:lineRule="auto"/>
              <w:jc w:val="both"/>
              <w:rPr>
                <w:rFonts w:ascii="Times New Roman" w:eastAsia="Times New Roman" w:hAnsi="Times New Roman" w:cs="Times New Roman"/>
              </w:rPr>
            </w:pPr>
          </w:p>
          <w:p w14:paraId="5A9EEEDF" w14:textId="77777777" w:rsidR="00DB5E51" w:rsidRDefault="00DB5E51">
            <w:pPr>
              <w:keepLines/>
              <w:pBdr>
                <w:bottom w:val="single" w:sz="6" w:space="1" w:color="000000"/>
              </w:pBdr>
              <w:spacing w:line="240" w:lineRule="auto"/>
              <w:jc w:val="both"/>
              <w:rPr>
                <w:rFonts w:ascii="Times New Roman" w:eastAsia="Times New Roman" w:hAnsi="Times New Roman" w:cs="Times New Roman"/>
              </w:rPr>
            </w:pPr>
          </w:p>
          <w:p w14:paraId="49A1C949" w14:textId="77777777" w:rsidR="00736F5B" w:rsidRDefault="00736F5B">
            <w:pPr>
              <w:keepLines/>
              <w:pBdr>
                <w:bottom w:val="single" w:sz="6" w:space="1" w:color="000000"/>
              </w:pBdr>
              <w:spacing w:line="240" w:lineRule="auto"/>
              <w:jc w:val="both"/>
              <w:rPr>
                <w:rFonts w:ascii="Times New Roman" w:eastAsia="Times New Roman" w:hAnsi="Times New Roman" w:cs="Times New Roman"/>
              </w:rPr>
            </w:pPr>
          </w:p>
          <w:p w14:paraId="00D136C5"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752EE73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Art. I punctul 7 din proiectul de Lege Articolul 8 va avea următorul cuprins:</w:t>
            </w:r>
          </w:p>
          <w:p w14:paraId="236976BD"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„Articolul 8. Drepturile inspectorului de muncă</w:t>
            </w:r>
          </w:p>
          <w:p w14:paraId="1FFCE76F"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„(1) În exercitarea atribuțiilor sale, inspectorii de muncă, purtând asupra lor legitimația care atestă funcția pe care o îndeplinesc, au următoarele drepturi:</w:t>
            </w:r>
          </w:p>
          <w:p w14:paraId="44475EB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 să pătrundă liber, fără înștiințare prealabilă, la orice oră din zi sau din noapte, în orice unitate</w:t>
            </w:r>
          </w:p>
          <w:p w14:paraId="0108B68C"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sau loc de muncă organizat de angajatori, persoane juridice și persoane fizice;</w:t>
            </w:r>
          </w:p>
          <w:p w14:paraId="464FD135"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c) să efectueze orice investigație, examinare, reconstituire sau probă necesară îndeplinirii atribuțiilor lor și, în special:</w:t>
            </w:r>
          </w:p>
          <w:p w14:paraId="7F19A88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(i) să interogheze, singuri sau în prezența martorilor, angajatorul, salariații ori alte persoane aflate</w:t>
            </w:r>
          </w:p>
          <w:p w14:paraId="166268C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la locul de muncă asupra oricăror chestiuni privind aplicarea legislației muncii;</w:t>
            </w:r>
          </w:p>
          <w:p w14:paraId="585992BF"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(ii) să solicite identificarea și motivul prezenței oricărei persoane aflate la locul de muncă inspectat;</w:t>
            </w:r>
          </w:p>
          <w:p w14:paraId="7F5F930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(iii) să solicite prezența angajatorului, a reprezentanților săi, a salariaților sau a altor persoane vizate la sediul unității inspectate ori la sediul Inspectoratului de Stat al Muncii;</w:t>
            </w:r>
          </w:p>
          <w:p w14:paraId="10989E75"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(iv) să </w:t>
            </w:r>
            <w:proofErr w:type="spellStart"/>
            <w:r>
              <w:rPr>
                <w:rFonts w:ascii="Times New Roman" w:eastAsia="Times New Roman" w:hAnsi="Times New Roman" w:cs="Times New Roman"/>
              </w:rPr>
              <w:t>preleveze</w:t>
            </w:r>
            <w:proofErr w:type="spellEnd"/>
            <w:r>
              <w:rPr>
                <w:rFonts w:ascii="Times New Roman" w:eastAsia="Times New Roman" w:hAnsi="Times New Roman" w:cs="Times New Roman"/>
              </w:rPr>
              <w:t xml:space="preserve"> sau să ia probe din substanțele și materialele utilizate ori manipulate în unitate pentru analize, măsurători, fotografii, înregistrări video sau alte mijloace de documentare, cu notificarea angajatorului sau a reprezentantului acestuia;</w:t>
            </w:r>
          </w:p>
          <w:p w14:paraId="4A03AE6B"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(v) să adopte, în orice moment al procedurii, măsuri de precauție proporționale, pentru a preveni distrugerea, dispariția sau modificarea documentelor, fără a aduce prejudicii semnificative părților implicate ori a încălca drepturile acestora;</w:t>
            </w:r>
          </w:p>
          <w:p w14:paraId="0A471664"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(vi) să solicite și să primească de la autoritățile administrației publice centrale și locale, de la persoane juridice și fizice, informațiile necesare îndeplinirii atribuțiilor lor;</w:t>
            </w:r>
          </w:p>
          <w:p w14:paraId="6432B3CC"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(vii) să solicite, prin intermediul instituțiilor specializate, efectuarea de măsurători, teste sau expertize asupra elementelor materiale ale activității controlate.</w:t>
            </w:r>
          </w:p>
          <w:p w14:paraId="08287F2A"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(2) Atunci când efectuează controlul, inspectorul de muncă notifică angajatorul sau reprezentantul acestuia cu privire la prezența sa, cu excepția cazului în care consideră că o astfel de notificare ar prejudicia îndeplinirea cu succes a atribuțiilor sale.[...]"</w:t>
            </w:r>
          </w:p>
          <w:p w14:paraId="14A330DF" w14:textId="77777777" w:rsidR="00ED7E67" w:rsidRDefault="00ED7E67">
            <w:pPr>
              <w:keepLines/>
              <w:spacing w:line="240" w:lineRule="auto"/>
              <w:jc w:val="both"/>
              <w:rPr>
                <w:rFonts w:ascii="Times New Roman" w:eastAsia="Times New Roman" w:hAnsi="Times New Roman" w:cs="Times New Roman"/>
              </w:rPr>
            </w:pPr>
          </w:p>
          <w:p w14:paraId="5396A0D8" w14:textId="77777777" w:rsidR="00ED7E67" w:rsidRDefault="00000000">
            <w:pPr>
              <w:keepLines/>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Obiecții:</w:t>
            </w:r>
          </w:p>
          <w:p w14:paraId="54A56365"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Normele citate stabilesc dreptul inspectorului de muncă de a pătrunde liber, fără înștiințare prealabilă, la</w:t>
            </w:r>
          </w:p>
          <w:p w14:paraId="67E30D3B"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orice oră din zi sau din noapte, în orice unitate sau loc de muncă organizat de angajatori, persoane juridice și</w:t>
            </w:r>
          </w:p>
          <w:p w14:paraId="0C7F6DB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persoane fizice, de a efectua orice investigație, de a preleva probe din substanțele sau materialele utilizate ori manipulate.</w:t>
            </w:r>
          </w:p>
          <w:p w14:paraId="0FA10B2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În acest sens, menționăm că discreția inspectorului de a pătrunde fără înștiințare prealabilă, în orice moment al zilei sau al nopții, poate genera riscuri de corupție, prin prisma omiterii elaborării planului anual de control, stabilit aparent la Art. I pct. 10 alin. (9) din proiectul de Lege supus expertizei, creând astfel premisa unei practici în care realizarea controlului la discreția inspectorului.</w:t>
            </w:r>
          </w:p>
          <w:p w14:paraId="3035B2CE" w14:textId="77777777" w:rsidR="00ED7E67" w:rsidRDefault="00ED7E67">
            <w:pPr>
              <w:keepLines/>
              <w:spacing w:line="240" w:lineRule="auto"/>
              <w:jc w:val="both"/>
              <w:rPr>
                <w:rFonts w:ascii="Times New Roman" w:eastAsia="Times New Roman" w:hAnsi="Times New Roman" w:cs="Times New Roman"/>
              </w:rPr>
            </w:pPr>
          </w:p>
          <w:p w14:paraId="1719684C"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Mai mult, poziția expusă mai sus este argumentată de autor și prin delegația de control indicată la alin. (3), care enumeră exhaustiv elementele pe care aceasta trebuie să le conțină, însă tipul controlului este omis, nefiind clar dacă este vorba despre un control inopinat sau unul planificat.</w:t>
            </w:r>
          </w:p>
          <w:p w14:paraId="44C2EED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Această omisiune afectează caracterul procedural al activității de control și ridică probleme de integritate întrucât marja excesivă de apreciere acordată inspectorilor, fără garanții normative, poate duce la decizii arbitrare, precum și la favorizarea sau defavorizarea subiecților supuși controlului.</w:t>
            </w:r>
          </w:p>
          <w:p w14:paraId="0550C58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Un alt aspect admis în proiect îl reprezintă procedura de notificare și termenul de realizare a acesteia. În acest sens, se constată lipsa unei reglementări clare privind modalitatea de transmitere, conținutul obligatoriu al notificării, termenele exacte de comunicare și condițiile în care notificarea poate fi considerată transmisă în mod corespunzător.</w:t>
            </w:r>
          </w:p>
          <w:p w14:paraId="06B5D03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Ambiguitatea proces poate afecta predictibilitatea controlului și poate genera interpretări discreționare, inclusiv situații în care subiecții supuși controlului nu sunt informați în timp util sau nu pot exercita drepturile procedurale care decurg din primirea notificării.</w:t>
            </w:r>
          </w:p>
          <w:p w14:paraId="0800919D"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Recomandări:</w:t>
            </w:r>
          </w:p>
          <w:p w14:paraId="18DEF52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Reconsiderarea punctului 7 de la art. I din proiectul de Lege.</w:t>
            </w:r>
          </w:p>
          <w:p w14:paraId="3C6F86BA"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Factori de risc:</w:t>
            </w:r>
          </w:p>
          <w:p w14:paraId="1D9051D5"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Atribuții excesive, improprii sau contrare statutului</w:t>
            </w:r>
          </w:p>
          <w:p w14:paraId="44A01E1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entității publice</w:t>
            </w:r>
          </w:p>
          <w:p w14:paraId="4DAE22C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Atribuții care admit derogări și interpretări abuzive</w:t>
            </w:r>
          </w:p>
          <w:p w14:paraId="2C7A0E4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Atribuții excesive, improprii sau contrare statutului</w:t>
            </w:r>
          </w:p>
          <w:p w14:paraId="6181B02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entității/persoanei private</w:t>
            </w:r>
          </w:p>
          <w:p w14:paraId="474F882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Atribuții extensive de reglementare</w:t>
            </w:r>
          </w:p>
          <w:p w14:paraId="51274504"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Lipsa/ambiguitatea procedurilor administrative</w:t>
            </w:r>
          </w:p>
          <w:p w14:paraId="6A8F862A"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Atribuții paralele</w:t>
            </w:r>
          </w:p>
          <w:p w14:paraId="1F1ADFB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Lipsa unor termene concrete/termene</w:t>
            </w:r>
          </w:p>
          <w:p w14:paraId="6504220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nejustificate/prelungirea nejustificată a termenilor</w:t>
            </w:r>
          </w:p>
          <w:p w14:paraId="6A9A3E2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Riscuri de </w:t>
            </w:r>
            <w:proofErr w:type="spellStart"/>
            <w:r>
              <w:rPr>
                <w:rFonts w:ascii="Times New Roman" w:eastAsia="Times New Roman" w:hAnsi="Times New Roman" w:cs="Times New Roman"/>
              </w:rPr>
              <w:t>corupţie</w:t>
            </w:r>
            <w:proofErr w:type="spellEnd"/>
            <w:r>
              <w:rPr>
                <w:rFonts w:ascii="Times New Roman" w:eastAsia="Times New Roman" w:hAnsi="Times New Roman" w:cs="Times New Roman"/>
              </w:rPr>
              <w:t>:</w:t>
            </w:r>
          </w:p>
          <w:p w14:paraId="3A4E852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Încurajarea sau facilitarea actelor de:</w:t>
            </w:r>
          </w:p>
          <w:p w14:paraId="71570B1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trafic de influență</w:t>
            </w:r>
          </w:p>
          <w:p w14:paraId="3351A76F"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abuz de serviciu</w:t>
            </w:r>
          </w:p>
          <w:p w14:paraId="5E910FC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depășire a atribuțiilor de serviciu</w:t>
            </w:r>
          </w:p>
          <w:p w14:paraId="7E17704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conflict de interese și/sau favoritism</w:t>
            </w:r>
          </w:p>
          <w:p w14:paraId="643B40F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influențare necorespunzătoare</w:t>
            </w:r>
          </w:p>
          <w:p w14:paraId="5038103B"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11D392BC"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Art. I punctul 10 din proiectul de Lege Articolul 111 va avea următorul cuprins:</w:t>
            </w:r>
          </w:p>
          <w:p w14:paraId="7CB0EDF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„Articolul 111. Modul de efectuare a controlului de stat asupra respectării actelor normative din domeniul muncii, securității și sănătății în muncă</w:t>
            </w:r>
          </w:p>
          <w:p w14:paraId="2AA61B5C"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(1) Controlul de stat asupra respectării actelor normative în domeniul muncii, securității și sănătății la locul de muncă are ca scop îndeplinirea funcțiilor prevăzute la articolul 4 și se reglementează de dispozițiile prezentei legi, ale codului contravențional și ale normelor de aplicare.</w:t>
            </w:r>
          </w:p>
          <w:p w14:paraId="4174715D"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(2) Acțiunea de control se inițiază în temeiul delegației de control emise de directorul sau directorul adjunct al Inspectoratului de Stat al Muncii, ca urmare a planurilor de control, a cererii motivate din partea altor organe, a plângerii sau la inițiativa inspectorilor de muncă prin notă de motivare. În orice caz, acțiunea Inspectoratului Muncii se va desfășura fără notificare prealabilă.</w:t>
            </w:r>
          </w:p>
          <w:p w14:paraId="2B2DC79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(3) Delegația de control va conține, în mod obligatoriu:</w:t>
            </w:r>
          </w:p>
          <w:p w14:paraId="164DC3CB"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 numărul și data emiterii;</w:t>
            </w:r>
          </w:p>
          <w:p w14:paraId="405D0C7A"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b) denumirea completă a Inspectoratului de Stat al Muncii;</w:t>
            </w:r>
          </w:p>
          <w:p w14:paraId="4CB473F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c) temeiul legal al efectuării controlului, cu indicarea expresă a motivelor inițierii controlului;</w:t>
            </w:r>
          </w:p>
          <w:p w14:paraId="41D1CE2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d) temeiul inițierii acestuia;</w:t>
            </w:r>
          </w:p>
          <w:p w14:paraId="28DE9EF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e) numele, prenumele, funcția și numărul legitimației inspectorilor de muncă desemnați;</w:t>
            </w:r>
          </w:p>
          <w:p w14:paraId="7F841ED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f) datele de identificare ale persoanei juridice sau fizice supuse controlului (denumirea/numele, IDNO/codul fiscal, sediul sau locul desfășurării activității);</w:t>
            </w:r>
          </w:p>
          <w:p w14:paraId="0A9F62F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g) obiectul și scopul controlului, inclusiv domeniul de control și aspectele ce urmează a fi examinate;</w:t>
            </w:r>
          </w:p>
          <w:p w14:paraId="1FA551C3"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h) data începerii controlului și durata estimată a acestuia;</w:t>
            </w:r>
          </w:p>
          <w:p w14:paraId="243E751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i) mențiunea privind dreptul de contestare a actelor emise în cadrul controlului, potrivit legislației în vigoare.</w:t>
            </w:r>
          </w:p>
          <w:p w14:paraId="0B1FBA1F"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(4) Indiferent de temeiul sau tipul controlului, acțiunea de control se desfășoară într-un termen rezonabil, stabilit de inspectorii de muncă în funcție de natura, volumul și complexitatea controlului efectuat, de necesitatea efectuării analizelor, expertizelor sau consultărilor suplimentare, precum și de gradul de cooperare al persoanei supuse controlului.</w:t>
            </w:r>
          </w:p>
          <w:p w14:paraId="5B33EFE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(5) La inițierea controlului, inspectorul de muncă notifică persoanei supuse controlului termenul estimativ de finalizare a activității de control, cu mențiunea că acesta poate fi ajustat în funcție de circumstanțele apărute pe parcursul controlului.</w:t>
            </w:r>
          </w:p>
          <w:p w14:paraId="72877D6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(6) În cazul în care, pe parcursul controlului, apare necesitatea extinderii controlului pentru documentarea completă a faptelor, inspectorii de muncă informează persoana supusă controlului despre prelungirea termenului estimativ și motivele acesteia, printr-o notificare scrisă, aprobată de directorul Inspectoratului de Stat al Muncii.</w:t>
            </w:r>
          </w:p>
          <w:p w14:paraId="52E2EEB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(7) Termenul total al controlului nu poate depăși perioada necesară atingerii scopului acestuia și</w:t>
            </w:r>
          </w:p>
          <w:p w14:paraId="66ED176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trebuie să respecte principiile proporționalității, eficienței și transparenței.</w:t>
            </w:r>
          </w:p>
          <w:p w14:paraId="30A8CA34"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(8) În cazurile în care inspectorul de muncă constată existența unor încălcări flagrante ale legislației muncii, securității sau sănătății în muncă, ori existența unui risc grav și iminent pentru viața sau integritatea salariaților, acesta poate iniția acțiunea de control fără deținerea prealabilă a delegației de control. Inspectorul de muncă este obligat să întocmească o notă de motivare care să descrie circumstanțele de fapt și motivele inițierii controlului, pe care o transmite directorului Inspectoratului de Stat al Muncii în termen de 24 de ore de la momentul inițierii controlului.</w:t>
            </w:r>
          </w:p>
          <w:p w14:paraId="5661EE4D"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Directorul autorizează continuarea controlului prin ordin, în baza notei de motivare, emis în termen de 24 de ore de la primirea acesteia. Pe durata acțiunii, inspectorul de muncă poate constata încălcările prin orice mijloc de probă admis de lege, inclusiv observații directe, declarații ale salariaților sau reprezentanților angajatorului, înregistrări </w:t>
            </w:r>
            <w:proofErr w:type="spellStart"/>
            <w:r>
              <w:rPr>
                <w:rFonts w:ascii="Times New Roman" w:eastAsia="Times New Roman" w:hAnsi="Times New Roman" w:cs="Times New Roman"/>
              </w:rPr>
              <w:t>foto</w:t>
            </w:r>
            <w:proofErr w:type="spellEnd"/>
            <w:r>
              <w:rPr>
                <w:rFonts w:ascii="Times New Roman" w:eastAsia="Times New Roman" w:hAnsi="Times New Roman" w:cs="Times New Roman"/>
              </w:rPr>
              <w:t xml:space="preserve"> ori video și alte mijloace obiective, urmând ca acestea să fie formalizate ulterior în actul de control.</w:t>
            </w:r>
          </w:p>
          <w:p w14:paraId="05FFEFC5"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(9) Inspectoratul de Stat al Muncii elaborează anual un plan de control pe baza metodologiei de planificare a controlului aprobate de Guvern, până la data de 1 decembrie a anului precedent anului calendaristic la care se referă planul de control. Pentru elaborarea planului anual de control, Inspectoratul de Stat al Muncii utilizează de informațiile și de toate datele necesare</w:t>
            </w:r>
          </w:p>
          <w:p w14:paraId="469E0C5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referitoare la întreprinderi și salariați, precum și de orice alte informații relevante pentru planificarea eficientă a activităților de control, care sunt furnizate de autoritățile publice</w:t>
            </w:r>
          </w:p>
          <w:p w14:paraId="384C532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competente. De asemenea, la elaborarea planului anual de control se ține seama de Programul de</w:t>
            </w:r>
          </w:p>
          <w:p w14:paraId="631EC81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activități al Inspectoratului de Stat al Muncii, aprobat de directorul Inspectoratului de Stat al</w:t>
            </w:r>
          </w:p>
          <w:p w14:paraId="2EEE50A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Muncii, după coordonarea cu Ministerul Muncii și Protecției Sociale.</w:t>
            </w:r>
          </w:p>
          <w:p w14:paraId="0797EE2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Obiecții:</w:t>
            </w:r>
          </w:p>
          <w:p w14:paraId="6A983AD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Prezentul articol reglementează modul de efectuare a controlului de stat asupra respectării actelor normative din domeniul muncii, securității și sănătății în muncă. Astfel, după cum a fost descris în prezentul raport, proiectul urmează a fi modificat în vederea respectării coerenței și intenției autorului, menținând pe tot parcursul unicitatea și unitatea de reglementare.</w:t>
            </w:r>
          </w:p>
          <w:p w14:paraId="6D1525EF"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Totodată, în conformitate cu obiecția expusă anterior privind elementele obligatorii ale delegației de control, observăm că alin. (4) face trimitere la tipul controlului, însă stabilește deja și un „termen rezonabil” de efectuare a acestuia, aspect care ridică semne privind obiectivitatea și buna-credință a funcționarului</w:t>
            </w:r>
          </w:p>
          <w:p w14:paraId="5F5D430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public.</w:t>
            </w:r>
          </w:p>
          <w:p w14:paraId="17E0368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În acest sens, stabilirea unui termen flexibil, lăsat la aprecierea inspectorului, poate extinde în mod nejustificat discreția acestuia și poate conduce la desfășurarea controlului în momentul considerat convenabil de către inspector, și nu într-un cadru predictibil, reglementat și verificabil.</w:t>
            </w:r>
          </w:p>
          <w:p w14:paraId="0F98EFF4"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Suplimentar, atragem atenția asupra normei stabilite la alin. (6), prin care se permite prelungirea termenului de efectuare a controlului. În acest sens, se constată posibilitatea instituirii unui asemenea termen, fapt omis de către autor la alin. (4), totodată, opinăm despre lipsa unui criteriu privind prelungirea duratei controlului, respectiv, această lipsă de corelare între alineate poate afecta claritatea reglementării și modul de aplicare uniformă a procedurii de control.</w:t>
            </w:r>
          </w:p>
          <w:p w14:paraId="793A105F"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În partea ce ține de alin. (9), prin care autorul indică despre planificarea anuală a controalelor pe baza metodologiei de planificare a controlului aprobate de Guvern, notăm că Metodologia generală privind controlul de stat asupra activității de întreprinzător în baza analizei riscurilor și Regulile privind elaborarea, aprobarea și utilizarea listelor de verificare aplicate în cadrul controlului de stat asupra activității de întreprinzător, aprobate prin Hotărârea Guvernului nr. 379/2018 cu privire la controlul de stat asupra activității de întreprinzător în baza analizei riscurilor, respectă principiile fundamentale ale controlului stabilite prin Legea nr. 131/2012 privind controlul de stat.</w:t>
            </w:r>
          </w:p>
          <w:p w14:paraId="4392F73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În acest caz, se va atrage atenția autorului că, deși se intenționează disocierea controlului de stat în domeniul muncii, securității și sănătății în muncă de la reglementările Legii privind controlul de stat, metodologia de realizare a controalelor va continua să fie aplicată în conformitate cu această metodologie, aprobată în baza Legii nr. 131/2012. Această situație creează o neconcordanță între intenția declarată a autorului și efectele reale ale proiectului, întrucât mecanismul de planificare și desfășurare a controalelor este reglementat în Legea privind controlul de stat.</w:t>
            </w:r>
          </w:p>
          <w:p w14:paraId="78229F44"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Recomandări:</w:t>
            </w:r>
          </w:p>
          <w:p w14:paraId="6344ECEF"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Completarea alin. (3) cu un alt element obligatoriu al delegației de control și anume ,,tipul controlului”.</w:t>
            </w:r>
          </w:p>
          <w:p w14:paraId="6642892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Includerea la alin. (4) a termenului privind realizarea controlului, precum și stabilirea criteriilor/temeiurilor</w:t>
            </w:r>
          </w:p>
          <w:p w14:paraId="21939DF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pentru prelungirea acestuia, precum și instituirea unui termen maxim de prelungire.</w:t>
            </w:r>
          </w:p>
          <w:p w14:paraId="371EF00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Excluderea alin. (7).</w:t>
            </w:r>
          </w:p>
          <w:p w14:paraId="38EC2A3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Factori de risc:</w:t>
            </w:r>
          </w:p>
          <w:p w14:paraId="571B833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Formulare ambiguă care admite interpretări abuzive</w:t>
            </w:r>
          </w:p>
          <w:p w14:paraId="5586115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Lipsa/ambiguitatea procedurilor administrative</w:t>
            </w:r>
          </w:p>
          <w:p w14:paraId="135475E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Lipsa/insuficiența transparenței funcționării entităților publice</w:t>
            </w:r>
          </w:p>
          <w:p w14:paraId="2A3BC7FB"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Lipsa unor termene concrete/termene nejustificate/</w:t>
            </w:r>
          </w:p>
          <w:p w14:paraId="5273B05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prelungirea nejustificată a termenilor</w:t>
            </w:r>
          </w:p>
          <w:p w14:paraId="3B40D05F"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Riscuri de </w:t>
            </w:r>
            <w:proofErr w:type="spellStart"/>
            <w:r>
              <w:rPr>
                <w:rFonts w:ascii="Times New Roman" w:eastAsia="Times New Roman" w:hAnsi="Times New Roman" w:cs="Times New Roman"/>
              </w:rPr>
              <w:t>corupţie</w:t>
            </w:r>
            <w:proofErr w:type="spellEnd"/>
            <w:r>
              <w:rPr>
                <w:rFonts w:ascii="Times New Roman" w:eastAsia="Times New Roman" w:hAnsi="Times New Roman" w:cs="Times New Roman"/>
              </w:rPr>
              <w:t>:</w:t>
            </w:r>
          </w:p>
          <w:p w14:paraId="4086B363"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Legalizarea actelor de:</w:t>
            </w:r>
          </w:p>
          <w:p w14:paraId="0A9CC5D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abuz de serviciu</w:t>
            </w:r>
          </w:p>
          <w:p w14:paraId="3B5F9484"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depășire a atribuțiilor de serviciu</w:t>
            </w:r>
          </w:p>
          <w:p w14:paraId="5CD14EA3" w14:textId="77777777" w:rsidR="00ED7E67" w:rsidRDefault="00000000">
            <w:pPr>
              <w:keepLines/>
              <w:pBdr>
                <w:bottom w:val="single" w:sz="6" w:space="1" w:color="000000"/>
              </w:pBdr>
              <w:spacing w:line="240" w:lineRule="auto"/>
              <w:jc w:val="both"/>
              <w:rPr>
                <w:rFonts w:ascii="Times New Roman" w:eastAsia="Times New Roman" w:hAnsi="Times New Roman" w:cs="Times New Roman"/>
              </w:rPr>
            </w:pPr>
            <w:r>
              <w:rPr>
                <w:rFonts w:ascii="Times New Roman" w:eastAsia="Times New Roman" w:hAnsi="Times New Roman" w:cs="Times New Roman"/>
              </w:rPr>
              <w:t>- conflict de interese și/sau favoritism</w:t>
            </w:r>
          </w:p>
          <w:p w14:paraId="64C2B661"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1CDB880C"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Art. I punctul 11 din proiectul de Lege</w:t>
            </w:r>
          </w:p>
          <w:p w14:paraId="2CFF01E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Articolul 112 va avea următorul cuprins:</w:t>
            </w:r>
          </w:p>
          <w:p w14:paraId="4DF9216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„Articolul 112. Condițiile de efectuare a controlului de stat</w:t>
            </w:r>
          </w:p>
          <w:p w14:paraId="698383D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(3) Pentru realizarea controlului de stat asupra respectării actelor normative în domeniul muncii, securității și sănătății la locul de muncă, se pot utiliza liste de verificare, aprobate în conformitate cu dispozițiile Guvernului, cu condiția ca aceste liste să nu limiteze sau să condiționeze acțiunea inspectorilor de muncă.</w:t>
            </w:r>
          </w:p>
          <w:p w14:paraId="7565F95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Obiecții:</w:t>
            </w:r>
          </w:p>
          <w:p w14:paraId="641B72D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Norma citată stabilește că pentru realizarea controlului de stat asupra respectării actelor normative în domeniul muncii, securității și sănătății la locul de muncă, se pot utiliza liste de verificare, în acest sens se utilizarea sintagmei ,,se pot utiliza”, lasă la discreția agentului public ce urmează a fi supus controlului, or potrivit prevederilor art. 51 din Legea privind controlul de stat, controlul se desfășoară doar în baza şi în limitele listei de verificare aplicabile pentru domeniul, aceeași formulare este stabilită și Hotărârea Guvernului nr. 379/2018 care aprobă Metodologia generală privind controlul de stat asupra </w:t>
            </w:r>
            <w:proofErr w:type="spellStart"/>
            <w:r>
              <w:rPr>
                <w:rFonts w:ascii="Times New Roman" w:eastAsia="Times New Roman" w:hAnsi="Times New Roman" w:cs="Times New Roman"/>
              </w:rPr>
              <w:t>activităţii</w:t>
            </w:r>
            <w:proofErr w:type="spellEnd"/>
            <w:r>
              <w:rPr>
                <w:rFonts w:ascii="Times New Roman" w:eastAsia="Times New Roman" w:hAnsi="Times New Roman" w:cs="Times New Roman"/>
              </w:rPr>
              <w:t xml:space="preserve"> de întreprinzător în baza analizei riscurilor și a Regulilor privind elaborarea, aprobarea şi utilizarea listelor de verificare aplicate în cadrul controlului de stat asupra </w:t>
            </w:r>
            <w:proofErr w:type="spellStart"/>
            <w:r>
              <w:rPr>
                <w:rFonts w:ascii="Times New Roman" w:eastAsia="Times New Roman" w:hAnsi="Times New Roman" w:cs="Times New Roman"/>
              </w:rPr>
              <w:t>activităţii</w:t>
            </w:r>
            <w:proofErr w:type="spellEnd"/>
            <w:r>
              <w:rPr>
                <w:rFonts w:ascii="Times New Roman" w:eastAsia="Times New Roman" w:hAnsi="Times New Roman" w:cs="Times New Roman"/>
              </w:rPr>
              <w:t xml:space="preserve"> de întreprinzător, la care face trimitere autorul.</w:t>
            </w:r>
          </w:p>
          <w:p w14:paraId="0C10B1A4"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Alin. (6) indică faptul că inspectorii de muncă vor acționa cu diligența necesară și vor întocmi rapoarte scrise cu privire la fiecare acțiune pe care o întreprind în cadrul vizitelor la locurile de muncă sau al controlului efectuat asupra persoanei inspectate, însă nu descrie mecanismul de prezentare și verificare a acestor rapoarte.</w:t>
            </w:r>
          </w:p>
          <w:p w14:paraId="777BA1C3"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Lipsa unei proceduri clare privind modul în care rapoartele sunt transmise superiorului ierarhic, analizate, aprobate sau contestate poate genera ambiguitate administrativă, dificultăți în monitorizarea activității inspectorilor și posibilitatea unor interpretări discreționare. Suplimentar, absența unei reglementări privind termenele, forma și conținutul minim obligatoriu al rapoartelor poate afecta procesului de control, precum și responsabilizarea inspectorilor pentru acțiunile întreprinse.</w:t>
            </w:r>
          </w:p>
          <w:p w14:paraId="5CF9B71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Recomandări:</w:t>
            </w:r>
          </w:p>
          <w:p w14:paraId="72F1D3E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Substituirea sintagmei ,,se pot utiliza” cu sintagma ,,se utilizează”.</w:t>
            </w:r>
          </w:p>
          <w:p w14:paraId="425C44DA"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Reconsiderarea alin. (6) cu indicarea mecanismul de prezentare și control al rapoartelor de control.</w:t>
            </w:r>
          </w:p>
          <w:p w14:paraId="68CA2E8B"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Factori de risc:</w:t>
            </w:r>
          </w:p>
          <w:p w14:paraId="2F68720C"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Formulare ambiguă care admite interpretări</w:t>
            </w:r>
          </w:p>
          <w:p w14:paraId="54EC113F"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abuzive</w:t>
            </w:r>
          </w:p>
          <w:p w14:paraId="7F5E8463"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Lacună de drept</w:t>
            </w:r>
          </w:p>
          <w:p w14:paraId="6809B66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Lipsa/ambiguitatea procedurilor administrative</w:t>
            </w:r>
          </w:p>
          <w:p w14:paraId="57A6C78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Lipsa/insuficiența mecanismelor de supraveghere</w:t>
            </w:r>
          </w:p>
          <w:p w14:paraId="3440B45F"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și control (ierarhic, intern, public)</w:t>
            </w:r>
          </w:p>
          <w:p w14:paraId="31547ACD"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Riscuri de </w:t>
            </w:r>
            <w:proofErr w:type="spellStart"/>
            <w:r>
              <w:rPr>
                <w:rFonts w:ascii="Times New Roman" w:eastAsia="Times New Roman" w:hAnsi="Times New Roman" w:cs="Times New Roman"/>
              </w:rPr>
              <w:t>corupţie</w:t>
            </w:r>
            <w:proofErr w:type="spellEnd"/>
            <w:r>
              <w:rPr>
                <w:rFonts w:ascii="Times New Roman" w:eastAsia="Times New Roman" w:hAnsi="Times New Roman" w:cs="Times New Roman"/>
              </w:rPr>
              <w:t>:</w:t>
            </w:r>
          </w:p>
          <w:p w14:paraId="10F7DF9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Încurajarea sau facilitarea actelor de:</w:t>
            </w:r>
          </w:p>
          <w:p w14:paraId="10498AE3"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abuz de serviciu</w:t>
            </w:r>
          </w:p>
          <w:p w14:paraId="7061D09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depășire a atribuțiilor de serviciu</w:t>
            </w:r>
          </w:p>
          <w:p w14:paraId="738B7463"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conflict de interese și/sau favoritism</w:t>
            </w:r>
          </w:p>
          <w:p w14:paraId="47FCE3D7" w14:textId="77777777" w:rsidR="00ED7E67" w:rsidRDefault="00ED7E67">
            <w:pPr>
              <w:keepLines/>
              <w:spacing w:line="240" w:lineRule="auto"/>
              <w:jc w:val="both"/>
              <w:rPr>
                <w:rFonts w:ascii="Times New Roman" w:eastAsia="Times New Roman" w:hAnsi="Times New Roman" w:cs="Times New Roman"/>
              </w:rPr>
            </w:pPr>
          </w:p>
          <w:p w14:paraId="4BBD7BE8" w14:textId="77777777" w:rsidR="00ED7E67" w:rsidRDefault="00ED7E67">
            <w:pPr>
              <w:keepLines/>
              <w:spacing w:line="240" w:lineRule="auto"/>
              <w:jc w:val="both"/>
              <w:rPr>
                <w:rFonts w:ascii="Times New Roman" w:eastAsia="Times New Roman" w:hAnsi="Times New Roman" w:cs="Times New Roman"/>
              </w:rPr>
            </w:pPr>
          </w:p>
          <w:p w14:paraId="3F475417" w14:textId="77777777" w:rsidR="00ED7E67" w:rsidRDefault="00ED7E67">
            <w:pPr>
              <w:keepLines/>
              <w:spacing w:line="240" w:lineRule="auto"/>
              <w:jc w:val="both"/>
              <w:rPr>
                <w:rFonts w:ascii="Times New Roman" w:eastAsia="Times New Roman" w:hAnsi="Times New Roman" w:cs="Times New Roman"/>
              </w:rPr>
            </w:pPr>
          </w:p>
          <w:p w14:paraId="2E71C3E8" w14:textId="77777777" w:rsidR="00ED7E67" w:rsidRDefault="00ED7E67">
            <w:pPr>
              <w:keepLines/>
              <w:spacing w:line="240" w:lineRule="auto"/>
              <w:jc w:val="both"/>
              <w:rPr>
                <w:rFonts w:ascii="Times New Roman" w:eastAsia="Times New Roman" w:hAnsi="Times New Roman" w:cs="Times New Roman"/>
              </w:rPr>
            </w:pPr>
          </w:p>
          <w:p w14:paraId="5D75750B" w14:textId="77777777" w:rsidR="00ED7E67" w:rsidRDefault="00ED7E67">
            <w:pPr>
              <w:keepLines/>
              <w:spacing w:line="240" w:lineRule="auto"/>
              <w:jc w:val="both"/>
              <w:rPr>
                <w:rFonts w:ascii="Times New Roman" w:eastAsia="Times New Roman" w:hAnsi="Times New Roman" w:cs="Times New Roman"/>
              </w:rPr>
            </w:pPr>
          </w:p>
          <w:p w14:paraId="7E18180F" w14:textId="77777777" w:rsidR="00ED7E67" w:rsidRDefault="00ED7E67">
            <w:pPr>
              <w:keepLines/>
              <w:spacing w:line="240" w:lineRule="auto"/>
              <w:jc w:val="both"/>
              <w:rPr>
                <w:rFonts w:ascii="Times New Roman" w:eastAsia="Times New Roman" w:hAnsi="Times New Roman" w:cs="Times New Roman"/>
              </w:rPr>
            </w:pPr>
          </w:p>
          <w:p w14:paraId="7D5FFB52" w14:textId="77777777" w:rsidR="00ED7E67" w:rsidRDefault="00ED7E67">
            <w:pPr>
              <w:keepLines/>
              <w:spacing w:line="240" w:lineRule="auto"/>
              <w:jc w:val="both"/>
              <w:rPr>
                <w:rFonts w:ascii="Times New Roman" w:eastAsia="Times New Roman" w:hAnsi="Times New Roman" w:cs="Times New Roman"/>
              </w:rPr>
            </w:pPr>
          </w:p>
          <w:p w14:paraId="66396D00" w14:textId="77777777" w:rsidR="00ED7E67" w:rsidRDefault="00ED7E67">
            <w:pPr>
              <w:keepLines/>
              <w:spacing w:line="240" w:lineRule="auto"/>
              <w:jc w:val="both"/>
              <w:rPr>
                <w:rFonts w:ascii="Times New Roman" w:eastAsia="Times New Roman" w:hAnsi="Times New Roman" w:cs="Times New Roman"/>
              </w:rPr>
            </w:pPr>
          </w:p>
          <w:p w14:paraId="44178EB6" w14:textId="77777777" w:rsidR="00ED7E67" w:rsidRDefault="00ED7E67">
            <w:pPr>
              <w:keepLines/>
              <w:spacing w:line="240" w:lineRule="auto"/>
              <w:jc w:val="both"/>
              <w:rPr>
                <w:rFonts w:ascii="Times New Roman" w:eastAsia="Times New Roman" w:hAnsi="Times New Roman" w:cs="Times New Roman"/>
              </w:rPr>
            </w:pPr>
          </w:p>
          <w:p w14:paraId="56CAC3AB" w14:textId="77777777" w:rsidR="00ED7E67" w:rsidRDefault="00ED7E67">
            <w:pPr>
              <w:keepLines/>
              <w:spacing w:line="240" w:lineRule="auto"/>
              <w:jc w:val="both"/>
              <w:rPr>
                <w:rFonts w:ascii="Times New Roman" w:eastAsia="Times New Roman" w:hAnsi="Times New Roman" w:cs="Times New Roman"/>
              </w:rPr>
            </w:pPr>
          </w:p>
          <w:p w14:paraId="3BC15202" w14:textId="77777777" w:rsidR="00ED7E67" w:rsidRDefault="00ED7E67">
            <w:pPr>
              <w:keepLines/>
              <w:spacing w:line="240" w:lineRule="auto"/>
              <w:jc w:val="both"/>
              <w:rPr>
                <w:rFonts w:ascii="Times New Roman" w:eastAsia="Times New Roman" w:hAnsi="Times New Roman" w:cs="Times New Roman"/>
              </w:rPr>
            </w:pPr>
          </w:p>
          <w:p w14:paraId="0273FD3C" w14:textId="77777777" w:rsidR="00ED7E67" w:rsidRDefault="00ED7E67">
            <w:pPr>
              <w:keepLines/>
              <w:spacing w:line="240" w:lineRule="auto"/>
              <w:jc w:val="both"/>
              <w:rPr>
                <w:rFonts w:ascii="Times New Roman" w:eastAsia="Times New Roman" w:hAnsi="Times New Roman" w:cs="Times New Roman"/>
              </w:rPr>
            </w:pPr>
          </w:p>
          <w:p w14:paraId="36C6867E" w14:textId="77777777" w:rsidR="00ED7E67" w:rsidRDefault="00ED7E67">
            <w:pPr>
              <w:keepLines/>
              <w:spacing w:line="240" w:lineRule="auto"/>
              <w:jc w:val="both"/>
              <w:rPr>
                <w:rFonts w:ascii="Times New Roman" w:eastAsia="Times New Roman" w:hAnsi="Times New Roman" w:cs="Times New Roman"/>
              </w:rPr>
            </w:pPr>
          </w:p>
          <w:p w14:paraId="7922633E" w14:textId="77777777" w:rsidR="00ED7E67" w:rsidRDefault="00ED7E67">
            <w:pPr>
              <w:keepLines/>
              <w:spacing w:line="240" w:lineRule="auto"/>
              <w:jc w:val="both"/>
              <w:rPr>
                <w:rFonts w:ascii="Times New Roman" w:eastAsia="Times New Roman" w:hAnsi="Times New Roman" w:cs="Times New Roman"/>
              </w:rPr>
            </w:pPr>
          </w:p>
          <w:p w14:paraId="37463FB4" w14:textId="77777777" w:rsidR="00ED7E67" w:rsidRDefault="00ED7E67">
            <w:pPr>
              <w:keepLines/>
              <w:spacing w:line="240" w:lineRule="auto"/>
              <w:jc w:val="both"/>
              <w:rPr>
                <w:rFonts w:ascii="Times New Roman" w:eastAsia="Times New Roman" w:hAnsi="Times New Roman" w:cs="Times New Roman"/>
              </w:rPr>
            </w:pPr>
          </w:p>
          <w:p w14:paraId="1D06B1BD" w14:textId="77777777" w:rsidR="00ED7E67" w:rsidRDefault="00ED7E67">
            <w:pPr>
              <w:keepLines/>
              <w:spacing w:line="240" w:lineRule="auto"/>
              <w:jc w:val="both"/>
              <w:rPr>
                <w:rFonts w:ascii="Times New Roman" w:eastAsia="Times New Roman" w:hAnsi="Times New Roman" w:cs="Times New Roman"/>
              </w:rPr>
            </w:pPr>
          </w:p>
          <w:p w14:paraId="24DD4EDE" w14:textId="77777777" w:rsidR="00ED7E67" w:rsidRDefault="00ED7E67">
            <w:pPr>
              <w:keepLines/>
              <w:spacing w:line="240" w:lineRule="auto"/>
              <w:jc w:val="both"/>
              <w:rPr>
                <w:rFonts w:ascii="Times New Roman" w:eastAsia="Times New Roman" w:hAnsi="Times New Roman" w:cs="Times New Roman"/>
              </w:rPr>
            </w:pPr>
          </w:p>
          <w:p w14:paraId="59275EC2" w14:textId="77777777" w:rsidR="00ED7E67" w:rsidRDefault="00ED7E67">
            <w:pPr>
              <w:keepLines/>
              <w:spacing w:line="240" w:lineRule="auto"/>
              <w:jc w:val="both"/>
              <w:rPr>
                <w:rFonts w:ascii="Times New Roman" w:eastAsia="Times New Roman" w:hAnsi="Times New Roman" w:cs="Times New Roman"/>
              </w:rPr>
            </w:pPr>
          </w:p>
          <w:p w14:paraId="566B1696" w14:textId="77777777" w:rsidR="00ED7E67" w:rsidRDefault="00ED7E67">
            <w:pPr>
              <w:keepLines/>
              <w:spacing w:line="240" w:lineRule="auto"/>
              <w:jc w:val="both"/>
              <w:rPr>
                <w:rFonts w:ascii="Times New Roman" w:eastAsia="Times New Roman" w:hAnsi="Times New Roman" w:cs="Times New Roman"/>
              </w:rPr>
            </w:pPr>
          </w:p>
          <w:p w14:paraId="654E57B9" w14:textId="77777777" w:rsidR="00ED7E67" w:rsidRDefault="00ED7E67">
            <w:pPr>
              <w:keepLines/>
              <w:spacing w:line="240" w:lineRule="auto"/>
              <w:jc w:val="both"/>
              <w:rPr>
                <w:rFonts w:ascii="Times New Roman" w:eastAsia="Times New Roman" w:hAnsi="Times New Roman" w:cs="Times New Roman"/>
              </w:rPr>
            </w:pPr>
          </w:p>
          <w:p w14:paraId="09884F3E" w14:textId="77777777" w:rsidR="00ED7E67" w:rsidRDefault="00ED7E67">
            <w:pPr>
              <w:keepLines/>
              <w:spacing w:line="240" w:lineRule="auto"/>
              <w:jc w:val="both"/>
              <w:rPr>
                <w:rFonts w:ascii="Times New Roman" w:eastAsia="Times New Roman" w:hAnsi="Times New Roman" w:cs="Times New Roman"/>
              </w:rPr>
            </w:pPr>
          </w:p>
          <w:p w14:paraId="4D54BABD" w14:textId="77777777" w:rsidR="00ED7E67" w:rsidRDefault="00ED7E67">
            <w:pPr>
              <w:keepLines/>
              <w:spacing w:line="240" w:lineRule="auto"/>
              <w:jc w:val="both"/>
              <w:rPr>
                <w:rFonts w:ascii="Times New Roman" w:eastAsia="Times New Roman" w:hAnsi="Times New Roman" w:cs="Times New Roman"/>
              </w:rPr>
            </w:pPr>
          </w:p>
          <w:p w14:paraId="468CCDDC" w14:textId="77777777" w:rsidR="00ED7E67" w:rsidRDefault="00ED7E67">
            <w:pPr>
              <w:keepLines/>
              <w:spacing w:line="240" w:lineRule="auto"/>
              <w:jc w:val="both"/>
              <w:rPr>
                <w:rFonts w:ascii="Times New Roman" w:eastAsia="Times New Roman" w:hAnsi="Times New Roman" w:cs="Times New Roman"/>
              </w:rPr>
            </w:pPr>
          </w:p>
          <w:p w14:paraId="22C24BAA" w14:textId="77777777" w:rsidR="00ED7E67" w:rsidRDefault="00ED7E67">
            <w:pPr>
              <w:keepLines/>
              <w:spacing w:line="240" w:lineRule="auto"/>
              <w:jc w:val="both"/>
              <w:rPr>
                <w:rFonts w:ascii="Times New Roman" w:eastAsia="Times New Roman" w:hAnsi="Times New Roman" w:cs="Times New Roman"/>
              </w:rPr>
            </w:pPr>
          </w:p>
          <w:p w14:paraId="12DD6AF6"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535D2DAB"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Art. I punctul 13 din proiectul de Lege</w:t>
            </w:r>
          </w:p>
          <w:p w14:paraId="38ADCBD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Se completează cu articolul 11⁷, cu următorul cuprins:</w:t>
            </w:r>
          </w:p>
          <w:p w14:paraId="7E71E55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Articolul 11⁷. Contestarea controlului şi/sau a rezultatelor acestuia</w:t>
            </w:r>
          </w:p>
          <w:p w14:paraId="72778268" w14:textId="77777777" w:rsidR="00ED7E67" w:rsidRDefault="00000000">
            <w:pPr>
              <w:keepLines/>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Obiecții:</w:t>
            </w:r>
          </w:p>
          <w:p w14:paraId="6DD2C74A"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Prezentul articol stabilește modul de contestare a controlului și/sau a rezultatelor acestuia. În acest sens, se</w:t>
            </w:r>
          </w:p>
          <w:p w14:paraId="4A34574C"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constată lipsa descrierii procedurii concrete de soluționare a contestațiilor, deși Regulamentul de organizare</w:t>
            </w:r>
          </w:p>
          <w:p w14:paraId="5505CA5C"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și funcționare a Inspectoratului de Stat al Muncii prevede, la anexa nr. 1, existența „Consiliului de soluționare</w:t>
            </w:r>
          </w:p>
          <w:p w14:paraId="5A311DC3"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 disputelor”.</w:t>
            </w:r>
          </w:p>
          <w:p w14:paraId="294FA2B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Proiectul supus expertizei nu instituie un astfel de mecanism, nu face trimitere la acesta și nu reglementează nici etapele, nici termenele, nici competențele organului care urmează să examineze contestațiile. Această omitere denotă lipsa de claritate a procedurii de contestare și creează incertitudini privind modul în care persoanele supuse controlului își pot exercita efectiv dreptul la contestare.</w:t>
            </w:r>
          </w:p>
          <w:p w14:paraId="6F2267B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În consecință, în lipsa unor prevederi exprese, există riscul apariției unor practici neuniforme, al interpretărilor discreționare și al afectării dreptului subiecților controlați la o examinare corectă și imparțială.</w:t>
            </w:r>
          </w:p>
          <w:p w14:paraId="15F22037" w14:textId="77777777" w:rsidR="00ED7E67" w:rsidRDefault="00ED7E67">
            <w:pPr>
              <w:keepLines/>
              <w:spacing w:line="240" w:lineRule="auto"/>
              <w:jc w:val="both"/>
              <w:rPr>
                <w:rFonts w:ascii="Times New Roman" w:eastAsia="Times New Roman" w:hAnsi="Times New Roman" w:cs="Times New Roman"/>
              </w:rPr>
            </w:pPr>
          </w:p>
          <w:p w14:paraId="04CAA923"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Recomandări:</w:t>
            </w:r>
          </w:p>
          <w:p w14:paraId="6DC75E4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Reconsiderarea integrală a pct. 13 din proiectul de Lege.</w:t>
            </w:r>
          </w:p>
          <w:p w14:paraId="1479D83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Factori de risc:</w:t>
            </w:r>
          </w:p>
          <w:p w14:paraId="21677B0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Lacună de drept</w:t>
            </w:r>
          </w:p>
          <w:p w14:paraId="19E7DAB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Lipsa/ambiguitatea procedurilor administrative</w:t>
            </w:r>
          </w:p>
          <w:p w14:paraId="6EBD8AA5"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Lipsa/insuficiența mecanismelor de contestare a</w:t>
            </w:r>
          </w:p>
          <w:p w14:paraId="787CCDA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deciziilor și acțiunilor entităților publice</w:t>
            </w:r>
          </w:p>
          <w:p w14:paraId="66EB823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Nedeterminarea entității publice</w:t>
            </w:r>
          </w:p>
          <w:p w14:paraId="73EFA1D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responsabile/subiectului la care se referă prevederea</w:t>
            </w:r>
          </w:p>
          <w:p w14:paraId="4B20ACD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Lipsa/insuficiența mecanismelor de supraveghere și control (ierarhic, intern, public)</w:t>
            </w:r>
          </w:p>
          <w:p w14:paraId="3F939823"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Lipsa unor termene concrete/termene nejustificate/ prelungirea nejustificată a termenilor</w:t>
            </w:r>
          </w:p>
          <w:p w14:paraId="1C403D0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Riscuri de </w:t>
            </w:r>
            <w:proofErr w:type="spellStart"/>
            <w:r>
              <w:rPr>
                <w:rFonts w:ascii="Times New Roman" w:eastAsia="Times New Roman" w:hAnsi="Times New Roman" w:cs="Times New Roman"/>
              </w:rPr>
              <w:t>corupţie</w:t>
            </w:r>
            <w:proofErr w:type="spellEnd"/>
            <w:r>
              <w:rPr>
                <w:rFonts w:ascii="Times New Roman" w:eastAsia="Times New Roman" w:hAnsi="Times New Roman" w:cs="Times New Roman"/>
              </w:rPr>
              <w:t>:</w:t>
            </w:r>
          </w:p>
          <w:p w14:paraId="6770EB0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Legalizarea actelor de:</w:t>
            </w:r>
          </w:p>
          <w:p w14:paraId="71F4ACE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trafic de influență</w:t>
            </w:r>
          </w:p>
          <w:p w14:paraId="5299F973"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abuz de serviciu</w:t>
            </w:r>
          </w:p>
          <w:p w14:paraId="7803A164"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depășire a atribuțiilor de serviciu</w:t>
            </w:r>
          </w:p>
          <w:p w14:paraId="3E5379C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conflict de interese și/sau favoritism</w:t>
            </w:r>
          </w:p>
          <w:p w14:paraId="2372C7D8"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05695E13"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Art. I punctul 14 din proiectul de Lege se completează cu articolul 118, cu următorul cuprins:</w:t>
            </w:r>
          </w:p>
          <w:p w14:paraId="364A9FA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Articolul 118 – Consiliul consultativ tripartit al Inspectoratului de stat al muncii</w:t>
            </w:r>
          </w:p>
          <w:p w14:paraId="67DB653D"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(5) Organizarea, cvorumul, procedura de adoptare a recomandărilor, secretariatul, regimul documentelor și regulile de etică și confidențialitate se stabilesc prin Regulamentul de organizare și funcționare al Consiliului.</w:t>
            </w:r>
          </w:p>
          <w:p w14:paraId="66C7CF5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Obiecții:</w:t>
            </w:r>
          </w:p>
          <w:p w14:paraId="1A6B2CC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Norma citată stabilește că organizarea, cvorumul, procedura de adoptare a recomandărilor, secretariatul, regimul documentelor și regulile de etică și confidențialitate se stabilesc prin Regulamentul de organizare și funcționare al Consiliului, însă nu se indică autoritatea competentă care urmează să aprobe acest regulament. Lipsa acestei precizări generează ambiguități administrative privind procedura de adoptare și poate afecta aplicarea efectivă Regulamentului Consiliului.</w:t>
            </w:r>
          </w:p>
          <w:p w14:paraId="1CA2A4A5"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Recomandări:</w:t>
            </w:r>
          </w:p>
          <w:p w14:paraId="2692FE3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Completarea alin. (5) cu informații privind entitatea </w:t>
            </w:r>
            <w:proofErr w:type="spellStart"/>
            <w:r>
              <w:rPr>
                <w:rFonts w:ascii="Times New Roman" w:eastAsia="Times New Roman" w:hAnsi="Times New Roman" w:cs="Times New Roman"/>
              </w:rPr>
              <w:t>carea</w:t>
            </w:r>
            <w:proofErr w:type="spellEnd"/>
            <w:r>
              <w:rPr>
                <w:rFonts w:ascii="Times New Roman" w:eastAsia="Times New Roman" w:hAnsi="Times New Roman" w:cs="Times New Roman"/>
              </w:rPr>
              <w:t xml:space="preserve"> aprobă Regulamentul Consiliului.</w:t>
            </w:r>
          </w:p>
          <w:p w14:paraId="702E9D1A" w14:textId="77777777" w:rsidR="00ED7E67" w:rsidRDefault="00ED7E67">
            <w:pPr>
              <w:keepLines/>
              <w:spacing w:line="240" w:lineRule="auto"/>
              <w:jc w:val="both"/>
              <w:rPr>
                <w:rFonts w:ascii="Times New Roman" w:eastAsia="Times New Roman" w:hAnsi="Times New Roman" w:cs="Times New Roman"/>
              </w:rPr>
            </w:pPr>
          </w:p>
          <w:p w14:paraId="474DDF9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Factori de risc:</w:t>
            </w:r>
          </w:p>
          <w:p w14:paraId="1187622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Lipsa/ambiguitatea procedurilor administrative</w:t>
            </w:r>
          </w:p>
          <w:p w14:paraId="11CC16E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Nedeterminarea entității publice</w:t>
            </w:r>
          </w:p>
          <w:p w14:paraId="5D986FD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responsabile/subiectului la care se referă prevederea</w:t>
            </w:r>
          </w:p>
          <w:p w14:paraId="3C08757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Atribuții paralele</w:t>
            </w:r>
          </w:p>
          <w:p w14:paraId="2B8EF33B"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Riscuri de </w:t>
            </w:r>
            <w:proofErr w:type="spellStart"/>
            <w:r>
              <w:rPr>
                <w:rFonts w:ascii="Times New Roman" w:eastAsia="Times New Roman" w:hAnsi="Times New Roman" w:cs="Times New Roman"/>
              </w:rPr>
              <w:t>corupţie</w:t>
            </w:r>
            <w:proofErr w:type="spellEnd"/>
            <w:r>
              <w:rPr>
                <w:rFonts w:ascii="Times New Roman" w:eastAsia="Times New Roman" w:hAnsi="Times New Roman" w:cs="Times New Roman"/>
              </w:rPr>
              <w:t>:</w:t>
            </w:r>
          </w:p>
          <w:p w14:paraId="2615DD3A"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Generale</w:t>
            </w:r>
          </w:p>
          <w:p w14:paraId="2FD4B5CA"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Proiectul a fost elaborat de Ministerul Muncii și Protecției Sociale și are drept scop potrivit notei de fundamentare ,,[...] armonizarea cadrului normativ privind activitatea de control în domeniul muncii, prin modernizarea și completarea Legii nr. 140/2001 privind Inspectoratul de Stat al Muncii, în vederea corelării acesteia cu principiile, procedurile și garanțiile prevăzute de Legea nr. 131/2012 privind controlul de stat”.</w:t>
            </w:r>
          </w:p>
          <w:p w14:paraId="0E4ED74F"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Analizând normele elaborate, s-a constatat că proiectul propune modificarea Legii nr. 140/2001 privind Inspectoratul de Stat al Muncii, prin extinderea atribuțiilor de control în domeniul relațiilor de muncă și al securității și sănătății în muncă, exercitate de către Inspectoratul de Stat al Muncii. Totodată, proiectul prevede excluderea controalelor efectuate de către Inspectoratul de Stat al Muncii din sfera de reglementare a Legii nr. 131/2012 privind controlul de stat.</w:t>
            </w:r>
          </w:p>
          <w:p w14:paraId="01A6ABC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Analiza detaliată a proiectului propus scoate în evidență mai multe aspecte de fond, care impun o atenție sporită din partea autorului, și anume la intenția de disocierea controlului de stat în domeniul muncii, securității și sănătății în muncă de la reglementările Legii privind controlul de stat.</w:t>
            </w:r>
          </w:p>
          <w:p w14:paraId="721875A3"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Analiza acestor aspecte este efectuată în compartimentul III al prezentului raport de expertiză anticorupție. În final, recomandăm autorului reexaminarea conceptuală a proiectului prin prisma prezentului raport de expertiză anticorupție și eliminarea factorilor și a riscurilor de corupție</w:t>
            </w:r>
          </w:p>
          <w:p w14:paraId="2F65DC9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identificați.</w:t>
            </w:r>
          </w:p>
          <w:p w14:paraId="71CC3AEF" w14:textId="77777777" w:rsidR="00ED7E67" w:rsidRDefault="00ED7E67">
            <w:pPr>
              <w:keepLines/>
              <w:spacing w:line="240" w:lineRule="auto"/>
              <w:jc w:val="both"/>
              <w:rPr>
                <w:rFonts w:ascii="Times New Roman" w:eastAsia="Times New Roman" w:hAnsi="Times New Roman" w:cs="Times New Roman"/>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2FDD7DD" w14:textId="77777777" w:rsidR="00ED7E67"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lastRenderedPageBreak/>
              <w:t>Se acceptă</w:t>
            </w:r>
            <w:r>
              <w:rPr>
                <w:rFonts w:ascii="Times New Roman" w:eastAsia="Times New Roman" w:hAnsi="Times New Roman" w:cs="Times New Roman"/>
                <w:color w:val="000000"/>
              </w:rPr>
              <w:t>, descrierea notificării privind termenul controlului.</w:t>
            </w:r>
          </w:p>
          <w:p w14:paraId="1F4F08A3" w14:textId="77777777" w:rsidR="00ED7E67" w:rsidRDefault="00ED7E67">
            <w:pPr>
              <w:pBdr>
                <w:top w:val="nil"/>
                <w:left w:val="nil"/>
                <w:bottom w:val="nil"/>
                <w:right w:val="nil"/>
                <w:between w:val="nil"/>
              </w:pBdr>
              <w:spacing w:line="240" w:lineRule="auto"/>
              <w:jc w:val="both"/>
              <w:rPr>
                <w:rFonts w:ascii="Times New Roman" w:eastAsia="Times New Roman" w:hAnsi="Times New Roman" w:cs="Times New Roman"/>
                <w:color w:val="000000"/>
              </w:rPr>
            </w:pPr>
          </w:p>
          <w:p w14:paraId="360B1667" w14:textId="77777777" w:rsidR="00ED7E67"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Se acceptă</w:t>
            </w:r>
            <w:r>
              <w:rPr>
                <w:rFonts w:ascii="Times New Roman" w:eastAsia="Times New Roman" w:hAnsi="Times New Roman" w:cs="Times New Roman"/>
                <w:color w:val="000000"/>
              </w:rPr>
              <w:t>, reglementarea autorității responsabile de aprobarea Regulamentului de organizare și funcționare al Consiliului consultativ tripartit al Inspectoratului de stat al muncii.</w:t>
            </w:r>
          </w:p>
          <w:p w14:paraId="6267484E" w14:textId="77777777" w:rsidR="00ED7E67" w:rsidRDefault="00ED7E67">
            <w:pPr>
              <w:pBdr>
                <w:top w:val="nil"/>
                <w:left w:val="nil"/>
                <w:bottom w:val="nil"/>
                <w:right w:val="nil"/>
                <w:between w:val="nil"/>
              </w:pBdr>
              <w:spacing w:line="240" w:lineRule="auto"/>
              <w:jc w:val="both"/>
              <w:rPr>
                <w:rFonts w:ascii="Times New Roman" w:eastAsia="Times New Roman" w:hAnsi="Times New Roman" w:cs="Times New Roman"/>
                <w:color w:val="000000"/>
              </w:rPr>
            </w:pPr>
          </w:p>
          <w:p w14:paraId="2F4DBED7" w14:textId="77777777" w:rsidR="00ED7E67"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Se acceptă</w:t>
            </w:r>
            <w:r>
              <w:rPr>
                <w:rFonts w:ascii="Times New Roman" w:eastAsia="Times New Roman" w:hAnsi="Times New Roman" w:cs="Times New Roman"/>
                <w:color w:val="000000"/>
              </w:rPr>
              <w:t>, propunerea pentru stabilirea unor criterii de prelungire a termenului inițial de efectuare a controlului.</w:t>
            </w:r>
          </w:p>
          <w:p w14:paraId="549F042A" w14:textId="77777777" w:rsidR="00ED7E67" w:rsidRDefault="00ED7E67">
            <w:pPr>
              <w:pBdr>
                <w:top w:val="nil"/>
                <w:left w:val="nil"/>
                <w:bottom w:val="nil"/>
                <w:right w:val="nil"/>
                <w:between w:val="nil"/>
              </w:pBdr>
              <w:spacing w:line="240" w:lineRule="auto"/>
              <w:jc w:val="both"/>
              <w:rPr>
                <w:rFonts w:ascii="Times New Roman" w:eastAsia="Times New Roman" w:hAnsi="Times New Roman" w:cs="Times New Roman"/>
                <w:color w:val="000000"/>
              </w:rPr>
            </w:pPr>
          </w:p>
          <w:p w14:paraId="736F92BA"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Cu referire la critica generală privind „discreții excesive” și riscuri de corupție în atribuțiile ISM</w:t>
            </w:r>
          </w:p>
          <w:p w14:paraId="1A5CD0C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Proiectul construiește un pachet de garanții procedurale tocmai pentru a limita arbitrariul: definirea clară a drepturilor subiectului controlului (art. 10¹), instituirea planului de remediere ca instrument intermediar și documentat între constatarea încălcării și sancțiune (art. 8</w:t>
            </w:r>
            <w:r>
              <w:rPr>
                <w:rFonts w:ascii="Times New Roman" w:eastAsia="Times New Roman" w:hAnsi="Times New Roman" w:cs="Times New Roman"/>
                <w:vertAlign w:val="superscript"/>
              </w:rPr>
              <w:t>1</w:t>
            </w:r>
            <w:r>
              <w:rPr>
                <w:rFonts w:ascii="Times New Roman" w:eastAsia="Times New Roman" w:hAnsi="Times New Roman" w:cs="Times New Roman"/>
              </w:rPr>
              <w:t>), obligativitatea delegației de control cu conținut minim detaliat (art. 11¹), precum și trasabilitatea prin procesul-verbal unic de control (art. 116).</w:t>
            </w:r>
          </w:p>
          <w:p w14:paraId="75C10DD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Toate aceste mecanisme sunt absențe tocmai în cadrul actual, pe care proiectul le corectează. Faptul că inspectorul dispune de opțiuni (plan de remediere, sancțiune, sesizare altor autorități) nu înseamnă discreție necontrolată, ci obligația de a alege instrumentul proporțional, în baza criteriilor enumerate expres în lege (gravitate, recurență, cooperare, risc iminent).</w:t>
            </w:r>
          </w:p>
          <w:p w14:paraId="0A3DFFBA" w14:textId="77777777" w:rsidR="00ED7E67" w:rsidRDefault="00ED7E67">
            <w:pPr>
              <w:keepLines/>
              <w:spacing w:line="240" w:lineRule="auto"/>
              <w:jc w:val="both"/>
              <w:rPr>
                <w:rFonts w:ascii="Times New Roman" w:eastAsia="Times New Roman" w:hAnsi="Times New Roman" w:cs="Times New Roman"/>
              </w:rPr>
            </w:pPr>
          </w:p>
          <w:p w14:paraId="078842A3"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Cu referire la observațiile privind „coerența legislativă” și „disocierea” de Legea nr. 131/2012</w:t>
            </w:r>
          </w:p>
          <w:p w14:paraId="1171264F"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Alinierea de Convențiile OIM nu presupune neapărat menținerea ISM sub regimul general al Legii nr. 131/2012. Convențiile OIM nr. 81 și nr. 129 cer expres o inspecție a muncii reglementată printr-un cadru special, cu garanții de independență și posibilitatea de intervenție promptă, inclusiv inopinat. </w:t>
            </w:r>
          </w:p>
          <w:p w14:paraId="3CD755ED"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Regimul general al Legii nr. 131/2012 este construit pentru ansamblul autorităților de control în activitatea de întreprinzător, nu pentru o autoritate specializată care protejează viața și integritatea salariaților. </w:t>
            </w:r>
          </w:p>
          <w:p w14:paraId="2C084BE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Proiectul nu elimină principiile de transparență și previzibilitate, ci le transpune în Legea nr. 140/2001 (delegarea de control, termene rezonabile, drepturile subiectului controlului, plan de remediere), transformând Legea nr. 140/2001 în </w:t>
            </w:r>
            <w:proofErr w:type="spellStart"/>
            <w:r>
              <w:rPr>
                <w:rFonts w:ascii="Times New Roman" w:eastAsia="Times New Roman" w:hAnsi="Times New Roman" w:cs="Times New Roman"/>
              </w:rPr>
              <w:t>lex</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specialis</w:t>
            </w:r>
            <w:proofErr w:type="spellEnd"/>
            <w:r>
              <w:rPr>
                <w:rFonts w:ascii="Times New Roman" w:eastAsia="Times New Roman" w:hAnsi="Times New Roman" w:cs="Times New Roman"/>
              </w:rPr>
              <w:t>, ceea ce este soluția corectă din punct de vedere al tehnicii legislative.</w:t>
            </w:r>
            <w:r>
              <w:rPr>
                <w:rFonts w:ascii="Times New Roman" w:eastAsia="Times New Roman" w:hAnsi="Times New Roman" w:cs="Times New Roman"/>
              </w:rPr>
              <w:br/>
            </w:r>
          </w:p>
          <w:p w14:paraId="5554987C" w14:textId="77777777" w:rsidR="00ED7E67" w:rsidRDefault="00ED7E67">
            <w:pPr>
              <w:keepLines/>
              <w:spacing w:line="240" w:lineRule="auto"/>
              <w:jc w:val="both"/>
              <w:rPr>
                <w:rFonts w:ascii="Times New Roman" w:eastAsia="Times New Roman" w:hAnsi="Times New Roman" w:cs="Times New Roman"/>
              </w:rPr>
            </w:pPr>
          </w:p>
          <w:p w14:paraId="296AB666" w14:textId="77777777" w:rsidR="00ED7E67" w:rsidRDefault="00ED7E67">
            <w:pPr>
              <w:keepLines/>
              <w:spacing w:line="240" w:lineRule="auto"/>
              <w:jc w:val="both"/>
              <w:rPr>
                <w:rFonts w:ascii="Times New Roman" w:eastAsia="Times New Roman" w:hAnsi="Times New Roman" w:cs="Times New Roman"/>
              </w:rPr>
            </w:pPr>
          </w:p>
          <w:p w14:paraId="7DE4295D" w14:textId="77777777" w:rsidR="00ED7E67" w:rsidRDefault="00ED7E67">
            <w:pPr>
              <w:keepLines/>
              <w:spacing w:line="240" w:lineRule="auto"/>
              <w:jc w:val="both"/>
              <w:rPr>
                <w:rFonts w:ascii="Times New Roman" w:eastAsia="Times New Roman" w:hAnsi="Times New Roman" w:cs="Times New Roman"/>
              </w:rPr>
            </w:pPr>
          </w:p>
          <w:p w14:paraId="3513CB79" w14:textId="77777777" w:rsidR="00ED7E67" w:rsidRDefault="00ED7E67">
            <w:pPr>
              <w:keepLines/>
              <w:spacing w:line="240" w:lineRule="auto"/>
              <w:jc w:val="both"/>
              <w:rPr>
                <w:rFonts w:ascii="Times New Roman" w:eastAsia="Times New Roman" w:hAnsi="Times New Roman" w:cs="Times New Roman"/>
              </w:rPr>
            </w:pPr>
          </w:p>
          <w:p w14:paraId="5371B001" w14:textId="77777777" w:rsidR="00ED7E67" w:rsidRDefault="00ED7E67">
            <w:pPr>
              <w:keepLines/>
              <w:spacing w:line="240" w:lineRule="auto"/>
              <w:jc w:val="both"/>
              <w:rPr>
                <w:rFonts w:ascii="Times New Roman" w:eastAsia="Times New Roman" w:hAnsi="Times New Roman" w:cs="Times New Roman"/>
              </w:rPr>
            </w:pPr>
          </w:p>
          <w:p w14:paraId="4B7A0867" w14:textId="77777777" w:rsidR="00ED7E67" w:rsidRDefault="00ED7E67">
            <w:pPr>
              <w:keepLines/>
              <w:spacing w:line="240" w:lineRule="auto"/>
              <w:jc w:val="both"/>
              <w:rPr>
                <w:rFonts w:ascii="Times New Roman" w:eastAsia="Times New Roman" w:hAnsi="Times New Roman" w:cs="Times New Roman"/>
              </w:rPr>
            </w:pPr>
          </w:p>
          <w:p w14:paraId="23A142CB" w14:textId="77777777" w:rsidR="00ED7E67" w:rsidRDefault="00ED7E67">
            <w:pPr>
              <w:keepLines/>
              <w:spacing w:line="240" w:lineRule="auto"/>
              <w:jc w:val="both"/>
              <w:rPr>
                <w:rFonts w:ascii="Times New Roman" w:eastAsia="Times New Roman" w:hAnsi="Times New Roman" w:cs="Times New Roman"/>
              </w:rPr>
            </w:pPr>
          </w:p>
          <w:p w14:paraId="7C8C2462" w14:textId="77777777" w:rsidR="00ED7E67" w:rsidRDefault="00ED7E67">
            <w:pPr>
              <w:keepLines/>
              <w:spacing w:line="240" w:lineRule="auto"/>
              <w:jc w:val="both"/>
              <w:rPr>
                <w:rFonts w:ascii="Times New Roman" w:eastAsia="Times New Roman" w:hAnsi="Times New Roman" w:cs="Times New Roman"/>
              </w:rPr>
            </w:pPr>
          </w:p>
          <w:p w14:paraId="275CBE1C" w14:textId="77777777" w:rsidR="00ED7E67" w:rsidRDefault="00ED7E67">
            <w:pPr>
              <w:keepLines/>
              <w:spacing w:line="240" w:lineRule="auto"/>
              <w:jc w:val="both"/>
              <w:rPr>
                <w:rFonts w:ascii="Times New Roman" w:eastAsia="Times New Roman" w:hAnsi="Times New Roman" w:cs="Times New Roman"/>
              </w:rPr>
            </w:pPr>
          </w:p>
          <w:p w14:paraId="2BF6116A" w14:textId="77777777" w:rsidR="00ED7E67" w:rsidRDefault="00ED7E67">
            <w:pPr>
              <w:keepLines/>
              <w:spacing w:line="240" w:lineRule="auto"/>
              <w:jc w:val="both"/>
              <w:rPr>
                <w:rFonts w:ascii="Times New Roman" w:eastAsia="Times New Roman" w:hAnsi="Times New Roman" w:cs="Times New Roman"/>
              </w:rPr>
            </w:pPr>
          </w:p>
          <w:p w14:paraId="1A06CFCD" w14:textId="77777777" w:rsidR="00ED7E67" w:rsidRDefault="00ED7E67">
            <w:pPr>
              <w:keepLines/>
              <w:spacing w:line="240" w:lineRule="auto"/>
              <w:jc w:val="both"/>
              <w:rPr>
                <w:rFonts w:ascii="Times New Roman" w:eastAsia="Times New Roman" w:hAnsi="Times New Roman" w:cs="Times New Roman"/>
              </w:rPr>
            </w:pPr>
          </w:p>
          <w:p w14:paraId="125E991B" w14:textId="77777777" w:rsidR="00ED7E67" w:rsidRDefault="00ED7E67">
            <w:pPr>
              <w:keepLines/>
              <w:spacing w:line="240" w:lineRule="auto"/>
              <w:jc w:val="both"/>
              <w:rPr>
                <w:rFonts w:ascii="Times New Roman" w:eastAsia="Times New Roman" w:hAnsi="Times New Roman" w:cs="Times New Roman"/>
              </w:rPr>
            </w:pPr>
          </w:p>
          <w:p w14:paraId="52246C09" w14:textId="77777777" w:rsidR="00ED7E67" w:rsidRDefault="00ED7E67">
            <w:pPr>
              <w:keepLines/>
              <w:spacing w:line="240" w:lineRule="auto"/>
              <w:jc w:val="both"/>
              <w:rPr>
                <w:rFonts w:ascii="Times New Roman" w:eastAsia="Times New Roman" w:hAnsi="Times New Roman" w:cs="Times New Roman"/>
              </w:rPr>
            </w:pPr>
          </w:p>
          <w:p w14:paraId="5A517D32" w14:textId="77777777" w:rsidR="00ED7E67" w:rsidRDefault="00ED7E67">
            <w:pPr>
              <w:keepLines/>
              <w:spacing w:line="240" w:lineRule="auto"/>
              <w:jc w:val="both"/>
              <w:rPr>
                <w:rFonts w:ascii="Times New Roman" w:eastAsia="Times New Roman" w:hAnsi="Times New Roman" w:cs="Times New Roman"/>
              </w:rPr>
            </w:pPr>
          </w:p>
          <w:p w14:paraId="033CBE89" w14:textId="77777777" w:rsidR="00ED7E67" w:rsidRDefault="00ED7E67">
            <w:pPr>
              <w:keepLines/>
              <w:spacing w:line="240" w:lineRule="auto"/>
              <w:jc w:val="both"/>
              <w:rPr>
                <w:rFonts w:ascii="Times New Roman" w:eastAsia="Times New Roman" w:hAnsi="Times New Roman" w:cs="Times New Roman"/>
              </w:rPr>
            </w:pPr>
          </w:p>
          <w:p w14:paraId="4C66394D" w14:textId="77777777" w:rsidR="00ED7E67" w:rsidRDefault="00ED7E67">
            <w:pPr>
              <w:keepLines/>
              <w:spacing w:line="240" w:lineRule="auto"/>
              <w:jc w:val="both"/>
              <w:rPr>
                <w:rFonts w:ascii="Times New Roman" w:eastAsia="Times New Roman" w:hAnsi="Times New Roman" w:cs="Times New Roman"/>
              </w:rPr>
            </w:pPr>
          </w:p>
          <w:p w14:paraId="08B12D46" w14:textId="77777777" w:rsidR="00ED7E67" w:rsidRDefault="00ED7E67">
            <w:pPr>
              <w:keepLines/>
              <w:spacing w:line="240" w:lineRule="auto"/>
              <w:jc w:val="both"/>
              <w:rPr>
                <w:rFonts w:ascii="Times New Roman" w:eastAsia="Times New Roman" w:hAnsi="Times New Roman" w:cs="Times New Roman"/>
              </w:rPr>
            </w:pPr>
          </w:p>
          <w:p w14:paraId="102288EF" w14:textId="77777777" w:rsidR="00ED7E67" w:rsidRDefault="00ED7E67">
            <w:pPr>
              <w:keepLines/>
              <w:spacing w:line="240" w:lineRule="auto"/>
              <w:jc w:val="both"/>
              <w:rPr>
                <w:rFonts w:ascii="Times New Roman" w:eastAsia="Times New Roman" w:hAnsi="Times New Roman" w:cs="Times New Roman"/>
              </w:rPr>
            </w:pPr>
          </w:p>
          <w:p w14:paraId="17EBFCA3" w14:textId="77777777" w:rsidR="00ED7E67" w:rsidRDefault="00ED7E67">
            <w:pPr>
              <w:keepLines/>
              <w:spacing w:line="240" w:lineRule="auto"/>
              <w:jc w:val="both"/>
              <w:rPr>
                <w:rFonts w:ascii="Times New Roman" w:eastAsia="Times New Roman" w:hAnsi="Times New Roman" w:cs="Times New Roman"/>
              </w:rPr>
            </w:pPr>
          </w:p>
          <w:p w14:paraId="5347BB73" w14:textId="77777777" w:rsidR="00ED7E67" w:rsidRDefault="00ED7E67">
            <w:pPr>
              <w:keepLines/>
              <w:spacing w:line="240" w:lineRule="auto"/>
              <w:jc w:val="both"/>
              <w:rPr>
                <w:rFonts w:ascii="Times New Roman" w:eastAsia="Times New Roman" w:hAnsi="Times New Roman" w:cs="Times New Roman"/>
              </w:rPr>
            </w:pPr>
          </w:p>
          <w:p w14:paraId="01EF1A80" w14:textId="77777777" w:rsidR="00ED7E67" w:rsidRDefault="00ED7E67">
            <w:pPr>
              <w:keepLines/>
              <w:spacing w:line="240" w:lineRule="auto"/>
              <w:jc w:val="both"/>
              <w:rPr>
                <w:rFonts w:ascii="Times New Roman" w:eastAsia="Times New Roman" w:hAnsi="Times New Roman" w:cs="Times New Roman"/>
              </w:rPr>
            </w:pPr>
          </w:p>
          <w:p w14:paraId="4CD84D4F" w14:textId="77777777" w:rsidR="00ED7E67" w:rsidRDefault="00ED7E67">
            <w:pPr>
              <w:keepLines/>
              <w:spacing w:line="240" w:lineRule="auto"/>
              <w:jc w:val="both"/>
              <w:rPr>
                <w:rFonts w:ascii="Times New Roman" w:eastAsia="Times New Roman" w:hAnsi="Times New Roman" w:cs="Times New Roman"/>
              </w:rPr>
            </w:pPr>
          </w:p>
          <w:p w14:paraId="211A9B02" w14:textId="77777777" w:rsidR="00ED7E67" w:rsidRDefault="00ED7E67">
            <w:pPr>
              <w:keepLines/>
              <w:spacing w:line="240" w:lineRule="auto"/>
              <w:jc w:val="both"/>
              <w:rPr>
                <w:rFonts w:ascii="Times New Roman" w:eastAsia="Times New Roman" w:hAnsi="Times New Roman" w:cs="Times New Roman"/>
              </w:rPr>
            </w:pPr>
          </w:p>
          <w:p w14:paraId="14B954E6" w14:textId="77777777" w:rsidR="00ED7E67" w:rsidRDefault="00ED7E67">
            <w:pPr>
              <w:keepLines/>
              <w:spacing w:line="240" w:lineRule="auto"/>
              <w:jc w:val="both"/>
              <w:rPr>
                <w:rFonts w:ascii="Times New Roman" w:eastAsia="Times New Roman" w:hAnsi="Times New Roman" w:cs="Times New Roman"/>
              </w:rPr>
            </w:pPr>
          </w:p>
          <w:p w14:paraId="24FAC5BC" w14:textId="77777777" w:rsidR="00ED7E67" w:rsidRDefault="00ED7E67">
            <w:pPr>
              <w:keepLines/>
              <w:spacing w:line="240" w:lineRule="auto"/>
              <w:jc w:val="both"/>
              <w:rPr>
                <w:rFonts w:ascii="Times New Roman" w:eastAsia="Times New Roman" w:hAnsi="Times New Roman" w:cs="Times New Roman"/>
              </w:rPr>
            </w:pPr>
          </w:p>
          <w:p w14:paraId="43809064" w14:textId="77777777" w:rsidR="00ED7E67" w:rsidRDefault="00ED7E67">
            <w:pPr>
              <w:keepLines/>
              <w:spacing w:line="240" w:lineRule="auto"/>
              <w:jc w:val="both"/>
              <w:rPr>
                <w:rFonts w:ascii="Times New Roman" w:eastAsia="Times New Roman" w:hAnsi="Times New Roman" w:cs="Times New Roman"/>
              </w:rPr>
            </w:pPr>
          </w:p>
          <w:p w14:paraId="36303707" w14:textId="77777777" w:rsidR="00ED7E67" w:rsidRDefault="00ED7E67">
            <w:pPr>
              <w:keepLines/>
              <w:spacing w:line="240" w:lineRule="auto"/>
              <w:jc w:val="both"/>
              <w:rPr>
                <w:rFonts w:ascii="Times New Roman" w:eastAsia="Times New Roman" w:hAnsi="Times New Roman" w:cs="Times New Roman"/>
              </w:rPr>
            </w:pPr>
          </w:p>
          <w:p w14:paraId="72BBD431" w14:textId="77777777" w:rsidR="00ED7E67" w:rsidRDefault="00ED7E67">
            <w:pPr>
              <w:keepLines/>
              <w:spacing w:line="240" w:lineRule="auto"/>
              <w:jc w:val="both"/>
              <w:rPr>
                <w:rFonts w:ascii="Times New Roman" w:eastAsia="Times New Roman" w:hAnsi="Times New Roman" w:cs="Times New Roman"/>
              </w:rPr>
            </w:pPr>
          </w:p>
          <w:p w14:paraId="2AC85509" w14:textId="77777777" w:rsidR="00ED7E67" w:rsidRDefault="00ED7E67">
            <w:pPr>
              <w:keepLines/>
              <w:spacing w:line="240" w:lineRule="auto"/>
              <w:jc w:val="both"/>
              <w:rPr>
                <w:rFonts w:ascii="Times New Roman" w:eastAsia="Times New Roman" w:hAnsi="Times New Roman" w:cs="Times New Roman"/>
              </w:rPr>
            </w:pPr>
          </w:p>
          <w:p w14:paraId="62731036" w14:textId="77777777" w:rsidR="00ED7E67" w:rsidRDefault="00ED7E67">
            <w:pPr>
              <w:keepLines/>
              <w:spacing w:line="240" w:lineRule="auto"/>
              <w:jc w:val="both"/>
              <w:rPr>
                <w:rFonts w:ascii="Times New Roman" w:eastAsia="Times New Roman" w:hAnsi="Times New Roman" w:cs="Times New Roman"/>
              </w:rPr>
            </w:pPr>
          </w:p>
          <w:p w14:paraId="7341CE91" w14:textId="77777777" w:rsidR="00ED7E67" w:rsidRDefault="00ED7E67">
            <w:pPr>
              <w:keepLines/>
              <w:spacing w:line="240" w:lineRule="auto"/>
              <w:jc w:val="both"/>
              <w:rPr>
                <w:rFonts w:ascii="Times New Roman" w:eastAsia="Times New Roman" w:hAnsi="Times New Roman" w:cs="Times New Roman"/>
              </w:rPr>
            </w:pPr>
          </w:p>
          <w:p w14:paraId="3E9E808B" w14:textId="77777777" w:rsidR="00ED7E67" w:rsidRDefault="00ED7E67">
            <w:pPr>
              <w:keepLines/>
              <w:spacing w:line="240" w:lineRule="auto"/>
              <w:jc w:val="both"/>
              <w:rPr>
                <w:rFonts w:ascii="Times New Roman" w:eastAsia="Times New Roman" w:hAnsi="Times New Roman" w:cs="Times New Roman"/>
              </w:rPr>
            </w:pPr>
          </w:p>
          <w:p w14:paraId="61B635AD" w14:textId="77777777" w:rsidR="00ED7E67" w:rsidRDefault="00ED7E67">
            <w:pPr>
              <w:keepLines/>
              <w:spacing w:line="240" w:lineRule="auto"/>
              <w:jc w:val="both"/>
              <w:rPr>
                <w:rFonts w:ascii="Times New Roman" w:eastAsia="Times New Roman" w:hAnsi="Times New Roman" w:cs="Times New Roman"/>
              </w:rPr>
            </w:pPr>
          </w:p>
          <w:p w14:paraId="26361E3E" w14:textId="77777777" w:rsidR="00ED7E67" w:rsidRDefault="00ED7E67">
            <w:pPr>
              <w:keepLines/>
              <w:spacing w:line="240" w:lineRule="auto"/>
              <w:jc w:val="both"/>
              <w:rPr>
                <w:rFonts w:ascii="Times New Roman" w:eastAsia="Times New Roman" w:hAnsi="Times New Roman" w:cs="Times New Roman"/>
              </w:rPr>
            </w:pPr>
          </w:p>
          <w:p w14:paraId="0532F5B0" w14:textId="77777777" w:rsidR="00ED7E67" w:rsidRDefault="00ED7E67">
            <w:pPr>
              <w:keepLines/>
              <w:spacing w:line="240" w:lineRule="auto"/>
              <w:jc w:val="both"/>
              <w:rPr>
                <w:rFonts w:ascii="Times New Roman" w:eastAsia="Times New Roman" w:hAnsi="Times New Roman" w:cs="Times New Roman"/>
              </w:rPr>
            </w:pPr>
          </w:p>
          <w:p w14:paraId="0F080727" w14:textId="77777777" w:rsidR="00ED7E67" w:rsidRDefault="00ED7E67">
            <w:pPr>
              <w:keepLines/>
              <w:spacing w:line="240" w:lineRule="auto"/>
              <w:jc w:val="both"/>
              <w:rPr>
                <w:rFonts w:ascii="Times New Roman" w:eastAsia="Times New Roman" w:hAnsi="Times New Roman" w:cs="Times New Roman"/>
              </w:rPr>
            </w:pPr>
          </w:p>
          <w:p w14:paraId="42072F12" w14:textId="77777777" w:rsidR="00ED7E67" w:rsidRDefault="00ED7E67">
            <w:pPr>
              <w:keepLines/>
              <w:spacing w:line="240" w:lineRule="auto"/>
              <w:jc w:val="both"/>
              <w:rPr>
                <w:rFonts w:ascii="Times New Roman" w:eastAsia="Times New Roman" w:hAnsi="Times New Roman" w:cs="Times New Roman"/>
              </w:rPr>
            </w:pPr>
          </w:p>
          <w:p w14:paraId="28A59F74" w14:textId="77777777" w:rsidR="00ED7E67" w:rsidRDefault="00ED7E67">
            <w:pPr>
              <w:keepLines/>
              <w:spacing w:line="240" w:lineRule="auto"/>
              <w:jc w:val="both"/>
              <w:rPr>
                <w:rFonts w:ascii="Times New Roman" w:eastAsia="Times New Roman" w:hAnsi="Times New Roman" w:cs="Times New Roman"/>
              </w:rPr>
            </w:pPr>
          </w:p>
          <w:p w14:paraId="74E2FDC7" w14:textId="77777777" w:rsidR="00ED7E67" w:rsidRDefault="00ED7E67">
            <w:pPr>
              <w:keepLines/>
              <w:spacing w:line="240" w:lineRule="auto"/>
              <w:jc w:val="both"/>
              <w:rPr>
                <w:rFonts w:ascii="Times New Roman" w:eastAsia="Times New Roman" w:hAnsi="Times New Roman" w:cs="Times New Roman"/>
              </w:rPr>
            </w:pPr>
          </w:p>
          <w:p w14:paraId="432EB6ED" w14:textId="77777777" w:rsidR="00ED7E67" w:rsidRDefault="00ED7E67">
            <w:pPr>
              <w:keepLines/>
              <w:spacing w:line="240" w:lineRule="auto"/>
              <w:jc w:val="both"/>
              <w:rPr>
                <w:rFonts w:ascii="Times New Roman" w:eastAsia="Times New Roman" w:hAnsi="Times New Roman" w:cs="Times New Roman"/>
              </w:rPr>
            </w:pPr>
          </w:p>
          <w:p w14:paraId="722C70D8" w14:textId="77777777" w:rsidR="00ED7E67" w:rsidRDefault="00ED7E67">
            <w:pPr>
              <w:keepLines/>
              <w:spacing w:line="240" w:lineRule="auto"/>
              <w:jc w:val="both"/>
              <w:rPr>
                <w:rFonts w:ascii="Times New Roman" w:eastAsia="Times New Roman" w:hAnsi="Times New Roman" w:cs="Times New Roman"/>
              </w:rPr>
            </w:pPr>
          </w:p>
          <w:p w14:paraId="2DF20B00" w14:textId="77777777" w:rsidR="00ED7E67" w:rsidRDefault="00ED7E67">
            <w:pPr>
              <w:keepLines/>
              <w:spacing w:line="240" w:lineRule="auto"/>
              <w:jc w:val="both"/>
              <w:rPr>
                <w:rFonts w:ascii="Times New Roman" w:eastAsia="Times New Roman" w:hAnsi="Times New Roman" w:cs="Times New Roman"/>
              </w:rPr>
            </w:pPr>
          </w:p>
          <w:p w14:paraId="399CD4A5" w14:textId="77777777" w:rsidR="00ED7E67" w:rsidRDefault="00ED7E67">
            <w:pPr>
              <w:keepLines/>
              <w:spacing w:line="240" w:lineRule="auto"/>
              <w:jc w:val="both"/>
              <w:rPr>
                <w:rFonts w:ascii="Times New Roman" w:eastAsia="Times New Roman" w:hAnsi="Times New Roman" w:cs="Times New Roman"/>
              </w:rPr>
            </w:pPr>
          </w:p>
          <w:p w14:paraId="50968905" w14:textId="77777777" w:rsidR="00ED7E67" w:rsidRDefault="00ED7E67">
            <w:pPr>
              <w:keepLines/>
              <w:spacing w:line="240" w:lineRule="auto"/>
              <w:jc w:val="both"/>
              <w:rPr>
                <w:rFonts w:ascii="Times New Roman" w:eastAsia="Times New Roman" w:hAnsi="Times New Roman" w:cs="Times New Roman"/>
              </w:rPr>
            </w:pPr>
          </w:p>
          <w:p w14:paraId="3A135ECE" w14:textId="77777777" w:rsidR="00ED7E67" w:rsidRDefault="00ED7E67">
            <w:pPr>
              <w:keepLines/>
              <w:spacing w:line="240" w:lineRule="auto"/>
              <w:jc w:val="both"/>
              <w:rPr>
                <w:rFonts w:ascii="Times New Roman" w:eastAsia="Times New Roman" w:hAnsi="Times New Roman" w:cs="Times New Roman"/>
              </w:rPr>
            </w:pPr>
          </w:p>
          <w:p w14:paraId="1428E473" w14:textId="77777777" w:rsidR="00ED7E67" w:rsidRDefault="00ED7E67">
            <w:pPr>
              <w:keepLines/>
              <w:spacing w:line="240" w:lineRule="auto"/>
              <w:jc w:val="both"/>
              <w:rPr>
                <w:rFonts w:ascii="Times New Roman" w:eastAsia="Times New Roman" w:hAnsi="Times New Roman" w:cs="Times New Roman"/>
              </w:rPr>
            </w:pPr>
          </w:p>
          <w:p w14:paraId="7FD0BA8F" w14:textId="77777777" w:rsidR="00ED7E67" w:rsidRDefault="00ED7E67">
            <w:pPr>
              <w:keepLines/>
              <w:spacing w:line="240" w:lineRule="auto"/>
              <w:jc w:val="both"/>
              <w:rPr>
                <w:rFonts w:ascii="Times New Roman" w:eastAsia="Times New Roman" w:hAnsi="Times New Roman" w:cs="Times New Roman"/>
              </w:rPr>
            </w:pPr>
          </w:p>
          <w:p w14:paraId="0591F54A" w14:textId="77777777" w:rsidR="00ED7E67" w:rsidRDefault="00ED7E67">
            <w:pPr>
              <w:keepLines/>
              <w:spacing w:line="240" w:lineRule="auto"/>
              <w:jc w:val="both"/>
              <w:rPr>
                <w:rFonts w:ascii="Times New Roman" w:eastAsia="Times New Roman" w:hAnsi="Times New Roman" w:cs="Times New Roman"/>
              </w:rPr>
            </w:pPr>
          </w:p>
          <w:p w14:paraId="4B7BDCBE" w14:textId="77777777" w:rsidR="00ED7E67" w:rsidRDefault="00ED7E67">
            <w:pPr>
              <w:keepLines/>
              <w:spacing w:line="240" w:lineRule="auto"/>
              <w:jc w:val="both"/>
              <w:rPr>
                <w:rFonts w:ascii="Times New Roman" w:eastAsia="Times New Roman" w:hAnsi="Times New Roman" w:cs="Times New Roman"/>
              </w:rPr>
            </w:pPr>
          </w:p>
          <w:p w14:paraId="69D03C16" w14:textId="77777777" w:rsidR="00ED7E67" w:rsidRDefault="00ED7E67">
            <w:pPr>
              <w:keepLines/>
              <w:spacing w:line="240" w:lineRule="auto"/>
              <w:jc w:val="both"/>
              <w:rPr>
                <w:rFonts w:ascii="Times New Roman" w:eastAsia="Times New Roman" w:hAnsi="Times New Roman" w:cs="Times New Roman"/>
              </w:rPr>
            </w:pPr>
          </w:p>
          <w:p w14:paraId="749E1ABD" w14:textId="77777777" w:rsidR="00ED7E67" w:rsidRDefault="00ED7E67">
            <w:pPr>
              <w:keepLines/>
              <w:spacing w:line="240" w:lineRule="auto"/>
              <w:jc w:val="both"/>
              <w:rPr>
                <w:rFonts w:ascii="Times New Roman" w:eastAsia="Times New Roman" w:hAnsi="Times New Roman" w:cs="Times New Roman"/>
              </w:rPr>
            </w:pPr>
          </w:p>
          <w:p w14:paraId="7074C370" w14:textId="77777777" w:rsidR="00ED7E67" w:rsidRDefault="00ED7E67">
            <w:pPr>
              <w:keepLines/>
              <w:spacing w:line="240" w:lineRule="auto"/>
              <w:jc w:val="both"/>
              <w:rPr>
                <w:rFonts w:ascii="Times New Roman" w:eastAsia="Times New Roman" w:hAnsi="Times New Roman" w:cs="Times New Roman"/>
              </w:rPr>
            </w:pPr>
          </w:p>
          <w:p w14:paraId="4A7A866A" w14:textId="77777777" w:rsidR="00ED7E67" w:rsidRDefault="00ED7E67">
            <w:pPr>
              <w:keepLines/>
              <w:spacing w:line="240" w:lineRule="auto"/>
              <w:jc w:val="both"/>
              <w:rPr>
                <w:rFonts w:ascii="Times New Roman" w:eastAsia="Times New Roman" w:hAnsi="Times New Roman" w:cs="Times New Roman"/>
              </w:rPr>
            </w:pPr>
          </w:p>
          <w:p w14:paraId="59836B8B" w14:textId="77777777" w:rsidR="00ED7E67" w:rsidRDefault="00ED7E67">
            <w:pPr>
              <w:keepLines/>
              <w:spacing w:line="240" w:lineRule="auto"/>
              <w:jc w:val="both"/>
              <w:rPr>
                <w:rFonts w:ascii="Times New Roman" w:eastAsia="Times New Roman" w:hAnsi="Times New Roman" w:cs="Times New Roman"/>
              </w:rPr>
            </w:pPr>
          </w:p>
          <w:p w14:paraId="21C1A7F0" w14:textId="77777777" w:rsidR="00ED7E67" w:rsidRDefault="00ED7E67">
            <w:pPr>
              <w:keepLines/>
              <w:spacing w:line="240" w:lineRule="auto"/>
              <w:jc w:val="both"/>
              <w:rPr>
                <w:rFonts w:ascii="Times New Roman" w:eastAsia="Times New Roman" w:hAnsi="Times New Roman" w:cs="Times New Roman"/>
              </w:rPr>
            </w:pPr>
          </w:p>
          <w:p w14:paraId="1D546001" w14:textId="77777777" w:rsidR="00ED7E67" w:rsidRDefault="00ED7E67">
            <w:pPr>
              <w:keepLines/>
              <w:spacing w:line="240" w:lineRule="auto"/>
              <w:jc w:val="both"/>
              <w:rPr>
                <w:rFonts w:ascii="Times New Roman" w:eastAsia="Times New Roman" w:hAnsi="Times New Roman" w:cs="Times New Roman"/>
              </w:rPr>
            </w:pPr>
          </w:p>
          <w:p w14:paraId="48F3DA95" w14:textId="77777777" w:rsidR="00ED7E67" w:rsidRDefault="00ED7E67">
            <w:pPr>
              <w:keepLines/>
              <w:spacing w:line="240" w:lineRule="auto"/>
              <w:jc w:val="both"/>
              <w:rPr>
                <w:rFonts w:ascii="Times New Roman" w:eastAsia="Times New Roman" w:hAnsi="Times New Roman" w:cs="Times New Roman"/>
              </w:rPr>
            </w:pPr>
          </w:p>
          <w:p w14:paraId="4E156643" w14:textId="77777777" w:rsidR="00ED7E67" w:rsidRDefault="00ED7E67">
            <w:pPr>
              <w:keepLines/>
              <w:spacing w:line="240" w:lineRule="auto"/>
              <w:jc w:val="both"/>
              <w:rPr>
                <w:rFonts w:ascii="Times New Roman" w:eastAsia="Times New Roman" w:hAnsi="Times New Roman" w:cs="Times New Roman"/>
              </w:rPr>
            </w:pPr>
          </w:p>
          <w:p w14:paraId="2600F3E7" w14:textId="77777777" w:rsidR="00ED7E67" w:rsidRDefault="00ED7E67">
            <w:pPr>
              <w:keepLines/>
              <w:spacing w:line="240" w:lineRule="auto"/>
              <w:jc w:val="both"/>
              <w:rPr>
                <w:rFonts w:ascii="Times New Roman" w:eastAsia="Times New Roman" w:hAnsi="Times New Roman" w:cs="Times New Roman"/>
              </w:rPr>
            </w:pPr>
          </w:p>
          <w:p w14:paraId="0D99BD69" w14:textId="77777777" w:rsidR="00ED7E67" w:rsidRDefault="00ED7E67">
            <w:pPr>
              <w:keepLines/>
              <w:spacing w:line="240" w:lineRule="auto"/>
              <w:jc w:val="both"/>
              <w:rPr>
                <w:rFonts w:ascii="Times New Roman" w:eastAsia="Times New Roman" w:hAnsi="Times New Roman" w:cs="Times New Roman"/>
              </w:rPr>
            </w:pPr>
          </w:p>
          <w:p w14:paraId="5E042C7A" w14:textId="77777777" w:rsidR="00ED7E67" w:rsidRDefault="00ED7E67">
            <w:pPr>
              <w:keepLines/>
              <w:spacing w:line="240" w:lineRule="auto"/>
              <w:jc w:val="both"/>
              <w:rPr>
                <w:rFonts w:ascii="Times New Roman" w:eastAsia="Times New Roman" w:hAnsi="Times New Roman" w:cs="Times New Roman"/>
              </w:rPr>
            </w:pPr>
          </w:p>
          <w:p w14:paraId="612B1B29" w14:textId="77777777" w:rsidR="00ED7E67" w:rsidRDefault="00ED7E67">
            <w:pPr>
              <w:keepLines/>
              <w:spacing w:line="240" w:lineRule="auto"/>
              <w:jc w:val="both"/>
              <w:rPr>
                <w:rFonts w:ascii="Times New Roman" w:eastAsia="Times New Roman" w:hAnsi="Times New Roman" w:cs="Times New Roman"/>
              </w:rPr>
            </w:pPr>
          </w:p>
          <w:p w14:paraId="4DBDE1BD" w14:textId="77777777" w:rsidR="00ED7E67" w:rsidRDefault="00ED7E67">
            <w:pPr>
              <w:keepLines/>
              <w:spacing w:line="240" w:lineRule="auto"/>
              <w:jc w:val="both"/>
              <w:rPr>
                <w:rFonts w:ascii="Times New Roman" w:eastAsia="Times New Roman" w:hAnsi="Times New Roman" w:cs="Times New Roman"/>
              </w:rPr>
            </w:pPr>
          </w:p>
          <w:p w14:paraId="0889F471" w14:textId="77777777" w:rsidR="00ED7E67" w:rsidRDefault="00ED7E67">
            <w:pPr>
              <w:keepLines/>
              <w:spacing w:line="240" w:lineRule="auto"/>
              <w:jc w:val="both"/>
              <w:rPr>
                <w:rFonts w:ascii="Times New Roman" w:eastAsia="Times New Roman" w:hAnsi="Times New Roman" w:cs="Times New Roman"/>
              </w:rPr>
            </w:pPr>
          </w:p>
          <w:p w14:paraId="2F73524B" w14:textId="77777777" w:rsidR="00ED7E67" w:rsidRDefault="00ED7E67">
            <w:pPr>
              <w:keepLines/>
              <w:spacing w:line="240" w:lineRule="auto"/>
              <w:jc w:val="both"/>
              <w:rPr>
                <w:rFonts w:ascii="Times New Roman" w:eastAsia="Times New Roman" w:hAnsi="Times New Roman" w:cs="Times New Roman"/>
              </w:rPr>
            </w:pPr>
          </w:p>
          <w:p w14:paraId="7628C668" w14:textId="77777777" w:rsidR="00ED7E67" w:rsidRDefault="00ED7E67">
            <w:pPr>
              <w:keepLines/>
              <w:spacing w:line="240" w:lineRule="auto"/>
              <w:jc w:val="both"/>
              <w:rPr>
                <w:rFonts w:ascii="Times New Roman" w:eastAsia="Times New Roman" w:hAnsi="Times New Roman" w:cs="Times New Roman"/>
              </w:rPr>
            </w:pPr>
          </w:p>
          <w:p w14:paraId="155088B5" w14:textId="77777777" w:rsidR="00ED7E67" w:rsidRDefault="00ED7E67">
            <w:pPr>
              <w:keepLines/>
              <w:spacing w:line="240" w:lineRule="auto"/>
              <w:jc w:val="both"/>
              <w:rPr>
                <w:rFonts w:ascii="Times New Roman" w:eastAsia="Times New Roman" w:hAnsi="Times New Roman" w:cs="Times New Roman"/>
              </w:rPr>
            </w:pPr>
          </w:p>
          <w:p w14:paraId="4D994438" w14:textId="77777777" w:rsidR="00ED7E67" w:rsidRDefault="00ED7E67">
            <w:pPr>
              <w:keepLines/>
              <w:spacing w:line="240" w:lineRule="auto"/>
              <w:jc w:val="both"/>
              <w:rPr>
                <w:rFonts w:ascii="Times New Roman" w:eastAsia="Times New Roman" w:hAnsi="Times New Roman" w:cs="Times New Roman"/>
              </w:rPr>
            </w:pPr>
          </w:p>
          <w:p w14:paraId="0BDB0897" w14:textId="77777777" w:rsidR="00ED7E67" w:rsidRDefault="00ED7E67">
            <w:pPr>
              <w:keepLines/>
              <w:spacing w:line="240" w:lineRule="auto"/>
              <w:jc w:val="both"/>
              <w:rPr>
                <w:rFonts w:ascii="Times New Roman" w:eastAsia="Times New Roman" w:hAnsi="Times New Roman" w:cs="Times New Roman"/>
              </w:rPr>
            </w:pPr>
          </w:p>
          <w:p w14:paraId="6CE54013" w14:textId="77777777" w:rsidR="00ED7E67" w:rsidRDefault="00ED7E67">
            <w:pPr>
              <w:keepLines/>
              <w:spacing w:line="240" w:lineRule="auto"/>
              <w:jc w:val="both"/>
              <w:rPr>
                <w:rFonts w:ascii="Times New Roman" w:eastAsia="Times New Roman" w:hAnsi="Times New Roman" w:cs="Times New Roman"/>
              </w:rPr>
            </w:pPr>
          </w:p>
          <w:p w14:paraId="31D81416" w14:textId="77777777" w:rsidR="00ED7E67" w:rsidRDefault="00ED7E67">
            <w:pPr>
              <w:keepLines/>
              <w:spacing w:line="240" w:lineRule="auto"/>
              <w:jc w:val="both"/>
              <w:rPr>
                <w:rFonts w:ascii="Times New Roman" w:eastAsia="Times New Roman" w:hAnsi="Times New Roman" w:cs="Times New Roman"/>
              </w:rPr>
            </w:pPr>
          </w:p>
          <w:p w14:paraId="49875B25" w14:textId="77777777" w:rsidR="00ED7E67" w:rsidRDefault="00ED7E67">
            <w:pPr>
              <w:keepLines/>
              <w:spacing w:line="240" w:lineRule="auto"/>
              <w:jc w:val="both"/>
              <w:rPr>
                <w:rFonts w:ascii="Times New Roman" w:eastAsia="Times New Roman" w:hAnsi="Times New Roman" w:cs="Times New Roman"/>
              </w:rPr>
            </w:pPr>
          </w:p>
          <w:p w14:paraId="68C07B65" w14:textId="77777777" w:rsidR="00ED7E67" w:rsidRDefault="00ED7E67">
            <w:pPr>
              <w:keepLines/>
              <w:spacing w:line="240" w:lineRule="auto"/>
              <w:jc w:val="both"/>
              <w:rPr>
                <w:rFonts w:ascii="Times New Roman" w:eastAsia="Times New Roman" w:hAnsi="Times New Roman" w:cs="Times New Roman"/>
              </w:rPr>
            </w:pPr>
          </w:p>
          <w:p w14:paraId="3B4AD38B" w14:textId="77777777" w:rsidR="00ED7E67" w:rsidRDefault="00ED7E67">
            <w:pPr>
              <w:keepLines/>
              <w:spacing w:line="240" w:lineRule="auto"/>
              <w:jc w:val="both"/>
              <w:rPr>
                <w:rFonts w:ascii="Times New Roman" w:eastAsia="Times New Roman" w:hAnsi="Times New Roman" w:cs="Times New Roman"/>
              </w:rPr>
            </w:pPr>
          </w:p>
          <w:p w14:paraId="40A24D05" w14:textId="77777777" w:rsidR="00ED7E67" w:rsidRDefault="00ED7E67">
            <w:pPr>
              <w:keepLines/>
              <w:spacing w:line="240" w:lineRule="auto"/>
              <w:jc w:val="both"/>
              <w:rPr>
                <w:rFonts w:ascii="Times New Roman" w:eastAsia="Times New Roman" w:hAnsi="Times New Roman" w:cs="Times New Roman"/>
              </w:rPr>
            </w:pPr>
          </w:p>
          <w:p w14:paraId="2D718445" w14:textId="77777777" w:rsidR="00ED7E67" w:rsidRDefault="00ED7E67">
            <w:pPr>
              <w:keepLines/>
              <w:spacing w:line="240" w:lineRule="auto"/>
              <w:jc w:val="both"/>
              <w:rPr>
                <w:rFonts w:ascii="Times New Roman" w:eastAsia="Times New Roman" w:hAnsi="Times New Roman" w:cs="Times New Roman"/>
              </w:rPr>
            </w:pPr>
          </w:p>
          <w:p w14:paraId="76EC2188" w14:textId="77777777" w:rsidR="00ED7E67" w:rsidRDefault="00ED7E67">
            <w:pPr>
              <w:keepLines/>
              <w:spacing w:line="240" w:lineRule="auto"/>
              <w:jc w:val="both"/>
              <w:rPr>
                <w:rFonts w:ascii="Times New Roman" w:eastAsia="Times New Roman" w:hAnsi="Times New Roman" w:cs="Times New Roman"/>
              </w:rPr>
            </w:pPr>
          </w:p>
          <w:p w14:paraId="5BCF4FC5" w14:textId="77777777" w:rsidR="00ED7E67" w:rsidRDefault="00ED7E67">
            <w:pPr>
              <w:keepLines/>
              <w:spacing w:line="240" w:lineRule="auto"/>
              <w:jc w:val="both"/>
              <w:rPr>
                <w:rFonts w:ascii="Times New Roman" w:eastAsia="Times New Roman" w:hAnsi="Times New Roman" w:cs="Times New Roman"/>
              </w:rPr>
            </w:pPr>
          </w:p>
          <w:p w14:paraId="3B343207" w14:textId="77777777" w:rsidR="00ED7E67" w:rsidRDefault="00ED7E67">
            <w:pPr>
              <w:keepLines/>
              <w:spacing w:line="240" w:lineRule="auto"/>
              <w:jc w:val="both"/>
              <w:rPr>
                <w:rFonts w:ascii="Times New Roman" w:eastAsia="Times New Roman" w:hAnsi="Times New Roman" w:cs="Times New Roman"/>
              </w:rPr>
            </w:pPr>
          </w:p>
          <w:p w14:paraId="5C6FFAE0" w14:textId="77777777" w:rsidR="00ED7E67" w:rsidRDefault="00ED7E67">
            <w:pPr>
              <w:keepLines/>
              <w:spacing w:line="240" w:lineRule="auto"/>
              <w:jc w:val="both"/>
              <w:rPr>
                <w:rFonts w:ascii="Times New Roman" w:eastAsia="Times New Roman" w:hAnsi="Times New Roman" w:cs="Times New Roman"/>
              </w:rPr>
            </w:pPr>
          </w:p>
          <w:p w14:paraId="4EF85664" w14:textId="77777777" w:rsidR="00ED7E67" w:rsidRDefault="00ED7E67">
            <w:pPr>
              <w:keepLines/>
              <w:spacing w:line="240" w:lineRule="auto"/>
              <w:jc w:val="both"/>
              <w:rPr>
                <w:rFonts w:ascii="Times New Roman" w:eastAsia="Times New Roman" w:hAnsi="Times New Roman" w:cs="Times New Roman"/>
              </w:rPr>
            </w:pPr>
          </w:p>
          <w:p w14:paraId="28170D33" w14:textId="77777777" w:rsidR="00ED7E67" w:rsidRDefault="00ED7E67">
            <w:pPr>
              <w:keepLines/>
              <w:spacing w:line="240" w:lineRule="auto"/>
              <w:jc w:val="both"/>
              <w:rPr>
                <w:rFonts w:ascii="Times New Roman" w:eastAsia="Times New Roman" w:hAnsi="Times New Roman" w:cs="Times New Roman"/>
              </w:rPr>
            </w:pPr>
          </w:p>
          <w:p w14:paraId="17623353" w14:textId="77777777" w:rsidR="00ED7E67" w:rsidRDefault="00ED7E67">
            <w:pPr>
              <w:keepLines/>
              <w:spacing w:line="240" w:lineRule="auto"/>
              <w:jc w:val="both"/>
              <w:rPr>
                <w:rFonts w:ascii="Times New Roman" w:eastAsia="Times New Roman" w:hAnsi="Times New Roman" w:cs="Times New Roman"/>
              </w:rPr>
            </w:pPr>
          </w:p>
          <w:p w14:paraId="2D57A9CE" w14:textId="77777777" w:rsidR="00ED7E67" w:rsidRDefault="00ED7E67">
            <w:pPr>
              <w:keepLines/>
              <w:spacing w:line="240" w:lineRule="auto"/>
              <w:jc w:val="both"/>
              <w:rPr>
                <w:rFonts w:ascii="Times New Roman" w:eastAsia="Times New Roman" w:hAnsi="Times New Roman" w:cs="Times New Roman"/>
              </w:rPr>
            </w:pPr>
          </w:p>
          <w:p w14:paraId="171A1596" w14:textId="77777777" w:rsidR="00ED7E67" w:rsidRDefault="00ED7E67">
            <w:pPr>
              <w:keepLines/>
              <w:spacing w:line="240" w:lineRule="auto"/>
              <w:jc w:val="both"/>
              <w:rPr>
                <w:rFonts w:ascii="Times New Roman" w:eastAsia="Times New Roman" w:hAnsi="Times New Roman" w:cs="Times New Roman"/>
              </w:rPr>
            </w:pPr>
          </w:p>
          <w:p w14:paraId="5EBAD57C" w14:textId="77777777" w:rsidR="00ED7E67" w:rsidRDefault="00ED7E67">
            <w:pPr>
              <w:keepLines/>
              <w:spacing w:line="240" w:lineRule="auto"/>
              <w:jc w:val="both"/>
              <w:rPr>
                <w:rFonts w:ascii="Times New Roman" w:eastAsia="Times New Roman" w:hAnsi="Times New Roman" w:cs="Times New Roman"/>
              </w:rPr>
            </w:pPr>
          </w:p>
          <w:p w14:paraId="409CE684" w14:textId="77777777" w:rsidR="00ED7E67" w:rsidRDefault="00ED7E67">
            <w:pPr>
              <w:keepLines/>
              <w:spacing w:line="240" w:lineRule="auto"/>
              <w:jc w:val="both"/>
              <w:rPr>
                <w:rFonts w:ascii="Times New Roman" w:eastAsia="Times New Roman" w:hAnsi="Times New Roman" w:cs="Times New Roman"/>
              </w:rPr>
            </w:pPr>
          </w:p>
          <w:p w14:paraId="5E442214" w14:textId="77777777" w:rsidR="00ED7E67" w:rsidRDefault="00ED7E67">
            <w:pPr>
              <w:keepLines/>
              <w:spacing w:line="240" w:lineRule="auto"/>
              <w:jc w:val="both"/>
              <w:rPr>
                <w:rFonts w:ascii="Times New Roman" w:eastAsia="Times New Roman" w:hAnsi="Times New Roman" w:cs="Times New Roman"/>
              </w:rPr>
            </w:pPr>
          </w:p>
          <w:p w14:paraId="76DC4815" w14:textId="77777777" w:rsidR="00ED7E67" w:rsidRDefault="00ED7E67">
            <w:pPr>
              <w:keepLines/>
              <w:spacing w:line="240" w:lineRule="auto"/>
              <w:jc w:val="both"/>
              <w:rPr>
                <w:rFonts w:ascii="Times New Roman" w:eastAsia="Times New Roman" w:hAnsi="Times New Roman" w:cs="Times New Roman"/>
              </w:rPr>
            </w:pPr>
          </w:p>
          <w:p w14:paraId="7BC64044" w14:textId="77777777" w:rsidR="00ED7E67" w:rsidRDefault="00ED7E67">
            <w:pPr>
              <w:keepLines/>
              <w:spacing w:line="240" w:lineRule="auto"/>
              <w:jc w:val="both"/>
              <w:rPr>
                <w:rFonts w:ascii="Times New Roman" w:eastAsia="Times New Roman" w:hAnsi="Times New Roman" w:cs="Times New Roman"/>
              </w:rPr>
            </w:pPr>
          </w:p>
          <w:p w14:paraId="7F9C6D9B" w14:textId="77777777" w:rsidR="00ED7E67" w:rsidRDefault="00ED7E67">
            <w:pPr>
              <w:keepLines/>
              <w:spacing w:line="240" w:lineRule="auto"/>
              <w:jc w:val="both"/>
              <w:rPr>
                <w:rFonts w:ascii="Times New Roman" w:eastAsia="Times New Roman" w:hAnsi="Times New Roman" w:cs="Times New Roman"/>
              </w:rPr>
            </w:pPr>
          </w:p>
          <w:p w14:paraId="2F25CBB8" w14:textId="77777777" w:rsidR="00ED7E67" w:rsidRDefault="00ED7E67">
            <w:pPr>
              <w:keepLines/>
              <w:spacing w:line="240" w:lineRule="auto"/>
              <w:jc w:val="both"/>
              <w:rPr>
                <w:rFonts w:ascii="Times New Roman" w:eastAsia="Times New Roman" w:hAnsi="Times New Roman" w:cs="Times New Roman"/>
              </w:rPr>
            </w:pPr>
          </w:p>
          <w:p w14:paraId="580527C9" w14:textId="77777777" w:rsidR="00ED7E67" w:rsidRDefault="00ED7E67">
            <w:pPr>
              <w:keepLines/>
              <w:spacing w:line="240" w:lineRule="auto"/>
              <w:jc w:val="both"/>
              <w:rPr>
                <w:rFonts w:ascii="Times New Roman" w:eastAsia="Times New Roman" w:hAnsi="Times New Roman" w:cs="Times New Roman"/>
              </w:rPr>
            </w:pPr>
          </w:p>
          <w:p w14:paraId="58D430F8" w14:textId="77777777" w:rsidR="00ED7E67" w:rsidRDefault="00ED7E67">
            <w:pPr>
              <w:keepLines/>
              <w:spacing w:line="240" w:lineRule="auto"/>
              <w:jc w:val="both"/>
              <w:rPr>
                <w:rFonts w:ascii="Times New Roman" w:eastAsia="Times New Roman" w:hAnsi="Times New Roman" w:cs="Times New Roman"/>
              </w:rPr>
            </w:pPr>
          </w:p>
          <w:p w14:paraId="5F6789F6" w14:textId="77777777" w:rsidR="00ED7E67" w:rsidRDefault="00ED7E67">
            <w:pPr>
              <w:keepLines/>
              <w:spacing w:line="240" w:lineRule="auto"/>
              <w:jc w:val="both"/>
              <w:rPr>
                <w:rFonts w:ascii="Times New Roman" w:eastAsia="Times New Roman" w:hAnsi="Times New Roman" w:cs="Times New Roman"/>
              </w:rPr>
            </w:pPr>
          </w:p>
          <w:p w14:paraId="2224837A" w14:textId="77777777" w:rsidR="00ED7E67" w:rsidRDefault="00ED7E67">
            <w:pPr>
              <w:keepLines/>
              <w:spacing w:line="240" w:lineRule="auto"/>
              <w:jc w:val="both"/>
              <w:rPr>
                <w:rFonts w:ascii="Times New Roman" w:eastAsia="Times New Roman" w:hAnsi="Times New Roman" w:cs="Times New Roman"/>
              </w:rPr>
            </w:pPr>
          </w:p>
          <w:p w14:paraId="6DD4A261" w14:textId="77777777" w:rsidR="00ED7E67" w:rsidRDefault="00ED7E67">
            <w:pPr>
              <w:keepLines/>
              <w:spacing w:line="240" w:lineRule="auto"/>
              <w:jc w:val="both"/>
              <w:rPr>
                <w:rFonts w:ascii="Times New Roman" w:eastAsia="Times New Roman" w:hAnsi="Times New Roman" w:cs="Times New Roman"/>
              </w:rPr>
            </w:pPr>
          </w:p>
          <w:p w14:paraId="116652E2" w14:textId="77777777" w:rsidR="00ED7E67" w:rsidRDefault="00ED7E67">
            <w:pPr>
              <w:keepLines/>
              <w:spacing w:line="240" w:lineRule="auto"/>
              <w:jc w:val="both"/>
              <w:rPr>
                <w:rFonts w:ascii="Times New Roman" w:eastAsia="Times New Roman" w:hAnsi="Times New Roman" w:cs="Times New Roman"/>
              </w:rPr>
            </w:pPr>
          </w:p>
          <w:p w14:paraId="1D867475" w14:textId="77777777" w:rsidR="00ED7E67" w:rsidRDefault="00ED7E67">
            <w:pPr>
              <w:keepLines/>
              <w:spacing w:line="240" w:lineRule="auto"/>
              <w:jc w:val="both"/>
              <w:rPr>
                <w:rFonts w:ascii="Times New Roman" w:eastAsia="Times New Roman" w:hAnsi="Times New Roman" w:cs="Times New Roman"/>
              </w:rPr>
            </w:pPr>
          </w:p>
          <w:p w14:paraId="4A2E6380" w14:textId="77777777" w:rsidR="00ED7E67" w:rsidRDefault="00ED7E67">
            <w:pPr>
              <w:keepLines/>
              <w:spacing w:line="240" w:lineRule="auto"/>
              <w:jc w:val="both"/>
              <w:rPr>
                <w:rFonts w:ascii="Times New Roman" w:eastAsia="Times New Roman" w:hAnsi="Times New Roman" w:cs="Times New Roman"/>
              </w:rPr>
            </w:pPr>
          </w:p>
          <w:p w14:paraId="70AC0BC6" w14:textId="77777777" w:rsidR="00ED7E67" w:rsidRDefault="00ED7E67">
            <w:pPr>
              <w:keepLines/>
              <w:spacing w:line="240" w:lineRule="auto"/>
              <w:jc w:val="both"/>
              <w:rPr>
                <w:rFonts w:ascii="Times New Roman" w:eastAsia="Times New Roman" w:hAnsi="Times New Roman" w:cs="Times New Roman"/>
              </w:rPr>
            </w:pPr>
          </w:p>
          <w:p w14:paraId="134CA8D0" w14:textId="77777777" w:rsidR="00ED7E67" w:rsidRDefault="00ED7E67">
            <w:pPr>
              <w:keepLines/>
              <w:spacing w:line="240" w:lineRule="auto"/>
              <w:jc w:val="both"/>
              <w:rPr>
                <w:rFonts w:ascii="Times New Roman" w:eastAsia="Times New Roman" w:hAnsi="Times New Roman" w:cs="Times New Roman"/>
              </w:rPr>
            </w:pPr>
          </w:p>
          <w:p w14:paraId="7EF4ED07" w14:textId="77777777" w:rsidR="00ED7E67" w:rsidRDefault="00ED7E67">
            <w:pPr>
              <w:keepLines/>
              <w:spacing w:line="240" w:lineRule="auto"/>
              <w:jc w:val="both"/>
              <w:rPr>
                <w:rFonts w:ascii="Times New Roman" w:eastAsia="Times New Roman" w:hAnsi="Times New Roman" w:cs="Times New Roman"/>
              </w:rPr>
            </w:pPr>
          </w:p>
          <w:p w14:paraId="153631F6" w14:textId="77777777" w:rsidR="00ED7E67" w:rsidRDefault="00ED7E67">
            <w:pPr>
              <w:keepLines/>
              <w:spacing w:line="240" w:lineRule="auto"/>
              <w:jc w:val="both"/>
              <w:rPr>
                <w:rFonts w:ascii="Times New Roman" w:eastAsia="Times New Roman" w:hAnsi="Times New Roman" w:cs="Times New Roman"/>
              </w:rPr>
            </w:pPr>
          </w:p>
          <w:p w14:paraId="5B276D21" w14:textId="77777777" w:rsidR="00ED7E67" w:rsidRDefault="00ED7E67">
            <w:pPr>
              <w:keepLines/>
              <w:spacing w:line="240" w:lineRule="auto"/>
              <w:jc w:val="both"/>
              <w:rPr>
                <w:rFonts w:ascii="Times New Roman" w:eastAsia="Times New Roman" w:hAnsi="Times New Roman" w:cs="Times New Roman"/>
              </w:rPr>
            </w:pPr>
          </w:p>
          <w:p w14:paraId="12925EC3" w14:textId="77777777" w:rsidR="00ED7E67" w:rsidRDefault="00ED7E67">
            <w:pPr>
              <w:keepLines/>
              <w:spacing w:line="240" w:lineRule="auto"/>
              <w:jc w:val="both"/>
              <w:rPr>
                <w:rFonts w:ascii="Times New Roman" w:eastAsia="Times New Roman" w:hAnsi="Times New Roman" w:cs="Times New Roman"/>
              </w:rPr>
            </w:pPr>
          </w:p>
          <w:p w14:paraId="144A152A" w14:textId="77777777" w:rsidR="00ED7E67" w:rsidRDefault="00ED7E67">
            <w:pPr>
              <w:keepLines/>
              <w:spacing w:line="240" w:lineRule="auto"/>
              <w:jc w:val="both"/>
              <w:rPr>
                <w:rFonts w:ascii="Times New Roman" w:eastAsia="Times New Roman" w:hAnsi="Times New Roman" w:cs="Times New Roman"/>
              </w:rPr>
            </w:pPr>
          </w:p>
          <w:p w14:paraId="791ABA2E" w14:textId="77777777" w:rsidR="00ED7E67" w:rsidRDefault="00ED7E67">
            <w:pPr>
              <w:keepLines/>
              <w:spacing w:line="240" w:lineRule="auto"/>
              <w:jc w:val="both"/>
              <w:rPr>
                <w:rFonts w:ascii="Times New Roman" w:eastAsia="Times New Roman" w:hAnsi="Times New Roman" w:cs="Times New Roman"/>
              </w:rPr>
            </w:pPr>
          </w:p>
          <w:p w14:paraId="11657352" w14:textId="77777777" w:rsidR="00ED7E67" w:rsidRDefault="00ED7E67">
            <w:pPr>
              <w:keepLines/>
              <w:spacing w:line="240" w:lineRule="auto"/>
              <w:jc w:val="both"/>
              <w:rPr>
                <w:rFonts w:ascii="Times New Roman" w:eastAsia="Times New Roman" w:hAnsi="Times New Roman" w:cs="Times New Roman"/>
              </w:rPr>
            </w:pPr>
          </w:p>
          <w:p w14:paraId="7C05C6F5" w14:textId="77777777" w:rsidR="00ED7E67" w:rsidRDefault="00ED7E67">
            <w:pPr>
              <w:keepLines/>
              <w:spacing w:line="240" w:lineRule="auto"/>
              <w:jc w:val="both"/>
              <w:rPr>
                <w:rFonts w:ascii="Times New Roman" w:eastAsia="Times New Roman" w:hAnsi="Times New Roman" w:cs="Times New Roman"/>
              </w:rPr>
            </w:pPr>
          </w:p>
          <w:p w14:paraId="04AEB1B9" w14:textId="77777777" w:rsidR="00ED7E67" w:rsidRDefault="00ED7E67">
            <w:pPr>
              <w:keepLines/>
              <w:spacing w:line="240" w:lineRule="auto"/>
              <w:jc w:val="both"/>
              <w:rPr>
                <w:rFonts w:ascii="Times New Roman" w:eastAsia="Times New Roman" w:hAnsi="Times New Roman" w:cs="Times New Roman"/>
              </w:rPr>
            </w:pPr>
          </w:p>
          <w:p w14:paraId="3CE4BE7B" w14:textId="77777777" w:rsidR="00ED7E67" w:rsidRDefault="00ED7E67">
            <w:pPr>
              <w:keepLines/>
              <w:spacing w:line="240" w:lineRule="auto"/>
              <w:jc w:val="both"/>
              <w:rPr>
                <w:rFonts w:ascii="Times New Roman" w:eastAsia="Times New Roman" w:hAnsi="Times New Roman" w:cs="Times New Roman"/>
              </w:rPr>
            </w:pPr>
          </w:p>
          <w:p w14:paraId="2E6C37F8" w14:textId="77777777" w:rsidR="00ED7E67" w:rsidRDefault="00ED7E67">
            <w:pPr>
              <w:keepLines/>
              <w:spacing w:line="240" w:lineRule="auto"/>
              <w:jc w:val="both"/>
              <w:rPr>
                <w:rFonts w:ascii="Times New Roman" w:eastAsia="Times New Roman" w:hAnsi="Times New Roman" w:cs="Times New Roman"/>
              </w:rPr>
            </w:pPr>
          </w:p>
          <w:p w14:paraId="08AC0348" w14:textId="77777777" w:rsidR="00ED7E67" w:rsidRDefault="00ED7E67">
            <w:pPr>
              <w:keepLines/>
              <w:spacing w:line="240" w:lineRule="auto"/>
              <w:jc w:val="both"/>
              <w:rPr>
                <w:rFonts w:ascii="Times New Roman" w:eastAsia="Times New Roman" w:hAnsi="Times New Roman" w:cs="Times New Roman"/>
              </w:rPr>
            </w:pPr>
          </w:p>
          <w:p w14:paraId="4A06A0FF" w14:textId="77777777" w:rsidR="00ED7E67" w:rsidRDefault="00ED7E67">
            <w:pPr>
              <w:keepLines/>
              <w:spacing w:line="240" w:lineRule="auto"/>
              <w:jc w:val="both"/>
              <w:rPr>
                <w:rFonts w:ascii="Times New Roman" w:eastAsia="Times New Roman" w:hAnsi="Times New Roman" w:cs="Times New Roman"/>
              </w:rPr>
            </w:pPr>
          </w:p>
          <w:p w14:paraId="7B5B272E" w14:textId="77777777" w:rsidR="00ED7E67" w:rsidRDefault="00ED7E67">
            <w:pPr>
              <w:keepLines/>
              <w:spacing w:line="240" w:lineRule="auto"/>
              <w:jc w:val="both"/>
              <w:rPr>
                <w:rFonts w:ascii="Times New Roman" w:eastAsia="Times New Roman" w:hAnsi="Times New Roman" w:cs="Times New Roman"/>
              </w:rPr>
            </w:pPr>
          </w:p>
          <w:p w14:paraId="72FB1A07" w14:textId="77777777" w:rsidR="00ED7E67" w:rsidRDefault="00ED7E67">
            <w:pPr>
              <w:keepLines/>
              <w:spacing w:line="240" w:lineRule="auto"/>
              <w:jc w:val="both"/>
              <w:rPr>
                <w:rFonts w:ascii="Times New Roman" w:eastAsia="Times New Roman" w:hAnsi="Times New Roman" w:cs="Times New Roman"/>
              </w:rPr>
            </w:pPr>
          </w:p>
          <w:p w14:paraId="2622645F" w14:textId="77777777" w:rsidR="00ED7E67" w:rsidRDefault="00ED7E67">
            <w:pPr>
              <w:keepLines/>
              <w:spacing w:line="240" w:lineRule="auto"/>
              <w:jc w:val="both"/>
              <w:rPr>
                <w:rFonts w:ascii="Times New Roman" w:eastAsia="Times New Roman" w:hAnsi="Times New Roman" w:cs="Times New Roman"/>
              </w:rPr>
            </w:pPr>
          </w:p>
          <w:p w14:paraId="107164A9" w14:textId="77777777" w:rsidR="00ED7E67" w:rsidRDefault="00ED7E67">
            <w:pPr>
              <w:keepLines/>
              <w:spacing w:line="240" w:lineRule="auto"/>
              <w:jc w:val="both"/>
              <w:rPr>
                <w:rFonts w:ascii="Times New Roman" w:eastAsia="Times New Roman" w:hAnsi="Times New Roman" w:cs="Times New Roman"/>
              </w:rPr>
            </w:pPr>
          </w:p>
          <w:p w14:paraId="692F5A32" w14:textId="77777777" w:rsidR="00ED7E67" w:rsidRDefault="00ED7E67">
            <w:pPr>
              <w:keepLines/>
              <w:spacing w:line="240" w:lineRule="auto"/>
              <w:jc w:val="both"/>
              <w:rPr>
                <w:rFonts w:ascii="Times New Roman" w:eastAsia="Times New Roman" w:hAnsi="Times New Roman" w:cs="Times New Roman"/>
              </w:rPr>
            </w:pPr>
          </w:p>
          <w:p w14:paraId="58A40FD9" w14:textId="77777777" w:rsidR="00ED7E67" w:rsidRDefault="00ED7E67">
            <w:pPr>
              <w:keepLines/>
              <w:spacing w:line="240" w:lineRule="auto"/>
              <w:jc w:val="both"/>
              <w:rPr>
                <w:rFonts w:ascii="Times New Roman" w:eastAsia="Times New Roman" w:hAnsi="Times New Roman" w:cs="Times New Roman"/>
              </w:rPr>
            </w:pPr>
          </w:p>
          <w:p w14:paraId="2900CFF3" w14:textId="77777777" w:rsidR="00ED7E67" w:rsidRDefault="00ED7E67">
            <w:pPr>
              <w:keepLines/>
              <w:spacing w:line="240" w:lineRule="auto"/>
              <w:jc w:val="both"/>
              <w:rPr>
                <w:rFonts w:ascii="Times New Roman" w:eastAsia="Times New Roman" w:hAnsi="Times New Roman" w:cs="Times New Roman"/>
              </w:rPr>
            </w:pPr>
          </w:p>
          <w:p w14:paraId="1F366822" w14:textId="77777777" w:rsidR="00ED7E67" w:rsidRDefault="00ED7E67">
            <w:pPr>
              <w:keepLines/>
              <w:spacing w:line="240" w:lineRule="auto"/>
              <w:jc w:val="both"/>
              <w:rPr>
                <w:rFonts w:ascii="Times New Roman" w:eastAsia="Times New Roman" w:hAnsi="Times New Roman" w:cs="Times New Roman"/>
              </w:rPr>
            </w:pPr>
          </w:p>
          <w:p w14:paraId="0545A570" w14:textId="77777777" w:rsidR="00ED7E67" w:rsidRDefault="00ED7E67">
            <w:pPr>
              <w:keepLines/>
              <w:spacing w:line="240" w:lineRule="auto"/>
              <w:jc w:val="both"/>
              <w:rPr>
                <w:rFonts w:ascii="Times New Roman" w:eastAsia="Times New Roman" w:hAnsi="Times New Roman" w:cs="Times New Roman"/>
              </w:rPr>
            </w:pPr>
          </w:p>
          <w:p w14:paraId="5BE87F4B" w14:textId="77777777" w:rsidR="00ED7E67" w:rsidRDefault="00ED7E67">
            <w:pPr>
              <w:keepLines/>
              <w:spacing w:line="240" w:lineRule="auto"/>
              <w:jc w:val="both"/>
              <w:rPr>
                <w:rFonts w:ascii="Times New Roman" w:eastAsia="Times New Roman" w:hAnsi="Times New Roman" w:cs="Times New Roman"/>
              </w:rPr>
            </w:pPr>
          </w:p>
          <w:p w14:paraId="016856A3" w14:textId="77777777" w:rsidR="00ED7E67" w:rsidRDefault="00ED7E67">
            <w:pPr>
              <w:keepLines/>
              <w:spacing w:line="240" w:lineRule="auto"/>
              <w:jc w:val="both"/>
              <w:rPr>
                <w:rFonts w:ascii="Times New Roman" w:eastAsia="Times New Roman" w:hAnsi="Times New Roman" w:cs="Times New Roman"/>
              </w:rPr>
            </w:pPr>
          </w:p>
          <w:p w14:paraId="1AD05E65" w14:textId="77777777" w:rsidR="00ED7E67" w:rsidRDefault="00ED7E67">
            <w:pPr>
              <w:keepLines/>
              <w:spacing w:line="240" w:lineRule="auto"/>
              <w:jc w:val="both"/>
              <w:rPr>
                <w:rFonts w:ascii="Times New Roman" w:eastAsia="Times New Roman" w:hAnsi="Times New Roman" w:cs="Times New Roman"/>
              </w:rPr>
            </w:pPr>
          </w:p>
          <w:p w14:paraId="46C1FE7E" w14:textId="77777777" w:rsidR="00ED7E67" w:rsidRDefault="00ED7E67">
            <w:pPr>
              <w:keepLines/>
              <w:spacing w:line="240" w:lineRule="auto"/>
              <w:jc w:val="both"/>
              <w:rPr>
                <w:rFonts w:ascii="Times New Roman" w:eastAsia="Times New Roman" w:hAnsi="Times New Roman" w:cs="Times New Roman"/>
              </w:rPr>
            </w:pPr>
          </w:p>
          <w:p w14:paraId="1B4CF6CA" w14:textId="77777777" w:rsidR="00ED7E67" w:rsidRDefault="00ED7E67">
            <w:pPr>
              <w:keepLines/>
              <w:spacing w:line="240" w:lineRule="auto"/>
              <w:jc w:val="both"/>
              <w:rPr>
                <w:rFonts w:ascii="Times New Roman" w:eastAsia="Times New Roman" w:hAnsi="Times New Roman" w:cs="Times New Roman"/>
              </w:rPr>
            </w:pPr>
          </w:p>
          <w:p w14:paraId="72A4586E" w14:textId="77777777" w:rsidR="00ED7E67" w:rsidRDefault="00ED7E67">
            <w:pPr>
              <w:keepLines/>
              <w:spacing w:line="240" w:lineRule="auto"/>
              <w:jc w:val="both"/>
              <w:rPr>
                <w:rFonts w:ascii="Times New Roman" w:eastAsia="Times New Roman" w:hAnsi="Times New Roman" w:cs="Times New Roman"/>
              </w:rPr>
            </w:pPr>
          </w:p>
          <w:p w14:paraId="25E164E1" w14:textId="77777777" w:rsidR="00ED7E67" w:rsidRDefault="00ED7E67">
            <w:pPr>
              <w:keepLines/>
              <w:spacing w:line="240" w:lineRule="auto"/>
              <w:jc w:val="both"/>
              <w:rPr>
                <w:rFonts w:ascii="Times New Roman" w:eastAsia="Times New Roman" w:hAnsi="Times New Roman" w:cs="Times New Roman"/>
              </w:rPr>
            </w:pPr>
          </w:p>
          <w:p w14:paraId="52E7DB63" w14:textId="77777777" w:rsidR="00ED7E67" w:rsidRDefault="00ED7E67">
            <w:pPr>
              <w:keepLines/>
              <w:spacing w:line="240" w:lineRule="auto"/>
              <w:jc w:val="both"/>
              <w:rPr>
                <w:rFonts w:ascii="Times New Roman" w:eastAsia="Times New Roman" w:hAnsi="Times New Roman" w:cs="Times New Roman"/>
              </w:rPr>
            </w:pPr>
          </w:p>
          <w:p w14:paraId="23D84207" w14:textId="77777777" w:rsidR="00ED7E67" w:rsidRDefault="00ED7E67">
            <w:pPr>
              <w:keepLines/>
              <w:spacing w:line="240" w:lineRule="auto"/>
              <w:jc w:val="both"/>
              <w:rPr>
                <w:rFonts w:ascii="Times New Roman" w:eastAsia="Times New Roman" w:hAnsi="Times New Roman" w:cs="Times New Roman"/>
              </w:rPr>
            </w:pPr>
          </w:p>
          <w:p w14:paraId="3A69D0F3" w14:textId="77777777" w:rsidR="00ED7E67" w:rsidRDefault="00ED7E67">
            <w:pPr>
              <w:keepLines/>
              <w:spacing w:line="240" w:lineRule="auto"/>
              <w:jc w:val="both"/>
              <w:rPr>
                <w:rFonts w:ascii="Times New Roman" w:eastAsia="Times New Roman" w:hAnsi="Times New Roman" w:cs="Times New Roman"/>
              </w:rPr>
            </w:pPr>
          </w:p>
          <w:p w14:paraId="0881BBEB" w14:textId="77777777" w:rsidR="00ED7E67" w:rsidRDefault="00ED7E67">
            <w:pPr>
              <w:keepLines/>
              <w:spacing w:line="240" w:lineRule="auto"/>
              <w:jc w:val="both"/>
              <w:rPr>
                <w:rFonts w:ascii="Times New Roman" w:eastAsia="Times New Roman" w:hAnsi="Times New Roman" w:cs="Times New Roman"/>
              </w:rPr>
            </w:pPr>
          </w:p>
          <w:p w14:paraId="7412DE57" w14:textId="77777777" w:rsidR="00ED7E67" w:rsidRDefault="00ED7E67">
            <w:pPr>
              <w:keepLines/>
              <w:spacing w:line="240" w:lineRule="auto"/>
              <w:jc w:val="both"/>
              <w:rPr>
                <w:rFonts w:ascii="Times New Roman" w:eastAsia="Times New Roman" w:hAnsi="Times New Roman" w:cs="Times New Roman"/>
              </w:rPr>
            </w:pPr>
          </w:p>
          <w:p w14:paraId="12E8A3BF" w14:textId="77777777" w:rsidR="00ED7E67" w:rsidRDefault="00ED7E67">
            <w:pPr>
              <w:keepLines/>
              <w:spacing w:line="240" w:lineRule="auto"/>
              <w:jc w:val="both"/>
              <w:rPr>
                <w:rFonts w:ascii="Times New Roman" w:eastAsia="Times New Roman" w:hAnsi="Times New Roman" w:cs="Times New Roman"/>
              </w:rPr>
            </w:pPr>
          </w:p>
          <w:p w14:paraId="01DE9ED9" w14:textId="77777777" w:rsidR="00ED7E67" w:rsidRDefault="00ED7E67">
            <w:pPr>
              <w:keepLines/>
              <w:spacing w:line="240" w:lineRule="auto"/>
              <w:jc w:val="both"/>
              <w:rPr>
                <w:rFonts w:ascii="Times New Roman" w:eastAsia="Times New Roman" w:hAnsi="Times New Roman" w:cs="Times New Roman"/>
              </w:rPr>
            </w:pPr>
          </w:p>
          <w:p w14:paraId="548090BF" w14:textId="77777777" w:rsidR="00ED7E67" w:rsidRDefault="00ED7E67">
            <w:pPr>
              <w:keepLines/>
              <w:spacing w:line="240" w:lineRule="auto"/>
              <w:jc w:val="both"/>
              <w:rPr>
                <w:rFonts w:ascii="Times New Roman" w:eastAsia="Times New Roman" w:hAnsi="Times New Roman" w:cs="Times New Roman"/>
              </w:rPr>
            </w:pPr>
          </w:p>
          <w:p w14:paraId="633DC5C8" w14:textId="77777777" w:rsidR="00ED7E67" w:rsidRDefault="00ED7E67">
            <w:pPr>
              <w:keepLines/>
              <w:spacing w:line="240" w:lineRule="auto"/>
              <w:jc w:val="both"/>
              <w:rPr>
                <w:rFonts w:ascii="Times New Roman" w:eastAsia="Times New Roman" w:hAnsi="Times New Roman" w:cs="Times New Roman"/>
              </w:rPr>
            </w:pPr>
          </w:p>
          <w:p w14:paraId="53D964B1" w14:textId="77777777" w:rsidR="00ED7E67" w:rsidRDefault="00ED7E67">
            <w:pPr>
              <w:keepLines/>
              <w:spacing w:line="240" w:lineRule="auto"/>
              <w:jc w:val="both"/>
              <w:rPr>
                <w:rFonts w:ascii="Times New Roman" w:eastAsia="Times New Roman" w:hAnsi="Times New Roman" w:cs="Times New Roman"/>
              </w:rPr>
            </w:pPr>
          </w:p>
          <w:p w14:paraId="55F8CEBD" w14:textId="77777777" w:rsidR="00ED7E67" w:rsidRDefault="00ED7E67">
            <w:pPr>
              <w:keepLines/>
              <w:spacing w:line="240" w:lineRule="auto"/>
              <w:jc w:val="both"/>
              <w:rPr>
                <w:rFonts w:ascii="Times New Roman" w:eastAsia="Times New Roman" w:hAnsi="Times New Roman" w:cs="Times New Roman"/>
              </w:rPr>
            </w:pPr>
          </w:p>
          <w:p w14:paraId="45200CD7" w14:textId="77777777" w:rsidR="00ED7E67" w:rsidRDefault="00ED7E67">
            <w:pPr>
              <w:keepLines/>
              <w:spacing w:line="240" w:lineRule="auto"/>
              <w:jc w:val="both"/>
              <w:rPr>
                <w:rFonts w:ascii="Times New Roman" w:eastAsia="Times New Roman" w:hAnsi="Times New Roman" w:cs="Times New Roman"/>
              </w:rPr>
            </w:pPr>
          </w:p>
          <w:p w14:paraId="79996852" w14:textId="77777777" w:rsidR="00ED7E67" w:rsidRDefault="00ED7E67">
            <w:pPr>
              <w:keepLines/>
              <w:spacing w:line="240" w:lineRule="auto"/>
              <w:jc w:val="both"/>
              <w:rPr>
                <w:rFonts w:ascii="Times New Roman" w:eastAsia="Times New Roman" w:hAnsi="Times New Roman" w:cs="Times New Roman"/>
              </w:rPr>
            </w:pPr>
          </w:p>
          <w:p w14:paraId="0D44184A" w14:textId="77777777" w:rsidR="00ED7E67" w:rsidRDefault="00ED7E67">
            <w:pPr>
              <w:keepLines/>
              <w:spacing w:line="240" w:lineRule="auto"/>
              <w:jc w:val="both"/>
              <w:rPr>
                <w:rFonts w:ascii="Times New Roman" w:eastAsia="Times New Roman" w:hAnsi="Times New Roman" w:cs="Times New Roman"/>
              </w:rPr>
            </w:pPr>
          </w:p>
          <w:p w14:paraId="08648429" w14:textId="77777777" w:rsidR="00ED7E67" w:rsidRDefault="00ED7E67">
            <w:pPr>
              <w:keepLines/>
              <w:spacing w:line="240" w:lineRule="auto"/>
              <w:jc w:val="both"/>
              <w:rPr>
                <w:rFonts w:ascii="Times New Roman" w:eastAsia="Times New Roman" w:hAnsi="Times New Roman" w:cs="Times New Roman"/>
              </w:rPr>
            </w:pPr>
          </w:p>
          <w:p w14:paraId="132ED1FE" w14:textId="77777777" w:rsidR="00ED7E67" w:rsidRDefault="00ED7E67">
            <w:pPr>
              <w:keepLines/>
              <w:spacing w:line="240" w:lineRule="auto"/>
              <w:jc w:val="both"/>
              <w:rPr>
                <w:rFonts w:ascii="Times New Roman" w:eastAsia="Times New Roman" w:hAnsi="Times New Roman" w:cs="Times New Roman"/>
              </w:rPr>
            </w:pPr>
          </w:p>
          <w:p w14:paraId="063AC07D" w14:textId="77777777" w:rsidR="00ED7E67" w:rsidRDefault="00ED7E67">
            <w:pPr>
              <w:keepLines/>
              <w:spacing w:line="240" w:lineRule="auto"/>
              <w:jc w:val="both"/>
              <w:rPr>
                <w:rFonts w:ascii="Times New Roman" w:eastAsia="Times New Roman" w:hAnsi="Times New Roman" w:cs="Times New Roman"/>
              </w:rPr>
            </w:pPr>
          </w:p>
          <w:p w14:paraId="16F72C44" w14:textId="77777777" w:rsidR="00ED7E67" w:rsidRDefault="00ED7E67">
            <w:pPr>
              <w:keepLines/>
              <w:spacing w:line="240" w:lineRule="auto"/>
              <w:jc w:val="both"/>
              <w:rPr>
                <w:rFonts w:ascii="Times New Roman" w:eastAsia="Times New Roman" w:hAnsi="Times New Roman" w:cs="Times New Roman"/>
              </w:rPr>
            </w:pPr>
          </w:p>
          <w:p w14:paraId="2369F0AA" w14:textId="77777777" w:rsidR="00ED7E67" w:rsidRDefault="00ED7E67">
            <w:pPr>
              <w:keepLines/>
              <w:spacing w:line="240" w:lineRule="auto"/>
              <w:jc w:val="both"/>
              <w:rPr>
                <w:rFonts w:ascii="Times New Roman" w:eastAsia="Times New Roman" w:hAnsi="Times New Roman" w:cs="Times New Roman"/>
              </w:rPr>
            </w:pPr>
          </w:p>
          <w:p w14:paraId="324279EF" w14:textId="77777777" w:rsidR="00ED7E67" w:rsidRDefault="00ED7E67">
            <w:pPr>
              <w:keepLines/>
              <w:spacing w:line="240" w:lineRule="auto"/>
              <w:jc w:val="both"/>
              <w:rPr>
                <w:rFonts w:ascii="Times New Roman" w:eastAsia="Times New Roman" w:hAnsi="Times New Roman" w:cs="Times New Roman"/>
              </w:rPr>
            </w:pPr>
          </w:p>
          <w:p w14:paraId="3B4C86F0" w14:textId="77777777" w:rsidR="00ED7E67" w:rsidRDefault="00ED7E67">
            <w:pPr>
              <w:keepLines/>
              <w:spacing w:line="240" w:lineRule="auto"/>
              <w:jc w:val="both"/>
              <w:rPr>
                <w:rFonts w:ascii="Times New Roman" w:eastAsia="Times New Roman" w:hAnsi="Times New Roman" w:cs="Times New Roman"/>
              </w:rPr>
            </w:pPr>
          </w:p>
          <w:p w14:paraId="01E1791C" w14:textId="77777777" w:rsidR="00ED7E67" w:rsidRDefault="00ED7E67">
            <w:pPr>
              <w:keepLines/>
              <w:spacing w:line="240" w:lineRule="auto"/>
              <w:jc w:val="both"/>
              <w:rPr>
                <w:rFonts w:ascii="Times New Roman" w:eastAsia="Times New Roman" w:hAnsi="Times New Roman" w:cs="Times New Roman"/>
              </w:rPr>
            </w:pPr>
          </w:p>
          <w:p w14:paraId="41EFEB6F" w14:textId="77777777" w:rsidR="00ED7E67" w:rsidRDefault="00ED7E67">
            <w:pPr>
              <w:keepLines/>
              <w:spacing w:line="240" w:lineRule="auto"/>
              <w:jc w:val="both"/>
              <w:rPr>
                <w:rFonts w:ascii="Times New Roman" w:eastAsia="Times New Roman" w:hAnsi="Times New Roman" w:cs="Times New Roman"/>
              </w:rPr>
            </w:pPr>
          </w:p>
          <w:p w14:paraId="2C27C703" w14:textId="77777777" w:rsidR="00ED7E67" w:rsidRDefault="00ED7E67">
            <w:pPr>
              <w:keepLines/>
              <w:spacing w:line="240" w:lineRule="auto"/>
              <w:jc w:val="both"/>
              <w:rPr>
                <w:rFonts w:ascii="Times New Roman" w:eastAsia="Times New Roman" w:hAnsi="Times New Roman" w:cs="Times New Roman"/>
              </w:rPr>
            </w:pPr>
          </w:p>
          <w:p w14:paraId="0D0A85BA" w14:textId="77777777" w:rsidR="00ED7E67" w:rsidRDefault="00ED7E67">
            <w:pPr>
              <w:keepLines/>
              <w:spacing w:line="240" w:lineRule="auto"/>
              <w:jc w:val="both"/>
              <w:rPr>
                <w:rFonts w:ascii="Times New Roman" w:eastAsia="Times New Roman" w:hAnsi="Times New Roman" w:cs="Times New Roman"/>
              </w:rPr>
            </w:pPr>
          </w:p>
          <w:p w14:paraId="67B8D68F" w14:textId="77777777" w:rsidR="00ED7E67" w:rsidRDefault="00ED7E67">
            <w:pPr>
              <w:keepLines/>
              <w:spacing w:line="240" w:lineRule="auto"/>
              <w:jc w:val="both"/>
              <w:rPr>
                <w:rFonts w:ascii="Times New Roman" w:eastAsia="Times New Roman" w:hAnsi="Times New Roman" w:cs="Times New Roman"/>
              </w:rPr>
            </w:pPr>
          </w:p>
          <w:p w14:paraId="390C0950" w14:textId="77777777" w:rsidR="00ED7E67" w:rsidRDefault="00ED7E67">
            <w:pPr>
              <w:keepLines/>
              <w:spacing w:line="240" w:lineRule="auto"/>
              <w:jc w:val="both"/>
              <w:rPr>
                <w:rFonts w:ascii="Times New Roman" w:eastAsia="Times New Roman" w:hAnsi="Times New Roman" w:cs="Times New Roman"/>
              </w:rPr>
            </w:pPr>
          </w:p>
          <w:p w14:paraId="1DCE01FB" w14:textId="77777777" w:rsidR="00ED7E67" w:rsidRDefault="00ED7E67">
            <w:pPr>
              <w:keepLines/>
              <w:spacing w:line="240" w:lineRule="auto"/>
              <w:jc w:val="both"/>
              <w:rPr>
                <w:rFonts w:ascii="Times New Roman" w:eastAsia="Times New Roman" w:hAnsi="Times New Roman" w:cs="Times New Roman"/>
              </w:rPr>
            </w:pPr>
          </w:p>
          <w:p w14:paraId="032EAB57" w14:textId="77777777" w:rsidR="00ED7E67" w:rsidRDefault="00ED7E67">
            <w:pPr>
              <w:keepLines/>
              <w:spacing w:line="240" w:lineRule="auto"/>
              <w:jc w:val="both"/>
              <w:rPr>
                <w:rFonts w:ascii="Times New Roman" w:eastAsia="Times New Roman" w:hAnsi="Times New Roman" w:cs="Times New Roman"/>
              </w:rPr>
            </w:pPr>
          </w:p>
          <w:p w14:paraId="306FE214" w14:textId="77777777" w:rsidR="00ED7E67" w:rsidRDefault="00ED7E67">
            <w:pPr>
              <w:keepLines/>
              <w:spacing w:line="240" w:lineRule="auto"/>
              <w:jc w:val="both"/>
              <w:rPr>
                <w:rFonts w:ascii="Times New Roman" w:eastAsia="Times New Roman" w:hAnsi="Times New Roman" w:cs="Times New Roman"/>
              </w:rPr>
            </w:pPr>
          </w:p>
          <w:p w14:paraId="4F40D8F5" w14:textId="77777777" w:rsidR="00ED7E67" w:rsidRDefault="00ED7E67">
            <w:pPr>
              <w:keepLines/>
              <w:spacing w:line="240" w:lineRule="auto"/>
              <w:jc w:val="both"/>
              <w:rPr>
                <w:rFonts w:ascii="Times New Roman" w:eastAsia="Times New Roman" w:hAnsi="Times New Roman" w:cs="Times New Roman"/>
              </w:rPr>
            </w:pPr>
          </w:p>
          <w:p w14:paraId="05D0089F" w14:textId="77777777" w:rsidR="00ED7E67" w:rsidRDefault="00ED7E67">
            <w:pPr>
              <w:keepLines/>
              <w:spacing w:line="240" w:lineRule="auto"/>
              <w:jc w:val="both"/>
              <w:rPr>
                <w:rFonts w:ascii="Times New Roman" w:eastAsia="Times New Roman" w:hAnsi="Times New Roman" w:cs="Times New Roman"/>
              </w:rPr>
            </w:pPr>
          </w:p>
          <w:p w14:paraId="18E77888" w14:textId="77777777" w:rsidR="00ED7E67" w:rsidRDefault="00ED7E67">
            <w:pPr>
              <w:keepLines/>
              <w:spacing w:line="240" w:lineRule="auto"/>
              <w:jc w:val="both"/>
              <w:rPr>
                <w:rFonts w:ascii="Times New Roman" w:eastAsia="Times New Roman" w:hAnsi="Times New Roman" w:cs="Times New Roman"/>
              </w:rPr>
            </w:pPr>
          </w:p>
          <w:p w14:paraId="0307B8CD" w14:textId="77777777" w:rsidR="00ED7E67" w:rsidRDefault="00ED7E67">
            <w:pPr>
              <w:keepLines/>
              <w:spacing w:line="240" w:lineRule="auto"/>
              <w:jc w:val="both"/>
              <w:rPr>
                <w:rFonts w:ascii="Times New Roman" w:eastAsia="Times New Roman" w:hAnsi="Times New Roman" w:cs="Times New Roman"/>
              </w:rPr>
            </w:pPr>
          </w:p>
          <w:p w14:paraId="5A493736" w14:textId="77777777" w:rsidR="00ED7E67" w:rsidRDefault="00ED7E67">
            <w:pPr>
              <w:keepLines/>
              <w:spacing w:line="240" w:lineRule="auto"/>
              <w:jc w:val="both"/>
              <w:rPr>
                <w:rFonts w:ascii="Times New Roman" w:eastAsia="Times New Roman" w:hAnsi="Times New Roman" w:cs="Times New Roman"/>
              </w:rPr>
            </w:pPr>
          </w:p>
          <w:p w14:paraId="45D7E8F0" w14:textId="77777777" w:rsidR="00ED7E67" w:rsidRDefault="00ED7E67">
            <w:pPr>
              <w:keepLines/>
              <w:spacing w:line="240" w:lineRule="auto"/>
              <w:jc w:val="both"/>
              <w:rPr>
                <w:rFonts w:ascii="Times New Roman" w:eastAsia="Times New Roman" w:hAnsi="Times New Roman" w:cs="Times New Roman"/>
              </w:rPr>
            </w:pPr>
          </w:p>
          <w:p w14:paraId="07101343" w14:textId="77777777" w:rsidR="00ED7E67" w:rsidRDefault="00ED7E67">
            <w:pPr>
              <w:keepLines/>
              <w:spacing w:line="240" w:lineRule="auto"/>
              <w:jc w:val="both"/>
              <w:rPr>
                <w:rFonts w:ascii="Times New Roman" w:eastAsia="Times New Roman" w:hAnsi="Times New Roman" w:cs="Times New Roman"/>
              </w:rPr>
            </w:pPr>
          </w:p>
          <w:p w14:paraId="0EBF9D2D" w14:textId="77777777" w:rsidR="00ED7E67" w:rsidRDefault="00ED7E67">
            <w:pPr>
              <w:keepLines/>
              <w:spacing w:line="240" w:lineRule="auto"/>
              <w:jc w:val="both"/>
              <w:rPr>
                <w:rFonts w:ascii="Times New Roman" w:eastAsia="Times New Roman" w:hAnsi="Times New Roman" w:cs="Times New Roman"/>
              </w:rPr>
            </w:pPr>
          </w:p>
          <w:p w14:paraId="67FD84C9" w14:textId="77777777" w:rsidR="00ED7E67" w:rsidRDefault="00ED7E67">
            <w:pPr>
              <w:keepLines/>
              <w:spacing w:line="240" w:lineRule="auto"/>
              <w:jc w:val="both"/>
              <w:rPr>
                <w:rFonts w:ascii="Times New Roman" w:eastAsia="Times New Roman" w:hAnsi="Times New Roman" w:cs="Times New Roman"/>
              </w:rPr>
            </w:pPr>
          </w:p>
          <w:p w14:paraId="03DC1121" w14:textId="77777777" w:rsidR="00ED7E67" w:rsidRDefault="00ED7E67">
            <w:pPr>
              <w:keepLines/>
              <w:spacing w:line="240" w:lineRule="auto"/>
              <w:jc w:val="both"/>
              <w:rPr>
                <w:rFonts w:ascii="Times New Roman" w:eastAsia="Times New Roman" w:hAnsi="Times New Roman" w:cs="Times New Roman"/>
              </w:rPr>
            </w:pPr>
          </w:p>
          <w:p w14:paraId="2C89C700" w14:textId="77777777" w:rsidR="00ED7E67" w:rsidRDefault="00ED7E67">
            <w:pPr>
              <w:keepLines/>
              <w:spacing w:line="240" w:lineRule="auto"/>
              <w:jc w:val="both"/>
              <w:rPr>
                <w:rFonts w:ascii="Times New Roman" w:eastAsia="Times New Roman" w:hAnsi="Times New Roman" w:cs="Times New Roman"/>
              </w:rPr>
            </w:pPr>
          </w:p>
          <w:p w14:paraId="3CA424B1" w14:textId="77777777" w:rsidR="00ED7E67" w:rsidRDefault="00ED7E67">
            <w:pPr>
              <w:keepLines/>
              <w:spacing w:line="240" w:lineRule="auto"/>
              <w:jc w:val="both"/>
              <w:rPr>
                <w:rFonts w:ascii="Times New Roman" w:eastAsia="Times New Roman" w:hAnsi="Times New Roman" w:cs="Times New Roman"/>
              </w:rPr>
            </w:pPr>
          </w:p>
          <w:p w14:paraId="00205E0A" w14:textId="77777777" w:rsidR="00ED7E67" w:rsidRDefault="00ED7E67">
            <w:pPr>
              <w:keepLines/>
              <w:spacing w:line="240" w:lineRule="auto"/>
              <w:jc w:val="both"/>
              <w:rPr>
                <w:rFonts w:ascii="Times New Roman" w:eastAsia="Times New Roman" w:hAnsi="Times New Roman" w:cs="Times New Roman"/>
              </w:rPr>
            </w:pPr>
          </w:p>
          <w:p w14:paraId="74C460E6" w14:textId="77777777" w:rsidR="00ED7E67" w:rsidRDefault="00ED7E67">
            <w:pPr>
              <w:keepLines/>
              <w:spacing w:line="240" w:lineRule="auto"/>
              <w:jc w:val="both"/>
              <w:rPr>
                <w:rFonts w:ascii="Times New Roman" w:eastAsia="Times New Roman" w:hAnsi="Times New Roman" w:cs="Times New Roman"/>
              </w:rPr>
            </w:pPr>
          </w:p>
          <w:p w14:paraId="2CC64B66" w14:textId="77777777" w:rsidR="00ED7E67" w:rsidRDefault="00ED7E67">
            <w:pPr>
              <w:keepLines/>
              <w:spacing w:line="240" w:lineRule="auto"/>
              <w:jc w:val="both"/>
              <w:rPr>
                <w:rFonts w:ascii="Times New Roman" w:eastAsia="Times New Roman" w:hAnsi="Times New Roman" w:cs="Times New Roman"/>
              </w:rPr>
            </w:pPr>
          </w:p>
          <w:p w14:paraId="4E4742DF" w14:textId="77777777" w:rsidR="00ED7E67" w:rsidRDefault="00ED7E67">
            <w:pPr>
              <w:keepLines/>
              <w:spacing w:line="240" w:lineRule="auto"/>
              <w:jc w:val="both"/>
              <w:rPr>
                <w:rFonts w:ascii="Times New Roman" w:eastAsia="Times New Roman" w:hAnsi="Times New Roman" w:cs="Times New Roman"/>
              </w:rPr>
            </w:pPr>
          </w:p>
          <w:p w14:paraId="1EDD5568" w14:textId="77777777" w:rsidR="00ED7E67" w:rsidRDefault="00ED7E67">
            <w:pPr>
              <w:keepLines/>
              <w:spacing w:line="240" w:lineRule="auto"/>
              <w:jc w:val="both"/>
              <w:rPr>
                <w:rFonts w:ascii="Times New Roman" w:eastAsia="Times New Roman" w:hAnsi="Times New Roman" w:cs="Times New Roman"/>
              </w:rPr>
            </w:pPr>
          </w:p>
          <w:p w14:paraId="2C223BF1" w14:textId="77777777" w:rsidR="00ED7E67" w:rsidRDefault="00ED7E67">
            <w:pPr>
              <w:keepLines/>
              <w:spacing w:line="240" w:lineRule="auto"/>
              <w:jc w:val="both"/>
              <w:rPr>
                <w:rFonts w:ascii="Times New Roman" w:eastAsia="Times New Roman" w:hAnsi="Times New Roman" w:cs="Times New Roman"/>
              </w:rPr>
            </w:pPr>
          </w:p>
          <w:p w14:paraId="38625921" w14:textId="77777777" w:rsidR="00ED7E67" w:rsidRDefault="00ED7E67">
            <w:pPr>
              <w:keepLines/>
              <w:spacing w:line="240" w:lineRule="auto"/>
              <w:jc w:val="both"/>
              <w:rPr>
                <w:rFonts w:ascii="Times New Roman" w:eastAsia="Times New Roman" w:hAnsi="Times New Roman" w:cs="Times New Roman"/>
              </w:rPr>
            </w:pPr>
          </w:p>
          <w:p w14:paraId="300212E4" w14:textId="77777777" w:rsidR="00ED7E67" w:rsidRDefault="00ED7E67">
            <w:pPr>
              <w:keepLines/>
              <w:spacing w:line="240" w:lineRule="auto"/>
              <w:jc w:val="both"/>
              <w:rPr>
                <w:rFonts w:ascii="Times New Roman" w:eastAsia="Times New Roman" w:hAnsi="Times New Roman" w:cs="Times New Roman"/>
              </w:rPr>
            </w:pPr>
          </w:p>
          <w:p w14:paraId="5A9B8EBE" w14:textId="77777777" w:rsidR="00ED7E67" w:rsidRDefault="00ED7E67">
            <w:pPr>
              <w:keepLines/>
              <w:spacing w:line="240" w:lineRule="auto"/>
              <w:jc w:val="both"/>
              <w:rPr>
                <w:rFonts w:ascii="Times New Roman" w:eastAsia="Times New Roman" w:hAnsi="Times New Roman" w:cs="Times New Roman"/>
              </w:rPr>
            </w:pPr>
          </w:p>
          <w:p w14:paraId="1CBFE7AB" w14:textId="77777777" w:rsidR="00ED7E67" w:rsidRDefault="00ED7E67">
            <w:pPr>
              <w:keepLines/>
              <w:spacing w:line="240" w:lineRule="auto"/>
              <w:jc w:val="both"/>
              <w:rPr>
                <w:rFonts w:ascii="Times New Roman" w:eastAsia="Times New Roman" w:hAnsi="Times New Roman" w:cs="Times New Roman"/>
              </w:rPr>
            </w:pPr>
          </w:p>
          <w:p w14:paraId="09273A08" w14:textId="77777777" w:rsidR="00ED7E67" w:rsidRDefault="00ED7E67">
            <w:pPr>
              <w:keepLines/>
              <w:spacing w:line="240" w:lineRule="auto"/>
              <w:jc w:val="both"/>
              <w:rPr>
                <w:rFonts w:ascii="Times New Roman" w:eastAsia="Times New Roman" w:hAnsi="Times New Roman" w:cs="Times New Roman"/>
              </w:rPr>
            </w:pPr>
          </w:p>
          <w:p w14:paraId="40E9ED25" w14:textId="77777777" w:rsidR="00ED7E67" w:rsidRDefault="00ED7E67">
            <w:pPr>
              <w:keepLines/>
              <w:spacing w:line="240" w:lineRule="auto"/>
              <w:jc w:val="both"/>
              <w:rPr>
                <w:rFonts w:ascii="Times New Roman" w:eastAsia="Times New Roman" w:hAnsi="Times New Roman" w:cs="Times New Roman"/>
              </w:rPr>
            </w:pPr>
          </w:p>
          <w:p w14:paraId="693B6CAC" w14:textId="77777777" w:rsidR="00ED7E67" w:rsidRDefault="00ED7E67">
            <w:pPr>
              <w:keepLines/>
              <w:spacing w:line="240" w:lineRule="auto"/>
              <w:jc w:val="both"/>
              <w:rPr>
                <w:rFonts w:ascii="Times New Roman" w:eastAsia="Times New Roman" w:hAnsi="Times New Roman" w:cs="Times New Roman"/>
              </w:rPr>
            </w:pPr>
          </w:p>
          <w:p w14:paraId="27C4E039" w14:textId="77777777" w:rsidR="00ED7E67" w:rsidRDefault="00ED7E67">
            <w:pPr>
              <w:keepLines/>
              <w:spacing w:line="240" w:lineRule="auto"/>
              <w:jc w:val="both"/>
              <w:rPr>
                <w:rFonts w:ascii="Times New Roman" w:eastAsia="Times New Roman" w:hAnsi="Times New Roman" w:cs="Times New Roman"/>
              </w:rPr>
            </w:pPr>
          </w:p>
          <w:p w14:paraId="46DAA719" w14:textId="77777777" w:rsidR="00ED7E67" w:rsidRDefault="00ED7E67">
            <w:pPr>
              <w:keepLines/>
              <w:spacing w:line="240" w:lineRule="auto"/>
              <w:jc w:val="both"/>
              <w:rPr>
                <w:rFonts w:ascii="Times New Roman" w:eastAsia="Times New Roman" w:hAnsi="Times New Roman" w:cs="Times New Roman"/>
              </w:rPr>
            </w:pPr>
          </w:p>
          <w:p w14:paraId="4D49535B" w14:textId="77777777" w:rsidR="00ED7E67" w:rsidRDefault="00ED7E67">
            <w:pPr>
              <w:keepLines/>
              <w:spacing w:line="240" w:lineRule="auto"/>
              <w:jc w:val="both"/>
              <w:rPr>
                <w:rFonts w:ascii="Times New Roman" w:eastAsia="Times New Roman" w:hAnsi="Times New Roman" w:cs="Times New Roman"/>
              </w:rPr>
            </w:pPr>
          </w:p>
          <w:p w14:paraId="110FABC5" w14:textId="77777777" w:rsidR="00ED7E67" w:rsidRDefault="00ED7E67">
            <w:pPr>
              <w:keepLines/>
              <w:spacing w:line="240" w:lineRule="auto"/>
              <w:jc w:val="both"/>
              <w:rPr>
                <w:rFonts w:ascii="Times New Roman" w:eastAsia="Times New Roman" w:hAnsi="Times New Roman" w:cs="Times New Roman"/>
              </w:rPr>
            </w:pPr>
          </w:p>
          <w:p w14:paraId="213D52A6" w14:textId="77777777" w:rsidR="00ED7E67" w:rsidRDefault="00ED7E67">
            <w:pPr>
              <w:keepLines/>
              <w:spacing w:line="240" w:lineRule="auto"/>
              <w:jc w:val="both"/>
              <w:rPr>
                <w:rFonts w:ascii="Times New Roman" w:eastAsia="Times New Roman" w:hAnsi="Times New Roman" w:cs="Times New Roman"/>
              </w:rPr>
            </w:pPr>
          </w:p>
          <w:p w14:paraId="489878FB" w14:textId="77777777" w:rsidR="00ED7E67" w:rsidRDefault="00ED7E67">
            <w:pPr>
              <w:keepLines/>
              <w:spacing w:line="240" w:lineRule="auto"/>
              <w:jc w:val="both"/>
              <w:rPr>
                <w:rFonts w:ascii="Times New Roman" w:eastAsia="Times New Roman" w:hAnsi="Times New Roman" w:cs="Times New Roman"/>
              </w:rPr>
            </w:pPr>
          </w:p>
          <w:p w14:paraId="1C660463" w14:textId="77777777" w:rsidR="00ED7E67" w:rsidRDefault="00ED7E67">
            <w:pPr>
              <w:keepLines/>
              <w:spacing w:line="240" w:lineRule="auto"/>
              <w:jc w:val="both"/>
              <w:rPr>
                <w:rFonts w:ascii="Times New Roman" w:eastAsia="Times New Roman" w:hAnsi="Times New Roman" w:cs="Times New Roman"/>
              </w:rPr>
            </w:pPr>
          </w:p>
          <w:p w14:paraId="10C2FD38" w14:textId="77777777" w:rsidR="00ED7E67" w:rsidRDefault="00ED7E67">
            <w:pPr>
              <w:keepLines/>
              <w:spacing w:line="240" w:lineRule="auto"/>
              <w:jc w:val="both"/>
              <w:rPr>
                <w:rFonts w:ascii="Times New Roman" w:eastAsia="Times New Roman" w:hAnsi="Times New Roman" w:cs="Times New Roman"/>
              </w:rPr>
            </w:pPr>
          </w:p>
          <w:p w14:paraId="23790A1D" w14:textId="77777777" w:rsidR="00ED7E67" w:rsidRDefault="00ED7E67">
            <w:pPr>
              <w:keepLines/>
              <w:spacing w:line="240" w:lineRule="auto"/>
              <w:jc w:val="both"/>
              <w:rPr>
                <w:rFonts w:ascii="Times New Roman" w:eastAsia="Times New Roman" w:hAnsi="Times New Roman" w:cs="Times New Roman"/>
              </w:rPr>
            </w:pPr>
          </w:p>
          <w:p w14:paraId="7585B9EC" w14:textId="77777777" w:rsidR="00ED7E67" w:rsidRDefault="00ED7E67">
            <w:pPr>
              <w:keepLines/>
              <w:spacing w:line="240" w:lineRule="auto"/>
              <w:jc w:val="both"/>
              <w:rPr>
                <w:rFonts w:ascii="Times New Roman" w:eastAsia="Times New Roman" w:hAnsi="Times New Roman" w:cs="Times New Roman"/>
              </w:rPr>
            </w:pPr>
          </w:p>
          <w:p w14:paraId="263A8633" w14:textId="77777777" w:rsidR="00ED7E67" w:rsidRDefault="00ED7E67">
            <w:pPr>
              <w:keepLines/>
              <w:spacing w:line="240" w:lineRule="auto"/>
              <w:jc w:val="both"/>
              <w:rPr>
                <w:rFonts w:ascii="Times New Roman" w:eastAsia="Times New Roman" w:hAnsi="Times New Roman" w:cs="Times New Roman"/>
              </w:rPr>
            </w:pPr>
          </w:p>
          <w:p w14:paraId="2E3B28EC" w14:textId="77777777" w:rsidR="00ED7E67" w:rsidRDefault="00ED7E67">
            <w:pPr>
              <w:keepLines/>
              <w:spacing w:line="240" w:lineRule="auto"/>
              <w:jc w:val="both"/>
              <w:rPr>
                <w:rFonts w:ascii="Times New Roman" w:eastAsia="Times New Roman" w:hAnsi="Times New Roman" w:cs="Times New Roman"/>
              </w:rPr>
            </w:pPr>
          </w:p>
          <w:p w14:paraId="2E9DA9C5" w14:textId="77777777" w:rsidR="00ED7E67" w:rsidRDefault="00ED7E67">
            <w:pPr>
              <w:keepLines/>
              <w:spacing w:line="240" w:lineRule="auto"/>
              <w:jc w:val="both"/>
              <w:rPr>
                <w:rFonts w:ascii="Times New Roman" w:eastAsia="Times New Roman" w:hAnsi="Times New Roman" w:cs="Times New Roman"/>
              </w:rPr>
            </w:pPr>
          </w:p>
          <w:p w14:paraId="7186C1B5" w14:textId="77777777" w:rsidR="00ED7E67" w:rsidRDefault="00ED7E67">
            <w:pPr>
              <w:keepLines/>
              <w:spacing w:line="240" w:lineRule="auto"/>
              <w:jc w:val="both"/>
              <w:rPr>
                <w:rFonts w:ascii="Times New Roman" w:eastAsia="Times New Roman" w:hAnsi="Times New Roman" w:cs="Times New Roman"/>
              </w:rPr>
            </w:pPr>
          </w:p>
          <w:p w14:paraId="59C2201C" w14:textId="77777777" w:rsidR="00ED7E67" w:rsidRDefault="00ED7E67">
            <w:pPr>
              <w:keepLines/>
              <w:spacing w:line="240" w:lineRule="auto"/>
              <w:jc w:val="both"/>
              <w:rPr>
                <w:rFonts w:ascii="Times New Roman" w:eastAsia="Times New Roman" w:hAnsi="Times New Roman" w:cs="Times New Roman"/>
              </w:rPr>
            </w:pPr>
          </w:p>
          <w:p w14:paraId="0756A69F" w14:textId="77777777" w:rsidR="00ED7E67" w:rsidRDefault="00ED7E67">
            <w:pPr>
              <w:keepLines/>
              <w:spacing w:line="240" w:lineRule="auto"/>
              <w:jc w:val="both"/>
              <w:rPr>
                <w:rFonts w:ascii="Times New Roman" w:eastAsia="Times New Roman" w:hAnsi="Times New Roman" w:cs="Times New Roman"/>
              </w:rPr>
            </w:pPr>
          </w:p>
          <w:p w14:paraId="2242CA13" w14:textId="77777777" w:rsidR="00ED7E67" w:rsidRDefault="00ED7E67">
            <w:pPr>
              <w:keepLines/>
              <w:spacing w:line="240" w:lineRule="auto"/>
              <w:jc w:val="both"/>
              <w:rPr>
                <w:rFonts w:ascii="Times New Roman" w:eastAsia="Times New Roman" w:hAnsi="Times New Roman" w:cs="Times New Roman"/>
              </w:rPr>
            </w:pPr>
          </w:p>
          <w:p w14:paraId="774F0A19" w14:textId="77777777" w:rsidR="00ED7E67" w:rsidRDefault="00ED7E67">
            <w:pPr>
              <w:keepLines/>
              <w:spacing w:line="240" w:lineRule="auto"/>
              <w:jc w:val="both"/>
              <w:rPr>
                <w:rFonts w:ascii="Times New Roman" w:eastAsia="Times New Roman" w:hAnsi="Times New Roman" w:cs="Times New Roman"/>
              </w:rPr>
            </w:pPr>
          </w:p>
          <w:p w14:paraId="2E436110" w14:textId="77777777" w:rsidR="00ED7E67" w:rsidRDefault="00ED7E67">
            <w:pPr>
              <w:keepLines/>
              <w:spacing w:line="240" w:lineRule="auto"/>
              <w:jc w:val="both"/>
              <w:rPr>
                <w:rFonts w:ascii="Times New Roman" w:eastAsia="Times New Roman" w:hAnsi="Times New Roman" w:cs="Times New Roman"/>
              </w:rPr>
            </w:pPr>
          </w:p>
          <w:p w14:paraId="69EF5F94" w14:textId="77777777" w:rsidR="00ED7E67" w:rsidRDefault="00ED7E67">
            <w:pPr>
              <w:keepLines/>
              <w:spacing w:line="240" w:lineRule="auto"/>
              <w:jc w:val="both"/>
              <w:rPr>
                <w:rFonts w:ascii="Times New Roman" w:eastAsia="Times New Roman" w:hAnsi="Times New Roman" w:cs="Times New Roman"/>
              </w:rPr>
            </w:pPr>
          </w:p>
          <w:p w14:paraId="1F329685" w14:textId="77777777" w:rsidR="00ED7E67" w:rsidRDefault="00ED7E67">
            <w:pPr>
              <w:keepLines/>
              <w:spacing w:line="240" w:lineRule="auto"/>
              <w:jc w:val="both"/>
              <w:rPr>
                <w:rFonts w:ascii="Times New Roman" w:eastAsia="Times New Roman" w:hAnsi="Times New Roman" w:cs="Times New Roman"/>
              </w:rPr>
            </w:pPr>
          </w:p>
          <w:p w14:paraId="72C5396A" w14:textId="77777777" w:rsidR="00ED7E67" w:rsidRDefault="00ED7E67">
            <w:pPr>
              <w:keepLines/>
              <w:spacing w:line="240" w:lineRule="auto"/>
              <w:jc w:val="both"/>
              <w:rPr>
                <w:rFonts w:ascii="Times New Roman" w:eastAsia="Times New Roman" w:hAnsi="Times New Roman" w:cs="Times New Roman"/>
              </w:rPr>
            </w:pPr>
          </w:p>
          <w:p w14:paraId="13389431" w14:textId="77777777" w:rsidR="00ED7E67" w:rsidRDefault="00ED7E67">
            <w:pPr>
              <w:keepLines/>
              <w:spacing w:line="240" w:lineRule="auto"/>
              <w:jc w:val="both"/>
              <w:rPr>
                <w:rFonts w:ascii="Times New Roman" w:eastAsia="Times New Roman" w:hAnsi="Times New Roman" w:cs="Times New Roman"/>
              </w:rPr>
            </w:pPr>
          </w:p>
          <w:p w14:paraId="7C99D8DD" w14:textId="77777777" w:rsidR="00ED7E67" w:rsidRDefault="00ED7E67">
            <w:pPr>
              <w:keepLines/>
              <w:spacing w:line="240" w:lineRule="auto"/>
              <w:jc w:val="both"/>
              <w:rPr>
                <w:rFonts w:ascii="Times New Roman" w:eastAsia="Times New Roman" w:hAnsi="Times New Roman" w:cs="Times New Roman"/>
              </w:rPr>
            </w:pPr>
          </w:p>
          <w:p w14:paraId="352197E9" w14:textId="77777777" w:rsidR="00ED7E67" w:rsidRDefault="00ED7E67">
            <w:pPr>
              <w:keepLines/>
              <w:spacing w:line="240" w:lineRule="auto"/>
              <w:jc w:val="both"/>
              <w:rPr>
                <w:rFonts w:ascii="Times New Roman" w:eastAsia="Times New Roman" w:hAnsi="Times New Roman" w:cs="Times New Roman"/>
              </w:rPr>
            </w:pPr>
          </w:p>
          <w:p w14:paraId="64CDA8C6" w14:textId="77777777" w:rsidR="00ED7E67" w:rsidRDefault="00ED7E67">
            <w:pPr>
              <w:keepLines/>
              <w:spacing w:line="240" w:lineRule="auto"/>
              <w:jc w:val="both"/>
              <w:rPr>
                <w:rFonts w:ascii="Times New Roman" w:eastAsia="Times New Roman" w:hAnsi="Times New Roman" w:cs="Times New Roman"/>
              </w:rPr>
            </w:pPr>
          </w:p>
          <w:p w14:paraId="40D099AF" w14:textId="77777777" w:rsidR="00ED7E67" w:rsidRDefault="00ED7E67">
            <w:pPr>
              <w:keepLines/>
              <w:spacing w:line="240" w:lineRule="auto"/>
              <w:jc w:val="both"/>
              <w:rPr>
                <w:rFonts w:ascii="Times New Roman" w:eastAsia="Times New Roman" w:hAnsi="Times New Roman" w:cs="Times New Roman"/>
              </w:rPr>
            </w:pPr>
          </w:p>
          <w:p w14:paraId="1DA49BAE" w14:textId="77777777" w:rsidR="00ED7E67" w:rsidRDefault="00ED7E67">
            <w:pPr>
              <w:keepLines/>
              <w:spacing w:line="240" w:lineRule="auto"/>
              <w:jc w:val="both"/>
              <w:rPr>
                <w:rFonts w:ascii="Times New Roman" w:eastAsia="Times New Roman" w:hAnsi="Times New Roman" w:cs="Times New Roman"/>
              </w:rPr>
            </w:pPr>
          </w:p>
          <w:p w14:paraId="4EF5122A" w14:textId="77777777" w:rsidR="00ED7E67" w:rsidRDefault="00ED7E67">
            <w:pPr>
              <w:keepLines/>
              <w:spacing w:line="240" w:lineRule="auto"/>
              <w:jc w:val="both"/>
              <w:rPr>
                <w:rFonts w:ascii="Times New Roman" w:eastAsia="Times New Roman" w:hAnsi="Times New Roman" w:cs="Times New Roman"/>
              </w:rPr>
            </w:pPr>
          </w:p>
          <w:p w14:paraId="2AC6B8B0" w14:textId="77777777" w:rsidR="00ED7E67" w:rsidRDefault="00ED7E67">
            <w:pPr>
              <w:keepLines/>
              <w:spacing w:line="240" w:lineRule="auto"/>
              <w:jc w:val="both"/>
              <w:rPr>
                <w:rFonts w:ascii="Times New Roman" w:eastAsia="Times New Roman" w:hAnsi="Times New Roman" w:cs="Times New Roman"/>
              </w:rPr>
            </w:pPr>
          </w:p>
          <w:p w14:paraId="24A81334" w14:textId="77777777" w:rsidR="00ED7E67" w:rsidRDefault="00ED7E67">
            <w:pPr>
              <w:keepLines/>
              <w:spacing w:line="240" w:lineRule="auto"/>
              <w:jc w:val="both"/>
              <w:rPr>
                <w:rFonts w:ascii="Times New Roman" w:eastAsia="Times New Roman" w:hAnsi="Times New Roman" w:cs="Times New Roman"/>
              </w:rPr>
            </w:pPr>
          </w:p>
          <w:p w14:paraId="5EF56E82" w14:textId="77777777" w:rsidR="00ED7E67" w:rsidRDefault="00ED7E67">
            <w:pPr>
              <w:keepLines/>
              <w:spacing w:line="240" w:lineRule="auto"/>
              <w:jc w:val="both"/>
              <w:rPr>
                <w:rFonts w:ascii="Times New Roman" w:eastAsia="Times New Roman" w:hAnsi="Times New Roman" w:cs="Times New Roman"/>
              </w:rPr>
            </w:pPr>
          </w:p>
          <w:p w14:paraId="089D490C" w14:textId="77777777" w:rsidR="00ED7E67" w:rsidRDefault="00ED7E67">
            <w:pPr>
              <w:keepLines/>
              <w:spacing w:line="240" w:lineRule="auto"/>
              <w:jc w:val="both"/>
              <w:rPr>
                <w:rFonts w:ascii="Times New Roman" w:eastAsia="Times New Roman" w:hAnsi="Times New Roman" w:cs="Times New Roman"/>
              </w:rPr>
            </w:pPr>
          </w:p>
          <w:p w14:paraId="15080058" w14:textId="77777777" w:rsidR="00ED7E67" w:rsidRDefault="00ED7E67">
            <w:pPr>
              <w:keepLines/>
              <w:spacing w:line="240" w:lineRule="auto"/>
              <w:jc w:val="both"/>
              <w:rPr>
                <w:rFonts w:ascii="Times New Roman" w:eastAsia="Times New Roman" w:hAnsi="Times New Roman" w:cs="Times New Roman"/>
              </w:rPr>
            </w:pPr>
          </w:p>
          <w:p w14:paraId="6F01DF2C" w14:textId="77777777" w:rsidR="00ED7E67" w:rsidRDefault="00ED7E67">
            <w:pPr>
              <w:keepLines/>
              <w:spacing w:line="240" w:lineRule="auto"/>
              <w:jc w:val="both"/>
              <w:rPr>
                <w:rFonts w:ascii="Times New Roman" w:eastAsia="Times New Roman" w:hAnsi="Times New Roman" w:cs="Times New Roman"/>
              </w:rPr>
            </w:pPr>
          </w:p>
          <w:p w14:paraId="35DB8575" w14:textId="77777777" w:rsidR="00ED7E67" w:rsidRDefault="00ED7E67">
            <w:pPr>
              <w:keepLines/>
              <w:spacing w:line="240" w:lineRule="auto"/>
              <w:jc w:val="both"/>
              <w:rPr>
                <w:rFonts w:ascii="Times New Roman" w:eastAsia="Times New Roman" w:hAnsi="Times New Roman" w:cs="Times New Roman"/>
              </w:rPr>
            </w:pPr>
          </w:p>
          <w:p w14:paraId="419BB7B0" w14:textId="77777777" w:rsidR="00ED7E67" w:rsidRDefault="00ED7E67">
            <w:pPr>
              <w:keepLines/>
              <w:spacing w:line="240" w:lineRule="auto"/>
              <w:jc w:val="both"/>
              <w:rPr>
                <w:rFonts w:ascii="Times New Roman" w:eastAsia="Times New Roman" w:hAnsi="Times New Roman" w:cs="Times New Roman"/>
              </w:rPr>
            </w:pPr>
          </w:p>
          <w:p w14:paraId="0DE2C125" w14:textId="77777777" w:rsidR="00ED7E67" w:rsidRDefault="00ED7E67">
            <w:pPr>
              <w:keepLines/>
              <w:spacing w:line="240" w:lineRule="auto"/>
              <w:jc w:val="both"/>
              <w:rPr>
                <w:rFonts w:ascii="Times New Roman" w:eastAsia="Times New Roman" w:hAnsi="Times New Roman" w:cs="Times New Roman"/>
              </w:rPr>
            </w:pPr>
          </w:p>
          <w:p w14:paraId="4F1852A0" w14:textId="77777777" w:rsidR="00ED7E67" w:rsidRDefault="00ED7E67">
            <w:pPr>
              <w:keepLines/>
              <w:spacing w:line="240" w:lineRule="auto"/>
              <w:jc w:val="both"/>
              <w:rPr>
                <w:rFonts w:ascii="Times New Roman" w:eastAsia="Times New Roman" w:hAnsi="Times New Roman" w:cs="Times New Roman"/>
              </w:rPr>
            </w:pPr>
          </w:p>
          <w:p w14:paraId="7326A814" w14:textId="77777777" w:rsidR="00ED7E67" w:rsidRDefault="00ED7E67">
            <w:pPr>
              <w:keepLines/>
              <w:spacing w:line="240" w:lineRule="auto"/>
              <w:jc w:val="both"/>
              <w:rPr>
                <w:rFonts w:ascii="Times New Roman" w:eastAsia="Times New Roman" w:hAnsi="Times New Roman" w:cs="Times New Roman"/>
              </w:rPr>
            </w:pPr>
          </w:p>
          <w:p w14:paraId="2D0AECF2" w14:textId="77777777" w:rsidR="00ED7E67" w:rsidRDefault="00ED7E67">
            <w:pPr>
              <w:keepLines/>
              <w:spacing w:line="240" w:lineRule="auto"/>
              <w:jc w:val="both"/>
              <w:rPr>
                <w:rFonts w:ascii="Times New Roman" w:eastAsia="Times New Roman" w:hAnsi="Times New Roman" w:cs="Times New Roman"/>
              </w:rPr>
            </w:pPr>
          </w:p>
          <w:p w14:paraId="1730C620" w14:textId="77777777" w:rsidR="00ED7E67" w:rsidRDefault="00ED7E67">
            <w:pPr>
              <w:keepLines/>
              <w:spacing w:line="240" w:lineRule="auto"/>
              <w:jc w:val="both"/>
              <w:rPr>
                <w:rFonts w:ascii="Times New Roman" w:eastAsia="Times New Roman" w:hAnsi="Times New Roman" w:cs="Times New Roman"/>
              </w:rPr>
            </w:pPr>
          </w:p>
          <w:p w14:paraId="452D74AB" w14:textId="77777777" w:rsidR="00ED7E67" w:rsidRDefault="00ED7E67">
            <w:pPr>
              <w:keepLines/>
              <w:spacing w:line="240" w:lineRule="auto"/>
              <w:jc w:val="both"/>
              <w:rPr>
                <w:rFonts w:ascii="Times New Roman" w:eastAsia="Times New Roman" w:hAnsi="Times New Roman" w:cs="Times New Roman"/>
              </w:rPr>
            </w:pPr>
          </w:p>
          <w:p w14:paraId="7BE1A30D" w14:textId="77777777" w:rsidR="00ED7E67" w:rsidRDefault="00ED7E67">
            <w:pPr>
              <w:keepLines/>
              <w:spacing w:line="240" w:lineRule="auto"/>
              <w:jc w:val="both"/>
              <w:rPr>
                <w:rFonts w:ascii="Times New Roman" w:eastAsia="Times New Roman" w:hAnsi="Times New Roman" w:cs="Times New Roman"/>
              </w:rPr>
            </w:pPr>
          </w:p>
          <w:p w14:paraId="1A392F3F" w14:textId="77777777" w:rsidR="00ED7E67" w:rsidRDefault="00ED7E67">
            <w:pPr>
              <w:keepLines/>
              <w:spacing w:line="240" w:lineRule="auto"/>
              <w:jc w:val="both"/>
              <w:rPr>
                <w:rFonts w:ascii="Times New Roman" w:eastAsia="Times New Roman" w:hAnsi="Times New Roman" w:cs="Times New Roman"/>
              </w:rPr>
            </w:pPr>
          </w:p>
          <w:p w14:paraId="1ED651BD" w14:textId="77777777" w:rsidR="00ED7E67" w:rsidRDefault="00ED7E67">
            <w:pPr>
              <w:keepLines/>
              <w:spacing w:line="240" w:lineRule="auto"/>
              <w:jc w:val="both"/>
              <w:rPr>
                <w:rFonts w:ascii="Times New Roman" w:eastAsia="Times New Roman" w:hAnsi="Times New Roman" w:cs="Times New Roman"/>
              </w:rPr>
            </w:pPr>
          </w:p>
          <w:p w14:paraId="1F0A8EF0" w14:textId="77777777" w:rsidR="00ED7E67" w:rsidRDefault="00ED7E67">
            <w:pPr>
              <w:keepLines/>
              <w:spacing w:line="240" w:lineRule="auto"/>
              <w:jc w:val="both"/>
              <w:rPr>
                <w:rFonts w:ascii="Times New Roman" w:eastAsia="Times New Roman" w:hAnsi="Times New Roman" w:cs="Times New Roman"/>
              </w:rPr>
            </w:pPr>
          </w:p>
          <w:p w14:paraId="731A4767" w14:textId="77777777" w:rsidR="00ED7E67" w:rsidRDefault="00ED7E67">
            <w:pPr>
              <w:keepLines/>
              <w:spacing w:line="240" w:lineRule="auto"/>
              <w:jc w:val="both"/>
              <w:rPr>
                <w:rFonts w:ascii="Times New Roman" w:eastAsia="Times New Roman" w:hAnsi="Times New Roman" w:cs="Times New Roman"/>
              </w:rPr>
            </w:pPr>
          </w:p>
          <w:p w14:paraId="52323FCA" w14:textId="77777777" w:rsidR="00ED7E67" w:rsidRDefault="00ED7E67">
            <w:pPr>
              <w:keepLines/>
              <w:spacing w:line="240" w:lineRule="auto"/>
              <w:jc w:val="both"/>
              <w:rPr>
                <w:rFonts w:ascii="Times New Roman" w:eastAsia="Times New Roman" w:hAnsi="Times New Roman" w:cs="Times New Roman"/>
              </w:rPr>
            </w:pPr>
          </w:p>
          <w:p w14:paraId="6CC60E82" w14:textId="77777777" w:rsidR="00ED7E67" w:rsidRDefault="00ED7E67">
            <w:pPr>
              <w:keepLines/>
              <w:spacing w:line="240" w:lineRule="auto"/>
              <w:jc w:val="both"/>
              <w:rPr>
                <w:rFonts w:ascii="Times New Roman" w:eastAsia="Times New Roman" w:hAnsi="Times New Roman" w:cs="Times New Roman"/>
              </w:rPr>
            </w:pPr>
          </w:p>
          <w:p w14:paraId="0527812C" w14:textId="77777777" w:rsidR="00ED7E67" w:rsidRDefault="00ED7E67">
            <w:pPr>
              <w:keepLines/>
              <w:spacing w:line="240" w:lineRule="auto"/>
              <w:jc w:val="both"/>
              <w:rPr>
                <w:rFonts w:ascii="Times New Roman" w:eastAsia="Times New Roman" w:hAnsi="Times New Roman" w:cs="Times New Roman"/>
              </w:rPr>
            </w:pPr>
          </w:p>
          <w:p w14:paraId="579336D8" w14:textId="77777777" w:rsidR="00ED7E67" w:rsidRDefault="00ED7E67">
            <w:pPr>
              <w:keepLines/>
              <w:spacing w:line="240" w:lineRule="auto"/>
              <w:jc w:val="both"/>
              <w:rPr>
                <w:rFonts w:ascii="Times New Roman" w:eastAsia="Times New Roman" w:hAnsi="Times New Roman" w:cs="Times New Roman"/>
              </w:rPr>
            </w:pPr>
          </w:p>
          <w:p w14:paraId="45ABEFB5" w14:textId="77777777" w:rsidR="00ED7E67" w:rsidRDefault="00ED7E67">
            <w:pPr>
              <w:keepLines/>
              <w:spacing w:line="240" w:lineRule="auto"/>
              <w:jc w:val="both"/>
              <w:rPr>
                <w:rFonts w:ascii="Times New Roman" w:eastAsia="Times New Roman" w:hAnsi="Times New Roman" w:cs="Times New Roman"/>
              </w:rPr>
            </w:pPr>
          </w:p>
          <w:p w14:paraId="7017DA87" w14:textId="77777777" w:rsidR="00ED7E67" w:rsidRDefault="00ED7E67">
            <w:pPr>
              <w:keepLines/>
              <w:spacing w:line="240" w:lineRule="auto"/>
              <w:jc w:val="both"/>
              <w:rPr>
                <w:rFonts w:ascii="Times New Roman" w:eastAsia="Times New Roman" w:hAnsi="Times New Roman" w:cs="Times New Roman"/>
              </w:rPr>
            </w:pPr>
          </w:p>
          <w:p w14:paraId="5E275CD6" w14:textId="77777777" w:rsidR="00ED7E67" w:rsidRDefault="00ED7E67">
            <w:pPr>
              <w:keepLines/>
              <w:spacing w:line="240" w:lineRule="auto"/>
              <w:jc w:val="both"/>
              <w:rPr>
                <w:rFonts w:ascii="Times New Roman" w:eastAsia="Times New Roman" w:hAnsi="Times New Roman" w:cs="Times New Roman"/>
              </w:rPr>
            </w:pPr>
          </w:p>
          <w:p w14:paraId="272157E2" w14:textId="77777777" w:rsidR="00ED7E67" w:rsidRDefault="00ED7E67">
            <w:pPr>
              <w:keepLines/>
              <w:spacing w:line="240" w:lineRule="auto"/>
              <w:jc w:val="both"/>
              <w:rPr>
                <w:rFonts w:ascii="Times New Roman" w:eastAsia="Times New Roman" w:hAnsi="Times New Roman" w:cs="Times New Roman"/>
              </w:rPr>
            </w:pPr>
          </w:p>
          <w:p w14:paraId="45354049" w14:textId="77777777" w:rsidR="00ED7E67" w:rsidRDefault="00ED7E67">
            <w:pPr>
              <w:keepLines/>
              <w:spacing w:line="240" w:lineRule="auto"/>
              <w:jc w:val="both"/>
              <w:rPr>
                <w:rFonts w:ascii="Times New Roman" w:eastAsia="Times New Roman" w:hAnsi="Times New Roman" w:cs="Times New Roman"/>
              </w:rPr>
            </w:pPr>
          </w:p>
          <w:p w14:paraId="26EFF96D" w14:textId="77777777" w:rsidR="00ED7E67" w:rsidRDefault="00ED7E67">
            <w:pPr>
              <w:keepLines/>
              <w:spacing w:line="240" w:lineRule="auto"/>
              <w:jc w:val="both"/>
              <w:rPr>
                <w:rFonts w:ascii="Times New Roman" w:eastAsia="Times New Roman" w:hAnsi="Times New Roman" w:cs="Times New Roman"/>
              </w:rPr>
            </w:pPr>
          </w:p>
          <w:p w14:paraId="5F409A52" w14:textId="77777777" w:rsidR="00ED7E67" w:rsidRDefault="00ED7E67">
            <w:pPr>
              <w:keepLines/>
              <w:spacing w:line="240" w:lineRule="auto"/>
              <w:jc w:val="both"/>
              <w:rPr>
                <w:rFonts w:ascii="Times New Roman" w:eastAsia="Times New Roman" w:hAnsi="Times New Roman" w:cs="Times New Roman"/>
              </w:rPr>
            </w:pPr>
          </w:p>
          <w:p w14:paraId="4C6D1FD1" w14:textId="77777777" w:rsidR="00ED7E67" w:rsidRDefault="00ED7E67">
            <w:pPr>
              <w:keepLines/>
              <w:spacing w:line="240" w:lineRule="auto"/>
              <w:jc w:val="both"/>
              <w:rPr>
                <w:rFonts w:ascii="Times New Roman" w:eastAsia="Times New Roman" w:hAnsi="Times New Roman" w:cs="Times New Roman"/>
              </w:rPr>
            </w:pPr>
          </w:p>
          <w:p w14:paraId="116A8193" w14:textId="77777777" w:rsidR="00ED7E67" w:rsidRDefault="00ED7E67">
            <w:pPr>
              <w:keepLines/>
              <w:spacing w:line="240" w:lineRule="auto"/>
              <w:jc w:val="both"/>
              <w:rPr>
                <w:rFonts w:ascii="Times New Roman" w:eastAsia="Times New Roman" w:hAnsi="Times New Roman" w:cs="Times New Roman"/>
              </w:rPr>
            </w:pPr>
          </w:p>
          <w:p w14:paraId="3DF9A66A" w14:textId="77777777" w:rsidR="00ED7E67" w:rsidRDefault="00ED7E67">
            <w:pPr>
              <w:keepLines/>
              <w:spacing w:line="240" w:lineRule="auto"/>
              <w:jc w:val="both"/>
              <w:rPr>
                <w:rFonts w:ascii="Times New Roman" w:eastAsia="Times New Roman" w:hAnsi="Times New Roman" w:cs="Times New Roman"/>
              </w:rPr>
            </w:pPr>
          </w:p>
          <w:p w14:paraId="2D720B53" w14:textId="77777777" w:rsidR="00ED7E67" w:rsidRDefault="00ED7E67">
            <w:pPr>
              <w:keepLines/>
              <w:spacing w:line="240" w:lineRule="auto"/>
              <w:jc w:val="both"/>
              <w:rPr>
                <w:rFonts w:ascii="Times New Roman" w:eastAsia="Times New Roman" w:hAnsi="Times New Roman" w:cs="Times New Roman"/>
              </w:rPr>
            </w:pPr>
          </w:p>
          <w:p w14:paraId="0B292854" w14:textId="77777777" w:rsidR="00ED7E67" w:rsidRDefault="00ED7E67">
            <w:pPr>
              <w:keepLines/>
              <w:spacing w:line="240" w:lineRule="auto"/>
              <w:jc w:val="both"/>
              <w:rPr>
                <w:rFonts w:ascii="Times New Roman" w:eastAsia="Times New Roman" w:hAnsi="Times New Roman" w:cs="Times New Roman"/>
              </w:rPr>
            </w:pPr>
          </w:p>
          <w:p w14:paraId="44FCC255" w14:textId="77777777" w:rsidR="00ED7E67" w:rsidRDefault="00ED7E67">
            <w:pPr>
              <w:keepLines/>
              <w:spacing w:line="240" w:lineRule="auto"/>
              <w:jc w:val="both"/>
              <w:rPr>
                <w:rFonts w:ascii="Times New Roman" w:eastAsia="Times New Roman" w:hAnsi="Times New Roman" w:cs="Times New Roman"/>
              </w:rPr>
            </w:pPr>
          </w:p>
          <w:p w14:paraId="2FB809FA" w14:textId="77777777" w:rsidR="00ED7E67" w:rsidRDefault="00ED7E67">
            <w:pPr>
              <w:keepLines/>
              <w:spacing w:line="240" w:lineRule="auto"/>
              <w:jc w:val="both"/>
              <w:rPr>
                <w:rFonts w:ascii="Times New Roman" w:eastAsia="Times New Roman" w:hAnsi="Times New Roman" w:cs="Times New Roman"/>
              </w:rPr>
            </w:pPr>
          </w:p>
          <w:p w14:paraId="42638028" w14:textId="77777777" w:rsidR="00ED7E67" w:rsidRDefault="00ED7E67">
            <w:pPr>
              <w:keepLines/>
              <w:spacing w:line="240" w:lineRule="auto"/>
              <w:jc w:val="both"/>
              <w:rPr>
                <w:rFonts w:ascii="Times New Roman" w:eastAsia="Times New Roman" w:hAnsi="Times New Roman" w:cs="Times New Roman"/>
              </w:rPr>
            </w:pPr>
          </w:p>
          <w:p w14:paraId="7E384B2E" w14:textId="77777777" w:rsidR="00ED7E67" w:rsidRDefault="00ED7E67">
            <w:pPr>
              <w:keepLines/>
              <w:spacing w:line="240" w:lineRule="auto"/>
              <w:jc w:val="both"/>
              <w:rPr>
                <w:rFonts w:ascii="Times New Roman" w:eastAsia="Times New Roman" w:hAnsi="Times New Roman" w:cs="Times New Roman"/>
              </w:rPr>
            </w:pPr>
          </w:p>
          <w:p w14:paraId="50A91CF2" w14:textId="77777777" w:rsidR="00ED7E67" w:rsidRDefault="00ED7E67">
            <w:pPr>
              <w:keepLines/>
              <w:spacing w:line="240" w:lineRule="auto"/>
              <w:jc w:val="both"/>
              <w:rPr>
                <w:rFonts w:ascii="Times New Roman" w:eastAsia="Times New Roman" w:hAnsi="Times New Roman" w:cs="Times New Roman"/>
              </w:rPr>
            </w:pPr>
          </w:p>
          <w:p w14:paraId="02C845DC" w14:textId="77777777" w:rsidR="00ED7E67" w:rsidRDefault="00ED7E67">
            <w:pPr>
              <w:keepLines/>
              <w:spacing w:line="240" w:lineRule="auto"/>
              <w:jc w:val="both"/>
              <w:rPr>
                <w:rFonts w:ascii="Times New Roman" w:eastAsia="Times New Roman" w:hAnsi="Times New Roman" w:cs="Times New Roman"/>
              </w:rPr>
            </w:pPr>
          </w:p>
          <w:p w14:paraId="582CC982" w14:textId="77777777" w:rsidR="00ED7E67" w:rsidRDefault="00ED7E67">
            <w:pPr>
              <w:keepLines/>
              <w:spacing w:line="240" w:lineRule="auto"/>
              <w:jc w:val="both"/>
              <w:rPr>
                <w:rFonts w:ascii="Times New Roman" w:eastAsia="Times New Roman" w:hAnsi="Times New Roman" w:cs="Times New Roman"/>
              </w:rPr>
            </w:pPr>
          </w:p>
          <w:p w14:paraId="493B7019" w14:textId="77777777" w:rsidR="00ED7E67" w:rsidRDefault="00ED7E67">
            <w:pPr>
              <w:keepLines/>
              <w:spacing w:line="240" w:lineRule="auto"/>
              <w:jc w:val="both"/>
              <w:rPr>
                <w:rFonts w:ascii="Times New Roman" w:eastAsia="Times New Roman" w:hAnsi="Times New Roman" w:cs="Times New Roman"/>
              </w:rPr>
            </w:pPr>
          </w:p>
          <w:p w14:paraId="084840D5" w14:textId="77777777" w:rsidR="00ED7E67" w:rsidRDefault="00ED7E67">
            <w:pPr>
              <w:keepLines/>
              <w:spacing w:line="240" w:lineRule="auto"/>
              <w:jc w:val="both"/>
              <w:rPr>
                <w:rFonts w:ascii="Times New Roman" w:eastAsia="Times New Roman" w:hAnsi="Times New Roman" w:cs="Times New Roman"/>
              </w:rPr>
            </w:pPr>
          </w:p>
          <w:p w14:paraId="56EBE55F" w14:textId="77777777" w:rsidR="00ED7E67" w:rsidRDefault="00ED7E67">
            <w:pPr>
              <w:keepLines/>
              <w:spacing w:line="240" w:lineRule="auto"/>
              <w:jc w:val="both"/>
              <w:rPr>
                <w:rFonts w:ascii="Times New Roman" w:eastAsia="Times New Roman" w:hAnsi="Times New Roman" w:cs="Times New Roman"/>
              </w:rPr>
            </w:pPr>
          </w:p>
          <w:p w14:paraId="32CB5DFB" w14:textId="77777777" w:rsidR="00ED7E67" w:rsidRDefault="00ED7E67">
            <w:pPr>
              <w:keepLines/>
              <w:spacing w:line="240" w:lineRule="auto"/>
              <w:jc w:val="both"/>
              <w:rPr>
                <w:rFonts w:ascii="Times New Roman" w:eastAsia="Times New Roman" w:hAnsi="Times New Roman" w:cs="Times New Roman"/>
              </w:rPr>
            </w:pPr>
          </w:p>
          <w:p w14:paraId="3EE13250" w14:textId="77777777" w:rsidR="00ED7E67" w:rsidRDefault="00ED7E67">
            <w:pPr>
              <w:keepLines/>
              <w:spacing w:line="240" w:lineRule="auto"/>
              <w:jc w:val="both"/>
              <w:rPr>
                <w:rFonts w:ascii="Times New Roman" w:eastAsia="Times New Roman" w:hAnsi="Times New Roman" w:cs="Times New Roman"/>
              </w:rPr>
            </w:pPr>
          </w:p>
          <w:p w14:paraId="6053EF84" w14:textId="77777777" w:rsidR="00ED7E67" w:rsidRDefault="00ED7E67">
            <w:pPr>
              <w:keepLines/>
              <w:spacing w:line="240" w:lineRule="auto"/>
              <w:jc w:val="both"/>
              <w:rPr>
                <w:rFonts w:ascii="Times New Roman" w:eastAsia="Times New Roman" w:hAnsi="Times New Roman" w:cs="Times New Roman"/>
              </w:rPr>
            </w:pPr>
          </w:p>
          <w:p w14:paraId="0F188D99" w14:textId="77777777" w:rsidR="00ED7E67" w:rsidRDefault="00ED7E67">
            <w:pPr>
              <w:keepLines/>
              <w:spacing w:line="240" w:lineRule="auto"/>
              <w:jc w:val="both"/>
              <w:rPr>
                <w:rFonts w:ascii="Times New Roman" w:eastAsia="Times New Roman" w:hAnsi="Times New Roman" w:cs="Times New Roman"/>
              </w:rPr>
            </w:pPr>
          </w:p>
          <w:p w14:paraId="3BFCD69D" w14:textId="77777777" w:rsidR="00ED7E67" w:rsidRDefault="00ED7E67">
            <w:pPr>
              <w:keepLines/>
              <w:spacing w:line="240" w:lineRule="auto"/>
              <w:jc w:val="both"/>
              <w:rPr>
                <w:rFonts w:ascii="Times New Roman" w:eastAsia="Times New Roman" w:hAnsi="Times New Roman" w:cs="Times New Roman"/>
              </w:rPr>
            </w:pPr>
          </w:p>
          <w:p w14:paraId="6DC20911" w14:textId="77777777" w:rsidR="00ED7E67" w:rsidRDefault="00ED7E67">
            <w:pPr>
              <w:keepLines/>
              <w:spacing w:line="240" w:lineRule="auto"/>
              <w:jc w:val="both"/>
              <w:rPr>
                <w:rFonts w:ascii="Times New Roman" w:eastAsia="Times New Roman" w:hAnsi="Times New Roman" w:cs="Times New Roman"/>
              </w:rPr>
            </w:pPr>
          </w:p>
          <w:p w14:paraId="47E2CEAE" w14:textId="77777777" w:rsidR="00ED7E67" w:rsidRDefault="00ED7E67">
            <w:pPr>
              <w:keepLines/>
              <w:spacing w:line="240" w:lineRule="auto"/>
              <w:jc w:val="both"/>
              <w:rPr>
                <w:rFonts w:ascii="Times New Roman" w:eastAsia="Times New Roman" w:hAnsi="Times New Roman" w:cs="Times New Roman"/>
              </w:rPr>
            </w:pPr>
          </w:p>
          <w:p w14:paraId="631FCCA4" w14:textId="77777777" w:rsidR="00ED7E67" w:rsidRDefault="00ED7E67">
            <w:pPr>
              <w:keepLines/>
              <w:spacing w:line="240" w:lineRule="auto"/>
              <w:jc w:val="both"/>
              <w:rPr>
                <w:rFonts w:ascii="Times New Roman" w:eastAsia="Times New Roman" w:hAnsi="Times New Roman" w:cs="Times New Roman"/>
              </w:rPr>
            </w:pPr>
          </w:p>
          <w:p w14:paraId="55FA8AD7" w14:textId="77777777" w:rsidR="00ED7E67" w:rsidRDefault="00ED7E67">
            <w:pPr>
              <w:keepLines/>
              <w:spacing w:line="240" w:lineRule="auto"/>
              <w:jc w:val="both"/>
              <w:rPr>
                <w:rFonts w:ascii="Times New Roman" w:eastAsia="Times New Roman" w:hAnsi="Times New Roman" w:cs="Times New Roman"/>
              </w:rPr>
            </w:pPr>
          </w:p>
          <w:p w14:paraId="07AD3D17" w14:textId="77777777" w:rsidR="00ED7E67" w:rsidRDefault="00ED7E67">
            <w:pPr>
              <w:keepLines/>
              <w:spacing w:line="240" w:lineRule="auto"/>
              <w:jc w:val="both"/>
              <w:rPr>
                <w:rFonts w:ascii="Times New Roman" w:eastAsia="Times New Roman" w:hAnsi="Times New Roman" w:cs="Times New Roman"/>
              </w:rPr>
            </w:pPr>
          </w:p>
          <w:p w14:paraId="1C0D4CD0" w14:textId="77777777" w:rsidR="00ED7E67" w:rsidRDefault="00ED7E67">
            <w:pPr>
              <w:keepLines/>
              <w:spacing w:line="240" w:lineRule="auto"/>
              <w:jc w:val="both"/>
              <w:rPr>
                <w:rFonts w:ascii="Times New Roman" w:eastAsia="Times New Roman" w:hAnsi="Times New Roman" w:cs="Times New Roman"/>
              </w:rPr>
            </w:pPr>
          </w:p>
          <w:p w14:paraId="4548768B" w14:textId="77777777" w:rsidR="00ED7E67" w:rsidRDefault="00ED7E67">
            <w:pPr>
              <w:keepLines/>
              <w:spacing w:line="240" w:lineRule="auto"/>
              <w:jc w:val="both"/>
              <w:rPr>
                <w:rFonts w:ascii="Times New Roman" w:eastAsia="Times New Roman" w:hAnsi="Times New Roman" w:cs="Times New Roman"/>
              </w:rPr>
            </w:pPr>
          </w:p>
          <w:p w14:paraId="07F88811" w14:textId="77777777" w:rsidR="00ED7E67" w:rsidRDefault="00ED7E67">
            <w:pPr>
              <w:keepLines/>
              <w:spacing w:line="240" w:lineRule="auto"/>
              <w:jc w:val="both"/>
              <w:rPr>
                <w:rFonts w:ascii="Times New Roman" w:eastAsia="Times New Roman" w:hAnsi="Times New Roman" w:cs="Times New Roman"/>
              </w:rPr>
            </w:pPr>
          </w:p>
          <w:p w14:paraId="6488B849" w14:textId="77777777" w:rsidR="00ED7E67" w:rsidRDefault="00ED7E67">
            <w:pPr>
              <w:keepLines/>
              <w:spacing w:line="240" w:lineRule="auto"/>
              <w:jc w:val="both"/>
              <w:rPr>
                <w:rFonts w:ascii="Times New Roman" w:eastAsia="Times New Roman" w:hAnsi="Times New Roman" w:cs="Times New Roman"/>
              </w:rPr>
            </w:pPr>
          </w:p>
          <w:p w14:paraId="6C12A6A1" w14:textId="77777777" w:rsidR="00ED7E67" w:rsidRDefault="00ED7E67">
            <w:pPr>
              <w:keepLines/>
              <w:spacing w:line="240" w:lineRule="auto"/>
              <w:jc w:val="both"/>
              <w:rPr>
                <w:rFonts w:ascii="Times New Roman" w:eastAsia="Times New Roman" w:hAnsi="Times New Roman" w:cs="Times New Roman"/>
              </w:rPr>
            </w:pPr>
          </w:p>
          <w:p w14:paraId="228F4DB9" w14:textId="77777777" w:rsidR="00ED7E67" w:rsidRDefault="00ED7E67">
            <w:pPr>
              <w:keepLines/>
              <w:spacing w:line="240" w:lineRule="auto"/>
              <w:jc w:val="both"/>
              <w:rPr>
                <w:rFonts w:ascii="Times New Roman" w:eastAsia="Times New Roman" w:hAnsi="Times New Roman" w:cs="Times New Roman"/>
              </w:rPr>
            </w:pPr>
          </w:p>
          <w:p w14:paraId="6EA586F3" w14:textId="77777777" w:rsidR="00ED7E67" w:rsidRDefault="00ED7E67">
            <w:pPr>
              <w:keepLines/>
              <w:spacing w:line="240" w:lineRule="auto"/>
              <w:jc w:val="both"/>
              <w:rPr>
                <w:rFonts w:ascii="Times New Roman" w:eastAsia="Times New Roman" w:hAnsi="Times New Roman" w:cs="Times New Roman"/>
              </w:rPr>
            </w:pPr>
          </w:p>
          <w:p w14:paraId="5F3702D3" w14:textId="77777777" w:rsidR="00ED7E67" w:rsidRDefault="00ED7E67">
            <w:pPr>
              <w:keepLines/>
              <w:spacing w:line="240" w:lineRule="auto"/>
              <w:jc w:val="both"/>
              <w:rPr>
                <w:rFonts w:ascii="Times New Roman" w:eastAsia="Times New Roman" w:hAnsi="Times New Roman" w:cs="Times New Roman"/>
              </w:rPr>
            </w:pPr>
          </w:p>
          <w:p w14:paraId="670E46F4" w14:textId="77777777" w:rsidR="00ED7E67" w:rsidRDefault="00ED7E67">
            <w:pPr>
              <w:keepLines/>
              <w:spacing w:line="240" w:lineRule="auto"/>
              <w:jc w:val="both"/>
              <w:rPr>
                <w:rFonts w:ascii="Times New Roman" w:eastAsia="Times New Roman" w:hAnsi="Times New Roman" w:cs="Times New Roman"/>
              </w:rPr>
            </w:pPr>
          </w:p>
          <w:p w14:paraId="29C4F986" w14:textId="77777777" w:rsidR="00ED7E67" w:rsidRDefault="00ED7E67">
            <w:pPr>
              <w:keepLines/>
              <w:spacing w:line="240" w:lineRule="auto"/>
              <w:jc w:val="both"/>
              <w:rPr>
                <w:rFonts w:ascii="Times New Roman" w:eastAsia="Times New Roman" w:hAnsi="Times New Roman" w:cs="Times New Roman"/>
              </w:rPr>
            </w:pPr>
          </w:p>
          <w:p w14:paraId="04A55F54"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5746BE3B" w14:textId="77777777" w:rsidR="00ED7E67" w:rsidRDefault="00ED7E67">
            <w:pPr>
              <w:keepLines/>
              <w:spacing w:line="240" w:lineRule="auto"/>
              <w:jc w:val="both"/>
              <w:rPr>
                <w:rFonts w:ascii="Times New Roman" w:eastAsia="Times New Roman" w:hAnsi="Times New Roman" w:cs="Times New Roman"/>
              </w:rPr>
            </w:pPr>
          </w:p>
          <w:p w14:paraId="4FFCB76C" w14:textId="77777777" w:rsidR="00ED7E67" w:rsidRDefault="00ED7E67">
            <w:pPr>
              <w:keepLines/>
              <w:spacing w:line="240" w:lineRule="auto"/>
              <w:jc w:val="both"/>
              <w:rPr>
                <w:rFonts w:ascii="Times New Roman" w:eastAsia="Times New Roman" w:hAnsi="Times New Roman" w:cs="Times New Roman"/>
              </w:rPr>
            </w:pPr>
          </w:p>
          <w:p w14:paraId="2D1589D8" w14:textId="77777777" w:rsidR="00ED7E67" w:rsidRDefault="00ED7E67">
            <w:pPr>
              <w:keepLines/>
              <w:spacing w:line="240" w:lineRule="auto"/>
              <w:jc w:val="both"/>
              <w:rPr>
                <w:rFonts w:ascii="Times New Roman" w:eastAsia="Times New Roman" w:hAnsi="Times New Roman" w:cs="Times New Roman"/>
              </w:rPr>
            </w:pPr>
          </w:p>
          <w:p w14:paraId="2E55F49E" w14:textId="77777777" w:rsidR="00ED7E67" w:rsidRDefault="00ED7E67">
            <w:pPr>
              <w:keepLines/>
              <w:spacing w:line="240" w:lineRule="auto"/>
              <w:jc w:val="both"/>
              <w:rPr>
                <w:rFonts w:ascii="Times New Roman" w:eastAsia="Times New Roman" w:hAnsi="Times New Roman" w:cs="Times New Roman"/>
              </w:rPr>
            </w:pPr>
          </w:p>
          <w:p w14:paraId="32962060" w14:textId="77777777" w:rsidR="00ED7E67" w:rsidRDefault="00ED7E67">
            <w:pPr>
              <w:keepLines/>
              <w:spacing w:line="240" w:lineRule="auto"/>
              <w:jc w:val="both"/>
              <w:rPr>
                <w:rFonts w:ascii="Times New Roman" w:eastAsia="Times New Roman" w:hAnsi="Times New Roman" w:cs="Times New Roman"/>
              </w:rPr>
            </w:pPr>
          </w:p>
          <w:p w14:paraId="4464C796" w14:textId="77777777" w:rsidR="00ED7E67" w:rsidRDefault="00ED7E67">
            <w:pPr>
              <w:keepLines/>
              <w:spacing w:line="240" w:lineRule="auto"/>
              <w:jc w:val="both"/>
              <w:rPr>
                <w:rFonts w:ascii="Times New Roman" w:eastAsia="Times New Roman" w:hAnsi="Times New Roman" w:cs="Times New Roman"/>
              </w:rPr>
            </w:pPr>
          </w:p>
          <w:p w14:paraId="69498E9F" w14:textId="77777777" w:rsidR="00ED7E67" w:rsidRDefault="00ED7E67">
            <w:pPr>
              <w:keepLines/>
              <w:spacing w:line="240" w:lineRule="auto"/>
              <w:jc w:val="both"/>
              <w:rPr>
                <w:rFonts w:ascii="Times New Roman" w:eastAsia="Times New Roman" w:hAnsi="Times New Roman" w:cs="Times New Roman"/>
              </w:rPr>
            </w:pPr>
          </w:p>
          <w:p w14:paraId="45F14E64"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Cu referire la obiecțiile formulate de CNA privind abrogarea alineatului (2¹) al articolului 1 (Art. I, pct. 1 din proiect),</w:t>
            </w:r>
          </w:p>
          <w:p w14:paraId="555929F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Abrogarea alineatului (2¹) nu creează un gol normativ și nu slăbește în niciun fel cadrul de reglementare al controlului în domeniul muncii, ci dimpotrivă, elimină dubla reglementare și conflictul de legi dintre Legea nr. 140/2001 și Legea nr. 131/2012. </w:t>
            </w:r>
          </w:p>
          <w:p w14:paraId="58ACE30B"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Norma supusă abrogării face trimitere la Legea nr. 131/2012 „în partea în care nu este reglementat” de Legea nr. 140/2001, ceea ce, în practică, a condus la suprapuneri, interpretări divergente și dificultăți în aplicare: aceeași activitate de control este guvernată simultan de o lege specială (Legea nr. 140/2001) și de o lege generală (Legea nr. 131/2012), cu principii și proceduri concepute pentru un alt tip de control (economic-fiscal, sanitar, de siguranță alimentară etc.).</w:t>
            </w:r>
          </w:p>
          <w:p w14:paraId="7B8EFACE" w14:textId="77777777" w:rsidR="00ED7E67" w:rsidRDefault="00ED7E67">
            <w:pPr>
              <w:keepLines/>
              <w:spacing w:line="240" w:lineRule="auto"/>
              <w:jc w:val="both"/>
              <w:rPr>
                <w:rFonts w:ascii="Times New Roman" w:eastAsia="Times New Roman" w:hAnsi="Times New Roman" w:cs="Times New Roman"/>
              </w:rPr>
            </w:pPr>
          </w:p>
          <w:p w14:paraId="37389A9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Proiectul de lege reformează integral Legea nr. 140/2001 tocmai pentru a transforma această lege în </w:t>
            </w:r>
            <w:proofErr w:type="spellStart"/>
            <w:r>
              <w:rPr>
                <w:rFonts w:ascii="Times New Roman" w:eastAsia="Times New Roman" w:hAnsi="Times New Roman" w:cs="Times New Roman"/>
              </w:rPr>
              <w:t>lex</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specialis</w:t>
            </w:r>
            <w:proofErr w:type="spellEnd"/>
            <w:r>
              <w:rPr>
                <w:rFonts w:ascii="Times New Roman" w:eastAsia="Times New Roman" w:hAnsi="Times New Roman" w:cs="Times New Roman"/>
              </w:rPr>
              <w:t xml:space="preserve"> complet pentru controlul ISM: sunt introduse principii proprii de activitate (art. 2¹), funcțiile ISM (art. 4), drepturile și obligațiile inspectorilor (art. 8 și 8¹), drepturile subiectului supus controlului (art. 10¹), procedura de control (art. 11¹ și art. 112), planul de remediere și paleta de măsuri (art. 81), procesul-verbal de control (art. 116), procedura de contestare (art. 117) și mecanisme de supraveghere internă prin Consiliul consultativ tripartit (art. 118). Toate aceste elemente preiau și adaptează, la nivel de lege specială, garanțiile de transparență, proporționalitate, drept la remediere și drept la contestație, astfel încât, după abrogarea alin. (2¹), activitatea ISM rămâne pe deplin reglementată – doar că într-un singur act normativ, clar și coerent.</w:t>
            </w:r>
          </w:p>
          <w:p w14:paraId="118E452E" w14:textId="77777777" w:rsidR="00ED7E67" w:rsidRDefault="00ED7E67">
            <w:pPr>
              <w:keepLines/>
              <w:spacing w:line="240" w:lineRule="auto"/>
              <w:jc w:val="both"/>
              <w:rPr>
                <w:rFonts w:ascii="Times New Roman" w:eastAsia="Times New Roman" w:hAnsi="Times New Roman" w:cs="Times New Roman"/>
              </w:rPr>
            </w:pPr>
          </w:p>
          <w:p w14:paraId="1A00B86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Argumentul CNA privind „lipsa de coerență procedurală” și riscul diminuării transparenței nu se confirmă. Proiectul nu scoate ISM din câmpul legalității și al controlului statului, ci îl supune unui regim mai clar: delegație obligatorie (cu conținut detaliat în art. 11¹), termen rezonabil de control, obligația inspectorului de a comunica subiectului termenul estimativ și prelungirile motivate, proces-verbal cu conținut standardizat, posibilitatea contestării actelor ISM atât în procedură administrativă prealabilă, cât și în contencios administrativ, obligații de raportare către MMPS și mecanisme de control intern și tripartit. Toate normele generale privind accesul la informație, transparența în activitatea autorităților publice, integritatea și răspunderea funcționarilor publici continuă să se aplice inspectorilor de muncă.</w:t>
            </w:r>
          </w:p>
          <w:p w14:paraId="28AEEDDC" w14:textId="77777777" w:rsidR="00ED7E67" w:rsidRDefault="00ED7E67">
            <w:pPr>
              <w:keepLines/>
              <w:spacing w:line="240" w:lineRule="auto"/>
              <w:jc w:val="both"/>
              <w:rPr>
                <w:rFonts w:ascii="Times New Roman" w:eastAsia="Times New Roman" w:hAnsi="Times New Roman" w:cs="Times New Roman"/>
              </w:rPr>
            </w:pPr>
          </w:p>
          <w:p w14:paraId="59E7CB5D"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În plus, soluția legislativă răspunde direct obligațiilor asumate de Republica Moldova prin Convențiile OIM nr. 81 și nr. 129, care prevăd o inspecție a muncii specializată, cu independență funcțională, cu drept de acces liber și neanunțat și cu posibilitatea de a stabili frecvența controalelor „atât de des și atât de amănunțit cât este necesar” pentru protecția salariaților. Menținerea trimiterii generale la Legea nr. 131/2012 ar perpetua constrângeri procedurale (registru unic, limitări de frecvență, reguli uniforme de planificare) gândite pentru controale economice generale, nu pentru protecția unui drept fundamental – securitatea și sănătatea în muncă. În loc să „diminueze eficiența activității de control”, abrogarea alin. (2¹) permite construirea unui cadru specializat, eficient și previzibil, care integrează și garantează atât interesul public (protecția salariaților), cât și interesele legitime ale mediului de afaceri prin instrumente de tip plan de remediere, control intern și dialog tripartit.</w:t>
            </w:r>
          </w:p>
          <w:p w14:paraId="2C71A2B3" w14:textId="77777777" w:rsidR="00ED7E67" w:rsidRDefault="00ED7E67">
            <w:pPr>
              <w:keepLines/>
              <w:spacing w:line="240" w:lineRule="auto"/>
              <w:jc w:val="both"/>
              <w:rPr>
                <w:rFonts w:ascii="Times New Roman" w:eastAsia="Times New Roman" w:hAnsi="Times New Roman" w:cs="Times New Roman"/>
              </w:rPr>
            </w:pPr>
          </w:p>
          <w:p w14:paraId="1E7B86CB"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În consecință, intenția de abrogare se menține: ea nu scoate ISM din sistemul de control al statului, ci consolidează rolul Legii nr. 140/2001 ca lege specială și asigură alinierea deplină la standardele internaționale OIM, fără a reduce transparența, accesul la informație sau mecanismele de supraveghere și control asupra activității inspectorilor.</w:t>
            </w:r>
          </w:p>
          <w:p w14:paraId="03EEE474"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7EBEED49" w14:textId="77777777" w:rsidR="00ED7E67" w:rsidRDefault="00ED7E67">
            <w:pPr>
              <w:keepLines/>
              <w:spacing w:line="240" w:lineRule="auto"/>
              <w:jc w:val="both"/>
              <w:rPr>
                <w:rFonts w:ascii="Times New Roman" w:eastAsia="Times New Roman" w:hAnsi="Times New Roman" w:cs="Times New Roman"/>
              </w:rPr>
            </w:pPr>
          </w:p>
          <w:p w14:paraId="7DA1FDBB" w14:textId="77777777" w:rsidR="00ED7E67" w:rsidRDefault="00ED7E67">
            <w:pPr>
              <w:keepLines/>
              <w:spacing w:line="240" w:lineRule="auto"/>
              <w:jc w:val="both"/>
              <w:rPr>
                <w:rFonts w:ascii="Times New Roman" w:eastAsia="Times New Roman" w:hAnsi="Times New Roman" w:cs="Times New Roman"/>
              </w:rPr>
            </w:pPr>
          </w:p>
          <w:p w14:paraId="4A8FE4A5" w14:textId="77777777" w:rsidR="00ED7E67" w:rsidRDefault="00ED7E67">
            <w:pPr>
              <w:keepLines/>
              <w:spacing w:line="240" w:lineRule="auto"/>
              <w:jc w:val="both"/>
              <w:rPr>
                <w:rFonts w:ascii="Times New Roman" w:eastAsia="Times New Roman" w:hAnsi="Times New Roman" w:cs="Times New Roman"/>
              </w:rPr>
            </w:pPr>
          </w:p>
          <w:p w14:paraId="0D437592" w14:textId="77777777" w:rsidR="00ED7E67" w:rsidRDefault="00ED7E67">
            <w:pPr>
              <w:keepLines/>
              <w:spacing w:line="240" w:lineRule="auto"/>
              <w:jc w:val="both"/>
              <w:rPr>
                <w:rFonts w:ascii="Times New Roman" w:eastAsia="Times New Roman" w:hAnsi="Times New Roman" w:cs="Times New Roman"/>
              </w:rPr>
            </w:pPr>
          </w:p>
          <w:p w14:paraId="70021D88" w14:textId="77777777" w:rsidR="00ED7E67" w:rsidRDefault="00ED7E67">
            <w:pPr>
              <w:keepLines/>
              <w:spacing w:line="240" w:lineRule="auto"/>
              <w:jc w:val="both"/>
              <w:rPr>
                <w:rFonts w:ascii="Times New Roman" w:eastAsia="Times New Roman" w:hAnsi="Times New Roman" w:cs="Times New Roman"/>
              </w:rPr>
            </w:pPr>
          </w:p>
          <w:p w14:paraId="1C33CCCA" w14:textId="77777777" w:rsidR="00ED7E67" w:rsidRDefault="00ED7E67">
            <w:pPr>
              <w:keepLines/>
              <w:spacing w:line="240" w:lineRule="auto"/>
              <w:jc w:val="both"/>
              <w:rPr>
                <w:rFonts w:ascii="Times New Roman" w:eastAsia="Times New Roman" w:hAnsi="Times New Roman" w:cs="Times New Roman"/>
              </w:rPr>
            </w:pPr>
          </w:p>
          <w:p w14:paraId="0A4427E5" w14:textId="77777777" w:rsidR="00ED7E67" w:rsidRDefault="00ED7E67">
            <w:pPr>
              <w:keepLines/>
              <w:spacing w:line="240" w:lineRule="auto"/>
              <w:jc w:val="both"/>
              <w:rPr>
                <w:rFonts w:ascii="Times New Roman" w:eastAsia="Times New Roman" w:hAnsi="Times New Roman" w:cs="Times New Roman"/>
              </w:rPr>
            </w:pPr>
          </w:p>
          <w:p w14:paraId="73BB2CBE" w14:textId="77777777" w:rsidR="00ED7E67" w:rsidRDefault="00ED7E67">
            <w:pPr>
              <w:keepLines/>
              <w:spacing w:line="240" w:lineRule="auto"/>
              <w:jc w:val="both"/>
              <w:rPr>
                <w:rFonts w:ascii="Times New Roman" w:eastAsia="Times New Roman" w:hAnsi="Times New Roman" w:cs="Times New Roman"/>
              </w:rPr>
            </w:pPr>
          </w:p>
          <w:p w14:paraId="6EB069D6" w14:textId="77777777" w:rsidR="00ED7E67" w:rsidRDefault="00ED7E67">
            <w:pPr>
              <w:keepLines/>
              <w:spacing w:line="240" w:lineRule="auto"/>
              <w:jc w:val="both"/>
              <w:rPr>
                <w:rFonts w:ascii="Times New Roman" w:eastAsia="Times New Roman" w:hAnsi="Times New Roman" w:cs="Times New Roman"/>
              </w:rPr>
            </w:pPr>
          </w:p>
          <w:p w14:paraId="00D9177B" w14:textId="77777777" w:rsidR="00ED7E67" w:rsidRDefault="00ED7E67">
            <w:pPr>
              <w:keepLines/>
              <w:spacing w:line="240" w:lineRule="auto"/>
              <w:jc w:val="both"/>
              <w:rPr>
                <w:rFonts w:ascii="Times New Roman" w:eastAsia="Times New Roman" w:hAnsi="Times New Roman" w:cs="Times New Roman"/>
              </w:rPr>
            </w:pPr>
          </w:p>
          <w:p w14:paraId="236669FB" w14:textId="77777777" w:rsidR="00ED7E67" w:rsidRDefault="00ED7E67">
            <w:pPr>
              <w:keepLines/>
              <w:spacing w:line="240" w:lineRule="auto"/>
              <w:jc w:val="both"/>
              <w:rPr>
                <w:rFonts w:ascii="Times New Roman" w:eastAsia="Times New Roman" w:hAnsi="Times New Roman" w:cs="Times New Roman"/>
              </w:rPr>
            </w:pPr>
          </w:p>
          <w:p w14:paraId="2AFC80AD" w14:textId="77777777" w:rsidR="00ED7E67" w:rsidRDefault="00ED7E67">
            <w:pPr>
              <w:keepLines/>
              <w:spacing w:line="240" w:lineRule="auto"/>
              <w:jc w:val="both"/>
              <w:rPr>
                <w:rFonts w:ascii="Times New Roman" w:eastAsia="Times New Roman" w:hAnsi="Times New Roman" w:cs="Times New Roman"/>
              </w:rPr>
            </w:pPr>
          </w:p>
          <w:p w14:paraId="33E13E8F" w14:textId="77777777" w:rsidR="00ED7E67" w:rsidRDefault="00ED7E67">
            <w:pPr>
              <w:keepLines/>
              <w:spacing w:line="240" w:lineRule="auto"/>
              <w:jc w:val="both"/>
              <w:rPr>
                <w:rFonts w:ascii="Times New Roman" w:eastAsia="Times New Roman" w:hAnsi="Times New Roman" w:cs="Times New Roman"/>
              </w:rPr>
            </w:pPr>
          </w:p>
          <w:p w14:paraId="6329BDA4" w14:textId="77777777" w:rsidR="00ED7E67" w:rsidRDefault="00ED7E67">
            <w:pPr>
              <w:keepLines/>
              <w:spacing w:line="240" w:lineRule="auto"/>
              <w:jc w:val="both"/>
              <w:rPr>
                <w:rFonts w:ascii="Times New Roman" w:eastAsia="Times New Roman" w:hAnsi="Times New Roman" w:cs="Times New Roman"/>
              </w:rPr>
            </w:pPr>
          </w:p>
          <w:p w14:paraId="535D1BEC" w14:textId="77777777" w:rsidR="00ED7E67" w:rsidRDefault="00ED7E67">
            <w:pPr>
              <w:keepLines/>
              <w:spacing w:line="240" w:lineRule="auto"/>
              <w:jc w:val="both"/>
              <w:rPr>
                <w:rFonts w:ascii="Times New Roman" w:eastAsia="Times New Roman" w:hAnsi="Times New Roman" w:cs="Times New Roman"/>
              </w:rPr>
            </w:pPr>
          </w:p>
          <w:p w14:paraId="36051F13" w14:textId="77777777" w:rsidR="00ED7E67" w:rsidRDefault="00ED7E67">
            <w:pPr>
              <w:keepLines/>
              <w:spacing w:line="240" w:lineRule="auto"/>
              <w:jc w:val="both"/>
              <w:rPr>
                <w:rFonts w:ascii="Times New Roman" w:eastAsia="Times New Roman" w:hAnsi="Times New Roman" w:cs="Times New Roman"/>
              </w:rPr>
            </w:pPr>
          </w:p>
          <w:p w14:paraId="7D85FCC8" w14:textId="77777777" w:rsidR="00ED7E67" w:rsidRDefault="00ED7E67">
            <w:pPr>
              <w:keepLines/>
              <w:spacing w:line="240" w:lineRule="auto"/>
              <w:jc w:val="both"/>
              <w:rPr>
                <w:rFonts w:ascii="Times New Roman" w:eastAsia="Times New Roman" w:hAnsi="Times New Roman" w:cs="Times New Roman"/>
              </w:rPr>
            </w:pPr>
          </w:p>
          <w:p w14:paraId="183F7F8B"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Cu referire la obiecția și recomandarea privind art. 5 alin. (3) (parteneriatele ISM cu alte autorități), considerăm că textul propus trebuie menținut.</w:t>
            </w:r>
          </w:p>
          <w:p w14:paraId="570CA6C6" w14:textId="77777777" w:rsidR="00ED7E67" w:rsidRDefault="00ED7E67">
            <w:pPr>
              <w:keepLines/>
              <w:spacing w:line="240" w:lineRule="auto"/>
              <w:jc w:val="both"/>
              <w:rPr>
                <w:rFonts w:ascii="Times New Roman" w:eastAsia="Times New Roman" w:hAnsi="Times New Roman" w:cs="Times New Roman"/>
              </w:rPr>
            </w:pPr>
          </w:p>
          <w:p w14:paraId="1B66EB6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În primul rând, alin. (1) și (2) instituie obligația directă, necondiționată a autorităților publice de a furniza date și de a acorda asistență Inspectoratului de Stat al Muncii. Alineatul (3) nu condiționează existența acestei obligații de încheierea acordurilor de parteneriat, ci doar consacră posibilitatea – și, în practică, necesitatea – formalizării unei cooperări deja impuse de lege. Chiar în lipsa unui acord, obligațiile de la alin. (1)–(2) rămân pe deplin aplicabile; acordurile au rol de organizare tehnică, nu de izvor primar al obligației.</w:t>
            </w:r>
          </w:p>
          <w:p w14:paraId="56607580" w14:textId="77777777" w:rsidR="00ED7E67" w:rsidRDefault="00ED7E67">
            <w:pPr>
              <w:keepLines/>
              <w:spacing w:line="240" w:lineRule="auto"/>
              <w:jc w:val="both"/>
              <w:rPr>
                <w:rFonts w:ascii="Times New Roman" w:eastAsia="Times New Roman" w:hAnsi="Times New Roman" w:cs="Times New Roman"/>
              </w:rPr>
            </w:pPr>
          </w:p>
          <w:p w14:paraId="4D888F1C"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În al doilea rând, în domenii care presupun schimb sistematic de date sensibile (date cu caracter personal, informații fiscale, date din registre sectoriale etc.), instrumentele juridice formale sunt esențiale pentru a defini fluxurile de date, responsabilitățile fiecărei instituții, condițiile de securitate și termenele de răspuns. Lipsa unei prevederi exprese privind posibilitatea încheierii acestor acorduri ar lăsa cooperarea într-o zonă pur informală, ceea ce crește riscul de tratament neuniform, întârzieri nejustificate sau refuzuri motivate de „lipsa cadrului formal”.</w:t>
            </w:r>
          </w:p>
          <w:p w14:paraId="0AE6F653" w14:textId="77777777" w:rsidR="00ED7E67" w:rsidRDefault="00ED7E67">
            <w:pPr>
              <w:keepLines/>
              <w:spacing w:line="240" w:lineRule="auto"/>
              <w:jc w:val="both"/>
              <w:rPr>
                <w:rFonts w:ascii="Times New Roman" w:eastAsia="Times New Roman" w:hAnsi="Times New Roman" w:cs="Times New Roman"/>
              </w:rPr>
            </w:pPr>
          </w:p>
          <w:p w14:paraId="598476C3"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În al treilea rând, recomandările OIM și bunele practici europene în domeniul inspecției muncii încurajează expres cooperarea interinstituțională formalizată între inspectoratele de muncă și alte autorități (fiscale, polițienești, migrație, securitate socială), tocmai pentru a combate munca nedeclarată și formele grave de exploatare. Menținerea alin. (3) permite ISM să construiască astfel de mecanisme pe termen mediu și lung, fără a reveni de fiecare dată în Parlament pentru o normă specială.</w:t>
            </w:r>
          </w:p>
          <w:p w14:paraId="49CD01E9" w14:textId="77777777" w:rsidR="00ED7E67" w:rsidRDefault="00ED7E67">
            <w:pPr>
              <w:keepLines/>
              <w:spacing w:line="240" w:lineRule="auto"/>
              <w:jc w:val="both"/>
              <w:rPr>
                <w:rFonts w:ascii="Times New Roman" w:eastAsia="Times New Roman" w:hAnsi="Times New Roman" w:cs="Times New Roman"/>
              </w:rPr>
            </w:pPr>
          </w:p>
          <w:p w14:paraId="58CF3723"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În fine, riscurile invocate în aviz (posibila „dependență” de un proces formal de negociere) pot fi prevenite prin modul de aplicare a textului: intenția autorului este ca acordurile să optimizeze cooperarea, nu să o blocheze. În practica de implementare, va fi clarificat – inclusiv prin acte subordonate – că obligațiile de furnizare a informațiilor și asistenței se aplică imediat, în temeiul alin. (1)–(2), iar acordurile de parteneriat doar detaliază și standardizează procedurile. În aceste condiții, menținerea alin. (3) nu generează instabilitate, ci oferă un instrument suplimentar de bună guvernare și de prevenire a riscurilor de corupție prin reguli clare, scrise, asupra modului de cooperare.</w:t>
            </w:r>
          </w:p>
          <w:p w14:paraId="612FEDA2"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06BC4DA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Cu referire la obiecțiile formulate la Art. I, punctul 6 (articolul 7 din proiect – „Personalul Inspectoratului de Stat al Muncii”), considerăm că modificările propuse trebuie menținute, fără reconsiderarea alineatelor (2) și (4).</w:t>
            </w:r>
          </w:p>
          <w:p w14:paraId="00FAAA93" w14:textId="77777777" w:rsidR="00ED7E67" w:rsidRDefault="00ED7E67">
            <w:pPr>
              <w:keepLines/>
              <w:spacing w:line="240" w:lineRule="auto"/>
              <w:jc w:val="both"/>
              <w:rPr>
                <w:rFonts w:ascii="Times New Roman" w:eastAsia="Times New Roman" w:hAnsi="Times New Roman" w:cs="Times New Roman"/>
              </w:rPr>
            </w:pPr>
          </w:p>
          <w:p w14:paraId="2B6E8CC4"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Normele de la alineatul (2) nu derogă de la Legea nr. 158/2008, ci o completează în mod necesar, prin raportare expresă la Convențiile OIM nr. 81, nr. 129 și nr. 155. Legea nr. 158/2008 reglementează în termeni generali statutul funcționarului public, în timp ce Legea nr. 140/2001 are rol de lege specială pentru o categorie particulară de funcționari – inspectorii de muncă. Menționarea explicită a faptului că aceștia își exercită atribuțiile „în conformitate cu principiile consacrate în Constituția Republicii Moldova și în Convențiile nr. 81, nr. 129 și nr. 155 ale OIM” nu creează un regim paralel și nici nu relativizează statutul funcției publice, ci ancorează activitatea inspectorilor în standardele internaționale obligatorii pentru Republica Moldova, consolidând stabilitatea, independența și credibilitatea lor profesională. Prin urmare, nu poate fi reținut riscul invocat de CNA privind „formulări ambigue” sau „norme de trimitere defectuoase”: trimiterea la convenții are un caracter clasic de </w:t>
            </w:r>
            <w:proofErr w:type="spellStart"/>
            <w:r>
              <w:rPr>
                <w:rFonts w:ascii="Times New Roman" w:eastAsia="Times New Roman" w:hAnsi="Times New Roman" w:cs="Times New Roman"/>
              </w:rPr>
              <w:t>lex</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specialis</w:t>
            </w:r>
            <w:proofErr w:type="spellEnd"/>
            <w:r>
              <w:rPr>
                <w:rFonts w:ascii="Times New Roman" w:eastAsia="Times New Roman" w:hAnsi="Times New Roman" w:cs="Times New Roman"/>
              </w:rPr>
              <w:t xml:space="preserve"> și nu afectează aplicabilitatea dispozițiilor Legii nr. 158/2008.</w:t>
            </w:r>
          </w:p>
          <w:p w14:paraId="4B1AF9FE" w14:textId="77777777" w:rsidR="00ED7E67" w:rsidRDefault="00ED7E67">
            <w:pPr>
              <w:keepLines/>
              <w:spacing w:line="240" w:lineRule="auto"/>
              <w:jc w:val="both"/>
              <w:rPr>
                <w:rFonts w:ascii="Times New Roman" w:eastAsia="Times New Roman" w:hAnsi="Times New Roman" w:cs="Times New Roman"/>
              </w:rPr>
            </w:pPr>
          </w:p>
          <w:p w14:paraId="37441B2B" w14:textId="1E3EBE3A"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În ceea ce privește alineatul (4), acesta reia, într-o formă concentrată, principiile deja consacrate de Legea nr. 158/2008 – publicitate, egalitate, merit și capacitate profesională – și le aplică expres accesului la funcția de inspector de muncă „în modul stabilit de lege”. Scopul este de a întări, în chiar textul Legii nr. 140/2001, garanțiile meritocratice și anticorupție în recrutarea inspectorilor, pentru o funcție cu un grad ridicat de expunere la riscuri de integritate. Repetarea acestor principii în legea specială nu generează discriminări și nu contravine tehnicii legislative, ci răspunde necesității de a evidenția, chiar în cadrul normativ al inspecției muncii, că accesul la funcție este strict condiționat de criterii obiective și transparente. Din această perspectivă, recomandarea de „reconsiderare” a alineatelor (2) și (4) nu este întemeiată: ele nu creează derapaje față de Legea nr. 158/2008, ci consolidează, în mod coerent, atât statutul funcționarului public inspector de muncă, cât și garanțiile de integritate pe care CNA le urmărește.</w:t>
            </w:r>
          </w:p>
          <w:p w14:paraId="4AD311C5"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1E5D818B"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Cu referire la obiecția privind dreptul inspectorului de a pătrunde liber, fără înștiințare prealabilă, la orice oră din zi sau din noapte, subliniem că această formulare transpune literal exigențele Convenției OIM nr. 81 și nr. 129, care prevăd expres dreptul inspectorilor de a intra „liber și fără preaviz, la orice oră, în orice loc de muncă supus inspecției”. </w:t>
            </w:r>
          </w:p>
          <w:p w14:paraId="043F763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Limitarea acestui drept ar plasa Republica Moldova în afara standardelor internaționale. Discreția inspectorului nu este nelimitată: accesul este permis doar în scopul exercitării atribuțiilor de control, în baza legitimației și a delegației de control, cu obligativitatea consemnării acțiunilor în procesul-verbal, ceea ce asigură trasabilitate și control ulterior al legalității.</w:t>
            </w:r>
          </w:p>
          <w:p w14:paraId="11A69863" w14:textId="77777777" w:rsidR="00ED7E67" w:rsidRDefault="00ED7E67">
            <w:pPr>
              <w:keepLines/>
              <w:spacing w:line="240" w:lineRule="auto"/>
              <w:jc w:val="both"/>
              <w:rPr>
                <w:rFonts w:ascii="Times New Roman" w:eastAsia="Times New Roman" w:hAnsi="Times New Roman" w:cs="Times New Roman"/>
              </w:rPr>
            </w:pPr>
          </w:p>
          <w:p w14:paraId="3F30CC3B"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Cu referire la obiecția potrivit căreia abrogarea referinței la planul anual de control ar crea un „vid” de planificare, precizăm că proiectul nu elimină planificarea, ci o scoate din nivelul legii speciale ISM pentru a fi reglementată prin acte normative subordonate și metodologii de analiză a riscurilor, mai flexibile și ușor de adaptat. Pentru ISM, prioritară nu este existența formală a unui plan anual fix, ci capacitatea de a interveni prompt în funcție de riscurile reale (accidente, sesizări, muncă nedeclarată). Menținerea în lege a unei trimiteri rigide la planul anual ar putea, dimpotrivă, îngreuna intervenția operativă în cazuri urgente.</w:t>
            </w:r>
          </w:p>
          <w:p w14:paraId="4E17CB19" w14:textId="77777777" w:rsidR="00ED7E67" w:rsidRDefault="00ED7E67">
            <w:pPr>
              <w:keepLines/>
              <w:spacing w:line="240" w:lineRule="auto"/>
              <w:jc w:val="both"/>
              <w:rPr>
                <w:rFonts w:ascii="Times New Roman" w:eastAsia="Times New Roman" w:hAnsi="Times New Roman" w:cs="Times New Roman"/>
              </w:rPr>
            </w:pPr>
          </w:p>
          <w:p w14:paraId="01D76BDB"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Cu referire la obiecția privind pretinsa neclaritate a delegației de control (dacă vizează control planificat sau inopinat), menționăm că articolul 11¹ din proiect reglementează distinct conținutul delegației și obligă indicarea temeiului inițierii controlului. Tipul controlului (planificat / inopinat / la inițiativa inspectorului) rezultă din acest temei și din procedura urmată, nu din articolul 8 care are un obiect limitat – enumeră exclusiv drepturile inspectorului în timpul controlului. Pentru angajator, elementul esențial este să cunoască legitimitatea, temeiul și obiectul controlului, nu calificarea tehnică a acestuia ca fiind „planificat” sau „inopinat”.</w:t>
            </w:r>
          </w:p>
          <w:p w14:paraId="40516801" w14:textId="77777777" w:rsidR="00ED7E67" w:rsidRDefault="00ED7E67">
            <w:pPr>
              <w:keepLines/>
              <w:spacing w:line="240" w:lineRule="auto"/>
              <w:jc w:val="both"/>
              <w:rPr>
                <w:rFonts w:ascii="Times New Roman" w:eastAsia="Times New Roman" w:hAnsi="Times New Roman" w:cs="Times New Roman"/>
              </w:rPr>
            </w:pPr>
          </w:p>
          <w:p w14:paraId="0E0FD81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Cu referire la obiecția referitoare la notificarea angajatorului, arătăm că proiectul fixează o regulă generală de notificare (alin. (2)), cu o singură excepție justificată – situațiile în care informarea ar prejudicia atingerea scopului controlului (de exemplu, ascunderea muncii nedeclarate sau înlăturarea probelor). Această excepție este, din nou, în linie cu Convențiile OIM și cu practica inspectoratelor europene. Detalierea în lege a tuturor modalităților tehnice de notificare, a fiecărui termen de comunicare și a fiecărei situații particulare ar transforma articolul într-o procedură excesiv de </w:t>
            </w:r>
            <w:proofErr w:type="spellStart"/>
            <w:r>
              <w:rPr>
                <w:rFonts w:ascii="Times New Roman" w:eastAsia="Times New Roman" w:hAnsi="Times New Roman" w:cs="Times New Roman"/>
              </w:rPr>
              <w:t>casuistică</w:t>
            </w:r>
            <w:proofErr w:type="spellEnd"/>
            <w:r>
              <w:rPr>
                <w:rFonts w:ascii="Times New Roman" w:eastAsia="Times New Roman" w:hAnsi="Times New Roman" w:cs="Times New Roman"/>
              </w:rPr>
              <w:t>; asemenea aspecte sunt mai adecvat reglementate în regulamentele interne și instrucțiunile ISM, care vor stabili clar canalele (poștă, e-mail, RSC), termenele și dovezile de comunicare.</w:t>
            </w:r>
          </w:p>
          <w:p w14:paraId="10E1C027" w14:textId="77777777" w:rsidR="00ED7E67" w:rsidRDefault="00ED7E67">
            <w:pPr>
              <w:keepLines/>
              <w:spacing w:line="240" w:lineRule="auto"/>
              <w:jc w:val="both"/>
              <w:rPr>
                <w:rFonts w:ascii="Times New Roman" w:eastAsia="Times New Roman" w:hAnsi="Times New Roman" w:cs="Times New Roman"/>
              </w:rPr>
            </w:pPr>
          </w:p>
          <w:p w14:paraId="3F954AD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Cu referire la riscurile de corupție și „marja excesivă de apreciere” invocate, considerăm că acestea sunt contrabalansate de ansamblul garanțiilor introduse în proiect: obligativitatea delegației de control și a motivării temeiului, definirea termenului rezonabil al controlului, conținutul detaliat al procesului-verbal, procedura prealabilă de contestare, precum și monitorizarea prin Consiliul consultativ tripartit. Inspectorii ISM rămân funcționari publici supuși regimului general al Legii nr. 158/2008 și legislației anticorupție; încălcarea atribuțiilor sau exercitarea lor abuzivă poate fi sancționată disciplinar, contravențional sau penal. Din această perspectivă, menținerea textului propus la articolul 8 nu amplifică riscul de corupție, ci asigură compatibilitatea cu standardele OIM, lăsând totodată suficiente mecanisme de control asupra activității inspector</w:t>
            </w:r>
          </w:p>
          <w:p w14:paraId="5D642C09" w14:textId="77777777" w:rsidR="00ED7E67" w:rsidRDefault="00ED7E67">
            <w:pPr>
              <w:keepLines/>
              <w:spacing w:line="240" w:lineRule="auto"/>
              <w:jc w:val="both"/>
              <w:rPr>
                <w:rFonts w:ascii="Times New Roman" w:eastAsia="Times New Roman" w:hAnsi="Times New Roman" w:cs="Times New Roman"/>
              </w:rPr>
            </w:pPr>
          </w:p>
          <w:p w14:paraId="66FA35A0" w14:textId="77777777" w:rsidR="00ED7E67" w:rsidRDefault="00ED7E67">
            <w:pPr>
              <w:keepLines/>
              <w:spacing w:line="240" w:lineRule="auto"/>
              <w:jc w:val="both"/>
              <w:rPr>
                <w:rFonts w:ascii="Times New Roman" w:eastAsia="Times New Roman" w:hAnsi="Times New Roman" w:cs="Times New Roman"/>
              </w:rPr>
            </w:pPr>
          </w:p>
          <w:p w14:paraId="27E82B98" w14:textId="77777777" w:rsidR="00ED7E67" w:rsidRDefault="00ED7E67">
            <w:pPr>
              <w:keepLines/>
              <w:spacing w:line="240" w:lineRule="auto"/>
              <w:jc w:val="both"/>
              <w:rPr>
                <w:rFonts w:ascii="Times New Roman" w:eastAsia="Times New Roman" w:hAnsi="Times New Roman" w:cs="Times New Roman"/>
              </w:rPr>
            </w:pPr>
          </w:p>
          <w:p w14:paraId="10DD3259" w14:textId="77777777" w:rsidR="00ED7E67" w:rsidRDefault="00ED7E67">
            <w:pPr>
              <w:keepLines/>
              <w:spacing w:line="240" w:lineRule="auto"/>
              <w:jc w:val="both"/>
              <w:rPr>
                <w:rFonts w:ascii="Times New Roman" w:eastAsia="Times New Roman" w:hAnsi="Times New Roman" w:cs="Times New Roman"/>
              </w:rPr>
            </w:pPr>
          </w:p>
          <w:p w14:paraId="10E148CA" w14:textId="77777777" w:rsidR="00ED7E67" w:rsidRDefault="00ED7E67">
            <w:pPr>
              <w:keepLines/>
              <w:spacing w:line="240" w:lineRule="auto"/>
              <w:jc w:val="both"/>
              <w:rPr>
                <w:rFonts w:ascii="Times New Roman" w:eastAsia="Times New Roman" w:hAnsi="Times New Roman" w:cs="Times New Roman"/>
              </w:rPr>
            </w:pPr>
          </w:p>
          <w:p w14:paraId="2DB239A9" w14:textId="77777777" w:rsidR="00ED7E67" w:rsidRDefault="00ED7E67">
            <w:pPr>
              <w:keepLines/>
              <w:spacing w:line="240" w:lineRule="auto"/>
              <w:jc w:val="both"/>
              <w:rPr>
                <w:rFonts w:ascii="Times New Roman" w:eastAsia="Times New Roman" w:hAnsi="Times New Roman" w:cs="Times New Roman"/>
              </w:rPr>
            </w:pPr>
          </w:p>
          <w:p w14:paraId="295ADECA" w14:textId="77777777" w:rsidR="00ED7E67" w:rsidRDefault="00ED7E67">
            <w:pPr>
              <w:keepLines/>
              <w:spacing w:line="240" w:lineRule="auto"/>
              <w:jc w:val="both"/>
              <w:rPr>
                <w:rFonts w:ascii="Times New Roman" w:eastAsia="Times New Roman" w:hAnsi="Times New Roman" w:cs="Times New Roman"/>
              </w:rPr>
            </w:pPr>
          </w:p>
          <w:p w14:paraId="1E21AF6C" w14:textId="77777777" w:rsidR="00ED7E67" w:rsidRDefault="00ED7E67">
            <w:pPr>
              <w:keepLines/>
              <w:spacing w:line="240" w:lineRule="auto"/>
              <w:jc w:val="both"/>
              <w:rPr>
                <w:rFonts w:ascii="Times New Roman" w:eastAsia="Times New Roman" w:hAnsi="Times New Roman" w:cs="Times New Roman"/>
              </w:rPr>
            </w:pPr>
          </w:p>
          <w:p w14:paraId="0D537304" w14:textId="77777777" w:rsidR="00ED7E67" w:rsidRDefault="00ED7E67">
            <w:pPr>
              <w:keepLines/>
              <w:spacing w:line="240" w:lineRule="auto"/>
              <w:jc w:val="both"/>
              <w:rPr>
                <w:rFonts w:ascii="Times New Roman" w:eastAsia="Times New Roman" w:hAnsi="Times New Roman" w:cs="Times New Roman"/>
              </w:rPr>
            </w:pPr>
          </w:p>
          <w:p w14:paraId="55701D72" w14:textId="77777777" w:rsidR="00ED7E67" w:rsidRDefault="00ED7E67">
            <w:pPr>
              <w:keepLines/>
              <w:spacing w:line="240" w:lineRule="auto"/>
              <w:jc w:val="both"/>
              <w:rPr>
                <w:rFonts w:ascii="Times New Roman" w:eastAsia="Times New Roman" w:hAnsi="Times New Roman" w:cs="Times New Roman"/>
              </w:rPr>
            </w:pPr>
          </w:p>
          <w:p w14:paraId="492672B5" w14:textId="77777777" w:rsidR="00ED7E67" w:rsidRDefault="00ED7E67">
            <w:pPr>
              <w:keepLines/>
              <w:spacing w:line="240" w:lineRule="auto"/>
              <w:jc w:val="both"/>
              <w:rPr>
                <w:rFonts w:ascii="Times New Roman" w:eastAsia="Times New Roman" w:hAnsi="Times New Roman" w:cs="Times New Roman"/>
              </w:rPr>
            </w:pPr>
          </w:p>
          <w:p w14:paraId="630B70DA" w14:textId="77777777" w:rsidR="00ED7E67" w:rsidRDefault="00ED7E67">
            <w:pPr>
              <w:keepLines/>
              <w:spacing w:line="240" w:lineRule="auto"/>
              <w:jc w:val="both"/>
              <w:rPr>
                <w:rFonts w:ascii="Times New Roman" w:eastAsia="Times New Roman" w:hAnsi="Times New Roman" w:cs="Times New Roman"/>
              </w:rPr>
            </w:pPr>
          </w:p>
          <w:p w14:paraId="48F55900" w14:textId="77777777" w:rsidR="00ED7E67" w:rsidRDefault="00ED7E67">
            <w:pPr>
              <w:keepLines/>
              <w:spacing w:line="240" w:lineRule="auto"/>
              <w:jc w:val="both"/>
              <w:rPr>
                <w:rFonts w:ascii="Times New Roman" w:eastAsia="Times New Roman" w:hAnsi="Times New Roman" w:cs="Times New Roman"/>
              </w:rPr>
            </w:pPr>
          </w:p>
          <w:p w14:paraId="07642DDE" w14:textId="77777777" w:rsidR="00ED7E67" w:rsidRDefault="00ED7E67">
            <w:pPr>
              <w:keepLines/>
              <w:spacing w:line="240" w:lineRule="auto"/>
              <w:jc w:val="both"/>
              <w:rPr>
                <w:rFonts w:ascii="Times New Roman" w:eastAsia="Times New Roman" w:hAnsi="Times New Roman" w:cs="Times New Roman"/>
              </w:rPr>
            </w:pPr>
          </w:p>
          <w:p w14:paraId="29406176" w14:textId="77777777" w:rsidR="00ED7E67" w:rsidRDefault="00ED7E67">
            <w:pPr>
              <w:keepLines/>
              <w:spacing w:line="240" w:lineRule="auto"/>
              <w:jc w:val="both"/>
              <w:rPr>
                <w:rFonts w:ascii="Times New Roman" w:eastAsia="Times New Roman" w:hAnsi="Times New Roman" w:cs="Times New Roman"/>
              </w:rPr>
            </w:pPr>
          </w:p>
          <w:p w14:paraId="25E7AE1B" w14:textId="77777777" w:rsidR="00ED7E67" w:rsidRDefault="00ED7E67">
            <w:pPr>
              <w:keepLines/>
              <w:spacing w:line="240" w:lineRule="auto"/>
              <w:jc w:val="both"/>
              <w:rPr>
                <w:rFonts w:ascii="Times New Roman" w:eastAsia="Times New Roman" w:hAnsi="Times New Roman" w:cs="Times New Roman"/>
              </w:rPr>
            </w:pPr>
          </w:p>
          <w:p w14:paraId="440F0B2A" w14:textId="77777777" w:rsidR="00ED7E67" w:rsidRDefault="00ED7E67">
            <w:pPr>
              <w:keepLines/>
              <w:spacing w:line="240" w:lineRule="auto"/>
              <w:jc w:val="both"/>
              <w:rPr>
                <w:rFonts w:ascii="Times New Roman" w:eastAsia="Times New Roman" w:hAnsi="Times New Roman" w:cs="Times New Roman"/>
              </w:rPr>
            </w:pPr>
          </w:p>
          <w:p w14:paraId="102C1D6E" w14:textId="77777777" w:rsidR="00ED7E67" w:rsidRDefault="00ED7E67">
            <w:pPr>
              <w:keepLines/>
              <w:spacing w:line="240" w:lineRule="auto"/>
              <w:jc w:val="both"/>
              <w:rPr>
                <w:rFonts w:ascii="Times New Roman" w:eastAsia="Times New Roman" w:hAnsi="Times New Roman" w:cs="Times New Roman"/>
              </w:rPr>
            </w:pPr>
          </w:p>
          <w:p w14:paraId="0771D045" w14:textId="77777777" w:rsidR="00ED7E67" w:rsidRDefault="00ED7E67">
            <w:pPr>
              <w:keepLines/>
              <w:spacing w:line="240" w:lineRule="auto"/>
              <w:jc w:val="both"/>
              <w:rPr>
                <w:rFonts w:ascii="Times New Roman" w:eastAsia="Times New Roman" w:hAnsi="Times New Roman" w:cs="Times New Roman"/>
              </w:rPr>
            </w:pPr>
          </w:p>
          <w:p w14:paraId="6A50960A" w14:textId="77777777" w:rsidR="00ED7E67" w:rsidRDefault="00ED7E67">
            <w:pPr>
              <w:keepLines/>
              <w:spacing w:line="240" w:lineRule="auto"/>
              <w:jc w:val="both"/>
              <w:rPr>
                <w:rFonts w:ascii="Times New Roman" w:eastAsia="Times New Roman" w:hAnsi="Times New Roman" w:cs="Times New Roman"/>
              </w:rPr>
            </w:pPr>
          </w:p>
          <w:p w14:paraId="3098F645" w14:textId="77777777" w:rsidR="00ED7E67" w:rsidRDefault="00ED7E67">
            <w:pPr>
              <w:keepLines/>
              <w:spacing w:line="240" w:lineRule="auto"/>
              <w:jc w:val="both"/>
              <w:rPr>
                <w:rFonts w:ascii="Times New Roman" w:eastAsia="Times New Roman" w:hAnsi="Times New Roman" w:cs="Times New Roman"/>
              </w:rPr>
            </w:pPr>
          </w:p>
          <w:p w14:paraId="772C7979"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003D10F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Cu referire la obiecțiile și recomandările formulate pentru articolul 11¹, precizăm următoarele.</w:t>
            </w:r>
          </w:p>
          <w:p w14:paraId="41BFBC4D" w14:textId="77777777" w:rsidR="00ED7E67" w:rsidRDefault="00ED7E67">
            <w:pPr>
              <w:keepLines/>
              <w:spacing w:line="240" w:lineRule="auto"/>
              <w:jc w:val="both"/>
              <w:rPr>
                <w:rFonts w:ascii="Times New Roman" w:eastAsia="Times New Roman" w:hAnsi="Times New Roman" w:cs="Times New Roman"/>
              </w:rPr>
            </w:pPr>
          </w:p>
          <w:p w14:paraId="73A7AC24"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Cu referire la obiecția privind completarea alineatului (3) cu un element obligatoriu suplimentar al delegației – „tipul controlului”, nu se acceptă. Textul actual al alin. (3) enumeră deja elementele esențiale pentru garantarea drepturilor subiectului controlului: temeiul legal și motivat al inițierii, obiectul și scopul controlului, domeniul vizat, perioada, datele despre inspector(i) și persoana controlată, precum și mențiunea privind dreptul de contestare. Din coroborarea acestor elemente și a alineatului (2) rezultă implicit tipul controlului (planificat, inopinat, la plângere, la cererea altor organe). Introducerea încă unui câmp formal ar complica inutil structura delegației, fără valoare adăugată din perspectiva transparenței, și ar crea riscul de litigii pur formale atunci când, în cursul acțiunii, un control tematic evoluează în unul mai larg sau invers. Tipologia controalelor și clasificarea lor detaliată ține de metodologia internă a ISM și de actele subordonate Guvernului, nu de conținutul minim al delegației, care trebuie să rămână concentrat pe informațiile efectiv relevante pentru agentul economic.</w:t>
            </w:r>
          </w:p>
          <w:p w14:paraId="0283C4F6" w14:textId="77777777" w:rsidR="00ED7E67" w:rsidRDefault="00ED7E67">
            <w:pPr>
              <w:keepLines/>
              <w:spacing w:line="240" w:lineRule="auto"/>
              <w:jc w:val="both"/>
              <w:rPr>
                <w:rFonts w:ascii="Times New Roman" w:eastAsia="Times New Roman" w:hAnsi="Times New Roman" w:cs="Times New Roman"/>
              </w:rPr>
            </w:pPr>
          </w:p>
          <w:p w14:paraId="1427C9CB"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Cu referire la obiecția că alineatul (4) ar trebui completat cu un termen concret de realizare a controlului și cu criterii/temeiuri exprese pentru prelungire, nu se acceptă. </w:t>
            </w:r>
          </w:p>
          <w:p w14:paraId="55751B9B"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Proiectul a abandonat modelul unui plafon numeric rigid (tocmai pentru a asigura compatibilitatea cu Convențiile OIM nr. 81 și 129, care impun ca inspecția muncii să poată efectua vizite „atât de dese și atât de amănunțite cât este necesar” pentru protecția efectivă a salariaților. </w:t>
            </w:r>
          </w:p>
          <w:p w14:paraId="08B0F64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Fixarea în lege a unui termen unic, aplicabil tuturor controalelor indiferent de dimensiunea întreprinderii, numărul de puncte de lucru, gravitatea riscurilor sau necesitatea expertizelor tehnice, ar conduce fie la anchete incomplete, fie la fragmentarea artificială a controalelor în mai multe acțiuni succesive, cu o sarcină administrativă sporită pentru agentul economic. </w:t>
            </w:r>
          </w:p>
          <w:p w14:paraId="07E3F981" w14:textId="77777777" w:rsidR="00ED7E67" w:rsidRDefault="00ED7E67">
            <w:pPr>
              <w:keepLines/>
              <w:spacing w:line="240" w:lineRule="auto"/>
              <w:jc w:val="both"/>
              <w:rPr>
                <w:rFonts w:ascii="Times New Roman" w:eastAsia="Times New Roman" w:hAnsi="Times New Roman" w:cs="Times New Roman"/>
              </w:rPr>
            </w:pPr>
          </w:p>
          <w:p w14:paraId="4FE76DD4"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Noțiunea de „termen rezonabil” este consacrată în dreptul național (Codul administrativ, codurile de procedură) și permite adaptarea la circumstanțele concrete ale fiecărei cauze, sub controlul jurisdicțional al instanțelor. </w:t>
            </w:r>
          </w:p>
          <w:p w14:paraId="7C6D3F0B"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Criteriile după care inspectorul stabilește termenul: natura și complexitatea cazului, volumul documentelor, necesitatea analizelor și expertizelor, gradul de cooperare al subiectului controlului sunt deja indicate, aceleași criterii se aplică la prelungirea duratei controlului, la nivel de principiu, în textul proiectului și vor fi detaliate în regulamentele interne ale ISM și în normele de aplicare, ceea ce răspunde nevoii de previzibilitate fără a bloca prin lege situațiile atipice sau deosebit de complexe.</w:t>
            </w:r>
          </w:p>
          <w:p w14:paraId="061891D2" w14:textId="77777777" w:rsidR="00ED7E67" w:rsidRDefault="00ED7E67">
            <w:pPr>
              <w:keepLines/>
              <w:spacing w:line="240" w:lineRule="auto"/>
              <w:jc w:val="both"/>
              <w:rPr>
                <w:rFonts w:ascii="Times New Roman" w:eastAsia="Times New Roman" w:hAnsi="Times New Roman" w:cs="Times New Roman"/>
              </w:rPr>
            </w:pPr>
          </w:p>
          <w:p w14:paraId="779ECC7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Cu referire la obiecția privind alineatul (6) și solicitarea de a introduce un „termen maxim de prelungire” și criterii suplimentare, nu se acceptă. Alineatul (6) instituie deja două garanții esențiale: (i) orice prelungire este permisă numai „pentru documentarea completă a faptelor”, deci în funcție de necesități obiective, și (ii) prelungirea se face prin notificare scrisă motivată, aprobată de directorul ISM. Un plafon maximal fix pentru prelungiri ar reintroduce, pe ocolite, o limitare formală a duratei totale a controlului, exact soluția pe care proiectul o corectează. În practică, controalele care vizează accidente grave de muncă, scheme complexe de muncă nedeclarată sau rețele de subcontractare pot necesita intervale de timp superioare unui plafon generic, iar întreruperea lor prematură ar afecta atât protecția salariaților, cât și dreptul angajatorilor corecți la clarificarea definitivă a situației. Controlul asupra modului în care se motivează și se aprobă prelungirile este asigurat prin supravegherea internă (inclusiv de Consiliul consultativ tripartit) și prin contenciosul administrativ, fără a fi nevoie de înghețarea în lege a unei cifre arbitrare.</w:t>
            </w:r>
          </w:p>
          <w:p w14:paraId="22173E1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Cu referire la recomandarea de includere expresă, în alineatul (4), a unui termen concret de realizare a controlului, suplimentar față de noțiunea de „termen rezonabil”, nu se acceptă. Proiectul consacră o arhitectură diferită față de Legea nr. 131/2012: în locul unei limite numerice unice, se construiește un sistem în trei trepte – (i) termen rezonabil stabilit în funcție de criterii obiective, (ii) comunicarea prealabilă a termenului estimativ către subiectul controlului (alin. 5) și (iii) prelungirea numai motivată și aprobată (alin. 6), completate de alin. (7) care interzice depășirea perioadei necesare atingerii scopului controlului și leagă durata de principiile proporționalității, eficienței și transparenței. În acest context, un termen numeric inserat direct în alin. (4) ar contrazice logica specială a reformei și ar risca, în cazurile complexe, să transforme „termenul” într-o formalitate ignorată sau artificial ocolită, diminuând tocmai previzibilitatea pe care avizatorul își propune să o protejeze.</w:t>
            </w:r>
          </w:p>
          <w:p w14:paraId="70B59CD8" w14:textId="77777777" w:rsidR="00ED7E67" w:rsidRDefault="00ED7E67">
            <w:pPr>
              <w:keepLines/>
              <w:spacing w:line="240" w:lineRule="auto"/>
              <w:jc w:val="both"/>
              <w:rPr>
                <w:rFonts w:ascii="Times New Roman" w:eastAsia="Times New Roman" w:hAnsi="Times New Roman" w:cs="Times New Roman"/>
              </w:rPr>
            </w:pPr>
          </w:p>
          <w:p w14:paraId="024EF5EC"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Cu referire la recomandarea de excludere a alineatului (7), nu se acceptă. Departe de a crea incertitudine, acest alineat constituie clauza de garanție pentru subiectul supus controlului: el obligă inspectorul să raporteze întotdeauna durata totală a controlului la necesitatea atingerii scopului și la principiile proporționalității, eficienței și transparenței. Eliminarea alineatului (7) ar însemna, paradoxal, renunțarea exact la norma care limitează, la nivel de principiu, durata controlului și care oferă instanțelor un criteriu clar de verificare a eventualelor prelungiri excesive. Menținerea alin. (7) răspunde îngrijorărilor privind riscul unor controale „deschise” pe termen nedeterminat, dar o face într-o manieră compatibilă cu standardele OIM, care nu prevăd și nu recomandă impunerea unor limite numerice fixe pentru durata inspecțiilor muncii.</w:t>
            </w:r>
          </w:p>
          <w:p w14:paraId="2A3CFE22" w14:textId="77777777" w:rsidR="00ED7E67" w:rsidRDefault="00ED7E67">
            <w:pPr>
              <w:keepLines/>
              <w:spacing w:line="240" w:lineRule="auto"/>
              <w:jc w:val="both"/>
              <w:rPr>
                <w:rFonts w:ascii="Times New Roman" w:eastAsia="Times New Roman" w:hAnsi="Times New Roman" w:cs="Times New Roman"/>
              </w:rPr>
            </w:pPr>
          </w:p>
          <w:p w14:paraId="00EE15F4" w14:textId="77777777" w:rsidR="00ED7E67" w:rsidRDefault="00ED7E67">
            <w:pPr>
              <w:keepLines/>
              <w:spacing w:line="240" w:lineRule="auto"/>
              <w:jc w:val="both"/>
              <w:rPr>
                <w:rFonts w:ascii="Times New Roman" w:eastAsia="Times New Roman" w:hAnsi="Times New Roman" w:cs="Times New Roman"/>
              </w:rPr>
            </w:pPr>
          </w:p>
          <w:p w14:paraId="48CCF394" w14:textId="77777777" w:rsidR="00ED7E67" w:rsidRDefault="00ED7E67">
            <w:pPr>
              <w:keepLines/>
              <w:spacing w:line="240" w:lineRule="auto"/>
              <w:jc w:val="both"/>
              <w:rPr>
                <w:rFonts w:ascii="Times New Roman" w:eastAsia="Times New Roman" w:hAnsi="Times New Roman" w:cs="Times New Roman"/>
              </w:rPr>
            </w:pPr>
          </w:p>
          <w:p w14:paraId="79A9489C" w14:textId="77777777" w:rsidR="00ED7E67" w:rsidRDefault="00ED7E67">
            <w:pPr>
              <w:keepLines/>
              <w:spacing w:line="240" w:lineRule="auto"/>
              <w:jc w:val="both"/>
              <w:rPr>
                <w:rFonts w:ascii="Times New Roman" w:eastAsia="Times New Roman" w:hAnsi="Times New Roman" w:cs="Times New Roman"/>
              </w:rPr>
            </w:pPr>
          </w:p>
          <w:p w14:paraId="6E5377CA" w14:textId="77777777" w:rsidR="00ED7E67" w:rsidRDefault="00ED7E67">
            <w:pPr>
              <w:keepLines/>
              <w:spacing w:line="240" w:lineRule="auto"/>
              <w:jc w:val="both"/>
              <w:rPr>
                <w:rFonts w:ascii="Times New Roman" w:eastAsia="Times New Roman" w:hAnsi="Times New Roman" w:cs="Times New Roman"/>
              </w:rPr>
            </w:pPr>
          </w:p>
          <w:p w14:paraId="1327689C" w14:textId="77777777" w:rsidR="00ED7E67" w:rsidRDefault="00ED7E67">
            <w:pPr>
              <w:keepLines/>
              <w:spacing w:line="240" w:lineRule="auto"/>
              <w:jc w:val="both"/>
              <w:rPr>
                <w:rFonts w:ascii="Times New Roman" w:eastAsia="Times New Roman" w:hAnsi="Times New Roman" w:cs="Times New Roman"/>
              </w:rPr>
            </w:pPr>
          </w:p>
          <w:p w14:paraId="69E4F59F" w14:textId="77777777" w:rsidR="00ED7E67" w:rsidRDefault="00ED7E67">
            <w:pPr>
              <w:keepLines/>
              <w:spacing w:line="240" w:lineRule="auto"/>
              <w:jc w:val="both"/>
              <w:rPr>
                <w:rFonts w:ascii="Times New Roman" w:eastAsia="Times New Roman" w:hAnsi="Times New Roman" w:cs="Times New Roman"/>
              </w:rPr>
            </w:pPr>
          </w:p>
          <w:p w14:paraId="0FAFC382" w14:textId="77777777" w:rsidR="00ED7E67" w:rsidRDefault="00ED7E67">
            <w:pPr>
              <w:keepLines/>
              <w:spacing w:line="240" w:lineRule="auto"/>
              <w:jc w:val="both"/>
              <w:rPr>
                <w:rFonts w:ascii="Times New Roman" w:eastAsia="Times New Roman" w:hAnsi="Times New Roman" w:cs="Times New Roman"/>
              </w:rPr>
            </w:pPr>
          </w:p>
          <w:p w14:paraId="64EC1789" w14:textId="77777777" w:rsidR="00ED7E67" w:rsidRDefault="00ED7E67">
            <w:pPr>
              <w:keepLines/>
              <w:spacing w:line="240" w:lineRule="auto"/>
              <w:jc w:val="both"/>
              <w:rPr>
                <w:rFonts w:ascii="Times New Roman" w:eastAsia="Times New Roman" w:hAnsi="Times New Roman" w:cs="Times New Roman"/>
              </w:rPr>
            </w:pPr>
          </w:p>
          <w:p w14:paraId="504FBD48" w14:textId="77777777" w:rsidR="00ED7E67" w:rsidRDefault="00ED7E67">
            <w:pPr>
              <w:keepLines/>
              <w:spacing w:line="240" w:lineRule="auto"/>
              <w:jc w:val="both"/>
              <w:rPr>
                <w:rFonts w:ascii="Times New Roman" w:eastAsia="Times New Roman" w:hAnsi="Times New Roman" w:cs="Times New Roman"/>
              </w:rPr>
            </w:pPr>
          </w:p>
          <w:p w14:paraId="1E1D5D2F" w14:textId="77777777" w:rsidR="00ED7E67" w:rsidRDefault="00ED7E67">
            <w:pPr>
              <w:keepLines/>
              <w:spacing w:line="240" w:lineRule="auto"/>
              <w:jc w:val="both"/>
              <w:rPr>
                <w:rFonts w:ascii="Times New Roman" w:eastAsia="Times New Roman" w:hAnsi="Times New Roman" w:cs="Times New Roman"/>
              </w:rPr>
            </w:pPr>
          </w:p>
          <w:p w14:paraId="678C885F" w14:textId="77777777" w:rsidR="00ED7E67" w:rsidRDefault="00ED7E67">
            <w:pPr>
              <w:keepLines/>
              <w:spacing w:line="240" w:lineRule="auto"/>
              <w:jc w:val="both"/>
              <w:rPr>
                <w:rFonts w:ascii="Times New Roman" w:eastAsia="Times New Roman" w:hAnsi="Times New Roman" w:cs="Times New Roman"/>
              </w:rPr>
            </w:pPr>
          </w:p>
          <w:p w14:paraId="15589C7A" w14:textId="77777777" w:rsidR="00ED7E67" w:rsidRDefault="00ED7E67">
            <w:pPr>
              <w:keepLines/>
              <w:spacing w:line="240" w:lineRule="auto"/>
              <w:jc w:val="both"/>
              <w:rPr>
                <w:rFonts w:ascii="Times New Roman" w:eastAsia="Times New Roman" w:hAnsi="Times New Roman" w:cs="Times New Roman"/>
              </w:rPr>
            </w:pPr>
          </w:p>
          <w:p w14:paraId="0377A062" w14:textId="77777777" w:rsidR="00ED7E67" w:rsidRDefault="00ED7E67">
            <w:pPr>
              <w:keepLines/>
              <w:spacing w:line="240" w:lineRule="auto"/>
              <w:jc w:val="both"/>
              <w:rPr>
                <w:rFonts w:ascii="Times New Roman" w:eastAsia="Times New Roman" w:hAnsi="Times New Roman" w:cs="Times New Roman"/>
              </w:rPr>
            </w:pPr>
          </w:p>
          <w:p w14:paraId="1F507B96" w14:textId="77777777" w:rsidR="00ED7E67" w:rsidRDefault="00ED7E67">
            <w:pPr>
              <w:keepLines/>
              <w:spacing w:line="240" w:lineRule="auto"/>
              <w:jc w:val="both"/>
              <w:rPr>
                <w:rFonts w:ascii="Times New Roman" w:eastAsia="Times New Roman" w:hAnsi="Times New Roman" w:cs="Times New Roman"/>
              </w:rPr>
            </w:pPr>
          </w:p>
          <w:p w14:paraId="6DA1F4DE" w14:textId="77777777" w:rsidR="00ED7E67" w:rsidRDefault="00ED7E67">
            <w:pPr>
              <w:keepLines/>
              <w:spacing w:line="240" w:lineRule="auto"/>
              <w:jc w:val="both"/>
              <w:rPr>
                <w:rFonts w:ascii="Times New Roman" w:eastAsia="Times New Roman" w:hAnsi="Times New Roman" w:cs="Times New Roman"/>
              </w:rPr>
            </w:pPr>
          </w:p>
          <w:p w14:paraId="793BDE82" w14:textId="77777777" w:rsidR="00ED7E67" w:rsidRDefault="00ED7E67">
            <w:pPr>
              <w:keepLines/>
              <w:spacing w:line="240" w:lineRule="auto"/>
              <w:jc w:val="both"/>
              <w:rPr>
                <w:rFonts w:ascii="Times New Roman" w:eastAsia="Times New Roman" w:hAnsi="Times New Roman" w:cs="Times New Roman"/>
              </w:rPr>
            </w:pPr>
          </w:p>
          <w:p w14:paraId="08D416CB" w14:textId="77777777" w:rsidR="00ED7E67" w:rsidRDefault="00ED7E67">
            <w:pPr>
              <w:keepLines/>
              <w:spacing w:line="240" w:lineRule="auto"/>
              <w:jc w:val="both"/>
              <w:rPr>
                <w:rFonts w:ascii="Times New Roman" w:eastAsia="Times New Roman" w:hAnsi="Times New Roman" w:cs="Times New Roman"/>
              </w:rPr>
            </w:pPr>
          </w:p>
          <w:p w14:paraId="4B7B1D12" w14:textId="77777777" w:rsidR="00ED7E67" w:rsidRDefault="00ED7E67">
            <w:pPr>
              <w:keepLines/>
              <w:spacing w:line="240" w:lineRule="auto"/>
              <w:jc w:val="both"/>
              <w:rPr>
                <w:rFonts w:ascii="Times New Roman" w:eastAsia="Times New Roman" w:hAnsi="Times New Roman" w:cs="Times New Roman"/>
              </w:rPr>
            </w:pPr>
          </w:p>
          <w:p w14:paraId="4D1725A3" w14:textId="77777777" w:rsidR="00ED7E67" w:rsidRDefault="00ED7E67">
            <w:pPr>
              <w:keepLines/>
              <w:spacing w:line="240" w:lineRule="auto"/>
              <w:jc w:val="both"/>
              <w:rPr>
                <w:rFonts w:ascii="Times New Roman" w:eastAsia="Times New Roman" w:hAnsi="Times New Roman" w:cs="Times New Roman"/>
              </w:rPr>
            </w:pPr>
          </w:p>
          <w:p w14:paraId="0C0BBFDA" w14:textId="77777777" w:rsidR="00ED7E67" w:rsidRDefault="00ED7E67">
            <w:pPr>
              <w:keepLines/>
              <w:spacing w:line="240" w:lineRule="auto"/>
              <w:jc w:val="both"/>
              <w:rPr>
                <w:rFonts w:ascii="Times New Roman" w:eastAsia="Times New Roman" w:hAnsi="Times New Roman" w:cs="Times New Roman"/>
              </w:rPr>
            </w:pPr>
          </w:p>
          <w:p w14:paraId="39CBB54F" w14:textId="77777777" w:rsidR="00ED7E67" w:rsidRDefault="00ED7E67">
            <w:pPr>
              <w:keepLines/>
              <w:spacing w:line="240" w:lineRule="auto"/>
              <w:jc w:val="both"/>
              <w:rPr>
                <w:rFonts w:ascii="Times New Roman" w:eastAsia="Times New Roman" w:hAnsi="Times New Roman" w:cs="Times New Roman"/>
              </w:rPr>
            </w:pPr>
          </w:p>
          <w:p w14:paraId="56F76A7E" w14:textId="77777777" w:rsidR="00ED7E67" w:rsidRDefault="00ED7E67">
            <w:pPr>
              <w:keepLines/>
              <w:spacing w:line="240" w:lineRule="auto"/>
              <w:jc w:val="both"/>
              <w:rPr>
                <w:rFonts w:ascii="Times New Roman" w:eastAsia="Times New Roman" w:hAnsi="Times New Roman" w:cs="Times New Roman"/>
              </w:rPr>
            </w:pPr>
          </w:p>
          <w:p w14:paraId="6CBD58F5" w14:textId="77777777" w:rsidR="00ED7E67" w:rsidRDefault="00ED7E67">
            <w:pPr>
              <w:keepLines/>
              <w:spacing w:line="240" w:lineRule="auto"/>
              <w:jc w:val="both"/>
              <w:rPr>
                <w:rFonts w:ascii="Times New Roman" w:eastAsia="Times New Roman" w:hAnsi="Times New Roman" w:cs="Times New Roman"/>
              </w:rPr>
            </w:pPr>
          </w:p>
          <w:p w14:paraId="370AB281" w14:textId="77777777" w:rsidR="00ED7E67" w:rsidRDefault="00ED7E67">
            <w:pPr>
              <w:keepLines/>
              <w:spacing w:line="240" w:lineRule="auto"/>
              <w:jc w:val="both"/>
              <w:rPr>
                <w:rFonts w:ascii="Times New Roman" w:eastAsia="Times New Roman" w:hAnsi="Times New Roman" w:cs="Times New Roman"/>
              </w:rPr>
            </w:pPr>
          </w:p>
          <w:p w14:paraId="306ED050" w14:textId="77777777" w:rsidR="00ED7E67" w:rsidRDefault="00ED7E67">
            <w:pPr>
              <w:keepLines/>
              <w:spacing w:line="240" w:lineRule="auto"/>
              <w:jc w:val="both"/>
              <w:rPr>
                <w:rFonts w:ascii="Times New Roman" w:eastAsia="Times New Roman" w:hAnsi="Times New Roman" w:cs="Times New Roman"/>
              </w:rPr>
            </w:pPr>
          </w:p>
          <w:p w14:paraId="263A518D" w14:textId="77777777" w:rsidR="00ED7E67" w:rsidRDefault="00ED7E67">
            <w:pPr>
              <w:keepLines/>
              <w:spacing w:line="240" w:lineRule="auto"/>
              <w:jc w:val="both"/>
              <w:rPr>
                <w:rFonts w:ascii="Times New Roman" w:eastAsia="Times New Roman" w:hAnsi="Times New Roman" w:cs="Times New Roman"/>
              </w:rPr>
            </w:pPr>
          </w:p>
          <w:p w14:paraId="26574273" w14:textId="77777777" w:rsidR="00ED7E67" w:rsidRDefault="00ED7E67">
            <w:pPr>
              <w:keepLines/>
              <w:spacing w:line="240" w:lineRule="auto"/>
              <w:jc w:val="both"/>
              <w:rPr>
                <w:rFonts w:ascii="Times New Roman" w:eastAsia="Times New Roman" w:hAnsi="Times New Roman" w:cs="Times New Roman"/>
              </w:rPr>
            </w:pPr>
          </w:p>
          <w:p w14:paraId="7C9D0067" w14:textId="77777777" w:rsidR="00ED7E67" w:rsidRDefault="00ED7E67">
            <w:pPr>
              <w:keepLines/>
              <w:spacing w:line="240" w:lineRule="auto"/>
              <w:jc w:val="both"/>
              <w:rPr>
                <w:rFonts w:ascii="Times New Roman" w:eastAsia="Times New Roman" w:hAnsi="Times New Roman" w:cs="Times New Roman"/>
              </w:rPr>
            </w:pPr>
          </w:p>
          <w:p w14:paraId="2E256C53" w14:textId="77777777" w:rsidR="00ED7E67" w:rsidRDefault="00ED7E67">
            <w:pPr>
              <w:keepLines/>
              <w:spacing w:line="240" w:lineRule="auto"/>
              <w:jc w:val="both"/>
              <w:rPr>
                <w:rFonts w:ascii="Times New Roman" w:eastAsia="Times New Roman" w:hAnsi="Times New Roman" w:cs="Times New Roman"/>
              </w:rPr>
            </w:pPr>
          </w:p>
          <w:p w14:paraId="6CB97E32" w14:textId="77777777" w:rsidR="00ED7E67" w:rsidRDefault="00ED7E67">
            <w:pPr>
              <w:keepLines/>
              <w:spacing w:line="240" w:lineRule="auto"/>
              <w:jc w:val="both"/>
              <w:rPr>
                <w:rFonts w:ascii="Times New Roman" w:eastAsia="Times New Roman" w:hAnsi="Times New Roman" w:cs="Times New Roman"/>
              </w:rPr>
            </w:pPr>
          </w:p>
          <w:p w14:paraId="232B4066" w14:textId="77777777" w:rsidR="00ED7E67" w:rsidRDefault="00ED7E67">
            <w:pPr>
              <w:keepLines/>
              <w:spacing w:line="240" w:lineRule="auto"/>
              <w:jc w:val="both"/>
              <w:rPr>
                <w:rFonts w:ascii="Times New Roman" w:eastAsia="Times New Roman" w:hAnsi="Times New Roman" w:cs="Times New Roman"/>
              </w:rPr>
            </w:pPr>
          </w:p>
          <w:p w14:paraId="4D5242D3" w14:textId="77777777" w:rsidR="00ED7E67" w:rsidRDefault="00ED7E67">
            <w:pPr>
              <w:keepLines/>
              <w:spacing w:line="240" w:lineRule="auto"/>
              <w:jc w:val="both"/>
              <w:rPr>
                <w:rFonts w:ascii="Times New Roman" w:eastAsia="Times New Roman" w:hAnsi="Times New Roman" w:cs="Times New Roman"/>
              </w:rPr>
            </w:pPr>
          </w:p>
          <w:p w14:paraId="67DA7436" w14:textId="77777777" w:rsidR="00ED7E67" w:rsidRDefault="00ED7E67">
            <w:pPr>
              <w:keepLines/>
              <w:spacing w:line="240" w:lineRule="auto"/>
              <w:jc w:val="both"/>
              <w:rPr>
                <w:rFonts w:ascii="Times New Roman" w:eastAsia="Times New Roman" w:hAnsi="Times New Roman" w:cs="Times New Roman"/>
              </w:rPr>
            </w:pPr>
          </w:p>
          <w:p w14:paraId="42A93A79" w14:textId="77777777" w:rsidR="00ED7E67" w:rsidRDefault="00ED7E67">
            <w:pPr>
              <w:keepLines/>
              <w:spacing w:line="240" w:lineRule="auto"/>
              <w:jc w:val="both"/>
              <w:rPr>
                <w:rFonts w:ascii="Times New Roman" w:eastAsia="Times New Roman" w:hAnsi="Times New Roman" w:cs="Times New Roman"/>
              </w:rPr>
            </w:pPr>
          </w:p>
          <w:p w14:paraId="7134FB49" w14:textId="77777777" w:rsidR="00ED7E67" w:rsidRDefault="00ED7E67">
            <w:pPr>
              <w:keepLines/>
              <w:spacing w:line="240" w:lineRule="auto"/>
              <w:jc w:val="both"/>
              <w:rPr>
                <w:rFonts w:ascii="Times New Roman" w:eastAsia="Times New Roman" w:hAnsi="Times New Roman" w:cs="Times New Roman"/>
              </w:rPr>
            </w:pPr>
          </w:p>
          <w:p w14:paraId="18991CBA" w14:textId="77777777" w:rsidR="00ED7E67" w:rsidRDefault="00ED7E67">
            <w:pPr>
              <w:keepLines/>
              <w:spacing w:line="240" w:lineRule="auto"/>
              <w:jc w:val="both"/>
              <w:rPr>
                <w:rFonts w:ascii="Times New Roman" w:eastAsia="Times New Roman" w:hAnsi="Times New Roman" w:cs="Times New Roman"/>
              </w:rPr>
            </w:pPr>
          </w:p>
          <w:p w14:paraId="44EFD320" w14:textId="77777777" w:rsidR="00ED7E67" w:rsidRDefault="00ED7E67">
            <w:pPr>
              <w:keepLines/>
              <w:spacing w:line="240" w:lineRule="auto"/>
              <w:jc w:val="both"/>
              <w:rPr>
                <w:rFonts w:ascii="Times New Roman" w:eastAsia="Times New Roman" w:hAnsi="Times New Roman" w:cs="Times New Roman"/>
              </w:rPr>
            </w:pPr>
          </w:p>
          <w:p w14:paraId="3F835E5F" w14:textId="77777777" w:rsidR="00ED7E67" w:rsidRDefault="00ED7E67">
            <w:pPr>
              <w:keepLines/>
              <w:spacing w:line="240" w:lineRule="auto"/>
              <w:jc w:val="both"/>
              <w:rPr>
                <w:rFonts w:ascii="Times New Roman" w:eastAsia="Times New Roman" w:hAnsi="Times New Roman" w:cs="Times New Roman"/>
              </w:rPr>
            </w:pPr>
          </w:p>
          <w:p w14:paraId="2DC843FF" w14:textId="77777777" w:rsidR="00ED7E67" w:rsidRDefault="00ED7E67">
            <w:pPr>
              <w:keepLines/>
              <w:spacing w:line="240" w:lineRule="auto"/>
              <w:jc w:val="both"/>
              <w:rPr>
                <w:rFonts w:ascii="Times New Roman" w:eastAsia="Times New Roman" w:hAnsi="Times New Roman" w:cs="Times New Roman"/>
              </w:rPr>
            </w:pPr>
          </w:p>
          <w:p w14:paraId="76E54D2C" w14:textId="77777777" w:rsidR="00ED7E67" w:rsidRDefault="00ED7E67">
            <w:pPr>
              <w:keepLines/>
              <w:spacing w:line="240" w:lineRule="auto"/>
              <w:jc w:val="both"/>
              <w:rPr>
                <w:rFonts w:ascii="Times New Roman" w:eastAsia="Times New Roman" w:hAnsi="Times New Roman" w:cs="Times New Roman"/>
              </w:rPr>
            </w:pPr>
          </w:p>
          <w:p w14:paraId="55CE9262" w14:textId="77777777" w:rsidR="00ED7E67" w:rsidRDefault="00ED7E67">
            <w:pPr>
              <w:keepLines/>
              <w:spacing w:line="240" w:lineRule="auto"/>
              <w:jc w:val="both"/>
              <w:rPr>
                <w:rFonts w:ascii="Times New Roman" w:eastAsia="Times New Roman" w:hAnsi="Times New Roman" w:cs="Times New Roman"/>
              </w:rPr>
            </w:pPr>
          </w:p>
          <w:p w14:paraId="70D2AE1D" w14:textId="77777777" w:rsidR="00ED7E67" w:rsidRDefault="00ED7E67">
            <w:pPr>
              <w:keepLines/>
              <w:spacing w:line="240" w:lineRule="auto"/>
              <w:jc w:val="both"/>
              <w:rPr>
                <w:rFonts w:ascii="Times New Roman" w:eastAsia="Times New Roman" w:hAnsi="Times New Roman" w:cs="Times New Roman"/>
              </w:rPr>
            </w:pPr>
          </w:p>
          <w:p w14:paraId="5D6E79AE" w14:textId="77777777" w:rsidR="00ED7E67" w:rsidRDefault="00ED7E67">
            <w:pPr>
              <w:keepLines/>
              <w:spacing w:line="240" w:lineRule="auto"/>
              <w:jc w:val="both"/>
              <w:rPr>
                <w:rFonts w:ascii="Times New Roman" w:eastAsia="Times New Roman" w:hAnsi="Times New Roman" w:cs="Times New Roman"/>
              </w:rPr>
            </w:pPr>
          </w:p>
          <w:p w14:paraId="723EFED2"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720ED11D" w14:textId="77777777" w:rsidR="00DB5E51" w:rsidRDefault="00DB5E51">
            <w:pPr>
              <w:keepLines/>
              <w:pBdr>
                <w:bottom w:val="single" w:sz="6" w:space="1" w:color="000000"/>
              </w:pBdr>
              <w:spacing w:line="240" w:lineRule="auto"/>
              <w:jc w:val="both"/>
              <w:rPr>
                <w:rFonts w:ascii="Times New Roman" w:eastAsia="Times New Roman" w:hAnsi="Times New Roman" w:cs="Times New Roman"/>
              </w:rPr>
            </w:pPr>
          </w:p>
          <w:p w14:paraId="75C2ACBB"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4869783F"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Cu referire la acest punct din aviz (ar . I pct. 11 – art. 112¹ alin. (3) și (6)), menținem integral soluția din proiect, pentru următoarele motive:</w:t>
            </w:r>
          </w:p>
          <w:p w14:paraId="1136DB89" w14:textId="77777777" w:rsidR="00ED7E67" w:rsidRDefault="00ED7E67">
            <w:pPr>
              <w:keepLines/>
              <w:spacing w:line="240" w:lineRule="auto"/>
              <w:jc w:val="both"/>
              <w:rPr>
                <w:rFonts w:ascii="Times New Roman" w:eastAsia="Times New Roman" w:hAnsi="Times New Roman" w:cs="Times New Roman"/>
              </w:rPr>
            </w:pPr>
          </w:p>
          <w:p w14:paraId="0090D7A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Cu referire la obiecția privind sintagma „se pot utiliza liste de verificare” și recomandarea de a o înlocui cu „se utilizează”, intenția legiuitorului este ca listele de verificare să fie un instrument de sprijin, nu o condiție de valabilitate a controlului. Dacă utilizarea listelor ar fi obligatorie, orice abatere formală (de exemplu, </w:t>
            </w:r>
            <w:proofErr w:type="spellStart"/>
            <w:r>
              <w:rPr>
                <w:rFonts w:ascii="Times New Roman" w:eastAsia="Times New Roman" w:hAnsi="Times New Roman" w:cs="Times New Roman"/>
              </w:rPr>
              <w:t>checklist</w:t>
            </w:r>
            <w:proofErr w:type="spellEnd"/>
            <w:r>
              <w:rPr>
                <w:rFonts w:ascii="Times New Roman" w:eastAsia="Times New Roman" w:hAnsi="Times New Roman" w:cs="Times New Roman"/>
              </w:rPr>
              <w:t xml:space="preserve"> neactualizat, un aspect verificat care nu se regăsește în listă) ar putea fi invocată pentru a invalida constatările inspectorului, chiar și în caz de încălcări grave ale securității și sănătății în muncă sau de muncă nedeclarată. Aceasta ar transforma lista într-un scut procedural pentru angajatori, nu într-un instrument tehnic de lucru.</w:t>
            </w:r>
          </w:p>
          <w:p w14:paraId="4FAE2D69" w14:textId="77777777" w:rsidR="00ED7E67" w:rsidRDefault="00ED7E67">
            <w:pPr>
              <w:keepLines/>
              <w:spacing w:line="240" w:lineRule="auto"/>
              <w:jc w:val="both"/>
              <w:rPr>
                <w:rFonts w:ascii="Times New Roman" w:eastAsia="Times New Roman" w:hAnsi="Times New Roman" w:cs="Times New Roman"/>
              </w:rPr>
            </w:pPr>
          </w:p>
          <w:p w14:paraId="6810E5C4"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Formularea actuală este deja echilibrată: legea prevede expres că „se pot utiliza liste de verificare (…) cu condiția ca aceste liste să nu limiteze sau să condiționeze acțiunea inspectorilor de muncă”. Această teză preia filosofia Convențiilor OIM, care pun accent pe independența profesională a inspectorului în alegerea metodelor și a aspectelor de verificat. O redactare imperativă („se utilizează”) ar contrazice chiar această frază finală, făcând din liste un filtru obligatoriu și rigid, ceea ce nu este compatibil cu natura dinamică a inspecției muncii.</w:t>
            </w:r>
          </w:p>
          <w:p w14:paraId="6B4B8696" w14:textId="77777777" w:rsidR="00ED7E67" w:rsidRDefault="00ED7E67">
            <w:pPr>
              <w:keepLines/>
              <w:spacing w:line="240" w:lineRule="auto"/>
              <w:jc w:val="both"/>
              <w:rPr>
                <w:rFonts w:ascii="Times New Roman" w:eastAsia="Times New Roman" w:hAnsi="Times New Roman" w:cs="Times New Roman"/>
              </w:rPr>
            </w:pPr>
          </w:p>
          <w:p w14:paraId="4B772865"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Trimiterea CNA la Legea nr. 131/2012 și la metodologia aprobată prin hotărâre de Guvern pornește de la logica controlului economic general, nu de la un sistem specializat de inspecție a muncii. În noua arhitectură normativă, controlul ISM este scos de sub Legea nr. 131/2012, iar replicarea mecanică a formulărilor „controlul se desfășoară doar în baza listelor de verificare” ar anula exact diferența dintre regimul general și </w:t>
            </w:r>
            <w:proofErr w:type="spellStart"/>
            <w:r>
              <w:rPr>
                <w:rFonts w:ascii="Times New Roman" w:eastAsia="Times New Roman" w:hAnsi="Times New Roman" w:cs="Times New Roman"/>
              </w:rPr>
              <w:t>lex</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specialis</w:t>
            </w:r>
            <w:proofErr w:type="spellEnd"/>
            <w:r>
              <w:rPr>
                <w:rFonts w:ascii="Times New Roman" w:eastAsia="Times New Roman" w:hAnsi="Times New Roman" w:cs="Times New Roman"/>
              </w:rPr>
              <w:t xml:space="preserve"> în domeniul muncii. Aceleași instrumente (liste de verificare, planificare bazată pe risc) pot fi menținute prin regulamente interne, dar nu trebuie ridicate la rang de condiție legală de validitate a controlului.</w:t>
            </w:r>
          </w:p>
          <w:p w14:paraId="355586EE" w14:textId="77777777" w:rsidR="00ED7E67" w:rsidRDefault="00ED7E67">
            <w:pPr>
              <w:keepLines/>
              <w:spacing w:line="240" w:lineRule="auto"/>
              <w:jc w:val="both"/>
              <w:rPr>
                <w:rFonts w:ascii="Times New Roman" w:eastAsia="Times New Roman" w:hAnsi="Times New Roman" w:cs="Times New Roman"/>
              </w:rPr>
            </w:pPr>
          </w:p>
          <w:p w14:paraId="2D2622F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Cu referire la obiecția privind alin. (6), potrivit căreia „lipsa unei proceduri clare de prezentare, verificare și analiză a rapoartelor poate genera ambiguitate administrativă”, norma din proiect își atinge scopul la nivel de lege: introduce obligația inspectorului de a întocmi, cu diligență, rapoarte scrise pentru fiecare acțiune întreprinsă la locul de muncă sau asupra persoanei inspectate. Legea stabilește astfel principiul trasabilității și răspunderii individuale a inspectorului; detalierea procedurii (modelul raportului, circuitul intern, termenele de depunere, modul de analiză ierarhică) este, conform tehnicii legislative, materie de regulament intern al ISM sau de ordin al directorului, nu de lege.</w:t>
            </w:r>
          </w:p>
          <w:p w14:paraId="2B174028" w14:textId="77777777" w:rsidR="00ED7E67" w:rsidRDefault="00ED7E67">
            <w:pPr>
              <w:keepLines/>
              <w:spacing w:line="240" w:lineRule="auto"/>
              <w:jc w:val="both"/>
              <w:rPr>
                <w:rFonts w:ascii="Times New Roman" w:eastAsia="Times New Roman" w:hAnsi="Times New Roman" w:cs="Times New Roman"/>
              </w:rPr>
            </w:pPr>
          </w:p>
          <w:p w14:paraId="360518BF"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Din perspectivă de integritate, prevederea din alin. (6) reduce, nu crește riscurile de corupție. Obligația unui raport scris pentru fiecare vizită și pentru fiecare acțiune la locul de muncă creează o urmă documentară verificabilă în auditul intern, în controalele ulterioare și în eventualele proceduri disciplinare. Fără o astfel de normă-cadru la nivel de lege, activitatea inspectorilor ar rămâne parțial netrasabilă, ceea ce ar fi contrar chiar argumentelor depuse de CNA privind necesitatea unor garanții </w:t>
            </w:r>
            <w:proofErr w:type="spellStart"/>
            <w:r>
              <w:rPr>
                <w:rFonts w:ascii="Times New Roman" w:eastAsia="Times New Roman" w:hAnsi="Times New Roman" w:cs="Times New Roman"/>
              </w:rPr>
              <w:t>antiabuz</w:t>
            </w:r>
            <w:proofErr w:type="spellEnd"/>
            <w:r>
              <w:rPr>
                <w:rFonts w:ascii="Times New Roman" w:eastAsia="Times New Roman" w:hAnsi="Times New Roman" w:cs="Times New Roman"/>
              </w:rPr>
              <w:t>.</w:t>
            </w:r>
          </w:p>
          <w:p w14:paraId="7C932589" w14:textId="77777777" w:rsidR="00ED7E67" w:rsidRDefault="00ED7E67">
            <w:pPr>
              <w:keepLines/>
              <w:spacing w:line="240" w:lineRule="auto"/>
              <w:jc w:val="both"/>
              <w:rPr>
                <w:rFonts w:ascii="Times New Roman" w:eastAsia="Times New Roman" w:hAnsi="Times New Roman" w:cs="Times New Roman"/>
              </w:rPr>
            </w:pPr>
          </w:p>
          <w:p w14:paraId="3413E3EB"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Argumentul că lipsa detaliilor în lege ar produce „lacune” sau „lipsă de mecanisme de supraveghere și control intern” nu se confirmă. Mecanismele de supraveghere internă sunt consacrate în alte dispoziții ale proiectului (inclusiv prin Consiliul consultativ tripartit și prin regulamentele interne), iar practica normativă constantă este ca procedurile de raportare, fluxurile de documente și registrele interne să fie reglementate prin acte subordonate, tocmai pentru a permite ajustări rapide în funcție de experiența practică, fără a modifica frecvent legea.</w:t>
            </w:r>
          </w:p>
          <w:p w14:paraId="7A1B7E9E" w14:textId="77777777" w:rsidR="00ED7E67" w:rsidRDefault="00ED7E67">
            <w:pPr>
              <w:keepLines/>
              <w:spacing w:line="240" w:lineRule="auto"/>
              <w:jc w:val="both"/>
              <w:rPr>
                <w:rFonts w:ascii="Times New Roman" w:eastAsia="Times New Roman" w:hAnsi="Times New Roman" w:cs="Times New Roman"/>
              </w:rPr>
            </w:pPr>
          </w:p>
          <w:p w14:paraId="0BD561D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În concluzie, atât alin. (3), cât și alin. (6) ale articolului 112¹ asigură echilibrul dintre: (i) necesitatea unui cadru minimal, clar, de transparență și documentare a activității inspectorilor, la nivel de lege, și (ii) flexibilitatea necesară ISM pentru a-și organiza intern procedurile în funcție de riscuri, de resurse și de recomandările partenerilor sociali și ale organizațiilor internaționale. Înlocuirea sintagmei „se pot utiliza” cu „se utilizează” și rescrierea alin. (6) în cheie excesiv procedurală ar reîntoarce inspecția muncii la un formalism specific controlului economic general, incompatibil cu rolul său de mecanism specializat de protecție a salariaților.</w:t>
            </w:r>
          </w:p>
          <w:p w14:paraId="14176B6C"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6180BA71" w14:textId="77777777" w:rsidR="00ED7E67" w:rsidRDefault="00ED7E67">
            <w:pPr>
              <w:keepLines/>
              <w:spacing w:line="240" w:lineRule="auto"/>
              <w:jc w:val="both"/>
              <w:rPr>
                <w:rFonts w:ascii="Times New Roman" w:eastAsia="Times New Roman" w:hAnsi="Times New Roman" w:cs="Times New Roman"/>
              </w:rPr>
            </w:pPr>
          </w:p>
          <w:p w14:paraId="227D615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Cu referire la obiecția privind „lipsa descrierii procedurii concrete de soluționare a contestațiilor”, menționăm că articolul 11</w:t>
            </w:r>
            <w:r>
              <w:rPr>
                <w:rFonts w:ascii="Times New Roman" w:eastAsia="Times New Roman" w:hAnsi="Times New Roman" w:cs="Times New Roman"/>
                <w:vertAlign w:val="superscript"/>
              </w:rPr>
              <w:t>7</w:t>
            </w:r>
            <w:r>
              <w:rPr>
                <w:rFonts w:ascii="Times New Roman" w:eastAsia="Times New Roman" w:hAnsi="Times New Roman" w:cs="Times New Roman"/>
              </w:rPr>
              <w:t xml:space="preserve"> are rol de normă-cadru în Legea nr. 140/2001, nu de regulament de procedură. El instituie expres dreptul persoanei supuse controlului de a contesta actele ISM și stabilește principiile acestui mecanism, în timp ce detalierea etapelor, fluxurilor interne, formularelor și componenței organului de soluționare se face prin Regulamentul ISM aprobat de Guvern. Dacă aceste elemente ar fi transpuse integral în lege, orice ajustare tehnică ar necesita modificare legislativă, ceea ce ar rigidiza inutil procedura.</w:t>
            </w:r>
          </w:p>
          <w:p w14:paraId="3F0BE361" w14:textId="77777777" w:rsidR="00ED7E67" w:rsidRDefault="00ED7E67">
            <w:pPr>
              <w:keepLines/>
              <w:spacing w:line="240" w:lineRule="auto"/>
              <w:jc w:val="both"/>
              <w:rPr>
                <w:rFonts w:ascii="Times New Roman" w:eastAsia="Times New Roman" w:hAnsi="Times New Roman" w:cs="Times New Roman"/>
              </w:rPr>
            </w:pPr>
          </w:p>
          <w:p w14:paraId="461ED07D"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Cu referire la critica potrivit căreia proiectul „nu face trimitere” la Consiliul de soluționare a disputelor din Regulament și nu ar clarifica competența organului care examinează contestațiile, subliniem că acest consiliu deja funcționează în baza actelor subordonate legii, iar proiectul nu îl desființează și nici nu îl substituie. Prin faptul că stabilește obligația ISM de a asigura o procedură internă de examinare a contestațiilor, articolul 11</w:t>
            </w:r>
            <w:r>
              <w:rPr>
                <w:rFonts w:ascii="Times New Roman" w:eastAsia="Times New Roman" w:hAnsi="Times New Roman" w:cs="Times New Roman"/>
                <w:vertAlign w:val="superscript"/>
              </w:rPr>
              <w:t>7</w:t>
            </w:r>
            <w:r>
              <w:rPr>
                <w:rFonts w:ascii="Times New Roman" w:eastAsia="Times New Roman" w:hAnsi="Times New Roman" w:cs="Times New Roman"/>
              </w:rPr>
              <w:t xml:space="preserve"> întărește temeiul legal al mecanismului existent, fără a-l reproduce integral în textul legii.</w:t>
            </w:r>
          </w:p>
          <w:p w14:paraId="2731137E" w14:textId="77777777" w:rsidR="00ED7E67" w:rsidRDefault="00ED7E67">
            <w:pPr>
              <w:keepLines/>
              <w:spacing w:line="240" w:lineRule="auto"/>
              <w:jc w:val="both"/>
              <w:rPr>
                <w:rFonts w:ascii="Times New Roman" w:eastAsia="Times New Roman" w:hAnsi="Times New Roman" w:cs="Times New Roman"/>
              </w:rPr>
            </w:pPr>
          </w:p>
          <w:p w14:paraId="20C59893"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Cu referire la argumentul privind „incertitudinea modului în care persoanele supuse controlului își pot exercita efectiv dreptul la contestare”, reținem că dreptul la contestarea actelor administrative ale ISM este garantat, în orice caz, de Legea contenciosului administrativ și Constituție. Procedura prealabilă reglementată la art. 117 nu limitează accesul la instanță, ci oferă o cale suplimentară, mai rapidă și mai puțin costisitoare pentru corectarea internă a erorilor. Informația privind pașii practici (formular, termen, organ competent) va fi prevăzută în actele interne ale ISM și comunicată explicit în însuși procesul-verbal de control, astfel încât persoana să cunoască clar cum își poate valorifica dreptul.</w:t>
            </w:r>
          </w:p>
          <w:p w14:paraId="577B0409" w14:textId="77777777" w:rsidR="00ED7E67" w:rsidRDefault="00ED7E67">
            <w:pPr>
              <w:keepLines/>
              <w:spacing w:line="240" w:lineRule="auto"/>
              <w:jc w:val="both"/>
              <w:rPr>
                <w:rFonts w:ascii="Times New Roman" w:eastAsia="Times New Roman" w:hAnsi="Times New Roman" w:cs="Times New Roman"/>
              </w:rPr>
            </w:pPr>
          </w:p>
          <w:p w14:paraId="2556B5CC" w14:textId="77777777" w:rsidR="00ED7E67" w:rsidRDefault="00ED7E67">
            <w:pPr>
              <w:keepLines/>
              <w:spacing w:line="240" w:lineRule="auto"/>
              <w:jc w:val="both"/>
              <w:rPr>
                <w:rFonts w:ascii="Times New Roman" w:eastAsia="Times New Roman" w:hAnsi="Times New Roman" w:cs="Times New Roman"/>
              </w:rPr>
            </w:pPr>
          </w:p>
          <w:p w14:paraId="0A891580" w14:textId="77777777" w:rsidR="00ED7E67" w:rsidRDefault="00ED7E67">
            <w:pPr>
              <w:keepLines/>
              <w:spacing w:line="240" w:lineRule="auto"/>
              <w:jc w:val="both"/>
              <w:rPr>
                <w:rFonts w:ascii="Times New Roman" w:eastAsia="Times New Roman" w:hAnsi="Times New Roman" w:cs="Times New Roman"/>
              </w:rPr>
            </w:pPr>
          </w:p>
          <w:p w14:paraId="480A806E" w14:textId="77777777" w:rsidR="00ED7E67" w:rsidRDefault="00ED7E67">
            <w:pPr>
              <w:keepLines/>
              <w:spacing w:line="240" w:lineRule="auto"/>
              <w:jc w:val="both"/>
              <w:rPr>
                <w:rFonts w:ascii="Times New Roman" w:eastAsia="Times New Roman" w:hAnsi="Times New Roman" w:cs="Times New Roman"/>
              </w:rPr>
            </w:pPr>
          </w:p>
          <w:p w14:paraId="55EDC6E3" w14:textId="77777777" w:rsidR="00ED7E67" w:rsidRDefault="00ED7E67">
            <w:pPr>
              <w:keepLines/>
              <w:spacing w:line="240" w:lineRule="auto"/>
              <w:jc w:val="both"/>
              <w:rPr>
                <w:rFonts w:ascii="Times New Roman" w:eastAsia="Times New Roman" w:hAnsi="Times New Roman" w:cs="Times New Roman"/>
              </w:rPr>
            </w:pPr>
          </w:p>
          <w:p w14:paraId="30A07397" w14:textId="77777777" w:rsidR="00ED7E67" w:rsidRDefault="00ED7E67">
            <w:pPr>
              <w:keepLines/>
              <w:spacing w:line="240" w:lineRule="auto"/>
              <w:jc w:val="both"/>
              <w:rPr>
                <w:rFonts w:ascii="Times New Roman" w:eastAsia="Times New Roman" w:hAnsi="Times New Roman" w:cs="Times New Roman"/>
              </w:rPr>
            </w:pPr>
          </w:p>
          <w:p w14:paraId="713E6C5A" w14:textId="77777777" w:rsidR="00DB5E51" w:rsidRDefault="00DB5E51">
            <w:pPr>
              <w:keepLines/>
              <w:spacing w:line="240" w:lineRule="auto"/>
              <w:jc w:val="both"/>
              <w:rPr>
                <w:rFonts w:ascii="Times New Roman" w:eastAsia="Times New Roman" w:hAnsi="Times New Roman" w:cs="Times New Roman"/>
              </w:rPr>
            </w:pPr>
          </w:p>
          <w:p w14:paraId="167F3842" w14:textId="77777777" w:rsidR="00ED7E67" w:rsidRDefault="00ED7E67">
            <w:pPr>
              <w:keepLines/>
              <w:spacing w:line="240" w:lineRule="auto"/>
              <w:jc w:val="both"/>
              <w:rPr>
                <w:rFonts w:ascii="Times New Roman" w:eastAsia="Times New Roman" w:hAnsi="Times New Roman" w:cs="Times New Roman"/>
              </w:rPr>
            </w:pPr>
          </w:p>
          <w:p w14:paraId="299DEBA2" w14:textId="77777777" w:rsidR="00ED7E67" w:rsidRDefault="00ED7E67">
            <w:pPr>
              <w:keepLines/>
              <w:pBdr>
                <w:bottom w:val="single" w:sz="6" w:space="1" w:color="000000"/>
              </w:pBdr>
              <w:spacing w:line="240" w:lineRule="auto"/>
              <w:jc w:val="both"/>
              <w:rPr>
                <w:rFonts w:ascii="Times New Roman" w:eastAsia="Times New Roman" w:hAnsi="Times New Roman" w:cs="Times New Roman"/>
              </w:rPr>
            </w:pPr>
          </w:p>
          <w:p w14:paraId="2A656D6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Cu referire la temerea CNA privind „riscul apariției unor practici neuniforme și interpretări discreționare”, considerăm că uniformitatea se asigură nu prin încărcarea legii cu detalii de procedură, ci prin: existența unui regulament unic la nivel de ISM, aprobarea lui prin acte ale Guvernului, obligația de transparență și publicare pe pagina oficială, precum și prin raportarea anuală a ISM privind contestațiile examinate. </w:t>
            </w:r>
          </w:p>
          <w:p w14:paraId="10231A8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În plus, orice abatere de la procedura internă sau refuz nejustificat de a examina o contestație poate fi cenzurat de instanțele de contencios administrativ, ceea ce oferă un filtru suplimentar împotriva practicilor arbitrare.</w:t>
            </w:r>
          </w:p>
          <w:p w14:paraId="2DBD8E87" w14:textId="77777777" w:rsidR="00ED7E67" w:rsidRDefault="00ED7E67">
            <w:pPr>
              <w:keepLines/>
              <w:spacing w:line="240" w:lineRule="auto"/>
              <w:jc w:val="both"/>
              <w:rPr>
                <w:rFonts w:ascii="Times New Roman" w:eastAsia="Times New Roman" w:hAnsi="Times New Roman" w:cs="Times New Roman"/>
              </w:rPr>
            </w:pPr>
          </w:p>
          <w:p w14:paraId="5C119095"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Cu referire la obiecția CNA privind Art. I punctul 14 din proiect (articolul 11</w:t>
            </w:r>
            <w:r>
              <w:rPr>
                <w:rFonts w:ascii="Times New Roman" w:eastAsia="Times New Roman" w:hAnsi="Times New Roman" w:cs="Times New Roman"/>
                <w:vertAlign w:val="superscript"/>
              </w:rPr>
              <w:t>8</w:t>
            </w:r>
            <w:r>
              <w:rPr>
                <w:rFonts w:ascii="Times New Roman" w:eastAsia="Times New Roman" w:hAnsi="Times New Roman" w:cs="Times New Roman"/>
              </w:rPr>
              <w:t xml:space="preserve"> alin. (5)), nu se consideră necesară completarea textului cu indicarea expresă a autorității care aprobă Regulamentul Consiliului. </w:t>
            </w:r>
          </w:p>
          <w:p w14:paraId="28E47F2B" w14:textId="77777777" w:rsidR="00ED7E67" w:rsidRDefault="00ED7E67">
            <w:pPr>
              <w:keepLines/>
              <w:spacing w:line="240" w:lineRule="auto"/>
              <w:jc w:val="both"/>
              <w:rPr>
                <w:rFonts w:ascii="Times New Roman" w:eastAsia="Times New Roman" w:hAnsi="Times New Roman" w:cs="Times New Roman"/>
              </w:rPr>
            </w:pPr>
          </w:p>
          <w:p w14:paraId="60EF62B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Alineatul (5) are ca obiect exclusiv delimitarea conținutului și domeniului de reglementare al Regulamentului (organizare, cvorum, procedura de adoptare a recomandărilor, secretariat, regimul documentelor, reguli de etică și confidențialitate), iar nu procedura de adoptare a acestuia. Regimul emiterii actelor subordonate rezultă din cadrul general al Legii nr. 100/2017 și din competențele organelor administrației publice centrale: Consiliul este un organ consultativ tripartit al ISM, instituit la nivel național, ceea ce, prin natura sa, implică aprobarea Regulamentului prin act al Guvernului sau, după caz, prin ordin comun al autorităților reprezentate – aspect ce va fi clarificat </w:t>
            </w:r>
            <w:proofErr w:type="spellStart"/>
            <w:r>
              <w:rPr>
                <w:rFonts w:ascii="Times New Roman" w:eastAsia="Times New Roman" w:hAnsi="Times New Roman" w:cs="Times New Roman"/>
              </w:rPr>
              <w:t>tehnico</w:t>
            </w:r>
            <w:proofErr w:type="spellEnd"/>
            <w:r>
              <w:rPr>
                <w:rFonts w:ascii="Times New Roman" w:eastAsia="Times New Roman" w:hAnsi="Times New Roman" w:cs="Times New Roman"/>
              </w:rPr>
              <w:t>-redacțional în etapa de definitivare, fără a fi necesară detalierea în textul alineatului. În plus, Consiliul are rol pur consultativ, nu emite acte cu forță juridică obligatorie pentru agenții economici, astfel încât riscurile de integritate invocate de CNA sunt pur ipotetice și nu justifică supra-reglementarea la nivel de lege a procedurii de aprobare a unui act intern de organizare. Menținerea formulării actuale păstrează caracterul concis și dispozitiv al normei, în concordanță cu Legea nr. 100/2017, iar eventualele precizări privind emitentul regulamentului pot fi soluționate prin corelări de tehnică legislativă, fără modificarea soluției de fond propuse de proiect.</w:t>
            </w:r>
          </w:p>
          <w:p w14:paraId="5AAA2AD8" w14:textId="77777777" w:rsidR="00ED7E67" w:rsidRDefault="00ED7E67">
            <w:pPr>
              <w:keepLines/>
              <w:spacing w:line="240" w:lineRule="auto"/>
              <w:jc w:val="both"/>
              <w:rPr>
                <w:rFonts w:ascii="Times New Roman" w:eastAsia="Times New Roman" w:hAnsi="Times New Roman" w:cs="Times New Roman"/>
              </w:rPr>
            </w:pPr>
          </w:p>
          <w:p w14:paraId="4D3A74B0" w14:textId="77777777" w:rsidR="00ED7E67" w:rsidRDefault="00ED7E67">
            <w:pPr>
              <w:keepLines/>
              <w:spacing w:line="240" w:lineRule="auto"/>
              <w:jc w:val="both"/>
              <w:rPr>
                <w:rFonts w:ascii="Times New Roman" w:eastAsia="Times New Roman" w:hAnsi="Times New Roman" w:cs="Times New Roman"/>
              </w:rPr>
            </w:pPr>
          </w:p>
          <w:p w14:paraId="569B6412" w14:textId="77777777" w:rsidR="00ED7E67" w:rsidRDefault="00ED7E67">
            <w:pPr>
              <w:keepLines/>
              <w:spacing w:line="240" w:lineRule="auto"/>
              <w:jc w:val="both"/>
              <w:rPr>
                <w:rFonts w:ascii="Times New Roman" w:eastAsia="Times New Roman" w:hAnsi="Times New Roman" w:cs="Times New Roman"/>
              </w:rPr>
            </w:pPr>
          </w:p>
          <w:p w14:paraId="225AE21B" w14:textId="77777777" w:rsidR="00ED7E67" w:rsidRDefault="00ED7E67">
            <w:pPr>
              <w:keepLines/>
              <w:spacing w:line="240" w:lineRule="auto"/>
              <w:jc w:val="both"/>
              <w:rPr>
                <w:rFonts w:ascii="Times New Roman" w:eastAsia="Times New Roman" w:hAnsi="Times New Roman" w:cs="Times New Roman"/>
              </w:rPr>
            </w:pPr>
          </w:p>
          <w:p w14:paraId="13A0D7F0" w14:textId="77777777" w:rsidR="00ED7E67" w:rsidRDefault="00ED7E67">
            <w:pPr>
              <w:keepLines/>
              <w:spacing w:line="240" w:lineRule="auto"/>
              <w:jc w:val="both"/>
              <w:rPr>
                <w:rFonts w:ascii="Times New Roman" w:eastAsia="Times New Roman" w:hAnsi="Times New Roman" w:cs="Times New Roman"/>
              </w:rPr>
            </w:pPr>
          </w:p>
          <w:p w14:paraId="1C88D986" w14:textId="77777777" w:rsidR="00ED7E67" w:rsidRDefault="00ED7E67">
            <w:pPr>
              <w:keepLines/>
              <w:spacing w:line="240" w:lineRule="auto"/>
              <w:jc w:val="both"/>
              <w:rPr>
                <w:rFonts w:ascii="Times New Roman" w:eastAsia="Times New Roman" w:hAnsi="Times New Roman" w:cs="Times New Roman"/>
              </w:rPr>
            </w:pPr>
          </w:p>
          <w:p w14:paraId="490D9A28" w14:textId="77777777" w:rsidR="00ED7E67" w:rsidRDefault="00ED7E67">
            <w:pPr>
              <w:keepLines/>
              <w:spacing w:line="240" w:lineRule="auto"/>
              <w:jc w:val="both"/>
              <w:rPr>
                <w:rFonts w:ascii="Times New Roman" w:eastAsia="Times New Roman" w:hAnsi="Times New Roman" w:cs="Times New Roman"/>
              </w:rPr>
            </w:pPr>
          </w:p>
          <w:p w14:paraId="29DFDE61" w14:textId="77777777" w:rsidR="00ED7E67" w:rsidRDefault="00ED7E67">
            <w:pPr>
              <w:keepLines/>
              <w:spacing w:line="240" w:lineRule="auto"/>
              <w:jc w:val="both"/>
              <w:rPr>
                <w:rFonts w:ascii="Times New Roman" w:eastAsia="Times New Roman" w:hAnsi="Times New Roman" w:cs="Times New Roman"/>
              </w:rPr>
            </w:pPr>
          </w:p>
          <w:p w14:paraId="0C62EDA8" w14:textId="77777777" w:rsidR="00ED7E67" w:rsidRDefault="00ED7E67">
            <w:pPr>
              <w:keepLines/>
              <w:spacing w:line="240" w:lineRule="auto"/>
              <w:jc w:val="both"/>
              <w:rPr>
                <w:rFonts w:ascii="Times New Roman" w:eastAsia="Times New Roman" w:hAnsi="Times New Roman" w:cs="Times New Roman"/>
              </w:rPr>
            </w:pPr>
          </w:p>
          <w:p w14:paraId="4A440545" w14:textId="77777777" w:rsidR="00ED7E67" w:rsidRDefault="00ED7E67">
            <w:pPr>
              <w:keepLines/>
              <w:spacing w:line="240" w:lineRule="auto"/>
              <w:jc w:val="both"/>
              <w:rPr>
                <w:rFonts w:ascii="Times New Roman" w:eastAsia="Times New Roman" w:hAnsi="Times New Roman" w:cs="Times New Roman"/>
              </w:rPr>
            </w:pPr>
          </w:p>
          <w:p w14:paraId="2E8B0D98" w14:textId="77777777" w:rsidR="00ED7E67" w:rsidRDefault="00ED7E67">
            <w:pPr>
              <w:keepLines/>
              <w:spacing w:line="240" w:lineRule="auto"/>
              <w:jc w:val="both"/>
              <w:rPr>
                <w:rFonts w:ascii="Times New Roman" w:eastAsia="Times New Roman" w:hAnsi="Times New Roman" w:cs="Times New Roman"/>
              </w:rPr>
            </w:pPr>
          </w:p>
          <w:p w14:paraId="27955EC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tc>
      </w:tr>
      <w:tr w:rsidR="00ED7E67" w14:paraId="6A7B4D70" w14:textId="77777777">
        <w:trPr>
          <w:trHeight w:val="570"/>
        </w:trPr>
        <w:tc>
          <w:tcPr>
            <w:tcW w:w="675" w:type="dxa"/>
            <w:tcBorders>
              <w:top w:val="single" w:sz="4" w:space="0" w:color="000000"/>
              <w:left w:val="single" w:sz="4" w:space="0" w:color="000000"/>
              <w:bottom w:val="single" w:sz="4" w:space="0" w:color="000000"/>
              <w:right w:val="single" w:sz="4" w:space="0" w:color="000000"/>
            </w:tcBorders>
            <w:shd w:val="clear" w:color="auto" w:fill="E8FFFF"/>
            <w:tcMar>
              <w:top w:w="20" w:type="dxa"/>
              <w:left w:w="40" w:type="dxa"/>
              <w:bottom w:w="20" w:type="dxa"/>
              <w:right w:w="40" w:type="dxa"/>
            </w:tcMar>
          </w:tcPr>
          <w:p w14:paraId="4D1A64C3" w14:textId="77777777" w:rsidR="00ED7E67" w:rsidRDefault="00ED7E67">
            <w:pPr>
              <w:keepLines/>
              <w:spacing w:line="240" w:lineRule="auto"/>
              <w:rPr>
                <w:rFonts w:ascii="Times New Roman" w:eastAsia="Times New Roman" w:hAnsi="Times New Roman" w:cs="Times New Roman"/>
              </w:rPr>
            </w:pPr>
          </w:p>
        </w:tc>
        <w:tc>
          <w:tcPr>
            <w:tcW w:w="13725" w:type="dxa"/>
            <w:gridSpan w:val="3"/>
            <w:tcBorders>
              <w:top w:val="single" w:sz="4" w:space="0" w:color="000000"/>
              <w:left w:val="single" w:sz="4" w:space="0" w:color="000000"/>
              <w:bottom w:val="single" w:sz="4" w:space="0" w:color="000000"/>
              <w:right w:val="single" w:sz="4" w:space="0" w:color="000000"/>
            </w:tcBorders>
            <w:shd w:val="clear" w:color="auto" w:fill="E8FFFF"/>
            <w:tcMar>
              <w:top w:w="20" w:type="dxa"/>
              <w:left w:w="40" w:type="dxa"/>
              <w:bottom w:w="20" w:type="dxa"/>
              <w:right w:w="40" w:type="dxa"/>
            </w:tcMar>
          </w:tcPr>
          <w:p w14:paraId="089872AC" w14:textId="77777777" w:rsidR="00ED7E67" w:rsidRDefault="00000000">
            <w:pPr>
              <w:keepLines/>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Consultări publice</w:t>
            </w:r>
          </w:p>
          <w:p w14:paraId="5B73DE30" w14:textId="77777777" w:rsidR="00ED7E67" w:rsidRDefault="00ED7E67">
            <w:pPr>
              <w:keepLines/>
              <w:spacing w:line="240" w:lineRule="auto"/>
              <w:jc w:val="both"/>
              <w:rPr>
                <w:rFonts w:ascii="Times New Roman" w:eastAsia="Times New Roman" w:hAnsi="Times New Roman" w:cs="Times New Roman"/>
                <w:b/>
                <w:bCs/>
                <w:color w:val="1155CC"/>
                <w:u w:val="single"/>
              </w:rPr>
            </w:pPr>
            <w:hyperlink r:id="rId8">
              <w:r>
                <w:rPr>
                  <w:rFonts w:ascii="Times New Roman" w:eastAsia="Times New Roman" w:hAnsi="Times New Roman" w:cs="Times New Roman"/>
                  <w:b/>
                  <w:bCs/>
                  <w:color w:val="1155CC"/>
                  <w:u w:val="single"/>
                </w:rPr>
                <w:t>https://particip.gov.md/ro/document/stages/*/15429</w:t>
              </w:r>
            </w:hyperlink>
          </w:p>
          <w:p w14:paraId="071FD000" w14:textId="77777777" w:rsidR="00ED7E67" w:rsidRDefault="00ED7E67">
            <w:pPr>
              <w:keepLines/>
              <w:spacing w:line="240" w:lineRule="auto"/>
              <w:jc w:val="both"/>
              <w:rPr>
                <w:rFonts w:ascii="Times New Roman" w:eastAsia="Times New Roman" w:hAnsi="Times New Roman" w:cs="Times New Roman"/>
                <w:b/>
                <w:bCs/>
              </w:rPr>
            </w:pPr>
          </w:p>
        </w:tc>
      </w:tr>
      <w:tr w:rsidR="00ED7E67" w14:paraId="54BB4437" w14:textId="77777777">
        <w:trPr>
          <w:trHeight w:val="22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756BFCB" w14:textId="77777777" w:rsidR="00ED7E67"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t>1.</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76089D1E" w14:textId="77777777" w:rsidR="00ED7E67" w:rsidRDefault="00000000">
            <w:pPr>
              <w:spacing w:line="240" w:lineRule="auto"/>
              <w:jc w:val="center"/>
              <w:rPr>
                <w:rFonts w:ascii="Times New Roman" w:eastAsia="Times New Roman" w:hAnsi="Times New Roman" w:cs="Times New Roman"/>
                <w:b/>
                <w:bCs/>
              </w:rPr>
            </w:pPr>
            <w:proofErr w:type="spellStart"/>
            <w:r>
              <w:rPr>
                <w:rFonts w:ascii="Times New Roman" w:eastAsia="Times New Roman" w:hAnsi="Times New Roman" w:cs="Times New Roman"/>
                <w:b/>
                <w:bCs/>
              </w:rPr>
              <w:t>AmCham</w:t>
            </w:r>
            <w:proofErr w:type="spellEnd"/>
            <w:r>
              <w:rPr>
                <w:rFonts w:ascii="Times New Roman" w:eastAsia="Times New Roman" w:hAnsi="Times New Roman" w:cs="Times New Roman"/>
                <w:b/>
                <w:bCs/>
              </w:rPr>
              <w:t xml:space="preserve"> Moldova</w:t>
            </w:r>
          </w:p>
          <w:p w14:paraId="438087F3" w14:textId="77777777" w:rsidR="00ED7E67"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b/>
                <w:bCs/>
              </w:rPr>
              <w:t>Nr. 133 din 13.11.2025</w:t>
            </w:r>
          </w:p>
        </w:tc>
        <w:tc>
          <w:tcPr>
            <w:tcW w:w="553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4EC5F74" w14:textId="77777777" w:rsidR="00ED7E67" w:rsidRDefault="00000000">
            <w:pPr>
              <w:keepLines/>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II. OBSERVAȚII GENERALE PRIVIND NOTA DE FUNDAMENTARE</w:t>
            </w:r>
          </w:p>
          <w:p w14:paraId="6B16A76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Nota de fundamentare care însoțește proiectul nu demonstrează în mod suficient necesitatea și proporționalitatea măsurii legislative propuse. Argumentele prezentate sunt de ordin general, fără a evidenția în ce mod cadrul actual ar împiedica funcționarea eficientă a ISM. De asemenea, documentul face trimitere la acte normative abrogate, cum ar fi Planul Național de Acțiuni pentru</w:t>
            </w:r>
          </w:p>
          <w:p w14:paraId="5F1FFD9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aderarea Republicii Moldova la Uniunea Europeană 2024–2027, care nu mai poate constitui temei juridic pentru inițiativa legislativă.</w:t>
            </w:r>
          </w:p>
          <w:p w14:paraId="69508376"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Analiza nu conține o evaluare completă a conformității proiectului cu standardele internaționale menționate (Convențiile OIM nr. 81, 129 și 155, precum și Directiva 89/391/CEE), și nu prezintă dovezi că actualul cadru procedural ar fi incompatibil cu acestea. În același timp, jurisprudența Curții Constituționale (Decizia nr. 87 din 05.07.20222) confirmă că Legea nr. 131/2012 permite inspectorilor să intervină prompt în cazuri de risc iminent, fără notificare prealabilă, ceea ce corespunde cerințelor internaționale relevante. </w:t>
            </w:r>
          </w:p>
          <w:p w14:paraId="50D03E80" w14:textId="77777777" w:rsidR="00ED7E67" w:rsidRDefault="00ED7E67">
            <w:pPr>
              <w:keepLines/>
              <w:spacing w:line="240" w:lineRule="auto"/>
              <w:jc w:val="both"/>
              <w:rPr>
                <w:rFonts w:ascii="Times New Roman" w:eastAsia="Times New Roman" w:hAnsi="Times New Roman" w:cs="Times New Roman"/>
              </w:rPr>
            </w:pPr>
          </w:p>
          <w:p w14:paraId="5FFA9F45"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Mai mult decât atât, Legea nr. 131/2012 deja a suferit unele modificări în ceea ce privește domeniul muncii, fiind reglementat temei distinct pentru efectuarea controalelor inopinate (art. 19 alin. (1) pct. 7). Atunci, comunității de afaceri i-a fost explicat că această măsură este proporțională scopului urmărit și este necesară pentru atingerea obiectivelor pentru combaterea muncii nedeclarate, traficului de ființe umane și exploatarea în muncă. Din ceea ce observăm acum, în nota de fundamentare nicidecum nu este reflectată insuficiența acestor derogări și de ce anume este necesară o așa libertate în realizarea controlului, fără garanții procedurale adecvate și proporționale.</w:t>
            </w:r>
          </w:p>
          <w:p w14:paraId="2CBD140D"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Dintr-un punct de vedere, asemenea libertate procedurală, fără pârghii adecvate de control, este rar întâlnită în legislația națională, chiar și în acel cadru care-l depășește pe cel administrativ.</w:t>
            </w:r>
          </w:p>
          <w:p w14:paraId="6CB70578" w14:textId="77777777" w:rsidR="00ED7E67" w:rsidRDefault="00ED7E67">
            <w:pPr>
              <w:keepLines/>
              <w:spacing w:line="240" w:lineRule="auto"/>
              <w:jc w:val="both"/>
              <w:rPr>
                <w:rFonts w:ascii="Times New Roman" w:eastAsia="Times New Roman" w:hAnsi="Times New Roman" w:cs="Times New Roman"/>
              </w:rPr>
            </w:pPr>
          </w:p>
          <w:p w14:paraId="4459C920" w14:textId="77777777" w:rsidR="00ED7E67" w:rsidRDefault="00000000">
            <w:pPr>
              <w:keepLines/>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III. EVALUAREA CONFORMITĂȚII CU PRINCIPIILE DE REGLEMENTARE A ACTIVITĂȚII DE ÎNTREPRINZĂTOR</w:t>
            </w:r>
          </w:p>
          <w:p w14:paraId="4385A645"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Proiectul urmărește excluderea Inspectoratului de Stat al Muncii din sfera de aplicare a Legii nr. 131/2012 și instituirea unui regim procedural distinct de control. O asemenea soluție contravine politicilor publice consecvent promovate pe parcursul ultimilor zeci de ani și afectează coerența cadrului normativ. </w:t>
            </w:r>
          </w:p>
          <w:p w14:paraId="79487024"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Legea nr. 131/2012 a fost elaborată pentru a asigura transparența, predictibilitatea și echilibrul între autoritățile de control și operatorii economici, stabilind mecanisme clare de planificare, notificare, înregistrare și contestare a controalelor. Excluderea ISM din acest regim ar diminua garanțiile procedurale ale agenților economici și ar extinde discreția inspectorilor fără un mecanism suficient de supraveghere internă. </w:t>
            </w:r>
          </w:p>
          <w:p w14:paraId="6B03156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În forma propusă, proiectul omite norme esențiale privind planificarea controalelor, criteriile de risc, frecvența verificărilor, utilizarea listelor de verificare și înregistrarea în Registrul de Stat al controalelor. Eliminarea acestor instrumente afectează principiul proporționalității și principiul conformării voluntare, care constituie elemente fundamentale ale cadrului actual. </w:t>
            </w:r>
          </w:p>
          <w:p w14:paraId="7059FCA4"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Mai mult decât atât, proiectul de lege conține prevederi care trezesc îngrijorări aparte, norme care instituie puteri extraordinare pentru inspectori, precum: </w:t>
            </w:r>
          </w:p>
          <w:p w14:paraId="473E1E22"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bCs/>
              </w:rPr>
              <w:t>posibilitatea efectuării controalelor fără notificare prealabilă</w:t>
            </w:r>
            <w:r>
              <w:rPr>
                <w:rFonts w:ascii="Times New Roman" w:eastAsia="Times New Roman" w:hAnsi="Times New Roman" w:cs="Times New Roman"/>
              </w:rPr>
              <w:t xml:space="preserve"> (pct. 10, art. 111 alin. (2), pct. 11, art., art. 112 alin. (1), din proiect), contrar principiului transparenței și predictibilității controlului;</w:t>
            </w:r>
          </w:p>
          <w:p w14:paraId="3516D04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bCs/>
              </w:rPr>
              <w:t>dreptul de a iniția controale fără delegație de control</w:t>
            </w:r>
            <w:r>
              <w:rPr>
                <w:rFonts w:ascii="Times New Roman" w:eastAsia="Times New Roman" w:hAnsi="Times New Roman" w:cs="Times New Roman"/>
              </w:rPr>
              <w:t>, în baza unor circumstanțe imprecis definite (pct. 10, art. 111 alin. (7) din proiect): ridică întrebări privind modul în care inspectorul ar putea constata „încălcări flagrante” ale legislației înainte de a efectua controlul propriu-zis;</w:t>
            </w:r>
          </w:p>
          <w:p w14:paraId="473FEF2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bCs/>
              </w:rPr>
              <w:t>- accesul liber în orice incinte, la orice oră de zi sau noapte, fără notificare prealabilă, și chiar dreptul de a nu notifica în general prezența pentru efectuarea controlului</w:t>
            </w:r>
            <w:r>
              <w:rPr>
                <w:rFonts w:ascii="Times New Roman" w:eastAsia="Times New Roman" w:hAnsi="Times New Roman" w:cs="Times New Roman"/>
              </w:rPr>
              <w:t xml:space="preserve"> (pct. 7, art. 8 alin. (1) lit. a) din proiect); </w:t>
            </w:r>
          </w:p>
          <w:p w14:paraId="7AC79FEF"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dreptul de a efectua „orice acțiune de investigare” (pct. 11, art. 112 alin. (4) din proiect);</w:t>
            </w:r>
          </w:p>
          <w:p w14:paraId="574F871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 </w:t>
            </w:r>
            <w:r>
              <w:rPr>
                <w:rFonts w:ascii="Times New Roman" w:eastAsia="Times New Roman" w:hAnsi="Times New Roman" w:cs="Times New Roman"/>
                <w:b/>
                <w:bCs/>
              </w:rPr>
              <w:t>dreptul de „interogare” a oricăror persoane,</w:t>
            </w:r>
            <w:r>
              <w:rPr>
                <w:rFonts w:ascii="Times New Roman" w:eastAsia="Times New Roman" w:hAnsi="Times New Roman" w:cs="Times New Roman"/>
              </w:rPr>
              <w:t xml:space="preserve"> (pct. 7, art. 8 alin. (1) lit. c) din proiect) fără garanții procedurale de orice gen și fără clarificarea statutului rezultatelor acestor interogări; </w:t>
            </w:r>
          </w:p>
          <w:p w14:paraId="20FD58BE"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b/>
                <w:bCs/>
              </w:rPr>
              <w:t xml:space="preserve"> dreptul de a solicita „motivul prezenței oricărei persoane</w:t>
            </w:r>
            <w:r>
              <w:rPr>
                <w:rFonts w:ascii="Times New Roman" w:eastAsia="Times New Roman" w:hAnsi="Times New Roman" w:cs="Times New Roman"/>
              </w:rPr>
              <w:t xml:space="preserve">” în incintele controlate (pct. 7, art. 8 alin. (1) lit. c) din proiect): chiar dacă inspectorii nu dețin competențe de administrare sau securitate a acestor spații sau de admitere în ele a unor persoane; </w:t>
            </w:r>
          </w:p>
          <w:p w14:paraId="3242220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r>
              <w:rPr>
                <w:rFonts w:ascii="Times New Roman" w:eastAsia="Times New Roman" w:hAnsi="Times New Roman" w:cs="Times New Roman"/>
                <w:b/>
                <w:bCs/>
              </w:rPr>
              <w:t>reglementarea caracterului facultativ al listelor de verificare</w:t>
            </w:r>
            <w:r>
              <w:rPr>
                <w:rFonts w:ascii="Times New Roman" w:eastAsia="Times New Roman" w:hAnsi="Times New Roman" w:cs="Times New Roman"/>
              </w:rPr>
              <w:t xml:space="preserve">, care nu limitează în niciun fel acțiunile inspectorilor (pct. 10, art. 112 alin. (3) din proiect): se elimină astfel unul dintre instrumentele-cheie ale Legii nr. 131/2012 pentru asigurarea obiectivității și limitării competenței de control; </w:t>
            </w:r>
          </w:p>
          <w:p w14:paraId="2E20387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b/>
                <w:bCs/>
              </w:rPr>
              <w:t>- substituirea procesului-verbal cu privire la contravenție cu procesul-verbal de control al ISM</w:t>
            </w:r>
            <w:r>
              <w:rPr>
                <w:rFonts w:ascii="Times New Roman" w:eastAsia="Times New Roman" w:hAnsi="Times New Roman" w:cs="Times New Roman"/>
              </w:rPr>
              <w:t xml:space="preserve"> (pct. 12, art. 116 alin. (10) din proiect) și echivalarea fără rezerve a informațiilor și faptelor constatate în cadrul controlului cu probele din procesul contravențional (pct. 12, art. 116 alin. (11) din proiect): se ajunge astfel la eliminarea cu superficialitate a garanțiilor de procedură prevăzute de Codul contravențional. Imediat apar incertitudini în privința aplicării în aceste condiții a instituțiilor Codului contravențional privind termenele de prescripție, temeiurile de încetare a procesului contravențional, probele admisibile, conținutul procesului-verbal, căile de atac, etc.</w:t>
            </w:r>
          </w:p>
          <w:p w14:paraId="25220EFC" w14:textId="77777777" w:rsidR="00ED7E67" w:rsidRDefault="00000000">
            <w:pPr>
              <w:keepLines/>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Proiectul denotă o îndepărtare nejustificată de la spiritul și rațiunea Legii nr. 131/2012 și erodează cadrul legal privind realizarea activității de control de stat. Rezultatul este o abordare ostilă față de mediul de afaceri, care reintroduce, în fapt, un regim de control discreționar, lipsit de garanții juridice și de predictibilitate.</w:t>
            </w:r>
          </w:p>
          <w:p w14:paraId="26A59B69" w14:textId="77777777" w:rsidR="00ED7E67" w:rsidRDefault="00ED7E67">
            <w:pPr>
              <w:keepLines/>
              <w:spacing w:line="240" w:lineRule="auto"/>
              <w:jc w:val="both"/>
              <w:rPr>
                <w:rFonts w:ascii="Times New Roman" w:eastAsia="Times New Roman" w:hAnsi="Times New Roman" w:cs="Times New Roman"/>
                <w:b/>
                <w:bCs/>
              </w:rPr>
            </w:pPr>
          </w:p>
          <w:p w14:paraId="3A47D806" w14:textId="77777777" w:rsidR="00ED7E67" w:rsidRDefault="00000000">
            <w:pPr>
              <w:keepLines/>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IV. EVALUAREA IMPACTULUI ASUPRA MEDIULUI DE AFACERI </w:t>
            </w:r>
          </w:p>
          <w:p w14:paraId="71371F97"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Autorii au prezentat superficial impactul asupra mediului de afaceri, fără o analiză specifică a efectelor posibile asupra operatorilor economici. Deși Nota afirmă că proiectul va aduce claritate și previzibilitate, modificările propuse vor genera efecte contrare, prin eliminarea garanțiilor procedurale menite să prevină abuzurile de putere. Lipsa unei evaluări a costurilor administrative și a efectelor asupra relației dintre ISM și mediul de afaceri constituie o omisiune majoră. Pe baza celor menționate anterior, reiterăm că proiectul de lege nu este fundamentat sub aspectul necesității și proporționalității, iar argumentele prezentate în Nota de fundamentare nu justifică excluderea ISM din regimul general al controlului de stat. Modificările propuse pot conduce la discreție administrativă sporită, diminuarea transparenței și creșterea riscului de tratament neuniform al operatorilor economici.</w:t>
            </w:r>
          </w:p>
          <w:p w14:paraId="6AC3D3A5"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Se recomandă reconsiderarea proiectului prin: </w:t>
            </w:r>
          </w:p>
          <w:p w14:paraId="759B6171"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păstrarea aplicabilității Legii nr. 131/2012 pentru ISM, cu introducerea unor derogări punctuale acolo unde standardele internaționale o justifică; </w:t>
            </w:r>
          </w:p>
          <w:p w14:paraId="64F61998"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consolidarea capacităților instituționale ale ISM prin măsuri administrative (digitalizare, instruire, extinderea numărului de inspectori, dezvoltarea metodologiilor de analiză a riscurilor), fără modificarea regimului procedural general. </w:t>
            </w:r>
          </w:p>
          <w:p w14:paraId="5040CBA3"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b/>
                <w:bCs/>
              </w:rPr>
              <w:t>Având în vedere cele expuse, proiectul de lege, în forma propusă, nu poate fi susținut.</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60D109E0"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Cu referire la critica potrivit căreia excluderea ISM din sfera Legii nr. 131/2012 ar contraveni principiilor de reglementare a activității de întreprinzător și ar eroda coerența cadrului normativ, menținem soluția proiectului. Convențiile OIM privind inspecția muncii pledează pentru un mecanism distinct, cu autonomie funcțională, frecvență și intensitate a vizitelor „atât de dese și atât de amănunțite cât este necesar” pentru protecția salariaților, ceea ce nu poate fi asigurat integral într-un regim general de control construit în primul rând pentru limitarea sarcinii administrative asupra întreprinderilor. Garanțiile de transparență, drepturile subiectului supus controlului și instrumentele de remediere nu sunt eliminate, ci adaptate în Legea nr. 140/2001 într-o formă adecvată specificului inspecției muncii.</w:t>
            </w:r>
          </w:p>
          <w:p w14:paraId="4E74B229" w14:textId="77777777" w:rsidR="00ED7E67" w:rsidRDefault="00000000">
            <w:pPr>
              <w:keepLines/>
              <w:spacing w:line="240" w:lineRule="auto"/>
              <w:jc w:val="both"/>
              <w:rPr>
                <w:rFonts w:ascii="Times New Roman" w:eastAsia="Times New Roman" w:hAnsi="Times New Roman" w:cs="Times New Roman"/>
              </w:rPr>
            </w:pPr>
            <w:r>
              <w:rPr>
                <w:rFonts w:ascii="Times New Roman" w:eastAsia="Times New Roman" w:hAnsi="Times New Roman" w:cs="Times New Roman"/>
              </w:rPr>
              <w:t>Cu referire la recomandarea de reconsiderare a proiectului prin păstrarea aplicabilității Legii nr. 131/2012 și limitarea intervenției la măsuri administrative (digitalizare, resurse, metodologii de risc), aceasta nu se acceptă. Experiența ultimilor ani arată că doar ajustările organizatorice nu sunt suficiente pentru a combate eficient munca nedeclarată și încălcările grave ale securității și sănătății în muncă, dacă inspecția rămâne legată de constrângeri procedurale rigide (planificări, frecvențe, formalism în notificare). Proiectul urmărește un echilibru: menține un set clar de drepturi și căi de atac pentru operatorii economici, dar reafirmă prioritatea protecției drepturilor fundamentale ale lucrătorilor, în linie cu spiritul Convențiilor OIM, motiv pentru care propunerea de schimbare a opțiunii legislative nu poate fi acceptată.</w:t>
            </w:r>
          </w:p>
          <w:p w14:paraId="6DE3BC4A" w14:textId="77777777" w:rsidR="00ED7E67" w:rsidRDefault="00ED7E67">
            <w:pPr>
              <w:keepLines/>
              <w:spacing w:line="240" w:lineRule="auto"/>
              <w:jc w:val="both"/>
              <w:rPr>
                <w:rFonts w:ascii="Times New Roman" w:eastAsia="Times New Roman" w:hAnsi="Times New Roman" w:cs="Times New Roman"/>
              </w:rPr>
            </w:pPr>
          </w:p>
        </w:tc>
      </w:tr>
      <w:tr w:rsidR="00ED7E67" w14:paraId="3CC71009" w14:textId="77777777">
        <w:trPr>
          <w:trHeight w:val="22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F34CA06" w14:textId="77777777" w:rsidR="00ED7E67" w:rsidRDefault="00000000">
            <w:pPr>
              <w:keepLines/>
              <w:spacing w:line="240" w:lineRule="auto"/>
              <w:rPr>
                <w:rFonts w:ascii="Times New Roman" w:eastAsia="Times New Roman" w:hAnsi="Times New Roman" w:cs="Times New Roman"/>
              </w:rPr>
            </w:pPr>
            <w:r>
              <w:rPr>
                <w:rFonts w:ascii="Times New Roman" w:eastAsia="Times New Roman" w:hAnsi="Times New Roman" w:cs="Times New Roman"/>
              </w:rPr>
              <w:lastRenderedPageBreak/>
              <w:t>2.</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17370C11" w14:textId="77777777" w:rsidR="00ED7E67"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Florentin BLANC</w:t>
            </w:r>
          </w:p>
          <w:p w14:paraId="35D6B162" w14:textId="77777777" w:rsidR="00ED7E67" w:rsidRDefault="00000000">
            <w:pPr>
              <w:keepLines/>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b/>
                <w:bCs/>
              </w:rPr>
              <w:t>PhD</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Agrégé</w:t>
            </w:r>
            <w:proofErr w:type="spellEnd"/>
            <w:r>
              <w:rPr>
                <w:rFonts w:ascii="Times New Roman" w:eastAsia="Times New Roman" w:hAnsi="Times New Roman" w:cs="Times New Roman"/>
                <w:b/>
                <w:bCs/>
              </w:rPr>
              <w:t xml:space="preserve"> de </w:t>
            </w:r>
            <w:proofErr w:type="spellStart"/>
            <w:r>
              <w:rPr>
                <w:rFonts w:ascii="Times New Roman" w:eastAsia="Times New Roman" w:hAnsi="Times New Roman" w:cs="Times New Roman"/>
                <w:b/>
                <w:bCs/>
              </w:rPr>
              <w:t>l’Université</w:t>
            </w:r>
            <w:proofErr w:type="spellEnd"/>
          </w:p>
        </w:tc>
        <w:tc>
          <w:tcPr>
            <w:tcW w:w="553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85FC1D7" w14:textId="77777777" w:rsidR="00ED7E67" w:rsidRPr="00736F5B" w:rsidRDefault="00000000">
            <w:pPr>
              <w:pStyle w:val="1"/>
              <w:keepNext w:val="0"/>
              <w:spacing w:before="0" w:after="0" w:line="240" w:lineRule="auto"/>
              <w:ind w:firstLine="284"/>
              <w:jc w:val="both"/>
              <w:rPr>
                <w:rFonts w:ascii="Times New Roman" w:eastAsia="Times New Roman" w:hAnsi="Times New Roman" w:cs="Times New Roman"/>
                <w:sz w:val="22"/>
                <w:szCs w:val="22"/>
                <w:lang w:val="en-GB"/>
              </w:rPr>
            </w:pPr>
            <w:r w:rsidRPr="00736F5B">
              <w:rPr>
                <w:rFonts w:ascii="Times New Roman" w:eastAsia="Times New Roman" w:hAnsi="Times New Roman" w:cs="Times New Roman"/>
                <w:sz w:val="22"/>
                <w:szCs w:val="22"/>
                <w:u w:val="single"/>
                <w:lang w:val="en-GB"/>
              </w:rPr>
              <w:t xml:space="preserve">Context </w:t>
            </w:r>
            <w:r w:rsidRPr="00736F5B">
              <w:rPr>
                <w:rFonts w:ascii="Times New Roman" w:eastAsia="Times New Roman" w:hAnsi="Times New Roman" w:cs="Times New Roman"/>
                <w:sz w:val="22"/>
                <w:szCs w:val="22"/>
                <w:lang w:val="en-GB"/>
              </w:rPr>
              <w:t xml:space="preserve">In summary, we understand that the context is that there have been expert opinions considering that Law 131/2012 on State Control contained some provisions contradicting the International Labour Organization’s Convention n. 81 of 1947 on Labour Inspections. As full implementation of this Convention is part of Moldova’s alignment with the acquis </w:t>
            </w:r>
            <w:proofErr w:type="spellStart"/>
            <w:r w:rsidRPr="00736F5B">
              <w:rPr>
                <w:rFonts w:ascii="Times New Roman" w:eastAsia="Times New Roman" w:hAnsi="Times New Roman" w:cs="Times New Roman"/>
                <w:sz w:val="22"/>
                <w:szCs w:val="22"/>
                <w:lang w:val="en-GB"/>
              </w:rPr>
              <w:t>communautaire</w:t>
            </w:r>
            <w:proofErr w:type="spellEnd"/>
            <w:r w:rsidRPr="00736F5B">
              <w:rPr>
                <w:rFonts w:ascii="Times New Roman" w:eastAsia="Times New Roman" w:hAnsi="Times New Roman" w:cs="Times New Roman"/>
                <w:sz w:val="22"/>
                <w:szCs w:val="22"/>
                <w:lang w:val="en-GB"/>
              </w:rPr>
              <w:t xml:space="preserve"> and thus of its process of accession to the European Union, it is of course of the utmost importance, and </w:t>
            </w:r>
            <w:proofErr w:type="gramStart"/>
            <w:r w:rsidRPr="00736F5B">
              <w:rPr>
                <w:rFonts w:ascii="Times New Roman" w:eastAsia="Times New Roman" w:hAnsi="Times New Roman" w:cs="Times New Roman"/>
                <w:sz w:val="22"/>
                <w:szCs w:val="22"/>
                <w:lang w:val="en-GB"/>
              </w:rPr>
              <w:t>it is clear that this</w:t>
            </w:r>
            <w:proofErr w:type="gramEnd"/>
            <w:r w:rsidRPr="00736F5B">
              <w:rPr>
                <w:rFonts w:ascii="Times New Roman" w:eastAsia="Times New Roman" w:hAnsi="Times New Roman" w:cs="Times New Roman"/>
                <w:sz w:val="22"/>
                <w:szCs w:val="22"/>
                <w:lang w:val="en-GB"/>
              </w:rPr>
              <w:t xml:space="preserve"> accession process is an overriding priority. </w:t>
            </w:r>
          </w:p>
          <w:p w14:paraId="5C9C0249" w14:textId="77777777" w:rsidR="00ED7E67" w:rsidRPr="00736F5B" w:rsidRDefault="00000000">
            <w:pPr>
              <w:pStyle w:val="1"/>
              <w:keepNext w:val="0"/>
              <w:spacing w:before="0" w:after="0" w:line="240" w:lineRule="auto"/>
              <w:ind w:firstLine="284"/>
              <w:jc w:val="both"/>
              <w:rPr>
                <w:rFonts w:ascii="Times New Roman" w:eastAsia="Times New Roman" w:hAnsi="Times New Roman" w:cs="Times New Roman"/>
                <w:sz w:val="22"/>
                <w:szCs w:val="22"/>
                <w:lang w:val="en-GB"/>
              </w:rPr>
            </w:pPr>
            <w:r w:rsidRPr="00736F5B">
              <w:rPr>
                <w:rFonts w:ascii="Times New Roman" w:eastAsia="Times New Roman" w:hAnsi="Times New Roman" w:cs="Times New Roman"/>
                <w:sz w:val="22"/>
                <w:szCs w:val="22"/>
                <w:lang w:val="en-GB"/>
              </w:rPr>
              <w:lastRenderedPageBreak/>
              <w:t xml:space="preserve">At the same time, however, it is also crucial for Moldova to ensure that the most positive achievements of the last 15 years of regulatory reform process are not only maintained but strengthened. Indeed, these have been among the key factors allowing Moldova to transform itself in country whose improved rule of law, greater transparency, and restored economic growth have brought it to this point where it is </w:t>
            </w:r>
            <w:proofErr w:type="gramStart"/>
            <w:r w:rsidRPr="00736F5B">
              <w:rPr>
                <w:rFonts w:ascii="Times New Roman" w:eastAsia="Times New Roman" w:hAnsi="Times New Roman" w:cs="Times New Roman"/>
                <w:sz w:val="22"/>
                <w:szCs w:val="22"/>
                <w:lang w:val="en-GB"/>
              </w:rPr>
              <w:t>actually able</w:t>
            </w:r>
            <w:proofErr w:type="gramEnd"/>
            <w:r w:rsidRPr="00736F5B">
              <w:rPr>
                <w:rFonts w:ascii="Times New Roman" w:eastAsia="Times New Roman" w:hAnsi="Times New Roman" w:cs="Times New Roman"/>
                <w:sz w:val="22"/>
                <w:szCs w:val="22"/>
                <w:lang w:val="en-GB"/>
              </w:rPr>
              <w:t xml:space="preserve"> to succeed in its EU accession journey. Moreover, Moldova’s economy is still vulnerable and direly </w:t>
            </w:r>
            <w:proofErr w:type="spellStart"/>
            <w:r w:rsidRPr="00736F5B">
              <w:rPr>
                <w:rFonts w:ascii="Times New Roman" w:eastAsia="Times New Roman" w:hAnsi="Times New Roman" w:cs="Times New Roman"/>
                <w:sz w:val="22"/>
                <w:szCs w:val="22"/>
                <w:lang w:val="en-GB"/>
              </w:rPr>
              <w:t>aƯected</w:t>
            </w:r>
            <w:proofErr w:type="spellEnd"/>
            <w:r w:rsidRPr="00736F5B">
              <w:rPr>
                <w:rFonts w:ascii="Times New Roman" w:eastAsia="Times New Roman" w:hAnsi="Times New Roman" w:cs="Times New Roman"/>
                <w:sz w:val="22"/>
                <w:szCs w:val="22"/>
                <w:lang w:val="en-GB"/>
              </w:rPr>
              <w:t xml:space="preserve"> by the Russian invasion of Ukraine, and social cohesion and further reforms’ success all require continued and accelerated economic growth. In this perspective, the quality of the regulatory environment from an investment climate perspective is crucial.</w:t>
            </w:r>
          </w:p>
          <w:p w14:paraId="681098A9" w14:textId="77777777" w:rsidR="00ED7E67" w:rsidRPr="00736F5B" w:rsidRDefault="00000000">
            <w:pPr>
              <w:spacing w:line="240" w:lineRule="auto"/>
              <w:ind w:firstLine="284"/>
              <w:jc w:val="both"/>
              <w:rPr>
                <w:rFonts w:ascii="Times New Roman" w:eastAsia="Times New Roman" w:hAnsi="Times New Roman" w:cs="Times New Roman"/>
                <w:lang w:val="en-GB"/>
              </w:rPr>
            </w:pPr>
            <w:r w:rsidRPr="00736F5B">
              <w:rPr>
                <w:rFonts w:ascii="Times New Roman" w:eastAsia="Times New Roman" w:hAnsi="Times New Roman" w:cs="Times New Roman"/>
                <w:lang w:val="en-GB"/>
              </w:rPr>
              <w:t xml:space="preserve">Finally, the European Union itself sees competitiveness as a key priority, and an improved regulatory environment as a key component of competitiveness. The first pillar of the European Commission’s Competitiveness Compass is “cutting red tape”, and regulatory enforcement can be a major driver of regulatory burden. The Letta Report emphasized the essential importance of </w:t>
            </w:r>
            <w:proofErr w:type="spellStart"/>
            <w:r w:rsidRPr="00736F5B">
              <w:rPr>
                <w:rFonts w:ascii="Times New Roman" w:eastAsia="Times New Roman" w:hAnsi="Times New Roman" w:cs="Times New Roman"/>
                <w:lang w:val="en-GB"/>
              </w:rPr>
              <w:t>strenghtening</w:t>
            </w:r>
            <w:proofErr w:type="spellEnd"/>
            <w:r w:rsidRPr="00736F5B">
              <w:rPr>
                <w:rFonts w:ascii="Times New Roman" w:eastAsia="Times New Roman" w:hAnsi="Times New Roman" w:cs="Times New Roman"/>
                <w:lang w:val="en-GB"/>
              </w:rPr>
              <w:t xml:space="preserve"> regulatory enforcement and at the same time simplifying regulations so that the Single Market’s dynamism is increased. Regulatory inspections are precisely the point where the effectiveness and competitiveness priorities can be combined through good practice. Indeed, international good practice as summarized in the OECD’s Best Practice Principles for Regulatory Enforcement and Inspections (2014) and the Toolkit (2018) on the same topic, expose how the combination of thoroughly risk-based targeting, risk-proportionate and responsive enforcement, solid information management, and active compliance promotion are the best ways to both achieve the highest possible effectiveness and minimize burden on low-risk and compliant businesses.</w:t>
            </w:r>
          </w:p>
          <w:p w14:paraId="5FBD8C0B" w14:textId="77777777" w:rsidR="00ED7E67" w:rsidRPr="00736F5B" w:rsidRDefault="00000000">
            <w:pPr>
              <w:spacing w:line="240" w:lineRule="auto"/>
              <w:ind w:firstLine="284"/>
              <w:jc w:val="both"/>
              <w:rPr>
                <w:rFonts w:ascii="Times New Roman" w:eastAsia="Times New Roman" w:hAnsi="Times New Roman" w:cs="Times New Roman"/>
                <w:lang w:val="en-GB"/>
              </w:rPr>
            </w:pPr>
            <w:r w:rsidRPr="00736F5B">
              <w:rPr>
                <w:rFonts w:ascii="Times New Roman" w:eastAsia="Times New Roman" w:hAnsi="Times New Roman" w:cs="Times New Roman"/>
                <w:lang w:val="en-GB"/>
              </w:rPr>
              <w:lastRenderedPageBreak/>
              <w:t xml:space="preserve">Law 131/2012 has precisely been based on exactly the principles that were codified in the OECD’s Principles, and Moldova’s Electronic Registry of controls is a strong example of consolidated, well-managed information systems to support risk-based inspections. Law 131/2012, while strongly emphasizing the preference for planned inspections targeted according to risks, of course foresees exceptions for emergency cases, where newly acquired information or intelligence make it necessary to conduct an unplanned visit to a business establishment. In the following section, we detail how this Law is in fact wholly compatible with ILO Convention 81. Before that, however, a last point needs to be emphasized : exempting any regulatory body or ministry from the scope of the Law on State Control would be very likely to open a ‘race to the bottom’, whereby all other ministries and agencies find various arguments to be exempted as well, and where the risks would be high that regulatory inspection practices in Moldova rapidly revert to previous poor practices – lack of planning, lack of risk-analysis and risk-based targeting, high burden, low transparency, excessively arbitrary choices, and overall low effectiveness and a drag on growth. This is a very significant risk, a ‘slippery choice’ that it is </w:t>
            </w:r>
            <w:proofErr w:type="gramStart"/>
            <w:r w:rsidRPr="00736F5B">
              <w:rPr>
                <w:rFonts w:ascii="Times New Roman" w:eastAsia="Times New Roman" w:hAnsi="Times New Roman" w:cs="Times New Roman"/>
                <w:lang w:val="en-GB"/>
              </w:rPr>
              <w:t>absolutely essential</w:t>
            </w:r>
            <w:proofErr w:type="gramEnd"/>
            <w:r w:rsidRPr="00736F5B">
              <w:rPr>
                <w:rFonts w:ascii="Times New Roman" w:eastAsia="Times New Roman" w:hAnsi="Times New Roman" w:cs="Times New Roman"/>
                <w:lang w:val="en-GB"/>
              </w:rPr>
              <w:t xml:space="preserve"> to avoid.</w:t>
            </w:r>
          </w:p>
          <w:p w14:paraId="05B27D7B" w14:textId="77777777" w:rsidR="00ED7E67" w:rsidRPr="00736F5B" w:rsidRDefault="00ED7E67">
            <w:pPr>
              <w:spacing w:line="240" w:lineRule="auto"/>
              <w:ind w:firstLine="284"/>
              <w:jc w:val="both"/>
              <w:rPr>
                <w:rFonts w:ascii="Times New Roman" w:eastAsia="Times New Roman" w:hAnsi="Times New Roman" w:cs="Times New Roman"/>
                <w:b/>
                <w:bCs/>
                <w:u w:val="single"/>
                <w:lang w:val="en-GB"/>
              </w:rPr>
            </w:pPr>
          </w:p>
          <w:p w14:paraId="2B849859" w14:textId="77777777" w:rsidR="00ED7E67" w:rsidRPr="00736F5B" w:rsidRDefault="00000000">
            <w:pPr>
              <w:spacing w:line="240" w:lineRule="auto"/>
              <w:ind w:firstLine="284"/>
              <w:jc w:val="both"/>
              <w:rPr>
                <w:rFonts w:ascii="Times New Roman" w:eastAsia="Times New Roman" w:hAnsi="Times New Roman" w:cs="Times New Roman"/>
                <w:b/>
                <w:bCs/>
                <w:u w:val="single"/>
                <w:lang w:val="en-GB"/>
              </w:rPr>
            </w:pPr>
            <w:r w:rsidRPr="00736F5B">
              <w:rPr>
                <w:rFonts w:ascii="Times New Roman" w:eastAsia="Times New Roman" w:hAnsi="Times New Roman" w:cs="Times New Roman"/>
                <w:b/>
                <w:bCs/>
                <w:u w:val="single"/>
                <w:lang w:val="en-GB"/>
              </w:rPr>
              <w:t>Compatibility of Law 131/2012 with ILO Convention 81/1947</w:t>
            </w:r>
          </w:p>
          <w:p w14:paraId="18D55ECF" w14:textId="77777777" w:rsidR="00ED7E67" w:rsidRPr="00736F5B" w:rsidRDefault="00000000">
            <w:pPr>
              <w:spacing w:line="240" w:lineRule="auto"/>
              <w:ind w:firstLine="284"/>
              <w:jc w:val="both"/>
              <w:rPr>
                <w:rFonts w:ascii="Times New Roman" w:eastAsia="Times New Roman" w:hAnsi="Times New Roman" w:cs="Times New Roman"/>
                <w:lang w:val="en-GB"/>
              </w:rPr>
            </w:pPr>
            <w:r w:rsidRPr="00736F5B">
              <w:rPr>
                <w:rFonts w:ascii="Times New Roman" w:eastAsia="Times New Roman" w:hAnsi="Times New Roman" w:cs="Times New Roman"/>
                <w:lang w:val="en-GB"/>
              </w:rPr>
              <w:t xml:space="preserve"> As indicated above, some experts have advanced certain arguments that the provisions of Law 131/2012 concerning the organization of state control (inspections) are incompatible with Convention 81/1947 requirements that “Labour inspectors provided with proper credentials shall be empowered: (a) to enter freely and without previous notice at any hour of the day or night any workplace liable to inspection; (b) to enter by day any premises which they may have reasonable cause to believe to be liable to inspection; and (c) </w:t>
            </w:r>
            <w:r w:rsidRPr="00736F5B">
              <w:rPr>
                <w:rFonts w:ascii="Times New Roman" w:eastAsia="Times New Roman" w:hAnsi="Times New Roman" w:cs="Times New Roman"/>
                <w:lang w:val="en-GB"/>
              </w:rPr>
              <w:lastRenderedPageBreak/>
              <w:t>to carry out any examination, test or enquiry which they may consider necessary in order to satisfy themselves that the legal provisions are being strictly observed.” Such arguments are, in our view, founded on an incomplete knowledge and understanding of Law 131/2012 and how it leaves adequate flexibility and autonomy to regulatory bodies.</w:t>
            </w:r>
          </w:p>
          <w:p w14:paraId="4CA2E1D2" w14:textId="77777777" w:rsidR="00ED7E67" w:rsidRPr="00736F5B" w:rsidRDefault="00000000">
            <w:pPr>
              <w:spacing w:line="240" w:lineRule="auto"/>
              <w:ind w:firstLine="284"/>
              <w:jc w:val="both"/>
              <w:rPr>
                <w:rFonts w:ascii="Times New Roman" w:eastAsia="Times New Roman" w:hAnsi="Times New Roman" w:cs="Times New Roman"/>
                <w:lang w:val="en-GB"/>
              </w:rPr>
            </w:pPr>
            <w:r w:rsidRPr="00736F5B">
              <w:rPr>
                <w:rFonts w:ascii="Times New Roman" w:eastAsia="Times New Roman" w:hAnsi="Times New Roman" w:cs="Times New Roman"/>
                <w:lang w:val="en-GB"/>
              </w:rPr>
              <w:t xml:space="preserve">In particular, it appears that these arguments focus on Chapter III of Law 131/2012 where Section 1 regulates planned control (inspections) and Section 2 unplanned controls (inspections), and that they claim that the regulations imposed on inspections in these parts of the law are incompatible with the Convention’s clause foreseeing the right for labour inspectors to enter “freely and without previous notice at any hour”. The argument is </w:t>
            </w:r>
            <w:proofErr w:type="gramStart"/>
            <w:r w:rsidRPr="00736F5B">
              <w:rPr>
                <w:rFonts w:ascii="Times New Roman" w:eastAsia="Times New Roman" w:hAnsi="Times New Roman" w:cs="Times New Roman"/>
                <w:lang w:val="en-GB"/>
              </w:rPr>
              <w:t>actually without</w:t>
            </w:r>
            <w:proofErr w:type="gramEnd"/>
            <w:r w:rsidRPr="00736F5B">
              <w:rPr>
                <w:rFonts w:ascii="Times New Roman" w:eastAsia="Times New Roman" w:hAnsi="Times New Roman" w:cs="Times New Roman"/>
                <w:lang w:val="en-GB"/>
              </w:rPr>
              <w:t xml:space="preserve"> real merit and can be refuted. We expose below the reasons for this </w:t>
            </w:r>
            <w:proofErr w:type="gramStart"/>
            <w:r w:rsidRPr="00736F5B">
              <w:rPr>
                <w:rFonts w:ascii="Times New Roman" w:eastAsia="Times New Roman" w:hAnsi="Times New Roman" w:cs="Times New Roman"/>
                <w:lang w:val="en-GB"/>
              </w:rPr>
              <w:t>conclusion, and</w:t>
            </w:r>
            <w:proofErr w:type="gramEnd"/>
            <w:r w:rsidRPr="00736F5B">
              <w:rPr>
                <w:rFonts w:ascii="Times New Roman" w:eastAsia="Times New Roman" w:hAnsi="Times New Roman" w:cs="Times New Roman"/>
                <w:lang w:val="en-GB"/>
              </w:rPr>
              <w:t xml:space="preserve"> provide examples of similar 3 legislation in other ILO Member Countries being found to be no problem with compliance with the Convention.</w:t>
            </w:r>
          </w:p>
          <w:p w14:paraId="1FBE1F17" w14:textId="77777777" w:rsidR="00ED7E67" w:rsidRPr="00736F5B" w:rsidRDefault="00000000">
            <w:pPr>
              <w:spacing w:line="240" w:lineRule="auto"/>
              <w:ind w:firstLine="284"/>
              <w:jc w:val="both"/>
              <w:rPr>
                <w:rFonts w:ascii="Times New Roman" w:eastAsia="Times New Roman" w:hAnsi="Times New Roman" w:cs="Times New Roman"/>
                <w:lang w:val="en-GB"/>
              </w:rPr>
            </w:pPr>
            <w:r w:rsidRPr="00736F5B">
              <w:rPr>
                <w:rFonts w:ascii="Times New Roman" w:eastAsia="Times New Roman" w:hAnsi="Times New Roman" w:cs="Times New Roman"/>
                <w:lang w:val="en-GB"/>
              </w:rPr>
              <w:t xml:space="preserve">Indeed, the Convention does not in any way constrain ratifying countries in the way they organize the internal planning of labour inspections nor in how they prescribe internal rules applying to labour inspection in terms of documentation and justifications necessary for an inspector to initiate an inspection. The Convention simply prescribes that labour inspectors, fulfilling their official function, should have certain rights </w:t>
            </w:r>
            <w:proofErr w:type="gramStart"/>
            <w:r w:rsidRPr="00736F5B">
              <w:rPr>
                <w:rFonts w:ascii="Times New Roman" w:eastAsia="Times New Roman" w:hAnsi="Times New Roman" w:cs="Times New Roman"/>
                <w:lang w:val="en-GB"/>
              </w:rPr>
              <w:t>in regard to</w:t>
            </w:r>
            <w:proofErr w:type="gramEnd"/>
            <w:r w:rsidRPr="00736F5B">
              <w:rPr>
                <w:rFonts w:ascii="Times New Roman" w:eastAsia="Times New Roman" w:hAnsi="Times New Roman" w:cs="Times New Roman"/>
                <w:lang w:val="en-GB"/>
              </w:rPr>
              <w:t xml:space="preserve"> employers. Moldova’s Law 131/2012 does not put any limitations in practice to the right of labour inspectors to enter any sort of premise, at any time necessary, without previous notice </w:t>
            </w:r>
            <w:proofErr w:type="gramStart"/>
            <w:r w:rsidRPr="00736F5B">
              <w:rPr>
                <w:rFonts w:ascii="Times New Roman" w:eastAsia="Times New Roman" w:hAnsi="Times New Roman" w:cs="Times New Roman"/>
                <w:lang w:val="en-GB"/>
              </w:rPr>
              <w:t>with regard to</w:t>
            </w:r>
            <w:proofErr w:type="gramEnd"/>
            <w:r w:rsidRPr="00736F5B">
              <w:rPr>
                <w:rFonts w:ascii="Times New Roman" w:eastAsia="Times New Roman" w:hAnsi="Times New Roman" w:cs="Times New Roman"/>
                <w:lang w:val="en-GB"/>
              </w:rPr>
              <w:t xml:space="preserve"> employers – but it prescribes internal procedures to follow to issue an inspection order. In other words, it regulates what needs to be done inside competent authorities (the Labour Inspectorate) to give an inspector a lawful order to inspect.</w:t>
            </w:r>
          </w:p>
          <w:p w14:paraId="5BBB7B1D" w14:textId="77777777" w:rsidR="00ED7E67" w:rsidRPr="00736F5B" w:rsidRDefault="00000000">
            <w:pPr>
              <w:spacing w:line="240" w:lineRule="auto"/>
              <w:ind w:firstLine="284"/>
              <w:jc w:val="both"/>
              <w:rPr>
                <w:rFonts w:ascii="Times New Roman" w:eastAsia="Times New Roman" w:hAnsi="Times New Roman" w:cs="Times New Roman"/>
                <w:lang w:val="en-GB"/>
              </w:rPr>
            </w:pPr>
            <w:r w:rsidRPr="00736F5B">
              <w:rPr>
                <w:rFonts w:ascii="Times New Roman" w:eastAsia="Times New Roman" w:hAnsi="Times New Roman" w:cs="Times New Roman"/>
                <w:lang w:val="en-GB"/>
              </w:rPr>
              <w:t xml:space="preserve">Given that we are talking about an unannounced inspection, in the Moldovan legal order (under Law 131/2012) this will be </w:t>
            </w:r>
            <w:r w:rsidRPr="00736F5B">
              <w:rPr>
                <w:rFonts w:ascii="Times New Roman" w:eastAsia="Times New Roman" w:hAnsi="Times New Roman" w:cs="Times New Roman"/>
                <w:lang w:val="en-GB"/>
              </w:rPr>
              <w:lastRenderedPageBreak/>
              <w:t>an unplanned inspection (Chapter III Section 2). The Law simply indicates that there must be an internal verification and justification that such unannounced unplanned inspection visit is really (a) necessary (no other way to obtain the relevant information or address the possible risk exists), (b) urgent (sufficient information or suspicion exists that harm could arise). These are perfectly reasonable conditions, as they merely regulate the proper internal functioning of the Labour Inspectorate and ensures that inspectors do not “make policy on the fly” and just inspect premises of their own accord, without any approval by their management, and with no justification in terms of necessity and/or urgency. As such, the provisions of Law 131/2012 constitute a good safeguard against previously existing as well as potential abuses of power, excessively vexatious and frequent inspections, etc. – while retaining the Inspectorate’s powers without limitations if necessity and urgency are demonstrated, and internal procedures followed.</w:t>
            </w:r>
          </w:p>
          <w:p w14:paraId="426EE57F" w14:textId="77777777" w:rsidR="00ED7E67" w:rsidRPr="00736F5B" w:rsidRDefault="00000000">
            <w:pPr>
              <w:spacing w:line="240" w:lineRule="auto"/>
              <w:ind w:firstLine="284"/>
              <w:jc w:val="both"/>
              <w:rPr>
                <w:rFonts w:ascii="Times New Roman" w:eastAsia="Times New Roman" w:hAnsi="Times New Roman" w:cs="Times New Roman"/>
                <w:lang w:val="en-GB"/>
              </w:rPr>
            </w:pPr>
            <w:r w:rsidRPr="00736F5B">
              <w:rPr>
                <w:rFonts w:ascii="Times New Roman" w:eastAsia="Times New Roman" w:hAnsi="Times New Roman" w:cs="Times New Roman"/>
                <w:lang w:val="en-GB"/>
              </w:rPr>
              <w:t xml:space="preserve">There are strong international examples showing that this compatibility with ILO Convention 81/1947 is perfectly </w:t>
            </w:r>
            <w:proofErr w:type="gramStart"/>
            <w:r w:rsidRPr="00736F5B">
              <w:rPr>
                <w:rFonts w:ascii="Times New Roman" w:eastAsia="Times New Roman" w:hAnsi="Times New Roman" w:cs="Times New Roman"/>
                <w:lang w:val="en-GB"/>
              </w:rPr>
              <w:t>real, and</w:t>
            </w:r>
            <w:proofErr w:type="gramEnd"/>
            <w:r w:rsidRPr="00736F5B">
              <w:rPr>
                <w:rFonts w:ascii="Times New Roman" w:eastAsia="Times New Roman" w:hAnsi="Times New Roman" w:cs="Times New Roman"/>
                <w:lang w:val="en-GB"/>
              </w:rPr>
              <w:t xml:space="preserve"> has not been found to be an issue in other countries. Indeed, many countries have adopted regulations of one form of another applying to inspections, including labour inspections – and this includes </w:t>
            </w:r>
            <w:proofErr w:type="gramStart"/>
            <w:r w:rsidRPr="00736F5B">
              <w:rPr>
                <w:rFonts w:ascii="Times New Roman" w:eastAsia="Times New Roman" w:hAnsi="Times New Roman" w:cs="Times New Roman"/>
                <w:lang w:val="en-GB"/>
              </w:rPr>
              <w:t>a number of</w:t>
            </w:r>
            <w:proofErr w:type="gramEnd"/>
            <w:r w:rsidRPr="00736F5B">
              <w:rPr>
                <w:rFonts w:ascii="Times New Roman" w:eastAsia="Times New Roman" w:hAnsi="Times New Roman" w:cs="Times New Roman"/>
                <w:lang w:val="en-GB"/>
              </w:rPr>
              <w:t xml:space="preserve"> EU Member States. Italy adopted last year the Legislative Decree 103/2024, which prescribes a number of principles on planning of inspections, reduction of burden for low-risk businesses, guidance to be provided to businesses by inspectorates, etc. – it thus prescribes a number of guidelines to be respected by inspectors and inspectorates, but does not prevent to conduct unplanned, unannounced inspections in case of urgent need, and thus is compliant with Convention 81/1947 as well. The UK’s 2014 Regulators Code (adopted when the UK was still an EU Member) prescribes that regulators (inspectorates) should conduct their activities based on risk (including the publication </w:t>
            </w:r>
            <w:r w:rsidRPr="00736F5B">
              <w:rPr>
                <w:rFonts w:ascii="Times New Roman" w:eastAsia="Times New Roman" w:hAnsi="Times New Roman" w:cs="Times New Roman"/>
                <w:lang w:val="en-GB"/>
              </w:rPr>
              <w:lastRenderedPageBreak/>
              <w:t>of a clearly defined risk framework), and provide guidance to those they regulate – again, neither are seen as preventing urgent, unplanned, unannounced inspections when necessary. It simply means that these should be justified based on risk (like in Moldova).</w:t>
            </w:r>
          </w:p>
          <w:p w14:paraId="33670A6F" w14:textId="77777777" w:rsidR="00ED7E67" w:rsidRPr="00736F5B" w:rsidRDefault="00000000">
            <w:pPr>
              <w:spacing w:line="240" w:lineRule="auto"/>
              <w:ind w:firstLine="284"/>
              <w:jc w:val="both"/>
              <w:rPr>
                <w:rFonts w:ascii="Times New Roman" w:eastAsia="Times New Roman" w:hAnsi="Times New Roman" w:cs="Times New Roman"/>
                <w:lang w:val="en-GB"/>
              </w:rPr>
            </w:pPr>
            <w:r w:rsidRPr="00736F5B">
              <w:rPr>
                <w:rFonts w:ascii="Times New Roman" w:eastAsia="Times New Roman" w:hAnsi="Times New Roman" w:cs="Times New Roman"/>
                <w:lang w:val="en-GB"/>
              </w:rPr>
              <w:t xml:space="preserve">In 2010, Lithuania added a Chapter to its Law on Public Administration – Chapter IV on Supervision of Activities of Economic Entities (Inspections). It prescribes </w:t>
            </w:r>
            <w:proofErr w:type="gramStart"/>
            <w:r w:rsidRPr="00736F5B">
              <w:rPr>
                <w:rFonts w:ascii="Times New Roman" w:eastAsia="Times New Roman" w:hAnsi="Times New Roman" w:cs="Times New Roman"/>
                <w:lang w:val="en-GB"/>
              </w:rPr>
              <w:t>in particular that</w:t>
            </w:r>
            <w:proofErr w:type="gramEnd"/>
            <w:r w:rsidRPr="00736F5B">
              <w:rPr>
                <w:rFonts w:ascii="Times New Roman" w:eastAsia="Times New Roman" w:hAnsi="Times New Roman" w:cs="Times New Roman"/>
                <w:lang w:val="en-GB"/>
              </w:rPr>
              <w:t xml:space="preserve"> inspections should be planned (i.e. not done randomly, based on an inspector’s own individual decision – but they can of course be “planned” at short notice if there is an urgent need identified) – and regulates “non-routine” (not-in-the-longer-term-plan) inspections. These </w:t>
            </w:r>
            <w:proofErr w:type="gramStart"/>
            <w:r w:rsidRPr="00736F5B">
              <w:rPr>
                <w:rFonts w:ascii="Times New Roman" w:eastAsia="Times New Roman" w:hAnsi="Times New Roman" w:cs="Times New Roman"/>
                <w:lang w:val="en-GB"/>
              </w:rPr>
              <w:t>have to</w:t>
            </w:r>
            <w:proofErr w:type="gramEnd"/>
            <w:r w:rsidRPr="00736F5B">
              <w:rPr>
                <w:rFonts w:ascii="Times New Roman" w:eastAsia="Times New Roman" w:hAnsi="Times New Roman" w:cs="Times New Roman"/>
                <w:lang w:val="en-GB"/>
              </w:rPr>
              <w:t xml:space="preserve"> be decided upon by the head of the inspectorate, and only if one or several of determined criteria are met, justifying once again both “necessity” and “urgency”. In fact, Law 131/2012 received among other sources the Lithuanian Law on Public </w:t>
            </w:r>
            <w:proofErr w:type="gramStart"/>
            <w:r w:rsidRPr="00736F5B">
              <w:rPr>
                <w:rFonts w:ascii="Times New Roman" w:eastAsia="Times New Roman" w:hAnsi="Times New Roman" w:cs="Times New Roman"/>
                <w:lang w:val="en-GB"/>
              </w:rPr>
              <w:t>Administration, and</w:t>
            </w:r>
            <w:proofErr w:type="gramEnd"/>
            <w:r w:rsidRPr="00736F5B">
              <w:rPr>
                <w:rFonts w:ascii="Times New Roman" w:eastAsia="Times New Roman" w:hAnsi="Times New Roman" w:cs="Times New Roman"/>
                <w:lang w:val="en-GB"/>
              </w:rPr>
              <w:t xml:space="preserve"> used its principles to define the disputed clauses. The Lithuanian Labour Inspectorate has in no way found the provisions of the Law on Public Administration to prevent it from conducting its missions appropriately. Again, it just means that internally a certain number of rules and processes </w:t>
            </w:r>
            <w:proofErr w:type="gramStart"/>
            <w:r w:rsidRPr="00736F5B">
              <w:rPr>
                <w:rFonts w:ascii="Times New Roman" w:eastAsia="Times New Roman" w:hAnsi="Times New Roman" w:cs="Times New Roman"/>
                <w:lang w:val="en-GB"/>
              </w:rPr>
              <w:t>have to</w:t>
            </w:r>
            <w:proofErr w:type="gramEnd"/>
            <w:r w:rsidRPr="00736F5B">
              <w:rPr>
                <w:rFonts w:ascii="Times New Roman" w:eastAsia="Times New Roman" w:hAnsi="Times New Roman" w:cs="Times New Roman"/>
                <w:lang w:val="en-GB"/>
              </w:rPr>
              <w:t xml:space="preserve"> be followed. We could continue, with many countries among ILO Members having ratified Convention 81/1947 having adopted legislation similarly regulating the way inspections are planned, ordered, justified, etc. internally. We limit ourselves on purpose, however, to a few selected countries that are either currently EU Member States or (for the case of the UK) were so at the time of adopting the relevant legislation. Were other examples to be needed, we will happily provide more, we believe the point to be sufficiently clear.</w:t>
            </w:r>
          </w:p>
          <w:p w14:paraId="1308213D" w14:textId="77777777" w:rsidR="00ED7E67" w:rsidRPr="00736F5B" w:rsidRDefault="00ED7E67">
            <w:pPr>
              <w:spacing w:line="240" w:lineRule="auto"/>
              <w:ind w:firstLine="284"/>
              <w:jc w:val="both"/>
              <w:rPr>
                <w:rFonts w:ascii="Times New Roman" w:eastAsia="Times New Roman" w:hAnsi="Times New Roman" w:cs="Times New Roman"/>
                <w:b/>
                <w:bCs/>
                <w:u w:val="single"/>
                <w:lang w:val="en-GB"/>
              </w:rPr>
            </w:pPr>
          </w:p>
          <w:p w14:paraId="39EFDDA1" w14:textId="77777777" w:rsidR="00ED7E67" w:rsidRPr="00736F5B" w:rsidRDefault="00000000">
            <w:pPr>
              <w:spacing w:line="240" w:lineRule="auto"/>
              <w:ind w:firstLine="284"/>
              <w:jc w:val="both"/>
              <w:rPr>
                <w:rFonts w:ascii="Times New Roman" w:eastAsia="Times New Roman" w:hAnsi="Times New Roman" w:cs="Times New Roman"/>
                <w:b/>
                <w:bCs/>
                <w:u w:val="single"/>
                <w:lang w:val="en-GB"/>
              </w:rPr>
            </w:pPr>
            <w:r w:rsidRPr="00736F5B">
              <w:rPr>
                <w:rFonts w:ascii="Times New Roman" w:eastAsia="Times New Roman" w:hAnsi="Times New Roman" w:cs="Times New Roman"/>
                <w:b/>
                <w:bCs/>
                <w:u w:val="single"/>
                <w:lang w:val="en-GB"/>
              </w:rPr>
              <w:t>Recommendation</w:t>
            </w:r>
          </w:p>
          <w:p w14:paraId="4216335E" w14:textId="77777777" w:rsidR="00ED7E67" w:rsidRPr="00736F5B" w:rsidRDefault="00000000">
            <w:pPr>
              <w:spacing w:line="240" w:lineRule="auto"/>
              <w:ind w:firstLine="284"/>
              <w:jc w:val="both"/>
              <w:rPr>
                <w:rFonts w:ascii="Times New Roman" w:eastAsia="Times New Roman" w:hAnsi="Times New Roman" w:cs="Times New Roman"/>
                <w:lang w:val="en-GB"/>
              </w:rPr>
            </w:pPr>
            <w:r w:rsidRPr="00736F5B">
              <w:rPr>
                <w:rFonts w:ascii="Times New Roman" w:eastAsia="Times New Roman" w:hAnsi="Times New Roman" w:cs="Times New Roman"/>
                <w:lang w:val="en-GB"/>
              </w:rPr>
              <w:t xml:space="preserve"> It is our considered and grounded opinion that there is no substantive contradiction between Law 131/2012 and ILO </w:t>
            </w:r>
            <w:r w:rsidRPr="00736F5B">
              <w:rPr>
                <w:rFonts w:ascii="Times New Roman" w:eastAsia="Times New Roman" w:hAnsi="Times New Roman" w:cs="Times New Roman"/>
                <w:lang w:val="en-GB"/>
              </w:rPr>
              <w:lastRenderedPageBreak/>
              <w:t>Convention 81/1947, and that the apparent contradiction stated by some experts reflects an incomplete understanding on their side of the flexibilities offered by the Law’s Chapter III Section2 provisions on unplanned inspections. We also understand, however, the crucial importance of ensuring that Moldova’s commitments in terms of adoption of the EU acquis are fully and diligently kept, so that the accession process is not in any way delayed. In this perspective, we propose the following two options as alternative recommendations:</w:t>
            </w:r>
          </w:p>
          <w:p w14:paraId="68BD7ABB" w14:textId="77777777" w:rsidR="00ED7E67" w:rsidRPr="00736F5B" w:rsidRDefault="00000000">
            <w:pPr>
              <w:spacing w:line="240" w:lineRule="auto"/>
              <w:ind w:firstLine="284"/>
              <w:jc w:val="both"/>
              <w:rPr>
                <w:rFonts w:ascii="Times New Roman" w:eastAsia="Times New Roman" w:hAnsi="Times New Roman" w:cs="Times New Roman"/>
                <w:lang w:val="en-GB"/>
              </w:rPr>
            </w:pPr>
            <w:r w:rsidRPr="00736F5B">
              <w:rPr>
                <w:rFonts w:ascii="Times New Roman" w:eastAsia="Times New Roman" w:hAnsi="Times New Roman" w:cs="Times New Roman"/>
                <w:lang w:val="en-GB"/>
              </w:rPr>
              <w:t>- Leave Law 131/2012 unchanged but adopt a Government Resolution clarifying the procedure through which individual inspectors can, in case of emergency, go through an accelerated procedure to demonstrate that the requirements listed in Article 19 are met, and obtain the appropriate delegation (order) for the inspection as foreseen in Article 20, as well as do an “on the spot” registration of the control in the State Register.</w:t>
            </w:r>
          </w:p>
          <w:p w14:paraId="481A531E" w14:textId="77777777" w:rsidR="00ED7E67" w:rsidRPr="00736F5B" w:rsidRDefault="00ED7E67">
            <w:pPr>
              <w:spacing w:line="240" w:lineRule="auto"/>
              <w:ind w:firstLine="284"/>
              <w:jc w:val="both"/>
              <w:rPr>
                <w:rFonts w:ascii="Times New Roman" w:eastAsia="Times New Roman" w:hAnsi="Times New Roman" w:cs="Times New Roman"/>
                <w:lang w:val="en-GB"/>
              </w:rPr>
            </w:pPr>
          </w:p>
          <w:p w14:paraId="34F3710D" w14:textId="77777777" w:rsidR="00ED7E67" w:rsidRPr="00736F5B" w:rsidRDefault="00000000">
            <w:pPr>
              <w:spacing w:line="240" w:lineRule="auto"/>
              <w:ind w:firstLine="284"/>
              <w:jc w:val="both"/>
              <w:rPr>
                <w:rFonts w:ascii="Times New Roman" w:eastAsia="Times New Roman" w:hAnsi="Times New Roman" w:cs="Times New Roman"/>
                <w:b/>
                <w:bCs/>
                <w:lang w:val="en-GB"/>
              </w:rPr>
            </w:pPr>
            <w:r w:rsidRPr="00736F5B">
              <w:rPr>
                <w:rFonts w:ascii="Times New Roman" w:eastAsia="Times New Roman" w:hAnsi="Times New Roman" w:cs="Times New Roman"/>
                <w:b/>
                <w:bCs/>
                <w:lang w:val="en-GB"/>
              </w:rPr>
              <w:t>Introduce the following additions in Law 131/2012:</w:t>
            </w:r>
          </w:p>
          <w:p w14:paraId="7A44E0AD" w14:textId="77777777" w:rsidR="00ED7E67" w:rsidRPr="00736F5B" w:rsidRDefault="00000000">
            <w:pPr>
              <w:spacing w:line="240" w:lineRule="auto"/>
              <w:ind w:firstLine="284"/>
              <w:jc w:val="both"/>
              <w:rPr>
                <w:rFonts w:ascii="Times New Roman" w:eastAsia="Times New Roman" w:hAnsi="Times New Roman" w:cs="Times New Roman"/>
                <w:lang w:val="en-GB"/>
              </w:rPr>
            </w:pPr>
            <w:r w:rsidRPr="00736F5B">
              <w:rPr>
                <w:rFonts w:ascii="Times New Roman" w:eastAsia="Times New Roman" w:hAnsi="Times New Roman" w:cs="Times New Roman"/>
                <w:lang w:val="en-GB"/>
              </w:rPr>
              <w:t xml:space="preserve"> o In Article 19, a new point 9: “Bodies, empowered with State Control functions, can provide selected inspectors with a permanent delegation to conduct emergency controls (unplanned and unannounced), provided that such permanent delegation clearly states the situations in which such emergency controls are called for, that inspectors conducting such inspections are mandated to report to their line manager on both the reasons for the control and their findings on the next working day. Bodies, empowered with State Control functions, which elect to make use of such permanent delegations, should specifically report on their use and results as part of their yearly reporting.” </w:t>
            </w:r>
          </w:p>
          <w:p w14:paraId="3F6C4EB3" w14:textId="77777777" w:rsidR="00ED7E67" w:rsidRPr="00736F5B" w:rsidRDefault="00000000">
            <w:pPr>
              <w:spacing w:line="240" w:lineRule="auto"/>
              <w:ind w:firstLine="284"/>
              <w:jc w:val="both"/>
              <w:rPr>
                <w:rFonts w:ascii="Times New Roman" w:eastAsia="Times New Roman" w:hAnsi="Times New Roman" w:cs="Times New Roman"/>
                <w:lang w:val="en-GB"/>
              </w:rPr>
            </w:pPr>
            <w:r w:rsidRPr="00736F5B">
              <w:rPr>
                <w:rFonts w:ascii="Times New Roman" w:eastAsia="Times New Roman" w:hAnsi="Times New Roman" w:cs="Times New Roman"/>
                <w:lang w:val="en-GB"/>
              </w:rPr>
              <w:t xml:space="preserve">o In Article 20, a new point 5: “Bodies, empowered with State Control functions, which elect to make use of permanent delegations for emergency controls as foreseen in Article 19 point 9 shall adopt a format for such emergency controls that </w:t>
            </w:r>
            <w:r w:rsidRPr="00736F5B">
              <w:rPr>
                <w:rFonts w:ascii="Times New Roman" w:eastAsia="Times New Roman" w:hAnsi="Times New Roman" w:cs="Times New Roman"/>
                <w:lang w:val="en-GB"/>
              </w:rPr>
              <w:lastRenderedPageBreak/>
              <w:t xml:space="preserve">ensures all the relevant points from the present article are covered, with the exception of non-applicable points such as specific date of control, and specific subject to be controlled.” </w:t>
            </w:r>
          </w:p>
          <w:p w14:paraId="3913FAA0" w14:textId="77777777" w:rsidR="00ED7E67" w:rsidRPr="00736F5B" w:rsidRDefault="00000000">
            <w:pPr>
              <w:spacing w:line="240" w:lineRule="auto"/>
              <w:ind w:firstLine="284"/>
              <w:jc w:val="both"/>
              <w:rPr>
                <w:rFonts w:ascii="Times New Roman" w:eastAsia="Times New Roman" w:hAnsi="Times New Roman" w:cs="Times New Roman"/>
                <w:lang w:val="en-GB"/>
              </w:rPr>
            </w:pPr>
            <w:r w:rsidRPr="00736F5B">
              <w:rPr>
                <w:rFonts w:ascii="Times New Roman" w:eastAsia="Times New Roman" w:hAnsi="Times New Roman" w:cs="Times New Roman"/>
                <w:lang w:val="en-GB"/>
              </w:rPr>
              <w:t>o In Article 21, a new point 9: “In cases, where permanent delegation for emergency controls as foreseen in Article 19 point 9 are used, bodies, empowered with State Control functions may decide to retain or not the obligation to have two inspectors present. In the case of such emergency controls, the obligation to show proof of the control having been registered in the State Register of Controls is replaced by the obligation to either (a) present this proof of registration or (b) in case the emergency precludes such prior registration, to register the emergency control on the following working day and provide this proof of registration to the inspected subject, either through registered post or in person.”</w:t>
            </w:r>
          </w:p>
          <w:p w14:paraId="4E829E8C" w14:textId="77777777" w:rsidR="00ED7E67" w:rsidRPr="00736F5B" w:rsidRDefault="00ED7E67">
            <w:pPr>
              <w:spacing w:line="240" w:lineRule="auto"/>
              <w:ind w:firstLine="284"/>
              <w:jc w:val="both"/>
              <w:rPr>
                <w:rFonts w:ascii="Times New Roman" w:eastAsia="Times New Roman" w:hAnsi="Times New Roman" w:cs="Times New Roman"/>
                <w:lang w:val="en-GB"/>
              </w:rPr>
            </w:pPr>
          </w:p>
          <w:p w14:paraId="04093336" w14:textId="77777777" w:rsidR="00ED7E67" w:rsidRPr="00736F5B" w:rsidRDefault="00000000">
            <w:pPr>
              <w:keepLines/>
              <w:spacing w:line="240" w:lineRule="auto"/>
              <w:jc w:val="both"/>
              <w:rPr>
                <w:rFonts w:ascii="Times New Roman" w:eastAsia="Times New Roman" w:hAnsi="Times New Roman" w:cs="Times New Roman"/>
                <w:lang w:val="en-GB"/>
              </w:rPr>
            </w:pPr>
            <w:r w:rsidRPr="00736F5B">
              <w:rPr>
                <w:rFonts w:ascii="Times New Roman" w:eastAsia="Times New Roman" w:hAnsi="Times New Roman" w:cs="Times New Roman"/>
                <w:lang w:val="en-GB"/>
              </w:rPr>
              <w:t xml:space="preserve">We believe that such changes (regardless of which option is chosen) would be more than sufficient to ensure full compatibility with ILO Convention 81/1947 beyond any doubt and possible arguments, and (most importantly) would do so without opening an ad hoc exemption from the law. Indeed, such exemption from an important inspection body would be sure to open the field for a rapid weakening of the legal framework for inspections, and a likely return to the poor practices of the past. Moreover, the proposed changes would provide the necessary accommodations for emergencies in a way that could be useful for other state </w:t>
            </w:r>
            <w:proofErr w:type="gramStart"/>
            <w:r w:rsidRPr="00736F5B">
              <w:rPr>
                <w:rFonts w:ascii="Times New Roman" w:eastAsia="Times New Roman" w:hAnsi="Times New Roman" w:cs="Times New Roman"/>
                <w:lang w:val="en-GB"/>
              </w:rPr>
              <w:t>bodies, and</w:t>
            </w:r>
            <w:proofErr w:type="gramEnd"/>
            <w:r w:rsidRPr="00736F5B">
              <w:rPr>
                <w:rFonts w:ascii="Times New Roman" w:eastAsia="Times New Roman" w:hAnsi="Times New Roman" w:cs="Times New Roman"/>
                <w:lang w:val="en-GB"/>
              </w:rPr>
              <w:t xml:space="preserve"> do it in the most minimal way possible </w:t>
            </w:r>
            <w:proofErr w:type="gramStart"/>
            <w:r w:rsidRPr="00736F5B">
              <w:rPr>
                <w:rFonts w:ascii="Times New Roman" w:eastAsia="Times New Roman" w:hAnsi="Times New Roman" w:cs="Times New Roman"/>
                <w:lang w:val="en-GB"/>
              </w:rPr>
              <w:t>so as to</w:t>
            </w:r>
            <w:proofErr w:type="gramEnd"/>
            <w:r w:rsidRPr="00736F5B">
              <w:rPr>
                <w:rFonts w:ascii="Times New Roman" w:eastAsia="Times New Roman" w:hAnsi="Times New Roman" w:cs="Times New Roman"/>
                <w:lang w:val="en-GB"/>
              </w:rPr>
              <w:t xml:space="preserve"> leave intact all the key elements of Law 131/2012.</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08756D5B" w14:textId="1776E0C2" w:rsidR="00ED7E67" w:rsidRPr="004A045D" w:rsidRDefault="00000000">
            <w:pPr>
              <w:keepLines/>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Am luat act</w:t>
            </w:r>
            <w:r w:rsidR="004A045D">
              <w:rPr>
                <w:rFonts w:ascii="Times New Roman" w:eastAsia="Times New Roman" w:hAnsi="Times New Roman" w:cs="Times New Roman"/>
                <w:b/>
                <w:bCs/>
              </w:rPr>
              <w:t xml:space="preserve">. </w:t>
            </w:r>
          </w:p>
          <w:p w14:paraId="1BF0E4E6" w14:textId="77777777" w:rsidR="00ED7E67" w:rsidRDefault="00ED7E67">
            <w:pPr>
              <w:keepLines/>
              <w:spacing w:line="240" w:lineRule="auto"/>
              <w:jc w:val="both"/>
              <w:rPr>
                <w:rFonts w:ascii="Times New Roman" w:eastAsia="Times New Roman" w:hAnsi="Times New Roman" w:cs="Times New Roman"/>
                <w:b/>
                <w:bCs/>
              </w:rPr>
            </w:pPr>
          </w:p>
          <w:p w14:paraId="0389FECF" w14:textId="77777777" w:rsidR="00ED7E67" w:rsidRDefault="00ED7E67">
            <w:pPr>
              <w:keepLines/>
              <w:spacing w:line="240" w:lineRule="auto"/>
              <w:jc w:val="both"/>
              <w:rPr>
                <w:rFonts w:ascii="Times New Roman" w:eastAsia="Times New Roman" w:hAnsi="Times New Roman" w:cs="Times New Roman"/>
                <w:b/>
                <w:bCs/>
              </w:rPr>
            </w:pPr>
          </w:p>
          <w:p w14:paraId="600107F7" w14:textId="77777777" w:rsidR="00ED7E67" w:rsidRDefault="00ED7E67">
            <w:pPr>
              <w:keepLines/>
              <w:spacing w:line="240" w:lineRule="auto"/>
              <w:jc w:val="both"/>
              <w:rPr>
                <w:rFonts w:ascii="Times New Roman" w:eastAsia="Times New Roman" w:hAnsi="Times New Roman" w:cs="Times New Roman"/>
                <w:b/>
                <w:bCs/>
              </w:rPr>
            </w:pPr>
          </w:p>
          <w:p w14:paraId="229B747C" w14:textId="77777777" w:rsidR="00ED7E67" w:rsidRDefault="00ED7E67">
            <w:pPr>
              <w:keepLines/>
              <w:spacing w:line="240" w:lineRule="auto"/>
              <w:jc w:val="both"/>
              <w:rPr>
                <w:rFonts w:ascii="Times New Roman" w:eastAsia="Times New Roman" w:hAnsi="Times New Roman" w:cs="Times New Roman"/>
                <w:b/>
                <w:bCs/>
              </w:rPr>
            </w:pPr>
          </w:p>
          <w:p w14:paraId="40D08626" w14:textId="77777777" w:rsidR="00ED7E67" w:rsidRDefault="00ED7E67">
            <w:pPr>
              <w:keepLines/>
              <w:spacing w:line="240" w:lineRule="auto"/>
              <w:jc w:val="both"/>
              <w:rPr>
                <w:rFonts w:ascii="Times New Roman" w:eastAsia="Times New Roman" w:hAnsi="Times New Roman" w:cs="Times New Roman"/>
                <w:b/>
                <w:bCs/>
              </w:rPr>
            </w:pPr>
          </w:p>
          <w:p w14:paraId="1AB73620" w14:textId="77777777" w:rsidR="00ED7E67" w:rsidRDefault="00ED7E67">
            <w:pPr>
              <w:keepLines/>
              <w:spacing w:line="240" w:lineRule="auto"/>
              <w:jc w:val="both"/>
              <w:rPr>
                <w:rFonts w:ascii="Times New Roman" w:eastAsia="Times New Roman" w:hAnsi="Times New Roman" w:cs="Times New Roman"/>
                <w:b/>
                <w:bCs/>
              </w:rPr>
            </w:pPr>
          </w:p>
          <w:p w14:paraId="01A426B2" w14:textId="77777777" w:rsidR="00ED7E67" w:rsidRDefault="00ED7E67">
            <w:pPr>
              <w:keepLines/>
              <w:spacing w:line="240" w:lineRule="auto"/>
              <w:jc w:val="both"/>
              <w:rPr>
                <w:rFonts w:ascii="Times New Roman" w:eastAsia="Times New Roman" w:hAnsi="Times New Roman" w:cs="Times New Roman"/>
                <w:b/>
                <w:bCs/>
              </w:rPr>
            </w:pPr>
          </w:p>
          <w:p w14:paraId="116D2F91" w14:textId="77777777" w:rsidR="00ED7E67" w:rsidRDefault="00ED7E67">
            <w:pPr>
              <w:keepLines/>
              <w:spacing w:line="240" w:lineRule="auto"/>
              <w:jc w:val="both"/>
              <w:rPr>
                <w:rFonts w:ascii="Times New Roman" w:eastAsia="Times New Roman" w:hAnsi="Times New Roman" w:cs="Times New Roman"/>
                <w:b/>
                <w:bCs/>
              </w:rPr>
            </w:pPr>
          </w:p>
          <w:p w14:paraId="24C68A4C" w14:textId="77777777" w:rsidR="00ED7E67" w:rsidRDefault="00ED7E67">
            <w:pPr>
              <w:keepLines/>
              <w:spacing w:line="240" w:lineRule="auto"/>
              <w:jc w:val="both"/>
              <w:rPr>
                <w:rFonts w:ascii="Times New Roman" w:eastAsia="Times New Roman" w:hAnsi="Times New Roman" w:cs="Times New Roman"/>
                <w:b/>
                <w:bCs/>
              </w:rPr>
            </w:pPr>
          </w:p>
          <w:p w14:paraId="6FB44290" w14:textId="77777777" w:rsidR="00ED7E67" w:rsidRDefault="00ED7E67">
            <w:pPr>
              <w:keepLines/>
              <w:spacing w:line="240" w:lineRule="auto"/>
              <w:jc w:val="both"/>
              <w:rPr>
                <w:rFonts w:ascii="Times New Roman" w:eastAsia="Times New Roman" w:hAnsi="Times New Roman" w:cs="Times New Roman"/>
                <w:b/>
                <w:bCs/>
              </w:rPr>
            </w:pPr>
          </w:p>
          <w:p w14:paraId="716A724D" w14:textId="77777777" w:rsidR="00ED7E67" w:rsidRDefault="00ED7E67">
            <w:pPr>
              <w:keepLines/>
              <w:spacing w:line="240" w:lineRule="auto"/>
              <w:jc w:val="both"/>
              <w:rPr>
                <w:rFonts w:ascii="Times New Roman" w:eastAsia="Times New Roman" w:hAnsi="Times New Roman" w:cs="Times New Roman"/>
                <w:b/>
                <w:bCs/>
              </w:rPr>
            </w:pPr>
          </w:p>
          <w:p w14:paraId="1BAFF06E" w14:textId="77777777" w:rsidR="00ED7E67" w:rsidRDefault="00ED7E67">
            <w:pPr>
              <w:keepLines/>
              <w:spacing w:line="240" w:lineRule="auto"/>
              <w:jc w:val="both"/>
              <w:rPr>
                <w:rFonts w:ascii="Times New Roman" w:eastAsia="Times New Roman" w:hAnsi="Times New Roman" w:cs="Times New Roman"/>
                <w:b/>
                <w:bCs/>
              </w:rPr>
            </w:pPr>
          </w:p>
          <w:p w14:paraId="47A77A90" w14:textId="77777777" w:rsidR="00ED7E67" w:rsidRDefault="00ED7E67">
            <w:pPr>
              <w:keepLines/>
              <w:spacing w:line="240" w:lineRule="auto"/>
              <w:jc w:val="both"/>
              <w:rPr>
                <w:rFonts w:ascii="Times New Roman" w:eastAsia="Times New Roman" w:hAnsi="Times New Roman" w:cs="Times New Roman"/>
                <w:b/>
                <w:bCs/>
              </w:rPr>
            </w:pPr>
          </w:p>
          <w:p w14:paraId="7F15AE8A" w14:textId="77777777" w:rsidR="00ED7E67" w:rsidRDefault="00ED7E67">
            <w:pPr>
              <w:keepLines/>
              <w:spacing w:line="240" w:lineRule="auto"/>
              <w:jc w:val="both"/>
              <w:rPr>
                <w:rFonts w:ascii="Times New Roman" w:eastAsia="Times New Roman" w:hAnsi="Times New Roman" w:cs="Times New Roman"/>
                <w:b/>
                <w:bCs/>
              </w:rPr>
            </w:pPr>
          </w:p>
          <w:p w14:paraId="7DD5E83A" w14:textId="77777777" w:rsidR="00ED7E67" w:rsidRDefault="00ED7E67">
            <w:pPr>
              <w:keepLines/>
              <w:spacing w:line="240" w:lineRule="auto"/>
              <w:jc w:val="both"/>
              <w:rPr>
                <w:rFonts w:ascii="Times New Roman" w:eastAsia="Times New Roman" w:hAnsi="Times New Roman" w:cs="Times New Roman"/>
                <w:b/>
                <w:bCs/>
              </w:rPr>
            </w:pPr>
          </w:p>
          <w:p w14:paraId="123B0244" w14:textId="77777777" w:rsidR="00ED7E67" w:rsidRDefault="00ED7E67">
            <w:pPr>
              <w:keepLines/>
              <w:spacing w:line="240" w:lineRule="auto"/>
              <w:jc w:val="both"/>
              <w:rPr>
                <w:rFonts w:ascii="Times New Roman" w:eastAsia="Times New Roman" w:hAnsi="Times New Roman" w:cs="Times New Roman"/>
                <w:b/>
                <w:bCs/>
              </w:rPr>
            </w:pPr>
          </w:p>
          <w:p w14:paraId="7CD2B4A7" w14:textId="77777777" w:rsidR="00ED7E67" w:rsidRDefault="00ED7E67">
            <w:pPr>
              <w:keepLines/>
              <w:spacing w:line="240" w:lineRule="auto"/>
              <w:jc w:val="both"/>
              <w:rPr>
                <w:rFonts w:ascii="Times New Roman" w:eastAsia="Times New Roman" w:hAnsi="Times New Roman" w:cs="Times New Roman"/>
                <w:b/>
                <w:bCs/>
              </w:rPr>
            </w:pPr>
          </w:p>
          <w:p w14:paraId="3A697596" w14:textId="77777777" w:rsidR="00ED7E67" w:rsidRDefault="00ED7E67">
            <w:pPr>
              <w:keepLines/>
              <w:spacing w:line="240" w:lineRule="auto"/>
              <w:jc w:val="both"/>
              <w:rPr>
                <w:rFonts w:ascii="Times New Roman" w:eastAsia="Times New Roman" w:hAnsi="Times New Roman" w:cs="Times New Roman"/>
                <w:b/>
                <w:bCs/>
              </w:rPr>
            </w:pPr>
          </w:p>
          <w:p w14:paraId="7AD0CC56" w14:textId="77777777" w:rsidR="00ED7E67" w:rsidRDefault="00ED7E67">
            <w:pPr>
              <w:keepLines/>
              <w:spacing w:line="240" w:lineRule="auto"/>
              <w:jc w:val="both"/>
              <w:rPr>
                <w:rFonts w:ascii="Times New Roman" w:eastAsia="Times New Roman" w:hAnsi="Times New Roman" w:cs="Times New Roman"/>
                <w:b/>
                <w:bCs/>
              </w:rPr>
            </w:pPr>
          </w:p>
          <w:p w14:paraId="373BFF12" w14:textId="77777777" w:rsidR="00ED7E67" w:rsidRDefault="00ED7E67">
            <w:pPr>
              <w:keepLines/>
              <w:spacing w:line="240" w:lineRule="auto"/>
              <w:jc w:val="both"/>
              <w:rPr>
                <w:rFonts w:ascii="Times New Roman" w:eastAsia="Times New Roman" w:hAnsi="Times New Roman" w:cs="Times New Roman"/>
                <w:b/>
                <w:bCs/>
              </w:rPr>
            </w:pPr>
          </w:p>
          <w:p w14:paraId="13B52AE3" w14:textId="77777777" w:rsidR="00ED7E67" w:rsidRDefault="00ED7E67">
            <w:pPr>
              <w:keepLines/>
              <w:spacing w:line="240" w:lineRule="auto"/>
              <w:jc w:val="both"/>
              <w:rPr>
                <w:rFonts w:ascii="Times New Roman" w:eastAsia="Times New Roman" w:hAnsi="Times New Roman" w:cs="Times New Roman"/>
                <w:b/>
                <w:bCs/>
              </w:rPr>
            </w:pPr>
          </w:p>
          <w:p w14:paraId="283AF5AC" w14:textId="77777777" w:rsidR="00ED7E67" w:rsidRDefault="00ED7E67">
            <w:pPr>
              <w:keepLines/>
              <w:spacing w:line="240" w:lineRule="auto"/>
              <w:jc w:val="both"/>
              <w:rPr>
                <w:rFonts w:ascii="Times New Roman" w:eastAsia="Times New Roman" w:hAnsi="Times New Roman" w:cs="Times New Roman"/>
                <w:b/>
                <w:bCs/>
              </w:rPr>
            </w:pPr>
          </w:p>
          <w:p w14:paraId="78EF8B97" w14:textId="77777777" w:rsidR="00ED7E67" w:rsidRDefault="00ED7E67">
            <w:pPr>
              <w:keepLines/>
              <w:spacing w:line="240" w:lineRule="auto"/>
              <w:jc w:val="both"/>
              <w:rPr>
                <w:rFonts w:ascii="Times New Roman" w:eastAsia="Times New Roman" w:hAnsi="Times New Roman" w:cs="Times New Roman"/>
                <w:b/>
                <w:bCs/>
              </w:rPr>
            </w:pPr>
          </w:p>
          <w:p w14:paraId="18CB2455" w14:textId="77777777" w:rsidR="00ED7E67" w:rsidRDefault="00ED7E67">
            <w:pPr>
              <w:keepLines/>
              <w:spacing w:line="240" w:lineRule="auto"/>
              <w:jc w:val="both"/>
              <w:rPr>
                <w:rFonts w:ascii="Times New Roman" w:eastAsia="Times New Roman" w:hAnsi="Times New Roman" w:cs="Times New Roman"/>
                <w:b/>
                <w:bCs/>
              </w:rPr>
            </w:pPr>
          </w:p>
          <w:p w14:paraId="443D89C0" w14:textId="77777777" w:rsidR="00ED7E67" w:rsidRDefault="00ED7E67">
            <w:pPr>
              <w:keepLines/>
              <w:spacing w:line="240" w:lineRule="auto"/>
              <w:jc w:val="both"/>
              <w:rPr>
                <w:rFonts w:ascii="Times New Roman" w:eastAsia="Times New Roman" w:hAnsi="Times New Roman" w:cs="Times New Roman"/>
                <w:b/>
                <w:bCs/>
              </w:rPr>
            </w:pPr>
          </w:p>
          <w:p w14:paraId="07DA5F6C" w14:textId="77777777" w:rsidR="00ED7E67" w:rsidRDefault="00ED7E67">
            <w:pPr>
              <w:keepLines/>
              <w:spacing w:line="240" w:lineRule="auto"/>
              <w:jc w:val="both"/>
              <w:rPr>
                <w:rFonts w:ascii="Times New Roman" w:eastAsia="Times New Roman" w:hAnsi="Times New Roman" w:cs="Times New Roman"/>
                <w:b/>
                <w:bCs/>
              </w:rPr>
            </w:pPr>
          </w:p>
          <w:p w14:paraId="5F8B6F73" w14:textId="77777777" w:rsidR="00ED7E67" w:rsidRDefault="00ED7E67">
            <w:pPr>
              <w:keepLines/>
              <w:spacing w:line="240" w:lineRule="auto"/>
              <w:jc w:val="both"/>
              <w:rPr>
                <w:rFonts w:ascii="Times New Roman" w:eastAsia="Times New Roman" w:hAnsi="Times New Roman" w:cs="Times New Roman"/>
                <w:b/>
                <w:bCs/>
              </w:rPr>
            </w:pPr>
          </w:p>
          <w:p w14:paraId="033F77FB" w14:textId="77777777" w:rsidR="00ED7E67" w:rsidRDefault="00ED7E67">
            <w:pPr>
              <w:keepLines/>
              <w:spacing w:line="240" w:lineRule="auto"/>
              <w:jc w:val="both"/>
              <w:rPr>
                <w:rFonts w:ascii="Times New Roman" w:eastAsia="Times New Roman" w:hAnsi="Times New Roman" w:cs="Times New Roman"/>
                <w:b/>
                <w:bCs/>
              </w:rPr>
            </w:pPr>
          </w:p>
          <w:p w14:paraId="34EA8C8F" w14:textId="77777777" w:rsidR="00ED7E67" w:rsidRDefault="00ED7E67">
            <w:pPr>
              <w:keepLines/>
              <w:spacing w:line="240" w:lineRule="auto"/>
              <w:jc w:val="both"/>
              <w:rPr>
                <w:rFonts w:ascii="Times New Roman" w:eastAsia="Times New Roman" w:hAnsi="Times New Roman" w:cs="Times New Roman"/>
                <w:b/>
                <w:bCs/>
              </w:rPr>
            </w:pPr>
          </w:p>
          <w:p w14:paraId="251F2285" w14:textId="77777777" w:rsidR="00ED7E67" w:rsidRDefault="00ED7E67">
            <w:pPr>
              <w:keepLines/>
              <w:spacing w:line="240" w:lineRule="auto"/>
              <w:jc w:val="both"/>
              <w:rPr>
                <w:rFonts w:ascii="Times New Roman" w:eastAsia="Times New Roman" w:hAnsi="Times New Roman" w:cs="Times New Roman"/>
                <w:b/>
                <w:bCs/>
              </w:rPr>
            </w:pPr>
          </w:p>
          <w:p w14:paraId="367C0742" w14:textId="77777777" w:rsidR="00ED7E67" w:rsidRDefault="00ED7E67">
            <w:pPr>
              <w:keepLines/>
              <w:spacing w:line="240" w:lineRule="auto"/>
              <w:jc w:val="both"/>
              <w:rPr>
                <w:rFonts w:ascii="Times New Roman" w:eastAsia="Times New Roman" w:hAnsi="Times New Roman" w:cs="Times New Roman"/>
                <w:b/>
                <w:bCs/>
              </w:rPr>
            </w:pPr>
          </w:p>
          <w:p w14:paraId="4F2F38A1" w14:textId="77777777" w:rsidR="00ED7E67" w:rsidRDefault="00ED7E67">
            <w:pPr>
              <w:keepLines/>
              <w:spacing w:line="240" w:lineRule="auto"/>
              <w:jc w:val="both"/>
              <w:rPr>
                <w:rFonts w:ascii="Times New Roman" w:eastAsia="Times New Roman" w:hAnsi="Times New Roman" w:cs="Times New Roman"/>
                <w:b/>
                <w:bCs/>
              </w:rPr>
            </w:pPr>
          </w:p>
          <w:p w14:paraId="619C6788" w14:textId="77777777" w:rsidR="00ED7E67" w:rsidRDefault="00ED7E67">
            <w:pPr>
              <w:keepLines/>
              <w:spacing w:line="240" w:lineRule="auto"/>
              <w:jc w:val="both"/>
              <w:rPr>
                <w:rFonts w:ascii="Times New Roman" w:eastAsia="Times New Roman" w:hAnsi="Times New Roman" w:cs="Times New Roman"/>
                <w:b/>
                <w:bCs/>
              </w:rPr>
            </w:pPr>
          </w:p>
          <w:p w14:paraId="483CAD97" w14:textId="77777777" w:rsidR="00ED7E67" w:rsidRDefault="00ED7E67">
            <w:pPr>
              <w:keepLines/>
              <w:spacing w:line="240" w:lineRule="auto"/>
              <w:jc w:val="both"/>
              <w:rPr>
                <w:rFonts w:ascii="Times New Roman" w:eastAsia="Times New Roman" w:hAnsi="Times New Roman" w:cs="Times New Roman"/>
                <w:b/>
                <w:bCs/>
              </w:rPr>
            </w:pPr>
          </w:p>
          <w:p w14:paraId="5ADC43E2" w14:textId="77777777" w:rsidR="00ED7E67" w:rsidRDefault="00ED7E67">
            <w:pPr>
              <w:keepLines/>
              <w:spacing w:line="240" w:lineRule="auto"/>
              <w:jc w:val="both"/>
              <w:rPr>
                <w:rFonts w:ascii="Times New Roman" w:eastAsia="Times New Roman" w:hAnsi="Times New Roman" w:cs="Times New Roman"/>
                <w:b/>
                <w:bCs/>
              </w:rPr>
            </w:pPr>
          </w:p>
          <w:p w14:paraId="4F2520A0" w14:textId="77777777" w:rsidR="00ED7E67" w:rsidRDefault="00ED7E67">
            <w:pPr>
              <w:keepLines/>
              <w:spacing w:line="240" w:lineRule="auto"/>
              <w:jc w:val="both"/>
              <w:rPr>
                <w:rFonts w:ascii="Times New Roman" w:eastAsia="Times New Roman" w:hAnsi="Times New Roman" w:cs="Times New Roman"/>
                <w:b/>
                <w:bCs/>
              </w:rPr>
            </w:pPr>
          </w:p>
          <w:p w14:paraId="5E6166B3" w14:textId="77777777" w:rsidR="00ED7E67" w:rsidRDefault="00ED7E67">
            <w:pPr>
              <w:keepLines/>
              <w:spacing w:line="240" w:lineRule="auto"/>
              <w:jc w:val="both"/>
              <w:rPr>
                <w:rFonts w:ascii="Times New Roman" w:eastAsia="Times New Roman" w:hAnsi="Times New Roman" w:cs="Times New Roman"/>
                <w:b/>
                <w:bCs/>
              </w:rPr>
            </w:pPr>
          </w:p>
          <w:p w14:paraId="59ADD34B" w14:textId="77777777" w:rsidR="00ED7E67" w:rsidRDefault="00ED7E67">
            <w:pPr>
              <w:keepLines/>
              <w:spacing w:line="240" w:lineRule="auto"/>
              <w:jc w:val="both"/>
              <w:rPr>
                <w:rFonts w:ascii="Times New Roman" w:eastAsia="Times New Roman" w:hAnsi="Times New Roman" w:cs="Times New Roman"/>
                <w:b/>
                <w:bCs/>
              </w:rPr>
            </w:pPr>
          </w:p>
          <w:p w14:paraId="7C8FBE28" w14:textId="77777777" w:rsidR="00ED7E67" w:rsidRDefault="00ED7E67">
            <w:pPr>
              <w:keepLines/>
              <w:spacing w:line="240" w:lineRule="auto"/>
              <w:jc w:val="both"/>
              <w:rPr>
                <w:rFonts w:ascii="Times New Roman" w:eastAsia="Times New Roman" w:hAnsi="Times New Roman" w:cs="Times New Roman"/>
                <w:b/>
                <w:bCs/>
              </w:rPr>
            </w:pPr>
          </w:p>
          <w:p w14:paraId="317F0389" w14:textId="77777777" w:rsidR="00ED7E67" w:rsidRDefault="00ED7E67">
            <w:pPr>
              <w:keepLines/>
              <w:spacing w:line="240" w:lineRule="auto"/>
              <w:jc w:val="both"/>
              <w:rPr>
                <w:rFonts w:ascii="Times New Roman" w:eastAsia="Times New Roman" w:hAnsi="Times New Roman" w:cs="Times New Roman"/>
                <w:b/>
                <w:bCs/>
              </w:rPr>
            </w:pPr>
          </w:p>
          <w:p w14:paraId="70B7741C" w14:textId="77777777" w:rsidR="00ED7E67" w:rsidRDefault="00ED7E67">
            <w:pPr>
              <w:keepLines/>
              <w:spacing w:line="240" w:lineRule="auto"/>
              <w:jc w:val="both"/>
              <w:rPr>
                <w:rFonts w:ascii="Times New Roman" w:eastAsia="Times New Roman" w:hAnsi="Times New Roman" w:cs="Times New Roman"/>
                <w:b/>
                <w:bCs/>
              </w:rPr>
            </w:pPr>
          </w:p>
          <w:p w14:paraId="48EE521A" w14:textId="77777777" w:rsidR="00ED7E67" w:rsidRDefault="00ED7E67">
            <w:pPr>
              <w:keepLines/>
              <w:spacing w:line="240" w:lineRule="auto"/>
              <w:jc w:val="both"/>
              <w:rPr>
                <w:rFonts w:ascii="Times New Roman" w:eastAsia="Times New Roman" w:hAnsi="Times New Roman" w:cs="Times New Roman"/>
                <w:b/>
                <w:bCs/>
              </w:rPr>
            </w:pPr>
          </w:p>
          <w:p w14:paraId="79D09A11" w14:textId="77777777" w:rsidR="00ED7E67" w:rsidRDefault="00ED7E67">
            <w:pPr>
              <w:keepLines/>
              <w:spacing w:line="240" w:lineRule="auto"/>
              <w:jc w:val="both"/>
              <w:rPr>
                <w:rFonts w:ascii="Times New Roman" w:eastAsia="Times New Roman" w:hAnsi="Times New Roman" w:cs="Times New Roman"/>
                <w:b/>
                <w:bCs/>
              </w:rPr>
            </w:pPr>
          </w:p>
          <w:p w14:paraId="52B36A39" w14:textId="77777777" w:rsidR="00ED7E67" w:rsidRDefault="00ED7E67">
            <w:pPr>
              <w:keepLines/>
              <w:spacing w:line="240" w:lineRule="auto"/>
              <w:jc w:val="both"/>
              <w:rPr>
                <w:rFonts w:ascii="Times New Roman" w:eastAsia="Times New Roman" w:hAnsi="Times New Roman" w:cs="Times New Roman"/>
                <w:b/>
                <w:bCs/>
              </w:rPr>
            </w:pPr>
          </w:p>
          <w:p w14:paraId="47FEE3D9" w14:textId="77777777" w:rsidR="00ED7E67" w:rsidRDefault="00ED7E67">
            <w:pPr>
              <w:keepLines/>
              <w:spacing w:line="240" w:lineRule="auto"/>
              <w:jc w:val="both"/>
              <w:rPr>
                <w:rFonts w:ascii="Times New Roman" w:eastAsia="Times New Roman" w:hAnsi="Times New Roman" w:cs="Times New Roman"/>
                <w:b/>
                <w:bCs/>
              </w:rPr>
            </w:pPr>
          </w:p>
          <w:p w14:paraId="1877DF31" w14:textId="77777777" w:rsidR="00ED7E67" w:rsidRDefault="00ED7E67">
            <w:pPr>
              <w:keepLines/>
              <w:spacing w:line="240" w:lineRule="auto"/>
              <w:jc w:val="both"/>
              <w:rPr>
                <w:rFonts w:ascii="Times New Roman" w:eastAsia="Times New Roman" w:hAnsi="Times New Roman" w:cs="Times New Roman"/>
                <w:b/>
                <w:bCs/>
              </w:rPr>
            </w:pPr>
          </w:p>
          <w:p w14:paraId="49BA08BB" w14:textId="77777777" w:rsidR="00ED7E67" w:rsidRDefault="00ED7E67">
            <w:pPr>
              <w:keepLines/>
              <w:spacing w:line="240" w:lineRule="auto"/>
              <w:jc w:val="both"/>
              <w:rPr>
                <w:rFonts w:ascii="Times New Roman" w:eastAsia="Times New Roman" w:hAnsi="Times New Roman" w:cs="Times New Roman"/>
                <w:b/>
                <w:bCs/>
              </w:rPr>
            </w:pPr>
          </w:p>
          <w:p w14:paraId="00EDD50A" w14:textId="77777777" w:rsidR="00ED7E67" w:rsidRDefault="00ED7E67">
            <w:pPr>
              <w:keepLines/>
              <w:spacing w:line="240" w:lineRule="auto"/>
              <w:jc w:val="both"/>
              <w:rPr>
                <w:rFonts w:ascii="Times New Roman" w:eastAsia="Times New Roman" w:hAnsi="Times New Roman" w:cs="Times New Roman"/>
                <w:b/>
                <w:bCs/>
              </w:rPr>
            </w:pPr>
          </w:p>
          <w:p w14:paraId="3F1291B6" w14:textId="77777777" w:rsidR="00ED7E67" w:rsidRDefault="00ED7E67">
            <w:pPr>
              <w:keepLines/>
              <w:spacing w:line="240" w:lineRule="auto"/>
              <w:jc w:val="both"/>
              <w:rPr>
                <w:rFonts w:ascii="Times New Roman" w:eastAsia="Times New Roman" w:hAnsi="Times New Roman" w:cs="Times New Roman"/>
                <w:b/>
                <w:bCs/>
              </w:rPr>
            </w:pPr>
          </w:p>
          <w:p w14:paraId="466CCBFC" w14:textId="77777777" w:rsidR="00ED7E67" w:rsidRDefault="00ED7E67">
            <w:pPr>
              <w:keepLines/>
              <w:spacing w:line="240" w:lineRule="auto"/>
              <w:jc w:val="both"/>
              <w:rPr>
                <w:rFonts w:ascii="Times New Roman" w:eastAsia="Times New Roman" w:hAnsi="Times New Roman" w:cs="Times New Roman"/>
                <w:b/>
                <w:bCs/>
              </w:rPr>
            </w:pPr>
          </w:p>
          <w:p w14:paraId="56DA51D2" w14:textId="77777777" w:rsidR="00ED7E67" w:rsidRDefault="00ED7E67">
            <w:pPr>
              <w:keepLines/>
              <w:spacing w:line="240" w:lineRule="auto"/>
              <w:jc w:val="both"/>
              <w:rPr>
                <w:rFonts w:ascii="Times New Roman" w:eastAsia="Times New Roman" w:hAnsi="Times New Roman" w:cs="Times New Roman"/>
                <w:b/>
                <w:bCs/>
              </w:rPr>
            </w:pPr>
          </w:p>
          <w:p w14:paraId="1081C5E0" w14:textId="77777777" w:rsidR="00ED7E67" w:rsidRDefault="00ED7E67">
            <w:pPr>
              <w:keepLines/>
              <w:spacing w:line="240" w:lineRule="auto"/>
              <w:jc w:val="both"/>
              <w:rPr>
                <w:rFonts w:ascii="Times New Roman" w:eastAsia="Times New Roman" w:hAnsi="Times New Roman" w:cs="Times New Roman"/>
                <w:b/>
                <w:bCs/>
              </w:rPr>
            </w:pPr>
          </w:p>
          <w:p w14:paraId="5D90DB05" w14:textId="77777777" w:rsidR="00ED7E67" w:rsidRDefault="00ED7E67">
            <w:pPr>
              <w:keepLines/>
              <w:spacing w:line="240" w:lineRule="auto"/>
              <w:jc w:val="both"/>
              <w:rPr>
                <w:rFonts w:ascii="Times New Roman" w:eastAsia="Times New Roman" w:hAnsi="Times New Roman" w:cs="Times New Roman"/>
                <w:b/>
                <w:bCs/>
              </w:rPr>
            </w:pPr>
          </w:p>
          <w:p w14:paraId="192F34F2" w14:textId="77777777" w:rsidR="00ED7E67" w:rsidRDefault="00ED7E67">
            <w:pPr>
              <w:keepLines/>
              <w:spacing w:line="240" w:lineRule="auto"/>
              <w:jc w:val="both"/>
              <w:rPr>
                <w:rFonts w:ascii="Times New Roman" w:eastAsia="Times New Roman" w:hAnsi="Times New Roman" w:cs="Times New Roman"/>
                <w:b/>
                <w:bCs/>
              </w:rPr>
            </w:pPr>
          </w:p>
          <w:p w14:paraId="430EF17E" w14:textId="77777777" w:rsidR="00ED7E67" w:rsidRDefault="00ED7E67">
            <w:pPr>
              <w:keepLines/>
              <w:spacing w:line="240" w:lineRule="auto"/>
              <w:jc w:val="both"/>
              <w:rPr>
                <w:rFonts w:ascii="Times New Roman" w:eastAsia="Times New Roman" w:hAnsi="Times New Roman" w:cs="Times New Roman"/>
                <w:b/>
                <w:bCs/>
              </w:rPr>
            </w:pPr>
          </w:p>
          <w:p w14:paraId="2F5356DA" w14:textId="77777777" w:rsidR="00ED7E67" w:rsidRDefault="00ED7E67">
            <w:pPr>
              <w:keepLines/>
              <w:spacing w:line="240" w:lineRule="auto"/>
              <w:jc w:val="both"/>
              <w:rPr>
                <w:rFonts w:ascii="Times New Roman" w:eastAsia="Times New Roman" w:hAnsi="Times New Roman" w:cs="Times New Roman"/>
                <w:b/>
                <w:bCs/>
              </w:rPr>
            </w:pPr>
          </w:p>
          <w:p w14:paraId="2B37A823" w14:textId="77777777" w:rsidR="00ED7E67" w:rsidRDefault="00ED7E67">
            <w:pPr>
              <w:keepLines/>
              <w:spacing w:line="240" w:lineRule="auto"/>
              <w:jc w:val="both"/>
              <w:rPr>
                <w:rFonts w:ascii="Times New Roman" w:eastAsia="Times New Roman" w:hAnsi="Times New Roman" w:cs="Times New Roman"/>
                <w:b/>
                <w:bCs/>
              </w:rPr>
            </w:pPr>
          </w:p>
          <w:p w14:paraId="113A105F" w14:textId="77777777" w:rsidR="00ED7E67" w:rsidRDefault="00ED7E67">
            <w:pPr>
              <w:keepLines/>
              <w:spacing w:line="240" w:lineRule="auto"/>
              <w:jc w:val="both"/>
              <w:rPr>
                <w:rFonts w:ascii="Times New Roman" w:eastAsia="Times New Roman" w:hAnsi="Times New Roman" w:cs="Times New Roman"/>
                <w:b/>
                <w:bCs/>
              </w:rPr>
            </w:pPr>
          </w:p>
          <w:p w14:paraId="7B92D530" w14:textId="77777777" w:rsidR="00ED7E67" w:rsidRDefault="00ED7E67">
            <w:pPr>
              <w:keepLines/>
              <w:spacing w:line="240" w:lineRule="auto"/>
              <w:jc w:val="both"/>
              <w:rPr>
                <w:rFonts w:ascii="Times New Roman" w:eastAsia="Times New Roman" w:hAnsi="Times New Roman" w:cs="Times New Roman"/>
                <w:b/>
                <w:bCs/>
              </w:rPr>
            </w:pPr>
          </w:p>
          <w:p w14:paraId="4B0999FC" w14:textId="77777777" w:rsidR="00ED7E67" w:rsidRDefault="00ED7E67">
            <w:pPr>
              <w:keepLines/>
              <w:spacing w:line="240" w:lineRule="auto"/>
              <w:jc w:val="both"/>
              <w:rPr>
                <w:rFonts w:ascii="Times New Roman" w:eastAsia="Times New Roman" w:hAnsi="Times New Roman" w:cs="Times New Roman"/>
                <w:b/>
                <w:bCs/>
              </w:rPr>
            </w:pPr>
          </w:p>
          <w:p w14:paraId="4A6522A7" w14:textId="77777777" w:rsidR="00ED7E67" w:rsidRDefault="00ED7E67">
            <w:pPr>
              <w:keepLines/>
              <w:spacing w:line="240" w:lineRule="auto"/>
              <w:jc w:val="both"/>
              <w:rPr>
                <w:rFonts w:ascii="Times New Roman" w:eastAsia="Times New Roman" w:hAnsi="Times New Roman" w:cs="Times New Roman"/>
                <w:b/>
                <w:bCs/>
              </w:rPr>
            </w:pPr>
          </w:p>
          <w:p w14:paraId="24EF2CCC" w14:textId="77777777" w:rsidR="00ED7E67" w:rsidRDefault="00ED7E67">
            <w:pPr>
              <w:keepLines/>
              <w:spacing w:line="240" w:lineRule="auto"/>
              <w:jc w:val="both"/>
              <w:rPr>
                <w:rFonts w:ascii="Times New Roman" w:eastAsia="Times New Roman" w:hAnsi="Times New Roman" w:cs="Times New Roman"/>
                <w:b/>
                <w:bCs/>
              </w:rPr>
            </w:pPr>
          </w:p>
          <w:p w14:paraId="06965692" w14:textId="77777777" w:rsidR="00ED7E67" w:rsidRDefault="00ED7E67">
            <w:pPr>
              <w:keepLines/>
              <w:spacing w:line="240" w:lineRule="auto"/>
              <w:jc w:val="both"/>
              <w:rPr>
                <w:rFonts w:ascii="Times New Roman" w:eastAsia="Times New Roman" w:hAnsi="Times New Roman" w:cs="Times New Roman"/>
                <w:b/>
                <w:bCs/>
              </w:rPr>
            </w:pPr>
          </w:p>
          <w:p w14:paraId="5083C4F4" w14:textId="77777777" w:rsidR="00ED7E67" w:rsidRDefault="00ED7E67">
            <w:pPr>
              <w:keepLines/>
              <w:spacing w:line="240" w:lineRule="auto"/>
              <w:jc w:val="both"/>
              <w:rPr>
                <w:rFonts w:ascii="Times New Roman" w:eastAsia="Times New Roman" w:hAnsi="Times New Roman" w:cs="Times New Roman"/>
                <w:b/>
                <w:bCs/>
              </w:rPr>
            </w:pPr>
          </w:p>
          <w:p w14:paraId="6A279B08" w14:textId="77777777" w:rsidR="00ED7E67" w:rsidRDefault="00ED7E67">
            <w:pPr>
              <w:keepLines/>
              <w:spacing w:line="240" w:lineRule="auto"/>
              <w:jc w:val="both"/>
              <w:rPr>
                <w:rFonts w:ascii="Times New Roman" w:eastAsia="Times New Roman" w:hAnsi="Times New Roman" w:cs="Times New Roman"/>
                <w:b/>
                <w:bCs/>
              </w:rPr>
            </w:pPr>
          </w:p>
          <w:p w14:paraId="0C736C4F" w14:textId="77777777" w:rsidR="00ED7E67" w:rsidRDefault="00ED7E67">
            <w:pPr>
              <w:keepLines/>
              <w:spacing w:line="240" w:lineRule="auto"/>
              <w:jc w:val="both"/>
              <w:rPr>
                <w:rFonts w:ascii="Times New Roman" w:eastAsia="Times New Roman" w:hAnsi="Times New Roman" w:cs="Times New Roman"/>
                <w:b/>
                <w:bCs/>
              </w:rPr>
            </w:pPr>
          </w:p>
          <w:p w14:paraId="430EC37A" w14:textId="77777777" w:rsidR="00ED7E67" w:rsidRDefault="00ED7E67">
            <w:pPr>
              <w:keepLines/>
              <w:spacing w:line="240" w:lineRule="auto"/>
              <w:jc w:val="both"/>
              <w:rPr>
                <w:rFonts w:ascii="Times New Roman" w:eastAsia="Times New Roman" w:hAnsi="Times New Roman" w:cs="Times New Roman"/>
                <w:b/>
                <w:bCs/>
              </w:rPr>
            </w:pPr>
          </w:p>
          <w:p w14:paraId="286E02AD" w14:textId="77777777" w:rsidR="00ED7E67" w:rsidRDefault="00ED7E67">
            <w:pPr>
              <w:keepLines/>
              <w:spacing w:line="240" w:lineRule="auto"/>
              <w:jc w:val="both"/>
              <w:rPr>
                <w:rFonts w:ascii="Times New Roman" w:eastAsia="Times New Roman" w:hAnsi="Times New Roman" w:cs="Times New Roman"/>
                <w:b/>
                <w:bCs/>
              </w:rPr>
            </w:pPr>
          </w:p>
          <w:p w14:paraId="1F697B25" w14:textId="77777777" w:rsidR="00ED7E67" w:rsidRDefault="00ED7E67">
            <w:pPr>
              <w:keepLines/>
              <w:spacing w:line="240" w:lineRule="auto"/>
              <w:jc w:val="both"/>
              <w:rPr>
                <w:rFonts w:ascii="Times New Roman" w:eastAsia="Times New Roman" w:hAnsi="Times New Roman" w:cs="Times New Roman"/>
                <w:b/>
                <w:bCs/>
              </w:rPr>
            </w:pPr>
          </w:p>
          <w:p w14:paraId="2CA5FB2E" w14:textId="77777777" w:rsidR="00ED7E67" w:rsidRDefault="00ED7E67">
            <w:pPr>
              <w:keepLines/>
              <w:spacing w:line="240" w:lineRule="auto"/>
              <w:jc w:val="both"/>
              <w:rPr>
                <w:rFonts w:ascii="Times New Roman" w:eastAsia="Times New Roman" w:hAnsi="Times New Roman" w:cs="Times New Roman"/>
                <w:b/>
                <w:bCs/>
              </w:rPr>
            </w:pPr>
          </w:p>
          <w:p w14:paraId="7E431CF0" w14:textId="77777777" w:rsidR="00ED7E67" w:rsidRDefault="00000000">
            <w:pPr>
              <w:keepLines/>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Am luat act</w:t>
            </w:r>
          </w:p>
          <w:p w14:paraId="4F7FCC98" w14:textId="77777777" w:rsidR="004A045D" w:rsidRDefault="004A045D">
            <w:pPr>
              <w:keepLines/>
              <w:spacing w:line="240" w:lineRule="auto"/>
              <w:jc w:val="both"/>
              <w:rPr>
                <w:rFonts w:ascii="Times New Roman" w:eastAsia="Times New Roman" w:hAnsi="Times New Roman" w:cs="Times New Roman"/>
                <w:b/>
                <w:bCs/>
              </w:rPr>
            </w:pPr>
          </w:p>
          <w:p w14:paraId="3A86325D" w14:textId="77777777" w:rsidR="004A045D" w:rsidRDefault="004A045D">
            <w:pPr>
              <w:keepLines/>
              <w:spacing w:line="240" w:lineRule="auto"/>
              <w:jc w:val="both"/>
              <w:rPr>
                <w:rFonts w:ascii="Times New Roman" w:eastAsia="Times New Roman" w:hAnsi="Times New Roman" w:cs="Times New Roman"/>
                <w:b/>
                <w:bCs/>
              </w:rPr>
            </w:pPr>
          </w:p>
          <w:p w14:paraId="3F6230CD" w14:textId="77777777" w:rsidR="004A045D" w:rsidRDefault="004A045D">
            <w:pPr>
              <w:keepLines/>
              <w:spacing w:line="240" w:lineRule="auto"/>
              <w:jc w:val="both"/>
              <w:rPr>
                <w:rFonts w:ascii="Times New Roman" w:eastAsia="Times New Roman" w:hAnsi="Times New Roman" w:cs="Times New Roman"/>
                <w:b/>
                <w:bCs/>
              </w:rPr>
            </w:pPr>
          </w:p>
          <w:p w14:paraId="029C4EB0" w14:textId="77777777" w:rsidR="004A045D" w:rsidRDefault="004A045D">
            <w:pPr>
              <w:keepLines/>
              <w:spacing w:line="240" w:lineRule="auto"/>
              <w:jc w:val="both"/>
              <w:rPr>
                <w:rFonts w:ascii="Times New Roman" w:eastAsia="Times New Roman" w:hAnsi="Times New Roman" w:cs="Times New Roman"/>
                <w:b/>
                <w:bCs/>
              </w:rPr>
            </w:pPr>
          </w:p>
          <w:p w14:paraId="69085DD6" w14:textId="77777777" w:rsidR="004A045D" w:rsidRDefault="004A045D">
            <w:pPr>
              <w:keepLines/>
              <w:spacing w:line="240" w:lineRule="auto"/>
              <w:jc w:val="both"/>
              <w:rPr>
                <w:rFonts w:ascii="Times New Roman" w:eastAsia="Times New Roman" w:hAnsi="Times New Roman" w:cs="Times New Roman"/>
                <w:b/>
                <w:bCs/>
              </w:rPr>
            </w:pPr>
          </w:p>
          <w:p w14:paraId="2F2E4BAB" w14:textId="77777777" w:rsidR="004A045D" w:rsidRDefault="004A045D">
            <w:pPr>
              <w:keepLines/>
              <w:spacing w:line="240" w:lineRule="auto"/>
              <w:jc w:val="both"/>
              <w:rPr>
                <w:rFonts w:ascii="Times New Roman" w:eastAsia="Times New Roman" w:hAnsi="Times New Roman" w:cs="Times New Roman"/>
                <w:b/>
                <w:bCs/>
              </w:rPr>
            </w:pPr>
          </w:p>
          <w:p w14:paraId="5B9D3541" w14:textId="77777777" w:rsidR="004A045D" w:rsidRDefault="004A045D">
            <w:pPr>
              <w:keepLines/>
              <w:spacing w:line="240" w:lineRule="auto"/>
              <w:jc w:val="both"/>
              <w:rPr>
                <w:rFonts w:ascii="Times New Roman" w:eastAsia="Times New Roman" w:hAnsi="Times New Roman" w:cs="Times New Roman"/>
                <w:b/>
                <w:bCs/>
              </w:rPr>
            </w:pPr>
          </w:p>
          <w:p w14:paraId="59E5F253" w14:textId="77777777" w:rsidR="004A045D" w:rsidRDefault="004A045D">
            <w:pPr>
              <w:keepLines/>
              <w:spacing w:line="240" w:lineRule="auto"/>
              <w:jc w:val="both"/>
              <w:rPr>
                <w:rFonts w:ascii="Times New Roman" w:eastAsia="Times New Roman" w:hAnsi="Times New Roman" w:cs="Times New Roman"/>
                <w:b/>
                <w:bCs/>
              </w:rPr>
            </w:pPr>
          </w:p>
          <w:p w14:paraId="1E1F49E9" w14:textId="77777777" w:rsidR="004A045D" w:rsidRDefault="004A045D">
            <w:pPr>
              <w:keepLines/>
              <w:spacing w:line="240" w:lineRule="auto"/>
              <w:jc w:val="both"/>
              <w:rPr>
                <w:rFonts w:ascii="Times New Roman" w:eastAsia="Times New Roman" w:hAnsi="Times New Roman" w:cs="Times New Roman"/>
                <w:b/>
                <w:bCs/>
              </w:rPr>
            </w:pPr>
          </w:p>
          <w:p w14:paraId="4477E03A" w14:textId="77777777" w:rsidR="004A045D" w:rsidRDefault="004A045D">
            <w:pPr>
              <w:keepLines/>
              <w:spacing w:line="240" w:lineRule="auto"/>
              <w:jc w:val="both"/>
              <w:rPr>
                <w:rFonts w:ascii="Times New Roman" w:eastAsia="Times New Roman" w:hAnsi="Times New Roman" w:cs="Times New Roman"/>
                <w:b/>
                <w:bCs/>
              </w:rPr>
            </w:pPr>
          </w:p>
          <w:p w14:paraId="04B358B4" w14:textId="77777777" w:rsidR="004A045D" w:rsidRDefault="004A045D">
            <w:pPr>
              <w:keepLines/>
              <w:spacing w:line="240" w:lineRule="auto"/>
              <w:jc w:val="both"/>
              <w:rPr>
                <w:rFonts w:ascii="Times New Roman" w:eastAsia="Times New Roman" w:hAnsi="Times New Roman" w:cs="Times New Roman"/>
                <w:b/>
                <w:bCs/>
              </w:rPr>
            </w:pPr>
          </w:p>
          <w:p w14:paraId="1C57F0CA" w14:textId="77777777" w:rsidR="004A045D" w:rsidRDefault="004A045D">
            <w:pPr>
              <w:keepLines/>
              <w:spacing w:line="240" w:lineRule="auto"/>
              <w:jc w:val="both"/>
              <w:rPr>
                <w:rFonts w:ascii="Times New Roman" w:eastAsia="Times New Roman" w:hAnsi="Times New Roman" w:cs="Times New Roman"/>
                <w:b/>
                <w:bCs/>
              </w:rPr>
            </w:pPr>
          </w:p>
          <w:p w14:paraId="19E639CD" w14:textId="77777777" w:rsidR="004A045D" w:rsidRDefault="004A045D">
            <w:pPr>
              <w:keepLines/>
              <w:spacing w:line="240" w:lineRule="auto"/>
              <w:jc w:val="both"/>
              <w:rPr>
                <w:rFonts w:ascii="Times New Roman" w:eastAsia="Times New Roman" w:hAnsi="Times New Roman" w:cs="Times New Roman"/>
                <w:b/>
                <w:bCs/>
              </w:rPr>
            </w:pPr>
          </w:p>
          <w:p w14:paraId="41FE4CF3" w14:textId="77777777" w:rsidR="004A045D" w:rsidRDefault="004A045D">
            <w:pPr>
              <w:keepLines/>
              <w:spacing w:line="240" w:lineRule="auto"/>
              <w:jc w:val="both"/>
              <w:rPr>
                <w:rFonts w:ascii="Times New Roman" w:eastAsia="Times New Roman" w:hAnsi="Times New Roman" w:cs="Times New Roman"/>
                <w:b/>
                <w:bCs/>
              </w:rPr>
            </w:pPr>
          </w:p>
          <w:p w14:paraId="0C1D0FDF" w14:textId="77777777" w:rsidR="004A045D" w:rsidRDefault="004A045D">
            <w:pPr>
              <w:keepLines/>
              <w:spacing w:line="240" w:lineRule="auto"/>
              <w:jc w:val="both"/>
              <w:rPr>
                <w:rFonts w:ascii="Times New Roman" w:eastAsia="Times New Roman" w:hAnsi="Times New Roman" w:cs="Times New Roman"/>
                <w:b/>
                <w:bCs/>
              </w:rPr>
            </w:pPr>
          </w:p>
          <w:p w14:paraId="7B213B1D" w14:textId="77777777" w:rsidR="004A045D" w:rsidRDefault="004A045D">
            <w:pPr>
              <w:keepLines/>
              <w:spacing w:line="240" w:lineRule="auto"/>
              <w:jc w:val="both"/>
              <w:rPr>
                <w:rFonts w:ascii="Times New Roman" w:eastAsia="Times New Roman" w:hAnsi="Times New Roman" w:cs="Times New Roman"/>
                <w:b/>
                <w:bCs/>
              </w:rPr>
            </w:pPr>
          </w:p>
          <w:p w14:paraId="3D4C397F" w14:textId="77777777" w:rsidR="004A045D" w:rsidRDefault="004A045D">
            <w:pPr>
              <w:keepLines/>
              <w:spacing w:line="240" w:lineRule="auto"/>
              <w:jc w:val="both"/>
              <w:rPr>
                <w:rFonts w:ascii="Times New Roman" w:eastAsia="Times New Roman" w:hAnsi="Times New Roman" w:cs="Times New Roman"/>
                <w:b/>
                <w:bCs/>
              </w:rPr>
            </w:pPr>
          </w:p>
          <w:p w14:paraId="1C82C45E" w14:textId="77777777" w:rsidR="004A045D" w:rsidRDefault="004A045D">
            <w:pPr>
              <w:keepLines/>
              <w:spacing w:line="240" w:lineRule="auto"/>
              <w:jc w:val="both"/>
              <w:rPr>
                <w:rFonts w:ascii="Times New Roman" w:eastAsia="Times New Roman" w:hAnsi="Times New Roman" w:cs="Times New Roman"/>
                <w:b/>
                <w:bCs/>
              </w:rPr>
            </w:pPr>
          </w:p>
          <w:p w14:paraId="1BB31FA5" w14:textId="77777777" w:rsidR="004A045D" w:rsidRDefault="004A045D">
            <w:pPr>
              <w:keepLines/>
              <w:spacing w:line="240" w:lineRule="auto"/>
              <w:jc w:val="both"/>
              <w:rPr>
                <w:rFonts w:ascii="Times New Roman" w:eastAsia="Times New Roman" w:hAnsi="Times New Roman" w:cs="Times New Roman"/>
                <w:b/>
                <w:bCs/>
              </w:rPr>
            </w:pPr>
          </w:p>
          <w:p w14:paraId="293AF310" w14:textId="77777777" w:rsidR="004A045D" w:rsidRDefault="004A045D">
            <w:pPr>
              <w:keepLines/>
              <w:spacing w:line="240" w:lineRule="auto"/>
              <w:jc w:val="both"/>
              <w:rPr>
                <w:rFonts w:ascii="Times New Roman" w:eastAsia="Times New Roman" w:hAnsi="Times New Roman" w:cs="Times New Roman"/>
                <w:b/>
                <w:bCs/>
              </w:rPr>
            </w:pPr>
          </w:p>
          <w:p w14:paraId="642CACAD" w14:textId="77777777" w:rsidR="004A045D" w:rsidRDefault="004A045D">
            <w:pPr>
              <w:keepLines/>
              <w:spacing w:line="240" w:lineRule="auto"/>
              <w:jc w:val="both"/>
              <w:rPr>
                <w:rFonts w:ascii="Times New Roman" w:eastAsia="Times New Roman" w:hAnsi="Times New Roman" w:cs="Times New Roman"/>
                <w:b/>
                <w:bCs/>
              </w:rPr>
            </w:pPr>
          </w:p>
          <w:p w14:paraId="3122FAED" w14:textId="77777777" w:rsidR="004A045D" w:rsidRDefault="004A045D">
            <w:pPr>
              <w:keepLines/>
              <w:spacing w:line="240" w:lineRule="auto"/>
              <w:jc w:val="both"/>
              <w:rPr>
                <w:rFonts w:ascii="Times New Roman" w:eastAsia="Times New Roman" w:hAnsi="Times New Roman" w:cs="Times New Roman"/>
                <w:b/>
                <w:bCs/>
              </w:rPr>
            </w:pPr>
          </w:p>
          <w:p w14:paraId="17597333" w14:textId="77777777" w:rsidR="004A045D" w:rsidRDefault="004A045D">
            <w:pPr>
              <w:keepLines/>
              <w:spacing w:line="240" w:lineRule="auto"/>
              <w:jc w:val="both"/>
              <w:rPr>
                <w:rFonts w:ascii="Times New Roman" w:eastAsia="Times New Roman" w:hAnsi="Times New Roman" w:cs="Times New Roman"/>
                <w:b/>
                <w:bCs/>
              </w:rPr>
            </w:pPr>
          </w:p>
          <w:p w14:paraId="216FA8E0" w14:textId="77777777" w:rsidR="004A045D" w:rsidRDefault="004A045D">
            <w:pPr>
              <w:keepLines/>
              <w:spacing w:line="240" w:lineRule="auto"/>
              <w:jc w:val="both"/>
              <w:rPr>
                <w:rFonts w:ascii="Times New Roman" w:eastAsia="Times New Roman" w:hAnsi="Times New Roman" w:cs="Times New Roman"/>
                <w:b/>
                <w:bCs/>
              </w:rPr>
            </w:pPr>
          </w:p>
          <w:p w14:paraId="638D18EC" w14:textId="77777777" w:rsidR="004A045D" w:rsidRDefault="004A045D">
            <w:pPr>
              <w:keepLines/>
              <w:spacing w:line="240" w:lineRule="auto"/>
              <w:jc w:val="both"/>
              <w:rPr>
                <w:rFonts w:ascii="Times New Roman" w:eastAsia="Times New Roman" w:hAnsi="Times New Roman" w:cs="Times New Roman"/>
                <w:b/>
                <w:bCs/>
              </w:rPr>
            </w:pPr>
          </w:p>
          <w:p w14:paraId="62EE6DF0" w14:textId="77777777" w:rsidR="004A045D" w:rsidRDefault="004A045D">
            <w:pPr>
              <w:keepLines/>
              <w:spacing w:line="240" w:lineRule="auto"/>
              <w:jc w:val="both"/>
              <w:rPr>
                <w:rFonts w:ascii="Times New Roman" w:eastAsia="Times New Roman" w:hAnsi="Times New Roman" w:cs="Times New Roman"/>
                <w:b/>
                <w:bCs/>
              </w:rPr>
            </w:pPr>
          </w:p>
          <w:p w14:paraId="46FFC0B7" w14:textId="77777777" w:rsidR="004A045D" w:rsidRDefault="004A045D">
            <w:pPr>
              <w:keepLines/>
              <w:spacing w:line="240" w:lineRule="auto"/>
              <w:jc w:val="both"/>
              <w:rPr>
                <w:rFonts w:ascii="Times New Roman" w:eastAsia="Times New Roman" w:hAnsi="Times New Roman" w:cs="Times New Roman"/>
                <w:b/>
                <w:bCs/>
              </w:rPr>
            </w:pPr>
          </w:p>
          <w:p w14:paraId="4416792A" w14:textId="77777777" w:rsidR="004A045D" w:rsidRDefault="004A045D">
            <w:pPr>
              <w:keepLines/>
              <w:spacing w:line="240" w:lineRule="auto"/>
              <w:jc w:val="both"/>
              <w:rPr>
                <w:rFonts w:ascii="Times New Roman" w:eastAsia="Times New Roman" w:hAnsi="Times New Roman" w:cs="Times New Roman"/>
                <w:b/>
                <w:bCs/>
              </w:rPr>
            </w:pPr>
          </w:p>
          <w:p w14:paraId="1F17E4C1" w14:textId="77777777" w:rsidR="004A045D" w:rsidRDefault="004A045D">
            <w:pPr>
              <w:keepLines/>
              <w:spacing w:line="240" w:lineRule="auto"/>
              <w:jc w:val="both"/>
              <w:rPr>
                <w:rFonts w:ascii="Times New Roman" w:eastAsia="Times New Roman" w:hAnsi="Times New Roman" w:cs="Times New Roman"/>
                <w:b/>
                <w:bCs/>
              </w:rPr>
            </w:pPr>
          </w:p>
          <w:p w14:paraId="5053F521" w14:textId="77777777" w:rsidR="004A045D" w:rsidRDefault="004A045D">
            <w:pPr>
              <w:keepLines/>
              <w:spacing w:line="240" w:lineRule="auto"/>
              <w:jc w:val="both"/>
              <w:rPr>
                <w:rFonts w:ascii="Times New Roman" w:eastAsia="Times New Roman" w:hAnsi="Times New Roman" w:cs="Times New Roman"/>
                <w:b/>
                <w:bCs/>
              </w:rPr>
            </w:pPr>
          </w:p>
          <w:p w14:paraId="6F801C71" w14:textId="77777777" w:rsidR="004A045D" w:rsidRDefault="004A045D">
            <w:pPr>
              <w:keepLines/>
              <w:spacing w:line="240" w:lineRule="auto"/>
              <w:jc w:val="both"/>
              <w:rPr>
                <w:rFonts w:ascii="Times New Roman" w:eastAsia="Times New Roman" w:hAnsi="Times New Roman" w:cs="Times New Roman"/>
                <w:b/>
                <w:bCs/>
              </w:rPr>
            </w:pPr>
          </w:p>
          <w:p w14:paraId="67E3BEB0" w14:textId="77777777" w:rsidR="004A045D" w:rsidRDefault="004A045D">
            <w:pPr>
              <w:keepLines/>
              <w:spacing w:line="240" w:lineRule="auto"/>
              <w:jc w:val="both"/>
              <w:rPr>
                <w:rFonts w:ascii="Times New Roman" w:eastAsia="Times New Roman" w:hAnsi="Times New Roman" w:cs="Times New Roman"/>
                <w:b/>
                <w:bCs/>
              </w:rPr>
            </w:pPr>
          </w:p>
          <w:p w14:paraId="47DBA312" w14:textId="77777777" w:rsidR="004A045D" w:rsidRDefault="004A045D">
            <w:pPr>
              <w:keepLines/>
              <w:spacing w:line="240" w:lineRule="auto"/>
              <w:jc w:val="both"/>
              <w:rPr>
                <w:rFonts w:ascii="Times New Roman" w:eastAsia="Times New Roman" w:hAnsi="Times New Roman" w:cs="Times New Roman"/>
                <w:b/>
                <w:bCs/>
              </w:rPr>
            </w:pPr>
          </w:p>
          <w:p w14:paraId="6BFA6CF0" w14:textId="77777777" w:rsidR="004A045D" w:rsidRDefault="004A045D">
            <w:pPr>
              <w:keepLines/>
              <w:spacing w:line="240" w:lineRule="auto"/>
              <w:jc w:val="both"/>
              <w:rPr>
                <w:rFonts w:ascii="Times New Roman" w:eastAsia="Times New Roman" w:hAnsi="Times New Roman" w:cs="Times New Roman"/>
                <w:b/>
                <w:bCs/>
              </w:rPr>
            </w:pPr>
          </w:p>
          <w:p w14:paraId="7AB15A1D" w14:textId="77777777" w:rsidR="004A045D" w:rsidRDefault="004A045D">
            <w:pPr>
              <w:keepLines/>
              <w:spacing w:line="240" w:lineRule="auto"/>
              <w:jc w:val="both"/>
              <w:rPr>
                <w:rFonts w:ascii="Times New Roman" w:eastAsia="Times New Roman" w:hAnsi="Times New Roman" w:cs="Times New Roman"/>
                <w:b/>
                <w:bCs/>
              </w:rPr>
            </w:pPr>
          </w:p>
          <w:p w14:paraId="6D2C7DE5" w14:textId="77777777" w:rsidR="004A045D" w:rsidRDefault="004A045D">
            <w:pPr>
              <w:keepLines/>
              <w:spacing w:line="240" w:lineRule="auto"/>
              <w:jc w:val="both"/>
              <w:rPr>
                <w:rFonts w:ascii="Times New Roman" w:eastAsia="Times New Roman" w:hAnsi="Times New Roman" w:cs="Times New Roman"/>
                <w:b/>
                <w:bCs/>
              </w:rPr>
            </w:pPr>
          </w:p>
          <w:p w14:paraId="5441B522" w14:textId="77777777" w:rsidR="004A045D" w:rsidRDefault="004A045D">
            <w:pPr>
              <w:keepLines/>
              <w:spacing w:line="240" w:lineRule="auto"/>
              <w:jc w:val="both"/>
              <w:rPr>
                <w:rFonts w:ascii="Times New Roman" w:eastAsia="Times New Roman" w:hAnsi="Times New Roman" w:cs="Times New Roman"/>
                <w:b/>
                <w:bCs/>
              </w:rPr>
            </w:pPr>
          </w:p>
          <w:p w14:paraId="5374A5AA" w14:textId="77777777" w:rsidR="004A045D" w:rsidRDefault="004A045D">
            <w:pPr>
              <w:keepLines/>
              <w:spacing w:line="240" w:lineRule="auto"/>
              <w:jc w:val="both"/>
              <w:rPr>
                <w:rFonts w:ascii="Times New Roman" w:eastAsia="Times New Roman" w:hAnsi="Times New Roman" w:cs="Times New Roman"/>
                <w:b/>
                <w:bCs/>
              </w:rPr>
            </w:pPr>
          </w:p>
          <w:p w14:paraId="6A46968B" w14:textId="77777777" w:rsidR="004A045D" w:rsidRDefault="004A045D">
            <w:pPr>
              <w:keepLines/>
              <w:spacing w:line="240" w:lineRule="auto"/>
              <w:jc w:val="both"/>
              <w:rPr>
                <w:rFonts w:ascii="Times New Roman" w:eastAsia="Times New Roman" w:hAnsi="Times New Roman" w:cs="Times New Roman"/>
                <w:b/>
                <w:bCs/>
              </w:rPr>
            </w:pPr>
          </w:p>
          <w:p w14:paraId="6F22A79A" w14:textId="77777777" w:rsidR="004A045D" w:rsidRDefault="004A045D">
            <w:pPr>
              <w:keepLines/>
              <w:spacing w:line="240" w:lineRule="auto"/>
              <w:jc w:val="both"/>
              <w:rPr>
                <w:rFonts w:ascii="Times New Roman" w:eastAsia="Times New Roman" w:hAnsi="Times New Roman" w:cs="Times New Roman"/>
                <w:b/>
                <w:bCs/>
              </w:rPr>
            </w:pPr>
          </w:p>
          <w:p w14:paraId="3E5BD7F4" w14:textId="77777777" w:rsidR="004A045D" w:rsidRDefault="004A045D">
            <w:pPr>
              <w:keepLines/>
              <w:spacing w:line="240" w:lineRule="auto"/>
              <w:jc w:val="both"/>
              <w:rPr>
                <w:rFonts w:ascii="Times New Roman" w:eastAsia="Times New Roman" w:hAnsi="Times New Roman" w:cs="Times New Roman"/>
                <w:b/>
                <w:bCs/>
              </w:rPr>
            </w:pPr>
          </w:p>
          <w:p w14:paraId="7FD363C6" w14:textId="77777777" w:rsidR="004A045D" w:rsidRDefault="004A045D">
            <w:pPr>
              <w:keepLines/>
              <w:spacing w:line="240" w:lineRule="auto"/>
              <w:jc w:val="both"/>
              <w:rPr>
                <w:rFonts w:ascii="Times New Roman" w:eastAsia="Times New Roman" w:hAnsi="Times New Roman" w:cs="Times New Roman"/>
                <w:b/>
                <w:bCs/>
              </w:rPr>
            </w:pPr>
          </w:p>
          <w:p w14:paraId="177DD472" w14:textId="77777777" w:rsidR="004A045D" w:rsidRDefault="004A045D">
            <w:pPr>
              <w:keepLines/>
              <w:spacing w:line="240" w:lineRule="auto"/>
              <w:jc w:val="both"/>
              <w:rPr>
                <w:rFonts w:ascii="Times New Roman" w:eastAsia="Times New Roman" w:hAnsi="Times New Roman" w:cs="Times New Roman"/>
                <w:b/>
                <w:bCs/>
              </w:rPr>
            </w:pPr>
          </w:p>
          <w:p w14:paraId="661100B4" w14:textId="77777777" w:rsidR="004A045D" w:rsidRDefault="004A045D">
            <w:pPr>
              <w:keepLines/>
              <w:spacing w:line="240" w:lineRule="auto"/>
              <w:jc w:val="both"/>
              <w:rPr>
                <w:rFonts w:ascii="Times New Roman" w:eastAsia="Times New Roman" w:hAnsi="Times New Roman" w:cs="Times New Roman"/>
                <w:b/>
                <w:bCs/>
              </w:rPr>
            </w:pPr>
          </w:p>
          <w:p w14:paraId="1380015E" w14:textId="77777777" w:rsidR="004A045D" w:rsidRDefault="004A045D">
            <w:pPr>
              <w:keepLines/>
              <w:spacing w:line="240" w:lineRule="auto"/>
              <w:jc w:val="both"/>
              <w:rPr>
                <w:rFonts w:ascii="Times New Roman" w:eastAsia="Times New Roman" w:hAnsi="Times New Roman" w:cs="Times New Roman"/>
                <w:b/>
                <w:bCs/>
              </w:rPr>
            </w:pPr>
          </w:p>
          <w:p w14:paraId="7B782ADD" w14:textId="77777777" w:rsidR="004A045D" w:rsidRDefault="004A045D">
            <w:pPr>
              <w:keepLines/>
              <w:spacing w:line="240" w:lineRule="auto"/>
              <w:jc w:val="both"/>
              <w:rPr>
                <w:rFonts w:ascii="Times New Roman" w:eastAsia="Times New Roman" w:hAnsi="Times New Roman" w:cs="Times New Roman"/>
                <w:b/>
                <w:bCs/>
              </w:rPr>
            </w:pPr>
          </w:p>
          <w:p w14:paraId="52A6A209" w14:textId="77777777" w:rsidR="004A045D" w:rsidRDefault="004A045D">
            <w:pPr>
              <w:keepLines/>
              <w:spacing w:line="240" w:lineRule="auto"/>
              <w:jc w:val="both"/>
              <w:rPr>
                <w:rFonts w:ascii="Times New Roman" w:eastAsia="Times New Roman" w:hAnsi="Times New Roman" w:cs="Times New Roman"/>
                <w:b/>
                <w:bCs/>
              </w:rPr>
            </w:pPr>
          </w:p>
          <w:p w14:paraId="52D6215F" w14:textId="77777777" w:rsidR="004A045D" w:rsidRDefault="004A045D">
            <w:pPr>
              <w:keepLines/>
              <w:spacing w:line="240" w:lineRule="auto"/>
              <w:jc w:val="both"/>
              <w:rPr>
                <w:rFonts w:ascii="Times New Roman" w:eastAsia="Times New Roman" w:hAnsi="Times New Roman" w:cs="Times New Roman"/>
                <w:b/>
                <w:bCs/>
              </w:rPr>
            </w:pPr>
          </w:p>
          <w:p w14:paraId="373F660D" w14:textId="77777777" w:rsidR="004A045D" w:rsidRDefault="004A045D">
            <w:pPr>
              <w:keepLines/>
              <w:spacing w:line="240" w:lineRule="auto"/>
              <w:jc w:val="both"/>
              <w:rPr>
                <w:rFonts w:ascii="Times New Roman" w:eastAsia="Times New Roman" w:hAnsi="Times New Roman" w:cs="Times New Roman"/>
                <w:b/>
                <w:bCs/>
              </w:rPr>
            </w:pPr>
          </w:p>
          <w:p w14:paraId="69FF6212" w14:textId="77777777" w:rsidR="004A045D" w:rsidRDefault="004A045D">
            <w:pPr>
              <w:keepLines/>
              <w:spacing w:line="240" w:lineRule="auto"/>
              <w:jc w:val="both"/>
              <w:rPr>
                <w:rFonts w:ascii="Times New Roman" w:eastAsia="Times New Roman" w:hAnsi="Times New Roman" w:cs="Times New Roman"/>
                <w:b/>
                <w:bCs/>
              </w:rPr>
            </w:pPr>
          </w:p>
          <w:p w14:paraId="23839099" w14:textId="77777777" w:rsidR="004A045D" w:rsidRDefault="004A045D">
            <w:pPr>
              <w:keepLines/>
              <w:spacing w:line="240" w:lineRule="auto"/>
              <w:jc w:val="both"/>
              <w:rPr>
                <w:rFonts w:ascii="Times New Roman" w:eastAsia="Times New Roman" w:hAnsi="Times New Roman" w:cs="Times New Roman"/>
                <w:b/>
                <w:bCs/>
              </w:rPr>
            </w:pPr>
          </w:p>
          <w:p w14:paraId="3911A99E" w14:textId="77777777" w:rsidR="004A045D" w:rsidRDefault="004A045D">
            <w:pPr>
              <w:keepLines/>
              <w:spacing w:line="240" w:lineRule="auto"/>
              <w:jc w:val="both"/>
              <w:rPr>
                <w:rFonts w:ascii="Times New Roman" w:eastAsia="Times New Roman" w:hAnsi="Times New Roman" w:cs="Times New Roman"/>
                <w:b/>
                <w:bCs/>
              </w:rPr>
            </w:pPr>
          </w:p>
          <w:p w14:paraId="4F6FDB37" w14:textId="77777777" w:rsidR="004A045D" w:rsidRDefault="004A045D">
            <w:pPr>
              <w:keepLines/>
              <w:spacing w:line="240" w:lineRule="auto"/>
              <w:jc w:val="both"/>
              <w:rPr>
                <w:rFonts w:ascii="Times New Roman" w:eastAsia="Times New Roman" w:hAnsi="Times New Roman" w:cs="Times New Roman"/>
                <w:b/>
                <w:bCs/>
              </w:rPr>
            </w:pPr>
          </w:p>
          <w:p w14:paraId="6DDDFFA5" w14:textId="77777777" w:rsidR="004A045D" w:rsidRDefault="004A045D">
            <w:pPr>
              <w:keepLines/>
              <w:spacing w:line="240" w:lineRule="auto"/>
              <w:jc w:val="both"/>
              <w:rPr>
                <w:rFonts w:ascii="Times New Roman" w:eastAsia="Times New Roman" w:hAnsi="Times New Roman" w:cs="Times New Roman"/>
                <w:b/>
                <w:bCs/>
              </w:rPr>
            </w:pPr>
          </w:p>
          <w:p w14:paraId="79C273E5" w14:textId="77777777" w:rsidR="004A045D" w:rsidRDefault="004A045D">
            <w:pPr>
              <w:keepLines/>
              <w:spacing w:line="240" w:lineRule="auto"/>
              <w:jc w:val="both"/>
              <w:rPr>
                <w:rFonts w:ascii="Times New Roman" w:eastAsia="Times New Roman" w:hAnsi="Times New Roman" w:cs="Times New Roman"/>
                <w:b/>
                <w:bCs/>
              </w:rPr>
            </w:pPr>
          </w:p>
          <w:p w14:paraId="745C09AA" w14:textId="77777777" w:rsidR="004A045D" w:rsidRDefault="004A045D">
            <w:pPr>
              <w:keepLines/>
              <w:spacing w:line="240" w:lineRule="auto"/>
              <w:jc w:val="both"/>
              <w:rPr>
                <w:rFonts w:ascii="Times New Roman" w:eastAsia="Times New Roman" w:hAnsi="Times New Roman" w:cs="Times New Roman"/>
                <w:b/>
                <w:bCs/>
              </w:rPr>
            </w:pPr>
          </w:p>
          <w:p w14:paraId="30DC39A4" w14:textId="77777777" w:rsidR="004A045D" w:rsidRDefault="004A045D">
            <w:pPr>
              <w:keepLines/>
              <w:spacing w:line="240" w:lineRule="auto"/>
              <w:jc w:val="both"/>
              <w:rPr>
                <w:rFonts w:ascii="Times New Roman" w:eastAsia="Times New Roman" w:hAnsi="Times New Roman" w:cs="Times New Roman"/>
                <w:b/>
                <w:bCs/>
              </w:rPr>
            </w:pPr>
          </w:p>
          <w:p w14:paraId="7C5D7D05" w14:textId="77777777" w:rsidR="004A045D" w:rsidRDefault="004A045D">
            <w:pPr>
              <w:keepLines/>
              <w:spacing w:line="240" w:lineRule="auto"/>
              <w:jc w:val="both"/>
              <w:rPr>
                <w:rFonts w:ascii="Times New Roman" w:eastAsia="Times New Roman" w:hAnsi="Times New Roman" w:cs="Times New Roman"/>
                <w:b/>
                <w:bCs/>
              </w:rPr>
            </w:pPr>
          </w:p>
          <w:p w14:paraId="65007039" w14:textId="77777777" w:rsidR="004A045D" w:rsidRDefault="004A045D">
            <w:pPr>
              <w:keepLines/>
              <w:spacing w:line="240" w:lineRule="auto"/>
              <w:jc w:val="both"/>
              <w:rPr>
                <w:rFonts w:ascii="Times New Roman" w:eastAsia="Times New Roman" w:hAnsi="Times New Roman" w:cs="Times New Roman"/>
                <w:b/>
                <w:bCs/>
              </w:rPr>
            </w:pPr>
          </w:p>
          <w:p w14:paraId="50E09859" w14:textId="77777777" w:rsidR="004A045D" w:rsidRDefault="004A045D">
            <w:pPr>
              <w:keepLines/>
              <w:spacing w:line="240" w:lineRule="auto"/>
              <w:jc w:val="both"/>
              <w:rPr>
                <w:rFonts w:ascii="Times New Roman" w:eastAsia="Times New Roman" w:hAnsi="Times New Roman" w:cs="Times New Roman"/>
                <w:b/>
                <w:bCs/>
              </w:rPr>
            </w:pPr>
          </w:p>
          <w:p w14:paraId="0EB39841" w14:textId="77777777" w:rsidR="004A045D" w:rsidRDefault="004A045D">
            <w:pPr>
              <w:keepLines/>
              <w:spacing w:line="240" w:lineRule="auto"/>
              <w:jc w:val="both"/>
              <w:rPr>
                <w:rFonts w:ascii="Times New Roman" w:eastAsia="Times New Roman" w:hAnsi="Times New Roman" w:cs="Times New Roman"/>
                <w:b/>
                <w:bCs/>
              </w:rPr>
            </w:pPr>
          </w:p>
          <w:p w14:paraId="53E6AA1E" w14:textId="77777777" w:rsidR="004A045D" w:rsidRDefault="004A045D">
            <w:pPr>
              <w:keepLines/>
              <w:spacing w:line="240" w:lineRule="auto"/>
              <w:jc w:val="both"/>
              <w:rPr>
                <w:rFonts w:ascii="Times New Roman" w:eastAsia="Times New Roman" w:hAnsi="Times New Roman" w:cs="Times New Roman"/>
                <w:b/>
                <w:bCs/>
              </w:rPr>
            </w:pPr>
          </w:p>
          <w:p w14:paraId="06F26184" w14:textId="77777777" w:rsidR="004A045D" w:rsidRDefault="004A045D">
            <w:pPr>
              <w:keepLines/>
              <w:spacing w:line="240" w:lineRule="auto"/>
              <w:jc w:val="both"/>
              <w:rPr>
                <w:rFonts w:ascii="Times New Roman" w:eastAsia="Times New Roman" w:hAnsi="Times New Roman" w:cs="Times New Roman"/>
                <w:b/>
                <w:bCs/>
              </w:rPr>
            </w:pPr>
          </w:p>
          <w:p w14:paraId="0B53D9F1" w14:textId="77777777" w:rsidR="004A045D" w:rsidRDefault="004A045D">
            <w:pPr>
              <w:keepLines/>
              <w:spacing w:line="240" w:lineRule="auto"/>
              <w:jc w:val="both"/>
              <w:rPr>
                <w:rFonts w:ascii="Times New Roman" w:eastAsia="Times New Roman" w:hAnsi="Times New Roman" w:cs="Times New Roman"/>
                <w:b/>
                <w:bCs/>
              </w:rPr>
            </w:pPr>
          </w:p>
          <w:p w14:paraId="6D0295E9" w14:textId="77777777" w:rsidR="004A045D" w:rsidRDefault="004A045D">
            <w:pPr>
              <w:keepLines/>
              <w:spacing w:line="240" w:lineRule="auto"/>
              <w:jc w:val="both"/>
              <w:rPr>
                <w:rFonts w:ascii="Times New Roman" w:eastAsia="Times New Roman" w:hAnsi="Times New Roman" w:cs="Times New Roman"/>
                <w:b/>
                <w:bCs/>
              </w:rPr>
            </w:pPr>
          </w:p>
          <w:p w14:paraId="429B72AE" w14:textId="77777777" w:rsidR="004A045D" w:rsidRDefault="004A045D">
            <w:pPr>
              <w:keepLines/>
              <w:spacing w:line="240" w:lineRule="auto"/>
              <w:jc w:val="both"/>
              <w:rPr>
                <w:rFonts w:ascii="Times New Roman" w:eastAsia="Times New Roman" w:hAnsi="Times New Roman" w:cs="Times New Roman"/>
                <w:b/>
                <w:bCs/>
              </w:rPr>
            </w:pPr>
          </w:p>
          <w:p w14:paraId="5BE80748" w14:textId="77777777" w:rsidR="004A045D" w:rsidRDefault="004A045D">
            <w:pPr>
              <w:keepLines/>
              <w:spacing w:line="240" w:lineRule="auto"/>
              <w:jc w:val="both"/>
              <w:rPr>
                <w:rFonts w:ascii="Times New Roman" w:eastAsia="Times New Roman" w:hAnsi="Times New Roman" w:cs="Times New Roman"/>
                <w:b/>
                <w:bCs/>
              </w:rPr>
            </w:pPr>
          </w:p>
          <w:p w14:paraId="276FFA7D" w14:textId="77777777" w:rsidR="004A045D" w:rsidRDefault="004A045D">
            <w:pPr>
              <w:keepLines/>
              <w:spacing w:line="240" w:lineRule="auto"/>
              <w:jc w:val="both"/>
              <w:rPr>
                <w:rFonts w:ascii="Times New Roman" w:eastAsia="Times New Roman" w:hAnsi="Times New Roman" w:cs="Times New Roman"/>
                <w:b/>
                <w:bCs/>
              </w:rPr>
            </w:pPr>
          </w:p>
          <w:p w14:paraId="49C4069E" w14:textId="77777777" w:rsidR="004A045D" w:rsidRDefault="004A045D">
            <w:pPr>
              <w:keepLines/>
              <w:spacing w:line="240" w:lineRule="auto"/>
              <w:jc w:val="both"/>
              <w:rPr>
                <w:rFonts w:ascii="Times New Roman" w:eastAsia="Times New Roman" w:hAnsi="Times New Roman" w:cs="Times New Roman"/>
                <w:b/>
                <w:bCs/>
              </w:rPr>
            </w:pPr>
          </w:p>
          <w:p w14:paraId="014B705F" w14:textId="77777777" w:rsidR="004A045D" w:rsidRDefault="004A045D">
            <w:pPr>
              <w:keepLines/>
              <w:spacing w:line="240" w:lineRule="auto"/>
              <w:jc w:val="both"/>
              <w:rPr>
                <w:rFonts w:ascii="Times New Roman" w:eastAsia="Times New Roman" w:hAnsi="Times New Roman" w:cs="Times New Roman"/>
                <w:b/>
                <w:bCs/>
              </w:rPr>
            </w:pPr>
          </w:p>
          <w:p w14:paraId="372D264E" w14:textId="77777777" w:rsidR="004A045D" w:rsidRDefault="004A045D">
            <w:pPr>
              <w:keepLines/>
              <w:spacing w:line="240" w:lineRule="auto"/>
              <w:jc w:val="both"/>
              <w:rPr>
                <w:rFonts w:ascii="Times New Roman" w:eastAsia="Times New Roman" w:hAnsi="Times New Roman" w:cs="Times New Roman"/>
                <w:b/>
                <w:bCs/>
              </w:rPr>
            </w:pPr>
          </w:p>
          <w:p w14:paraId="16CCE11D" w14:textId="77777777" w:rsidR="004A045D" w:rsidRDefault="004A045D">
            <w:pPr>
              <w:keepLines/>
              <w:spacing w:line="240" w:lineRule="auto"/>
              <w:jc w:val="both"/>
              <w:rPr>
                <w:rFonts w:ascii="Times New Roman" w:eastAsia="Times New Roman" w:hAnsi="Times New Roman" w:cs="Times New Roman"/>
                <w:b/>
                <w:bCs/>
              </w:rPr>
            </w:pPr>
          </w:p>
          <w:p w14:paraId="7F035524" w14:textId="77777777" w:rsidR="004A045D" w:rsidRDefault="004A045D">
            <w:pPr>
              <w:keepLines/>
              <w:spacing w:line="240" w:lineRule="auto"/>
              <w:jc w:val="both"/>
              <w:rPr>
                <w:rFonts w:ascii="Times New Roman" w:eastAsia="Times New Roman" w:hAnsi="Times New Roman" w:cs="Times New Roman"/>
                <w:b/>
                <w:bCs/>
              </w:rPr>
            </w:pPr>
          </w:p>
          <w:p w14:paraId="42ECEEE4" w14:textId="77777777" w:rsidR="004A045D" w:rsidRDefault="004A045D">
            <w:pPr>
              <w:keepLines/>
              <w:spacing w:line="240" w:lineRule="auto"/>
              <w:jc w:val="both"/>
              <w:rPr>
                <w:rFonts w:ascii="Times New Roman" w:eastAsia="Times New Roman" w:hAnsi="Times New Roman" w:cs="Times New Roman"/>
                <w:b/>
                <w:bCs/>
              </w:rPr>
            </w:pPr>
          </w:p>
          <w:p w14:paraId="7EF1AAE7" w14:textId="77777777" w:rsidR="004A045D" w:rsidRDefault="004A045D">
            <w:pPr>
              <w:keepLines/>
              <w:spacing w:line="240" w:lineRule="auto"/>
              <w:jc w:val="both"/>
              <w:rPr>
                <w:rFonts w:ascii="Times New Roman" w:eastAsia="Times New Roman" w:hAnsi="Times New Roman" w:cs="Times New Roman"/>
                <w:b/>
                <w:bCs/>
              </w:rPr>
            </w:pPr>
          </w:p>
          <w:p w14:paraId="7879FDEF" w14:textId="77777777" w:rsidR="004A045D" w:rsidRDefault="004A045D">
            <w:pPr>
              <w:keepLines/>
              <w:spacing w:line="240" w:lineRule="auto"/>
              <w:jc w:val="both"/>
              <w:rPr>
                <w:rFonts w:ascii="Times New Roman" w:eastAsia="Times New Roman" w:hAnsi="Times New Roman" w:cs="Times New Roman"/>
                <w:b/>
                <w:bCs/>
              </w:rPr>
            </w:pPr>
          </w:p>
          <w:p w14:paraId="25A28D64" w14:textId="77777777" w:rsidR="004A045D" w:rsidRDefault="004A045D">
            <w:pPr>
              <w:keepLines/>
              <w:spacing w:line="240" w:lineRule="auto"/>
              <w:jc w:val="both"/>
              <w:rPr>
                <w:rFonts w:ascii="Times New Roman" w:eastAsia="Times New Roman" w:hAnsi="Times New Roman" w:cs="Times New Roman"/>
                <w:b/>
                <w:bCs/>
              </w:rPr>
            </w:pPr>
          </w:p>
          <w:p w14:paraId="57013E0D" w14:textId="77777777" w:rsidR="004A045D" w:rsidRDefault="004A045D">
            <w:pPr>
              <w:keepLines/>
              <w:spacing w:line="240" w:lineRule="auto"/>
              <w:jc w:val="both"/>
              <w:rPr>
                <w:rFonts w:ascii="Times New Roman" w:eastAsia="Times New Roman" w:hAnsi="Times New Roman" w:cs="Times New Roman"/>
                <w:b/>
                <w:bCs/>
              </w:rPr>
            </w:pPr>
          </w:p>
          <w:p w14:paraId="21085347" w14:textId="77777777" w:rsidR="004A045D" w:rsidRDefault="004A045D">
            <w:pPr>
              <w:keepLines/>
              <w:spacing w:line="240" w:lineRule="auto"/>
              <w:jc w:val="both"/>
              <w:rPr>
                <w:rFonts w:ascii="Times New Roman" w:eastAsia="Times New Roman" w:hAnsi="Times New Roman" w:cs="Times New Roman"/>
                <w:b/>
                <w:bCs/>
              </w:rPr>
            </w:pPr>
          </w:p>
          <w:p w14:paraId="6C1AE56D" w14:textId="77777777" w:rsidR="004A045D" w:rsidRDefault="004A045D">
            <w:pPr>
              <w:keepLines/>
              <w:spacing w:line="240" w:lineRule="auto"/>
              <w:jc w:val="both"/>
              <w:rPr>
                <w:rFonts w:ascii="Times New Roman" w:eastAsia="Times New Roman" w:hAnsi="Times New Roman" w:cs="Times New Roman"/>
                <w:b/>
                <w:bCs/>
              </w:rPr>
            </w:pPr>
          </w:p>
          <w:p w14:paraId="6256299F" w14:textId="77777777" w:rsidR="004A045D" w:rsidRDefault="004A045D">
            <w:pPr>
              <w:keepLines/>
              <w:spacing w:line="240" w:lineRule="auto"/>
              <w:jc w:val="both"/>
              <w:rPr>
                <w:rFonts w:ascii="Times New Roman" w:eastAsia="Times New Roman" w:hAnsi="Times New Roman" w:cs="Times New Roman"/>
                <w:b/>
                <w:bCs/>
              </w:rPr>
            </w:pPr>
          </w:p>
          <w:p w14:paraId="533DC209" w14:textId="77777777" w:rsidR="004A045D" w:rsidRDefault="004A045D">
            <w:pPr>
              <w:keepLines/>
              <w:spacing w:line="240" w:lineRule="auto"/>
              <w:jc w:val="both"/>
              <w:rPr>
                <w:rFonts w:ascii="Times New Roman" w:eastAsia="Times New Roman" w:hAnsi="Times New Roman" w:cs="Times New Roman"/>
                <w:b/>
                <w:bCs/>
              </w:rPr>
            </w:pPr>
          </w:p>
          <w:p w14:paraId="40964DE6" w14:textId="77777777" w:rsidR="004A045D" w:rsidRDefault="004A045D">
            <w:pPr>
              <w:keepLines/>
              <w:spacing w:line="240" w:lineRule="auto"/>
              <w:jc w:val="both"/>
              <w:rPr>
                <w:rFonts w:ascii="Times New Roman" w:eastAsia="Times New Roman" w:hAnsi="Times New Roman" w:cs="Times New Roman"/>
                <w:b/>
                <w:bCs/>
              </w:rPr>
            </w:pPr>
          </w:p>
          <w:p w14:paraId="21254DC2" w14:textId="77777777" w:rsidR="004A045D" w:rsidRDefault="004A045D">
            <w:pPr>
              <w:keepLines/>
              <w:spacing w:line="240" w:lineRule="auto"/>
              <w:jc w:val="both"/>
              <w:rPr>
                <w:rFonts w:ascii="Times New Roman" w:eastAsia="Times New Roman" w:hAnsi="Times New Roman" w:cs="Times New Roman"/>
                <w:b/>
                <w:bCs/>
              </w:rPr>
            </w:pPr>
          </w:p>
          <w:p w14:paraId="302BA366" w14:textId="77777777" w:rsidR="004A045D" w:rsidRDefault="004A045D">
            <w:pPr>
              <w:keepLines/>
              <w:spacing w:line="240" w:lineRule="auto"/>
              <w:jc w:val="both"/>
              <w:rPr>
                <w:rFonts w:ascii="Times New Roman" w:eastAsia="Times New Roman" w:hAnsi="Times New Roman" w:cs="Times New Roman"/>
                <w:b/>
                <w:bCs/>
              </w:rPr>
            </w:pPr>
          </w:p>
          <w:p w14:paraId="47837E12" w14:textId="77777777" w:rsidR="004A045D" w:rsidRDefault="004A045D">
            <w:pPr>
              <w:keepLines/>
              <w:spacing w:line="240" w:lineRule="auto"/>
              <w:jc w:val="both"/>
              <w:rPr>
                <w:rFonts w:ascii="Times New Roman" w:eastAsia="Times New Roman" w:hAnsi="Times New Roman" w:cs="Times New Roman"/>
                <w:b/>
                <w:bCs/>
              </w:rPr>
            </w:pPr>
          </w:p>
          <w:p w14:paraId="7BA1DB56" w14:textId="77777777" w:rsidR="004A045D" w:rsidRDefault="004A045D">
            <w:pPr>
              <w:keepLines/>
              <w:spacing w:line="240" w:lineRule="auto"/>
              <w:jc w:val="both"/>
              <w:rPr>
                <w:rFonts w:ascii="Times New Roman" w:eastAsia="Times New Roman" w:hAnsi="Times New Roman" w:cs="Times New Roman"/>
                <w:b/>
                <w:bCs/>
              </w:rPr>
            </w:pPr>
          </w:p>
          <w:p w14:paraId="4134CE93" w14:textId="77777777" w:rsidR="004A045D" w:rsidRDefault="004A045D">
            <w:pPr>
              <w:keepLines/>
              <w:spacing w:line="240" w:lineRule="auto"/>
              <w:jc w:val="both"/>
              <w:rPr>
                <w:rFonts w:ascii="Times New Roman" w:eastAsia="Times New Roman" w:hAnsi="Times New Roman" w:cs="Times New Roman"/>
                <w:b/>
                <w:bCs/>
              </w:rPr>
            </w:pPr>
          </w:p>
          <w:p w14:paraId="04D335C7" w14:textId="77777777" w:rsidR="004A045D" w:rsidRDefault="004A045D">
            <w:pPr>
              <w:keepLines/>
              <w:spacing w:line="240" w:lineRule="auto"/>
              <w:jc w:val="both"/>
              <w:rPr>
                <w:rFonts w:ascii="Times New Roman" w:eastAsia="Times New Roman" w:hAnsi="Times New Roman" w:cs="Times New Roman"/>
                <w:b/>
                <w:bCs/>
              </w:rPr>
            </w:pPr>
          </w:p>
          <w:p w14:paraId="0B33B20C" w14:textId="77777777" w:rsidR="004A045D" w:rsidRDefault="004A045D">
            <w:pPr>
              <w:keepLines/>
              <w:spacing w:line="240" w:lineRule="auto"/>
              <w:jc w:val="both"/>
              <w:rPr>
                <w:rFonts w:ascii="Times New Roman" w:eastAsia="Times New Roman" w:hAnsi="Times New Roman" w:cs="Times New Roman"/>
                <w:b/>
                <w:bCs/>
              </w:rPr>
            </w:pPr>
          </w:p>
          <w:p w14:paraId="5821015F" w14:textId="77777777" w:rsidR="004A045D" w:rsidRDefault="004A045D">
            <w:pPr>
              <w:keepLines/>
              <w:spacing w:line="240" w:lineRule="auto"/>
              <w:jc w:val="both"/>
              <w:rPr>
                <w:rFonts w:ascii="Times New Roman" w:eastAsia="Times New Roman" w:hAnsi="Times New Roman" w:cs="Times New Roman"/>
                <w:b/>
                <w:bCs/>
              </w:rPr>
            </w:pPr>
          </w:p>
          <w:p w14:paraId="4C00C5A5" w14:textId="77777777" w:rsidR="004A045D" w:rsidRDefault="004A045D">
            <w:pPr>
              <w:keepLines/>
              <w:spacing w:line="240" w:lineRule="auto"/>
              <w:jc w:val="both"/>
              <w:rPr>
                <w:rFonts w:ascii="Times New Roman" w:eastAsia="Times New Roman" w:hAnsi="Times New Roman" w:cs="Times New Roman"/>
                <w:b/>
                <w:bCs/>
              </w:rPr>
            </w:pPr>
          </w:p>
          <w:p w14:paraId="46B1672E" w14:textId="77777777" w:rsidR="004A045D" w:rsidRDefault="004A045D">
            <w:pPr>
              <w:keepLines/>
              <w:spacing w:line="240" w:lineRule="auto"/>
              <w:jc w:val="both"/>
              <w:rPr>
                <w:rFonts w:ascii="Times New Roman" w:eastAsia="Times New Roman" w:hAnsi="Times New Roman" w:cs="Times New Roman"/>
                <w:b/>
                <w:bCs/>
              </w:rPr>
            </w:pPr>
          </w:p>
          <w:p w14:paraId="317547CE" w14:textId="77777777" w:rsidR="004A045D" w:rsidRDefault="004A045D">
            <w:pPr>
              <w:keepLines/>
              <w:spacing w:line="240" w:lineRule="auto"/>
              <w:jc w:val="both"/>
              <w:rPr>
                <w:rFonts w:ascii="Times New Roman" w:eastAsia="Times New Roman" w:hAnsi="Times New Roman" w:cs="Times New Roman"/>
                <w:b/>
                <w:bCs/>
              </w:rPr>
            </w:pPr>
          </w:p>
          <w:p w14:paraId="5640AA6A" w14:textId="77777777" w:rsidR="004A045D" w:rsidRDefault="004A045D">
            <w:pPr>
              <w:keepLines/>
              <w:spacing w:line="240" w:lineRule="auto"/>
              <w:jc w:val="both"/>
              <w:rPr>
                <w:rFonts w:ascii="Times New Roman" w:eastAsia="Times New Roman" w:hAnsi="Times New Roman" w:cs="Times New Roman"/>
                <w:b/>
                <w:bCs/>
              </w:rPr>
            </w:pPr>
          </w:p>
          <w:p w14:paraId="044CB2EC" w14:textId="77777777" w:rsidR="004A045D" w:rsidRDefault="004A045D">
            <w:pPr>
              <w:keepLines/>
              <w:spacing w:line="240" w:lineRule="auto"/>
              <w:jc w:val="both"/>
              <w:rPr>
                <w:rFonts w:ascii="Times New Roman" w:eastAsia="Times New Roman" w:hAnsi="Times New Roman" w:cs="Times New Roman"/>
                <w:b/>
                <w:bCs/>
              </w:rPr>
            </w:pPr>
          </w:p>
          <w:p w14:paraId="6C1A53A2" w14:textId="77777777" w:rsidR="004A045D" w:rsidRDefault="004A045D">
            <w:pPr>
              <w:keepLines/>
              <w:spacing w:line="240" w:lineRule="auto"/>
              <w:jc w:val="both"/>
              <w:rPr>
                <w:rFonts w:ascii="Times New Roman" w:eastAsia="Times New Roman" w:hAnsi="Times New Roman" w:cs="Times New Roman"/>
                <w:b/>
                <w:bCs/>
              </w:rPr>
            </w:pPr>
          </w:p>
          <w:p w14:paraId="38085B08" w14:textId="77777777" w:rsidR="004A045D" w:rsidRDefault="004A045D">
            <w:pPr>
              <w:keepLines/>
              <w:spacing w:line="240" w:lineRule="auto"/>
              <w:jc w:val="both"/>
              <w:rPr>
                <w:rFonts w:ascii="Times New Roman" w:eastAsia="Times New Roman" w:hAnsi="Times New Roman" w:cs="Times New Roman"/>
                <w:b/>
                <w:bCs/>
              </w:rPr>
            </w:pPr>
          </w:p>
          <w:p w14:paraId="10F8C086" w14:textId="77777777" w:rsidR="004A045D" w:rsidRDefault="004A045D">
            <w:pPr>
              <w:keepLines/>
              <w:spacing w:line="240" w:lineRule="auto"/>
              <w:jc w:val="both"/>
              <w:rPr>
                <w:rFonts w:ascii="Times New Roman" w:eastAsia="Times New Roman" w:hAnsi="Times New Roman" w:cs="Times New Roman"/>
                <w:b/>
                <w:bCs/>
              </w:rPr>
            </w:pPr>
          </w:p>
          <w:p w14:paraId="0C725B71" w14:textId="77777777" w:rsidR="004A045D" w:rsidRDefault="004A045D">
            <w:pPr>
              <w:keepLines/>
              <w:spacing w:line="240" w:lineRule="auto"/>
              <w:jc w:val="both"/>
              <w:rPr>
                <w:rFonts w:ascii="Times New Roman" w:eastAsia="Times New Roman" w:hAnsi="Times New Roman" w:cs="Times New Roman"/>
                <w:b/>
                <w:bCs/>
              </w:rPr>
            </w:pPr>
          </w:p>
          <w:p w14:paraId="76A1EB26" w14:textId="74EF4D05" w:rsidR="004A045D" w:rsidRDefault="004A045D">
            <w:pPr>
              <w:keepLines/>
              <w:spacing w:line="240" w:lineRule="auto"/>
              <w:jc w:val="both"/>
              <w:rPr>
                <w:rFonts w:ascii="Times New Roman" w:eastAsia="Times New Roman" w:hAnsi="Times New Roman" w:cs="Times New Roman"/>
              </w:rPr>
            </w:pPr>
            <w:r w:rsidRPr="004A045D">
              <w:rPr>
                <w:rFonts w:ascii="Times New Roman" w:eastAsia="Times New Roman" w:hAnsi="Times New Roman" w:cs="Times New Roman"/>
                <w:lang w:val="en-GB"/>
              </w:rPr>
              <w:lastRenderedPageBreak/>
              <w:t xml:space="preserve">An effective labour inspection system must meet the requirements of ILO Conventions C81 and C129, and the current architecture of Law 131, with its procedural filters, ex-ante conditions and immediate traceability, does not provide the operational space needed for genuinely unannounced and protected inspections. A dedicated framework under Law 140, as lex </w:t>
            </w:r>
            <w:proofErr w:type="spellStart"/>
            <w:r w:rsidRPr="004A045D">
              <w:rPr>
                <w:rFonts w:ascii="Times New Roman" w:eastAsia="Times New Roman" w:hAnsi="Times New Roman" w:cs="Times New Roman"/>
                <w:lang w:val="en-GB"/>
              </w:rPr>
              <w:t>specialis</w:t>
            </w:r>
            <w:proofErr w:type="spellEnd"/>
            <w:r w:rsidRPr="004A045D">
              <w:rPr>
                <w:rFonts w:ascii="Times New Roman" w:eastAsia="Times New Roman" w:hAnsi="Times New Roman" w:cs="Times New Roman"/>
                <w:lang w:val="en-GB"/>
              </w:rPr>
              <w:t>, preserves key governance principles (risk-based planning, proportionality, transparency) without the constraints that slow down interventions or expose sources; alternative fixes such as government decisions or permanent delegations do not resolve this structural incompatibility. The reference point remains the ILO standard and CEACR jurisprudence, and the necessary direction is a special regime that guarantees access without prior notice, post-hoc documentation and solid safeguards against abuse, ensuring alignment with the acquis.</w:t>
            </w:r>
          </w:p>
        </w:tc>
      </w:tr>
      <w:tr w:rsidR="00ED7E67" w14:paraId="3AA68A52" w14:textId="77777777">
        <w:trPr>
          <w:trHeight w:val="22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3BBEED3B" w14:textId="77777777" w:rsidR="00ED7E67" w:rsidRDefault="00ED7E67">
            <w:pPr>
              <w:keepLines/>
              <w:spacing w:line="240" w:lineRule="auto"/>
              <w:rPr>
                <w:rFonts w:ascii="Times New Roman" w:eastAsia="Times New Roman" w:hAnsi="Times New Roman" w:cs="Times New Roman"/>
              </w:rPr>
            </w:pP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269FC09C" w14:textId="77777777" w:rsidR="00ED7E67" w:rsidRDefault="00ED7E67">
            <w:pPr>
              <w:spacing w:line="240" w:lineRule="auto"/>
              <w:jc w:val="center"/>
              <w:rPr>
                <w:rFonts w:ascii="Times New Roman" w:eastAsia="Times New Roman" w:hAnsi="Times New Roman" w:cs="Times New Roman"/>
                <w:b/>
                <w:bCs/>
              </w:rPr>
            </w:pPr>
          </w:p>
        </w:tc>
        <w:tc>
          <w:tcPr>
            <w:tcW w:w="5535"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59ACE1C9" w14:textId="77777777" w:rsidR="00ED7E67" w:rsidRDefault="00000000">
            <w:pPr>
              <w:widowControl w:val="0"/>
              <w:pBdr>
                <w:top w:val="nil"/>
                <w:left w:val="nil"/>
                <w:bottom w:val="nil"/>
                <w:right w:val="nil"/>
                <w:between w:val="nil"/>
              </w:pBdr>
              <w:spacing w:line="240" w:lineRule="auto"/>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Contextul</w:t>
            </w:r>
          </w:p>
          <w:p w14:paraId="585EAFF0" w14:textId="77777777" w:rsidR="00ED7E67" w:rsidRDefault="00000000">
            <w:pPr>
              <w:widowControl w:val="0"/>
              <w:pBdr>
                <w:top w:val="nil"/>
                <w:left w:val="nil"/>
                <w:bottom w:val="nil"/>
                <w:right w:val="nil"/>
                <w:between w:val="nil"/>
              </w:pBdr>
              <w:spacing w:line="240" w:lineRule="auto"/>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 scurt, înțelegem că au existat opinii ale experților, având în vedere că Legea nr. 131/2012 privind controlul statului conținea unele dispoziții care contrazic Convenția nr. 81 a Organizației Internaționale a Muncii din 1947 privind inspecțiile la locul de muncă. Întrucât punerea în aplicare </w:t>
            </w:r>
            <w:r>
              <w:rPr>
                <w:rFonts w:ascii="Times New Roman" w:eastAsia="Times New Roman" w:hAnsi="Times New Roman" w:cs="Times New Roman"/>
                <w:color w:val="000000"/>
              </w:rPr>
              <w:lastRenderedPageBreak/>
              <w:t>deplină a acestei convenții face parte din alinierea Republicii Moldova la acquis-</w:t>
            </w:r>
            <w:proofErr w:type="spellStart"/>
            <w:r>
              <w:rPr>
                <w:rFonts w:ascii="Times New Roman" w:eastAsia="Times New Roman" w:hAnsi="Times New Roman" w:cs="Times New Roman"/>
                <w:color w:val="000000"/>
              </w:rPr>
              <w:t>ul</w:t>
            </w:r>
            <w:proofErr w:type="spellEnd"/>
            <w:r>
              <w:rPr>
                <w:rFonts w:ascii="Times New Roman" w:eastAsia="Times New Roman" w:hAnsi="Times New Roman" w:cs="Times New Roman"/>
                <w:color w:val="000000"/>
              </w:rPr>
              <w:t xml:space="preserve"> comunitar și, prin urmare, din procesul său de aderare la Uniunea Europeană, este, desigur, extrem de importantă și este clar că acest proces de aderare este o prioritate absolută.</w:t>
            </w:r>
          </w:p>
          <w:p w14:paraId="439074D0" w14:textId="77777777" w:rsidR="00ED7E67" w:rsidRDefault="00000000">
            <w:pPr>
              <w:widowControl w:val="0"/>
              <w:pBdr>
                <w:top w:val="nil"/>
                <w:left w:val="nil"/>
                <w:bottom w:val="nil"/>
                <w:right w:val="nil"/>
                <w:between w:val="nil"/>
              </w:pBdr>
              <w:spacing w:line="240" w:lineRule="auto"/>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În același timp, însă, este, de asemenea, esențial ca Moldova să se asigure că cele mai pozitive realizări din ultimii 15 ani ai procesului de reformă a reglementării sunt nu numai menținute, ci și consolidate. Într-adevăr, acestea au fost printre factorii cheie care au permis Moldovei să se transforme într-o țară a cărei stat de drept îmbunătățit, o mai mare transparență și o creștere economică restaurată au adus-o în acest punct în care este de fapt capabilă să reușească în călătoria sa de aderare la UE. În plus, economia Moldovei este încă vulnerabilă și grav afectată de invadarea Ucrainei de către Rusia, iar coeziunea socială și succesul reformelor ulterioare necesită o creștere economică continuă și accelerată. Din această perspectivă, calitatea mediului de reglementare din perspectiva climatului investițional este esențială.</w:t>
            </w:r>
          </w:p>
          <w:p w14:paraId="17DE1540" w14:textId="77777777" w:rsidR="00ED7E67" w:rsidRDefault="00000000">
            <w:pPr>
              <w:widowControl w:val="0"/>
              <w:pBdr>
                <w:top w:val="nil"/>
                <w:left w:val="nil"/>
                <w:bottom w:val="nil"/>
                <w:right w:val="nil"/>
                <w:between w:val="nil"/>
              </w:pBdr>
              <w:spacing w:line="240" w:lineRule="auto"/>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În cele din urmă, Uniunea Europeană însăși consideră competitivitatea drept o prioritate-cheie, iar îmbunătățirea mediului de reglementare drept o componentă-cheie a competitivității. Primul pilon al Busolei pentru competitivitate a Comisiei Europene este „reducerea birocrației”, iar asigurarea respectării reglementărilor poate fi un factor major al sarcinii de reglementare. Raportul </w:t>
            </w:r>
            <w:proofErr w:type="spellStart"/>
            <w:r>
              <w:rPr>
                <w:rFonts w:ascii="Times New Roman" w:eastAsia="Times New Roman" w:hAnsi="Times New Roman" w:cs="Times New Roman"/>
                <w:color w:val="000000"/>
              </w:rPr>
              <w:t>Letta</w:t>
            </w:r>
            <w:proofErr w:type="spellEnd"/>
            <w:r>
              <w:rPr>
                <w:rFonts w:ascii="Times New Roman" w:eastAsia="Times New Roman" w:hAnsi="Times New Roman" w:cs="Times New Roman"/>
                <w:color w:val="000000"/>
              </w:rPr>
              <w:t xml:space="preserve"> a subliniat importanța esențială a consolidării aplicării reglementărilor și, în același timp, a simplificării reglementărilor, astfel încât dinamismul pieței unice să crească. Inspecțiile în materie de reglementare reprezintă tocmai punctul în care prioritățile în materie de efectivitate și competitivitate pot fi combinate prin bune practici. Într-adevăr, bunele practici internaționale, astfel cum sunt rezumate în Principiile OCDE privind cele mai bune practici pentru asigurarea respectării reglementărilor și inspecții (2014) și în setul de instrumente (2018) cu privire la </w:t>
            </w:r>
            <w:r>
              <w:rPr>
                <w:rFonts w:ascii="Times New Roman" w:eastAsia="Times New Roman" w:hAnsi="Times New Roman" w:cs="Times New Roman"/>
                <w:color w:val="000000"/>
              </w:rPr>
              <w:lastRenderedPageBreak/>
              <w:t>același subiect, expun modul în care combinarea direcționării în funcție de riscuri, a aplicării proporționale cu riscurile și receptive, a gestionării solide a informațiilor și a promovării active a conformității reprezintă cele mai bune modalități de a atinge cel mai înalt nivel posibil de eficiență și de a reduce la minimum sarcina asupra întreprinderilor cu risc scăzut și care respectă normele.</w:t>
            </w:r>
          </w:p>
          <w:p w14:paraId="3DE1E8E1" w14:textId="77777777" w:rsidR="00ED7E67" w:rsidRDefault="00000000">
            <w:pPr>
              <w:widowControl w:val="0"/>
              <w:pBdr>
                <w:top w:val="nil"/>
                <w:left w:val="nil"/>
                <w:bottom w:val="nil"/>
                <w:right w:val="nil"/>
                <w:between w:val="nil"/>
              </w:pBdr>
              <w:spacing w:line="240" w:lineRule="auto"/>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Legea nr. 131/2012 s-a bazat exact pe principiile care au fost codificate în principiile OCDE, iar Registrul electronic al controalelor din Moldova este un exemplu puternic de sisteme informatice consolidate și bine gestionate pentru a sprijini inspecțiile bazate pe riscuri. Legea nr. 131/2012, deși subliniază cu fermitate preferința pentru inspecții planificate orientate în funcție de riscuri, prevede, desigur, excepții pentru cazurile de urgență, în care informațiile sau datele operative nou dobândite fac necesară efectuarea unei vizite neplanificate la o unitate comercială. În secțiunea următoare, detaliem modul în care această lege este, de fapt, pe deplin compatibilă cu Convenția nr. 81 a OIM. Cu toate acestea, înainte de aceasta, trebuie subliniat un ultim punct: excluderea oricărui organism de reglementare sau minister din domeniul de aplicare al Legii privind controlul de stat ar fi foarte probabil să deschidă o „cursă către un nivel inferior”, prin care toate celelalte ministere și agenții consideră că sunt exceptate, de asemenea, diverse argumente și în care riscurile ar fi ridicate ca practicile de inspecție reglementară din Moldova să revină rapid la practicile anterioare deficitare – lipsa planificării, lipsa analizei riscurilor și a direcționării bazate pe riscuri, sarcina ridicată, transparența scăzută, opțiunile excesiv de arbitrare și nivelul general scăzut de </w:t>
            </w:r>
            <w:r>
              <w:rPr>
                <w:rFonts w:ascii="Times New Roman" w:eastAsia="Times New Roman" w:hAnsi="Times New Roman" w:cs="Times New Roman"/>
                <w:color w:val="000000"/>
                <w:highlight w:val="white"/>
              </w:rPr>
              <w:t xml:space="preserve">atitudine </w:t>
            </w:r>
            <w:r>
              <w:rPr>
                <w:rFonts w:ascii="Times New Roman" w:eastAsia="Times New Roman" w:hAnsi="Times New Roman" w:cs="Times New Roman"/>
                <w:color w:val="000000"/>
              </w:rPr>
              <w:t>și o încetinire a creșterii economice. Acesta este un risc foarte important, o „alegere alunecoasă” pe care este absolut esențial să o evităm.</w:t>
            </w:r>
          </w:p>
          <w:p w14:paraId="1EAFD529" w14:textId="77777777" w:rsidR="00ED7E67" w:rsidRDefault="00ED7E67">
            <w:pPr>
              <w:widowControl w:val="0"/>
              <w:pBdr>
                <w:top w:val="nil"/>
                <w:left w:val="nil"/>
                <w:bottom w:val="nil"/>
                <w:right w:val="nil"/>
                <w:between w:val="nil"/>
              </w:pBdr>
              <w:spacing w:line="240" w:lineRule="auto"/>
              <w:ind w:firstLine="284"/>
              <w:jc w:val="both"/>
              <w:rPr>
                <w:rFonts w:ascii="Times New Roman" w:eastAsia="Times New Roman" w:hAnsi="Times New Roman" w:cs="Times New Roman"/>
                <w:color w:val="000000"/>
                <w:u w:val="single"/>
              </w:rPr>
            </w:pPr>
          </w:p>
          <w:p w14:paraId="5A913C11" w14:textId="77777777" w:rsidR="00ED7E67" w:rsidRDefault="00000000">
            <w:pPr>
              <w:widowControl w:val="0"/>
              <w:pBdr>
                <w:top w:val="nil"/>
                <w:left w:val="nil"/>
                <w:bottom w:val="nil"/>
                <w:right w:val="nil"/>
                <w:between w:val="nil"/>
              </w:pBdr>
              <w:spacing w:line="240" w:lineRule="auto"/>
              <w:ind w:firstLine="284"/>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u w:val="single"/>
              </w:rPr>
              <w:t>Compatibilitatea Legii nr. 131/2012 cu Convenția nr. 81/1947 a OIM</w:t>
            </w:r>
          </w:p>
          <w:p w14:paraId="10BA3E88" w14:textId="77777777" w:rsidR="00ED7E67" w:rsidRDefault="00000000">
            <w:pPr>
              <w:widowControl w:val="0"/>
              <w:pBdr>
                <w:top w:val="nil"/>
                <w:left w:val="nil"/>
                <w:bottom w:val="nil"/>
                <w:right w:val="nil"/>
                <w:between w:val="nil"/>
              </w:pBdr>
              <w:spacing w:line="240" w:lineRule="auto"/>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După cum s-a arătat mai sus, unii experți au prezentat anumite argumente potrivit cărora dispozițiile Legii nr. 131/2012 privind organizarea controlului (inspecțiilor) de stat sunt incompatibile cu cerințele Convenției 81/1947 potrivit cărora „inspectorii de muncă care dețin acreditări corespunzătoare sunt împuterniciți: (a) să intre liber și fără preaviz, la orice oră din zi sau din noapte, în orice loc de muncă supus inspecției; (b) să intre pe timp de zi în orice incintă despre care au motive întemeiate să creadă că este supusă inspecției; și (c) să efectueze orice examinare, testare sau anchetă pe care o consideră necesară pentru a se asigura că dispozițiile legale sunt respectate cu strictețe.” În opinia noastră, astfel de argumente se bazează pe o cunoaștere și o înțelegere incomplete ale Legii nr. 131/2012 și pe modul în care aceasta oferă o flexibilitate și o autonomie adecvată organismelor de reglementare.</w:t>
            </w:r>
          </w:p>
          <w:p w14:paraId="53FD9F87" w14:textId="77777777" w:rsidR="00ED7E67" w:rsidRDefault="00000000">
            <w:pPr>
              <w:widowControl w:val="0"/>
              <w:pBdr>
                <w:top w:val="nil"/>
                <w:left w:val="nil"/>
                <w:bottom w:val="nil"/>
                <w:right w:val="nil"/>
                <w:between w:val="nil"/>
              </w:pBdr>
              <w:spacing w:line="240" w:lineRule="auto"/>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În special, se pare că aceste argumente se concentrează asupra capitolului III din Legea nr. 131/2012, în care secțiunea 1 reglementează controalele planificate (inspecții) și secțiunea 2 controalele neplanificate (inspecții) și că acestea susțin că reglementările impuse inspecțiilor în aceste părți ale legii sunt incompatibile cu clauza convenției care prevede dreptul inspectorilor de muncă de a intra „liber și fără preaviz în orice oră”. Argumentul este, de fapt, fără merite reale și poate fi respins. Expunem mai jos motivele care stau la baza acestei concluzii și oferim exemple de legislație similară din alte țări membre ale OIM despre care s-a constatat că nu reprezintă o problemă în ceea ce privește respectarea convenției.</w:t>
            </w:r>
          </w:p>
          <w:p w14:paraId="43DDD9C1" w14:textId="77777777" w:rsidR="00ED7E67" w:rsidRDefault="00000000">
            <w:pPr>
              <w:widowControl w:val="0"/>
              <w:pBdr>
                <w:top w:val="nil"/>
                <w:left w:val="nil"/>
                <w:bottom w:val="nil"/>
                <w:right w:val="nil"/>
                <w:between w:val="nil"/>
              </w:pBdr>
              <w:spacing w:line="240" w:lineRule="auto"/>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Într-adevăr, convenția nu constrânge în niciun fel țările care au ratificat convenția în ceea ce privește modul în care organizează planificarea internă a inspecțiilor la locul de muncă și nici în ceea ce privește modul în care prevăd norme interne aplicabile inspecției la locul de muncă în ceea ce privește documentația și justificările necesare pentru ca un inspector să inițieze o inspecție. Convenția prevede pur și </w:t>
            </w:r>
            <w:r>
              <w:rPr>
                <w:rFonts w:ascii="Times New Roman" w:eastAsia="Times New Roman" w:hAnsi="Times New Roman" w:cs="Times New Roman"/>
                <w:color w:val="000000"/>
              </w:rPr>
              <w:lastRenderedPageBreak/>
              <w:t>simplu că inspectorii de muncă, care își îndeplinesc funcția administrativă, ar trebui să aibă anumite drepturi în ceea ce privește angajatorii. Legea nr. 131/2012 a Republicii Moldova nu prevede nicio limitare în practică a dreptului inspectorilor de muncă de a intra în orice tip de incintă, în orice moment necesar, fără o notificare prealabilă cu privire la angajatori – dar prevede proceduri interne care trebuie urmate pentru emiterea unui ordin de inspecție. Cu alte cuvinte, acesta reglementează ceea ce trebuie făcut în cadrul autorităților competente (Inspecția Muncii) pentru a da unui inspector un ordin legal de inspecție.</w:t>
            </w:r>
          </w:p>
          <w:p w14:paraId="30F7A78B" w14:textId="77777777" w:rsidR="00ED7E67" w:rsidRDefault="00000000">
            <w:pPr>
              <w:widowControl w:val="0"/>
              <w:pBdr>
                <w:top w:val="nil"/>
                <w:left w:val="nil"/>
                <w:bottom w:val="nil"/>
                <w:right w:val="nil"/>
                <w:between w:val="nil"/>
              </w:pBdr>
              <w:spacing w:line="240" w:lineRule="auto"/>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Având în vedere că vorbim despre o inspecție neanunțată, în ordinea juridică a Republicii Moldova (în temeiul Legii 131/2012) aceasta va fi o inspecție neplanificată (capitolul III secțiunea 2). Legea indică pur și simplu că trebuie să existe o verificare internă și o justificare a faptului că o astfel de vizită de inspecție neanunțată neplanificată este într-adevăr (a) necesară (nu există nicio altă modalitate de a obține informațiile relevante sau de a aborda riscul posibil), (b) urgentă (există informații suficiente sau suspiciunea că ar putea apărea prejudicii). Acestea sunt condiții perfect rezonabile, deoarece se limitează la reglementarea bunei funcționări interne a Inspecției Muncii și garantează că inspectorii nu „fac politică din mers” și doar inspectează spațiile din proprie inițiativă, fără nicio aprobare din partea conducerii lor și fără nicio justificare în ceea ce privește necesitatea și/sau urgența. Ca atare, dispozițiile Legii nr. 131/2012 constituie o bună garanție împotriva abuzurilor de putere existente anterior, precum și a potențialelor abuzuri de putere, a inspecțiilor excesiv d</w:t>
            </w:r>
            <w:r>
              <w:rPr>
                <w:rFonts w:ascii="Times New Roman" w:eastAsia="Times New Roman" w:hAnsi="Times New Roman" w:cs="Times New Roman"/>
                <w:color w:val="000000"/>
                <w:highlight w:val="white"/>
              </w:rPr>
              <w:t xml:space="preserve">e vexatorie </w:t>
            </w:r>
            <w:r>
              <w:rPr>
                <w:rFonts w:ascii="Times New Roman" w:eastAsia="Times New Roman" w:hAnsi="Times New Roman" w:cs="Times New Roman"/>
                <w:color w:val="000000"/>
              </w:rPr>
              <w:t>și frecvente etc. – păstrând în același timp competențele inspectoratului fără limitări în cazul în care se demonstrează necesitatea și urgența, precum și procedurile interne urmate.</w:t>
            </w:r>
          </w:p>
          <w:p w14:paraId="27E33E96" w14:textId="77777777" w:rsidR="00ED7E67" w:rsidRDefault="00000000">
            <w:pPr>
              <w:widowControl w:val="0"/>
              <w:pBdr>
                <w:top w:val="nil"/>
                <w:left w:val="nil"/>
                <w:bottom w:val="nil"/>
                <w:right w:val="nil"/>
                <w:between w:val="nil"/>
              </w:pBdr>
              <w:spacing w:line="240" w:lineRule="auto"/>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Există exemple internaționale care arată că această compatibilitate cu Convenția nr. 81/1947 a OIM este perfect </w:t>
            </w:r>
            <w:r>
              <w:rPr>
                <w:rFonts w:ascii="Times New Roman" w:eastAsia="Times New Roman" w:hAnsi="Times New Roman" w:cs="Times New Roman"/>
                <w:color w:val="000000"/>
              </w:rPr>
              <w:lastRenderedPageBreak/>
              <w:t xml:space="preserve">reală și nu s-a dovedit a fi o problemă în alte țări. Într-adevăr, multe țări au adoptat reglementări într-o formă sau alta care se aplică inspecțiilor, inclusiv inspecțiilor la locul de muncă – și aceasta include o serie de state membre ale UE. </w:t>
            </w:r>
          </w:p>
          <w:p w14:paraId="53E4D815" w14:textId="77777777" w:rsidR="00ED7E67" w:rsidRDefault="00000000">
            <w:pPr>
              <w:widowControl w:val="0"/>
              <w:pBdr>
                <w:top w:val="nil"/>
                <w:left w:val="nil"/>
                <w:bottom w:val="nil"/>
                <w:right w:val="nil"/>
                <w:between w:val="nil"/>
              </w:pBdr>
              <w:spacing w:line="240" w:lineRule="auto"/>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Italia a adoptat anul trecut Decretul legislativ nr. 103/2024, care prevede o serie de principii privind planificarea inspecțiilor, reducerea sarcinii pentru întreprinderile cu risc scăzut, orientări care trebuie furnizate întreprinderilor de către inspectorate etc. – prin urmare, prevede o serie de orientări care trebuie respectate de inspectori și inspectorate, dar nu împiedică efectuarea de inspecții neplanificate și neanunțate în caz de nevoie urgentă și, prin urmare, este în conformitate și cu Convenția 81/1947. Codul autorităților de reglementare din Regatul Unit din 2014 (adoptat atunci când Regatul Unit era încă membru al UE) prevede că autoritățile de reglementare (inspectoratele) ar trebui să își desfășoare activitățile pe baza riscurilor (inclusiv publicarea unui cadru de risc clar definit) și să ofere orientări celor pe care le reglementează – din nou, niciuna dintre acestea nu este considerată ca împiedicând inspecțiile urgente, neplanificate și neanunțate atunci când este necesar. Aceasta înseamnă pur și simplu că acestea ar trebui să fie justificate pe baza riscului (ca în Moldova).</w:t>
            </w:r>
          </w:p>
          <w:p w14:paraId="0D42846F" w14:textId="77777777" w:rsidR="00ED7E67" w:rsidRDefault="00000000">
            <w:pPr>
              <w:widowControl w:val="0"/>
              <w:pBdr>
                <w:top w:val="nil"/>
                <w:left w:val="nil"/>
                <w:bottom w:val="nil"/>
                <w:right w:val="nil"/>
                <w:between w:val="nil"/>
              </w:pBdr>
              <w:spacing w:line="240" w:lineRule="auto"/>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În 2010, Lituania a adăugat un capitol la Legea privind administrația publică – capitolul IV privind supravegherea activităților entităților economice (inspecții). Acesta prevede, în special, că inspecțiile ar trebui planificate (și anume, nu ar trebui efectuate în mod aleatoriu, pe baza deciziei individuale a unui inspector – dar, desigur, acestea pot fi „planificate” într-un termen scurt în cazul în care există o nevoie urgentă identificată) – și reglementează inspecțiile „care nu sunt de rutină” (care nu sunt prevăzute în planul pe termen mai lung). Acestea trebuie să fie decise de șeful inspectoratului și numai dacă sunt îndeplinite unul sau mai multe dintre criteriile stabilite, justificând încă o dată atât „necesitatea”, cât și „urgența”. De fapt, Legea nr. 131/2012 a primit, printre alte </w:t>
            </w:r>
            <w:r>
              <w:rPr>
                <w:rFonts w:ascii="Times New Roman" w:eastAsia="Times New Roman" w:hAnsi="Times New Roman" w:cs="Times New Roman"/>
                <w:color w:val="000000"/>
              </w:rPr>
              <w:lastRenderedPageBreak/>
              <w:t>surse, Legea lituaniană privind administrația publică și a utilizat principiile acesteia pentru a defini clauzele în litigiu. Inspecția Muncii din Lituania nu a găsit în niciun caz dispozițiile Legii privind administrația publică care să o împiedice să își îndeplinească misiunile în mod corespunzător. Din nou, aceasta înseamnă doar că pe plan intern trebuie urmate un anumit număr de reguli și procese. Am putea continua, multe țări membre ale OIM ratificând Convenția 81/1947 adoptând o legislație care reglementează în mod similar modul în care inspecțiile sunt planificate, ordonate, justificate etc. la nivel intern. Cu toate acestea, ne limităm în mod intenționat la câteva țări selectate care fie sunt în prezent state membre ale UE, fie (în cazul Regatului Unit) erau astfel la momentul adoptării legislației relevante. Dacă ar fi nevoie de alte exemple, vom oferi cu bucurie mai multe, credem că punctul este suficient de clar.</w:t>
            </w:r>
          </w:p>
          <w:p w14:paraId="4BDF51E4" w14:textId="77777777" w:rsidR="00ED7E67" w:rsidRDefault="00ED7E67">
            <w:pPr>
              <w:widowControl w:val="0"/>
              <w:pBdr>
                <w:top w:val="nil"/>
                <w:left w:val="nil"/>
                <w:bottom w:val="nil"/>
                <w:right w:val="nil"/>
                <w:between w:val="nil"/>
              </w:pBdr>
              <w:spacing w:line="240" w:lineRule="auto"/>
              <w:ind w:firstLine="284"/>
              <w:jc w:val="both"/>
              <w:rPr>
                <w:rFonts w:ascii="Times New Roman" w:eastAsia="Times New Roman" w:hAnsi="Times New Roman" w:cs="Times New Roman"/>
                <w:b/>
                <w:bCs/>
                <w:color w:val="000000"/>
                <w:u w:val="single"/>
              </w:rPr>
            </w:pPr>
          </w:p>
          <w:p w14:paraId="5155812D" w14:textId="77777777" w:rsidR="00ED7E67" w:rsidRDefault="00000000">
            <w:pPr>
              <w:widowControl w:val="0"/>
              <w:pBdr>
                <w:top w:val="nil"/>
                <w:left w:val="nil"/>
                <w:bottom w:val="nil"/>
                <w:right w:val="nil"/>
                <w:between w:val="nil"/>
              </w:pBdr>
              <w:spacing w:line="240" w:lineRule="auto"/>
              <w:ind w:firstLine="284"/>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u w:val="single"/>
              </w:rPr>
              <w:t>Recomandare</w:t>
            </w:r>
          </w:p>
          <w:p w14:paraId="58498405" w14:textId="77777777" w:rsidR="00ED7E67" w:rsidRDefault="00000000">
            <w:pPr>
              <w:widowControl w:val="0"/>
              <w:pBdr>
                <w:top w:val="nil"/>
                <w:left w:val="nil"/>
                <w:bottom w:val="nil"/>
                <w:right w:val="nil"/>
                <w:between w:val="nil"/>
              </w:pBdr>
              <w:spacing w:line="240" w:lineRule="auto"/>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Considerăm și suntem de părere că nu există nicio contradicție de fond între Legea nr. 131/2012 și Convenția nr. 81/1947 a OIM și că aparenta contradicție declarată de unii experți reflectă o înțelegere incompletă din partea acestora a </w:t>
            </w:r>
            <w:proofErr w:type="spellStart"/>
            <w:r>
              <w:rPr>
                <w:rFonts w:ascii="Times New Roman" w:eastAsia="Times New Roman" w:hAnsi="Times New Roman" w:cs="Times New Roman"/>
                <w:color w:val="000000"/>
              </w:rPr>
              <w:t>flexibilităților</w:t>
            </w:r>
            <w:proofErr w:type="spellEnd"/>
            <w:r>
              <w:rPr>
                <w:rFonts w:ascii="Times New Roman" w:eastAsia="Times New Roman" w:hAnsi="Times New Roman" w:cs="Times New Roman"/>
                <w:color w:val="000000"/>
              </w:rPr>
              <w:t xml:space="preserve"> create de dispozițiile capitolului III secțiunea 2 din lege privind inspecțiile neplanificate. Cu toate acestea, înțelegem, de asemenea, importanța crucială a asigurării faptului că angajamentele Moldovei în ceea ce privește adoptarea acquis-ului UE sunt respectate pe deplin și cu diligență, astfel încât procesul de aderare să nu fie întârziat în niciun fel. Din această perspectivă, propunem următoarele două opțiuni ca recomandări alternative:</w:t>
            </w:r>
          </w:p>
          <w:p w14:paraId="175AAA81" w14:textId="77777777" w:rsidR="00ED7E67" w:rsidRDefault="00000000">
            <w:pPr>
              <w:widowControl w:val="0"/>
              <w:numPr>
                <w:ilvl w:val="0"/>
                <w:numId w:val="1"/>
              </w:numPr>
              <w:pBdr>
                <w:top w:val="nil"/>
                <w:left w:val="nil"/>
                <w:bottom w:val="nil"/>
                <w:right w:val="nil"/>
                <w:between w:val="nil"/>
              </w:pBdr>
              <w:tabs>
                <w:tab w:val="left" w:pos="750"/>
              </w:tabs>
              <w:spacing w:line="240" w:lineRule="auto"/>
              <w:ind w:firstLine="284"/>
              <w:jc w:val="both"/>
            </w:pPr>
            <w:r>
              <w:rPr>
                <w:rFonts w:ascii="Times New Roman" w:eastAsia="Times New Roman" w:hAnsi="Times New Roman" w:cs="Times New Roman"/>
                <w:color w:val="000000"/>
              </w:rPr>
              <w:t xml:space="preserve">Să lase Legea nr. 131/2012 neschimbată, dar să adopte o rezoluție a guvernului care să clarifice procedura prin care inspectorii individuali pot, în caz de urgență, să treacă printr-o procedură accelerată pentru a demonstra că sunt îndeplinite cerințele enumerate la articolul 19 și să obțină delegarea </w:t>
            </w:r>
            <w:r>
              <w:rPr>
                <w:rFonts w:ascii="Times New Roman" w:eastAsia="Times New Roman" w:hAnsi="Times New Roman" w:cs="Times New Roman"/>
                <w:color w:val="000000"/>
              </w:rPr>
              <w:lastRenderedPageBreak/>
              <w:t>(ordinul) corespunzătoare pentru inspecție, astfel cum se prevede la articolul 20, precum și să efectueze o înregistrare „la fața locului” a controlului în registrul de stat.</w:t>
            </w:r>
          </w:p>
          <w:p w14:paraId="0C4BE5EB" w14:textId="77777777" w:rsidR="00ED7E67" w:rsidRDefault="00000000">
            <w:pPr>
              <w:widowControl w:val="0"/>
              <w:numPr>
                <w:ilvl w:val="0"/>
                <w:numId w:val="1"/>
              </w:numPr>
              <w:pBdr>
                <w:top w:val="nil"/>
                <w:left w:val="nil"/>
                <w:bottom w:val="nil"/>
                <w:right w:val="nil"/>
                <w:between w:val="nil"/>
              </w:pBdr>
              <w:tabs>
                <w:tab w:val="left" w:pos="750"/>
              </w:tabs>
              <w:spacing w:line="240" w:lineRule="auto"/>
              <w:ind w:firstLine="284"/>
              <w:jc w:val="both"/>
            </w:pPr>
            <w:r>
              <w:rPr>
                <w:rFonts w:ascii="Times New Roman" w:eastAsia="Times New Roman" w:hAnsi="Times New Roman" w:cs="Times New Roman"/>
                <w:color w:val="000000"/>
              </w:rPr>
              <w:t>Se introduc următoarele completări în Legea nr. 131/2012:</w:t>
            </w:r>
          </w:p>
          <w:p w14:paraId="56C00DAF" w14:textId="77777777" w:rsidR="00ED7E67" w:rsidRDefault="00000000">
            <w:pPr>
              <w:widowControl w:val="0"/>
              <w:pBdr>
                <w:top w:val="nil"/>
                <w:left w:val="nil"/>
                <w:bottom w:val="nil"/>
                <w:right w:val="nil"/>
                <w:between w:val="nil"/>
              </w:pBdr>
              <w:spacing w:line="240" w:lineRule="auto"/>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o La articolul 19, un nou punct 9: „Organismele împuternicite cu funcții de control de stat pot furniza inspectorilor selectați o delegație permanentă pentru a efectua controale de urgență (neplanificată și neanunțată), cu condiția ca o astfel de delegație permanentă să precizeze în mod clar situațiile în care sunt necesare astfel de controale de urgență, ca inspectorii care efectuează astfel de inspecții să fie mandatați să raporteze superiorului lor ierarhic direct atât cu privire la motivele controlului, cât și cu privire la constatările lor în următoarea zi lucrătoare. Organismele împuternicite cu funcții de control de stat, care aleg să recurgă la astfel de delegații permanente, ar trebui să raporteze în mod specific cu privire la utilizarea și rezultatele acestora în cadrul raportării lor anuale.”</w:t>
            </w:r>
          </w:p>
          <w:p w14:paraId="20D9DDF3" w14:textId="77777777" w:rsidR="00ED7E67" w:rsidRDefault="00000000">
            <w:pPr>
              <w:widowControl w:val="0"/>
              <w:pBdr>
                <w:top w:val="nil"/>
                <w:left w:val="nil"/>
                <w:bottom w:val="nil"/>
                <w:right w:val="nil"/>
                <w:between w:val="nil"/>
              </w:pBdr>
              <w:spacing w:line="240" w:lineRule="auto"/>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o La articolul 20, un nou punct 5: „Organismele împuternicite cu funcții de control de stat care aleg să recurgă la delegări permanente pentru controalele de urgență, astfel cum se prevede la articolul 19 alineatul (9), adoptă un format pentru astfel de controale de urgență care să asigure acoperirea tuturor punctelor relevante din prezentul articol, cu excepția punctelor inaplicabile, cum ar fi data specifică a controlului, și a subiectelor specifice care trebuie controlate.”</w:t>
            </w:r>
          </w:p>
          <w:p w14:paraId="612471EA" w14:textId="77777777" w:rsidR="00ED7E67" w:rsidRDefault="00000000">
            <w:pPr>
              <w:widowControl w:val="0"/>
              <w:pBdr>
                <w:top w:val="nil"/>
                <w:left w:val="nil"/>
                <w:bottom w:val="nil"/>
                <w:right w:val="nil"/>
                <w:between w:val="nil"/>
              </w:pBdr>
              <w:spacing w:line="240" w:lineRule="auto"/>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 La articolul 21, un nou punct 9: „În cazurile în care se recurge la delegarea permanentă pentru controalele de urgență, astfel cum se prevede la articolul 19 alineatul (9), organismele abilitate cu funcții de control de stat pot decide să mențină sau să nu mențină obligația de a avea doi inspectori prezenți. În cazul unor astfel de controale de urgență, obligația de a prezenta dovada înregistrării controlului în Registrul de stat al controalelor se înlocuiește cu obligația fie (a) de a prezenta </w:t>
            </w:r>
            <w:r>
              <w:rPr>
                <w:rFonts w:ascii="Times New Roman" w:eastAsia="Times New Roman" w:hAnsi="Times New Roman" w:cs="Times New Roman"/>
                <w:color w:val="000000"/>
              </w:rPr>
              <w:lastRenderedPageBreak/>
              <w:t>această dovadă a înregistrării, fie (b) în cazul în care situația de urgență împiedică o astfel de înregistrare prealabilă, de a înregistra controlul de urgență în următoarea zi lucrătoare și de a furniza această dovadă a înregistrării subiectului inspectat, fie prin scrisoare recomandată, fie personal.”</w:t>
            </w:r>
          </w:p>
          <w:p w14:paraId="4E331884" w14:textId="77777777" w:rsidR="00ED7E67" w:rsidRDefault="00000000">
            <w:pPr>
              <w:widowControl w:val="0"/>
              <w:pBdr>
                <w:top w:val="nil"/>
                <w:left w:val="nil"/>
                <w:bottom w:val="nil"/>
                <w:right w:val="nil"/>
                <w:between w:val="nil"/>
              </w:pBdr>
              <w:spacing w:line="240" w:lineRule="auto"/>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Considerăm că astfel de modificări (indiferent de opțiunea aleasă) ar fi mai mult decât suficiente pentru a asigura compatibilitatea deplină cu Convenția OIM 81/1947 dincolo de orice îndoială și argumente posibile și (cel mai important) ar face acest lucru fără a deschide o derogare ad-hoc de la lege. Într-adevăr, o astfel de derogare de la un organism de inspecție important ar deschide cu siguranță terenul pentru o slăbire rapidă a cadrului juridic pentru inspecții și pentru o revenire probabilă la practicile deficitare din trecut. În plus, modificările propuse ar oferi amenajările necesare pentru situații de urgență într-un mod care ar putea fi util pentru alte organisme de stat și ar face acest lucru în cel mai minim mod posibil, astfel încât să lase intacte toate elementele-cheie ale Legii nr. 131/2012.</w:t>
            </w:r>
          </w:p>
          <w:p w14:paraId="1940591F" w14:textId="77777777" w:rsidR="00ED7E67" w:rsidRDefault="00000000">
            <w:pPr>
              <w:widowControl w:val="0"/>
              <w:pBdr>
                <w:top w:val="nil"/>
                <w:left w:val="nil"/>
                <w:bottom w:val="nil"/>
                <w:right w:val="nil"/>
                <w:between w:val="nil"/>
              </w:pBdr>
              <w:spacing w:line="240" w:lineRule="auto"/>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Rămânem la dispoziția dvs. în cazul în care sunt necesare elemente sau elaborări suplimentare și în cazul în care se solicită asistență pentru formalizarea în continuare a posibilelor modificări juridice.</w:t>
            </w:r>
          </w:p>
          <w:p w14:paraId="54A7B395" w14:textId="77777777" w:rsidR="00ED7E67" w:rsidRDefault="00ED7E67">
            <w:pPr>
              <w:pStyle w:val="1"/>
              <w:keepNext w:val="0"/>
              <w:spacing w:before="0" w:after="0" w:line="240" w:lineRule="auto"/>
              <w:ind w:firstLine="284"/>
              <w:jc w:val="both"/>
              <w:rPr>
                <w:rFonts w:ascii="Times New Roman" w:eastAsia="Times New Roman" w:hAnsi="Times New Roman" w:cs="Times New Roman"/>
                <w:sz w:val="22"/>
                <w:szCs w:val="22"/>
                <w:u w:val="single"/>
              </w:rPr>
            </w:pP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20" w:type="dxa"/>
              <w:left w:w="40" w:type="dxa"/>
              <w:bottom w:w="20" w:type="dxa"/>
              <w:right w:w="40" w:type="dxa"/>
            </w:tcMar>
          </w:tcPr>
          <w:p w14:paraId="40A1333F" w14:textId="77777777" w:rsidR="00ED7E67" w:rsidRDefault="00ED7E67">
            <w:pPr>
              <w:keepLines/>
              <w:spacing w:line="240" w:lineRule="auto"/>
              <w:jc w:val="both"/>
              <w:rPr>
                <w:rFonts w:ascii="Times New Roman" w:eastAsia="Times New Roman" w:hAnsi="Times New Roman" w:cs="Times New Roman"/>
              </w:rPr>
            </w:pPr>
          </w:p>
          <w:p w14:paraId="0337C2BE" w14:textId="77777777" w:rsidR="00ED7E67" w:rsidRDefault="00000000">
            <w:pPr>
              <w:keepLines/>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Am luat act</w:t>
            </w:r>
          </w:p>
          <w:p w14:paraId="0D36B81C" w14:textId="77777777" w:rsidR="00ED7E67" w:rsidRDefault="00ED7E67">
            <w:pPr>
              <w:keepLines/>
              <w:spacing w:line="240" w:lineRule="auto"/>
              <w:jc w:val="both"/>
              <w:rPr>
                <w:rFonts w:ascii="Times New Roman" w:eastAsia="Times New Roman" w:hAnsi="Times New Roman" w:cs="Times New Roman"/>
                <w:b/>
                <w:bCs/>
              </w:rPr>
            </w:pPr>
          </w:p>
          <w:p w14:paraId="0741CFC9" w14:textId="77777777" w:rsidR="00ED7E67" w:rsidRDefault="00ED7E67">
            <w:pPr>
              <w:keepLines/>
              <w:spacing w:line="240" w:lineRule="auto"/>
              <w:jc w:val="both"/>
              <w:rPr>
                <w:rFonts w:ascii="Times New Roman" w:eastAsia="Times New Roman" w:hAnsi="Times New Roman" w:cs="Times New Roman"/>
                <w:b/>
                <w:bCs/>
              </w:rPr>
            </w:pPr>
          </w:p>
          <w:p w14:paraId="02CD12AD" w14:textId="77777777" w:rsidR="00ED7E67" w:rsidRDefault="00ED7E67">
            <w:pPr>
              <w:keepLines/>
              <w:spacing w:line="240" w:lineRule="auto"/>
              <w:jc w:val="both"/>
              <w:rPr>
                <w:rFonts w:ascii="Times New Roman" w:eastAsia="Times New Roman" w:hAnsi="Times New Roman" w:cs="Times New Roman"/>
                <w:b/>
                <w:bCs/>
              </w:rPr>
            </w:pPr>
          </w:p>
          <w:p w14:paraId="10523811" w14:textId="77777777" w:rsidR="00ED7E67" w:rsidRDefault="00ED7E67">
            <w:pPr>
              <w:keepLines/>
              <w:spacing w:line="240" w:lineRule="auto"/>
              <w:jc w:val="both"/>
              <w:rPr>
                <w:rFonts w:ascii="Times New Roman" w:eastAsia="Times New Roman" w:hAnsi="Times New Roman" w:cs="Times New Roman"/>
                <w:b/>
                <w:bCs/>
              </w:rPr>
            </w:pPr>
          </w:p>
          <w:p w14:paraId="3D3DA01D" w14:textId="77777777" w:rsidR="00ED7E67" w:rsidRDefault="00ED7E67">
            <w:pPr>
              <w:keepLines/>
              <w:spacing w:line="240" w:lineRule="auto"/>
              <w:jc w:val="both"/>
              <w:rPr>
                <w:rFonts w:ascii="Times New Roman" w:eastAsia="Times New Roman" w:hAnsi="Times New Roman" w:cs="Times New Roman"/>
                <w:b/>
                <w:bCs/>
              </w:rPr>
            </w:pPr>
          </w:p>
          <w:p w14:paraId="00343FBD" w14:textId="77777777" w:rsidR="00ED7E67" w:rsidRDefault="00ED7E67">
            <w:pPr>
              <w:keepLines/>
              <w:spacing w:line="240" w:lineRule="auto"/>
              <w:jc w:val="both"/>
              <w:rPr>
                <w:rFonts w:ascii="Times New Roman" w:eastAsia="Times New Roman" w:hAnsi="Times New Roman" w:cs="Times New Roman"/>
                <w:b/>
                <w:bCs/>
              </w:rPr>
            </w:pPr>
          </w:p>
          <w:p w14:paraId="6F7DF6B2" w14:textId="77777777" w:rsidR="00ED7E67" w:rsidRDefault="00ED7E67">
            <w:pPr>
              <w:keepLines/>
              <w:spacing w:line="240" w:lineRule="auto"/>
              <w:jc w:val="both"/>
              <w:rPr>
                <w:rFonts w:ascii="Times New Roman" w:eastAsia="Times New Roman" w:hAnsi="Times New Roman" w:cs="Times New Roman"/>
                <w:b/>
                <w:bCs/>
              </w:rPr>
            </w:pPr>
          </w:p>
          <w:p w14:paraId="4E6DFDFB" w14:textId="77777777" w:rsidR="00ED7E67" w:rsidRDefault="00ED7E67">
            <w:pPr>
              <w:keepLines/>
              <w:spacing w:line="240" w:lineRule="auto"/>
              <w:jc w:val="both"/>
              <w:rPr>
                <w:rFonts w:ascii="Times New Roman" w:eastAsia="Times New Roman" w:hAnsi="Times New Roman" w:cs="Times New Roman"/>
                <w:b/>
                <w:bCs/>
              </w:rPr>
            </w:pPr>
          </w:p>
          <w:p w14:paraId="6CB55D06" w14:textId="77777777" w:rsidR="00ED7E67" w:rsidRDefault="00ED7E67">
            <w:pPr>
              <w:keepLines/>
              <w:spacing w:line="240" w:lineRule="auto"/>
              <w:jc w:val="both"/>
              <w:rPr>
                <w:rFonts w:ascii="Times New Roman" w:eastAsia="Times New Roman" w:hAnsi="Times New Roman" w:cs="Times New Roman"/>
                <w:b/>
                <w:bCs/>
              </w:rPr>
            </w:pPr>
          </w:p>
          <w:p w14:paraId="04BE9D07" w14:textId="77777777" w:rsidR="00ED7E67" w:rsidRDefault="00ED7E67">
            <w:pPr>
              <w:keepLines/>
              <w:spacing w:line="240" w:lineRule="auto"/>
              <w:jc w:val="both"/>
              <w:rPr>
                <w:rFonts w:ascii="Times New Roman" w:eastAsia="Times New Roman" w:hAnsi="Times New Roman" w:cs="Times New Roman"/>
                <w:b/>
                <w:bCs/>
              </w:rPr>
            </w:pPr>
          </w:p>
          <w:p w14:paraId="1F9AD41C" w14:textId="77777777" w:rsidR="00ED7E67" w:rsidRDefault="00ED7E67">
            <w:pPr>
              <w:keepLines/>
              <w:spacing w:line="240" w:lineRule="auto"/>
              <w:jc w:val="both"/>
              <w:rPr>
                <w:rFonts w:ascii="Times New Roman" w:eastAsia="Times New Roman" w:hAnsi="Times New Roman" w:cs="Times New Roman"/>
                <w:b/>
                <w:bCs/>
              </w:rPr>
            </w:pPr>
          </w:p>
          <w:p w14:paraId="11C8035A" w14:textId="77777777" w:rsidR="00ED7E67" w:rsidRDefault="00ED7E67">
            <w:pPr>
              <w:keepLines/>
              <w:spacing w:line="240" w:lineRule="auto"/>
              <w:jc w:val="both"/>
              <w:rPr>
                <w:rFonts w:ascii="Times New Roman" w:eastAsia="Times New Roman" w:hAnsi="Times New Roman" w:cs="Times New Roman"/>
                <w:b/>
                <w:bCs/>
              </w:rPr>
            </w:pPr>
          </w:p>
          <w:p w14:paraId="41354A9E" w14:textId="77777777" w:rsidR="00ED7E67" w:rsidRDefault="00ED7E67">
            <w:pPr>
              <w:keepLines/>
              <w:spacing w:line="240" w:lineRule="auto"/>
              <w:jc w:val="both"/>
              <w:rPr>
                <w:rFonts w:ascii="Times New Roman" w:eastAsia="Times New Roman" w:hAnsi="Times New Roman" w:cs="Times New Roman"/>
                <w:b/>
                <w:bCs/>
              </w:rPr>
            </w:pPr>
          </w:p>
          <w:p w14:paraId="347C6EB5" w14:textId="77777777" w:rsidR="00ED7E67" w:rsidRDefault="00ED7E67">
            <w:pPr>
              <w:keepLines/>
              <w:spacing w:line="240" w:lineRule="auto"/>
              <w:jc w:val="both"/>
              <w:rPr>
                <w:rFonts w:ascii="Times New Roman" w:eastAsia="Times New Roman" w:hAnsi="Times New Roman" w:cs="Times New Roman"/>
                <w:b/>
                <w:bCs/>
              </w:rPr>
            </w:pPr>
          </w:p>
          <w:p w14:paraId="24AFF165" w14:textId="77777777" w:rsidR="00ED7E67" w:rsidRDefault="00ED7E67">
            <w:pPr>
              <w:keepLines/>
              <w:spacing w:line="240" w:lineRule="auto"/>
              <w:jc w:val="both"/>
              <w:rPr>
                <w:rFonts w:ascii="Times New Roman" w:eastAsia="Times New Roman" w:hAnsi="Times New Roman" w:cs="Times New Roman"/>
                <w:b/>
                <w:bCs/>
              </w:rPr>
            </w:pPr>
          </w:p>
          <w:p w14:paraId="0CCC68CA" w14:textId="77777777" w:rsidR="00ED7E67" w:rsidRDefault="00ED7E67">
            <w:pPr>
              <w:keepLines/>
              <w:spacing w:line="240" w:lineRule="auto"/>
              <w:jc w:val="both"/>
              <w:rPr>
                <w:rFonts w:ascii="Times New Roman" w:eastAsia="Times New Roman" w:hAnsi="Times New Roman" w:cs="Times New Roman"/>
                <w:b/>
                <w:bCs/>
              </w:rPr>
            </w:pPr>
          </w:p>
          <w:p w14:paraId="18DCD099" w14:textId="77777777" w:rsidR="00ED7E67" w:rsidRDefault="00ED7E67">
            <w:pPr>
              <w:keepLines/>
              <w:spacing w:line="240" w:lineRule="auto"/>
              <w:jc w:val="both"/>
              <w:rPr>
                <w:rFonts w:ascii="Times New Roman" w:eastAsia="Times New Roman" w:hAnsi="Times New Roman" w:cs="Times New Roman"/>
                <w:b/>
                <w:bCs/>
              </w:rPr>
            </w:pPr>
          </w:p>
          <w:p w14:paraId="6A3B2E6F" w14:textId="77777777" w:rsidR="00ED7E67" w:rsidRDefault="00ED7E67">
            <w:pPr>
              <w:keepLines/>
              <w:spacing w:line="240" w:lineRule="auto"/>
              <w:jc w:val="both"/>
              <w:rPr>
                <w:rFonts w:ascii="Times New Roman" w:eastAsia="Times New Roman" w:hAnsi="Times New Roman" w:cs="Times New Roman"/>
                <w:b/>
                <w:bCs/>
              </w:rPr>
            </w:pPr>
          </w:p>
          <w:p w14:paraId="7B7142A5" w14:textId="77777777" w:rsidR="00ED7E67" w:rsidRDefault="00ED7E67">
            <w:pPr>
              <w:keepLines/>
              <w:spacing w:line="240" w:lineRule="auto"/>
              <w:jc w:val="both"/>
              <w:rPr>
                <w:rFonts w:ascii="Times New Roman" w:eastAsia="Times New Roman" w:hAnsi="Times New Roman" w:cs="Times New Roman"/>
                <w:b/>
                <w:bCs/>
              </w:rPr>
            </w:pPr>
          </w:p>
          <w:p w14:paraId="4316AA7A" w14:textId="77777777" w:rsidR="00ED7E67" w:rsidRDefault="00ED7E67">
            <w:pPr>
              <w:keepLines/>
              <w:spacing w:line="240" w:lineRule="auto"/>
              <w:jc w:val="both"/>
              <w:rPr>
                <w:rFonts w:ascii="Times New Roman" w:eastAsia="Times New Roman" w:hAnsi="Times New Roman" w:cs="Times New Roman"/>
                <w:b/>
                <w:bCs/>
              </w:rPr>
            </w:pPr>
          </w:p>
          <w:p w14:paraId="5796F1F2" w14:textId="77777777" w:rsidR="00ED7E67" w:rsidRDefault="00ED7E67">
            <w:pPr>
              <w:keepLines/>
              <w:spacing w:line="240" w:lineRule="auto"/>
              <w:jc w:val="both"/>
              <w:rPr>
                <w:rFonts w:ascii="Times New Roman" w:eastAsia="Times New Roman" w:hAnsi="Times New Roman" w:cs="Times New Roman"/>
                <w:b/>
                <w:bCs/>
              </w:rPr>
            </w:pPr>
          </w:p>
          <w:p w14:paraId="54CCB2C5" w14:textId="77777777" w:rsidR="00ED7E67" w:rsidRDefault="00ED7E67">
            <w:pPr>
              <w:keepLines/>
              <w:spacing w:line="240" w:lineRule="auto"/>
              <w:jc w:val="both"/>
              <w:rPr>
                <w:rFonts w:ascii="Times New Roman" w:eastAsia="Times New Roman" w:hAnsi="Times New Roman" w:cs="Times New Roman"/>
                <w:b/>
                <w:bCs/>
              </w:rPr>
            </w:pPr>
          </w:p>
          <w:p w14:paraId="4BF311F2" w14:textId="77777777" w:rsidR="00ED7E67" w:rsidRDefault="00ED7E67">
            <w:pPr>
              <w:keepLines/>
              <w:spacing w:line="240" w:lineRule="auto"/>
              <w:jc w:val="both"/>
              <w:rPr>
                <w:rFonts w:ascii="Times New Roman" w:eastAsia="Times New Roman" w:hAnsi="Times New Roman" w:cs="Times New Roman"/>
                <w:b/>
                <w:bCs/>
              </w:rPr>
            </w:pPr>
          </w:p>
          <w:p w14:paraId="47045DB6" w14:textId="77777777" w:rsidR="00ED7E67" w:rsidRDefault="00ED7E67">
            <w:pPr>
              <w:keepLines/>
              <w:spacing w:line="240" w:lineRule="auto"/>
              <w:jc w:val="both"/>
              <w:rPr>
                <w:rFonts w:ascii="Times New Roman" w:eastAsia="Times New Roman" w:hAnsi="Times New Roman" w:cs="Times New Roman"/>
                <w:b/>
                <w:bCs/>
              </w:rPr>
            </w:pPr>
          </w:p>
          <w:p w14:paraId="0D8BDF12" w14:textId="77777777" w:rsidR="00ED7E67" w:rsidRDefault="00ED7E67">
            <w:pPr>
              <w:keepLines/>
              <w:spacing w:line="240" w:lineRule="auto"/>
              <w:jc w:val="both"/>
              <w:rPr>
                <w:rFonts w:ascii="Times New Roman" w:eastAsia="Times New Roman" w:hAnsi="Times New Roman" w:cs="Times New Roman"/>
                <w:b/>
                <w:bCs/>
              </w:rPr>
            </w:pPr>
          </w:p>
          <w:p w14:paraId="49F961BF" w14:textId="77777777" w:rsidR="00ED7E67" w:rsidRDefault="00ED7E67">
            <w:pPr>
              <w:keepLines/>
              <w:spacing w:line="240" w:lineRule="auto"/>
              <w:jc w:val="both"/>
              <w:rPr>
                <w:rFonts w:ascii="Times New Roman" w:eastAsia="Times New Roman" w:hAnsi="Times New Roman" w:cs="Times New Roman"/>
                <w:b/>
                <w:bCs/>
              </w:rPr>
            </w:pPr>
          </w:p>
          <w:p w14:paraId="7F27BCAB" w14:textId="77777777" w:rsidR="00ED7E67" w:rsidRDefault="00ED7E67">
            <w:pPr>
              <w:keepLines/>
              <w:spacing w:line="240" w:lineRule="auto"/>
              <w:jc w:val="both"/>
              <w:rPr>
                <w:rFonts w:ascii="Times New Roman" w:eastAsia="Times New Roman" w:hAnsi="Times New Roman" w:cs="Times New Roman"/>
                <w:b/>
                <w:bCs/>
              </w:rPr>
            </w:pPr>
          </w:p>
          <w:p w14:paraId="327DD59F" w14:textId="77777777" w:rsidR="00ED7E67" w:rsidRDefault="00ED7E67">
            <w:pPr>
              <w:keepLines/>
              <w:spacing w:line="240" w:lineRule="auto"/>
              <w:jc w:val="both"/>
              <w:rPr>
                <w:rFonts w:ascii="Times New Roman" w:eastAsia="Times New Roman" w:hAnsi="Times New Roman" w:cs="Times New Roman"/>
                <w:b/>
                <w:bCs/>
              </w:rPr>
            </w:pPr>
          </w:p>
          <w:p w14:paraId="20790503" w14:textId="77777777" w:rsidR="00ED7E67" w:rsidRDefault="00ED7E67">
            <w:pPr>
              <w:keepLines/>
              <w:spacing w:line="240" w:lineRule="auto"/>
              <w:jc w:val="both"/>
              <w:rPr>
                <w:rFonts w:ascii="Times New Roman" w:eastAsia="Times New Roman" w:hAnsi="Times New Roman" w:cs="Times New Roman"/>
                <w:b/>
                <w:bCs/>
              </w:rPr>
            </w:pPr>
          </w:p>
          <w:p w14:paraId="5DC20C2B" w14:textId="77777777" w:rsidR="00ED7E67" w:rsidRDefault="00ED7E67">
            <w:pPr>
              <w:keepLines/>
              <w:spacing w:line="240" w:lineRule="auto"/>
              <w:jc w:val="both"/>
              <w:rPr>
                <w:rFonts w:ascii="Times New Roman" w:eastAsia="Times New Roman" w:hAnsi="Times New Roman" w:cs="Times New Roman"/>
                <w:b/>
                <w:bCs/>
              </w:rPr>
            </w:pPr>
          </w:p>
          <w:p w14:paraId="7859C3C8" w14:textId="77777777" w:rsidR="00ED7E67" w:rsidRDefault="00ED7E67">
            <w:pPr>
              <w:keepLines/>
              <w:spacing w:line="240" w:lineRule="auto"/>
              <w:jc w:val="both"/>
              <w:rPr>
                <w:rFonts w:ascii="Times New Roman" w:eastAsia="Times New Roman" w:hAnsi="Times New Roman" w:cs="Times New Roman"/>
                <w:b/>
                <w:bCs/>
              </w:rPr>
            </w:pPr>
          </w:p>
          <w:p w14:paraId="26B8BAA8" w14:textId="77777777" w:rsidR="00ED7E67" w:rsidRDefault="00ED7E67">
            <w:pPr>
              <w:keepLines/>
              <w:spacing w:line="240" w:lineRule="auto"/>
              <w:jc w:val="both"/>
              <w:rPr>
                <w:rFonts w:ascii="Times New Roman" w:eastAsia="Times New Roman" w:hAnsi="Times New Roman" w:cs="Times New Roman"/>
                <w:b/>
                <w:bCs/>
              </w:rPr>
            </w:pPr>
          </w:p>
          <w:p w14:paraId="17DD8132" w14:textId="77777777" w:rsidR="00ED7E67" w:rsidRDefault="00ED7E67">
            <w:pPr>
              <w:keepLines/>
              <w:spacing w:line="240" w:lineRule="auto"/>
              <w:jc w:val="both"/>
              <w:rPr>
                <w:rFonts w:ascii="Times New Roman" w:eastAsia="Times New Roman" w:hAnsi="Times New Roman" w:cs="Times New Roman"/>
                <w:b/>
                <w:bCs/>
              </w:rPr>
            </w:pPr>
          </w:p>
          <w:p w14:paraId="27B21D8D" w14:textId="77777777" w:rsidR="00ED7E67" w:rsidRDefault="00ED7E67">
            <w:pPr>
              <w:keepLines/>
              <w:spacing w:line="240" w:lineRule="auto"/>
              <w:jc w:val="both"/>
              <w:rPr>
                <w:rFonts w:ascii="Times New Roman" w:eastAsia="Times New Roman" w:hAnsi="Times New Roman" w:cs="Times New Roman"/>
                <w:b/>
                <w:bCs/>
              </w:rPr>
            </w:pPr>
          </w:p>
          <w:p w14:paraId="77248183" w14:textId="77777777" w:rsidR="00ED7E67" w:rsidRDefault="00ED7E67">
            <w:pPr>
              <w:keepLines/>
              <w:spacing w:line="240" w:lineRule="auto"/>
              <w:jc w:val="both"/>
              <w:rPr>
                <w:rFonts w:ascii="Times New Roman" w:eastAsia="Times New Roman" w:hAnsi="Times New Roman" w:cs="Times New Roman"/>
                <w:b/>
                <w:bCs/>
              </w:rPr>
            </w:pPr>
          </w:p>
          <w:p w14:paraId="4E896FE1" w14:textId="77777777" w:rsidR="00ED7E67" w:rsidRDefault="00ED7E67">
            <w:pPr>
              <w:keepLines/>
              <w:spacing w:line="240" w:lineRule="auto"/>
              <w:jc w:val="both"/>
              <w:rPr>
                <w:rFonts w:ascii="Times New Roman" w:eastAsia="Times New Roman" w:hAnsi="Times New Roman" w:cs="Times New Roman"/>
                <w:b/>
                <w:bCs/>
              </w:rPr>
            </w:pPr>
          </w:p>
          <w:p w14:paraId="0995FD28" w14:textId="77777777" w:rsidR="00ED7E67" w:rsidRDefault="00ED7E67">
            <w:pPr>
              <w:keepLines/>
              <w:spacing w:line="240" w:lineRule="auto"/>
              <w:jc w:val="both"/>
              <w:rPr>
                <w:rFonts w:ascii="Times New Roman" w:eastAsia="Times New Roman" w:hAnsi="Times New Roman" w:cs="Times New Roman"/>
                <w:b/>
                <w:bCs/>
              </w:rPr>
            </w:pPr>
          </w:p>
          <w:p w14:paraId="5A1DA904" w14:textId="77777777" w:rsidR="00ED7E67" w:rsidRDefault="00ED7E67">
            <w:pPr>
              <w:keepLines/>
              <w:spacing w:line="240" w:lineRule="auto"/>
              <w:jc w:val="both"/>
              <w:rPr>
                <w:rFonts w:ascii="Times New Roman" w:eastAsia="Times New Roman" w:hAnsi="Times New Roman" w:cs="Times New Roman"/>
                <w:b/>
                <w:bCs/>
              </w:rPr>
            </w:pPr>
          </w:p>
          <w:p w14:paraId="3EE9F537" w14:textId="77777777" w:rsidR="00ED7E67" w:rsidRDefault="00ED7E67">
            <w:pPr>
              <w:keepLines/>
              <w:spacing w:line="240" w:lineRule="auto"/>
              <w:jc w:val="both"/>
              <w:rPr>
                <w:rFonts w:ascii="Times New Roman" w:eastAsia="Times New Roman" w:hAnsi="Times New Roman" w:cs="Times New Roman"/>
                <w:b/>
                <w:bCs/>
              </w:rPr>
            </w:pPr>
          </w:p>
          <w:p w14:paraId="30711500" w14:textId="77777777" w:rsidR="00ED7E67" w:rsidRDefault="00ED7E67">
            <w:pPr>
              <w:keepLines/>
              <w:spacing w:line="240" w:lineRule="auto"/>
              <w:jc w:val="both"/>
              <w:rPr>
                <w:rFonts w:ascii="Times New Roman" w:eastAsia="Times New Roman" w:hAnsi="Times New Roman" w:cs="Times New Roman"/>
                <w:b/>
                <w:bCs/>
              </w:rPr>
            </w:pPr>
          </w:p>
          <w:p w14:paraId="7D3F688E" w14:textId="77777777" w:rsidR="00ED7E67" w:rsidRDefault="00ED7E67">
            <w:pPr>
              <w:keepLines/>
              <w:spacing w:line="240" w:lineRule="auto"/>
              <w:jc w:val="both"/>
              <w:rPr>
                <w:rFonts w:ascii="Times New Roman" w:eastAsia="Times New Roman" w:hAnsi="Times New Roman" w:cs="Times New Roman"/>
                <w:b/>
                <w:bCs/>
              </w:rPr>
            </w:pPr>
          </w:p>
          <w:p w14:paraId="049AFB56" w14:textId="77777777" w:rsidR="00ED7E67" w:rsidRDefault="00ED7E67">
            <w:pPr>
              <w:keepLines/>
              <w:spacing w:line="240" w:lineRule="auto"/>
              <w:jc w:val="both"/>
              <w:rPr>
                <w:rFonts w:ascii="Times New Roman" w:eastAsia="Times New Roman" w:hAnsi="Times New Roman" w:cs="Times New Roman"/>
                <w:b/>
                <w:bCs/>
              </w:rPr>
            </w:pPr>
          </w:p>
          <w:p w14:paraId="48A8CD83" w14:textId="77777777" w:rsidR="00ED7E67" w:rsidRDefault="00ED7E67">
            <w:pPr>
              <w:keepLines/>
              <w:spacing w:line="240" w:lineRule="auto"/>
              <w:jc w:val="both"/>
              <w:rPr>
                <w:rFonts w:ascii="Times New Roman" w:eastAsia="Times New Roman" w:hAnsi="Times New Roman" w:cs="Times New Roman"/>
                <w:b/>
                <w:bCs/>
              </w:rPr>
            </w:pPr>
          </w:p>
          <w:p w14:paraId="0EE0E812" w14:textId="77777777" w:rsidR="00ED7E67" w:rsidRDefault="00ED7E67">
            <w:pPr>
              <w:keepLines/>
              <w:spacing w:line="240" w:lineRule="auto"/>
              <w:jc w:val="both"/>
              <w:rPr>
                <w:rFonts w:ascii="Times New Roman" w:eastAsia="Times New Roman" w:hAnsi="Times New Roman" w:cs="Times New Roman"/>
                <w:b/>
                <w:bCs/>
              </w:rPr>
            </w:pPr>
          </w:p>
          <w:p w14:paraId="6533A6F8" w14:textId="77777777" w:rsidR="00ED7E67" w:rsidRDefault="00ED7E67">
            <w:pPr>
              <w:keepLines/>
              <w:spacing w:line="240" w:lineRule="auto"/>
              <w:jc w:val="both"/>
              <w:rPr>
                <w:rFonts w:ascii="Times New Roman" w:eastAsia="Times New Roman" w:hAnsi="Times New Roman" w:cs="Times New Roman"/>
                <w:b/>
                <w:bCs/>
              </w:rPr>
            </w:pPr>
          </w:p>
          <w:p w14:paraId="09996D49" w14:textId="77777777" w:rsidR="00ED7E67" w:rsidRDefault="00ED7E67">
            <w:pPr>
              <w:keepLines/>
              <w:spacing w:line="240" w:lineRule="auto"/>
              <w:jc w:val="both"/>
              <w:rPr>
                <w:rFonts w:ascii="Times New Roman" w:eastAsia="Times New Roman" w:hAnsi="Times New Roman" w:cs="Times New Roman"/>
                <w:b/>
                <w:bCs/>
              </w:rPr>
            </w:pPr>
          </w:p>
          <w:p w14:paraId="5E02404A" w14:textId="77777777" w:rsidR="00ED7E67" w:rsidRDefault="00ED7E67">
            <w:pPr>
              <w:keepLines/>
              <w:spacing w:line="240" w:lineRule="auto"/>
              <w:jc w:val="both"/>
              <w:rPr>
                <w:rFonts w:ascii="Times New Roman" w:eastAsia="Times New Roman" w:hAnsi="Times New Roman" w:cs="Times New Roman"/>
                <w:b/>
                <w:bCs/>
              </w:rPr>
            </w:pPr>
          </w:p>
          <w:p w14:paraId="17694E9F" w14:textId="77777777" w:rsidR="00ED7E67" w:rsidRDefault="00ED7E67">
            <w:pPr>
              <w:keepLines/>
              <w:spacing w:line="240" w:lineRule="auto"/>
              <w:jc w:val="both"/>
              <w:rPr>
                <w:rFonts w:ascii="Times New Roman" w:eastAsia="Times New Roman" w:hAnsi="Times New Roman" w:cs="Times New Roman"/>
                <w:b/>
                <w:bCs/>
              </w:rPr>
            </w:pPr>
          </w:p>
          <w:p w14:paraId="3DF9E747" w14:textId="77777777" w:rsidR="00ED7E67" w:rsidRDefault="00ED7E67">
            <w:pPr>
              <w:keepLines/>
              <w:spacing w:line="240" w:lineRule="auto"/>
              <w:jc w:val="both"/>
              <w:rPr>
                <w:rFonts w:ascii="Times New Roman" w:eastAsia="Times New Roman" w:hAnsi="Times New Roman" w:cs="Times New Roman"/>
                <w:b/>
                <w:bCs/>
              </w:rPr>
            </w:pPr>
          </w:p>
          <w:p w14:paraId="372A6D81" w14:textId="77777777" w:rsidR="00ED7E67" w:rsidRDefault="00ED7E67">
            <w:pPr>
              <w:keepLines/>
              <w:spacing w:line="240" w:lineRule="auto"/>
              <w:jc w:val="both"/>
              <w:rPr>
                <w:rFonts w:ascii="Times New Roman" w:eastAsia="Times New Roman" w:hAnsi="Times New Roman" w:cs="Times New Roman"/>
                <w:b/>
                <w:bCs/>
              </w:rPr>
            </w:pPr>
          </w:p>
          <w:p w14:paraId="71B7B81D" w14:textId="77777777" w:rsidR="00ED7E67" w:rsidRDefault="00ED7E67">
            <w:pPr>
              <w:keepLines/>
              <w:spacing w:line="240" w:lineRule="auto"/>
              <w:jc w:val="both"/>
              <w:rPr>
                <w:rFonts w:ascii="Times New Roman" w:eastAsia="Times New Roman" w:hAnsi="Times New Roman" w:cs="Times New Roman"/>
                <w:b/>
                <w:bCs/>
              </w:rPr>
            </w:pPr>
          </w:p>
          <w:p w14:paraId="301F30F7" w14:textId="77777777" w:rsidR="00ED7E67" w:rsidRDefault="00ED7E67">
            <w:pPr>
              <w:keepLines/>
              <w:spacing w:line="240" w:lineRule="auto"/>
              <w:jc w:val="both"/>
              <w:rPr>
                <w:rFonts w:ascii="Times New Roman" w:eastAsia="Times New Roman" w:hAnsi="Times New Roman" w:cs="Times New Roman"/>
                <w:b/>
                <w:bCs/>
              </w:rPr>
            </w:pPr>
          </w:p>
          <w:p w14:paraId="37A63418" w14:textId="77777777" w:rsidR="00ED7E67" w:rsidRDefault="00ED7E67">
            <w:pPr>
              <w:keepLines/>
              <w:spacing w:line="240" w:lineRule="auto"/>
              <w:jc w:val="both"/>
              <w:rPr>
                <w:rFonts w:ascii="Times New Roman" w:eastAsia="Times New Roman" w:hAnsi="Times New Roman" w:cs="Times New Roman"/>
                <w:b/>
                <w:bCs/>
              </w:rPr>
            </w:pPr>
          </w:p>
          <w:p w14:paraId="7E2957AE" w14:textId="77777777" w:rsidR="00ED7E67" w:rsidRDefault="00ED7E67">
            <w:pPr>
              <w:keepLines/>
              <w:spacing w:line="240" w:lineRule="auto"/>
              <w:jc w:val="both"/>
              <w:rPr>
                <w:rFonts w:ascii="Times New Roman" w:eastAsia="Times New Roman" w:hAnsi="Times New Roman" w:cs="Times New Roman"/>
                <w:b/>
                <w:bCs/>
              </w:rPr>
            </w:pPr>
          </w:p>
          <w:p w14:paraId="13159BAF" w14:textId="77777777" w:rsidR="00ED7E67" w:rsidRDefault="00ED7E67">
            <w:pPr>
              <w:keepLines/>
              <w:spacing w:line="240" w:lineRule="auto"/>
              <w:jc w:val="both"/>
              <w:rPr>
                <w:rFonts w:ascii="Times New Roman" w:eastAsia="Times New Roman" w:hAnsi="Times New Roman" w:cs="Times New Roman"/>
                <w:b/>
                <w:bCs/>
              </w:rPr>
            </w:pPr>
          </w:p>
          <w:p w14:paraId="3F024A96" w14:textId="77777777" w:rsidR="00ED7E67" w:rsidRDefault="00ED7E67">
            <w:pPr>
              <w:keepLines/>
              <w:spacing w:line="240" w:lineRule="auto"/>
              <w:jc w:val="both"/>
              <w:rPr>
                <w:rFonts w:ascii="Times New Roman" w:eastAsia="Times New Roman" w:hAnsi="Times New Roman" w:cs="Times New Roman"/>
                <w:b/>
                <w:bCs/>
              </w:rPr>
            </w:pPr>
          </w:p>
          <w:p w14:paraId="55F4374E" w14:textId="77777777" w:rsidR="00ED7E67" w:rsidRDefault="00ED7E67">
            <w:pPr>
              <w:keepLines/>
              <w:spacing w:line="240" w:lineRule="auto"/>
              <w:jc w:val="both"/>
              <w:rPr>
                <w:rFonts w:ascii="Times New Roman" w:eastAsia="Times New Roman" w:hAnsi="Times New Roman" w:cs="Times New Roman"/>
                <w:b/>
                <w:bCs/>
              </w:rPr>
            </w:pPr>
          </w:p>
          <w:p w14:paraId="14FA8ADF" w14:textId="77777777" w:rsidR="00ED7E67" w:rsidRDefault="00ED7E67">
            <w:pPr>
              <w:keepLines/>
              <w:spacing w:line="240" w:lineRule="auto"/>
              <w:jc w:val="both"/>
              <w:rPr>
                <w:rFonts w:ascii="Times New Roman" w:eastAsia="Times New Roman" w:hAnsi="Times New Roman" w:cs="Times New Roman"/>
                <w:b/>
                <w:bCs/>
              </w:rPr>
            </w:pPr>
          </w:p>
          <w:p w14:paraId="6AAE5730" w14:textId="77777777" w:rsidR="00ED7E67" w:rsidRDefault="00ED7E67">
            <w:pPr>
              <w:keepLines/>
              <w:spacing w:line="240" w:lineRule="auto"/>
              <w:jc w:val="both"/>
              <w:rPr>
                <w:rFonts w:ascii="Times New Roman" w:eastAsia="Times New Roman" w:hAnsi="Times New Roman" w:cs="Times New Roman"/>
                <w:b/>
                <w:bCs/>
              </w:rPr>
            </w:pPr>
          </w:p>
          <w:p w14:paraId="3D53C5E6" w14:textId="77777777" w:rsidR="00ED7E67" w:rsidRDefault="00ED7E67">
            <w:pPr>
              <w:keepLines/>
              <w:spacing w:line="240" w:lineRule="auto"/>
              <w:jc w:val="both"/>
              <w:rPr>
                <w:rFonts w:ascii="Times New Roman" w:eastAsia="Times New Roman" w:hAnsi="Times New Roman" w:cs="Times New Roman"/>
                <w:b/>
                <w:bCs/>
              </w:rPr>
            </w:pPr>
          </w:p>
          <w:p w14:paraId="51DBCCE3" w14:textId="77777777" w:rsidR="00ED7E67" w:rsidRDefault="00ED7E67">
            <w:pPr>
              <w:keepLines/>
              <w:spacing w:line="240" w:lineRule="auto"/>
              <w:jc w:val="both"/>
              <w:rPr>
                <w:rFonts w:ascii="Times New Roman" w:eastAsia="Times New Roman" w:hAnsi="Times New Roman" w:cs="Times New Roman"/>
                <w:b/>
                <w:bCs/>
              </w:rPr>
            </w:pPr>
          </w:p>
          <w:p w14:paraId="7850137A" w14:textId="77777777" w:rsidR="00ED7E67" w:rsidRDefault="00ED7E67">
            <w:pPr>
              <w:keepLines/>
              <w:spacing w:line="240" w:lineRule="auto"/>
              <w:jc w:val="both"/>
              <w:rPr>
                <w:rFonts w:ascii="Times New Roman" w:eastAsia="Times New Roman" w:hAnsi="Times New Roman" w:cs="Times New Roman"/>
                <w:b/>
                <w:bCs/>
              </w:rPr>
            </w:pPr>
          </w:p>
          <w:p w14:paraId="3308288E" w14:textId="77777777" w:rsidR="00ED7E67" w:rsidRDefault="00ED7E67">
            <w:pPr>
              <w:keepLines/>
              <w:spacing w:line="240" w:lineRule="auto"/>
              <w:jc w:val="both"/>
              <w:rPr>
                <w:rFonts w:ascii="Times New Roman" w:eastAsia="Times New Roman" w:hAnsi="Times New Roman" w:cs="Times New Roman"/>
                <w:b/>
                <w:bCs/>
              </w:rPr>
            </w:pPr>
          </w:p>
          <w:p w14:paraId="5B08A587" w14:textId="77777777" w:rsidR="00ED7E67" w:rsidRDefault="00ED7E67">
            <w:pPr>
              <w:keepLines/>
              <w:spacing w:line="240" w:lineRule="auto"/>
              <w:jc w:val="both"/>
              <w:rPr>
                <w:rFonts w:ascii="Times New Roman" w:eastAsia="Times New Roman" w:hAnsi="Times New Roman" w:cs="Times New Roman"/>
                <w:b/>
                <w:bCs/>
              </w:rPr>
            </w:pPr>
          </w:p>
          <w:p w14:paraId="75C312FE" w14:textId="77777777" w:rsidR="00ED7E67" w:rsidRDefault="00ED7E67">
            <w:pPr>
              <w:keepLines/>
              <w:spacing w:line="240" w:lineRule="auto"/>
              <w:jc w:val="both"/>
              <w:rPr>
                <w:rFonts w:ascii="Times New Roman" w:eastAsia="Times New Roman" w:hAnsi="Times New Roman" w:cs="Times New Roman"/>
                <w:b/>
                <w:bCs/>
              </w:rPr>
            </w:pPr>
          </w:p>
          <w:p w14:paraId="57BC8A24" w14:textId="77777777" w:rsidR="00ED7E67" w:rsidRDefault="00ED7E67">
            <w:pPr>
              <w:keepLines/>
              <w:spacing w:line="240" w:lineRule="auto"/>
              <w:jc w:val="both"/>
              <w:rPr>
                <w:rFonts w:ascii="Times New Roman" w:eastAsia="Times New Roman" w:hAnsi="Times New Roman" w:cs="Times New Roman"/>
                <w:b/>
                <w:bCs/>
              </w:rPr>
            </w:pPr>
          </w:p>
          <w:p w14:paraId="770C6842" w14:textId="77777777" w:rsidR="00ED7E67" w:rsidRDefault="00ED7E67">
            <w:pPr>
              <w:keepLines/>
              <w:spacing w:line="240" w:lineRule="auto"/>
              <w:jc w:val="both"/>
              <w:rPr>
                <w:rFonts w:ascii="Times New Roman" w:eastAsia="Times New Roman" w:hAnsi="Times New Roman" w:cs="Times New Roman"/>
                <w:b/>
                <w:bCs/>
              </w:rPr>
            </w:pPr>
          </w:p>
          <w:p w14:paraId="32089C5F" w14:textId="77777777" w:rsidR="00ED7E67" w:rsidRDefault="00ED7E67">
            <w:pPr>
              <w:keepLines/>
              <w:spacing w:line="240" w:lineRule="auto"/>
              <w:jc w:val="both"/>
              <w:rPr>
                <w:rFonts w:ascii="Times New Roman" w:eastAsia="Times New Roman" w:hAnsi="Times New Roman" w:cs="Times New Roman"/>
                <w:b/>
                <w:bCs/>
              </w:rPr>
            </w:pPr>
          </w:p>
          <w:p w14:paraId="0F63ADAC" w14:textId="77777777" w:rsidR="00ED7E67" w:rsidRDefault="00ED7E67">
            <w:pPr>
              <w:keepLines/>
              <w:spacing w:line="240" w:lineRule="auto"/>
              <w:jc w:val="both"/>
              <w:rPr>
                <w:rFonts w:ascii="Times New Roman" w:eastAsia="Times New Roman" w:hAnsi="Times New Roman" w:cs="Times New Roman"/>
                <w:b/>
                <w:bCs/>
              </w:rPr>
            </w:pPr>
          </w:p>
          <w:p w14:paraId="7E0A6C0F" w14:textId="77777777" w:rsidR="00ED7E67" w:rsidRDefault="00ED7E67">
            <w:pPr>
              <w:keepLines/>
              <w:spacing w:line="240" w:lineRule="auto"/>
              <w:jc w:val="both"/>
              <w:rPr>
                <w:rFonts w:ascii="Times New Roman" w:eastAsia="Times New Roman" w:hAnsi="Times New Roman" w:cs="Times New Roman"/>
                <w:b/>
                <w:bCs/>
              </w:rPr>
            </w:pPr>
          </w:p>
          <w:p w14:paraId="70E06DB6" w14:textId="77777777" w:rsidR="00ED7E67" w:rsidRDefault="00ED7E67">
            <w:pPr>
              <w:keepLines/>
              <w:spacing w:line="240" w:lineRule="auto"/>
              <w:jc w:val="both"/>
              <w:rPr>
                <w:rFonts w:ascii="Times New Roman" w:eastAsia="Times New Roman" w:hAnsi="Times New Roman" w:cs="Times New Roman"/>
                <w:b/>
                <w:bCs/>
              </w:rPr>
            </w:pPr>
          </w:p>
          <w:p w14:paraId="6CDDDF78" w14:textId="77777777" w:rsidR="00ED7E67" w:rsidRDefault="00ED7E67">
            <w:pPr>
              <w:keepLines/>
              <w:spacing w:line="240" w:lineRule="auto"/>
              <w:jc w:val="both"/>
              <w:rPr>
                <w:rFonts w:ascii="Times New Roman" w:eastAsia="Times New Roman" w:hAnsi="Times New Roman" w:cs="Times New Roman"/>
                <w:b/>
                <w:bCs/>
              </w:rPr>
            </w:pPr>
          </w:p>
          <w:p w14:paraId="16D2DE48" w14:textId="77777777" w:rsidR="00ED7E67" w:rsidRDefault="00ED7E67">
            <w:pPr>
              <w:keepLines/>
              <w:spacing w:line="240" w:lineRule="auto"/>
              <w:jc w:val="both"/>
              <w:rPr>
                <w:rFonts w:ascii="Times New Roman" w:eastAsia="Times New Roman" w:hAnsi="Times New Roman" w:cs="Times New Roman"/>
                <w:b/>
                <w:bCs/>
              </w:rPr>
            </w:pPr>
          </w:p>
          <w:p w14:paraId="32A621FC" w14:textId="77777777" w:rsidR="00ED7E67" w:rsidRDefault="00ED7E67">
            <w:pPr>
              <w:keepLines/>
              <w:spacing w:line="240" w:lineRule="auto"/>
              <w:jc w:val="both"/>
              <w:rPr>
                <w:rFonts w:ascii="Times New Roman" w:eastAsia="Times New Roman" w:hAnsi="Times New Roman" w:cs="Times New Roman"/>
                <w:b/>
                <w:bCs/>
              </w:rPr>
            </w:pPr>
          </w:p>
          <w:p w14:paraId="2A72925F" w14:textId="77777777" w:rsidR="00ED7E67" w:rsidRDefault="00ED7E67">
            <w:pPr>
              <w:keepLines/>
              <w:spacing w:line="240" w:lineRule="auto"/>
              <w:jc w:val="both"/>
              <w:rPr>
                <w:rFonts w:ascii="Times New Roman" w:eastAsia="Times New Roman" w:hAnsi="Times New Roman" w:cs="Times New Roman"/>
                <w:b/>
                <w:bCs/>
              </w:rPr>
            </w:pPr>
          </w:p>
          <w:p w14:paraId="0866077A" w14:textId="77777777" w:rsidR="00ED7E67" w:rsidRDefault="00ED7E67">
            <w:pPr>
              <w:keepLines/>
              <w:spacing w:line="240" w:lineRule="auto"/>
              <w:jc w:val="both"/>
              <w:rPr>
                <w:rFonts w:ascii="Times New Roman" w:eastAsia="Times New Roman" w:hAnsi="Times New Roman" w:cs="Times New Roman"/>
                <w:b/>
                <w:bCs/>
              </w:rPr>
            </w:pPr>
          </w:p>
          <w:p w14:paraId="4D39994E" w14:textId="77777777" w:rsidR="00ED7E67" w:rsidRDefault="00ED7E67">
            <w:pPr>
              <w:keepLines/>
              <w:spacing w:line="240" w:lineRule="auto"/>
              <w:jc w:val="both"/>
              <w:rPr>
                <w:rFonts w:ascii="Times New Roman" w:eastAsia="Times New Roman" w:hAnsi="Times New Roman" w:cs="Times New Roman"/>
                <w:b/>
                <w:bCs/>
              </w:rPr>
            </w:pPr>
          </w:p>
          <w:p w14:paraId="35BB11D7" w14:textId="77777777" w:rsidR="00ED7E67" w:rsidRDefault="00000000">
            <w:pPr>
              <w:keepLines/>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Am luat act</w:t>
            </w:r>
          </w:p>
          <w:p w14:paraId="64A82A0A" w14:textId="77777777" w:rsidR="00ED7E67" w:rsidRDefault="00ED7E67">
            <w:pPr>
              <w:keepLines/>
              <w:spacing w:line="240" w:lineRule="auto"/>
              <w:jc w:val="both"/>
              <w:rPr>
                <w:rFonts w:ascii="Times New Roman" w:eastAsia="Times New Roman" w:hAnsi="Times New Roman" w:cs="Times New Roman"/>
                <w:b/>
                <w:bCs/>
              </w:rPr>
            </w:pPr>
          </w:p>
          <w:p w14:paraId="22619FAC" w14:textId="77777777" w:rsidR="00ED7E67" w:rsidRDefault="00ED7E67">
            <w:pPr>
              <w:keepLines/>
              <w:spacing w:line="240" w:lineRule="auto"/>
              <w:jc w:val="both"/>
              <w:rPr>
                <w:rFonts w:ascii="Times New Roman" w:eastAsia="Times New Roman" w:hAnsi="Times New Roman" w:cs="Times New Roman"/>
                <w:b/>
                <w:bCs/>
              </w:rPr>
            </w:pPr>
          </w:p>
          <w:p w14:paraId="16373B64" w14:textId="77777777" w:rsidR="00ED7E67" w:rsidRDefault="00ED7E67">
            <w:pPr>
              <w:keepLines/>
              <w:spacing w:line="240" w:lineRule="auto"/>
              <w:jc w:val="both"/>
              <w:rPr>
                <w:rFonts w:ascii="Times New Roman" w:eastAsia="Times New Roman" w:hAnsi="Times New Roman" w:cs="Times New Roman"/>
                <w:b/>
                <w:bCs/>
              </w:rPr>
            </w:pPr>
          </w:p>
          <w:p w14:paraId="5FEE1DC1" w14:textId="77777777" w:rsidR="00ED7E67" w:rsidRDefault="00ED7E67">
            <w:pPr>
              <w:keepLines/>
              <w:spacing w:line="240" w:lineRule="auto"/>
              <w:jc w:val="both"/>
              <w:rPr>
                <w:rFonts w:ascii="Times New Roman" w:eastAsia="Times New Roman" w:hAnsi="Times New Roman" w:cs="Times New Roman"/>
                <w:b/>
                <w:bCs/>
              </w:rPr>
            </w:pPr>
          </w:p>
          <w:p w14:paraId="4CF85851" w14:textId="77777777" w:rsidR="00ED7E67" w:rsidRDefault="00ED7E67">
            <w:pPr>
              <w:keepLines/>
              <w:spacing w:line="240" w:lineRule="auto"/>
              <w:jc w:val="both"/>
              <w:rPr>
                <w:rFonts w:ascii="Times New Roman" w:eastAsia="Times New Roman" w:hAnsi="Times New Roman" w:cs="Times New Roman"/>
                <w:b/>
                <w:bCs/>
              </w:rPr>
            </w:pPr>
          </w:p>
          <w:p w14:paraId="6E610825" w14:textId="77777777" w:rsidR="00ED7E67" w:rsidRDefault="00ED7E67">
            <w:pPr>
              <w:keepLines/>
              <w:spacing w:line="240" w:lineRule="auto"/>
              <w:jc w:val="both"/>
              <w:rPr>
                <w:rFonts w:ascii="Times New Roman" w:eastAsia="Times New Roman" w:hAnsi="Times New Roman" w:cs="Times New Roman"/>
                <w:b/>
                <w:bCs/>
              </w:rPr>
            </w:pPr>
          </w:p>
          <w:p w14:paraId="1B8262CA" w14:textId="77777777" w:rsidR="00ED7E67" w:rsidRDefault="00ED7E67">
            <w:pPr>
              <w:keepLines/>
              <w:spacing w:line="240" w:lineRule="auto"/>
              <w:jc w:val="both"/>
              <w:rPr>
                <w:rFonts w:ascii="Times New Roman" w:eastAsia="Times New Roman" w:hAnsi="Times New Roman" w:cs="Times New Roman"/>
                <w:b/>
                <w:bCs/>
              </w:rPr>
            </w:pPr>
          </w:p>
          <w:p w14:paraId="74148FDC" w14:textId="77777777" w:rsidR="00ED7E67" w:rsidRDefault="00ED7E67">
            <w:pPr>
              <w:keepLines/>
              <w:spacing w:line="240" w:lineRule="auto"/>
              <w:jc w:val="both"/>
              <w:rPr>
                <w:rFonts w:ascii="Times New Roman" w:eastAsia="Times New Roman" w:hAnsi="Times New Roman" w:cs="Times New Roman"/>
                <w:b/>
                <w:bCs/>
              </w:rPr>
            </w:pPr>
          </w:p>
          <w:p w14:paraId="53DFD8C4" w14:textId="77777777" w:rsidR="00ED7E67" w:rsidRDefault="00ED7E67">
            <w:pPr>
              <w:keepLines/>
              <w:spacing w:line="240" w:lineRule="auto"/>
              <w:jc w:val="both"/>
              <w:rPr>
                <w:rFonts w:ascii="Times New Roman" w:eastAsia="Times New Roman" w:hAnsi="Times New Roman" w:cs="Times New Roman"/>
                <w:b/>
                <w:bCs/>
              </w:rPr>
            </w:pPr>
          </w:p>
          <w:p w14:paraId="4D8BBC22" w14:textId="77777777" w:rsidR="00ED7E67" w:rsidRDefault="00ED7E67">
            <w:pPr>
              <w:keepLines/>
              <w:spacing w:line="240" w:lineRule="auto"/>
              <w:jc w:val="both"/>
              <w:rPr>
                <w:rFonts w:ascii="Times New Roman" w:eastAsia="Times New Roman" w:hAnsi="Times New Roman" w:cs="Times New Roman"/>
                <w:b/>
                <w:bCs/>
              </w:rPr>
            </w:pPr>
          </w:p>
          <w:p w14:paraId="04BD3188" w14:textId="77777777" w:rsidR="00ED7E67" w:rsidRDefault="00ED7E67">
            <w:pPr>
              <w:keepLines/>
              <w:spacing w:line="240" w:lineRule="auto"/>
              <w:jc w:val="both"/>
              <w:rPr>
                <w:rFonts w:ascii="Times New Roman" w:eastAsia="Times New Roman" w:hAnsi="Times New Roman" w:cs="Times New Roman"/>
                <w:b/>
                <w:bCs/>
              </w:rPr>
            </w:pPr>
          </w:p>
          <w:p w14:paraId="6921E554" w14:textId="77777777" w:rsidR="00ED7E67" w:rsidRDefault="00ED7E67">
            <w:pPr>
              <w:keepLines/>
              <w:spacing w:line="240" w:lineRule="auto"/>
              <w:jc w:val="both"/>
              <w:rPr>
                <w:rFonts w:ascii="Times New Roman" w:eastAsia="Times New Roman" w:hAnsi="Times New Roman" w:cs="Times New Roman"/>
                <w:b/>
                <w:bCs/>
              </w:rPr>
            </w:pPr>
          </w:p>
          <w:p w14:paraId="5467A6D3" w14:textId="77777777" w:rsidR="00ED7E67" w:rsidRDefault="00ED7E67">
            <w:pPr>
              <w:keepLines/>
              <w:spacing w:line="240" w:lineRule="auto"/>
              <w:jc w:val="both"/>
              <w:rPr>
                <w:rFonts w:ascii="Times New Roman" w:eastAsia="Times New Roman" w:hAnsi="Times New Roman" w:cs="Times New Roman"/>
                <w:b/>
                <w:bCs/>
              </w:rPr>
            </w:pPr>
          </w:p>
          <w:p w14:paraId="2777C84B" w14:textId="77777777" w:rsidR="00ED7E67" w:rsidRDefault="00ED7E67">
            <w:pPr>
              <w:keepLines/>
              <w:spacing w:line="240" w:lineRule="auto"/>
              <w:jc w:val="both"/>
              <w:rPr>
                <w:rFonts w:ascii="Times New Roman" w:eastAsia="Times New Roman" w:hAnsi="Times New Roman" w:cs="Times New Roman"/>
                <w:b/>
                <w:bCs/>
              </w:rPr>
            </w:pPr>
          </w:p>
          <w:p w14:paraId="394B9E58" w14:textId="77777777" w:rsidR="00ED7E67" w:rsidRDefault="00ED7E67">
            <w:pPr>
              <w:keepLines/>
              <w:spacing w:line="240" w:lineRule="auto"/>
              <w:jc w:val="both"/>
              <w:rPr>
                <w:rFonts w:ascii="Times New Roman" w:eastAsia="Times New Roman" w:hAnsi="Times New Roman" w:cs="Times New Roman"/>
                <w:b/>
                <w:bCs/>
              </w:rPr>
            </w:pPr>
          </w:p>
          <w:p w14:paraId="2506592E" w14:textId="77777777" w:rsidR="00ED7E67" w:rsidRDefault="00ED7E67">
            <w:pPr>
              <w:keepLines/>
              <w:spacing w:line="240" w:lineRule="auto"/>
              <w:jc w:val="both"/>
              <w:rPr>
                <w:rFonts w:ascii="Times New Roman" w:eastAsia="Times New Roman" w:hAnsi="Times New Roman" w:cs="Times New Roman"/>
                <w:b/>
                <w:bCs/>
              </w:rPr>
            </w:pPr>
          </w:p>
          <w:p w14:paraId="7F9810ED" w14:textId="77777777" w:rsidR="00ED7E67" w:rsidRDefault="00ED7E67">
            <w:pPr>
              <w:keepLines/>
              <w:spacing w:line="240" w:lineRule="auto"/>
              <w:jc w:val="both"/>
              <w:rPr>
                <w:rFonts w:ascii="Times New Roman" w:eastAsia="Times New Roman" w:hAnsi="Times New Roman" w:cs="Times New Roman"/>
                <w:b/>
                <w:bCs/>
              </w:rPr>
            </w:pPr>
          </w:p>
          <w:p w14:paraId="07CE3E6D" w14:textId="77777777" w:rsidR="00ED7E67" w:rsidRDefault="00ED7E67">
            <w:pPr>
              <w:keepLines/>
              <w:spacing w:line="240" w:lineRule="auto"/>
              <w:jc w:val="both"/>
              <w:rPr>
                <w:rFonts w:ascii="Times New Roman" w:eastAsia="Times New Roman" w:hAnsi="Times New Roman" w:cs="Times New Roman"/>
                <w:b/>
                <w:bCs/>
              </w:rPr>
            </w:pPr>
          </w:p>
          <w:p w14:paraId="0E3D857C" w14:textId="77777777" w:rsidR="00ED7E67" w:rsidRDefault="00ED7E67">
            <w:pPr>
              <w:keepLines/>
              <w:spacing w:line="240" w:lineRule="auto"/>
              <w:jc w:val="both"/>
              <w:rPr>
                <w:rFonts w:ascii="Times New Roman" w:eastAsia="Times New Roman" w:hAnsi="Times New Roman" w:cs="Times New Roman"/>
                <w:b/>
                <w:bCs/>
              </w:rPr>
            </w:pPr>
          </w:p>
          <w:p w14:paraId="6936AE20" w14:textId="77777777" w:rsidR="00ED7E67" w:rsidRDefault="00ED7E67">
            <w:pPr>
              <w:keepLines/>
              <w:spacing w:line="240" w:lineRule="auto"/>
              <w:jc w:val="both"/>
              <w:rPr>
                <w:rFonts w:ascii="Times New Roman" w:eastAsia="Times New Roman" w:hAnsi="Times New Roman" w:cs="Times New Roman"/>
                <w:b/>
                <w:bCs/>
              </w:rPr>
            </w:pPr>
          </w:p>
          <w:p w14:paraId="71C2F7C9" w14:textId="77777777" w:rsidR="00ED7E67" w:rsidRDefault="00ED7E67">
            <w:pPr>
              <w:keepLines/>
              <w:spacing w:line="240" w:lineRule="auto"/>
              <w:jc w:val="both"/>
              <w:rPr>
                <w:rFonts w:ascii="Times New Roman" w:eastAsia="Times New Roman" w:hAnsi="Times New Roman" w:cs="Times New Roman"/>
                <w:b/>
                <w:bCs/>
              </w:rPr>
            </w:pPr>
          </w:p>
          <w:p w14:paraId="5FA8C504" w14:textId="77777777" w:rsidR="00ED7E67" w:rsidRDefault="00ED7E67">
            <w:pPr>
              <w:keepLines/>
              <w:spacing w:line="240" w:lineRule="auto"/>
              <w:jc w:val="both"/>
              <w:rPr>
                <w:rFonts w:ascii="Times New Roman" w:eastAsia="Times New Roman" w:hAnsi="Times New Roman" w:cs="Times New Roman"/>
                <w:b/>
                <w:bCs/>
              </w:rPr>
            </w:pPr>
          </w:p>
          <w:p w14:paraId="689B12FA" w14:textId="77777777" w:rsidR="00ED7E67" w:rsidRDefault="00ED7E67">
            <w:pPr>
              <w:keepLines/>
              <w:spacing w:line="240" w:lineRule="auto"/>
              <w:jc w:val="both"/>
              <w:rPr>
                <w:rFonts w:ascii="Times New Roman" w:eastAsia="Times New Roman" w:hAnsi="Times New Roman" w:cs="Times New Roman"/>
                <w:b/>
                <w:bCs/>
              </w:rPr>
            </w:pPr>
          </w:p>
          <w:p w14:paraId="2033E993" w14:textId="77777777" w:rsidR="00ED7E67" w:rsidRDefault="00ED7E67">
            <w:pPr>
              <w:keepLines/>
              <w:spacing w:line="240" w:lineRule="auto"/>
              <w:jc w:val="both"/>
              <w:rPr>
                <w:rFonts w:ascii="Times New Roman" w:eastAsia="Times New Roman" w:hAnsi="Times New Roman" w:cs="Times New Roman"/>
                <w:b/>
                <w:bCs/>
              </w:rPr>
            </w:pPr>
          </w:p>
          <w:p w14:paraId="02945D56" w14:textId="77777777" w:rsidR="00ED7E67" w:rsidRDefault="00ED7E67">
            <w:pPr>
              <w:keepLines/>
              <w:spacing w:line="240" w:lineRule="auto"/>
              <w:jc w:val="both"/>
              <w:rPr>
                <w:rFonts w:ascii="Times New Roman" w:eastAsia="Times New Roman" w:hAnsi="Times New Roman" w:cs="Times New Roman"/>
                <w:b/>
                <w:bCs/>
              </w:rPr>
            </w:pPr>
          </w:p>
          <w:p w14:paraId="10CD50CF" w14:textId="77777777" w:rsidR="00ED7E67" w:rsidRDefault="00ED7E67">
            <w:pPr>
              <w:keepLines/>
              <w:spacing w:line="240" w:lineRule="auto"/>
              <w:jc w:val="both"/>
              <w:rPr>
                <w:rFonts w:ascii="Times New Roman" w:eastAsia="Times New Roman" w:hAnsi="Times New Roman" w:cs="Times New Roman"/>
                <w:b/>
                <w:bCs/>
              </w:rPr>
            </w:pPr>
          </w:p>
          <w:p w14:paraId="2FA1E141" w14:textId="77777777" w:rsidR="00ED7E67" w:rsidRDefault="00ED7E67">
            <w:pPr>
              <w:keepLines/>
              <w:spacing w:line="240" w:lineRule="auto"/>
              <w:jc w:val="both"/>
              <w:rPr>
                <w:rFonts w:ascii="Times New Roman" w:eastAsia="Times New Roman" w:hAnsi="Times New Roman" w:cs="Times New Roman"/>
                <w:b/>
                <w:bCs/>
              </w:rPr>
            </w:pPr>
          </w:p>
          <w:p w14:paraId="704B531A" w14:textId="77777777" w:rsidR="00ED7E67" w:rsidRDefault="00ED7E67">
            <w:pPr>
              <w:keepLines/>
              <w:spacing w:line="240" w:lineRule="auto"/>
              <w:jc w:val="both"/>
              <w:rPr>
                <w:rFonts w:ascii="Times New Roman" w:eastAsia="Times New Roman" w:hAnsi="Times New Roman" w:cs="Times New Roman"/>
                <w:b/>
                <w:bCs/>
              </w:rPr>
            </w:pPr>
          </w:p>
          <w:p w14:paraId="14BFFA25" w14:textId="77777777" w:rsidR="00ED7E67" w:rsidRDefault="00ED7E67">
            <w:pPr>
              <w:keepLines/>
              <w:spacing w:line="240" w:lineRule="auto"/>
              <w:jc w:val="both"/>
              <w:rPr>
                <w:rFonts w:ascii="Times New Roman" w:eastAsia="Times New Roman" w:hAnsi="Times New Roman" w:cs="Times New Roman"/>
                <w:b/>
                <w:bCs/>
              </w:rPr>
            </w:pPr>
          </w:p>
          <w:p w14:paraId="23EC0DEC" w14:textId="77777777" w:rsidR="00ED7E67" w:rsidRDefault="00ED7E67">
            <w:pPr>
              <w:keepLines/>
              <w:spacing w:line="240" w:lineRule="auto"/>
              <w:jc w:val="both"/>
              <w:rPr>
                <w:rFonts w:ascii="Times New Roman" w:eastAsia="Times New Roman" w:hAnsi="Times New Roman" w:cs="Times New Roman"/>
                <w:b/>
                <w:bCs/>
              </w:rPr>
            </w:pPr>
          </w:p>
          <w:p w14:paraId="31DEDE38" w14:textId="77777777" w:rsidR="00ED7E67" w:rsidRDefault="00ED7E67">
            <w:pPr>
              <w:keepLines/>
              <w:spacing w:line="240" w:lineRule="auto"/>
              <w:jc w:val="both"/>
              <w:rPr>
                <w:rFonts w:ascii="Times New Roman" w:eastAsia="Times New Roman" w:hAnsi="Times New Roman" w:cs="Times New Roman"/>
                <w:b/>
                <w:bCs/>
              </w:rPr>
            </w:pPr>
          </w:p>
          <w:p w14:paraId="4DFFC8C2" w14:textId="77777777" w:rsidR="00ED7E67" w:rsidRDefault="00ED7E67">
            <w:pPr>
              <w:keepLines/>
              <w:spacing w:line="240" w:lineRule="auto"/>
              <w:jc w:val="both"/>
              <w:rPr>
                <w:rFonts w:ascii="Times New Roman" w:eastAsia="Times New Roman" w:hAnsi="Times New Roman" w:cs="Times New Roman"/>
                <w:b/>
                <w:bCs/>
              </w:rPr>
            </w:pPr>
          </w:p>
          <w:p w14:paraId="68C5A014" w14:textId="77777777" w:rsidR="00ED7E67" w:rsidRDefault="00ED7E67">
            <w:pPr>
              <w:keepLines/>
              <w:spacing w:line="240" w:lineRule="auto"/>
              <w:jc w:val="both"/>
              <w:rPr>
                <w:rFonts w:ascii="Times New Roman" w:eastAsia="Times New Roman" w:hAnsi="Times New Roman" w:cs="Times New Roman"/>
                <w:b/>
                <w:bCs/>
              </w:rPr>
            </w:pPr>
          </w:p>
          <w:p w14:paraId="009B04CC" w14:textId="77777777" w:rsidR="00ED7E67" w:rsidRDefault="00ED7E67">
            <w:pPr>
              <w:keepLines/>
              <w:spacing w:line="240" w:lineRule="auto"/>
              <w:jc w:val="both"/>
              <w:rPr>
                <w:rFonts w:ascii="Times New Roman" w:eastAsia="Times New Roman" w:hAnsi="Times New Roman" w:cs="Times New Roman"/>
                <w:b/>
                <w:bCs/>
              </w:rPr>
            </w:pPr>
          </w:p>
          <w:p w14:paraId="5613BE4E" w14:textId="77777777" w:rsidR="00ED7E67" w:rsidRDefault="00ED7E67">
            <w:pPr>
              <w:keepLines/>
              <w:spacing w:line="240" w:lineRule="auto"/>
              <w:jc w:val="both"/>
              <w:rPr>
                <w:rFonts w:ascii="Times New Roman" w:eastAsia="Times New Roman" w:hAnsi="Times New Roman" w:cs="Times New Roman"/>
                <w:b/>
                <w:bCs/>
              </w:rPr>
            </w:pPr>
          </w:p>
          <w:p w14:paraId="4E789904" w14:textId="77777777" w:rsidR="00ED7E67" w:rsidRDefault="00ED7E67">
            <w:pPr>
              <w:keepLines/>
              <w:spacing w:line="240" w:lineRule="auto"/>
              <w:jc w:val="both"/>
              <w:rPr>
                <w:rFonts w:ascii="Times New Roman" w:eastAsia="Times New Roman" w:hAnsi="Times New Roman" w:cs="Times New Roman"/>
                <w:b/>
                <w:bCs/>
              </w:rPr>
            </w:pPr>
          </w:p>
          <w:p w14:paraId="03931C3A" w14:textId="77777777" w:rsidR="00ED7E67" w:rsidRDefault="00ED7E67">
            <w:pPr>
              <w:keepLines/>
              <w:spacing w:line="240" w:lineRule="auto"/>
              <w:jc w:val="both"/>
              <w:rPr>
                <w:rFonts w:ascii="Times New Roman" w:eastAsia="Times New Roman" w:hAnsi="Times New Roman" w:cs="Times New Roman"/>
                <w:b/>
                <w:bCs/>
              </w:rPr>
            </w:pPr>
          </w:p>
          <w:p w14:paraId="3DAE9485" w14:textId="77777777" w:rsidR="00ED7E67" w:rsidRDefault="00ED7E67">
            <w:pPr>
              <w:keepLines/>
              <w:spacing w:line="240" w:lineRule="auto"/>
              <w:jc w:val="both"/>
              <w:rPr>
                <w:rFonts w:ascii="Times New Roman" w:eastAsia="Times New Roman" w:hAnsi="Times New Roman" w:cs="Times New Roman"/>
                <w:b/>
                <w:bCs/>
              </w:rPr>
            </w:pPr>
          </w:p>
          <w:p w14:paraId="6D8475AD" w14:textId="77777777" w:rsidR="00ED7E67" w:rsidRDefault="00ED7E67">
            <w:pPr>
              <w:keepLines/>
              <w:spacing w:line="240" w:lineRule="auto"/>
              <w:jc w:val="both"/>
              <w:rPr>
                <w:rFonts w:ascii="Times New Roman" w:eastAsia="Times New Roman" w:hAnsi="Times New Roman" w:cs="Times New Roman"/>
                <w:b/>
                <w:bCs/>
              </w:rPr>
            </w:pPr>
          </w:p>
          <w:p w14:paraId="0DA35301" w14:textId="77777777" w:rsidR="00ED7E67" w:rsidRDefault="00ED7E67">
            <w:pPr>
              <w:keepLines/>
              <w:spacing w:line="240" w:lineRule="auto"/>
              <w:jc w:val="both"/>
              <w:rPr>
                <w:rFonts w:ascii="Times New Roman" w:eastAsia="Times New Roman" w:hAnsi="Times New Roman" w:cs="Times New Roman"/>
                <w:b/>
                <w:bCs/>
              </w:rPr>
            </w:pPr>
          </w:p>
          <w:p w14:paraId="4DB4093B" w14:textId="77777777" w:rsidR="00ED7E67" w:rsidRDefault="00ED7E67">
            <w:pPr>
              <w:keepLines/>
              <w:spacing w:line="240" w:lineRule="auto"/>
              <w:jc w:val="both"/>
              <w:rPr>
                <w:rFonts w:ascii="Times New Roman" w:eastAsia="Times New Roman" w:hAnsi="Times New Roman" w:cs="Times New Roman"/>
                <w:b/>
                <w:bCs/>
              </w:rPr>
            </w:pPr>
          </w:p>
          <w:p w14:paraId="0ED2FB4C" w14:textId="77777777" w:rsidR="00ED7E67" w:rsidRDefault="00ED7E67">
            <w:pPr>
              <w:keepLines/>
              <w:spacing w:line="240" w:lineRule="auto"/>
              <w:jc w:val="both"/>
              <w:rPr>
                <w:rFonts w:ascii="Times New Roman" w:eastAsia="Times New Roman" w:hAnsi="Times New Roman" w:cs="Times New Roman"/>
                <w:b/>
                <w:bCs/>
              </w:rPr>
            </w:pPr>
          </w:p>
          <w:p w14:paraId="4EFF4470" w14:textId="77777777" w:rsidR="00ED7E67" w:rsidRDefault="00ED7E67">
            <w:pPr>
              <w:keepLines/>
              <w:spacing w:line="240" w:lineRule="auto"/>
              <w:jc w:val="both"/>
              <w:rPr>
                <w:rFonts w:ascii="Times New Roman" w:eastAsia="Times New Roman" w:hAnsi="Times New Roman" w:cs="Times New Roman"/>
                <w:b/>
                <w:bCs/>
              </w:rPr>
            </w:pPr>
          </w:p>
          <w:p w14:paraId="31F14E83" w14:textId="77777777" w:rsidR="00ED7E67" w:rsidRDefault="00ED7E67">
            <w:pPr>
              <w:keepLines/>
              <w:spacing w:line="240" w:lineRule="auto"/>
              <w:jc w:val="both"/>
              <w:rPr>
                <w:rFonts w:ascii="Times New Roman" w:eastAsia="Times New Roman" w:hAnsi="Times New Roman" w:cs="Times New Roman"/>
                <w:b/>
                <w:bCs/>
              </w:rPr>
            </w:pPr>
          </w:p>
          <w:p w14:paraId="115DB88E" w14:textId="77777777" w:rsidR="00ED7E67" w:rsidRDefault="00ED7E67">
            <w:pPr>
              <w:keepLines/>
              <w:spacing w:line="240" w:lineRule="auto"/>
              <w:jc w:val="both"/>
              <w:rPr>
                <w:rFonts w:ascii="Times New Roman" w:eastAsia="Times New Roman" w:hAnsi="Times New Roman" w:cs="Times New Roman"/>
                <w:b/>
                <w:bCs/>
              </w:rPr>
            </w:pPr>
          </w:p>
          <w:p w14:paraId="537DE591" w14:textId="77777777" w:rsidR="00ED7E67" w:rsidRDefault="00ED7E67">
            <w:pPr>
              <w:keepLines/>
              <w:spacing w:line="240" w:lineRule="auto"/>
              <w:jc w:val="both"/>
              <w:rPr>
                <w:rFonts w:ascii="Times New Roman" w:eastAsia="Times New Roman" w:hAnsi="Times New Roman" w:cs="Times New Roman"/>
                <w:b/>
                <w:bCs/>
              </w:rPr>
            </w:pPr>
          </w:p>
          <w:p w14:paraId="1FDCDE8B" w14:textId="77777777" w:rsidR="00ED7E67" w:rsidRDefault="00ED7E67">
            <w:pPr>
              <w:keepLines/>
              <w:spacing w:line="240" w:lineRule="auto"/>
              <w:jc w:val="both"/>
              <w:rPr>
                <w:rFonts w:ascii="Times New Roman" w:eastAsia="Times New Roman" w:hAnsi="Times New Roman" w:cs="Times New Roman"/>
                <w:b/>
                <w:bCs/>
              </w:rPr>
            </w:pPr>
          </w:p>
          <w:p w14:paraId="77523F6D" w14:textId="77777777" w:rsidR="00ED7E67" w:rsidRDefault="00ED7E67">
            <w:pPr>
              <w:keepLines/>
              <w:spacing w:line="240" w:lineRule="auto"/>
              <w:jc w:val="both"/>
              <w:rPr>
                <w:rFonts w:ascii="Times New Roman" w:eastAsia="Times New Roman" w:hAnsi="Times New Roman" w:cs="Times New Roman"/>
                <w:b/>
                <w:bCs/>
              </w:rPr>
            </w:pPr>
          </w:p>
          <w:p w14:paraId="29583CFF" w14:textId="77777777" w:rsidR="00ED7E67" w:rsidRDefault="00ED7E67">
            <w:pPr>
              <w:keepLines/>
              <w:spacing w:line="240" w:lineRule="auto"/>
              <w:jc w:val="both"/>
              <w:rPr>
                <w:rFonts w:ascii="Times New Roman" w:eastAsia="Times New Roman" w:hAnsi="Times New Roman" w:cs="Times New Roman"/>
                <w:b/>
                <w:bCs/>
              </w:rPr>
            </w:pPr>
          </w:p>
          <w:p w14:paraId="3928DAFA" w14:textId="77777777" w:rsidR="00ED7E67" w:rsidRDefault="00ED7E67">
            <w:pPr>
              <w:keepLines/>
              <w:spacing w:line="240" w:lineRule="auto"/>
              <w:jc w:val="both"/>
              <w:rPr>
                <w:rFonts w:ascii="Times New Roman" w:eastAsia="Times New Roman" w:hAnsi="Times New Roman" w:cs="Times New Roman"/>
                <w:b/>
                <w:bCs/>
              </w:rPr>
            </w:pPr>
          </w:p>
          <w:p w14:paraId="6F658893" w14:textId="77777777" w:rsidR="00ED7E67" w:rsidRDefault="00ED7E67">
            <w:pPr>
              <w:keepLines/>
              <w:spacing w:line="240" w:lineRule="auto"/>
              <w:jc w:val="both"/>
              <w:rPr>
                <w:rFonts w:ascii="Times New Roman" w:eastAsia="Times New Roman" w:hAnsi="Times New Roman" w:cs="Times New Roman"/>
                <w:b/>
                <w:bCs/>
              </w:rPr>
            </w:pPr>
          </w:p>
          <w:p w14:paraId="253574DA" w14:textId="77777777" w:rsidR="00ED7E67" w:rsidRDefault="00ED7E67">
            <w:pPr>
              <w:keepLines/>
              <w:spacing w:line="240" w:lineRule="auto"/>
              <w:jc w:val="both"/>
              <w:rPr>
                <w:rFonts w:ascii="Times New Roman" w:eastAsia="Times New Roman" w:hAnsi="Times New Roman" w:cs="Times New Roman"/>
                <w:b/>
                <w:bCs/>
              </w:rPr>
            </w:pPr>
          </w:p>
          <w:p w14:paraId="0ED09602" w14:textId="77777777" w:rsidR="00ED7E67" w:rsidRDefault="00ED7E67">
            <w:pPr>
              <w:keepLines/>
              <w:spacing w:line="240" w:lineRule="auto"/>
              <w:jc w:val="both"/>
              <w:rPr>
                <w:rFonts w:ascii="Times New Roman" w:eastAsia="Times New Roman" w:hAnsi="Times New Roman" w:cs="Times New Roman"/>
                <w:b/>
                <w:bCs/>
              </w:rPr>
            </w:pPr>
          </w:p>
          <w:p w14:paraId="731770CA" w14:textId="77777777" w:rsidR="00ED7E67" w:rsidRDefault="00ED7E67">
            <w:pPr>
              <w:keepLines/>
              <w:spacing w:line="240" w:lineRule="auto"/>
              <w:jc w:val="both"/>
              <w:rPr>
                <w:rFonts w:ascii="Times New Roman" w:eastAsia="Times New Roman" w:hAnsi="Times New Roman" w:cs="Times New Roman"/>
                <w:b/>
                <w:bCs/>
              </w:rPr>
            </w:pPr>
          </w:p>
          <w:p w14:paraId="654ED9B6" w14:textId="77777777" w:rsidR="00ED7E67" w:rsidRDefault="00ED7E67">
            <w:pPr>
              <w:keepLines/>
              <w:spacing w:line="240" w:lineRule="auto"/>
              <w:jc w:val="both"/>
              <w:rPr>
                <w:rFonts w:ascii="Times New Roman" w:eastAsia="Times New Roman" w:hAnsi="Times New Roman" w:cs="Times New Roman"/>
                <w:b/>
                <w:bCs/>
              </w:rPr>
            </w:pPr>
          </w:p>
          <w:p w14:paraId="1D02FD5A" w14:textId="77777777" w:rsidR="00ED7E67" w:rsidRDefault="00ED7E67">
            <w:pPr>
              <w:keepLines/>
              <w:spacing w:line="240" w:lineRule="auto"/>
              <w:jc w:val="both"/>
              <w:rPr>
                <w:rFonts w:ascii="Times New Roman" w:eastAsia="Times New Roman" w:hAnsi="Times New Roman" w:cs="Times New Roman"/>
                <w:b/>
                <w:bCs/>
              </w:rPr>
            </w:pPr>
          </w:p>
          <w:p w14:paraId="16BE1E32" w14:textId="77777777" w:rsidR="00ED7E67" w:rsidRDefault="00ED7E67">
            <w:pPr>
              <w:keepLines/>
              <w:spacing w:line="240" w:lineRule="auto"/>
              <w:jc w:val="both"/>
              <w:rPr>
                <w:rFonts w:ascii="Times New Roman" w:eastAsia="Times New Roman" w:hAnsi="Times New Roman" w:cs="Times New Roman"/>
                <w:b/>
                <w:bCs/>
              </w:rPr>
            </w:pPr>
          </w:p>
          <w:p w14:paraId="169915FF" w14:textId="77777777" w:rsidR="00ED7E67" w:rsidRDefault="00ED7E67">
            <w:pPr>
              <w:keepLines/>
              <w:spacing w:line="240" w:lineRule="auto"/>
              <w:jc w:val="both"/>
              <w:rPr>
                <w:rFonts w:ascii="Times New Roman" w:eastAsia="Times New Roman" w:hAnsi="Times New Roman" w:cs="Times New Roman"/>
                <w:b/>
                <w:bCs/>
              </w:rPr>
            </w:pPr>
          </w:p>
          <w:p w14:paraId="09ED8319" w14:textId="77777777" w:rsidR="00ED7E67" w:rsidRDefault="00ED7E67">
            <w:pPr>
              <w:keepLines/>
              <w:spacing w:line="240" w:lineRule="auto"/>
              <w:jc w:val="both"/>
              <w:rPr>
                <w:rFonts w:ascii="Times New Roman" w:eastAsia="Times New Roman" w:hAnsi="Times New Roman" w:cs="Times New Roman"/>
                <w:b/>
                <w:bCs/>
              </w:rPr>
            </w:pPr>
          </w:p>
          <w:p w14:paraId="77CB170B" w14:textId="77777777" w:rsidR="00ED7E67" w:rsidRDefault="00ED7E67">
            <w:pPr>
              <w:keepLines/>
              <w:spacing w:line="240" w:lineRule="auto"/>
              <w:jc w:val="both"/>
              <w:rPr>
                <w:rFonts w:ascii="Times New Roman" w:eastAsia="Times New Roman" w:hAnsi="Times New Roman" w:cs="Times New Roman"/>
                <w:b/>
                <w:bCs/>
              </w:rPr>
            </w:pPr>
          </w:p>
          <w:p w14:paraId="453FED58" w14:textId="77777777" w:rsidR="00ED7E67" w:rsidRDefault="00ED7E67">
            <w:pPr>
              <w:keepLines/>
              <w:spacing w:line="240" w:lineRule="auto"/>
              <w:jc w:val="both"/>
              <w:rPr>
                <w:rFonts w:ascii="Times New Roman" w:eastAsia="Times New Roman" w:hAnsi="Times New Roman" w:cs="Times New Roman"/>
                <w:b/>
                <w:bCs/>
              </w:rPr>
            </w:pPr>
          </w:p>
          <w:p w14:paraId="4081159F" w14:textId="77777777" w:rsidR="00ED7E67" w:rsidRDefault="00ED7E67">
            <w:pPr>
              <w:keepLines/>
              <w:spacing w:line="240" w:lineRule="auto"/>
              <w:jc w:val="both"/>
              <w:rPr>
                <w:rFonts w:ascii="Times New Roman" w:eastAsia="Times New Roman" w:hAnsi="Times New Roman" w:cs="Times New Roman"/>
                <w:b/>
                <w:bCs/>
              </w:rPr>
            </w:pPr>
          </w:p>
          <w:p w14:paraId="332747A2" w14:textId="77777777" w:rsidR="00ED7E67" w:rsidRDefault="00ED7E67">
            <w:pPr>
              <w:keepLines/>
              <w:spacing w:line="240" w:lineRule="auto"/>
              <w:jc w:val="both"/>
              <w:rPr>
                <w:rFonts w:ascii="Times New Roman" w:eastAsia="Times New Roman" w:hAnsi="Times New Roman" w:cs="Times New Roman"/>
                <w:b/>
                <w:bCs/>
              </w:rPr>
            </w:pPr>
          </w:p>
          <w:p w14:paraId="04F3E7A6" w14:textId="77777777" w:rsidR="00ED7E67" w:rsidRDefault="00ED7E67">
            <w:pPr>
              <w:keepLines/>
              <w:spacing w:line="240" w:lineRule="auto"/>
              <w:jc w:val="both"/>
              <w:rPr>
                <w:rFonts w:ascii="Times New Roman" w:eastAsia="Times New Roman" w:hAnsi="Times New Roman" w:cs="Times New Roman"/>
                <w:b/>
                <w:bCs/>
              </w:rPr>
            </w:pPr>
          </w:p>
          <w:p w14:paraId="1C0A7DF5" w14:textId="77777777" w:rsidR="00ED7E67" w:rsidRDefault="00ED7E67">
            <w:pPr>
              <w:keepLines/>
              <w:spacing w:line="240" w:lineRule="auto"/>
              <w:jc w:val="both"/>
              <w:rPr>
                <w:rFonts w:ascii="Times New Roman" w:eastAsia="Times New Roman" w:hAnsi="Times New Roman" w:cs="Times New Roman"/>
                <w:b/>
                <w:bCs/>
              </w:rPr>
            </w:pPr>
          </w:p>
          <w:p w14:paraId="598EF1C0" w14:textId="77777777" w:rsidR="00ED7E67" w:rsidRDefault="00ED7E67">
            <w:pPr>
              <w:keepLines/>
              <w:spacing w:line="240" w:lineRule="auto"/>
              <w:jc w:val="both"/>
              <w:rPr>
                <w:rFonts w:ascii="Times New Roman" w:eastAsia="Times New Roman" w:hAnsi="Times New Roman" w:cs="Times New Roman"/>
                <w:b/>
                <w:bCs/>
              </w:rPr>
            </w:pPr>
          </w:p>
          <w:p w14:paraId="5BDD331B" w14:textId="77777777" w:rsidR="00ED7E67" w:rsidRDefault="00ED7E67">
            <w:pPr>
              <w:keepLines/>
              <w:spacing w:line="240" w:lineRule="auto"/>
              <w:jc w:val="both"/>
              <w:rPr>
                <w:rFonts w:ascii="Times New Roman" w:eastAsia="Times New Roman" w:hAnsi="Times New Roman" w:cs="Times New Roman"/>
                <w:b/>
                <w:bCs/>
              </w:rPr>
            </w:pPr>
          </w:p>
          <w:p w14:paraId="4FFE8346" w14:textId="77777777" w:rsidR="00ED7E67" w:rsidRDefault="00ED7E67">
            <w:pPr>
              <w:keepLines/>
              <w:spacing w:line="240" w:lineRule="auto"/>
              <w:jc w:val="both"/>
              <w:rPr>
                <w:rFonts w:ascii="Times New Roman" w:eastAsia="Times New Roman" w:hAnsi="Times New Roman" w:cs="Times New Roman"/>
                <w:b/>
                <w:bCs/>
              </w:rPr>
            </w:pPr>
          </w:p>
          <w:p w14:paraId="71FF06EB" w14:textId="77777777" w:rsidR="00ED7E67" w:rsidRDefault="00ED7E67">
            <w:pPr>
              <w:keepLines/>
              <w:spacing w:line="240" w:lineRule="auto"/>
              <w:jc w:val="both"/>
              <w:rPr>
                <w:rFonts w:ascii="Times New Roman" w:eastAsia="Times New Roman" w:hAnsi="Times New Roman" w:cs="Times New Roman"/>
                <w:b/>
                <w:bCs/>
              </w:rPr>
            </w:pPr>
          </w:p>
          <w:p w14:paraId="5FB95430" w14:textId="77777777" w:rsidR="00ED7E67" w:rsidRDefault="00ED7E67">
            <w:pPr>
              <w:keepLines/>
              <w:spacing w:line="240" w:lineRule="auto"/>
              <w:jc w:val="both"/>
              <w:rPr>
                <w:rFonts w:ascii="Times New Roman" w:eastAsia="Times New Roman" w:hAnsi="Times New Roman" w:cs="Times New Roman"/>
                <w:b/>
                <w:bCs/>
              </w:rPr>
            </w:pPr>
          </w:p>
          <w:p w14:paraId="63DFA827" w14:textId="77777777" w:rsidR="00ED7E67" w:rsidRDefault="00ED7E67">
            <w:pPr>
              <w:keepLines/>
              <w:spacing w:line="240" w:lineRule="auto"/>
              <w:jc w:val="both"/>
              <w:rPr>
                <w:rFonts w:ascii="Times New Roman" w:eastAsia="Times New Roman" w:hAnsi="Times New Roman" w:cs="Times New Roman"/>
                <w:b/>
                <w:bCs/>
              </w:rPr>
            </w:pPr>
          </w:p>
          <w:p w14:paraId="1642BD88" w14:textId="77777777" w:rsidR="00ED7E67" w:rsidRDefault="00ED7E67">
            <w:pPr>
              <w:keepLines/>
              <w:spacing w:line="240" w:lineRule="auto"/>
              <w:jc w:val="both"/>
              <w:rPr>
                <w:rFonts w:ascii="Times New Roman" w:eastAsia="Times New Roman" w:hAnsi="Times New Roman" w:cs="Times New Roman"/>
                <w:b/>
                <w:bCs/>
              </w:rPr>
            </w:pPr>
          </w:p>
          <w:p w14:paraId="196DCA53" w14:textId="77777777" w:rsidR="00ED7E67" w:rsidRDefault="00ED7E67">
            <w:pPr>
              <w:keepLines/>
              <w:spacing w:line="240" w:lineRule="auto"/>
              <w:jc w:val="both"/>
              <w:rPr>
                <w:rFonts w:ascii="Times New Roman" w:eastAsia="Times New Roman" w:hAnsi="Times New Roman" w:cs="Times New Roman"/>
                <w:b/>
                <w:bCs/>
              </w:rPr>
            </w:pPr>
          </w:p>
          <w:p w14:paraId="23F7834F" w14:textId="77777777" w:rsidR="00ED7E67" w:rsidRDefault="00ED7E67">
            <w:pPr>
              <w:keepLines/>
              <w:spacing w:line="240" w:lineRule="auto"/>
              <w:jc w:val="both"/>
              <w:rPr>
                <w:rFonts w:ascii="Times New Roman" w:eastAsia="Times New Roman" w:hAnsi="Times New Roman" w:cs="Times New Roman"/>
                <w:b/>
                <w:bCs/>
              </w:rPr>
            </w:pPr>
          </w:p>
          <w:p w14:paraId="6975272B" w14:textId="77777777" w:rsidR="00ED7E67" w:rsidRDefault="00ED7E67">
            <w:pPr>
              <w:keepLines/>
              <w:spacing w:line="240" w:lineRule="auto"/>
              <w:jc w:val="both"/>
              <w:rPr>
                <w:rFonts w:ascii="Times New Roman" w:eastAsia="Times New Roman" w:hAnsi="Times New Roman" w:cs="Times New Roman"/>
                <w:b/>
                <w:bCs/>
              </w:rPr>
            </w:pPr>
          </w:p>
          <w:p w14:paraId="4E6C82AC" w14:textId="77777777" w:rsidR="00ED7E67" w:rsidRDefault="00ED7E67">
            <w:pPr>
              <w:keepLines/>
              <w:spacing w:line="240" w:lineRule="auto"/>
              <w:jc w:val="both"/>
              <w:rPr>
                <w:rFonts w:ascii="Times New Roman" w:eastAsia="Times New Roman" w:hAnsi="Times New Roman" w:cs="Times New Roman"/>
                <w:b/>
                <w:bCs/>
              </w:rPr>
            </w:pPr>
          </w:p>
          <w:p w14:paraId="33DDE976" w14:textId="77777777" w:rsidR="00ED7E67" w:rsidRDefault="00ED7E67">
            <w:pPr>
              <w:keepLines/>
              <w:spacing w:line="240" w:lineRule="auto"/>
              <w:jc w:val="both"/>
              <w:rPr>
                <w:rFonts w:ascii="Times New Roman" w:eastAsia="Times New Roman" w:hAnsi="Times New Roman" w:cs="Times New Roman"/>
                <w:b/>
                <w:bCs/>
              </w:rPr>
            </w:pPr>
          </w:p>
          <w:p w14:paraId="635219B3" w14:textId="77777777" w:rsidR="00ED7E67" w:rsidRDefault="00ED7E67">
            <w:pPr>
              <w:keepLines/>
              <w:spacing w:line="240" w:lineRule="auto"/>
              <w:jc w:val="both"/>
              <w:rPr>
                <w:rFonts w:ascii="Times New Roman" w:eastAsia="Times New Roman" w:hAnsi="Times New Roman" w:cs="Times New Roman"/>
                <w:b/>
                <w:bCs/>
              </w:rPr>
            </w:pPr>
          </w:p>
          <w:p w14:paraId="5FB0CCF4" w14:textId="77777777" w:rsidR="00ED7E67" w:rsidRDefault="00ED7E67">
            <w:pPr>
              <w:keepLines/>
              <w:spacing w:line="240" w:lineRule="auto"/>
              <w:jc w:val="both"/>
              <w:rPr>
                <w:rFonts w:ascii="Times New Roman" w:eastAsia="Times New Roman" w:hAnsi="Times New Roman" w:cs="Times New Roman"/>
                <w:b/>
                <w:bCs/>
              </w:rPr>
            </w:pPr>
          </w:p>
          <w:p w14:paraId="1CB3A02F" w14:textId="77777777" w:rsidR="00ED7E67" w:rsidRDefault="00ED7E67">
            <w:pPr>
              <w:keepLines/>
              <w:spacing w:line="240" w:lineRule="auto"/>
              <w:jc w:val="both"/>
              <w:rPr>
                <w:rFonts w:ascii="Times New Roman" w:eastAsia="Times New Roman" w:hAnsi="Times New Roman" w:cs="Times New Roman"/>
                <w:b/>
                <w:bCs/>
              </w:rPr>
            </w:pPr>
          </w:p>
          <w:p w14:paraId="3214E1FF" w14:textId="77777777" w:rsidR="00ED7E67" w:rsidRDefault="00ED7E67">
            <w:pPr>
              <w:keepLines/>
              <w:spacing w:line="240" w:lineRule="auto"/>
              <w:jc w:val="both"/>
              <w:rPr>
                <w:rFonts w:ascii="Times New Roman" w:eastAsia="Times New Roman" w:hAnsi="Times New Roman" w:cs="Times New Roman"/>
                <w:b/>
                <w:bCs/>
              </w:rPr>
            </w:pPr>
          </w:p>
          <w:p w14:paraId="662ED2F2" w14:textId="77777777" w:rsidR="00ED7E67" w:rsidRDefault="00ED7E67">
            <w:pPr>
              <w:keepLines/>
              <w:spacing w:line="240" w:lineRule="auto"/>
              <w:jc w:val="both"/>
              <w:rPr>
                <w:rFonts w:ascii="Times New Roman" w:eastAsia="Times New Roman" w:hAnsi="Times New Roman" w:cs="Times New Roman"/>
                <w:b/>
                <w:bCs/>
              </w:rPr>
            </w:pPr>
          </w:p>
          <w:p w14:paraId="2D5F698E" w14:textId="77777777" w:rsidR="00ED7E67" w:rsidRDefault="00ED7E67">
            <w:pPr>
              <w:keepLines/>
              <w:spacing w:line="240" w:lineRule="auto"/>
              <w:jc w:val="both"/>
              <w:rPr>
                <w:rFonts w:ascii="Times New Roman" w:eastAsia="Times New Roman" w:hAnsi="Times New Roman" w:cs="Times New Roman"/>
                <w:b/>
                <w:bCs/>
              </w:rPr>
            </w:pPr>
          </w:p>
          <w:p w14:paraId="406125AE" w14:textId="77777777" w:rsidR="00ED7E67" w:rsidRDefault="00ED7E67">
            <w:pPr>
              <w:keepLines/>
              <w:spacing w:line="240" w:lineRule="auto"/>
              <w:jc w:val="both"/>
              <w:rPr>
                <w:rFonts w:ascii="Times New Roman" w:eastAsia="Times New Roman" w:hAnsi="Times New Roman" w:cs="Times New Roman"/>
                <w:b/>
                <w:bCs/>
              </w:rPr>
            </w:pPr>
          </w:p>
          <w:p w14:paraId="69EF6DC8" w14:textId="77777777" w:rsidR="00ED7E67" w:rsidRDefault="00ED7E67">
            <w:pPr>
              <w:keepLines/>
              <w:spacing w:line="240" w:lineRule="auto"/>
              <w:jc w:val="both"/>
              <w:rPr>
                <w:rFonts w:ascii="Times New Roman" w:eastAsia="Times New Roman" w:hAnsi="Times New Roman" w:cs="Times New Roman"/>
                <w:b/>
                <w:bCs/>
              </w:rPr>
            </w:pPr>
          </w:p>
          <w:p w14:paraId="21538F3D" w14:textId="77777777" w:rsidR="00ED7E67" w:rsidRDefault="00ED7E67">
            <w:pPr>
              <w:keepLines/>
              <w:spacing w:line="240" w:lineRule="auto"/>
              <w:jc w:val="both"/>
              <w:rPr>
                <w:rFonts w:ascii="Times New Roman" w:eastAsia="Times New Roman" w:hAnsi="Times New Roman" w:cs="Times New Roman"/>
                <w:b/>
                <w:bCs/>
              </w:rPr>
            </w:pPr>
          </w:p>
          <w:p w14:paraId="1DAADB1F" w14:textId="77777777" w:rsidR="00ED7E67" w:rsidRDefault="00ED7E67">
            <w:pPr>
              <w:keepLines/>
              <w:spacing w:line="240" w:lineRule="auto"/>
              <w:jc w:val="both"/>
              <w:rPr>
                <w:rFonts w:ascii="Times New Roman" w:eastAsia="Times New Roman" w:hAnsi="Times New Roman" w:cs="Times New Roman"/>
                <w:b/>
                <w:bCs/>
              </w:rPr>
            </w:pPr>
          </w:p>
          <w:p w14:paraId="3EA5046F" w14:textId="77777777" w:rsidR="00ED7E67" w:rsidRDefault="00ED7E67">
            <w:pPr>
              <w:keepLines/>
              <w:spacing w:line="240" w:lineRule="auto"/>
              <w:jc w:val="both"/>
              <w:rPr>
                <w:rFonts w:ascii="Times New Roman" w:eastAsia="Times New Roman" w:hAnsi="Times New Roman" w:cs="Times New Roman"/>
                <w:b/>
                <w:bCs/>
              </w:rPr>
            </w:pPr>
          </w:p>
          <w:p w14:paraId="5BA7FDCC" w14:textId="77777777" w:rsidR="00ED7E67" w:rsidRDefault="00ED7E67">
            <w:pPr>
              <w:keepLines/>
              <w:spacing w:line="240" w:lineRule="auto"/>
              <w:jc w:val="both"/>
              <w:rPr>
                <w:rFonts w:ascii="Times New Roman" w:eastAsia="Times New Roman" w:hAnsi="Times New Roman" w:cs="Times New Roman"/>
                <w:b/>
                <w:bCs/>
              </w:rPr>
            </w:pPr>
          </w:p>
          <w:p w14:paraId="56C07564" w14:textId="77777777" w:rsidR="00ED7E67" w:rsidRDefault="00ED7E67">
            <w:pPr>
              <w:keepLines/>
              <w:spacing w:line="240" w:lineRule="auto"/>
              <w:jc w:val="both"/>
              <w:rPr>
                <w:rFonts w:ascii="Times New Roman" w:eastAsia="Times New Roman" w:hAnsi="Times New Roman" w:cs="Times New Roman"/>
                <w:b/>
                <w:bCs/>
              </w:rPr>
            </w:pPr>
          </w:p>
          <w:p w14:paraId="306467F4" w14:textId="77777777" w:rsidR="00ED7E67" w:rsidRDefault="00ED7E67">
            <w:pPr>
              <w:keepLines/>
              <w:spacing w:line="240" w:lineRule="auto"/>
              <w:jc w:val="both"/>
              <w:rPr>
                <w:rFonts w:ascii="Times New Roman" w:eastAsia="Times New Roman" w:hAnsi="Times New Roman" w:cs="Times New Roman"/>
                <w:b/>
                <w:bCs/>
              </w:rPr>
            </w:pPr>
          </w:p>
          <w:p w14:paraId="16F4C154" w14:textId="77777777" w:rsidR="00ED7E67" w:rsidRDefault="00ED7E67">
            <w:pPr>
              <w:keepLines/>
              <w:spacing w:line="240" w:lineRule="auto"/>
              <w:jc w:val="both"/>
              <w:rPr>
                <w:rFonts w:ascii="Times New Roman" w:eastAsia="Times New Roman" w:hAnsi="Times New Roman" w:cs="Times New Roman"/>
                <w:b/>
                <w:bCs/>
              </w:rPr>
            </w:pPr>
          </w:p>
          <w:p w14:paraId="46A96425" w14:textId="77777777" w:rsidR="00ED7E67" w:rsidRDefault="00ED7E67">
            <w:pPr>
              <w:keepLines/>
              <w:spacing w:line="240" w:lineRule="auto"/>
              <w:jc w:val="both"/>
              <w:rPr>
                <w:rFonts w:ascii="Times New Roman" w:eastAsia="Times New Roman" w:hAnsi="Times New Roman" w:cs="Times New Roman"/>
                <w:b/>
                <w:bCs/>
              </w:rPr>
            </w:pPr>
          </w:p>
          <w:p w14:paraId="6B73B4DB" w14:textId="77777777" w:rsidR="00ED7E67" w:rsidRDefault="00ED7E67">
            <w:pPr>
              <w:keepLines/>
              <w:spacing w:line="240" w:lineRule="auto"/>
              <w:jc w:val="both"/>
              <w:rPr>
                <w:rFonts w:ascii="Times New Roman" w:eastAsia="Times New Roman" w:hAnsi="Times New Roman" w:cs="Times New Roman"/>
                <w:b/>
                <w:bCs/>
              </w:rPr>
            </w:pPr>
          </w:p>
          <w:p w14:paraId="50EE3875" w14:textId="77777777" w:rsidR="00ED7E67" w:rsidRDefault="00ED7E67">
            <w:pPr>
              <w:keepLines/>
              <w:spacing w:line="240" w:lineRule="auto"/>
              <w:jc w:val="both"/>
              <w:rPr>
                <w:rFonts w:ascii="Times New Roman" w:eastAsia="Times New Roman" w:hAnsi="Times New Roman" w:cs="Times New Roman"/>
                <w:b/>
                <w:bCs/>
              </w:rPr>
            </w:pPr>
          </w:p>
          <w:p w14:paraId="5DF8C6EE" w14:textId="77777777" w:rsidR="00ED7E67" w:rsidRDefault="00ED7E67">
            <w:pPr>
              <w:keepLines/>
              <w:spacing w:line="240" w:lineRule="auto"/>
              <w:jc w:val="both"/>
              <w:rPr>
                <w:rFonts w:ascii="Times New Roman" w:eastAsia="Times New Roman" w:hAnsi="Times New Roman" w:cs="Times New Roman"/>
                <w:b/>
                <w:bCs/>
              </w:rPr>
            </w:pPr>
          </w:p>
          <w:p w14:paraId="2BF47DEA" w14:textId="77777777" w:rsidR="00ED7E67" w:rsidRDefault="00ED7E67">
            <w:pPr>
              <w:keepLines/>
              <w:spacing w:line="240" w:lineRule="auto"/>
              <w:jc w:val="both"/>
              <w:rPr>
                <w:rFonts w:ascii="Times New Roman" w:eastAsia="Times New Roman" w:hAnsi="Times New Roman" w:cs="Times New Roman"/>
                <w:b/>
                <w:bCs/>
              </w:rPr>
            </w:pPr>
          </w:p>
          <w:p w14:paraId="5D8F5199" w14:textId="77777777" w:rsidR="00ED7E67" w:rsidRDefault="00ED7E67">
            <w:pPr>
              <w:keepLines/>
              <w:spacing w:line="240" w:lineRule="auto"/>
              <w:jc w:val="both"/>
              <w:rPr>
                <w:rFonts w:ascii="Times New Roman" w:eastAsia="Times New Roman" w:hAnsi="Times New Roman" w:cs="Times New Roman"/>
                <w:b/>
                <w:bCs/>
              </w:rPr>
            </w:pPr>
          </w:p>
          <w:p w14:paraId="5E3A4162" w14:textId="77777777" w:rsidR="00ED7E67" w:rsidRDefault="00ED7E67">
            <w:pPr>
              <w:keepLines/>
              <w:spacing w:line="240" w:lineRule="auto"/>
              <w:jc w:val="both"/>
              <w:rPr>
                <w:rFonts w:ascii="Times New Roman" w:eastAsia="Times New Roman" w:hAnsi="Times New Roman" w:cs="Times New Roman"/>
                <w:b/>
                <w:bCs/>
              </w:rPr>
            </w:pPr>
          </w:p>
          <w:p w14:paraId="7BEB2E88" w14:textId="77777777" w:rsidR="00ED7E67" w:rsidRDefault="00ED7E67">
            <w:pPr>
              <w:keepLines/>
              <w:spacing w:line="240" w:lineRule="auto"/>
              <w:jc w:val="both"/>
              <w:rPr>
                <w:rFonts w:ascii="Times New Roman" w:eastAsia="Times New Roman" w:hAnsi="Times New Roman" w:cs="Times New Roman"/>
                <w:b/>
                <w:bCs/>
              </w:rPr>
            </w:pPr>
          </w:p>
          <w:p w14:paraId="086500C2" w14:textId="77777777" w:rsidR="00ED7E67" w:rsidRDefault="00ED7E67">
            <w:pPr>
              <w:keepLines/>
              <w:spacing w:line="240" w:lineRule="auto"/>
              <w:jc w:val="both"/>
              <w:rPr>
                <w:rFonts w:ascii="Times New Roman" w:eastAsia="Times New Roman" w:hAnsi="Times New Roman" w:cs="Times New Roman"/>
                <w:b/>
                <w:bCs/>
              </w:rPr>
            </w:pPr>
          </w:p>
          <w:p w14:paraId="25DAD4F1" w14:textId="77777777" w:rsidR="00ED7E67" w:rsidRDefault="00ED7E67">
            <w:pPr>
              <w:keepLines/>
              <w:spacing w:line="240" w:lineRule="auto"/>
              <w:jc w:val="both"/>
              <w:rPr>
                <w:rFonts w:ascii="Times New Roman" w:eastAsia="Times New Roman" w:hAnsi="Times New Roman" w:cs="Times New Roman"/>
                <w:b/>
                <w:bCs/>
              </w:rPr>
            </w:pPr>
          </w:p>
          <w:p w14:paraId="5727D972" w14:textId="77777777" w:rsidR="00ED7E67" w:rsidRDefault="00ED7E67">
            <w:pPr>
              <w:keepLines/>
              <w:spacing w:line="240" w:lineRule="auto"/>
              <w:jc w:val="both"/>
              <w:rPr>
                <w:rFonts w:ascii="Times New Roman" w:eastAsia="Times New Roman" w:hAnsi="Times New Roman" w:cs="Times New Roman"/>
                <w:b/>
                <w:bCs/>
              </w:rPr>
            </w:pPr>
          </w:p>
          <w:p w14:paraId="2ECDD796" w14:textId="77777777" w:rsidR="00ED7E67" w:rsidRDefault="00ED7E67">
            <w:pPr>
              <w:keepLines/>
              <w:spacing w:line="240" w:lineRule="auto"/>
              <w:jc w:val="both"/>
              <w:rPr>
                <w:rFonts w:ascii="Times New Roman" w:eastAsia="Times New Roman" w:hAnsi="Times New Roman" w:cs="Times New Roman"/>
                <w:b/>
                <w:bCs/>
              </w:rPr>
            </w:pPr>
          </w:p>
          <w:p w14:paraId="29D461EC" w14:textId="77777777" w:rsidR="00ED7E67" w:rsidRDefault="00ED7E67">
            <w:pPr>
              <w:keepLines/>
              <w:spacing w:line="240" w:lineRule="auto"/>
              <w:jc w:val="both"/>
              <w:rPr>
                <w:rFonts w:ascii="Times New Roman" w:eastAsia="Times New Roman" w:hAnsi="Times New Roman" w:cs="Times New Roman"/>
                <w:b/>
                <w:bCs/>
              </w:rPr>
            </w:pPr>
          </w:p>
          <w:p w14:paraId="53BD58B3" w14:textId="77777777" w:rsidR="00ED7E67" w:rsidRDefault="00ED7E67">
            <w:pPr>
              <w:keepLines/>
              <w:spacing w:line="240" w:lineRule="auto"/>
              <w:jc w:val="both"/>
              <w:rPr>
                <w:rFonts w:ascii="Times New Roman" w:eastAsia="Times New Roman" w:hAnsi="Times New Roman" w:cs="Times New Roman"/>
                <w:b/>
                <w:bCs/>
              </w:rPr>
            </w:pPr>
          </w:p>
          <w:p w14:paraId="2200AD30" w14:textId="77777777" w:rsidR="00ED7E67" w:rsidRDefault="00ED7E67">
            <w:pPr>
              <w:keepLines/>
              <w:spacing w:line="240" w:lineRule="auto"/>
              <w:jc w:val="both"/>
              <w:rPr>
                <w:rFonts w:ascii="Times New Roman" w:eastAsia="Times New Roman" w:hAnsi="Times New Roman" w:cs="Times New Roman"/>
                <w:b/>
                <w:bCs/>
              </w:rPr>
            </w:pPr>
          </w:p>
          <w:p w14:paraId="0F00BBF8" w14:textId="77777777" w:rsidR="00ED7E67" w:rsidRDefault="00ED7E67">
            <w:pPr>
              <w:keepLines/>
              <w:spacing w:line="240" w:lineRule="auto"/>
              <w:jc w:val="both"/>
              <w:rPr>
                <w:rFonts w:ascii="Times New Roman" w:eastAsia="Times New Roman" w:hAnsi="Times New Roman" w:cs="Times New Roman"/>
                <w:b/>
                <w:bCs/>
              </w:rPr>
            </w:pPr>
          </w:p>
          <w:p w14:paraId="2A37CF0B" w14:textId="77777777" w:rsidR="00ED7E67" w:rsidRDefault="00ED7E67">
            <w:pPr>
              <w:keepLines/>
              <w:spacing w:line="240" w:lineRule="auto"/>
              <w:jc w:val="both"/>
              <w:rPr>
                <w:rFonts w:ascii="Times New Roman" w:eastAsia="Times New Roman" w:hAnsi="Times New Roman" w:cs="Times New Roman"/>
                <w:b/>
                <w:bCs/>
              </w:rPr>
            </w:pPr>
          </w:p>
          <w:p w14:paraId="3A0EAA72" w14:textId="77777777" w:rsidR="00ED7E67" w:rsidRDefault="00ED7E67">
            <w:pPr>
              <w:keepLines/>
              <w:spacing w:line="240" w:lineRule="auto"/>
              <w:jc w:val="both"/>
              <w:rPr>
                <w:rFonts w:ascii="Times New Roman" w:eastAsia="Times New Roman" w:hAnsi="Times New Roman" w:cs="Times New Roman"/>
                <w:b/>
                <w:bCs/>
              </w:rPr>
            </w:pPr>
          </w:p>
          <w:p w14:paraId="5FAD9BE6" w14:textId="77777777" w:rsidR="00ED7E67" w:rsidRDefault="00ED7E67">
            <w:pPr>
              <w:keepLines/>
              <w:spacing w:line="240" w:lineRule="auto"/>
              <w:jc w:val="both"/>
              <w:rPr>
                <w:rFonts w:ascii="Times New Roman" w:eastAsia="Times New Roman" w:hAnsi="Times New Roman" w:cs="Times New Roman"/>
                <w:b/>
                <w:bCs/>
              </w:rPr>
            </w:pPr>
          </w:p>
          <w:p w14:paraId="2242A125" w14:textId="77777777" w:rsidR="00ED7E67" w:rsidRDefault="00ED7E67">
            <w:pPr>
              <w:keepLines/>
              <w:spacing w:line="240" w:lineRule="auto"/>
              <w:jc w:val="both"/>
              <w:rPr>
                <w:rFonts w:ascii="Times New Roman" w:eastAsia="Times New Roman" w:hAnsi="Times New Roman" w:cs="Times New Roman"/>
                <w:b/>
                <w:bCs/>
              </w:rPr>
            </w:pPr>
          </w:p>
          <w:p w14:paraId="712CD311" w14:textId="77777777" w:rsidR="00ED7E67" w:rsidRDefault="00ED7E67">
            <w:pPr>
              <w:keepLines/>
              <w:spacing w:line="240" w:lineRule="auto"/>
              <w:jc w:val="both"/>
              <w:rPr>
                <w:rFonts w:ascii="Times New Roman" w:eastAsia="Times New Roman" w:hAnsi="Times New Roman" w:cs="Times New Roman"/>
                <w:b/>
                <w:bCs/>
              </w:rPr>
            </w:pPr>
          </w:p>
          <w:p w14:paraId="5FAA3014" w14:textId="77777777" w:rsidR="00ED7E67" w:rsidRDefault="00ED7E67">
            <w:pPr>
              <w:keepLines/>
              <w:spacing w:line="240" w:lineRule="auto"/>
              <w:jc w:val="both"/>
              <w:rPr>
                <w:rFonts w:ascii="Times New Roman" w:eastAsia="Times New Roman" w:hAnsi="Times New Roman" w:cs="Times New Roman"/>
                <w:b/>
                <w:bCs/>
              </w:rPr>
            </w:pPr>
          </w:p>
          <w:p w14:paraId="1F0367AD" w14:textId="77777777" w:rsidR="00ED7E67" w:rsidRDefault="00ED7E67">
            <w:pPr>
              <w:keepLines/>
              <w:spacing w:line="240" w:lineRule="auto"/>
              <w:jc w:val="both"/>
              <w:rPr>
                <w:rFonts w:ascii="Times New Roman" w:eastAsia="Times New Roman" w:hAnsi="Times New Roman" w:cs="Times New Roman"/>
                <w:b/>
                <w:bCs/>
              </w:rPr>
            </w:pPr>
          </w:p>
          <w:p w14:paraId="60AD2DB7" w14:textId="77777777" w:rsidR="00ED7E67" w:rsidRDefault="00ED7E67">
            <w:pPr>
              <w:keepLines/>
              <w:spacing w:line="240" w:lineRule="auto"/>
              <w:jc w:val="both"/>
              <w:rPr>
                <w:rFonts w:ascii="Times New Roman" w:eastAsia="Times New Roman" w:hAnsi="Times New Roman" w:cs="Times New Roman"/>
                <w:b/>
                <w:bCs/>
              </w:rPr>
            </w:pPr>
          </w:p>
          <w:p w14:paraId="6EBFA576" w14:textId="77777777" w:rsidR="00ED7E67" w:rsidRDefault="00ED7E67">
            <w:pPr>
              <w:keepLines/>
              <w:spacing w:line="240" w:lineRule="auto"/>
              <w:jc w:val="both"/>
              <w:rPr>
                <w:rFonts w:ascii="Times New Roman" w:eastAsia="Times New Roman" w:hAnsi="Times New Roman" w:cs="Times New Roman"/>
                <w:b/>
                <w:bCs/>
              </w:rPr>
            </w:pPr>
          </w:p>
          <w:p w14:paraId="493B93DB" w14:textId="77777777" w:rsidR="00ED7E67" w:rsidRDefault="00ED7E67">
            <w:pPr>
              <w:keepLines/>
              <w:spacing w:line="240" w:lineRule="auto"/>
              <w:jc w:val="both"/>
              <w:rPr>
                <w:rFonts w:ascii="Times New Roman" w:eastAsia="Times New Roman" w:hAnsi="Times New Roman" w:cs="Times New Roman"/>
                <w:b/>
                <w:bCs/>
              </w:rPr>
            </w:pPr>
          </w:p>
          <w:p w14:paraId="321E7B7E" w14:textId="77777777" w:rsidR="004A045D" w:rsidRDefault="004A045D">
            <w:pPr>
              <w:keepLines/>
              <w:spacing w:line="240" w:lineRule="auto"/>
              <w:jc w:val="both"/>
              <w:rPr>
                <w:rFonts w:ascii="Times New Roman" w:eastAsia="Times New Roman" w:hAnsi="Times New Roman" w:cs="Times New Roman"/>
                <w:b/>
                <w:bCs/>
              </w:rPr>
            </w:pPr>
          </w:p>
          <w:p w14:paraId="0DA4194B" w14:textId="3DB3B473" w:rsidR="00ED7E67" w:rsidRPr="004A045D" w:rsidRDefault="004A045D">
            <w:pPr>
              <w:keepLines/>
              <w:spacing w:line="240" w:lineRule="auto"/>
              <w:jc w:val="both"/>
              <w:rPr>
                <w:rFonts w:ascii="Times New Roman" w:eastAsia="Times New Roman" w:hAnsi="Times New Roman" w:cs="Times New Roman"/>
              </w:rPr>
            </w:pPr>
            <w:r w:rsidRPr="004A045D">
              <w:rPr>
                <w:rFonts w:ascii="Times New Roman" w:eastAsia="Times New Roman" w:hAnsi="Times New Roman" w:cs="Times New Roman"/>
              </w:rPr>
              <w:t xml:space="preserve">Un cadru eficient pentru inspecția muncii trebuie să respecte cerințele Convențiilor OIM C81/C129, iar arhitectura actuală a Legii 131 — cu filtre procedurale, condiții ex-ante și trasabilitate imediată — nu oferă spațiul operațional necesar pentru inspecții cu adevărat neanunțate și protejate. Un regim clar în Legea 140, ca </w:t>
            </w:r>
            <w:proofErr w:type="spellStart"/>
            <w:r w:rsidRPr="004A045D">
              <w:rPr>
                <w:rFonts w:ascii="Times New Roman" w:eastAsia="Times New Roman" w:hAnsi="Times New Roman" w:cs="Times New Roman"/>
              </w:rPr>
              <w:t>lex</w:t>
            </w:r>
            <w:proofErr w:type="spellEnd"/>
            <w:r w:rsidRPr="004A045D">
              <w:rPr>
                <w:rFonts w:ascii="Times New Roman" w:eastAsia="Times New Roman" w:hAnsi="Times New Roman" w:cs="Times New Roman"/>
              </w:rPr>
              <w:t xml:space="preserve"> </w:t>
            </w:r>
            <w:proofErr w:type="spellStart"/>
            <w:r w:rsidRPr="004A045D">
              <w:rPr>
                <w:rFonts w:ascii="Times New Roman" w:eastAsia="Times New Roman" w:hAnsi="Times New Roman" w:cs="Times New Roman"/>
              </w:rPr>
              <w:t>specialis</w:t>
            </w:r>
            <w:proofErr w:type="spellEnd"/>
            <w:r w:rsidRPr="004A045D">
              <w:rPr>
                <w:rFonts w:ascii="Times New Roman" w:eastAsia="Times New Roman" w:hAnsi="Times New Roman" w:cs="Times New Roman"/>
              </w:rPr>
              <w:t>, permite păstrarea principiilor de guvernanță (risc, proporționalitate, transparență), dar fără constrângerile care încetinesc intervenția și pot expune sursele; soluțiile alternative de tip hotărâre de guvern sau delegații permanente nu rezolvă această incompatibilitate structurală. Referința rămâne standardul OIM și jurisprudența CEACR, iar direcția necesară este un regim special care garantează accesul fără preaviz, documentarea post-</w:t>
            </w:r>
            <w:proofErr w:type="spellStart"/>
            <w:r w:rsidRPr="004A045D">
              <w:rPr>
                <w:rFonts w:ascii="Times New Roman" w:eastAsia="Times New Roman" w:hAnsi="Times New Roman" w:cs="Times New Roman"/>
              </w:rPr>
              <w:t>hoc</w:t>
            </w:r>
            <w:proofErr w:type="spellEnd"/>
            <w:r w:rsidRPr="004A045D">
              <w:rPr>
                <w:rFonts w:ascii="Times New Roman" w:eastAsia="Times New Roman" w:hAnsi="Times New Roman" w:cs="Times New Roman"/>
              </w:rPr>
              <w:t xml:space="preserve"> și mecanisme solide împotriva abuzului, pentru a asigura conformitatea cu acquis-</w:t>
            </w:r>
            <w:proofErr w:type="spellStart"/>
            <w:r w:rsidRPr="004A045D">
              <w:rPr>
                <w:rFonts w:ascii="Times New Roman" w:eastAsia="Times New Roman" w:hAnsi="Times New Roman" w:cs="Times New Roman"/>
              </w:rPr>
              <w:t>ul</w:t>
            </w:r>
            <w:proofErr w:type="spellEnd"/>
            <w:r w:rsidRPr="004A045D">
              <w:rPr>
                <w:rFonts w:ascii="Times New Roman" w:eastAsia="Times New Roman" w:hAnsi="Times New Roman" w:cs="Times New Roman"/>
              </w:rPr>
              <w:t>.</w:t>
            </w:r>
          </w:p>
          <w:p w14:paraId="6B6B18D4" w14:textId="77777777" w:rsidR="00ED7E67" w:rsidRDefault="00ED7E67">
            <w:pPr>
              <w:keepLines/>
              <w:spacing w:line="240" w:lineRule="auto"/>
              <w:jc w:val="both"/>
              <w:rPr>
                <w:rFonts w:ascii="Times New Roman" w:eastAsia="Times New Roman" w:hAnsi="Times New Roman" w:cs="Times New Roman"/>
                <w:b/>
                <w:bCs/>
              </w:rPr>
            </w:pPr>
          </w:p>
          <w:p w14:paraId="06A45AE8" w14:textId="77777777" w:rsidR="00ED7E67" w:rsidRDefault="00ED7E67">
            <w:pPr>
              <w:keepLines/>
              <w:spacing w:line="240" w:lineRule="auto"/>
              <w:jc w:val="both"/>
              <w:rPr>
                <w:rFonts w:ascii="Times New Roman" w:eastAsia="Times New Roman" w:hAnsi="Times New Roman" w:cs="Times New Roman"/>
                <w:b/>
                <w:bCs/>
              </w:rPr>
            </w:pPr>
          </w:p>
          <w:p w14:paraId="6A401A52" w14:textId="77777777" w:rsidR="00ED7E67" w:rsidRDefault="00ED7E67">
            <w:pPr>
              <w:keepLines/>
              <w:spacing w:line="240" w:lineRule="auto"/>
              <w:jc w:val="both"/>
              <w:rPr>
                <w:rFonts w:ascii="Times New Roman" w:eastAsia="Times New Roman" w:hAnsi="Times New Roman" w:cs="Times New Roman"/>
                <w:b/>
                <w:bCs/>
              </w:rPr>
            </w:pPr>
          </w:p>
          <w:p w14:paraId="383EA3CA" w14:textId="77777777" w:rsidR="00ED7E67" w:rsidRDefault="00ED7E67">
            <w:pPr>
              <w:keepLines/>
              <w:spacing w:line="240" w:lineRule="auto"/>
              <w:jc w:val="both"/>
              <w:rPr>
                <w:rFonts w:ascii="Times New Roman" w:eastAsia="Times New Roman" w:hAnsi="Times New Roman" w:cs="Times New Roman"/>
                <w:b/>
                <w:bCs/>
              </w:rPr>
            </w:pPr>
          </w:p>
          <w:p w14:paraId="561E5AB7" w14:textId="77777777" w:rsidR="00ED7E67" w:rsidRDefault="00ED7E67">
            <w:pPr>
              <w:keepLines/>
              <w:spacing w:line="240" w:lineRule="auto"/>
              <w:jc w:val="both"/>
              <w:rPr>
                <w:rFonts w:ascii="Times New Roman" w:eastAsia="Times New Roman" w:hAnsi="Times New Roman" w:cs="Times New Roman"/>
                <w:b/>
                <w:bCs/>
              </w:rPr>
            </w:pPr>
          </w:p>
          <w:p w14:paraId="658B129E" w14:textId="77777777" w:rsidR="00ED7E67" w:rsidRDefault="00ED7E67">
            <w:pPr>
              <w:keepLines/>
              <w:spacing w:line="240" w:lineRule="auto"/>
              <w:jc w:val="both"/>
              <w:rPr>
                <w:rFonts w:ascii="Times New Roman" w:eastAsia="Times New Roman" w:hAnsi="Times New Roman" w:cs="Times New Roman"/>
                <w:b/>
                <w:bCs/>
              </w:rPr>
            </w:pPr>
          </w:p>
          <w:p w14:paraId="23562612" w14:textId="77777777" w:rsidR="00ED7E67" w:rsidRDefault="00ED7E67">
            <w:pPr>
              <w:keepLines/>
              <w:spacing w:line="240" w:lineRule="auto"/>
              <w:jc w:val="both"/>
              <w:rPr>
                <w:rFonts w:ascii="Times New Roman" w:eastAsia="Times New Roman" w:hAnsi="Times New Roman" w:cs="Times New Roman"/>
                <w:b/>
                <w:bCs/>
              </w:rPr>
            </w:pPr>
          </w:p>
          <w:p w14:paraId="3AFF3EE1" w14:textId="77777777" w:rsidR="00ED7E67" w:rsidRDefault="00ED7E67">
            <w:pPr>
              <w:keepLines/>
              <w:spacing w:line="240" w:lineRule="auto"/>
              <w:jc w:val="both"/>
              <w:rPr>
                <w:rFonts w:ascii="Times New Roman" w:eastAsia="Times New Roman" w:hAnsi="Times New Roman" w:cs="Times New Roman"/>
                <w:b/>
                <w:bCs/>
              </w:rPr>
            </w:pPr>
          </w:p>
          <w:p w14:paraId="6D1C1C5F" w14:textId="77777777" w:rsidR="00ED7E67" w:rsidRDefault="00ED7E67">
            <w:pPr>
              <w:keepLines/>
              <w:spacing w:line="240" w:lineRule="auto"/>
              <w:jc w:val="both"/>
              <w:rPr>
                <w:rFonts w:ascii="Times New Roman" w:eastAsia="Times New Roman" w:hAnsi="Times New Roman" w:cs="Times New Roman"/>
                <w:b/>
                <w:bCs/>
              </w:rPr>
            </w:pPr>
          </w:p>
          <w:p w14:paraId="6A795229" w14:textId="77777777" w:rsidR="00ED7E67" w:rsidRDefault="00ED7E67">
            <w:pPr>
              <w:keepLines/>
              <w:spacing w:line="240" w:lineRule="auto"/>
              <w:jc w:val="both"/>
              <w:rPr>
                <w:rFonts w:ascii="Times New Roman" w:eastAsia="Times New Roman" w:hAnsi="Times New Roman" w:cs="Times New Roman"/>
                <w:b/>
                <w:bCs/>
              </w:rPr>
            </w:pPr>
          </w:p>
          <w:p w14:paraId="4B51CD3B" w14:textId="77777777" w:rsidR="00ED7E67" w:rsidRDefault="00ED7E67">
            <w:pPr>
              <w:keepLines/>
              <w:spacing w:line="240" w:lineRule="auto"/>
              <w:jc w:val="both"/>
              <w:rPr>
                <w:rFonts w:ascii="Times New Roman" w:eastAsia="Times New Roman" w:hAnsi="Times New Roman" w:cs="Times New Roman"/>
                <w:b/>
                <w:bCs/>
              </w:rPr>
            </w:pPr>
          </w:p>
          <w:p w14:paraId="1C3B1E36" w14:textId="77777777" w:rsidR="00ED7E67" w:rsidRDefault="00ED7E67">
            <w:pPr>
              <w:keepLines/>
              <w:spacing w:line="240" w:lineRule="auto"/>
              <w:jc w:val="both"/>
              <w:rPr>
                <w:rFonts w:ascii="Times New Roman" w:eastAsia="Times New Roman" w:hAnsi="Times New Roman" w:cs="Times New Roman"/>
                <w:b/>
                <w:bCs/>
              </w:rPr>
            </w:pPr>
          </w:p>
          <w:p w14:paraId="2302C5ED" w14:textId="77777777" w:rsidR="00ED7E67" w:rsidRDefault="00ED7E67">
            <w:pPr>
              <w:keepLines/>
              <w:spacing w:line="240" w:lineRule="auto"/>
              <w:jc w:val="both"/>
              <w:rPr>
                <w:rFonts w:ascii="Times New Roman" w:eastAsia="Times New Roman" w:hAnsi="Times New Roman" w:cs="Times New Roman"/>
                <w:b/>
                <w:bCs/>
              </w:rPr>
            </w:pPr>
          </w:p>
          <w:p w14:paraId="3C6FD370" w14:textId="77777777" w:rsidR="00ED7E67" w:rsidRDefault="00ED7E67">
            <w:pPr>
              <w:keepLines/>
              <w:spacing w:line="240" w:lineRule="auto"/>
              <w:jc w:val="both"/>
              <w:rPr>
                <w:rFonts w:ascii="Times New Roman" w:eastAsia="Times New Roman" w:hAnsi="Times New Roman" w:cs="Times New Roman"/>
                <w:b/>
                <w:bCs/>
              </w:rPr>
            </w:pPr>
          </w:p>
          <w:p w14:paraId="290F4E53" w14:textId="77777777" w:rsidR="00ED7E67" w:rsidRDefault="00ED7E67">
            <w:pPr>
              <w:keepLines/>
              <w:spacing w:line="240" w:lineRule="auto"/>
              <w:jc w:val="both"/>
              <w:rPr>
                <w:rFonts w:ascii="Times New Roman" w:eastAsia="Times New Roman" w:hAnsi="Times New Roman" w:cs="Times New Roman"/>
                <w:b/>
                <w:bCs/>
              </w:rPr>
            </w:pPr>
          </w:p>
          <w:p w14:paraId="4B3C8970" w14:textId="77777777" w:rsidR="00ED7E67" w:rsidRDefault="00ED7E67">
            <w:pPr>
              <w:keepLines/>
              <w:spacing w:line="240" w:lineRule="auto"/>
              <w:jc w:val="both"/>
              <w:rPr>
                <w:rFonts w:ascii="Times New Roman" w:eastAsia="Times New Roman" w:hAnsi="Times New Roman" w:cs="Times New Roman"/>
                <w:b/>
                <w:bCs/>
              </w:rPr>
            </w:pPr>
          </w:p>
          <w:p w14:paraId="6C716BDF" w14:textId="77777777" w:rsidR="00ED7E67" w:rsidRDefault="00ED7E67">
            <w:pPr>
              <w:keepLines/>
              <w:spacing w:line="240" w:lineRule="auto"/>
              <w:jc w:val="both"/>
              <w:rPr>
                <w:rFonts w:ascii="Times New Roman" w:eastAsia="Times New Roman" w:hAnsi="Times New Roman" w:cs="Times New Roman"/>
                <w:b/>
                <w:bCs/>
              </w:rPr>
            </w:pPr>
          </w:p>
          <w:p w14:paraId="56443036" w14:textId="77777777" w:rsidR="00ED7E67" w:rsidRDefault="00ED7E67">
            <w:pPr>
              <w:keepLines/>
              <w:spacing w:line="240" w:lineRule="auto"/>
              <w:jc w:val="both"/>
              <w:rPr>
                <w:rFonts w:ascii="Times New Roman" w:eastAsia="Times New Roman" w:hAnsi="Times New Roman" w:cs="Times New Roman"/>
                <w:b/>
                <w:bCs/>
              </w:rPr>
            </w:pPr>
          </w:p>
          <w:p w14:paraId="10FA7E88" w14:textId="77777777" w:rsidR="00ED7E67" w:rsidRDefault="00ED7E67">
            <w:pPr>
              <w:keepLines/>
              <w:spacing w:line="240" w:lineRule="auto"/>
              <w:jc w:val="both"/>
              <w:rPr>
                <w:rFonts w:ascii="Times New Roman" w:eastAsia="Times New Roman" w:hAnsi="Times New Roman" w:cs="Times New Roman"/>
                <w:b/>
                <w:bCs/>
              </w:rPr>
            </w:pPr>
          </w:p>
          <w:p w14:paraId="74D4E4FF" w14:textId="77777777" w:rsidR="00ED7E67" w:rsidRDefault="00ED7E67">
            <w:pPr>
              <w:keepLines/>
              <w:spacing w:line="240" w:lineRule="auto"/>
              <w:jc w:val="both"/>
              <w:rPr>
                <w:rFonts w:ascii="Times New Roman" w:eastAsia="Times New Roman" w:hAnsi="Times New Roman" w:cs="Times New Roman"/>
                <w:b/>
                <w:bCs/>
              </w:rPr>
            </w:pPr>
          </w:p>
          <w:p w14:paraId="2661F051" w14:textId="77777777" w:rsidR="00ED7E67" w:rsidRDefault="00ED7E67">
            <w:pPr>
              <w:keepLines/>
              <w:spacing w:line="240" w:lineRule="auto"/>
              <w:jc w:val="both"/>
              <w:rPr>
                <w:rFonts w:ascii="Times New Roman" w:eastAsia="Times New Roman" w:hAnsi="Times New Roman" w:cs="Times New Roman"/>
                <w:b/>
                <w:bCs/>
              </w:rPr>
            </w:pPr>
          </w:p>
          <w:p w14:paraId="164D19A3" w14:textId="77777777" w:rsidR="00ED7E67" w:rsidRDefault="00ED7E67">
            <w:pPr>
              <w:keepLines/>
              <w:spacing w:line="240" w:lineRule="auto"/>
              <w:jc w:val="both"/>
              <w:rPr>
                <w:rFonts w:ascii="Times New Roman" w:eastAsia="Times New Roman" w:hAnsi="Times New Roman" w:cs="Times New Roman"/>
                <w:b/>
                <w:bCs/>
              </w:rPr>
            </w:pPr>
          </w:p>
          <w:p w14:paraId="26DD3D43" w14:textId="77777777" w:rsidR="00ED7E67" w:rsidRDefault="00ED7E67">
            <w:pPr>
              <w:keepLines/>
              <w:spacing w:line="240" w:lineRule="auto"/>
              <w:jc w:val="both"/>
              <w:rPr>
                <w:rFonts w:ascii="Times New Roman" w:eastAsia="Times New Roman" w:hAnsi="Times New Roman" w:cs="Times New Roman"/>
                <w:b/>
                <w:bCs/>
              </w:rPr>
            </w:pPr>
          </w:p>
          <w:p w14:paraId="1083EBEA" w14:textId="77777777" w:rsidR="00ED7E67" w:rsidRDefault="00ED7E67">
            <w:pPr>
              <w:keepLines/>
              <w:spacing w:line="240" w:lineRule="auto"/>
              <w:jc w:val="both"/>
              <w:rPr>
                <w:rFonts w:ascii="Times New Roman" w:eastAsia="Times New Roman" w:hAnsi="Times New Roman" w:cs="Times New Roman"/>
                <w:b/>
                <w:bCs/>
              </w:rPr>
            </w:pPr>
          </w:p>
          <w:p w14:paraId="2FFE28CE" w14:textId="77777777" w:rsidR="00ED7E67" w:rsidRDefault="00ED7E67">
            <w:pPr>
              <w:keepLines/>
              <w:spacing w:line="240" w:lineRule="auto"/>
              <w:jc w:val="both"/>
              <w:rPr>
                <w:rFonts w:ascii="Times New Roman" w:eastAsia="Times New Roman" w:hAnsi="Times New Roman" w:cs="Times New Roman"/>
                <w:b/>
                <w:bCs/>
              </w:rPr>
            </w:pPr>
          </w:p>
          <w:p w14:paraId="44703489" w14:textId="77777777" w:rsidR="00ED7E67" w:rsidRDefault="00ED7E67">
            <w:pPr>
              <w:keepLines/>
              <w:spacing w:line="240" w:lineRule="auto"/>
              <w:jc w:val="both"/>
              <w:rPr>
                <w:rFonts w:ascii="Times New Roman" w:eastAsia="Times New Roman" w:hAnsi="Times New Roman" w:cs="Times New Roman"/>
                <w:b/>
                <w:bCs/>
              </w:rPr>
            </w:pPr>
          </w:p>
          <w:p w14:paraId="1F9C5379" w14:textId="77777777" w:rsidR="00ED7E67" w:rsidRDefault="00ED7E67">
            <w:pPr>
              <w:keepLines/>
              <w:spacing w:line="240" w:lineRule="auto"/>
              <w:jc w:val="both"/>
              <w:rPr>
                <w:rFonts w:ascii="Times New Roman" w:eastAsia="Times New Roman" w:hAnsi="Times New Roman" w:cs="Times New Roman"/>
                <w:b/>
                <w:bCs/>
              </w:rPr>
            </w:pPr>
          </w:p>
          <w:p w14:paraId="4B3B0B6B" w14:textId="77777777" w:rsidR="00ED7E67" w:rsidRDefault="00ED7E67">
            <w:pPr>
              <w:keepLines/>
              <w:spacing w:line="240" w:lineRule="auto"/>
              <w:jc w:val="both"/>
              <w:rPr>
                <w:rFonts w:ascii="Times New Roman" w:eastAsia="Times New Roman" w:hAnsi="Times New Roman" w:cs="Times New Roman"/>
                <w:b/>
                <w:bCs/>
              </w:rPr>
            </w:pPr>
          </w:p>
          <w:p w14:paraId="3331E622" w14:textId="77777777" w:rsidR="00ED7E67" w:rsidRDefault="00ED7E67">
            <w:pPr>
              <w:keepLines/>
              <w:spacing w:line="240" w:lineRule="auto"/>
              <w:jc w:val="both"/>
              <w:rPr>
                <w:rFonts w:ascii="Times New Roman" w:eastAsia="Times New Roman" w:hAnsi="Times New Roman" w:cs="Times New Roman"/>
                <w:b/>
                <w:bCs/>
              </w:rPr>
            </w:pPr>
          </w:p>
          <w:p w14:paraId="1C566D29" w14:textId="77777777" w:rsidR="00ED7E67" w:rsidRDefault="00ED7E67">
            <w:pPr>
              <w:keepLines/>
              <w:spacing w:line="240" w:lineRule="auto"/>
              <w:jc w:val="both"/>
              <w:rPr>
                <w:rFonts w:ascii="Times New Roman" w:eastAsia="Times New Roman" w:hAnsi="Times New Roman" w:cs="Times New Roman"/>
                <w:b/>
                <w:bCs/>
              </w:rPr>
            </w:pPr>
          </w:p>
        </w:tc>
      </w:tr>
    </w:tbl>
    <w:p w14:paraId="2215501F" w14:textId="77777777" w:rsidR="00ED7E67" w:rsidRDefault="00ED7E67">
      <w:pPr>
        <w:keepLines/>
        <w:spacing w:line="240" w:lineRule="auto"/>
        <w:rPr>
          <w:rFonts w:ascii="Times New Roman" w:eastAsia="Times New Roman" w:hAnsi="Times New Roman" w:cs="Times New Roman"/>
        </w:rPr>
      </w:pPr>
    </w:p>
    <w:p w14:paraId="26AF710E" w14:textId="77777777" w:rsidR="00ED7E67" w:rsidRDefault="00ED7E67">
      <w:pPr>
        <w:keepLines/>
        <w:spacing w:line="240" w:lineRule="auto"/>
        <w:rPr>
          <w:rFonts w:ascii="Times New Roman" w:eastAsia="Times New Roman" w:hAnsi="Times New Roman" w:cs="Times New Roman"/>
        </w:rPr>
      </w:pPr>
    </w:p>
    <w:p w14:paraId="3390FDFA" w14:textId="77777777" w:rsidR="00ED7E67" w:rsidRDefault="00ED7E67">
      <w:pPr>
        <w:spacing w:line="240" w:lineRule="auto"/>
        <w:ind w:firstLine="708"/>
        <w:jc w:val="both"/>
        <w:rPr>
          <w:rFonts w:ascii="Times New Roman" w:eastAsia="Times New Roman" w:hAnsi="Times New Roman" w:cs="Times New Roman"/>
        </w:rPr>
      </w:pPr>
    </w:p>
    <w:sectPr w:rsidR="00ED7E67">
      <w:headerReference w:type="default" r:id="rId9"/>
      <w:footerReference w:type="default" r:id="rId10"/>
      <w:pgSz w:w="16834" w:h="11909" w:orient="landscape"/>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69AB2" w14:textId="77777777" w:rsidR="00122F7C" w:rsidRDefault="00122F7C">
      <w:pPr>
        <w:spacing w:line="240" w:lineRule="auto"/>
      </w:pPr>
      <w:r>
        <w:separator/>
      </w:r>
    </w:p>
  </w:endnote>
  <w:endnote w:type="continuationSeparator" w:id="0">
    <w:p w14:paraId="6F56829A" w14:textId="77777777" w:rsidR="00122F7C" w:rsidRDefault="00122F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BB0786C-4890-4281-B504-545ECF1FD4F5}"/>
  </w:font>
  <w:font w:name="Cambria">
    <w:panose1 w:val="02040503050406030204"/>
    <w:charset w:val="00"/>
    <w:family w:val="roman"/>
    <w:pitch w:val="variable"/>
    <w:sig w:usb0="E00006FF" w:usb1="420024FF" w:usb2="02000000" w:usb3="00000000" w:csb0="0000019F" w:csb1="00000000"/>
    <w:embedRegular r:id="rId2" w:fontKey="{9E490005-5963-4163-8B0B-46C30829A8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74706" w14:textId="77777777" w:rsidR="00ED7E67" w:rsidRDefault="00000000">
    <w:pPr>
      <w:jc w:val="right"/>
    </w:pPr>
    <w:r>
      <w:fldChar w:fldCharType="begin"/>
    </w:r>
    <w:r>
      <w:instrText>PAGE</w:instrText>
    </w:r>
    <w:r>
      <w:fldChar w:fldCharType="separate"/>
    </w:r>
    <w:r w:rsidR="007C521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D1EF39" w14:textId="77777777" w:rsidR="00122F7C" w:rsidRDefault="00122F7C">
      <w:pPr>
        <w:spacing w:line="240" w:lineRule="auto"/>
      </w:pPr>
      <w:r>
        <w:separator/>
      </w:r>
    </w:p>
  </w:footnote>
  <w:footnote w:type="continuationSeparator" w:id="0">
    <w:p w14:paraId="07512D27" w14:textId="77777777" w:rsidR="00122F7C" w:rsidRDefault="00122F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AAF25" w14:textId="77777777" w:rsidR="00ED7E67" w:rsidRDefault="00ED7E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9041C4"/>
    <w:multiLevelType w:val="multilevel"/>
    <w:tmpl w:val="7CA89F9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4168997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E67"/>
    <w:rsid w:val="00122F7C"/>
    <w:rsid w:val="0024102C"/>
    <w:rsid w:val="00417FC4"/>
    <w:rsid w:val="004A045D"/>
    <w:rsid w:val="005D6314"/>
    <w:rsid w:val="0069048A"/>
    <w:rsid w:val="006E465C"/>
    <w:rsid w:val="00713667"/>
    <w:rsid w:val="00736F5B"/>
    <w:rsid w:val="00763B92"/>
    <w:rsid w:val="007B6D25"/>
    <w:rsid w:val="007C5216"/>
    <w:rsid w:val="00A73048"/>
    <w:rsid w:val="00CE09EF"/>
    <w:rsid w:val="00D24809"/>
    <w:rsid w:val="00D3178F"/>
    <w:rsid w:val="00DB5E51"/>
    <w:rsid w:val="00DC7409"/>
    <w:rsid w:val="00ED7E67"/>
    <w:rsid w:val="00F92A42"/>
    <w:rsid w:val="00FB039D"/>
    <w:rsid w:val="00FB54C8"/>
  </w:rsids>
  <m:mathPr>
    <m:mathFont m:val="Cambria Math"/>
    <m:brkBin m:val="before"/>
    <m:brkBinSub m:val="--"/>
    <m:smallFrac m:val="0"/>
    <m:dispDef/>
    <m:lMargin m:val="0"/>
    <m:rMargin m:val="0"/>
    <m:defJc m:val="centerGroup"/>
    <m:wrapIndent m:val="1440"/>
    <m:intLim m:val="subSup"/>
    <m:naryLim m:val="undOvr"/>
  </m:mathPr>
  <w:themeFontLang w:val="ro-M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7DF9A"/>
  <w15:docId w15:val="{BC012338-2AD1-460A-8F15-EC38125AB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o" w:eastAsia="ro-M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7409"/>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0" w:type="dxa"/>
        <w:left w:w="115" w:type="dxa"/>
        <w:bottom w:w="0" w:type="dxa"/>
        <w:right w:w="115" w:type="dxa"/>
      </w:tblCellMar>
    </w:tblPr>
    <w:tcPr>
      <w:shd w:val="clear" w:color="auto" w:fill="FFFFFF"/>
    </w:tcPr>
  </w:style>
  <w:style w:type="character" w:styleId="a6">
    <w:name w:val="Hyperlink"/>
    <w:basedOn w:val="a0"/>
    <w:uiPriority w:val="99"/>
    <w:unhideWhenUsed/>
    <w:rsid w:val="00736F5B"/>
    <w:rPr>
      <w:color w:val="0000FF" w:themeColor="hyperlink"/>
      <w:u w:val="single"/>
    </w:rPr>
  </w:style>
  <w:style w:type="character" w:styleId="a7">
    <w:name w:val="Unresolved Mention"/>
    <w:basedOn w:val="a0"/>
    <w:uiPriority w:val="99"/>
    <w:semiHidden/>
    <w:unhideWhenUsed/>
    <w:rsid w:val="00736F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articip.gov.md/ro/document/stages/*/15429" TargetMode="External"/><Relationship Id="rId3" Type="http://schemas.openxmlformats.org/officeDocument/2006/relationships/settings" Target="settings.xml"/><Relationship Id="rId7" Type="http://schemas.openxmlformats.org/officeDocument/2006/relationships/hyperlink" Target="http://www.particip.gov.md"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105</Pages>
  <Words>35965</Words>
  <Characters>208599</Characters>
  <Application>Microsoft Office Word</Application>
  <DocSecurity>0</DocSecurity>
  <Lines>1738</Lines>
  <Paragraphs>488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Scurtu</dc:creator>
  <cp:lastModifiedBy>Direcția Politici în Domeniul Raporturi de Muncă</cp:lastModifiedBy>
  <cp:revision>2</cp:revision>
  <dcterms:created xsi:type="dcterms:W3CDTF">2026-02-11T15:06:00Z</dcterms:created>
  <dcterms:modified xsi:type="dcterms:W3CDTF">2026-02-11T15:06:00Z</dcterms:modified>
</cp:coreProperties>
</file>