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7E6B" w14:textId="77777777" w:rsidR="002410DF" w:rsidRPr="002410DF" w:rsidRDefault="002410DF" w:rsidP="002410DF">
      <w:pPr>
        <w:spacing w:after="0" w:line="240" w:lineRule="auto"/>
        <w:ind w:firstLine="720"/>
        <w:jc w:val="center"/>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TABEL DE CONCORDANȚĂ</w:t>
      </w:r>
    </w:p>
    <w:p w14:paraId="636A62FF" w14:textId="114B95C5" w:rsidR="00997D16" w:rsidRPr="002410DF" w:rsidRDefault="002410DF" w:rsidP="00656854">
      <w:pPr>
        <w:spacing w:after="0" w:line="240" w:lineRule="auto"/>
        <w:ind w:firstLine="720"/>
        <w:jc w:val="center"/>
        <w:rPr>
          <w:rFonts w:ascii="Times New Roman" w:eastAsia="Times New Roman" w:hAnsi="Times New Roman" w:cs="Times New Roman"/>
          <w:bCs/>
          <w:lang w:val="ro-RO" w:eastAsia="ru-RU"/>
        </w:rPr>
      </w:pPr>
      <w:r w:rsidRPr="002410DF">
        <w:rPr>
          <w:rFonts w:ascii="Times New Roman" w:eastAsia="Times New Roman" w:hAnsi="Times New Roman" w:cs="Times New Roman"/>
          <w:b/>
          <w:sz w:val="24"/>
          <w:szCs w:val="24"/>
          <w:lang w:val="ro-RO" w:eastAsia="ru-RU"/>
        </w:rPr>
        <w:t xml:space="preserve">la proiectul </w:t>
      </w:r>
      <w:r w:rsidR="00256D43">
        <w:rPr>
          <w:rFonts w:ascii="Times New Roman" w:eastAsia="Times New Roman" w:hAnsi="Times New Roman" w:cs="Times New Roman"/>
          <w:b/>
          <w:sz w:val="24"/>
          <w:szCs w:val="24"/>
          <w:lang w:val="ro-RO" w:eastAsia="ru-RU"/>
        </w:rPr>
        <w:t>Legii</w:t>
      </w:r>
      <w:r w:rsidRPr="002410DF">
        <w:rPr>
          <w:rFonts w:ascii="Times New Roman" w:eastAsia="Times New Roman" w:hAnsi="Times New Roman" w:cs="Times New Roman"/>
          <w:b/>
          <w:sz w:val="24"/>
          <w:szCs w:val="24"/>
          <w:lang w:val="ro-RO" w:eastAsia="ru-RU"/>
        </w:rPr>
        <w:t xml:space="preserve"> </w:t>
      </w:r>
      <w:r w:rsidR="00256D43" w:rsidRPr="00256D43">
        <w:rPr>
          <w:rFonts w:ascii="Times New Roman" w:eastAsia="Times New Roman" w:hAnsi="Times New Roman" w:cs="Times New Roman"/>
          <w:b/>
          <w:sz w:val="24"/>
          <w:szCs w:val="24"/>
          <w:lang w:val="ro-RO" w:eastAsia="ru-RU"/>
        </w:rPr>
        <w:t>pentru modificarea Legii nr. 350/2023 privind gestionarea siguranței infrastructurii rutiere</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375"/>
      </w:tblGrid>
      <w:tr w:rsidR="002410DF" w:rsidRPr="002410DF" w14:paraId="67CCFC7B" w14:textId="77777777" w:rsidTr="00EF4FE5">
        <w:tc>
          <w:tcPr>
            <w:tcW w:w="204" w:type="pct"/>
          </w:tcPr>
          <w:p w14:paraId="0364B4AC"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1</w:t>
            </w:r>
          </w:p>
        </w:tc>
        <w:tc>
          <w:tcPr>
            <w:tcW w:w="4796" w:type="pct"/>
          </w:tcPr>
          <w:p w14:paraId="6BE8BD89" w14:textId="77777777" w:rsidR="009D4CD4" w:rsidRPr="002410DF" w:rsidRDefault="009D4CD4" w:rsidP="009D4CD4">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Titlul actului Uniunii Europene</w:t>
            </w:r>
            <w:r>
              <w:t xml:space="preserve"> </w:t>
            </w:r>
            <w:r w:rsidRPr="00005798">
              <w:rPr>
                <w:rFonts w:ascii="Times New Roman" w:eastAsia="Times New Roman" w:hAnsi="Times New Roman" w:cs="Times New Roman"/>
                <w:b/>
                <w:sz w:val="24"/>
                <w:szCs w:val="24"/>
                <w:lang w:val="ro-RO"/>
              </w:rPr>
              <w:t>inclusiv cea mai recentă modificare</w:t>
            </w:r>
            <w:r>
              <w:rPr>
                <w:rFonts w:ascii="Times New Roman" w:eastAsia="Times New Roman" w:hAnsi="Times New Roman" w:cs="Times New Roman"/>
                <w:b/>
                <w:sz w:val="24"/>
                <w:szCs w:val="24"/>
                <w:lang w:val="ro-RO"/>
              </w:rPr>
              <w:t xml:space="preserve">, </w:t>
            </w:r>
            <w:proofErr w:type="spellStart"/>
            <w:r>
              <w:rPr>
                <w:rFonts w:ascii="Times New Roman" w:eastAsia="Times New Roman" w:hAnsi="Times New Roman" w:cs="Times New Roman"/>
                <w:b/>
                <w:sz w:val="24"/>
                <w:szCs w:val="24"/>
                <w:lang w:val="ro-RO"/>
              </w:rPr>
              <w:t>nr.CELEX</w:t>
            </w:r>
            <w:proofErr w:type="spellEnd"/>
          </w:p>
          <w:p w14:paraId="076C7B90" w14:textId="53E08CB7" w:rsidR="002410DF" w:rsidRPr="002410DF" w:rsidRDefault="00383535" w:rsidP="00383535">
            <w:pPr>
              <w:spacing w:after="0" w:line="276" w:lineRule="auto"/>
              <w:jc w:val="both"/>
              <w:rPr>
                <w:rFonts w:ascii="Times New Roman" w:eastAsia="Times New Roman" w:hAnsi="Times New Roman" w:cs="Times New Roman"/>
                <w:sz w:val="24"/>
                <w:szCs w:val="24"/>
                <w:lang w:val="ro-RO"/>
              </w:rPr>
            </w:pPr>
            <w:r w:rsidRPr="00383535">
              <w:rPr>
                <w:rFonts w:ascii="Times New Roman" w:eastAsia="Times New Roman" w:hAnsi="Times New Roman" w:cs="Times New Roman"/>
                <w:sz w:val="24"/>
                <w:szCs w:val="24"/>
                <w:lang w:val="ro-RO"/>
              </w:rPr>
              <w:t>Directiva 2008/96/CE a Parlamentului European și a</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Consiliului din 19 noiembrie 2008 privind gestionarea siguranței infrastructurii rutiere, publicată în</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Jurnalul Oficial al Uniunii Europene L 319 din 29 noiembrie 2008, CELEX: 32008L0096, așa cum a</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fost modificată ultima dată prin Directiva (UE) 2019/1936 a Parlamentului European și a Consiliului</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din 23 octombrie 2019</w:t>
            </w:r>
            <w:r w:rsidR="009D4CD4" w:rsidRPr="00E64EC4">
              <w:rPr>
                <w:rFonts w:ascii="Times New Roman" w:eastAsia="Times New Roman" w:hAnsi="Times New Roman" w:cs="Times New Roman"/>
                <w:sz w:val="24"/>
                <w:szCs w:val="24"/>
                <w:lang w:val="ro-RO"/>
              </w:rPr>
              <w:t>.</w:t>
            </w:r>
          </w:p>
        </w:tc>
      </w:tr>
      <w:tr w:rsidR="002410DF" w:rsidRPr="00651B37" w14:paraId="7BF4FFA7" w14:textId="77777777" w:rsidTr="00EF4FE5">
        <w:tc>
          <w:tcPr>
            <w:tcW w:w="204" w:type="pct"/>
          </w:tcPr>
          <w:p w14:paraId="3DFEEB3A"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2</w:t>
            </w:r>
          </w:p>
        </w:tc>
        <w:tc>
          <w:tcPr>
            <w:tcW w:w="4796" w:type="pct"/>
          </w:tcPr>
          <w:p w14:paraId="7792E32A" w14:textId="77777777" w:rsidR="002410DF" w:rsidRPr="002410DF" w:rsidRDefault="002410DF" w:rsidP="002410DF">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 xml:space="preserve">Titlul proiectului de act normativ național </w:t>
            </w:r>
          </w:p>
          <w:p w14:paraId="5921ACF4" w14:textId="4F50414F" w:rsidR="002410DF" w:rsidRPr="002410DF" w:rsidRDefault="00656854" w:rsidP="002410DF">
            <w:pPr>
              <w:spacing w:after="0" w:line="240" w:lineRule="auto"/>
              <w:jc w:val="both"/>
              <w:rPr>
                <w:rFonts w:ascii="Times New Roman" w:eastAsia="Times New Roman" w:hAnsi="Times New Roman" w:cs="Times New Roman"/>
                <w:bCs/>
                <w:lang w:val="ro-RO"/>
              </w:rPr>
            </w:pPr>
            <w:r w:rsidRPr="00656854">
              <w:rPr>
                <w:rFonts w:ascii="Times New Roman" w:eastAsia="Times New Roman" w:hAnsi="Times New Roman" w:cs="Times New Roman"/>
                <w:sz w:val="24"/>
                <w:szCs w:val="24"/>
                <w:lang w:val="ro-RO"/>
              </w:rPr>
              <w:t xml:space="preserve">proiectul </w:t>
            </w:r>
            <w:r w:rsidR="00256D43">
              <w:rPr>
                <w:rFonts w:ascii="Times New Roman" w:eastAsia="Times New Roman" w:hAnsi="Times New Roman" w:cs="Times New Roman"/>
                <w:sz w:val="24"/>
                <w:szCs w:val="24"/>
                <w:lang w:val="ro-RO"/>
              </w:rPr>
              <w:t xml:space="preserve">legii </w:t>
            </w:r>
            <w:r w:rsidR="00256D43" w:rsidRPr="00256D43">
              <w:rPr>
                <w:rFonts w:ascii="Times New Roman" w:eastAsia="Times New Roman" w:hAnsi="Times New Roman" w:cs="Times New Roman"/>
                <w:sz w:val="24"/>
                <w:szCs w:val="24"/>
                <w:lang w:val="ro-RO"/>
              </w:rPr>
              <w:t>pentru modificarea Legii nr. 350/2023 privind gestionarea siguranței infrastructurii rutiere</w:t>
            </w:r>
          </w:p>
        </w:tc>
      </w:tr>
      <w:tr w:rsidR="002410DF" w:rsidRPr="002410DF" w14:paraId="00878163" w14:textId="77777777" w:rsidTr="00EF4FE5">
        <w:tc>
          <w:tcPr>
            <w:tcW w:w="204" w:type="pct"/>
          </w:tcPr>
          <w:p w14:paraId="0100A2E8"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3</w:t>
            </w:r>
          </w:p>
        </w:tc>
        <w:tc>
          <w:tcPr>
            <w:tcW w:w="4796" w:type="pct"/>
          </w:tcPr>
          <w:p w14:paraId="10764DDD"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Gradul general de compatibilitate</w:t>
            </w:r>
          </w:p>
          <w:p w14:paraId="2595D7E0" w14:textId="576789D7" w:rsidR="002410DF" w:rsidRPr="002410DF" w:rsidRDefault="00256D43" w:rsidP="00F8716E">
            <w:pPr>
              <w:spacing w:after="0" w:line="240" w:lineRule="auto"/>
              <w:jc w:val="both"/>
              <w:rPr>
                <w:rFonts w:ascii="Times New Roman" w:eastAsia="Times New Roman" w:hAnsi="Times New Roman" w:cs="Times New Roman"/>
                <w:bCs/>
                <w:color w:val="000000"/>
                <w:lang w:val="ro-RO"/>
              </w:rPr>
            </w:pPr>
            <w:r>
              <w:rPr>
                <w:rFonts w:ascii="Times New Roman" w:eastAsia="Times New Roman" w:hAnsi="Times New Roman" w:cs="Times New Roman"/>
                <w:bCs/>
                <w:color w:val="000000"/>
                <w:lang w:val="ro-RO"/>
              </w:rPr>
              <w:t>Compatibil</w:t>
            </w:r>
          </w:p>
        </w:tc>
      </w:tr>
      <w:tr w:rsidR="00005798" w:rsidRPr="00651B37" w14:paraId="4BF32408" w14:textId="77777777" w:rsidTr="00EF4FE5">
        <w:tc>
          <w:tcPr>
            <w:tcW w:w="204" w:type="pct"/>
          </w:tcPr>
          <w:p w14:paraId="7DB3784C" w14:textId="582EBB54" w:rsidR="00005798" w:rsidRPr="002410DF" w:rsidRDefault="00005798"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4</w:t>
            </w:r>
          </w:p>
        </w:tc>
        <w:tc>
          <w:tcPr>
            <w:tcW w:w="4796" w:type="pct"/>
          </w:tcPr>
          <w:p w14:paraId="001AF8DF" w14:textId="77777777" w:rsidR="00005798" w:rsidRDefault="00005798" w:rsidP="002410DF">
            <w:pPr>
              <w:spacing w:after="0" w:line="240" w:lineRule="auto"/>
              <w:jc w:val="both"/>
              <w:rPr>
                <w:rFonts w:ascii="Times New Roman" w:eastAsia="Times New Roman" w:hAnsi="Times New Roman" w:cs="Times New Roman"/>
                <w:b/>
                <w:lang w:val="ro-RO"/>
              </w:rPr>
            </w:pPr>
            <w:r w:rsidRPr="00005798">
              <w:rPr>
                <w:rFonts w:ascii="Times New Roman" w:eastAsia="Times New Roman" w:hAnsi="Times New Roman" w:cs="Times New Roman"/>
                <w:b/>
                <w:lang w:val="ro-RO"/>
              </w:rPr>
              <w:t>Autoritatea/persoana responsabilă</w:t>
            </w:r>
          </w:p>
          <w:p w14:paraId="691B009B" w14:textId="4555BAFD" w:rsidR="00005798" w:rsidRPr="00C95748" w:rsidRDefault="00C95748"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Ministerul Infrastructurii și Dezvoltării Regionale/</w:t>
            </w:r>
            <w:r w:rsidR="0074493B">
              <w:rPr>
                <w:rFonts w:ascii="Times New Roman" w:eastAsia="Times New Roman" w:hAnsi="Times New Roman" w:cs="Times New Roman"/>
                <w:lang w:val="ro-RO"/>
              </w:rPr>
              <w:t>șef Serviciul siguranță rutieră</w:t>
            </w:r>
            <w:r>
              <w:rPr>
                <w:rFonts w:ascii="Times New Roman" w:eastAsia="Times New Roman" w:hAnsi="Times New Roman" w:cs="Times New Roman"/>
                <w:lang w:val="ro-RO"/>
              </w:rPr>
              <w:t xml:space="preserve">, </w:t>
            </w:r>
            <w:r w:rsidR="00256D43">
              <w:rPr>
                <w:rFonts w:ascii="Times New Roman" w:eastAsia="Times New Roman" w:hAnsi="Times New Roman" w:cs="Times New Roman"/>
                <w:lang w:val="ro-RO"/>
              </w:rPr>
              <w:t>Marin GUȚU</w:t>
            </w:r>
          </w:p>
        </w:tc>
      </w:tr>
      <w:tr w:rsidR="00914A19" w:rsidRPr="002410DF" w14:paraId="776FEB43" w14:textId="77777777" w:rsidTr="00EF4FE5">
        <w:tc>
          <w:tcPr>
            <w:tcW w:w="204" w:type="pct"/>
          </w:tcPr>
          <w:p w14:paraId="27F0952C" w14:textId="1BA16BDE" w:rsidR="00914A19" w:rsidRDefault="00914A19"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5</w:t>
            </w:r>
          </w:p>
        </w:tc>
        <w:tc>
          <w:tcPr>
            <w:tcW w:w="4796" w:type="pct"/>
          </w:tcPr>
          <w:p w14:paraId="1ACFB55C" w14:textId="77777777" w:rsidR="00914A19" w:rsidRDefault="00914A19" w:rsidP="002410DF">
            <w:pPr>
              <w:spacing w:after="0" w:line="240" w:lineRule="auto"/>
              <w:jc w:val="both"/>
              <w:rPr>
                <w:rFonts w:ascii="Times New Roman" w:eastAsia="Times New Roman" w:hAnsi="Times New Roman" w:cs="Times New Roman"/>
                <w:b/>
                <w:lang w:val="ro-RO"/>
              </w:rPr>
            </w:pPr>
            <w:r w:rsidRPr="00914A19">
              <w:rPr>
                <w:rFonts w:ascii="Times New Roman" w:eastAsia="Times New Roman" w:hAnsi="Times New Roman" w:cs="Times New Roman"/>
                <w:b/>
                <w:lang w:val="ro-RO"/>
              </w:rPr>
              <w:t>Data întocmirii/actualizării</w:t>
            </w:r>
          </w:p>
          <w:p w14:paraId="53978902" w14:textId="10B1F1B7" w:rsidR="00914A19" w:rsidRPr="00914A19" w:rsidRDefault="00256D43"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05</w:t>
            </w:r>
            <w:r w:rsidR="00DF1D81">
              <w:rPr>
                <w:rFonts w:ascii="Times New Roman" w:eastAsia="Times New Roman" w:hAnsi="Times New Roman" w:cs="Times New Roman"/>
                <w:lang w:val="ro-RO"/>
              </w:rPr>
              <w:t>.0</w:t>
            </w:r>
            <w:r>
              <w:rPr>
                <w:rFonts w:ascii="Times New Roman" w:eastAsia="Times New Roman" w:hAnsi="Times New Roman" w:cs="Times New Roman"/>
                <w:lang w:val="ro-RO"/>
              </w:rPr>
              <w:t>1</w:t>
            </w:r>
            <w:r w:rsidR="00914A19" w:rsidRPr="00914A19">
              <w:rPr>
                <w:rFonts w:ascii="Times New Roman" w:eastAsia="Times New Roman" w:hAnsi="Times New Roman" w:cs="Times New Roman"/>
                <w:lang w:val="ro-RO"/>
              </w:rPr>
              <w:t>.202</w:t>
            </w:r>
            <w:r>
              <w:rPr>
                <w:rFonts w:ascii="Times New Roman" w:eastAsia="Times New Roman" w:hAnsi="Times New Roman" w:cs="Times New Roman"/>
                <w:lang w:val="ro-RO"/>
              </w:rPr>
              <w:t>6</w:t>
            </w:r>
          </w:p>
        </w:tc>
      </w:tr>
    </w:tbl>
    <w:tbl>
      <w:tblPr>
        <w:tblStyle w:val="TableGrid1"/>
        <w:tblW w:w="14034" w:type="dxa"/>
        <w:tblInd w:w="-5" w:type="dxa"/>
        <w:tblLayout w:type="fixed"/>
        <w:tblLook w:val="04A0" w:firstRow="1" w:lastRow="0" w:firstColumn="1" w:lastColumn="0" w:noHBand="0" w:noVBand="1"/>
      </w:tblPr>
      <w:tblGrid>
        <w:gridCol w:w="4531"/>
        <w:gridCol w:w="4395"/>
        <w:gridCol w:w="1706"/>
        <w:gridCol w:w="3402"/>
      </w:tblGrid>
      <w:tr w:rsidR="007F035F" w:rsidRPr="002410DF" w14:paraId="22D616F5" w14:textId="0D934364" w:rsidTr="00341095">
        <w:trPr>
          <w:trHeight w:val="551"/>
        </w:trPr>
        <w:tc>
          <w:tcPr>
            <w:tcW w:w="4531" w:type="dxa"/>
          </w:tcPr>
          <w:p w14:paraId="697B55FE"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Actul Uniunii Europene</w:t>
            </w:r>
          </w:p>
        </w:tc>
        <w:tc>
          <w:tcPr>
            <w:tcW w:w="4395" w:type="dxa"/>
          </w:tcPr>
          <w:p w14:paraId="3B9EDB1D"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Proiectul de act normativ național</w:t>
            </w:r>
          </w:p>
        </w:tc>
        <w:tc>
          <w:tcPr>
            <w:tcW w:w="1706" w:type="dxa"/>
          </w:tcPr>
          <w:p w14:paraId="5848A919" w14:textId="77777777" w:rsidR="007F035F" w:rsidRPr="002410DF" w:rsidRDefault="007F035F" w:rsidP="00274EBC">
            <w:pPr>
              <w:ind w:right="-108"/>
              <w:jc w:val="center"/>
              <w:rPr>
                <w:rFonts w:ascii="Times New Roman" w:eastAsia="Times New Roman" w:hAnsi="Times New Roman"/>
                <w:b/>
                <w:lang w:val="ro-RO"/>
              </w:rPr>
            </w:pPr>
            <w:r w:rsidRPr="002410DF">
              <w:rPr>
                <w:rFonts w:ascii="Times New Roman" w:eastAsia="Times New Roman" w:hAnsi="Times New Roman"/>
                <w:b/>
                <w:lang w:val="ro-RO"/>
              </w:rPr>
              <w:t>Gradul de compatibilitate</w:t>
            </w:r>
          </w:p>
        </w:tc>
        <w:tc>
          <w:tcPr>
            <w:tcW w:w="3402" w:type="dxa"/>
          </w:tcPr>
          <w:p w14:paraId="733A3CAC" w14:textId="77777777" w:rsidR="007F035F" w:rsidRPr="002410DF" w:rsidRDefault="007F035F" w:rsidP="007F035F">
            <w:pPr>
              <w:jc w:val="center"/>
              <w:rPr>
                <w:rFonts w:ascii="Times New Roman" w:eastAsia="Times New Roman" w:hAnsi="Times New Roman"/>
                <w:b/>
                <w:lang w:val="ro-RO"/>
              </w:rPr>
            </w:pPr>
            <w:r w:rsidRPr="002410DF">
              <w:rPr>
                <w:rFonts w:ascii="Times New Roman" w:eastAsia="Times New Roman" w:hAnsi="Times New Roman"/>
                <w:b/>
                <w:lang w:val="ro-RO"/>
              </w:rPr>
              <w:t>Observațiile</w:t>
            </w:r>
          </w:p>
        </w:tc>
      </w:tr>
      <w:tr w:rsidR="007F035F" w:rsidRPr="002410DF" w14:paraId="1F714144" w14:textId="700B4A55" w:rsidTr="00341095">
        <w:trPr>
          <w:trHeight w:val="143"/>
        </w:trPr>
        <w:tc>
          <w:tcPr>
            <w:tcW w:w="4531" w:type="dxa"/>
          </w:tcPr>
          <w:p w14:paraId="0A3B72AC" w14:textId="42D7D87A"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6</w:t>
            </w:r>
          </w:p>
        </w:tc>
        <w:tc>
          <w:tcPr>
            <w:tcW w:w="4395" w:type="dxa"/>
          </w:tcPr>
          <w:p w14:paraId="25AAF6C5" w14:textId="783779A4"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7</w:t>
            </w:r>
          </w:p>
        </w:tc>
        <w:tc>
          <w:tcPr>
            <w:tcW w:w="1706" w:type="dxa"/>
          </w:tcPr>
          <w:p w14:paraId="2AC9A594" w14:textId="2B130BFE"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8</w:t>
            </w:r>
          </w:p>
        </w:tc>
        <w:tc>
          <w:tcPr>
            <w:tcW w:w="3402" w:type="dxa"/>
          </w:tcPr>
          <w:p w14:paraId="3C30824D" w14:textId="1FC99872" w:rsidR="007F035F" w:rsidRPr="002410DF" w:rsidRDefault="007F035F" w:rsidP="007F035F">
            <w:pPr>
              <w:jc w:val="center"/>
              <w:rPr>
                <w:rFonts w:ascii="Times New Roman" w:eastAsia="Times New Roman" w:hAnsi="Times New Roman"/>
                <w:b/>
                <w:lang w:val="ro-RO"/>
              </w:rPr>
            </w:pPr>
            <w:r>
              <w:rPr>
                <w:rFonts w:ascii="Times New Roman" w:eastAsia="Times New Roman" w:hAnsi="Times New Roman"/>
                <w:b/>
                <w:lang w:val="ro-RO"/>
              </w:rPr>
              <w:t>9</w:t>
            </w:r>
          </w:p>
        </w:tc>
      </w:tr>
      <w:tr w:rsidR="00256D43" w:rsidRPr="002410DF" w14:paraId="3307137A"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4BAF633" w14:textId="77777777" w:rsidR="00256D43" w:rsidRPr="00256D43" w:rsidRDefault="00256D43" w:rsidP="00256D43">
            <w:pPr>
              <w:spacing w:line="276" w:lineRule="auto"/>
              <w:ind w:firstLine="313"/>
              <w:jc w:val="both"/>
              <w:rPr>
                <w:rFonts w:ascii="Times New Roman" w:eastAsia="Times New Roman" w:hAnsi="Times New Roman"/>
                <w:i/>
                <w:iCs/>
                <w:sz w:val="24"/>
                <w:szCs w:val="24"/>
                <w:lang w:val="fr-FR"/>
              </w:rPr>
            </w:pPr>
            <w:proofErr w:type="spellStart"/>
            <w:r w:rsidRPr="00256D43">
              <w:rPr>
                <w:rFonts w:ascii="Times New Roman" w:eastAsia="Times New Roman" w:hAnsi="Times New Roman"/>
                <w:i/>
                <w:iCs/>
                <w:sz w:val="24"/>
                <w:szCs w:val="24"/>
                <w:lang w:val="fr-FR"/>
              </w:rPr>
              <w:t>Articolul</w:t>
            </w:r>
            <w:proofErr w:type="spellEnd"/>
            <w:r w:rsidRPr="00256D43">
              <w:rPr>
                <w:rFonts w:ascii="Times New Roman" w:eastAsia="Times New Roman" w:hAnsi="Times New Roman"/>
                <w:i/>
                <w:iCs/>
                <w:sz w:val="24"/>
                <w:szCs w:val="24"/>
                <w:lang w:val="fr-FR"/>
              </w:rPr>
              <w:t xml:space="preserve"> 1</w:t>
            </w:r>
          </w:p>
          <w:p w14:paraId="7383E462" w14:textId="77777777" w:rsidR="00256D43" w:rsidRPr="00256D43" w:rsidRDefault="00256D43" w:rsidP="00256D43">
            <w:pPr>
              <w:spacing w:line="276" w:lineRule="auto"/>
              <w:ind w:firstLine="313"/>
              <w:jc w:val="both"/>
              <w:rPr>
                <w:rFonts w:ascii="Times New Roman" w:eastAsia="Times New Roman" w:hAnsi="Times New Roman"/>
                <w:b/>
                <w:iCs/>
                <w:sz w:val="24"/>
                <w:szCs w:val="24"/>
                <w:lang w:val="fr-FR"/>
              </w:rPr>
            </w:pPr>
            <w:proofErr w:type="spellStart"/>
            <w:r w:rsidRPr="00256D43">
              <w:rPr>
                <w:rFonts w:ascii="Times New Roman" w:eastAsia="Times New Roman" w:hAnsi="Times New Roman"/>
                <w:b/>
                <w:iCs/>
                <w:sz w:val="24"/>
                <w:szCs w:val="24"/>
                <w:lang w:val="fr-FR"/>
              </w:rPr>
              <w:t>Obiectul</w:t>
            </w:r>
            <w:proofErr w:type="spellEnd"/>
            <w:r w:rsidRPr="00256D43">
              <w:rPr>
                <w:rFonts w:ascii="Times New Roman" w:eastAsia="Times New Roman" w:hAnsi="Times New Roman"/>
                <w:b/>
                <w:iCs/>
                <w:sz w:val="24"/>
                <w:szCs w:val="24"/>
                <w:lang w:val="fr-FR"/>
              </w:rPr>
              <w:t xml:space="preserve"> </w:t>
            </w:r>
            <w:proofErr w:type="spellStart"/>
            <w:r w:rsidRPr="00256D43">
              <w:rPr>
                <w:rFonts w:ascii="Times New Roman" w:eastAsia="Times New Roman" w:hAnsi="Times New Roman"/>
                <w:b/>
                <w:iCs/>
                <w:sz w:val="24"/>
                <w:szCs w:val="24"/>
                <w:lang w:val="fr-FR"/>
              </w:rPr>
              <w:t>și</w:t>
            </w:r>
            <w:proofErr w:type="spellEnd"/>
            <w:r w:rsidRPr="00256D43">
              <w:rPr>
                <w:rFonts w:ascii="Times New Roman" w:eastAsia="Times New Roman" w:hAnsi="Times New Roman"/>
                <w:b/>
                <w:iCs/>
                <w:sz w:val="24"/>
                <w:szCs w:val="24"/>
                <w:lang w:val="fr-FR"/>
              </w:rPr>
              <w:t xml:space="preserve"> </w:t>
            </w:r>
            <w:proofErr w:type="spellStart"/>
            <w:r w:rsidRPr="00256D43">
              <w:rPr>
                <w:rFonts w:ascii="Times New Roman" w:eastAsia="Times New Roman" w:hAnsi="Times New Roman"/>
                <w:b/>
                <w:iCs/>
                <w:sz w:val="24"/>
                <w:szCs w:val="24"/>
                <w:lang w:val="fr-FR"/>
              </w:rPr>
              <w:t>domeniul</w:t>
            </w:r>
            <w:proofErr w:type="spellEnd"/>
            <w:r w:rsidRPr="00256D43">
              <w:rPr>
                <w:rFonts w:ascii="Times New Roman" w:eastAsia="Times New Roman" w:hAnsi="Times New Roman"/>
                <w:b/>
                <w:iCs/>
                <w:sz w:val="24"/>
                <w:szCs w:val="24"/>
                <w:lang w:val="fr-FR"/>
              </w:rPr>
              <w:t xml:space="preserve"> de </w:t>
            </w:r>
            <w:proofErr w:type="spellStart"/>
            <w:r w:rsidRPr="00256D43">
              <w:rPr>
                <w:rFonts w:ascii="Times New Roman" w:eastAsia="Times New Roman" w:hAnsi="Times New Roman"/>
                <w:b/>
                <w:iCs/>
                <w:sz w:val="24"/>
                <w:szCs w:val="24"/>
                <w:lang w:val="fr-FR"/>
              </w:rPr>
              <w:t>aplicare</w:t>
            </w:r>
            <w:proofErr w:type="spellEnd"/>
          </w:p>
          <w:p w14:paraId="5A2390CB" w14:textId="399E3B0E" w:rsidR="00256D43" w:rsidRPr="00256D43" w:rsidRDefault="00256D43" w:rsidP="00256D43">
            <w:pPr>
              <w:spacing w:line="276" w:lineRule="auto"/>
              <w:ind w:firstLine="313"/>
              <w:jc w:val="both"/>
              <w:rPr>
                <w:rFonts w:ascii="Times New Roman" w:eastAsia="Times New Roman" w:hAnsi="Times New Roman"/>
                <w:iCs/>
                <w:sz w:val="24"/>
                <w:szCs w:val="24"/>
                <w:lang w:val="fr-FR"/>
              </w:rPr>
            </w:pPr>
            <w:r w:rsidRPr="00256D43">
              <w:rPr>
                <w:rFonts w:ascii="Times New Roman" w:eastAsia="Times New Roman" w:hAnsi="Times New Roman"/>
                <w:iCs/>
                <w:sz w:val="24"/>
                <w:szCs w:val="24"/>
                <w:lang w:val="fr-FR"/>
              </w:rPr>
              <w:t xml:space="preserve">(1)  </w:t>
            </w:r>
            <w:proofErr w:type="spellStart"/>
            <w:r w:rsidRPr="00256D43">
              <w:rPr>
                <w:rFonts w:ascii="Times New Roman" w:eastAsia="Times New Roman" w:hAnsi="Times New Roman"/>
                <w:iCs/>
                <w:sz w:val="24"/>
                <w:szCs w:val="24"/>
                <w:lang w:val="fr-FR"/>
              </w:rPr>
              <w:t>Prezenta</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directivă</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prevede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stabilirea</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și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punerea</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în</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aplicare</w:t>
            </w:r>
            <w:proofErr w:type="spellEnd"/>
            <w:r w:rsidRPr="00256D43">
              <w:rPr>
                <w:rFonts w:ascii="Times New Roman" w:eastAsia="Times New Roman" w:hAnsi="Times New Roman"/>
                <w:iCs/>
                <w:sz w:val="24"/>
                <w:szCs w:val="24"/>
                <w:lang w:val="fr-FR"/>
              </w:rPr>
              <w:t xml:space="preserve"> a </w:t>
            </w:r>
            <w:proofErr w:type="spellStart"/>
            <w:r w:rsidRPr="00256D43">
              <w:rPr>
                <w:rFonts w:ascii="Times New Roman" w:eastAsia="Times New Roman" w:hAnsi="Times New Roman"/>
                <w:iCs/>
                <w:sz w:val="24"/>
                <w:szCs w:val="24"/>
                <w:lang w:val="fr-FR"/>
              </w:rPr>
              <w:t>procedurilor</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referitoare</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evaluările</w:t>
            </w:r>
            <w:proofErr w:type="spellEnd"/>
            <w:r w:rsidRPr="00256D43">
              <w:rPr>
                <w:rFonts w:ascii="Times New Roman" w:eastAsia="Times New Roman" w:hAnsi="Times New Roman"/>
                <w:iCs/>
                <w:sz w:val="24"/>
                <w:szCs w:val="24"/>
                <w:lang w:val="fr-FR"/>
              </w:rPr>
              <w:t xml:space="preserve"> de impact </w:t>
            </w:r>
            <w:proofErr w:type="spellStart"/>
            <w:r w:rsidRPr="00256D43">
              <w:rPr>
                <w:rFonts w:ascii="Times New Roman" w:eastAsia="Times New Roman" w:hAnsi="Times New Roman"/>
                <w:iCs/>
                <w:sz w:val="24"/>
                <w:szCs w:val="24"/>
                <w:lang w:val="fr-FR"/>
              </w:rPr>
              <w:t>și</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operațiunile</w:t>
            </w:r>
            <w:proofErr w:type="spellEnd"/>
            <w:r w:rsidRPr="00256D43">
              <w:rPr>
                <w:rFonts w:ascii="Times New Roman" w:eastAsia="Times New Roman" w:hAnsi="Times New Roman"/>
                <w:iCs/>
                <w:sz w:val="24"/>
                <w:szCs w:val="24"/>
                <w:lang w:val="fr-FR"/>
              </w:rPr>
              <w:t xml:space="preserve"> de audit </w:t>
            </w:r>
            <w:proofErr w:type="spellStart"/>
            <w:r w:rsidRPr="00256D43">
              <w:rPr>
                <w:rFonts w:ascii="Times New Roman" w:eastAsia="Times New Roman" w:hAnsi="Times New Roman"/>
                <w:iCs/>
                <w:sz w:val="24"/>
                <w:szCs w:val="24"/>
                <w:lang w:val="fr-FR"/>
              </w:rPr>
              <w:t>în</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domeniul</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siguranței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rutiere</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inspecțiile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în</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materie</w:t>
            </w:r>
            <w:proofErr w:type="spellEnd"/>
            <w:r w:rsidRPr="00256D43">
              <w:rPr>
                <w:rFonts w:ascii="Times New Roman" w:eastAsia="Times New Roman" w:hAnsi="Times New Roman"/>
                <w:iCs/>
                <w:sz w:val="24"/>
                <w:szCs w:val="24"/>
                <w:lang w:val="fr-FR"/>
              </w:rPr>
              <w:t xml:space="preserve"> de </w:t>
            </w:r>
            <w:proofErr w:type="spellStart"/>
            <w:r w:rsidRPr="00256D43">
              <w:rPr>
                <w:rFonts w:ascii="Times New Roman" w:eastAsia="Times New Roman" w:hAnsi="Times New Roman"/>
                <w:iCs/>
                <w:sz w:val="24"/>
                <w:szCs w:val="24"/>
                <w:lang w:val="fr-FR"/>
              </w:rPr>
              <w:t>siguranță</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rutieră</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și</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evaluările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siguranței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rutiere</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nivelul</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întregii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rețele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efectuate</w:t>
            </w:r>
            <w:proofErr w:type="spellEnd"/>
            <w:r w:rsidRPr="00256D43">
              <w:rPr>
                <w:rFonts w:ascii="Times New Roman" w:eastAsia="Times New Roman" w:hAnsi="Times New Roman"/>
                <w:iCs/>
                <w:sz w:val="24"/>
                <w:szCs w:val="24"/>
                <w:lang w:val="fr-FR"/>
              </w:rPr>
              <w:t xml:space="preserve"> de </w:t>
            </w:r>
            <w:proofErr w:type="spellStart"/>
            <w:r w:rsidRPr="00256D43">
              <w:rPr>
                <w:rFonts w:ascii="Times New Roman" w:eastAsia="Times New Roman" w:hAnsi="Times New Roman"/>
                <w:iCs/>
                <w:sz w:val="24"/>
                <w:szCs w:val="24"/>
                <w:lang w:val="fr-FR"/>
              </w:rPr>
              <w:t>către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statele</w:t>
            </w:r>
            <w:proofErr w:type="spellEnd"/>
            <w:r w:rsidRPr="00256D43">
              <w:rPr>
                <w:rFonts w:ascii="Times New Roman" w:eastAsia="Times New Roman" w:hAnsi="Times New Roman"/>
                <w:iCs/>
                <w:sz w:val="24"/>
                <w:szCs w:val="24"/>
                <w:lang w:val="fr-FR"/>
              </w:rPr>
              <w:t xml:space="preserve"> membre.</w:t>
            </w:r>
          </w:p>
        </w:tc>
        <w:tc>
          <w:tcPr>
            <w:tcW w:w="4395" w:type="dxa"/>
            <w:tcBorders>
              <w:top w:val="single" w:sz="4" w:space="0" w:color="auto"/>
              <w:left w:val="single" w:sz="4" w:space="0" w:color="auto"/>
              <w:bottom w:val="single" w:sz="4" w:space="0" w:color="auto"/>
              <w:right w:val="single" w:sz="4" w:space="0" w:color="auto"/>
            </w:tcBorders>
          </w:tcPr>
          <w:p w14:paraId="4506E0DA" w14:textId="77777777" w:rsidR="001F456A" w:rsidRPr="001F456A" w:rsidRDefault="001F456A" w:rsidP="001F456A">
            <w:pPr>
              <w:ind w:firstLine="34"/>
              <w:jc w:val="both"/>
              <w:rPr>
                <w:rFonts w:ascii="Times New Roman" w:eastAsia="Times New Roman" w:hAnsi="Times New Roman"/>
                <w:i/>
                <w:color w:val="FF0000"/>
                <w:sz w:val="24"/>
                <w:szCs w:val="24"/>
                <w:lang w:val="ro-RO"/>
              </w:rPr>
            </w:pPr>
            <w:r w:rsidRPr="001F456A">
              <w:rPr>
                <w:rFonts w:ascii="Times New Roman" w:eastAsia="Times New Roman" w:hAnsi="Times New Roman"/>
                <w:iCs/>
                <w:color w:val="FF0000"/>
                <w:sz w:val="24"/>
                <w:szCs w:val="24"/>
                <w:lang w:val="ro-RO"/>
              </w:rPr>
              <w:t>Transpus în art. 1 alin. (</w:t>
            </w:r>
            <w:r>
              <w:rPr>
                <w:rFonts w:ascii="Times New Roman" w:eastAsia="Times New Roman" w:hAnsi="Times New Roman"/>
                <w:iCs/>
                <w:color w:val="FF0000"/>
                <w:sz w:val="24"/>
                <w:szCs w:val="24"/>
                <w:lang w:val="ro-RO"/>
              </w:rPr>
              <w:t>1</w:t>
            </w:r>
            <w:r w:rsidRPr="001F456A">
              <w:rPr>
                <w:rFonts w:ascii="Times New Roman" w:eastAsia="Times New Roman" w:hAnsi="Times New Roman"/>
                <w:iCs/>
                <w:color w:val="FF0000"/>
                <w:sz w:val="24"/>
                <w:szCs w:val="24"/>
                <w:lang w:val="ro-RO"/>
              </w:rPr>
              <w:t xml:space="preserve">) din Legea                    nr. 350/2023 privind gestionarea siguranței infrastructurii rutiere, </w:t>
            </w:r>
            <w:r w:rsidR="00256D43" w:rsidRPr="00FD74DC">
              <w:rPr>
                <w:rFonts w:ascii="Times New Roman" w:eastAsia="Times New Roman" w:hAnsi="Times New Roman"/>
                <w:i/>
                <w:color w:val="FF0000"/>
                <w:sz w:val="24"/>
                <w:szCs w:val="24"/>
                <w:lang w:val="ro-RO"/>
              </w:rPr>
              <w:t>„</w:t>
            </w:r>
            <w:r w:rsidRPr="001F456A">
              <w:rPr>
                <w:rFonts w:ascii="Times New Roman" w:eastAsia="Times New Roman" w:hAnsi="Times New Roman"/>
                <w:i/>
                <w:color w:val="FF0000"/>
                <w:sz w:val="24"/>
                <w:szCs w:val="24"/>
                <w:lang w:val="ro-RO"/>
              </w:rPr>
              <w:t>(1) Prezenta lege stabilește cadrul instituțional și modul de gestionare a siguranței circulației în cadrul infrastructurii rutiere prin următoarele proceduri:</w:t>
            </w:r>
          </w:p>
          <w:p w14:paraId="33ECF4EC" w14:textId="77777777" w:rsidR="001F456A" w:rsidRPr="001F456A" w:rsidRDefault="001F456A" w:rsidP="001F456A">
            <w:pPr>
              <w:ind w:firstLine="34"/>
              <w:jc w:val="both"/>
              <w:rPr>
                <w:rFonts w:ascii="Times New Roman" w:eastAsia="Times New Roman" w:hAnsi="Times New Roman"/>
                <w:i/>
                <w:color w:val="FF0000"/>
                <w:sz w:val="24"/>
                <w:szCs w:val="24"/>
                <w:lang w:val="ro-RO"/>
              </w:rPr>
            </w:pPr>
            <w:r w:rsidRPr="001F456A">
              <w:rPr>
                <w:rFonts w:ascii="Times New Roman" w:eastAsia="Times New Roman" w:hAnsi="Times New Roman"/>
                <w:i/>
                <w:color w:val="FF0000"/>
                <w:sz w:val="24"/>
                <w:szCs w:val="24"/>
                <w:lang w:val="ro-RO"/>
              </w:rPr>
              <w:t>a) evaluarea de impact asupra siguranței rutiere;</w:t>
            </w:r>
          </w:p>
          <w:p w14:paraId="247CC087" w14:textId="77777777" w:rsidR="001F456A" w:rsidRPr="001F456A" w:rsidRDefault="001F456A" w:rsidP="001F456A">
            <w:pPr>
              <w:ind w:firstLine="34"/>
              <w:jc w:val="both"/>
              <w:rPr>
                <w:rFonts w:ascii="Times New Roman" w:eastAsia="Times New Roman" w:hAnsi="Times New Roman"/>
                <w:i/>
                <w:color w:val="FF0000"/>
                <w:sz w:val="24"/>
                <w:szCs w:val="24"/>
                <w:lang w:val="ro-RO"/>
              </w:rPr>
            </w:pPr>
            <w:r w:rsidRPr="001F456A">
              <w:rPr>
                <w:rFonts w:ascii="Times New Roman" w:eastAsia="Times New Roman" w:hAnsi="Times New Roman"/>
                <w:i/>
                <w:color w:val="FF0000"/>
                <w:sz w:val="24"/>
                <w:szCs w:val="24"/>
                <w:lang w:val="ro-RO"/>
              </w:rPr>
              <w:t>b) auditul în domeniul siguranței rutiere;</w:t>
            </w:r>
          </w:p>
          <w:p w14:paraId="60F2B6C2" w14:textId="77777777" w:rsidR="001F456A" w:rsidRPr="001F456A" w:rsidRDefault="001F456A" w:rsidP="001F456A">
            <w:pPr>
              <w:ind w:firstLine="34"/>
              <w:jc w:val="both"/>
              <w:rPr>
                <w:rFonts w:ascii="Times New Roman" w:eastAsia="Times New Roman" w:hAnsi="Times New Roman"/>
                <w:i/>
                <w:color w:val="FF0000"/>
                <w:sz w:val="24"/>
                <w:szCs w:val="24"/>
                <w:lang w:val="ro-RO"/>
              </w:rPr>
            </w:pPr>
            <w:r w:rsidRPr="001F456A">
              <w:rPr>
                <w:rFonts w:ascii="Times New Roman" w:eastAsia="Times New Roman" w:hAnsi="Times New Roman"/>
                <w:i/>
                <w:color w:val="FF0000"/>
                <w:sz w:val="24"/>
                <w:szCs w:val="24"/>
                <w:lang w:val="ro-RO"/>
              </w:rPr>
              <w:t>c) inspecțiile în domeniul siguranței rutiere;</w:t>
            </w:r>
          </w:p>
          <w:p w14:paraId="5A5A27C3" w14:textId="77777777" w:rsidR="001F456A" w:rsidRPr="001F456A" w:rsidRDefault="001F456A" w:rsidP="001F456A">
            <w:pPr>
              <w:ind w:firstLine="34"/>
              <w:jc w:val="both"/>
              <w:rPr>
                <w:rFonts w:ascii="Times New Roman" w:eastAsia="Times New Roman" w:hAnsi="Times New Roman"/>
                <w:i/>
                <w:color w:val="FF0000"/>
                <w:sz w:val="24"/>
                <w:szCs w:val="24"/>
                <w:lang w:val="ro-RO"/>
              </w:rPr>
            </w:pPr>
            <w:r w:rsidRPr="001F456A">
              <w:rPr>
                <w:rFonts w:ascii="Times New Roman" w:eastAsia="Times New Roman" w:hAnsi="Times New Roman"/>
                <w:i/>
                <w:color w:val="FF0000"/>
                <w:sz w:val="24"/>
                <w:szCs w:val="24"/>
                <w:lang w:val="ro-RO"/>
              </w:rPr>
              <w:t>d) clasificarea siguranței rețelei rutiere;</w:t>
            </w:r>
          </w:p>
          <w:p w14:paraId="21769417" w14:textId="4FB44446" w:rsidR="00256D43" w:rsidRPr="00256D43" w:rsidRDefault="001F456A" w:rsidP="001F456A">
            <w:pPr>
              <w:ind w:firstLine="34"/>
              <w:jc w:val="both"/>
              <w:rPr>
                <w:rFonts w:ascii="Times New Roman" w:eastAsia="Times New Roman" w:hAnsi="Times New Roman"/>
                <w:iCs/>
                <w:sz w:val="24"/>
                <w:szCs w:val="24"/>
                <w:lang w:val="ro-RO"/>
              </w:rPr>
            </w:pPr>
            <w:r w:rsidRPr="001F456A">
              <w:rPr>
                <w:rFonts w:ascii="Times New Roman" w:eastAsia="Times New Roman" w:hAnsi="Times New Roman"/>
                <w:i/>
                <w:color w:val="FF0000"/>
                <w:sz w:val="24"/>
                <w:szCs w:val="24"/>
                <w:lang w:val="ro-RO"/>
              </w:rPr>
              <w:t>e) evaluarea siguranței rutiere la nivelul întregii rețele.</w:t>
            </w:r>
            <w:r w:rsidR="00256D43" w:rsidRPr="00FD74DC">
              <w:rPr>
                <w:rFonts w:ascii="Times New Roman" w:eastAsia="Times New Roman" w:hAnsi="Times New Roman"/>
                <w:i/>
                <w:color w:val="FF0000"/>
                <w:sz w:val="24"/>
                <w:szCs w:val="24"/>
                <w:lang w:val="ro-RO"/>
              </w:rPr>
              <w:t>”</w:t>
            </w:r>
            <w:r>
              <w:rPr>
                <w:rFonts w:ascii="Times New Roman" w:eastAsia="Times New Roman" w:hAnsi="Times New Roman"/>
                <w:i/>
                <w:color w:val="FF0000"/>
                <w:sz w:val="24"/>
                <w:szCs w:val="24"/>
                <w:lang w:val="ro-RO"/>
              </w:rPr>
              <w:t xml:space="preserve"> </w:t>
            </w:r>
          </w:p>
        </w:tc>
        <w:tc>
          <w:tcPr>
            <w:tcW w:w="1706" w:type="dxa"/>
            <w:tcBorders>
              <w:top w:val="single" w:sz="4" w:space="0" w:color="auto"/>
              <w:left w:val="single" w:sz="4" w:space="0" w:color="auto"/>
              <w:bottom w:val="single" w:sz="4" w:space="0" w:color="auto"/>
              <w:right w:val="single" w:sz="4" w:space="0" w:color="auto"/>
            </w:tcBorders>
          </w:tcPr>
          <w:p w14:paraId="5D1BEFC0" w14:textId="4A9082F8" w:rsidR="00256D43" w:rsidRPr="00256D43" w:rsidRDefault="00256D43" w:rsidP="008F45AC">
            <w:pPr>
              <w:rPr>
                <w:rFonts w:ascii="Times New Roman" w:eastAsia="Times New Roman" w:hAnsi="Times New Roman"/>
                <w:b/>
                <w:sz w:val="24"/>
                <w:szCs w:val="24"/>
                <w:lang w:val="ro-RO"/>
              </w:rPr>
            </w:pPr>
            <w:r w:rsidRPr="00256D43">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13C977D6" w14:textId="51AC0280" w:rsidR="00256D43" w:rsidRPr="00256D43" w:rsidRDefault="00256D43" w:rsidP="00256D43">
            <w:pPr>
              <w:ind w:firstLine="34"/>
              <w:jc w:val="both"/>
              <w:rPr>
                <w:rFonts w:ascii="Times New Roman" w:eastAsia="Times New Roman" w:hAnsi="Times New Roman"/>
                <w:sz w:val="24"/>
                <w:szCs w:val="24"/>
                <w:lang w:val="ro-RO"/>
              </w:rPr>
            </w:pPr>
          </w:p>
        </w:tc>
      </w:tr>
      <w:tr w:rsidR="00256D43" w:rsidRPr="002410DF" w14:paraId="4BB973C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82F4C8" w14:textId="4AA418E4" w:rsidR="00256D43" w:rsidRPr="00256D43" w:rsidRDefault="00256D43" w:rsidP="00256D4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(2)</w:t>
            </w:r>
            <w:r>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fac parte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rețeaua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transeuropeană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autostrăzilor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altor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w:t>
            </w:r>
            <w:proofErr w:type="spellEnd"/>
            <w:r w:rsidRPr="00385AE5">
              <w:rPr>
                <w:rFonts w:ascii="Times New Roman" w:eastAsia="Times New Roman" w:hAnsi="Times New Roman"/>
                <w:iCs/>
                <w:sz w:val="24"/>
                <w:szCs w:val="24"/>
                <w:lang w:val="fr-FR"/>
              </w:rPr>
              <w:t xml:space="preserve"> principale, </w:t>
            </w:r>
            <w:proofErr w:type="spellStart"/>
            <w:r w:rsidRPr="00385AE5">
              <w:rPr>
                <w:rFonts w:ascii="Times New Roman" w:eastAsia="Times New Roman" w:hAnsi="Times New Roman"/>
                <w:iCs/>
                <w:sz w:val="24"/>
                <w:szCs w:val="24"/>
                <w:lang w:val="fr-FR"/>
              </w:rPr>
              <w:t>indiferent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dacă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acestea</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află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lastRenderedPageBreak/>
              <w:t>faza</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proiectare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construcție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exploatare</w:t>
            </w:r>
            <w:proofErr w:type="spellEnd"/>
            <w:r w:rsidRPr="00385AE5">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436FF4CE" w14:textId="6D2E5A63" w:rsidR="00256D43" w:rsidRDefault="00256D43" w:rsidP="00256D43">
            <w:pPr>
              <w:ind w:firstLine="34"/>
              <w:jc w:val="both"/>
              <w:rPr>
                <w:rFonts w:ascii="Times New Roman" w:eastAsia="Times New Roman" w:hAnsi="Times New Roman"/>
                <w:sz w:val="24"/>
                <w:lang w:val="ro-RO"/>
              </w:rPr>
            </w:pPr>
            <w:r w:rsidRPr="00D477FA">
              <w:rPr>
                <w:rFonts w:ascii="Times New Roman" w:eastAsia="Times New Roman" w:hAnsi="Times New Roman"/>
                <w:sz w:val="24"/>
                <w:lang w:val="ro-RO"/>
              </w:rPr>
              <w:lastRenderedPageBreak/>
              <w:t>Transpus în art. 1 alin. (</w:t>
            </w:r>
            <w:r>
              <w:rPr>
                <w:rFonts w:ascii="Times New Roman" w:eastAsia="Times New Roman" w:hAnsi="Times New Roman"/>
                <w:sz w:val="24"/>
                <w:lang w:val="ro-RO"/>
              </w:rPr>
              <w:t>2</w:t>
            </w:r>
            <w:r w:rsidRPr="00D477FA">
              <w:rPr>
                <w:rFonts w:ascii="Times New Roman" w:eastAsia="Times New Roman" w:hAnsi="Times New Roman"/>
                <w:sz w:val="24"/>
                <w:lang w:val="ro-RO"/>
              </w:rPr>
              <w:t xml:space="preserve">)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sidR="00FD74DC">
              <w:rPr>
                <w:rFonts w:ascii="Times New Roman" w:eastAsia="Times New Roman" w:hAnsi="Times New Roman"/>
                <w:sz w:val="24"/>
                <w:lang w:val="ro-RO"/>
              </w:rPr>
              <w:t xml:space="preserve">, </w:t>
            </w:r>
            <w:r w:rsidR="00FD74DC" w:rsidRPr="00FD74DC">
              <w:rPr>
                <w:rFonts w:ascii="Times New Roman" w:eastAsia="Times New Roman" w:hAnsi="Times New Roman"/>
                <w:i/>
                <w:iCs/>
                <w:sz w:val="24"/>
                <w:lang w:val="ro-RO"/>
              </w:rPr>
              <w:t xml:space="preserve">„Prezenta lege se aplică drumurilor care fac parte din rețeaua rutieră transeuropeană și </w:t>
            </w:r>
            <w:r w:rsidR="00FD74DC" w:rsidRPr="00FD74DC">
              <w:rPr>
                <w:rFonts w:ascii="Times New Roman" w:eastAsia="Times New Roman" w:hAnsi="Times New Roman"/>
                <w:i/>
                <w:iCs/>
                <w:sz w:val="24"/>
                <w:lang w:val="ro-RO"/>
              </w:rPr>
              <w:lastRenderedPageBreak/>
              <w:t>drumurilor publice naționale și locale de interes raional (municipal), incluse în lista aprobată de Guvern, indiferent dacă acestea se află în faza de proiectare, de construcție sau de exploatare.”</w:t>
            </w:r>
            <w:r w:rsidR="00FD74DC">
              <w:rPr>
                <w:rFonts w:ascii="Times New Roman" w:eastAsia="Times New Roman" w:hAnsi="Times New Roman"/>
                <w:sz w:val="24"/>
                <w:lang w:val="ro-RO"/>
              </w:rPr>
              <w:t>.</w:t>
            </w:r>
          </w:p>
          <w:p w14:paraId="07F55EBF" w14:textId="77777777" w:rsidR="00256D43" w:rsidRPr="00256D43" w:rsidRDefault="00256D43" w:rsidP="00B27C6A">
            <w:pPr>
              <w:ind w:right="-113"/>
              <w:rPr>
                <w:rFonts w:ascii="Times New Roman" w:eastAsia="Times New Roman" w:hAnsi="Times New Roman"/>
                <w:b/>
                <w:bCs/>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6B4080CD" w14:textId="698ADC1E" w:rsidR="00256D43" w:rsidRPr="00256D43" w:rsidRDefault="00FD74DC" w:rsidP="008F45AC">
            <w:pPr>
              <w:rPr>
                <w:rFonts w:ascii="Times New Roman" w:eastAsia="Times New Roman" w:hAnsi="Times New Roman"/>
                <w:b/>
                <w:sz w:val="24"/>
                <w:szCs w:val="24"/>
                <w:lang w:val="ro-RO"/>
              </w:rPr>
            </w:pPr>
            <w:proofErr w:type="spellStart"/>
            <w:r>
              <w:rPr>
                <w:rFonts w:ascii="Times New Roman" w:eastAsia="Times New Roman" w:hAnsi="Times New Roman"/>
                <w:b/>
                <w:sz w:val="24"/>
                <w:szCs w:val="24"/>
                <w:lang w:val="ro-RO"/>
              </w:rPr>
              <w:lastRenderedPageBreak/>
              <w:t>Compataibil</w:t>
            </w:r>
            <w:proofErr w:type="spellEnd"/>
          </w:p>
        </w:tc>
        <w:tc>
          <w:tcPr>
            <w:tcW w:w="3402" w:type="dxa"/>
            <w:tcBorders>
              <w:top w:val="single" w:sz="4" w:space="0" w:color="auto"/>
              <w:left w:val="single" w:sz="4" w:space="0" w:color="auto"/>
              <w:bottom w:val="single" w:sz="4" w:space="0" w:color="auto"/>
              <w:right w:val="single" w:sz="4" w:space="0" w:color="auto"/>
            </w:tcBorders>
          </w:tcPr>
          <w:p w14:paraId="249A3A40" w14:textId="679C48CE" w:rsidR="00256D43" w:rsidRPr="00256D43" w:rsidRDefault="00FD74DC" w:rsidP="007F035F">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Drumurile publice naționale cuprind inclusiv autostrăzile și drumurile principale, în sensul Directivei </w:t>
            </w:r>
            <w:r w:rsidRPr="00FD74DC">
              <w:rPr>
                <w:rFonts w:ascii="Times New Roman" w:eastAsia="Times New Roman" w:hAnsi="Times New Roman"/>
                <w:bCs/>
                <w:iCs/>
                <w:sz w:val="24"/>
                <w:szCs w:val="24"/>
                <w:lang w:val="ro-RO"/>
              </w:rPr>
              <w:t>2008/96/CE</w:t>
            </w:r>
            <w:r>
              <w:rPr>
                <w:rFonts w:ascii="Times New Roman" w:eastAsia="Times New Roman" w:hAnsi="Times New Roman"/>
                <w:bCs/>
                <w:iCs/>
                <w:sz w:val="24"/>
                <w:szCs w:val="24"/>
                <w:lang w:val="ro-RO"/>
              </w:rPr>
              <w:t>.</w:t>
            </w:r>
          </w:p>
        </w:tc>
      </w:tr>
      <w:tr w:rsidR="00D71A7C" w:rsidRPr="002410DF" w14:paraId="1A8F43F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8778BDE" w14:textId="77777777" w:rsidR="00D71A7C" w:rsidRPr="00385AE5" w:rsidRDefault="00D71A7C" w:rsidP="00D71A7C">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(3)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proiectelor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infrastructură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intră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sub</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incidența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alineatului</w:t>
            </w:r>
            <w:proofErr w:type="spellEnd"/>
            <w:r w:rsidRPr="00385AE5">
              <w:rPr>
                <w:rFonts w:ascii="Times New Roman" w:eastAsia="Times New Roman" w:hAnsi="Times New Roman"/>
                <w:iCs/>
                <w:sz w:val="24"/>
                <w:szCs w:val="24"/>
                <w:lang w:val="fr-FR"/>
              </w:rPr>
              <w:t xml:space="preserve"> (2)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situate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afara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zonelor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urbane</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deservesc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proprietățile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lângă</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trec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finalizate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folosind</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finanțare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partea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Uniunii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excepția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deschise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general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autovehicule</w:t>
            </w:r>
            <w:proofErr w:type="spellEnd"/>
            <w:r w:rsidRPr="00385AE5">
              <w:rPr>
                <w:rFonts w:ascii="Times New Roman" w:eastAsia="Times New Roman" w:hAnsi="Times New Roman"/>
                <w:iCs/>
                <w:sz w:val="24"/>
                <w:szCs w:val="24"/>
                <w:lang w:val="fr-FR"/>
              </w:rPr>
              <w:t xml:space="preserve">, cum </w:t>
            </w:r>
            <w:proofErr w:type="spellStart"/>
            <w:r w:rsidRPr="00385AE5">
              <w:rPr>
                <w:rFonts w:ascii="Times New Roman" w:eastAsia="Times New Roman" w:hAnsi="Times New Roman"/>
                <w:iCs/>
                <w:sz w:val="24"/>
                <w:szCs w:val="24"/>
                <w:lang w:val="fr-FR"/>
              </w:rPr>
              <w:t>ar</w:t>
            </w:r>
            <w:proofErr w:type="spellEnd"/>
            <w:r w:rsidRPr="00385AE5">
              <w:rPr>
                <w:rFonts w:ascii="Times New Roman" w:eastAsia="Times New Roman" w:hAnsi="Times New Roman"/>
                <w:iCs/>
                <w:sz w:val="24"/>
                <w:szCs w:val="24"/>
                <w:lang w:val="fr-FR"/>
              </w:rPr>
              <w:t xml:space="preserve"> fi </w:t>
            </w:r>
            <w:proofErr w:type="spellStart"/>
            <w:r w:rsidRPr="00385AE5">
              <w:rPr>
                <w:rFonts w:ascii="Times New Roman" w:eastAsia="Times New Roman" w:hAnsi="Times New Roman"/>
                <w:iCs/>
                <w:sz w:val="24"/>
                <w:szCs w:val="24"/>
                <w:lang w:val="fr-FR"/>
              </w:rPr>
              <w:t>pistele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biciclete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proiectate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general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precum</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acces</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siturile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industriale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terenurile</w:t>
            </w:r>
            <w:proofErr w:type="spellEnd"/>
            <w:r w:rsidRPr="00385AE5">
              <w:rPr>
                <w:rFonts w:ascii="Times New Roman" w:eastAsia="Times New Roman" w:hAnsi="Times New Roman"/>
                <w:iCs/>
                <w:sz w:val="24"/>
                <w:szCs w:val="24"/>
                <w:lang w:val="fr-FR"/>
              </w:rPr>
              <w:t xml:space="preserve"> agricole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forestiere</w:t>
            </w:r>
            <w:proofErr w:type="spellEnd"/>
            <w:r w:rsidRPr="00385AE5">
              <w:rPr>
                <w:rFonts w:ascii="Times New Roman" w:eastAsia="Times New Roman" w:hAnsi="Times New Roman"/>
                <w:iCs/>
                <w:sz w:val="24"/>
                <w:szCs w:val="24"/>
                <w:lang w:val="fr-FR"/>
              </w:rPr>
              <w:t>.</w:t>
            </w:r>
          </w:p>
          <w:p w14:paraId="11FE886C" w14:textId="77777777" w:rsidR="00D71A7C" w:rsidRPr="00256D43" w:rsidRDefault="00D71A7C" w:rsidP="00D71A7C">
            <w:pPr>
              <w:spacing w:line="276" w:lineRule="auto"/>
              <w:ind w:firstLine="313"/>
              <w:jc w:val="both"/>
              <w:rPr>
                <w:rFonts w:ascii="Times New Roman" w:eastAsia="Times New Roman" w:hAnsi="Times New Roman"/>
                <w:i/>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6CC44BC2" w14:textId="7C54AD50" w:rsidR="00D71A7C" w:rsidRPr="00256D43" w:rsidRDefault="001F456A" w:rsidP="001F456A">
            <w:pPr>
              <w:ind w:right="28"/>
              <w:jc w:val="both"/>
              <w:rPr>
                <w:rFonts w:ascii="Times New Roman" w:eastAsia="Times New Roman" w:hAnsi="Times New Roman"/>
                <w:b/>
                <w:bCs/>
                <w:iCs/>
                <w:sz w:val="24"/>
                <w:szCs w:val="24"/>
                <w:lang w:val="ro-RO"/>
              </w:rPr>
            </w:pPr>
            <w:r w:rsidRPr="001F456A">
              <w:rPr>
                <w:rFonts w:ascii="Times New Roman" w:eastAsia="Times New Roman" w:hAnsi="Times New Roman"/>
                <w:iCs/>
                <w:color w:val="FF0000"/>
                <w:sz w:val="24"/>
                <w:szCs w:val="24"/>
                <w:lang w:val="ro-RO"/>
              </w:rPr>
              <w:t>Transpus în art. 1 alin. (2</w:t>
            </w:r>
            <w:r w:rsidRPr="001F456A">
              <w:rPr>
                <w:rFonts w:ascii="Times New Roman" w:eastAsia="Times New Roman" w:hAnsi="Times New Roman"/>
                <w:iCs/>
                <w:color w:val="FF0000"/>
                <w:sz w:val="24"/>
                <w:szCs w:val="24"/>
                <w:vertAlign w:val="superscript"/>
                <w:lang w:val="ro-RO"/>
              </w:rPr>
              <w:t>1</w:t>
            </w:r>
            <w:r w:rsidRPr="001F456A">
              <w:rPr>
                <w:rFonts w:ascii="Times New Roman" w:eastAsia="Times New Roman" w:hAnsi="Times New Roman"/>
                <w:iCs/>
                <w:color w:val="FF0000"/>
                <w:sz w:val="24"/>
                <w:szCs w:val="24"/>
                <w:lang w:val="ro-RO"/>
              </w:rPr>
              <w:t xml:space="preserve">) din Legea                    nr. 350/2023 privind gestionarea siguranței infrastructurii rutiere, </w:t>
            </w:r>
            <w:r w:rsidR="00D82808" w:rsidRPr="00FD74DC">
              <w:rPr>
                <w:rFonts w:ascii="Times New Roman" w:eastAsia="Times New Roman" w:hAnsi="Times New Roman"/>
                <w:i/>
                <w:color w:val="FF0000"/>
                <w:sz w:val="24"/>
                <w:szCs w:val="24"/>
                <w:lang w:val="ro-RO"/>
              </w:rPr>
              <w:t>„</w:t>
            </w:r>
            <w:r w:rsidR="00D82808" w:rsidRPr="00D82808">
              <w:rPr>
                <w:rFonts w:ascii="Times New Roman" w:eastAsia="Times New Roman" w:hAnsi="Times New Roman"/>
                <w:i/>
                <w:color w:val="FF0000"/>
                <w:sz w:val="24"/>
                <w:szCs w:val="24"/>
                <w:lang w:val="ro-RO"/>
              </w:rPr>
              <w:t>(2</w:t>
            </w:r>
            <w:r w:rsidR="00D82808" w:rsidRPr="00D82808">
              <w:rPr>
                <w:rFonts w:ascii="Times New Roman" w:eastAsia="Times New Roman" w:hAnsi="Times New Roman"/>
                <w:i/>
                <w:color w:val="FF0000"/>
                <w:sz w:val="24"/>
                <w:szCs w:val="24"/>
                <w:vertAlign w:val="superscript"/>
                <w:lang w:val="ro-RO"/>
              </w:rPr>
              <w:t>1</w:t>
            </w:r>
            <w:r w:rsidR="00D82808" w:rsidRPr="00D82808">
              <w:rPr>
                <w:rFonts w:ascii="Times New Roman" w:eastAsia="Times New Roman" w:hAnsi="Times New Roman"/>
                <w:i/>
                <w:color w:val="FF0000"/>
                <w:sz w:val="24"/>
                <w:szCs w:val="24"/>
                <w:lang w:val="ro-RO"/>
              </w:rPr>
              <w:t>) Prezenta lege se aplică și drumurilor și proiectelor de infrastructură rutieră care nu intră sub incidența alineatului (2) și care sunt situate în afara zonelor urbane, care nu deservesc proprietățile pe lângă care trec și care sunt finalizate folosind finanțare din partea Uniunii Europene, cu excepția drumurilor care nu sunt deschise traficului general de autovehicule, cum ar fi pistele pentru biciclete, sau a drumurilor care nu sunt proiectate pentru traficul general, precum drumurile de acces la siturile industriale ori la terenurile agricole sau forestiere.</w:t>
            </w:r>
            <w:r w:rsidR="00D82808" w:rsidRPr="00FD74DC">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419B37FB" w14:textId="2771698A" w:rsidR="00D71A7C" w:rsidRPr="00256D43" w:rsidRDefault="00D71A7C" w:rsidP="00D71A7C">
            <w:pPr>
              <w:rPr>
                <w:rFonts w:ascii="Times New Roman" w:eastAsia="Times New Roman" w:hAnsi="Times New Roman"/>
                <w:b/>
                <w:sz w:val="24"/>
                <w:szCs w:val="24"/>
                <w:lang w:val="ro-RO"/>
              </w:rPr>
            </w:pPr>
            <w:proofErr w:type="spellStart"/>
            <w:r w:rsidRPr="00D71A7C">
              <w:rPr>
                <w:rFonts w:ascii="Times New Roman" w:eastAsia="Times New Roman" w:hAnsi="Times New Roman"/>
                <w:b/>
                <w:sz w:val="24"/>
                <w:szCs w:val="24"/>
                <w:lang w:val="ro-RO"/>
              </w:rPr>
              <w:t>Compataibil</w:t>
            </w:r>
            <w:proofErr w:type="spellEnd"/>
          </w:p>
        </w:tc>
        <w:tc>
          <w:tcPr>
            <w:tcW w:w="3402" w:type="dxa"/>
            <w:tcBorders>
              <w:top w:val="single" w:sz="4" w:space="0" w:color="auto"/>
              <w:left w:val="single" w:sz="4" w:space="0" w:color="auto"/>
              <w:bottom w:val="single" w:sz="4" w:space="0" w:color="auto"/>
              <w:right w:val="single" w:sz="4" w:space="0" w:color="auto"/>
            </w:tcBorders>
          </w:tcPr>
          <w:p w14:paraId="7ABF5E3D" w14:textId="6AEB2595" w:rsidR="00D71A7C" w:rsidRPr="00256D43" w:rsidRDefault="001F456A" w:rsidP="00D82808">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 </w:t>
            </w:r>
          </w:p>
        </w:tc>
      </w:tr>
      <w:tr w:rsidR="00D71A7C" w:rsidRPr="002410DF" w14:paraId="268474CC"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8DB0F19" w14:textId="77777777" w:rsidR="00D71A7C" w:rsidRPr="00385AE5" w:rsidRDefault="00D71A7C" w:rsidP="00D71A7C">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(4)  </w:t>
            </w: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pot </w:t>
            </w:r>
            <w:proofErr w:type="spellStart"/>
            <w:r w:rsidRPr="00385AE5">
              <w:rPr>
                <w:rFonts w:ascii="Times New Roman" w:eastAsia="Times New Roman" w:hAnsi="Times New Roman"/>
                <w:iCs/>
                <w:sz w:val="24"/>
                <w:szCs w:val="24"/>
                <w:lang w:val="fr-FR"/>
              </w:rPr>
              <w:t>exclude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drumurile</w:t>
            </w:r>
            <w:proofErr w:type="spellEnd"/>
            <w:r w:rsidRPr="00385AE5">
              <w:rPr>
                <w:rFonts w:ascii="Times New Roman" w:eastAsia="Times New Roman" w:hAnsi="Times New Roman"/>
                <w:iCs/>
                <w:sz w:val="24"/>
                <w:szCs w:val="24"/>
                <w:lang w:val="fr-FR"/>
              </w:rPr>
              <w:t xml:space="preserve"> principale care </w:t>
            </w:r>
            <w:proofErr w:type="spellStart"/>
            <w:r w:rsidRPr="00385AE5">
              <w:rPr>
                <w:rFonts w:ascii="Times New Roman" w:eastAsia="Times New Roman" w:hAnsi="Times New Roman"/>
                <w:iCs/>
                <w:sz w:val="24"/>
                <w:szCs w:val="24"/>
                <w:lang w:val="fr-FR"/>
              </w:rPr>
              <w:t>prezintă</w:t>
            </w:r>
            <w:proofErr w:type="spellEnd"/>
            <w:r w:rsidRPr="00385AE5">
              <w:rPr>
                <w:rFonts w:ascii="Times New Roman" w:eastAsia="Times New Roman" w:hAnsi="Times New Roman"/>
                <w:iCs/>
                <w:sz w:val="24"/>
                <w:szCs w:val="24"/>
                <w:lang w:val="fr-FR"/>
              </w:rPr>
              <w:t xml:space="preserve"> un </w:t>
            </w:r>
            <w:proofErr w:type="spellStart"/>
            <w:r w:rsidRPr="00385AE5">
              <w:rPr>
                <w:rFonts w:ascii="Times New Roman" w:eastAsia="Times New Roman" w:hAnsi="Times New Roman"/>
                <w:iCs/>
                <w:sz w:val="24"/>
                <w:szCs w:val="24"/>
                <w:lang w:val="fr-FR"/>
              </w:rPr>
              <w:t>risc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scăzut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unor</w:t>
            </w:r>
            <w:proofErr w:type="spellEnd"/>
            <w:r w:rsidRPr="00385AE5">
              <w:rPr>
                <w:rFonts w:ascii="Times New Roman" w:eastAsia="Times New Roman" w:hAnsi="Times New Roman"/>
                <w:iCs/>
                <w:sz w:val="24"/>
                <w:szCs w:val="24"/>
                <w:lang w:val="fr-FR"/>
              </w:rPr>
              <w:t xml:space="preserve"> motive </w:t>
            </w:r>
            <w:proofErr w:type="spellStart"/>
            <w:r w:rsidRPr="00385AE5">
              <w:rPr>
                <w:rFonts w:ascii="Times New Roman" w:eastAsia="Times New Roman" w:hAnsi="Times New Roman"/>
                <w:iCs/>
                <w:sz w:val="24"/>
                <w:szCs w:val="24"/>
                <w:lang w:val="fr-FR"/>
              </w:rPr>
              <w:t>justificate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corespunzător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legate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volumele</w:t>
            </w:r>
            <w:proofErr w:type="spellEnd"/>
            <w:r w:rsidRPr="00385AE5">
              <w:rPr>
                <w:rFonts w:ascii="Times New Roman" w:eastAsia="Times New Roman" w:hAnsi="Times New Roman"/>
                <w:iCs/>
                <w:sz w:val="24"/>
                <w:szCs w:val="24"/>
                <w:lang w:val="fr-FR"/>
              </w:rPr>
              <w:t xml:space="preserve"> de trafic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statisticile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privind</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accidentele</w:t>
            </w:r>
            <w:proofErr w:type="spellEnd"/>
            <w:r w:rsidRPr="00385AE5">
              <w:rPr>
                <w:rFonts w:ascii="Times New Roman" w:eastAsia="Times New Roman" w:hAnsi="Times New Roman"/>
                <w:iCs/>
                <w:sz w:val="24"/>
                <w:szCs w:val="24"/>
                <w:lang w:val="fr-FR"/>
              </w:rPr>
              <w:t>.</w:t>
            </w:r>
          </w:p>
          <w:p w14:paraId="42079797" w14:textId="53D9856D" w:rsidR="00D71A7C" w:rsidRPr="00D71A7C" w:rsidRDefault="00D71A7C" w:rsidP="00D71A7C">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pot </w:t>
            </w:r>
            <w:proofErr w:type="spellStart"/>
            <w:r w:rsidRPr="00385AE5">
              <w:rPr>
                <w:rFonts w:ascii="Times New Roman" w:eastAsia="Times New Roman" w:hAnsi="Times New Roman"/>
                <w:iCs/>
                <w:sz w:val="24"/>
                <w:szCs w:val="24"/>
                <w:lang w:val="fr-FR"/>
              </w:rPr>
              <w:t>include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drumuri</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menționate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alineatele</w:t>
            </w:r>
            <w:proofErr w:type="spellEnd"/>
            <w:r w:rsidRPr="00385AE5">
              <w:rPr>
                <w:rFonts w:ascii="Times New Roman" w:eastAsia="Times New Roman" w:hAnsi="Times New Roman"/>
                <w:iCs/>
                <w:sz w:val="24"/>
                <w:szCs w:val="24"/>
                <w:lang w:val="fr-FR"/>
              </w:rPr>
              <w:t xml:space="preserve"> (2)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(3).</w:t>
            </w:r>
          </w:p>
        </w:tc>
        <w:tc>
          <w:tcPr>
            <w:tcW w:w="4395" w:type="dxa"/>
            <w:tcBorders>
              <w:top w:val="single" w:sz="4" w:space="0" w:color="auto"/>
              <w:left w:val="single" w:sz="4" w:space="0" w:color="auto"/>
              <w:bottom w:val="single" w:sz="4" w:space="0" w:color="auto"/>
              <w:right w:val="single" w:sz="4" w:space="0" w:color="auto"/>
            </w:tcBorders>
          </w:tcPr>
          <w:p w14:paraId="1A236341" w14:textId="77777777" w:rsidR="00D71A7C" w:rsidRDefault="00D71A7C" w:rsidP="00D71A7C">
            <w:pPr>
              <w:ind w:firstLine="34"/>
              <w:jc w:val="both"/>
              <w:rPr>
                <w:rFonts w:ascii="Times New Roman" w:eastAsia="Times New Roman" w:hAnsi="Times New Roman"/>
                <w:sz w:val="24"/>
                <w:lang w:val="ro-RO"/>
              </w:rPr>
            </w:pPr>
            <w:r w:rsidRPr="00D477FA">
              <w:rPr>
                <w:rFonts w:ascii="Times New Roman" w:eastAsia="Times New Roman" w:hAnsi="Times New Roman"/>
                <w:sz w:val="24"/>
                <w:lang w:val="ro-RO"/>
              </w:rPr>
              <w:t>Transpus în art. 1 alin. (</w:t>
            </w:r>
            <w:r>
              <w:rPr>
                <w:rFonts w:ascii="Times New Roman" w:eastAsia="Times New Roman" w:hAnsi="Times New Roman"/>
                <w:sz w:val="24"/>
                <w:lang w:val="ro-RO"/>
              </w:rPr>
              <w:t>2</w:t>
            </w:r>
            <w:r w:rsidRPr="00D477FA">
              <w:rPr>
                <w:rFonts w:ascii="Times New Roman" w:eastAsia="Times New Roman" w:hAnsi="Times New Roman"/>
                <w:sz w:val="24"/>
                <w:lang w:val="ro-RO"/>
              </w:rPr>
              <w:t xml:space="preserve">)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Pr>
                <w:rFonts w:ascii="Times New Roman" w:eastAsia="Times New Roman" w:hAnsi="Times New Roman"/>
                <w:sz w:val="24"/>
                <w:lang w:val="ro-RO"/>
              </w:rPr>
              <w:t xml:space="preserve">, </w:t>
            </w:r>
            <w:r w:rsidRPr="00FD74DC">
              <w:rPr>
                <w:rFonts w:ascii="Times New Roman" w:eastAsia="Times New Roman" w:hAnsi="Times New Roman"/>
                <w:i/>
                <w:iCs/>
                <w:sz w:val="24"/>
                <w:lang w:val="ro-RO"/>
              </w:rPr>
              <w:t>„Prezenta lege se aplică drumurilor care fac parte din rețeaua rutieră transeuropeană și drumurilor publice naționale și locale de interes raional (municipal), incluse în lista aprobată de Guvern, indiferent dacă acestea se află în faza de proiectare, de construcție sau de exploatare.”</w:t>
            </w:r>
            <w:r>
              <w:rPr>
                <w:rFonts w:ascii="Times New Roman" w:eastAsia="Times New Roman" w:hAnsi="Times New Roman"/>
                <w:sz w:val="24"/>
                <w:lang w:val="ro-RO"/>
              </w:rPr>
              <w:t>.</w:t>
            </w:r>
          </w:p>
          <w:p w14:paraId="384F48A8" w14:textId="77777777" w:rsidR="00D71A7C" w:rsidRPr="00256D43" w:rsidRDefault="00D71A7C" w:rsidP="00D71A7C">
            <w:pPr>
              <w:ind w:right="-113"/>
              <w:rPr>
                <w:rFonts w:ascii="Times New Roman" w:eastAsia="Times New Roman" w:hAnsi="Times New Roman"/>
                <w:b/>
                <w:bCs/>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54A335D6" w14:textId="21989E58" w:rsidR="00D71A7C" w:rsidRPr="00256D43" w:rsidRDefault="00D71A7C" w:rsidP="00D71A7C">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145546A9" w14:textId="00AE5B1F" w:rsidR="00D71A7C" w:rsidRPr="00256D43" w:rsidRDefault="00D71A7C" w:rsidP="00D71A7C">
            <w:pPr>
              <w:jc w:val="both"/>
              <w:rPr>
                <w:rFonts w:ascii="Times New Roman" w:eastAsia="Times New Roman" w:hAnsi="Times New Roman"/>
                <w:bCs/>
                <w:iCs/>
                <w:sz w:val="24"/>
                <w:szCs w:val="24"/>
                <w:lang w:val="ro-RO"/>
              </w:rPr>
            </w:pPr>
            <w:r w:rsidRPr="00D71A7C">
              <w:rPr>
                <w:rFonts w:ascii="Times New Roman" w:eastAsia="Times New Roman" w:hAnsi="Times New Roman"/>
                <w:bCs/>
                <w:iCs/>
                <w:sz w:val="24"/>
                <w:szCs w:val="24"/>
                <w:lang w:val="ro-RO"/>
              </w:rPr>
              <w:t>Drumurile specificate la              art. 1 alin. (2) al Legii                              nr. 350/2023, cuprind</w:t>
            </w:r>
            <w:r>
              <w:rPr>
                <w:rFonts w:ascii="Times New Roman" w:eastAsia="Times New Roman" w:hAnsi="Times New Roman"/>
                <w:bCs/>
                <w:iCs/>
                <w:sz w:val="24"/>
                <w:szCs w:val="24"/>
                <w:lang w:val="ro-RO"/>
              </w:rPr>
              <w:t xml:space="preserve"> drumurile republicane, regionale și locale de interes raional, care nu cad sub incidenta prevederilor art. 1 alin (2) și (3)  din directivă.</w:t>
            </w:r>
          </w:p>
        </w:tc>
      </w:tr>
      <w:tr w:rsidR="00D71A7C" w:rsidRPr="002410DF" w14:paraId="18D136E1"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463B6DE" w14:textId="77777777" w:rsidR="00D71A7C" w:rsidRPr="00D71A7C" w:rsidRDefault="00D71A7C" w:rsidP="00D71A7C">
            <w:pPr>
              <w:spacing w:line="276" w:lineRule="auto"/>
              <w:ind w:firstLine="313"/>
              <w:jc w:val="both"/>
              <w:rPr>
                <w:rFonts w:ascii="Times New Roman" w:eastAsia="Times New Roman" w:hAnsi="Times New Roman"/>
                <w:iCs/>
                <w:sz w:val="24"/>
                <w:szCs w:val="24"/>
                <w:lang w:val="fr-FR"/>
              </w:rPr>
            </w:pPr>
            <w:proofErr w:type="spellStart"/>
            <w:r w:rsidRPr="00D71A7C">
              <w:rPr>
                <w:rFonts w:ascii="Times New Roman" w:eastAsia="Times New Roman" w:hAnsi="Times New Roman"/>
                <w:iCs/>
                <w:sz w:val="24"/>
                <w:szCs w:val="24"/>
                <w:lang w:val="fr-FR"/>
              </w:rPr>
              <w:t>Fiecare</w:t>
            </w:r>
            <w:proofErr w:type="spellEnd"/>
            <w:r w:rsidRPr="00D71A7C">
              <w:rPr>
                <w:rFonts w:ascii="Times New Roman" w:eastAsia="Times New Roman" w:hAnsi="Times New Roman"/>
                <w:iCs/>
                <w:sz w:val="24"/>
                <w:szCs w:val="24"/>
                <w:lang w:val="fr-FR"/>
              </w:rPr>
              <w:t xml:space="preserve"> stat membru </w:t>
            </w:r>
            <w:bookmarkStart w:id="0" w:name="_Hlk218494277"/>
            <w:proofErr w:type="spellStart"/>
            <w:r w:rsidRPr="00D71A7C">
              <w:rPr>
                <w:rFonts w:ascii="Times New Roman" w:eastAsia="Times New Roman" w:hAnsi="Times New Roman"/>
                <w:iCs/>
                <w:sz w:val="24"/>
                <w:szCs w:val="24"/>
                <w:lang w:val="fr-FR"/>
              </w:rPr>
              <w:t>notifică</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Comisiei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până</w:t>
            </w:r>
            <w:proofErr w:type="spellEnd"/>
            <w:r w:rsidRPr="00D71A7C">
              <w:rPr>
                <w:rFonts w:ascii="Times New Roman" w:eastAsia="Times New Roman" w:hAnsi="Times New Roman"/>
                <w:iCs/>
                <w:sz w:val="24"/>
                <w:szCs w:val="24"/>
                <w:lang w:val="fr-FR"/>
              </w:rPr>
              <w:t xml:space="preserve"> la 17 </w:t>
            </w:r>
            <w:proofErr w:type="spellStart"/>
            <w:r w:rsidRPr="00D71A7C">
              <w:rPr>
                <w:rFonts w:ascii="Times New Roman" w:eastAsia="Times New Roman" w:hAnsi="Times New Roman"/>
                <w:iCs/>
                <w:sz w:val="24"/>
                <w:szCs w:val="24"/>
                <w:lang w:val="fr-FR"/>
              </w:rPr>
              <w:t>decembrie</w:t>
            </w:r>
            <w:proofErr w:type="spellEnd"/>
            <w:r w:rsidRPr="00D71A7C">
              <w:rPr>
                <w:rFonts w:ascii="Times New Roman" w:eastAsia="Times New Roman" w:hAnsi="Times New Roman"/>
                <w:iCs/>
                <w:sz w:val="24"/>
                <w:szCs w:val="24"/>
                <w:lang w:val="fr-FR"/>
              </w:rPr>
              <w:t xml:space="preserve"> 2021, lista </w:t>
            </w:r>
            <w:proofErr w:type="spellStart"/>
            <w:r w:rsidRPr="00D71A7C">
              <w:rPr>
                <w:rFonts w:ascii="Times New Roman" w:eastAsia="Times New Roman" w:hAnsi="Times New Roman"/>
                <w:iCs/>
                <w:sz w:val="24"/>
                <w:szCs w:val="24"/>
                <w:lang w:val="fr-FR"/>
              </w:rPr>
              <w:t>autostrăzilor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lastRenderedPageBreak/>
              <w:t>și</w:t>
            </w:r>
            <w:proofErr w:type="spellEnd"/>
            <w:r w:rsidRPr="00D71A7C">
              <w:rPr>
                <w:rFonts w:ascii="Times New Roman" w:eastAsia="Times New Roman" w:hAnsi="Times New Roman"/>
                <w:iCs/>
                <w:sz w:val="24"/>
                <w:szCs w:val="24"/>
                <w:lang w:val="fr-FR"/>
              </w:rPr>
              <w:t xml:space="preserve"> a </w:t>
            </w:r>
            <w:proofErr w:type="spellStart"/>
            <w:r w:rsidRPr="00D71A7C">
              <w:rPr>
                <w:rFonts w:ascii="Times New Roman" w:eastAsia="Times New Roman" w:hAnsi="Times New Roman"/>
                <w:iCs/>
                <w:sz w:val="24"/>
                <w:szCs w:val="24"/>
                <w:lang w:val="fr-FR"/>
              </w:rPr>
              <w:t>drumurilor</w:t>
            </w:r>
            <w:proofErr w:type="spellEnd"/>
            <w:r w:rsidRPr="00D71A7C">
              <w:rPr>
                <w:rFonts w:ascii="Times New Roman" w:eastAsia="Times New Roman" w:hAnsi="Times New Roman"/>
                <w:iCs/>
                <w:sz w:val="24"/>
                <w:szCs w:val="24"/>
                <w:lang w:val="fr-FR"/>
              </w:rPr>
              <w:t xml:space="preserve"> principale de </w:t>
            </w:r>
            <w:proofErr w:type="spellStart"/>
            <w:r w:rsidRPr="00D71A7C">
              <w:rPr>
                <w:rFonts w:ascii="Times New Roman" w:eastAsia="Times New Roman" w:hAnsi="Times New Roman"/>
                <w:iCs/>
                <w:sz w:val="24"/>
                <w:szCs w:val="24"/>
                <w:lang w:val="fr-FR"/>
              </w:rPr>
              <w:t>pe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teritoriul</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său</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și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ulterior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orice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modificări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aduse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acesteia</w:t>
            </w:r>
            <w:proofErr w:type="spellEnd"/>
            <w:r w:rsidRPr="00D71A7C">
              <w:rPr>
                <w:rFonts w:ascii="Times New Roman" w:eastAsia="Times New Roman" w:hAnsi="Times New Roman"/>
                <w:iCs/>
                <w:sz w:val="24"/>
                <w:szCs w:val="24"/>
                <w:lang w:val="fr-FR"/>
              </w:rPr>
              <w:t>.</w:t>
            </w:r>
            <w:bookmarkEnd w:id="0"/>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plus, </w:t>
            </w:r>
            <w:proofErr w:type="spellStart"/>
            <w:r w:rsidRPr="00D71A7C">
              <w:rPr>
                <w:rFonts w:ascii="Times New Roman" w:eastAsia="Times New Roman" w:hAnsi="Times New Roman"/>
                <w:iCs/>
                <w:sz w:val="24"/>
                <w:szCs w:val="24"/>
                <w:lang w:val="fr-FR"/>
              </w:rPr>
              <w:t>fiecare</w:t>
            </w:r>
            <w:proofErr w:type="spellEnd"/>
            <w:r w:rsidRPr="00D71A7C">
              <w:rPr>
                <w:rFonts w:ascii="Times New Roman" w:eastAsia="Times New Roman" w:hAnsi="Times New Roman"/>
                <w:iCs/>
                <w:sz w:val="24"/>
                <w:szCs w:val="24"/>
                <w:lang w:val="fr-FR"/>
              </w:rPr>
              <w:t xml:space="preserve"> stat membru </w:t>
            </w:r>
            <w:proofErr w:type="spellStart"/>
            <w:r w:rsidRPr="00D71A7C">
              <w:rPr>
                <w:rFonts w:ascii="Times New Roman" w:eastAsia="Times New Roman" w:hAnsi="Times New Roman"/>
                <w:iCs/>
                <w:sz w:val="24"/>
                <w:szCs w:val="24"/>
                <w:lang w:val="fr-FR"/>
              </w:rPr>
              <w:t>notifică</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Comisiei</w:t>
            </w:r>
            <w:proofErr w:type="spellEnd"/>
            <w:r w:rsidRPr="00D71A7C">
              <w:rPr>
                <w:rFonts w:ascii="Times New Roman" w:eastAsia="Times New Roman" w:hAnsi="Times New Roman"/>
                <w:iCs/>
                <w:sz w:val="24"/>
                <w:szCs w:val="24"/>
                <w:lang w:val="fr-FR"/>
              </w:rPr>
              <w:t xml:space="preserve"> lista </w:t>
            </w:r>
            <w:proofErr w:type="spellStart"/>
            <w:r w:rsidRPr="00D71A7C">
              <w:rPr>
                <w:rFonts w:ascii="Times New Roman" w:eastAsia="Times New Roman" w:hAnsi="Times New Roman"/>
                <w:iCs/>
                <w:sz w:val="24"/>
                <w:szCs w:val="24"/>
                <w:lang w:val="fr-FR"/>
              </w:rPr>
              <w:t>drumurilor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excluse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din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domeniul</w:t>
            </w:r>
            <w:proofErr w:type="spellEnd"/>
            <w:r w:rsidRPr="00D71A7C">
              <w:rPr>
                <w:rFonts w:ascii="Times New Roman" w:eastAsia="Times New Roman" w:hAnsi="Times New Roman"/>
                <w:iCs/>
                <w:sz w:val="24"/>
                <w:szCs w:val="24"/>
                <w:lang w:val="fr-FR"/>
              </w:rPr>
              <w:t xml:space="preserve"> de </w:t>
            </w:r>
            <w:proofErr w:type="spellStart"/>
            <w:r w:rsidRPr="00D71A7C">
              <w:rPr>
                <w:rFonts w:ascii="Times New Roman" w:eastAsia="Times New Roman" w:hAnsi="Times New Roman"/>
                <w:iCs/>
                <w:sz w:val="24"/>
                <w:szCs w:val="24"/>
                <w:lang w:val="fr-FR"/>
              </w:rPr>
              <w:t>aplicare</w:t>
            </w:r>
            <w:proofErr w:type="spellEnd"/>
            <w:r w:rsidRPr="00D71A7C">
              <w:rPr>
                <w:rFonts w:ascii="Times New Roman" w:eastAsia="Times New Roman" w:hAnsi="Times New Roman"/>
                <w:iCs/>
                <w:sz w:val="24"/>
                <w:szCs w:val="24"/>
                <w:lang w:val="fr-FR"/>
              </w:rPr>
              <w:t xml:space="preserve"> al </w:t>
            </w:r>
            <w:proofErr w:type="spellStart"/>
            <w:r w:rsidRPr="00D71A7C">
              <w:rPr>
                <w:rFonts w:ascii="Times New Roman" w:eastAsia="Times New Roman" w:hAnsi="Times New Roman"/>
                <w:iCs/>
                <w:sz w:val="24"/>
                <w:szCs w:val="24"/>
                <w:lang w:val="fr-FR"/>
              </w:rPr>
              <w:t>prezentei</w:t>
            </w:r>
            <w:proofErr w:type="spellEnd"/>
            <w:r w:rsidRPr="00D71A7C">
              <w:rPr>
                <w:rFonts w:ascii="Times New Roman" w:eastAsia="Times New Roman" w:hAnsi="Times New Roman"/>
                <w:iCs/>
                <w:sz w:val="24"/>
                <w:szCs w:val="24"/>
                <w:lang w:val="fr-FR"/>
              </w:rPr>
              <w:t xml:space="preserve"> directive </w:t>
            </w:r>
            <w:proofErr w:type="spellStart"/>
            <w:r w:rsidRPr="00D71A7C">
              <w:rPr>
                <w:rFonts w:ascii="Times New Roman" w:eastAsia="Times New Roman" w:hAnsi="Times New Roman"/>
                <w:iCs/>
                <w:sz w:val="24"/>
                <w:szCs w:val="24"/>
                <w:lang w:val="fr-FR"/>
              </w:rPr>
              <w:t>sau</w:t>
            </w:r>
            <w:proofErr w:type="spellEnd"/>
            <w:r w:rsidRPr="00D71A7C">
              <w:rPr>
                <w:rFonts w:ascii="Times New Roman" w:eastAsia="Times New Roman" w:hAnsi="Times New Roman"/>
                <w:iCs/>
                <w:sz w:val="24"/>
                <w:szCs w:val="24"/>
                <w:lang w:val="fr-FR"/>
              </w:rPr>
              <w:t xml:space="preserve"> incluse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acesta</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conformitate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cu</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prezentul</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alineat</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și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ulterior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orice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modificare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adusă</w:t>
            </w:r>
            <w:proofErr w:type="spellEnd"/>
            <w:r w:rsidRPr="00D71A7C">
              <w:rPr>
                <w:rFonts w:ascii="Times New Roman" w:eastAsia="Times New Roman" w:hAnsi="Times New Roman"/>
                <w:iCs/>
                <w:sz w:val="24"/>
                <w:szCs w:val="24"/>
                <w:lang w:val="fr-FR"/>
              </w:rPr>
              <w:t>.</w:t>
            </w:r>
          </w:p>
          <w:p w14:paraId="4ADAB6F1" w14:textId="706B3178" w:rsidR="00D71A7C" w:rsidRPr="00385AE5" w:rsidRDefault="00D71A7C" w:rsidP="00D71A7C">
            <w:pPr>
              <w:spacing w:line="276" w:lineRule="auto"/>
              <w:ind w:firstLine="313"/>
              <w:jc w:val="both"/>
              <w:rPr>
                <w:rFonts w:ascii="Times New Roman" w:eastAsia="Times New Roman" w:hAnsi="Times New Roman"/>
                <w:iCs/>
                <w:sz w:val="24"/>
                <w:szCs w:val="24"/>
                <w:lang w:val="fr-FR"/>
              </w:rPr>
            </w:pPr>
            <w:proofErr w:type="spellStart"/>
            <w:r w:rsidRPr="00D71A7C">
              <w:rPr>
                <w:rFonts w:ascii="Times New Roman" w:eastAsia="Times New Roman" w:hAnsi="Times New Roman"/>
                <w:iCs/>
                <w:sz w:val="24"/>
                <w:szCs w:val="24"/>
                <w:lang w:val="fr-FR"/>
              </w:rPr>
              <w:t>Comisia</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publică</w:t>
            </w:r>
            <w:proofErr w:type="spellEnd"/>
            <w:r w:rsidRPr="00D71A7C">
              <w:rPr>
                <w:rFonts w:ascii="Times New Roman" w:eastAsia="Times New Roman" w:hAnsi="Times New Roman"/>
                <w:iCs/>
                <w:sz w:val="24"/>
                <w:szCs w:val="24"/>
                <w:lang w:val="fr-FR"/>
              </w:rPr>
              <w:t xml:space="preserve"> lista </w:t>
            </w:r>
            <w:proofErr w:type="spellStart"/>
            <w:r w:rsidRPr="00D71A7C">
              <w:rPr>
                <w:rFonts w:ascii="Times New Roman" w:eastAsia="Times New Roman" w:hAnsi="Times New Roman"/>
                <w:iCs/>
                <w:sz w:val="24"/>
                <w:szCs w:val="24"/>
                <w:lang w:val="fr-FR"/>
              </w:rPr>
              <w:t>drumurilor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notificate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conformitate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cu</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prezentul</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articol</w:t>
            </w:r>
            <w:proofErr w:type="spellEnd"/>
            <w:r w:rsidRPr="00D71A7C">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43A922A8" w14:textId="7CB65AB8" w:rsidR="00D71A7C" w:rsidRPr="00D477FA" w:rsidRDefault="00D71A7C" w:rsidP="00BE3341">
            <w:pPr>
              <w:ind w:firstLine="34"/>
              <w:jc w:val="both"/>
              <w:rPr>
                <w:rFonts w:ascii="Times New Roman" w:eastAsia="Times New Roman" w:hAnsi="Times New Roman"/>
                <w:sz w:val="24"/>
                <w:lang w:val="ro-RO"/>
              </w:rPr>
            </w:pPr>
          </w:p>
        </w:tc>
        <w:tc>
          <w:tcPr>
            <w:tcW w:w="1706" w:type="dxa"/>
            <w:tcBorders>
              <w:top w:val="single" w:sz="4" w:space="0" w:color="auto"/>
              <w:left w:val="single" w:sz="4" w:space="0" w:color="auto"/>
              <w:bottom w:val="single" w:sz="4" w:space="0" w:color="auto"/>
              <w:right w:val="single" w:sz="4" w:space="0" w:color="auto"/>
            </w:tcBorders>
          </w:tcPr>
          <w:p w14:paraId="4AA34F1D" w14:textId="4992428F" w:rsidR="00D71A7C" w:rsidRDefault="00D63E2C" w:rsidP="00D71A7C">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761EDB55" w14:textId="7AC3335C" w:rsidR="00D71A7C" w:rsidRPr="00D71A7C" w:rsidRDefault="00D71A7C" w:rsidP="00D71A7C">
            <w:pPr>
              <w:jc w:val="both"/>
              <w:rPr>
                <w:rFonts w:ascii="Times New Roman" w:eastAsia="Times New Roman" w:hAnsi="Times New Roman"/>
                <w:bCs/>
                <w:iCs/>
                <w:sz w:val="24"/>
                <w:szCs w:val="24"/>
                <w:lang w:val="ro-RO"/>
              </w:rPr>
            </w:pPr>
          </w:p>
        </w:tc>
      </w:tr>
      <w:tr w:rsidR="00D71A7C" w:rsidRPr="002410DF" w14:paraId="3782F910"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1CEA54A" w14:textId="18267774" w:rsidR="00D71A7C" w:rsidRPr="00385AE5" w:rsidRDefault="00BE3341" w:rsidP="00D71A7C">
            <w:pPr>
              <w:spacing w:line="276" w:lineRule="auto"/>
              <w:ind w:firstLine="313"/>
              <w:jc w:val="both"/>
              <w:rPr>
                <w:rFonts w:ascii="Times New Roman" w:eastAsia="Times New Roman" w:hAnsi="Times New Roman"/>
                <w:iCs/>
                <w:sz w:val="24"/>
                <w:szCs w:val="24"/>
                <w:lang w:val="fr-FR"/>
              </w:rPr>
            </w:pPr>
            <w:r w:rsidRPr="00BE3341">
              <w:rPr>
                <w:rFonts w:ascii="Times New Roman" w:eastAsia="Times New Roman" w:hAnsi="Times New Roman"/>
                <w:iCs/>
                <w:sz w:val="24"/>
                <w:szCs w:val="24"/>
                <w:lang w:val="fr-FR"/>
              </w:rPr>
              <w:t xml:space="preserve">(5)  </w:t>
            </w:r>
            <w:proofErr w:type="spellStart"/>
            <w:r w:rsidRPr="00BE3341">
              <w:rPr>
                <w:rFonts w:ascii="Times New Roman" w:eastAsia="Times New Roman" w:hAnsi="Times New Roman"/>
                <w:iCs/>
                <w:sz w:val="24"/>
                <w:szCs w:val="24"/>
                <w:lang w:val="fr-FR"/>
              </w:rPr>
              <w:t>Prezenta</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directivă</w:t>
            </w:r>
            <w:proofErr w:type="spellEnd"/>
            <w:r w:rsidRPr="00BE3341">
              <w:rPr>
                <w:rFonts w:ascii="Times New Roman" w:eastAsia="Times New Roman" w:hAnsi="Times New Roman"/>
                <w:iCs/>
                <w:sz w:val="24"/>
                <w:szCs w:val="24"/>
                <w:lang w:val="fr-FR"/>
              </w:rPr>
              <w:t xml:space="preserve"> nu se </w:t>
            </w:r>
            <w:proofErr w:type="spellStart"/>
            <w:r w:rsidRPr="00BE3341">
              <w:rPr>
                <w:rFonts w:ascii="Times New Roman" w:eastAsia="Times New Roman" w:hAnsi="Times New Roman"/>
                <w:iCs/>
                <w:sz w:val="24"/>
                <w:szCs w:val="24"/>
                <w:lang w:val="fr-FR"/>
              </w:rPr>
              <w:t>aplică</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drumurilor</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din</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tuneluri</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reglementate</w:t>
            </w:r>
            <w:proofErr w:type="spellEnd"/>
            <w:r w:rsidRPr="00BE3341">
              <w:rPr>
                <w:rFonts w:ascii="Times New Roman" w:eastAsia="Times New Roman" w:hAnsi="Times New Roman"/>
                <w:iCs/>
                <w:sz w:val="24"/>
                <w:szCs w:val="24"/>
                <w:lang w:val="fr-FR"/>
              </w:rPr>
              <w:t xml:space="preserve"> de </w:t>
            </w:r>
            <w:proofErr w:type="spellStart"/>
            <w:r w:rsidRPr="00BE3341">
              <w:rPr>
                <w:rFonts w:ascii="Times New Roman" w:eastAsia="Times New Roman" w:hAnsi="Times New Roman"/>
                <w:iCs/>
                <w:sz w:val="24"/>
                <w:szCs w:val="24"/>
                <w:lang w:val="fr-FR"/>
              </w:rPr>
              <w:t>Directiva</w:t>
            </w:r>
            <w:proofErr w:type="spellEnd"/>
            <w:r w:rsidRPr="00BE3341">
              <w:rPr>
                <w:rFonts w:ascii="Times New Roman" w:eastAsia="Times New Roman" w:hAnsi="Times New Roman"/>
                <w:iCs/>
                <w:sz w:val="24"/>
                <w:szCs w:val="24"/>
                <w:lang w:val="fr-FR"/>
              </w:rPr>
              <w:t xml:space="preserve"> 2004/54/CE.</w:t>
            </w:r>
          </w:p>
        </w:tc>
        <w:tc>
          <w:tcPr>
            <w:tcW w:w="4395" w:type="dxa"/>
            <w:tcBorders>
              <w:top w:val="single" w:sz="4" w:space="0" w:color="auto"/>
              <w:left w:val="single" w:sz="4" w:space="0" w:color="auto"/>
              <w:bottom w:val="single" w:sz="4" w:space="0" w:color="auto"/>
              <w:right w:val="single" w:sz="4" w:space="0" w:color="auto"/>
            </w:tcBorders>
          </w:tcPr>
          <w:p w14:paraId="0FA7BD16" w14:textId="67216872" w:rsidR="00D71A7C" w:rsidRPr="00D477FA" w:rsidRDefault="001F456A" w:rsidP="00D71A7C">
            <w:pPr>
              <w:ind w:firstLine="34"/>
              <w:jc w:val="both"/>
              <w:rPr>
                <w:rFonts w:ascii="Times New Roman" w:eastAsia="Times New Roman" w:hAnsi="Times New Roman"/>
                <w:sz w:val="24"/>
                <w:lang w:val="ro-RO"/>
              </w:rPr>
            </w:pPr>
            <w:r w:rsidRPr="001F456A">
              <w:rPr>
                <w:rFonts w:ascii="Times New Roman" w:eastAsia="Times New Roman" w:hAnsi="Times New Roman"/>
                <w:iCs/>
                <w:color w:val="FF0000"/>
                <w:sz w:val="24"/>
                <w:szCs w:val="24"/>
                <w:lang w:val="ro-RO"/>
              </w:rPr>
              <w:t>Transpus în art. 1 alin. (2</w:t>
            </w:r>
            <w:r>
              <w:rPr>
                <w:rFonts w:ascii="Times New Roman" w:eastAsia="Times New Roman" w:hAnsi="Times New Roman"/>
                <w:iCs/>
                <w:color w:val="FF0000"/>
                <w:sz w:val="24"/>
                <w:szCs w:val="24"/>
                <w:vertAlign w:val="superscript"/>
                <w:lang w:val="ro-RO"/>
              </w:rPr>
              <w:t>2</w:t>
            </w:r>
            <w:r w:rsidRPr="001F456A">
              <w:rPr>
                <w:rFonts w:ascii="Times New Roman" w:eastAsia="Times New Roman" w:hAnsi="Times New Roman"/>
                <w:iCs/>
                <w:color w:val="FF0000"/>
                <w:sz w:val="24"/>
                <w:szCs w:val="24"/>
                <w:lang w:val="ro-RO"/>
              </w:rPr>
              <w:t xml:space="preserve">) din Legea                    nr. 350/2023 privind gestionarea siguranței infrastructurii rutiere, </w:t>
            </w:r>
            <w:r>
              <w:rPr>
                <w:rFonts w:ascii="Times New Roman" w:eastAsia="Times New Roman" w:hAnsi="Times New Roman"/>
                <w:iCs/>
                <w:color w:val="FF0000"/>
                <w:sz w:val="24"/>
                <w:szCs w:val="24"/>
                <w:lang w:val="ro-RO"/>
              </w:rPr>
              <w:t>„</w:t>
            </w:r>
            <w:r w:rsidR="004460A6" w:rsidRPr="004460A6">
              <w:rPr>
                <w:rFonts w:ascii="Times New Roman" w:eastAsia="Times New Roman" w:hAnsi="Times New Roman"/>
                <w:i/>
                <w:color w:val="FF0000"/>
                <w:sz w:val="24"/>
                <w:szCs w:val="24"/>
                <w:lang w:val="ro-RO"/>
              </w:rPr>
              <w:t>(2</w:t>
            </w:r>
            <w:r w:rsidR="00D82808">
              <w:rPr>
                <w:rFonts w:ascii="Times New Roman" w:eastAsia="Times New Roman" w:hAnsi="Times New Roman"/>
                <w:i/>
                <w:color w:val="FF0000"/>
                <w:sz w:val="24"/>
                <w:szCs w:val="24"/>
                <w:vertAlign w:val="superscript"/>
                <w:lang w:val="ro-RO"/>
              </w:rPr>
              <w:t>2</w:t>
            </w:r>
            <w:r w:rsidR="004460A6" w:rsidRPr="004460A6">
              <w:rPr>
                <w:rFonts w:ascii="Times New Roman" w:eastAsia="Times New Roman" w:hAnsi="Times New Roman"/>
                <w:i/>
                <w:color w:val="FF0000"/>
                <w:sz w:val="24"/>
                <w:szCs w:val="24"/>
                <w:lang w:val="ro-RO"/>
              </w:rPr>
              <w:t xml:space="preserve">) </w:t>
            </w:r>
            <w:bookmarkStart w:id="1" w:name="_Hlk218591033"/>
            <w:r w:rsidR="004460A6" w:rsidRPr="004460A6">
              <w:rPr>
                <w:rFonts w:ascii="Times New Roman" w:eastAsia="Times New Roman" w:hAnsi="Times New Roman"/>
                <w:i/>
                <w:color w:val="FF0000"/>
                <w:sz w:val="24"/>
                <w:szCs w:val="24"/>
                <w:lang w:val="ro-RO"/>
              </w:rPr>
              <w:t>Prezenta Lege nu se aplică</w:t>
            </w:r>
            <w:r w:rsidR="002F5D3F">
              <w:rPr>
                <w:rFonts w:ascii="Times New Roman" w:eastAsia="Times New Roman" w:hAnsi="Times New Roman"/>
                <w:i/>
                <w:color w:val="FF0000"/>
                <w:sz w:val="24"/>
                <w:szCs w:val="24"/>
                <w:lang w:val="ro-RO"/>
              </w:rPr>
              <w:t xml:space="preserve"> drumurilor din</w:t>
            </w:r>
            <w:r w:rsidR="004460A6" w:rsidRPr="004460A6">
              <w:rPr>
                <w:rFonts w:ascii="Times New Roman" w:eastAsia="Times New Roman" w:hAnsi="Times New Roman"/>
                <w:i/>
                <w:color w:val="FF0000"/>
                <w:sz w:val="24"/>
                <w:szCs w:val="24"/>
                <w:lang w:val="ro-RO"/>
              </w:rPr>
              <w:t xml:space="preserve"> tuneluril</w:t>
            </w:r>
            <w:r w:rsidR="002F5D3F">
              <w:rPr>
                <w:rFonts w:ascii="Times New Roman" w:eastAsia="Times New Roman" w:hAnsi="Times New Roman"/>
                <w:i/>
                <w:color w:val="FF0000"/>
                <w:sz w:val="24"/>
                <w:szCs w:val="24"/>
                <w:lang w:val="ro-RO"/>
              </w:rPr>
              <w:t>e</w:t>
            </w:r>
            <w:r w:rsidR="004460A6" w:rsidRPr="004460A6">
              <w:rPr>
                <w:rFonts w:ascii="Times New Roman" w:eastAsia="Times New Roman" w:hAnsi="Times New Roman"/>
                <w:i/>
                <w:color w:val="FF0000"/>
                <w:sz w:val="24"/>
                <w:szCs w:val="24"/>
                <w:lang w:val="ro-RO"/>
              </w:rPr>
              <w:t xml:space="preserve"> cu lungimi mai mari de 500 m.</w:t>
            </w:r>
            <w:bookmarkEnd w:id="1"/>
            <w:r w:rsidR="004460A6" w:rsidRPr="00FD74DC">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310DA71F" w14:textId="403C475C" w:rsidR="00D71A7C" w:rsidRDefault="00BE3341" w:rsidP="00D71A7C">
            <w:pPr>
              <w:jc w:val="center"/>
              <w:rPr>
                <w:rFonts w:ascii="Times New Roman" w:eastAsia="Times New Roman" w:hAnsi="Times New Roman"/>
                <w:b/>
                <w:sz w:val="24"/>
                <w:szCs w:val="24"/>
                <w:lang w:val="ro-RO"/>
              </w:rPr>
            </w:pPr>
            <w:r w:rsidRPr="00BE3341">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73D11797" w14:textId="0201C389" w:rsidR="00D71A7C" w:rsidRPr="00D71A7C" w:rsidRDefault="004460A6" w:rsidP="00D71A7C">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Având în vedere că </w:t>
            </w:r>
            <w:r w:rsidRPr="004460A6">
              <w:rPr>
                <w:rFonts w:ascii="Times New Roman" w:eastAsia="Times New Roman" w:hAnsi="Times New Roman"/>
                <w:bCs/>
                <w:iCs/>
                <w:sz w:val="24"/>
                <w:szCs w:val="24"/>
                <w:lang w:val="ro-RO"/>
              </w:rPr>
              <w:t>Directiva 2004/54/CE</w:t>
            </w:r>
            <w:r>
              <w:rPr>
                <w:rFonts w:ascii="Times New Roman" w:eastAsia="Times New Roman" w:hAnsi="Times New Roman"/>
                <w:bCs/>
                <w:iCs/>
                <w:sz w:val="24"/>
                <w:szCs w:val="24"/>
                <w:lang w:val="ro-RO"/>
              </w:rPr>
              <w:t xml:space="preserve"> nu se aplică tunelurilor </w:t>
            </w:r>
            <w:r w:rsidRPr="004460A6">
              <w:rPr>
                <w:rFonts w:ascii="Times New Roman" w:eastAsia="Times New Roman" w:hAnsi="Times New Roman"/>
                <w:bCs/>
                <w:iCs/>
                <w:sz w:val="24"/>
                <w:szCs w:val="24"/>
                <w:lang w:val="ro-RO"/>
              </w:rPr>
              <w:t>cu lungimi mai mari de 500 m</w:t>
            </w:r>
            <w:r>
              <w:rPr>
                <w:rFonts w:ascii="Times New Roman" w:eastAsia="Times New Roman" w:hAnsi="Times New Roman"/>
                <w:bCs/>
                <w:iCs/>
                <w:sz w:val="24"/>
                <w:szCs w:val="24"/>
                <w:lang w:val="ro-RO"/>
              </w:rPr>
              <w:t>, alineatul respectiv urmează a fi considerat compatibil cu prevederile directivei.</w:t>
            </w:r>
          </w:p>
        </w:tc>
      </w:tr>
      <w:tr w:rsidR="004460A6" w:rsidRPr="002410DF" w14:paraId="18599AB2"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35DC8AE" w14:textId="77777777" w:rsidR="004460A6" w:rsidRPr="00385AE5" w:rsidRDefault="004460A6" w:rsidP="004460A6">
            <w:pPr>
              <w:spacing w:line="276" w:lineRule="auto"/>
              <w:ind w:firstLine="313"/>
              <w:jc w:val="both"/>
              <w:rPr>
                <w:rFonts w:ascii="Times New Roman" w:eastAsia="Times New Roman" w:hAnsi="Times New Roman"/>
                <w:i/>
                <w:iCs/>
                <w:sz w:val="24"/>
                <w:szCs w:val="24"/>
                <w:lang w:val="fr-FR"/>
              </w:rPr>
            </w:pPr>
            <w:proofErr w:type="spellStart"/>
            <w:r w:rsidRPr="00385AE5">
              <w:rPr>
                <w:rFonts w:ascii="Times New Roman" w:eastAsia="Times New Roman" w:hAnsi="Times New Roman"/>
                <w:i/>
                <w:iCs/>
                <w:sz w:val="24"/>
                <w:szCs w:val="24"/>
                <w:lang w:val="fr-FR"/>
              </w:rPr>
              <w:t>Articolul</w:t>
            </w:r>
            <w:proofErr w:type="spellEnd"/>
            <w:r w:rsidRPr="00385AE5">
              <w:rPr>
                <w:rFonts w:ascii="Times New Roman" w:eastAsia="Times New Roman" w:hAnsi="Times New Roman"/>
                <w:i/>
                <w:iCs/>
                <w:sz w:val="24"/>
                <w:szCs w:val="24"/>
                <w:lang w:val="fr-FR"/>
              </w:rPr>
              <w:t xml:space="preserve"> 2</w:t>
            </w:r>
          </w:p>
          <w:p w14:paraId="1FE8998C" w14:textId="77777777" w:rsidR="004460A6" w:rsidRPr="00385AE5" w:rsidRDefault="004460A6" w:rsidP="004460A6">
            <w:pPr>
              <w:spacing w:line="276" w:lineRule="auto"/>
              <w:ind w:firstLine="313"/>
              <w:jc w:val="both"/>
              <w:rPr>
                <w:rFonts w:ascii="Times New Roman" w:eastAsia="Times New Roman" w:hAnsi="Times New Roman"/>
                <w:b/>
                <w:iCs/>
                <w:sz w:val="24"/>
                <w:szCs w:val="24"/>
                <w:lang w:val="fr-FR"/>
              </w:rPr>
            </w:pPr>
            <w:proofErr w:type="spellStart"/>
            <w:r w:rsidRPr="00385AE5">
              <w:rPr>
                <w:rFonts w:ascii="Times New Roman" w:eastAsia="Times New Roman" w:hAnsi="Times New Roman"/>
                <w:b/>
                <w:iCs/>
                <w:sz w:val="24"/>
                <w:szCs w:val="24"/>
                <w:lang w:val="fr-FR"/>
              </w:rPr>
              <w:t>Definiții</w:t>
            </w:r>
            <w:proofErr w:type="spellEnd"/>
          </w:p>
          <w:p w14:paraId="39575DA3" w14:textId="77777777" w:rsidR="004460A6" w:rsidRPr="00385AE5" w:rsidRDefault="004460A6" w:rsidP="004460A6">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sensul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definiții</w:t>
            </w:r>
            <w:proofErr w:type="spellEnd"/>
            <w:r w:rsidRPr="00385AE5">
              <w:rPr>
                <w:rFonts w:ascii="Times New Roman" w:eastAsia="Times New Roman" w:hAnsi="Times New Roman"/>
                <w:iCs/>
                <w:sz w:val="24"/>
                <w:szCs w:val="24"/>
                <w:lang w:val="fr-FR"/>
              </w:rPr>
              <w:t>:</w:t>
            </w:r>
          </w:p>
          <w:p w14:paraId="69DFF77D" w14:textId="497A527A" w:rsidR="004460A6" w:rsidRPr="00940BB3" w:rsidRDefault="004460A6"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1. „</w:t>
            </w:r>
            <w:proofErr w:type="spellStart"/>
            <w:r w:rsidRPr="00385AE5">
              <w:rPr>
                <w:rFonts w:ascii="Times New Roman" w:eastAsia="Times New Roman" w:hAnsi="Times New Roman"/>
                <w:iCs/>
                <w:sz w:val="24"/>
                <w:szCs w:val="24"/>
                <w:lang w:val="fr-FR"/>
              </w:rPr>
              <w:t>rețea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transeuropeană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rețelele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identificate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Regulamentul</w:t>
            </w:r>
            <w:proofErr w:type="spellEnd"/>
            <w:r w:rsidRPr="00385AE5">
              <w:rPr>
                <w:rFonts w:ascii="Times New Roman" w:eastAsia="Times New Roman" w:hAnsi="Times New Roman"/>
                <w:iCs/>
                <w:sz w:val="24"/>
                <w:szCs w:val="24"/>
                <w:lang w:val="fr-FR"/>
              </w:rPr>
              <w:t xml:space="preserve"> (UE) nr. 1315/2013 al </w:t>
            </w:r>
            <w:proofErr w:type="spellStart"/>
            <w:r w:rsidRPr="00385AE5">
              <w:rPr>
                <w:rFonts w:ascii="Times New Roman" w:eastAsia="Times New Roman" w:hAnsi="Times New Roman"/>
                <w:iCs/>
                <w:sz w:val="24"/>
                <w:szCs w:val="24"/>
                <w:lang w:val="fr-FR"/>
              </w:rPr>
              <w:t>Parlamentului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European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Consiliului</w:t>
            </w:r>
            <w:proofErr w:type="spellEnd"/>
            <w:r w:rsidRPr="00385AE5">
              <w:rPr>
                <w:rFonts w:ascii="Times New Roman" w:eastAsia="Times New Roman" w:hAnsi="Times New Roman"/>
                <w:iCs/>
                <w:sz w:val="24"/>
                <w:szCs w:val="24"/>
                <w:lang w:val="fr-FR"/>
              </w:rPr>
              <w:t xml:space="preserve"> </w:t>
            </w:r>
          </w:p>
        </w:tc>
        <w:tc>
          <w:tcPr>
            <w:tcW w:w="4395" w:type="dxa"/>
            <w:tcBorders>
              <w:top w:val="single" w:sz="4" w:space="0" w:color="auto"/>
              <w:left w:val="single" w:sz="4" w:space="0" w:color="auto"/>
              <w:bottom w:val="single" w:sz="4" w:space="0" w:color="auto"/>
              <w:right w:val="single" w:sz="4" w:space="0" w:color="auto"/>
            </w:tcBorders>
          </w:tcPr>
          <w:p w14:paraId="0EDD9884" w14:textId="11594118" w:rsidR="004460A6" w:rsidRPr="00940BB3" w:rsidRDefault="001F456A" w:rsidP="004460A6">
            <w:pPr>
              <w:ind w:firstLine="34"/>
              <w:jc w:val="both"/>
              <w:rPr>
                <w:rFonts w:ascii="Times New Roman" w:eastAsia="Times New Roman" w:hAnsi="Times New Roman"/>
                <w:i/>
                <w:color w:val="FF0000"/>
                <w:sz w:val="24"/>
                <w:szCs w:val="24"/>
                <w:lang w:val="ro-RO"/>
              </w:rPr>
            </w:pPr>
            <w:r w:rsidRPr="001F456A">
              <w:rPr>
                <w:rFonts w:ascii="Times New Roman" w:eastAsia="Times New Roman" w:hAnsi="Times New Roman"/>
                <w:iCs/>
                <w:color w:val="FF0000"/>
                <w:sz w:val="24"/>
                <w:szCs w:val="24"/>
                <w:lang w:val="ro-RO"/>
              </w:rPr>
              <w:t xml:space="preserve">Transpus în art. </w:t>
            </w:r>
            <w:r>
              <w:rPr>
                <w:rFonts w:ascii="Times New Roman" w:eastAsia="Times New Roman" w:hAnsi="Times New Roman"/>
                <w:iCs/>
                <w:color w:val="FF0000"/>
                <w:sz w:val="24"/>
                <w:szCs w:val="24"/>
                <w:lang w:val="ro-RO"/>
              </w:rPr>
              <w:t>2</w:t>
            </w:r>
            <w:r w:rsidRPr="001F456A">
              <w:rPr>
                <w:rFonts w:ascii="Times New Roman" w:eastAsia="Times New Roman" w:hAnsi="Times New Roman"/>
                <w:iCs/>
                <w:color w:val="FF0000"/>
                <w:sz w:val="24"/>
                <w:szCs w:val="24"/>
                <w:lang w:val="ro-RO"/>
              </w:rPr>
              <w:t xml:space="preserve"> din Legea  nr. 350/2023 privind gestionarea siguranței infrastructurii rutiere, </w:t>
            </w:r>
            <w:r w:rsidR="00940BB3" w:rsidRPr="00940BB3">
              <w:rPr>
                <w:rFonts w:ascii="Times New Roman" w:eastAsia="Times New Roman" w:hAnsi="Times New Roman"/>
                <w:i/>
                <w:color w:val="FF0000"/>
                <w:sz w:val="24"/>
                <w:szCs w:val="24"/>
                <w:lang w:val="ro-RO"/>
              </w:rPr>
              <w:t>„rețea rutieră transeuropeană – rețeaua națională de transport, care face parte din rețeaua transeuropeană de transport</w:t>
            </w:r>
            <w:r w:rsidR="00940BB3">
              <w:rPr>
                <w:rFonts w:ascii="Times New Roman" w:eastAsia="Times New Roman" w:hAnsi="Times New Roman"/>
                <w:i/>
                <w:color w:val="FF0000"/>
                <w:sz w:val="24"/>
                <w:szCs w:val="24"/>
                <w:lang w:val="ro-RO"/>
              </w:rPr>
              <w:t>;</w:t>
            </w:r>
            <w:r w:rsidR="004460A6" w:rsidRPr="00940BB3">
              <w:rPr>
                <w:rFonts w:ascii="Times New Roman" w:eastAsia="Times New Roman" w:hAnsi="Times New Roman"/>
                <w:i/>
                <w:color w:val="FF0000"/>
                <w:sz w:val="24"/>
                <w:szCs w:val="24"/>
                <w:lang w:val="ro-RO"/>
              </w:rPr>
              <w:t>”</w:t>
            </w:r>
          </w:p>
          <w:p w14:paraId="50267407" w14:textId="77777777" w:rsidR="004460A6" w:rsidRPr="003F7AB0" w:rsidRDefault="004460A6" w:rsidP="00D71A7C">
            <w:pPr>
              <w:ind w:right="-113"/>
              <w:rPr>
                <w:rFonts w:ascii="Georgia" w:hAnsi="Georgia"/>
                <w:color w:val="000000"/>
                <w:shd w:val="clear" w:color="auto" w:fill="FFFFFF"/>
                <w:lang w:val="fr-FR"/>
              </w:rPr>
            </w:pPr>
          </w:p>
        </w:tc>
        <w:tc>
          <w:tcPr>
            <w:tcW w:w="1706" w:type="dxa"/>
            <w:tcBorders>
              <w:top w:val="single" w:sz="4" w:space="0" w:color="auto"/>
              <w:left w:val="single" w:sz="4" w:space="0" w:color="auto"/>
              <w:bottom w:val="single" w:sz="4" w:space="0" w:color="auto"/>
              <w:right w:val="single" w:sz="4" w:space="0" w:color="auto"/>
            </w:tcBorders>
          </w:tcPr>
          <w:p w14:paraId="6E3E0B34" w14:textId="0D3A02CC" w:rsidR="004460A6" w:rsidRPr="004460A6" w:rsidRDefault="004460A6" w:rsidP="00D71A7C">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D40C1D9" w14:textId="77777777" w:rsidR="004460A6" w:rsidRDefault="004460A6" w:rsidP="00D71A7C">
            <w:pPr>
              <w:rPr>
                <w:rFonts w:ascii="Times New Roman" w:eastAsia="Times New Roman" w:hAnsi="Times New Roman"/>
                <w:sz w:val="24"/>
                <w:szCs w:val="24"/>
                <w:lang w:val="ro-RO"/>
              </w:rPr>
            </w:pPr>
          </w:p>
        </w:tc>
      </w:tr>
      <w:tr w:rsidR="004460A6" w:rsidRPr="002410DF" w14:paraId="0D2C540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7249701"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1a. „</w:t>
            </w:r>
            <w:proofErr w:type="spellStart"/>
            <w:r w:rsidRPr="00385AE5">
              <w:rPr>
                <w:rFonts w:ascii="Times New Roman" w:eastAsia="Times New Roman" w:hAnsi="Times New Roman"/>
                <w:iCs/>
                <w:sz w:val="24"/>
                <w:szCs w:val="24"/>
                <w:lang w:val="fr-FR"/>
              </w:rPr>
              <w:t>autostradă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un drum </w:t>
            </w:r>
            <w:proofErr w:type="spellStart"/>
            <w:r w:rsidRPr="00385AE5">
              <w:rPr>
                <w:rFonts w:ascii="Times New Roman" w:eastAsia="Times New Roman" w:hAnsi="Times New Roman"/>
                <w:iCs/>
                <w:sz w:val="24"/>
                <w:szCs w:val="24"/>
                <w:lang w:val="fr-FR"/>
              </w:rPr>
              <w:t>proiectat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construit </w:t>
            </w:r>
            <w:proofErr w:type="spellStart"/>
            <w:r w:rsidRPr="00385AE5">
              <w:rPr>
                <w:rFonts w:ascii="Times New Roman" w:eastAsia="Times New Roman" w:hAnsi="Times New Roman"/>
                <w:iCs/>
                <w:sz w:val="24"/>
                <w:szCs w:val="24"/>
                <w:lang w:val="fr-FR"/>
              </w:rPr>
              <w:t>special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autovehicule</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deservește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proprietățile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lângă</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trece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îndeplinește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criterii</w:t>
            </w:r>
            <w:proofErr w:type="spellEnd"/>
            <w:r w:rsidRPr="00385AE5">
              <w:rPr>
                <w:rFonts w:ascii="Times New Roman" w:eastAsia="Times New Roman" w:hAnsi="Times New Roman"/>
                <w:iCs/>
                <w:sz w:val="24"/>
                <w:szCs w:val="24"/>
                <w:lang w:val="fr-FR"/>
              </w:rPr>
              <w:t>:</w:t>
            </w:r>
          </w:p>
          <w:p w14:paraId="11C1C9F9"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(a) este </w:t>
            </w:r>
            <w:proofErr w:type="spellStart"/>
            <w:r w:rsidRPr="00385AE5">
              <w:rPr>
                <w:rFonts w:ascii="Times New Roman" w:eastAsia="Times New Roman" w:hAnsi="Times New Roman"/>
                <w:iCs/>
                <w:sz w:val="24"/>
                <w:szCs w:val="24"/>
                <w:lang w:val="fr-FR"/>
              </w:rPr>
              <w:t>prevăzut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excepția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punctelor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speciale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temporar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părți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carosabile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separate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două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direcții</w:t>
            </w:r>
            <w:proofErr w:type="spellEnd"/>
            <w:r w:rsidRPr="00385AE5">
              <w:rPr>
                <w:rFonts w:ascii="Times New Roman" w:eastAsia="Times New Roman" w:hAnsi="Times New Roman"/>
                <w:iCs/>
                <w:sz w:val="24"/>
                <w:szCs w:val="24"/>
                <w:lang w:val="fr-FR"/>
              </w:rPr>
              <w:t xml:space="preserve"> de trafic, </w:t>
            </w:r>
            <w:proofErr w:type="spellStart"/>
            <w:r w:rsidRPr="00385AE5">
              <w:rPr>
                <w:rFonts w:ascii="Times New Roman" w:eastAsia="Times New Roman" w:hAnsi="Times New Roman"/>
                <w:iCs/>
                <w:sz w:val="24"/>
                <w:szCs w:val="24"/>
                <w:lang w:val="fr-FR"/>
              </w:rPr>
              <w:t>separate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între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printr</w:t>
            </w:r>
            <w:proofErr w:type="spellEnd"/>
            <w:r w:rsidRPr="00385AE5">
              <w:rPr>
                <w:rFonts w:ascii="Times New Roman" w:eastAsia="Times New Roman" w:hAnsi="Times New Roman"/>
                <w:iCs/>
                <w:sz w:val="24"/>
                <w:szCs w:val="24"/>
                <w:lang w:val="fr-FR"/>
              </w:rPr>
              <w:t xml:space="preserve">-o </w:t>
            </w:r>
            <w:proofErr w:type="spellStart"/>
            <w:r w:rsidRPr="00385AE5">
              <w:rPr>
                <w:rFonts w:ascii="Times New Roman" w:eastAsia="Times New Roman" w:hAnsi="Times New Roman"/>
                <w:iCs/>
                <w:sz w:val="24"/>
                <w:szCs w:val="24"/>
                <w:lang w:val="fr-FR"/>
              </w:rPr>
              <w:t>bandă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lastRenderedPageBreak/>
              <w:t>despărțitoare</w:t>
            </w:r>
            <w:proofErr w:type="spellEnd"/>
            <w:r w:rsidRPr="00385AE5">
              <w:rPr>
                <w:rFonts w:ascii="Times New Roman" w:eastAsia="Times New Roman" w:hAnsi="Times New Roman"/>
                <w:iCs/>
                <w:sz w:val="24"/>
                <w:szCs w:val="24"/>
                <w:lang w:val="fr-FR"/>
              </w:rPr>
              <w:t xml:space="preserve"> care nu este </w:t>
            </w:r>
            <w:proofErr w:type="spellStart"/>
            <w:r w:rsidRPr="00385AE5">
              <w:rPr>
                <w:rFonts w:ascii="Times New Roman" w:eastAsia="Times New Roman" w:hAnsi="Times New Roman"/>
                <w:iCs/>
                <w:sz w:val="24"/>
                <w:szCs w:val="24"/>
                <w:lang w:val="fr-FR"/>
              </w:rPr>
              <w:t>destinată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excepțional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mijloace</w:t>
            </w:r>
            <w:proofErr w:type="spellEnd"/>
            <w:r w:rsidRPr="00385AE5">
              <w:rPr>
                <w:rFonts w:ascii="Times New Roman" w:eastAsia="Times New Roman" w:hAnsi="Times New Roman"/>
                <w:iCs/>
                <w:sz w:val="24"/>
                <w:szCs w:val="24"/>
                <w:lang w:val="fr-FR"/>
              </w:rPr>
              <w:t>;</w:t>
            </w:r>
          </w:p>
          <w:p w14:paraId="526E094E"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(b) nu se </w:t>
            </w:r>
            <w:proofErr w:type="spellStart"/>
            <w:r w:rsidRPr="00385AE5">
              <w:rPr>
                <w:rFonts w:ascii="Times New Roman" w:eastAsia="Times New Roman" w:hAnsi="Times New Roman"/>
                <w:iCs/>
                <w:sz w:val="24"/>
                <w:szCs w:val="24"/>
                <w:lang w:val="fr-FR"/>
              </w:rPr>
              <w:t>intersectează</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același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nivel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niciun</w:t>
            </w:r>
            <w:proofErr w:type="spellEnd"/>
            <w:r w:rsidRPr="00385AE5">
              <w:rPr>
                <w:rFonts w:ascii="Times New Roman" w:eastAsia="Times New Roman" w:hAnsi="Times New Roman"/>
                <w:iCs/>
                <w:sz w:val="24"/>
                <w:szCs w:val="24"/>
                <w:lang w:val="fr-FR"/>
              </w:rPr>
              <w:t xml:space="preserve"> drum,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nicio</w:t>
            </w:r>
            <w:proofErr w:type="spellEnd"/>
            <w:r w:rsidRPr="00385AE5">
              <w:rPr>
                <w:rFonts w:ascii="Times New Roman" w:eastAsia="Times New Roman" w:hAnsi="Times New Roman"/>
                <w:iCs/>
                <w:sz w:val="24"/>
                <w:szCs w:val="24"/>
                <w:lang w:val="fr-FR"/>
              </w:rPr>
              <w:t xml:space="preserve"> cale </w:t>
            </w:r>
            <w:proofErr w:type="spellStart"/>
            <w:r w:rsidRPr="00385AE5">
              <w:rPr>
                <w:rFonts w:ascii="Times New Roman" w:eastAsia="Times New Roman" w:hAnsi="Times New Roman"/>
                <w:iCs/>
                <w:sz w:val="24"/>
                <w:szCs w:val="24"/>
                <w:lang w:val="fr-FR"/>
              </w:rPr>
              <w:t>ferată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linie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tramvai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pistă</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biciclete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cale </w:t>
            </w:r>
            <w:proofErr w:type="spellStart"/>
            <w:r w:rsidRPr="00385AE5">
              <w:rPr>
                <w:rFonts w:ascii="Times New Roman" w:eastAsia="Times New Roman" w:hAnsi="Times New Roman"/>
                <w:iCs/>
                <w:sz w:val="24"/>
                <w:szCs w:val="24"/>
                <w:lang w:val="fr-FR"/>
              </w:rPr>
              <w:t>pietonală</w:t>
            </w:r>
            <w:proofErr w:type="spellEnd"/>
            <w:r w:rsidRPr="00385AE5">
              <w:rPr>
                <w:rFonts w:ascii="Times New Roman" w:eastAsia="Times New Roman" w:hAnsi="Times New Roman"/>
                <w:iCs/>
                <w:sz w:val="24"/>
                <w:szCs w:val="24"/>
                <w:lang w:val="fr-FR"/>
              </w:rPr>
              <w:t>;</w:t>
            </w:r>
          </w:p>
          <w:p w14:paraId="6F53B63F" w14:textId="2B27D751" w:rsidR="004460A6" w:rsidRPr="00940BB3"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(c) este </w:t>
            </w:r>
            <w:proofErr w:type="spellStart"/>
            <w:r w:rsidRPr="00385AE5">
              <w:rPr>
                <w:rFonts w:ascii="Times New Roman" w:eastAsia="Times New Roman" w:hAnsi="Times New Roman"/>
                <w:iCs/>
                <w:sz w:val="24"/>
                <w:szCs w:val="24"/>
                <w:lang w:val="fr-FR"/>
              </w:rPr>
              <w:t>desemnat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special</w:t>
            </w:r>
            <w:proofErr w:type="spellEnd"/>
            <w:r w:rsidRPr="00385AE5">
              <w:rPr>
                <w:rFonts w:ascii="Times New Roman" w:eastAsia="Times New Roman" w:hAnsi="Times New Roman"/>
                <w:iCs/>
                <w:sz w:val="24"/>
                <w:szCs w:val="24"/>
                <w:lang w:val="fr-FR"/>
              </w:rPr>
              <w:t xml:space="preserve"> ca </w:t>
            </w:r>
            <w:proofErr w:type="spellStart"/>
            <w:r w:rsidRPr="00385AE5">
              <w:rPr>
                <w:rFonts w:ascii="Times New Roman" w:eastAsia="Times New Roman" w:hAnsi="Times New Roman"/>
                <w:iCs/>
                <w:sz w:val="24"/>
                <w:szCs w:val="24"/>
                <w:lang w:val="fr-FR"/>
              </w:rPr>
              <w:t>autostradă</w:t>
            </w:r>
            <w:proofErr w:type="spellEnd"/>
            <w:r w:rsidRPr="00385AE5">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273B0CCD" w14:textId="09C5889B" w:rsidR="00940BB3" w:rsidRDefault="00940BB3" w:rsidP="00940BB3">
            <w:pPr>
              <w:jc w:val="both"/>
              <w:rPr>
                <w:rFonts w:ascii="Times New Roman" w:eastAsia="Times New Roman" w:hAnsi="Times New Roman"/>
                <w:iCs/>
                <w:sz w:val="24"/>
                <w:szCs w:val="24"/>
                <w:lang w:val="ro-RO"/>
              </w:rPr>
            </w:pPr>
            <w:r w:rsidRPr="00E1053D">
              <w:rPr>
                <w:rFonts w:ascii="Times New Roman" w:eastAsia="Times New Roman" w:hAnsi="Times New Roman"/>
                <w:iCs/>
                <w:sz w:val="24"/>
                <w:szCs w:val="24"/>
                <w:lang w:val="ro-RO"/>
              </w:rPr>
              <w:lastRenderedPageBreak/>
              <w:t>Noțiunea de autostradă este definită la art. 2 alin. (3) pct. 2) lit. a) al Legii drumurilor nr. 509/1995</w:t>
            </w:r>
            <w:r>
              <w:rPr>
                <w:rFonts w:ascii="Times New Roman" w:eastAsia="Times New Roman" w:hAnsi="Times New Roman"/>
                <w:iCs/>
                <w:sz w:val="24"/>
                <w:szCs w:val="24"/>
                <w:lang w:val="ro-RO"/>
              </w:rPr>
              <w:t xml:space="preserve"> „</w:t>
            </w:r>
            <w:r w:rsidRPr="00940BB3">
              <w:rPr>
                <w:rFonts w:ascii="Times New Roman" w:eastAsia="Times New Roman" w:hAnsi="Times New Roman"/>
                <w:i/>
                <w:sz w:val="24"/>
                <w:szCs w:val="24"/>
                <w:lang w:val="ro-RO"/>
              </w:rPr>
              <w:t xml:space="preserve">autostrăzi – drumuri de mare capacitate </w:t>
            </w:r>
            <w:proofErr w:type="spellStart"/>
            <w:r w:rsidRPr="00940BB3">
              <w:rPr>
                <w:rFonts w:ascii="Times New Roman" w:eastAsia="Times New Roman" w:hAnsi="Times New Roman"/>
                <w:i/>
                <w:sz w:val="24"/>
                <w:szCs w:val="24"/>
                <w:lang w:val="ro-RO"/>
              </w:rPr>
              <w:t>şi</w:t>
            </w:r>
            <w:proofErr w:type="spellEnd"/>
            <w:r w:rsidRPr="00940BB3">
              <w:rPr>
                <w:rFonts w:ascii="Times New Roman" w:eastAsia="Times New Roman" w:hAnsi="Times New Roman"/>
                <w:i/>
                <w:sz w:val="24"/>
                <w:szCs w:val="24"/>
                <w:lang w:val="ro-RO"/>
              </w:rPr>
              <w:t xml:space="preserve"> viteză, rezervate exclusiv </w:t>
            </w:r>
            <w:proofErr w:type="spellStart"/>
            <w:r w:rsidRPr="00940BB3">
              <w:rPr>
                <w:rFonts w:ascii="Times New Roman" w:eastAsia="Times New Roman" w:hAnsi="Times New Roman"/>
                <w:i/>
                <w:sz w:val="24"/>
                <w:szCs w:val="24"/>
                <w:lang w:val="ro-RO"/>
              </w:rPr>
              <w:t>circulaţiei</w:t>
            </w:r>
            <w:proofErr w:type="spellEnd"/>
            <w:r w:rsidRPr="00940BB3">
              <w:rPr>
                <w:rFonts w:ascii="Times New Roman" w:eastAsia="Times New Roman" w:hAnsi="Times New Roman"/>
                <w:i/>
                <w:sz w:val="24"/>
                <w:szCs w:val="24"/>
                <w:lang w:val="ro-RO"/>
              </w:rPr>
              <w:t xml:space="preserve"> autovehiculelor, prevăzute cu două căi </w:t>
            </w:r>
            <w:proofErr w:type="spellStart"/>
            <w:r w:rsidRPr="00940BB3">
              <w:rPr>
                <w:rFonts w:ascii="Times New Roman" w:eastAsia="Times New Roman" w:hAnsi="Times New Roman"/>
                <w:i/>
                <w:sz w:val="24"/>
                <w:szCs w:val="24"/>
                <w:lang w:val="ro-RO"/>
              </w:rPr>
              <w:t>unidirecţionale</w:t>
            </w:r>
            <w:proofErr w:type="spellEnd"/>
            <w:r w:rsidRPr="00940BB3">
              <w:rPr>
                <w:rFonts w:ascii="Times New Roman" w:eastAsia="Times New Roman" w:hAnsi="Times New Roman"/>
                <w:i/>
                <w:sz w:val="24"/>
                <w:szCs w:val="24"/>
                <w:lang w:val="ro-RO"/>
              </w:rPr>
              <w:t xml:space="preserve"> separate printr-o zonă mediană, având cel </w:t>
            </w:r>
            <w:proofErr w:type="spellStart"/>
            <w:r w:rsidRPr="00940BB3">
              <w:rPr>
                <w:rFonts w:ascii="Times New Roman" w:eastAsia="Times New Roman" w:hAnsi="Times New Roman"/>
                <w:i/>
                <w:sz w:val="24"/>
                <w:szCs w:val="24"/>
                <w:lang w:val="ro-RO"/>
              </w:rPr>
              <w:t>puţin</w:t>
            </w:r>
            <w:proofErr w:type="spellEnd"/>
            <w:r w:rsidRPr="00940BB3">
              <w:rPr>
                <w:rFonts w:ascii="Times New Roman" w:eastAsia="Times New Roman" w:hAnsi="Times New Roman"/>
                <w:i/>
                <w:sz w:val="24"/>
                <w:szCs w:val="24"/>
                <w:lang w:val="ro-RO"/>
              </w:rPr>
              <w:t xml:space="preserve"> două benzi de </w:t>
            </w:r>
            <w:proofErr w:type="spellStart"/>
            <w:r w:rsidRPr="00940BB3">
              <w:rPr>
                <w:rFonts w:ascii="Times New Roman" w:eastAsia="Times New Roman" w:hAnsi="Times New Roman"/>
                <w:i/>
                <w:sz w:val="24"/>
                <w:szCs w:val="24"/>
                <w:lang w:val="ro-RO"/>
              </w:rPr>
              <w:t>circulaţie</w:t>
            </w:r>
            <w:proofErr w:type="spellEnd"/>
            <w:r w:rsidRPr="00940BB3">
              <w:rPr>
                <w:rFonts w:ascii="Times New Roman" w:eastAsia="Times New Roman" w:hAnsi="Times New Roman"/>
                <w:i/>
                <w:sz w:val="24"/>
                <w:szCs w:val="24"/>
                <w:lang w:val="ro-RO"/>
              </w:rPr>
              <w:t xml:space="preserve"> pe sens </w:t>
            </w:r>
            <w:proofErr w:type="spellStart"/>
            <w:r w:rsidRPr="00940BB3">
              <w:rPr>
                <w:rFonts w:ascii="Times New Roman" w:eastAsia="Times New Roman" w:hAnsi="Times New Roman"/>
                <w:i/>
                <w:sz w:val="24"/>
                <w:szCs w:val="24"/>
                <w:lang w:val="ro-RO"/>
              </w:rPr>
              <w:t>şi</w:t>
            </w:r>
            <w:proofErr w:type="spellEnd"/>
            <w:r w:rsidRPr="00940BB3">
              <w:rPr>
                <w:rFonts w:ascii="Times New Roman" w:eastAsia="Times New Roman" w:hAnsi="Times New Roman"/>
                <w:i/>
                <w:sz w:val="24"/>
                <w:szCs w:val="24"/>
                <w:lang w:val="ro-RO"/>
              </w:rPr>
              <w:t xml:space="preserve"> o bandă de </w:t>
            </w:r>
            <w:proofErr w:type="spellStart"/>
            <w:r w:rsidRPr="00940BB3">
              <w:rPr>
                <w:rFonts w:ascii="Times New Roman" w:eastAsia="Times New Roman" w:hAnsi="Times New Roman"/>
                <w:i/>
                <w:sz w:val="24"/>
                <w:szCs w:val="24"/>
                <w:lang w:val="ro-RO"/>
              </w:rPr>
              <w:t>staţionare</w:t>
            </w:r>
            <w:proofErr w:type="spellEnd"/>
            <w:r w:rsidRPr="00940BB3">
              <w:rPr>
                <w:rFonts w:ascii="Times New Roman" w:eastAsia="Times New Roman" w:hAnsi="Times New Roman"/>
                <w:i/>
                <w:sz w:val="24"/>
                <w:szCs w:val="24"/>
                <w:lang w:val="ro-RO"/>
              </w:rPr>
              <w:t xml:space="preserve"> accidentală, </w:t>
            </w:r>
            <w:proofErr w:type="spellStart"/>
            <w:r w:rsidRPr="00940BB3">
              <w:rPr>
                <w:rFonts w:ascii="Times New Roman" w:eastAsia="Times New Roman" w:hAnsi="Times New Roman"/>
                <w:i/>
                <w:sz w:val="24"/>
                <w:szCs w:val="24"/>
                <w:lang w:val="ro-RO"/>
              </w:rPr>
              <w:t>intersecţii</w:t>
            </w:r>
            <w:proofErr w:type="spellEnd"/>
            <w:r w:rsidRPr="00940BB3">
              <w:rPr>
                <w:rFonts w:ascii="Times New Roman" w:eastAsia="Times New Roman" w:hAnsi="Times New Roman"/>
                <w:i/>
                <w:sz w:val="24"/>
                <w:szCs w:val="24"/>
                <w:lang w:val="ro-RO"/>
              </w:rPr>
              <w:t xml:space="preserve"> denivelate </w:t>
            </w:r>
            <w:proofErr w:type="spellStart"/>
            <w:r w:rsidRPr="00940BB3">
              <w:rPr>
                <w:rFonts w:ascii="Times New Roman" w:eastAsia="Times New Roman" w:hAnsi="Times New Roman"/>
                <w:i/>
                <w:sz w:val="24"/>
                <w:szCs w:val="24"/>
                <w:lang w:val="ro-RO"/>
              </w:rPr>
              <w:t>şi</w:t>
            </w:r>
            <w:proofErr w:type="spellEnd"/>
            <w:r w:rsidRPr="00940BB3">
              <w:rPr>
                <w:rFonts w:ascii="Times New Roman" w:eastAsia="Times New Roman" w:hAnsi="Times New Roman"/>
                <w:i/>
                <w:sz w:val="24"/>
                <w:szCs w:val="24"/>
                <w:lang w:val="ro-RO"/>
              </w:rPr>
              <w:t xml:space="preserve"> accese limitate, intrarea </w:t>
            </w:r>
            <w:proofErr w:type="spellStart"/>
            <w:r w:rsidRPr="00940BB3">
              <w:rPr>
                <w:rFonts w:ascii="Times New Roman" w:eastAsia="Times New Roman" w:hAnsi="Times New Roman"/>
                <w:i/>
                <w:sz w:val="24"/>
                <w:szCs w:val="24"/>
                <w:lang w:val="ro-RO"/>
              </w:rPr>
              <w:t>şi</w:t>
            </w:r>
            <w:proofErr w:type="spellEnd"/>
            <w:r w:rsidRPr="00940BB3">
              <w:rPr>
                <w:rFonts w:ascii="Times New Roman" w:eastAsia="Times New Roman" w:hAnsi="Times New Roman"/>
                <w:i/>
                <w:sz w:val="24"/>
                <w:szCs w:val="24"/>
                <w:lang w:val="ro-RO"/>
              </w:rPr>
              <w:t xml:space="preserve"> </w:t>
            </w:r>
            <w:proofErr w:type="spellStart"/>
            <w:r w:rsidRPr="00940BB3">
              <w:rPr>
                <w:rFonts w:ascii="Times New Roman" w:eastAsia="Times New Roman" w:hAnsi="Times New Roman"/>
                <w:i/>
                <w:sz w:val="24"/>
                <w:szCs w:val="24"/>
                <w:lang w:val="ro-RO"/>
              </w:rPr>
              <w:lastRenderedPageBreak/>
              <w:t>ieşirea</w:t>
            </w:r>
            <w:proofErr w:type="spellEnd"/>
            <w:r w:rsidRPr="00940BB3">
              <w:rPr>
                <w:rFonts w:ascii="Times New Roman" w:eastAsia="Times New Roman" w:hAnsi="Times New Roman"/>
                <w:i/>
                <w:sz w:val="24"/>
                <w:szCs w:val="24"/>
                <w:lang w:val="ro-RO"/>
              </w:rPr>
              <w:t xml:space="preserve"> autovehiculelor fiind permisă numai prin locuri special amenajate, denumite noduri de </w:t>
            </w:r>
            <w:proofErr w:type="spellStart"/>
            <w:r w:rsidRPr="00940BB3">
              <w:rPr>
                <w:rFonts w:ascii="Times New Roman" w:eastAsia="Times New Roman" w:hAnsi="Times New Roman"/>
                <w:i/>
                <w:sz w:val="24"/>
                <w:szCs w:val="24"/>
                <w:lang w:val="ro-RO"/>
              </w:rPr>
              <w:t>circulaţie</w:t>
            </w:r>
            <w:proofErr w:type="spellEnd"/>
            <w:r w:rsidRPr="00940BB3">
              <w:rPr>
                <w:rFonts w:ascii="Times New Roman" w:eastAsia="Times New Roman" w:hAnsi="Times New Roman"/>
                <w:i/>
                <w:sz w:val="24"/>
                <w:szCs w:val="24"/>
                <w:lang w:val="ro-RO"/>
              </w:rPr>
              <w:t xml:space="preserve">, dotate cu mijloace speciale pentru </w:t>
            </w:r>
            <w:proofErr w:type="spellStart"/>
            <w:r w:rsidRPr="00940BB3">
              <w:rPr>
                <w:rFonts w:ascii="Times New Roman" w:eastAsia="Times New Roman" w:hAnsi="Times New Roman"/>
                <w:i/>
                <w:sz w:val="24"/>
                <w:szCs w:val="24"/>
                <w:lang w:val="ro-RO"/>
              </w:rPr>
              <w:t>siguranţa</w:t>
            </w:r>
            <w:proofErr w:type="spellEnd"/>
            <w:r w:rsidRPr="00940BB3">
              <w:rPr>
                <w:rFonts w:ascii="Times New Roman" w:eastAsia="Times New Roman" w:hAnsi="Times New Roman"/>
                <w:i/>
                <w:sz w:val="24"/>
                <w:szCs w:val="24"/>
                <w:lang w:val="ro-RO"/>
              </w:rPr>
              <w:t xml:space="preserve"> </w:t>
            </w:r>
            <w:proofErr w:type="spellStart"/>
            <w:r w:rsidRPr="00940BB3">
              <w:rPr>
                <w:rFonts w:ascii="Times New Roman" w:eastAsia="Times New Roman" w:hAnsi="Times New Roman"/>
                <w:i/>
                <w:sz w:val="24"/>
                <w:szCs w:val="24"/>
                <w:lang w:val="ro-RO"/>
              </w:rPr>
              <w:t>şi</w:t>
            </w:r>
            <w:proofErr w:type="spellEnd"/>
            <w:r w:rsidRPr="00940BB3">
              <w:rPr>
                <w:rFonts w:ascii="Times New Roman" w:eastAsia="Times New Roman" w:hAnsi="Times New Roman"/>
                <w:i/>
                <w:sz w:val="24"/>
                <w:szCs w:val="24"/>
                <w:lang w:val="ro-RO"/>
              </w:rPr>
              <w:t xml:space="preserve"> confortul utilizatorilor;”.</w:t>
            </w:r>
          </w:p>
          <w:p w14:paraId="79836FC4" w14:textId="77777777" w:rsidR="004460A6" w:rsidRPr="003F7AB0" w:rsidRDefault="004460A6" w:rsidP="00D71A7C">
            <w:pPr>
              <w:ind w:right="-113"/>
              <w:rPr>
                <w:rFonts w:ascii="Georgia" w:hAnsi="Georgia"/>
                <w:color w:val="000000"/>
                <w:shd w:val="clear" w:color="auto" w:fill="FFFFFF"/>
                <w:lang w:val="fr-FR"/>
              </w:rPr>
            </w:pPr>
          </w:p>
        </w:tc>
        <w:tc>
          <w:tcPr>
            <w:tcW w:w="1706" w:type="dxa"/>
            <w:tcBorders>
              <w:top w:val="single" w:sz="4" w:space="0" w:color="auto"/>
              <w:left w:val="single" w:sz="4" w:space="0" w:color="auto"/>
              <w:bottom w:val="single" w:sz="4" w:space="0" w:color="auto"/>
              <w:right w:val="single" w:sz="4" w:space="0" w:color="auto"/>
            </w:tcBorders>
          </w:tcPr>
          <w:p w14:paraId="4263AD29" w14:textId="0A0B4533" w:rsidR="004460A6" w:rsidRDefault="00940BB3" w:rsidP="00D71A7C">
            <w:pPr>
              <w:jc w:val="center"/>
              <w:rPr>
                <w:rFonts w:ascii="Times New Roman" w:eastAsia="Times New Roman" w:hAnsi="Times New Roman"/>
                <w:sz w:val="24"/>
                <w:szCs w:val="24"/>
                <w:lang w:val="ro-RO"/>
              </w:rPr>
            </w:pPr>
            <w:r w:rsidRPr="004460A6">
              <w:rPr>
                <w:rFonts w:ascii="Times New Roman" w:eastAsia="Times New Roman" w:hAnsi="Times New Roman"/>
                <w:b/>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04F6DA96" w14:textId="77777777" w:rsidR="004460A6" w:rsidRDefault="004460A6" w:rsidP="00D71A7C">
            <w:pPr>
              <w:rPr>
                <w:rFonts w:ascii="Times New Roman" w:eastAsia="Times New Roman" w:hAnsi="Times New Roman"/>
                <w:sz w:val="24"/>
                <w:szCs w:val="24"/>
                <w:lang w:val="ro-RO"/>
              </w:rPr>
            </w:pPr>
          </w:p>
        </w:tc>
      </w:tr>
      <w:tr w:rsidR="004460A6" w:rsidRPr="002410DF" w14:paraId="0553A03B"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2E22A37"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1b. „drum principal”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un drum </w:t>
            </w:r>
            <w:proofErr w:type="spellStart"/>
            <w:r w:rsidRPr="00385AE5">
              <w:rPr>
                <w:rFonts w:ascii="Times New Roman" w:eastAsia="Times New Roman" w:hAnsi="Times New Roman"/>
                <w:iCs/>
                <w:sz w:val="24"/>
                <w:szCs w:val="24"/>
                <w:lang w:val="fr-FR"/>
              </w:rPr>
              <w:t>situat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afara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zonelor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urbane</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leagă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orașe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regiuni</w:t>
            </w:r>
            <w:proofErr w:type="spellEnd"/>
            <w:r w:rsidRPr="00385AE5">
              <w:rPr>
                <w:rFonts w:ascii="Times New Roman" w:eastAsia="Times New Roman" w:hAnsi="Times New Roman"/>
                <w:iCs/>
                <w:sz w:val="24"/>
                <w:szCs w:val="24"/>
                <w:lang w:val="fr-FR"/>
              </w:rPr>
              <w:t xml:space="preserve"> importante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este </w:t>
            </w:r>
            <w:proofErr w:type="spellStart"/>
            <w:r w:rsidRPr="00385AE5">
              <w:rPr>
                <w:rFonts w:ascii="Times New Roman" w:eastAsia="Times New Roman" w:hAnsi="Times New Roman"/>
                <w:iCs/>
                <w:sz w:val="24"/>
                <w:szCs w:val="24"/>
                <w:lang w:val="fr-FR"/>
              </w:rPr>
              <w:t>încadrat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imediat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după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autostrăzi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clasificarea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națională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aflată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vigoare</w:t>
            </w:r>
            <w:proofErr w:type="spellEnd"/>
            <w:r w:rsidRPr="00385AE5">
              <w:rPr>
                <w:rFonts w:ascii="Times New Roman" w:eastAsia="Times New Roman" w:hAnsi="Times New Roman"/>
                <w:iCs/>
                <w:sz w:val="24"/>
                <w:szCs w:val="24"/>
                <w:lang w:val="fr-FR"/>
              </w:rPr>
              <w:t xml:space="preserve"> la 26 </w:t>
            </w:r>
            <w:proofErr w:type="spellStart"/>
            <w:r w:rsidRPr="00385AE5">
              <w:rPr>
                <w:rFonts w:ascii="Times New Roman" w:eastAsia="Times New Roman" w:hAnsi="Times New Roman"/>
                <w:iCs/>
                <w:sz w:val="24"/>
                <w:szCs w:val="24"/>
                <w:lang w:val="fr-FR"/>
              </w:rPr>
              <w:t>noiembrie</w:t>
            </w:r>
            <w:proofErr w:type="spellEnd"/>
            <w:r w:rsidRPr="00385AE5">
              <w:rPr>
                <w:rFonts w:ascii="Times New Roman" w:eastAsia="Times New Roman" w:hAnsi="Times New Roman"/>
                <w:iCs/>
                <w:sz w:val="24"/>
                <w:szCs w:val="24"/>
                <w:lang w:val="fr-FR"/>
              </w:rPr>
              <w:t xml:space="preserve"> 2019;</w:t>
            </w:r>
          </w:p>
          <w:p w14:paraId="3D843368" w14:textId="77777777" w:rsidR="004460A6" w:rsidRPr="00385AE5" w:rsidRDefault="004460A6" w:rsidP="00D71A7C">
            <w:pPr>
              <w:spacing w:line="276" w:lineRule="auto"/>
              <w:ind w:firstLine="313"/>
              <w:jc w:val="both"/>
              <w:rPr>
                <w:rFonts w:ascii="Times New Roman" w:eastAsia="Times New Roman" w:hAnsi="Times New Roman"/>
                <w:i/>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13B4EF0E" w14:textId="3510FFA1" w:rsidR="004460A6" w:rsidRPr="00940BB3" w:rsidRDefault="001F456A" w:rsidP="00940BB3">
            <w:pPr>
              <w:ind w:firstLine="34"/>
              <w:jc w:val="both"/>
              <w:rPr>
                <w:rFonts w:ascii="Times New Roman" w:eastAsia="Times New Roman" w:hAnsi="Times New Roman"/>
                <w:i/>
                <w:color w:val="FF0000"/>
                <w:sz w:val="24"/>
                <w:szCs w:val="24"/>
                <w:lang w:val="ro-RO"/>
              </w:rPr>
            </w:pPr>
            <w:r w:rsidRPr="001F456A">
              <w:rPr>
                <w:rFonts w:ascii="Times New Roman" w:eastAsia="Times New Roman" w:hAnsi="Times New Roman"/>
                <w:iCs/>
                <w:color w:val="FF0000"/>
                <w:sz w:val="24"/>
                <w:szCs w:val="24"/>
                <w:lang w:val="ro-RO"/>
              </w:rPr>
              <w:t xml:space="preserve">Transpus în art. 2 din Legea  nr. 350/2023 privind gestionarea siguranței infrastructurii rutiere, </w:t>
            </w:r>
            <w:r w:rsidR="00940BB3" w:rsidRPr="00940BB3">
              <w:rPr>
                <w:rFonts w:ascii="Times New Roman" w:eastAsia="Times New Roman" w:hAnsi="Times New Roman"/>
                <w:i/>
                <w:color w:val="FF0000"/>
                <w:sz w:val="24"/>
                <w:szCs w:val="24"/>
                <w:lang w:val="ro-RO"/>
              </w:rPr>
              <w:t>„drum principal – drum situat în afara zonelor urbane care leagă orașe și/sau regiuni importante și care este încadrat în categoria imediat următoare după categoria „autostrăzi” în clasificarea națională a drumurilor;”</w:t>
            </w:r>
          </w:p>
        </w:tc>
        <w:tc>
          <w:tcPr>
            <w:tcW w:w="1706" w:type="dxa"/>
            <w:tcBorders>
              <w:top w:val="single" w:sz="4" w:space="0" w:color="auto"/>
              <w:left w:val="single" w:sz="4" w:space="0" w:color="auto"/>
              <w:bottom w:val="single" w:sz="4" w:space="0" w:color="auto"/>
              <w:right w:val="single" w:sz="4" w:space="0" w:color="auto"/>
            </w:tcBorders>
          </w:tcPr>
          <w:p w14:paraId="1F43B07F" w14:textId="7315A0E9" w:rsidR="004460A6" w:rsidRDefault="00940BB3" w:rsidP="00D71A7C">
            <w:pPr>
              <w:jc w:val="center"/>
              <w:rPr>
                <w:rFonts w:ascii="Times New Roman" w:eastAsia="Times New Roman" w:hAnsi="Times New Roman"/>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2D6CBC3" w14:textId="77777777" w:rsidR="004460A6" w:rsidRDefault="004460A6" w:rsidP="00D71A7C">
            <w:pPr>
              <w:rPr>
                <w:rFonts w:ascii="Times New Roman" w:eastAsia="Times New Roman" w:hAnsi="Times New Roman"/>
                <w:sz w:val="24"/>
                <w:szCs w:val="24"/>
                <w:lang w:val="ro-RO"/>
              </w:rPr>
            </w:pPr>
          </w:p>
        </w:tc>
      </w:tr>
      <w:tr w:rsidR="004460A6" w:rsidRPr="002410DF" w14:paraId="77AC41D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BE04D02" w14:textId="3F16A291" w:rsidR="004460A6" w:rsidRPr="000B3A06" w:rsidRDefault="00940BB3"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2. „</w:t>
            </w:r>
            <w:proofErr w:type="spellStart"/>
            <w:r w:rsidRPr="00385AE5">
              <w:rPr>
                <w:rFonts w:ascii="Times New Roman" w:eastAsia="Times New Roman" w:hAnsi="Times New Roman"/>
                <w:iCs/>
                <w:sz w:val="24"/>
                <w:szCs w:val="24"/>
                <w:lang w:val="fr-FR"/>
              </w:rPr>
              <w:t>entitatea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organism</w:t>
            </w:r>
            <w:proofErr w:type="spellEnd"/>
            <w:r w:rsidRPr="00385AE5">
              <w:rPr>
                <w:rFonts w:ascii="Times New Roman" w:eastAsia="Times New Roman" w:hAnsi="Times New Roman"/>
                <w:iCs/>
                <w:sz w:val="24"/>
                <w:szCs w:val="24"/>
                <w:lang w:val="fr-FR"/>
              </w:rPr>
              <w:t xml:space="preserve"> public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privat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instituit</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nivel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național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local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participă</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punerea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competențelor</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îi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revin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inclusiv</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acele</w:t>
            </w:r>
            <w:proofErr w:type="spellEnd"/>
            <w:r w:rsidRPr="00385AE5">
              <w:rPr>
                <w:rFonts w:ascii="Times New Roman" w:eastAsia="Times New Roman" w:hAnsi="Times New Roman"/>
                <w:iCs/>
                <w:sz w:val="24"/>
                <w:szCs w:val="24"/>
                <w:lang w:val="fr-FR"/>
              </w:rPr>
              <w:t xml:space="preserve"> organe </w:t>
            </w:r>
            <w:proofErr w:type="spellStart"/>
            <w:r w:rsidRPr="00385AE5">
              <w:rPr>
                <w:rFonts w:ascii="Times New Roman" w:eastAsia="Times New Roman" w:hAnsi="Times New Roman"/>
                <w:iCs/>
                <w:sz w:val="24"/>
                <w:szCs w:val="24"/>
                <w:lang w:val="fr-FR"/>
              </w:rPr>
              <w:t>desemnate</w:t>
            </w:r>
            <w:proofErr w:type="spellEnd"/>
            <w:r w:rsidRPr="00385AE5">
              <w:rPr>
                <w:rFonts w:ascii="Times New Roman" w:eastAsia="Times New Roman" w:hAnsi="Times New Roman"/>
                <w:iCs/>
                <w:sz w:val="24"/>
                <w:szCs w:val="24"/>
                <w:lang w:val="fr-FR"/>
              </w:rPr>
              <w:t xml:space="preserve"> ca </w:t>
            </w:r>
            <w:proofErr w:type="spellStart"/>
            <w:r w:rsidRPr="00385AE5">
              <w:rPr>
                <w:rFonts w:ascii="Times New Roman" w:eastAsia="Times New Roman" w:hAnsi="Times New Roman"/>
                <w:iCs/>
                <w:sz w:val="24"/>
                <w:szCs w:val="24"/>
                <w:lang w:val="fr-FR"/>
              </w:rPr>
              <w:t>entități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înființate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înaintea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intrării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vigoare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acestea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îndeplinesc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cerințele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w:t>
            </w:r>
          </w:p>
        </w:tc>
        <w:tc>
          <w:tcPr>
            <w:tcW w:w="4395" w:type="dxa"/>
            <w:tcBorders>
              <w:top w:val="single" w:sz="4" w:space="0" w:color="auto"/>
              <w:left w:val="single" w:sz="4" w:space="0" w:color="auto"/>
              <w:bottom w:val="single" w:sz="4" w:space="0" w:color="auto"/>
              <w:right w:val="single" w:sz="4" w:space="0" w:color="auto"/>
            </w:tcBorders>
          </w:tcPr>
          <w:p w14:paraId="5D2D2F01" w14:textId="77762BC6" w:rsidR="00940BB3" w:rsidRDefault="00940BB3" w:rsidP="004C6990">
            <w:pPr>
              <w:jc w:val="both"/>
              <w:rPr>
                <w:rFonts w:ascii="Times New Roman" w:eastAsia="Times New Roman" w:hAnsi="Times New Roman"/>
                <w:iCs/>
                <w:sz w:val="24"/>
                <w:szCs w:val="24"/>
                <w:lang w:val="ro-RO"/>
              </w:rPr>
            </w:pPr>
            <w:r w:rsidRPr="00426A8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3</w:t>
            </w:r>
            <w:r w:rsidR="000B3A06">
              <w:rPr>
                <w:rFonts w:ascii="Times New Roman" w:eastAsia="Times New Roman" w:hAnsi="Times New Roman"/>
                <w:iCs/>
                <w:sz w:val="24"/>
                <w:szCs w:val="24"/>
                <w:lang w:val="ro-RO"/>
              </w:rPr>
              <w:t xml:space="preserve"> alin. (1)</w:t>
            </w:r>
            <w:r>
              <w:rPr>
                <w:rFonts w:ascii="Times New Roman" w:eastAsia="Times New Roman" w:hAnsi="Times New Roman"/>
                <w:iCs/>
                <w:sz w:val="24"/>
                <w:szCs w:val="24"/>
                <w:lang w:val="ro-RO"/>
              </w:rPr>
              <w:t xml:space="preserve"> și</w:t>
            </w:r>
            <w:r w:rsidR="000B3A06">
              <w:rPr>
                <w:rFonts w:ascii="Times New Roman" w:eastAsia="Times New Roman" w:hAnsi="Times New Roman"/>
                <w:iCs/>
                <w:sz w:val="24"/>
                <w:szCs w:val="24"/>
                <w:lang w:val="ro-RO"/>
              </w:rPr>
              <w:t xml:space="preserve"> art.</w:t>
            </w:r>
            <w:r>
              <w:rPr>
                <w:rFonts w:ascii="Times New Roman" w:eastAsia="Times New Roman" w:hAnsi="Times New Roman"/>
                <w:iCs/>
                <w:sz w:val="24"/>
                <w:szCs w:val="24"/>
                <w:lang w:val="ro-RO"/>
              </w:rPr>
              <w:t xml:space="preserve"> 4</w:t>
            </w:r>
            <w:r w:rsidRPr="00426A8B">
              <w:rPr>
                <w:rFonts w:ascii="Times New Roman" w:eastAsia="Times New Roman" w:hAnsi="Times New Roman"/>
                <w:iCs/>
                <w:sz w:val="24"/>
                <w:szCs w:val="24"/>
                <w:lang w:val="ro-RO"/>
              </w:rPr>
              <w:t xml:space="preserve"> din Legea   </w:t>
            </w:r>
            <w:r>
              <w:rPr>
                <w:rFonts w:ascii="Times New Roman" w:eastAsia="Times New Roman" w:hAnsi="Times New Roman"/>
                <w:iCs/>
                <w:sz w:val="24"/>
                <w:szCs w:val="24"/>
                <w:lang w:val="ro-RO"/>
              </w:rPr>
              <w:t xml:space="preserve">                               </w:t>
            </w:r>
            <w:r w:rsidRPr="00426A8B">
              <w:rPr>
                <w:rFonts w:ascii="Times New Roman" w:eastAsia="Times New Roman" w:hAnsi="Times New Roman"/>
                <w:iCs/>
                <w:sz w:val="24"/>
                <w:szCs w:val="24"/>
                <w:lang w:val="ro-RO"/>
              </w:rPr>
              <w:t>nr. 350/2023 privind gestionarea siguranței infrastructurii rutiere</w:t>
            </w:r>
            <w:r>
              <w:rPr>
                <w:rFonts w:ascii="Times New Roman" w:eastAsia="Times New Roman" w:hAnsi="Times New Roman"/>
                <w:iCs/>
                <w:sz w:val="24"/>
                <w:szCs w:val="24"/>
                <w:lang w:val="ro-RO"/>
              </w:rPr>
              <w:t xml:space="preserve"> și art. 8</w:t>
            </w:r>
            <w:r w:rsidRPr="00940BB3">
              <w:rPr>
                <w:rFonts w:ascii="Times New Roman" w:eastAsia="Times New Roman" w:hAnsi="Times New Roman"/>
                <w:iCs/>
                <w:sz w:val="24"/>
                <w:szCs w:val="24"/>
                <w:vertAlign w:val="superscript"/>
                <w:lang w:val="ro-RO"/>
              </w:rPr>
              <w:t>1</w:t>
            </w:r>
            <w:r>
              <w:rPr>
                <w:rFonts w:ascii="Times New Roman" w:eastAsia="Times New Roman" w:hAnsi="Times New Roman"/>
                <w:iCs/>
                <w:sz w:val="24"/>
                <w:szCs w:val="24"/>
                <w:lang w:val="ro-RO"/>
              </w:rPr>
              <w:t xml:space="preserve"> lit. e) din Legea  nr. 131/2007 </w:t>
            </w:r>
            <w:r w:rsidRPr="00940BB3">
              <w:rPr>
                <w:rFonts w:ascii="Times New Roman" w:eastAsia="Times New Roman" w:hAnsi="Times New Roman"/>
                <w:iCs/>
                <w:sz w:val="24"/>
                <w:szCs w:val="24"/>
                <w:lang w:val="ro-RO"/>
              </w:rPr>
              <w:t xml:space="preserve">privind </w:t>
            </w:r>
            <w:proofErr w:type="spellStart"/>
            <w:r w:rsidRPr="00940BB3">
              <w:rPr>
                <w:rFonts w:ascii="Times New Roman" w:eastAsia="Times New Roman" w:hAnsi="Times New Roman"/>
                <w:iCs/>
                <w:sz w:val="24"/>
                <w:szCs w:val="24"/>
                <w:lang w:val="ro-RO"/>
              </w:rPr>
              <w:t>siguranţa</w:t>
            </w:r>
            <w:proofErr w:type="spellEnd"/>
            <w:r w:rsidRPr="00940BB3">
              <w:rPr>
                <w:rFonts w:ascii="Times New Roman" w:eastAsia="Times New Roman" w:hAnsi="Times New Roman"/>
                <w:iCs/>
                <w:sz w:val="24"/>
                <w:szCs w:val="24"/>
                <w:lang w:val="ro-RO"/>
              </w:rPr>
              <w:t xml:space="preserve"> traficului rutier</w:t>
            </w:r>
            <w:r>
              <w:rPr>
                <w:rFonts w:ascii="Times New Roman" w:eastAsia="Times New Roman" w:hAnsi="Times New Roman"/>
                <w:iCs/>
                <w:sz w:val="24"/>
                <w:szCs w:val="24"/>
                <w:lang w:val="ro-RO"/>
              </w:rPr>
              <w:t>.</w:t>
            </w:r>
          </w:p>
          <w:p w14:paraId="22272108" w14:textId="433942B4" w:rsidR="004460A6" w:rsidRDefault="00370023" w:rsidP="004C6990">
            <w:pPr>
              <w:jc w:val="both"/>
              <w:rPr>
                <w:rFonts w:ascii="Times New Roman" w:eastAsia="Times New Roman" w:hAnsi="Times New Roman"/>
                <w:i/>
                <w:sz w:val="24"/>
                <w:szCs w:val="24"/>
                <w:lang w:val="ro-RO"/>
              </w:rPr>
            </w:pPr>
            <w:r w:rsidRPr="00B12B6C">
              <w:rPr>
                <w:rFonts w:ascii="Times New Roman" w:eastAsia="Times New Roman" w:hAnsi="Times New Roman"/>
                <w:iCs/>
                <w:sz w:val="24"/>
                <w:szCs w:val="24"/>
                <w:u w:val="single"/>
                <w:lang w:val="ro-RO"/>
              </w:rPr>
              <w:t>-</w:t>
            </w:r>
            <w:r w:rsidR="000B3A06" w:rsidRPr="00B12B6C">
              <w:rPr>
                <w:rFonts w:ascii="Times New Roman" w:eastAsia="Times New Roman" w:hAnsi="Times New Roman"/>
                <w:iCs/>
                <w:sz w:val="24"/>
                <w:szCs w:val="24"/>
                <w:u w:val="single"/>
                <w:lang w:val="ro-RO"/>
              </w:rPr>
              <w:t xml:space="preserve"> art. 3 alin. (1)</w:t>
            </w:r>
            <w:r w:rsidRPr="00B12B6C">
              <w:rPr>
                <w:rFonts w:ascii="Times New Roman" w:eastAsia="Times New Roman" w:hAnsi="Times New Roman"/>
                <w:iCs/>
                <w:sz w:val="24"/>
                <w:szCs w:val="24"/>
                <w:u w:val="single"/>
                <w:lang w:val="ro-RO"/>
              </w:rPr>
              <w:t>,</w:t>
            </w:r>
            <w:r w:rsidR="000B3A06">
              <w:rPr>
                <w:rFonts w:ascii="Times New Roman" w:eastAsia="Times New Roman" w:hAnsi="Times New Roman"/>
                <w:iCs/>
                <w:sz w:val="24"/>
                <w:szCs w:val="24"/>
                <w:lang w:val="ro-RO"/>
              </w:rPr>
              <w:t xml:space="preserve"> „</w:t>
            </w:r>
            <w:r w:rsidR="000B3A06" w:rsidRPr="000B3A06">
              <w:rPr>
                <w:rFonts w:ascii="Times New Roman" w:eastAsia="Times New Roman" w:hAnsi="Times New Roman"/>
                <w:i/>
                <w:sz w:val="24"/>
                <w:szCs w:val="24"/>
                <w:lang w:val="ro-RO"/>
              </w:rPr>
              <w:t>Guvernul desemnează autoritatea administrativă responsabilă de gestionarea siguranței infrastructurii rutiere (în continuare – autoritate competentă)”.</w:t>
            </w:r>
          </w:p>
          <w:p w14:paraId="26F713E1" w14:textId="5960A2C3" w:rsidR="00370023" w:rsidRPr="00B12B6C" w:rsidRDefault="00370023" w:rsidP="004C6990">
            <w:pPr>
              <w:jc w:val="both"/>
              <w:rPr>
                <w:rFonts w:ascii="Times New Roman" w:eastAsia="Times New Roman" w:hAnsi="Times New Roman"/>
                <w:iCs/>
                <w:sz w:val="24"/>
                <w:szCs w:val="24"/>
                <w:lang w:val="ro-RO"/>
              </w:rPr>
            </w:pPr>
            <w:r w:rsidRPr="00B12B6C">
              <w:rPr>
                <w:rFonts w:ascii="Times New Roman" w:eastAsia="Times New Roman" w:hAnsi="Times New Roman"/>
                <w:iCs/>
                <w:sz w:val="24"/>
                <w:szCs w:val="24"/>
                <w:u w:val="single"/>
                <w:lang w:val="ro-RO"/>
              </w:rPr>
              <w:t xml:space="preserve">- </w:t>
            </w:r>
            <w:r w:rsidR="00B12B6C" w:rsidRPr="00B12B6C">
              <w:rPr>
                <w:rFonts w:ascii="Times New Roman" w:eastAsia="Times New Roman" w:hAnsi="Times New Roman"/>
                <w:iCs/>
                <w:sz w:val="24"/>
                <w:szCs w:val="24"/>
                <w:u w:val="single"/>
                <w:lang w:val="ro-RO"/>
              </w:rPr>
              <w:t>art. 8</w:t>
            </w:r>
            <w:r w:rsidR="00B12B6C" w:rsidRPr="00B12B6C">
              <w:rPr>
                <w:rFonts w:ascii="Times New Roman" w:eastAsia="Times New Roman" w:hAnsi="Times New Roman"/>
                <w:iCs/>
                <w:sz w:val="24"/>
                <w:szCs w:val="24"/>
                <w:u w:val="single"/>
                <w:vertAlign w:val="superscript"/>
                <w:lang w:val="ro-RO"/>
              </w:rPr>
              <w:t>1</w:t>
            </w:r>
            <w:r w:rsidR="00B12B6C" w:rsidRPr="00B12B6C">
              <w:rPr>
                <w:rFonts w:ascii="Times New Roman" w:eastAsia="Times New Roman" w:hAnsi="Times New Roman"/>
                <w:iCs/>
                <w:sz w:val="24"/>
                <w:szCs w:val="24"/>
                <w:u w:val="single"/>
                <w:lang w:val="ro-RO"/>
              </w:rPr>
              <w:t xml:space="preserve"> lit. e)</w:t>
            </w:r>
            <w:r w:rsidR="00B12B6C">
              <w:rPr>
                <w:rFonts w:ascii="Times New Roman" w:eastAsia="Times New Roman" w:hAnsi="Times New Roman"/>
                <w:i/>
                <w:sz w:val="24"/>
                <w:szCs w:val="24"/>
                <w:lang w:val="ro-RO"/>
              </w:rPr>
              <w:t>, „</w:t>
            </w:r>
            <w:r w:rsidR="00B12B6C" w:rsidRPr="00B12B6C">
              <w:rPr>
                <w:rFonts w:ascii="Times New Roman" w:eastAsia="Times New Roman" w:hAnsi="Times New Roman"/>
                <w:i/>
                <w:sz w:val="24"/>
                <w:szCs w:val="24"/>
                <w:lang w:val="ro-RO"/>
              </w:rPr>
              <w:t xml:space="preserve">De competența Agenției Naționale Transport Auto </w:t>
            </w:r>
            <w:r w:rsidR="00B12B6C">
              <w:rPr>
                <w:rFonts w:ascii="Times New Roman" w:eastAsia="Times New Roman" w:hAnsi="Times New Roman"/>
                <w:i/>
                <w:sz w:val="24"/>
                <w:szCs w:val="24"/>
                <w:lang w:val="ro-RO"/>
              </w:rPr>
              <w:t xml:space="preserve">este </w:t>
            </w:r>
            <w:r w:rsidR="00B12B6C" w:rsidRPr="00B12B6C">
              <w:rPr>
                <w:rFonts w:ascii="Times New Roman" w:eastAsia="Times New Roman" w:hAnsi="Times New Roman"/>
                <w:i/>
                <w:sz w:val="24"/>
                <w:szCs w:val="24"/>
                <w:lang w:val="ro-RO"/>
              </w:rPr>
              <w:t>exercitarea atribuțiilor stabilite la art. 4 din Legea nr.350/2023 privind gestionarea siguranței infrastructurii rutiere</w:t>
            </w:r>
            <w:r w:rsidR="00B12B6C">
              <w:rPr>
                <w:rFonts w:ascii="Times New Roman" w:eastAsia="Times New Roman" w:hAnsi="Times New Roman"/>
                <w:i/>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6FC26385" w14:textId="7D7EDE4C" w:rsidR="004460A6" w:rsidRDefault="000B3A06" w:rsidP="00D71A7C">
            <w:pPr>
              <w:jc w:val="center"/>
              <w:rPr>
                <w:rFonts w:ascii="Times New Roman" w:eastAsia="Times New Roman" w:hAnsi="Times New Roman"/>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F70DBC8" w14:textId="77777777" w:rsidR="004460A6" w:rsidRDefault="004460A6" w:rsidP="00D71A7C">
            <w:pPr>
              <w:rPr>
                <w:rFonts w:ascii="Times New Roman" w:eastAsia="Times New Roman" w:hAnsi="Times New Roman"/>
                <w:sz w:val="24"/>
                <w:szCs w:val="24"/>
                <w:lang w:val="ro-RO"/>
              </w:rPr>
            </w:pPr>
          </w:p>
        </w:tc>
      </w:tr>
      <w:tr w:rsidR="000B3A06" w:rsidRPr="002410DF" w14:paraId="152E6DFA"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88CAF4C" w14:textId="626779C1" w:rsidR="000B3A06" w:rsidRPr="00385AE5"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3. „</w:t>
            </w:r>
            <w:proofErr w:type="spellStart"/>
            <w:r w:rsidRPr="00385AE5">
              <w:rPr>
                <w:rFonts w:ascii="Times New Roman" w:eastAsia="Times New Roman" w:hAnsi="Times New Roman"/>
                <w:iCs/>
                <w:sz w:val="24"/>
                <w:szCs w:val="24"/>
                <w:lang w:val="fr-FR"/>
              </w:rPr>
              <w:t>evaluarea</w:t>
            </w:r>
            <w:proofErr w:type="spellEnd"/>
            <w:r w:rsidRPr="00385AE5">
              <w:rPr>
                <w:rFonts w:ascii="Times New Roman" w:eastAsia="Times New Roman" w:hAnsi="Times New Roman"/>
                <w:iCs/>
                <w:sz w:val="24"/>
                <w:szCs w:val="24"/>
                <w:lang w:val="fr-FR"/>
              </w:rPr>
              <w:t xml:space="preserve"> de impact </w:t>
            </w:r>
            <w:proofErr w:type="spellStart"/>
            <w:r w:rsidRPr="00385AE5">
              <w:rPr>
                <w:rFonts w:ascii="Times New Roman" w:eastAsia="Times New Roman" w:hAnsi="Times New Roman"/>
                <w:iCs/>
                <w:sz w:val="24"/>
                <w:szCs w:val="24"/>
                <w:lang w:val="fr-FR"/>
              </w:rPr>
              <w:t>asupra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analiză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comparativă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strategică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impactului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asupra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gradului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unei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noi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căi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lastRenderedPageBreak/>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unei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modificări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substanțiale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existente</w:t>
            </w:r>
            <w:proofErr w:type="spellEnd"/>
            <w:r w:rsidRPr="00385AE5">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582DD95D" w14:textId="1A82D31C"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lastRenderedPageBreak/>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Pr>
                <w:rFonts w:ascii="Times New Roman" w:eastAsia="Times New Roman" w:hAnsi="Times New Roman"/>
                <w:iCs/>
                <w:sz w:val="24"/>
                <w:szCs w:val="24"/>
                <w:lang w:val="ro-RO"/>
              </w:rPr>
              <w:t xml:space="preserve">, </w:t>
            </w:r>
            <w:r w:rsidRPr="000B3A06">
              <w:rPr>
                <w:rFonts w:ascii="Times New Roman" w:eastAsia="Times New Roman" w:hAnsi="Times New Roman"/>
                <w:i/>
                <w:sz w:val="24"/>
                <w:szCs w:val="24"/>
                <w:lang w:val="ro-RO"/>
              </w:rPr>
              <w:t xml:space="preserve">„evaluarea de impact asupra siguranței rutiere – analiză comparativă strategică a impactului unei </w:t>
            </w:r>
            <w:r w:rsidRPr="000B3A06">
              <w:rPr>
                <w:rFonts w:ascii="Times New Roman" w:eastAsia="Times New Roman" w:hAnsi="Times New Roman"/>
                <w:i/>
                <w:sz w:val="24"/>
                <w:szCs w:val="24"/>
                <w:lang w:val="ro-RO"/>
              </w:rPr>
              <w:lastRenderedPageBreak/>
              <w:t>noi căi rutiere sau al unei modificări substanțiale a rețelei rutiere existente asupra gradului de siguranță a rețelei rutiere”</w:t>
            </w:r>
            <w:r w:rsidRPr="00456614">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1F8AE0F" w14:textId="0DB9691C" w:rsidR="000B3A06" w:rsidRPr="004460A6" w:rsidRDefault="000B3A06" w:rsidP="00D71A7C">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6C3A5727" w14:textId="77777777" w:rsidR="000B3A06" w:rsidRDefault="000B3A06" w:rsidP="00D71A7C">
            <w:pPr>
              <w:rPr>
                <w:rFonts w:ascii="Times New Roman" w:eastAsia="Times New Roman" w:hAnsi="Times New Roman"/>
                <w:sz w:val="24"/>
                <w:szCs w:val="24"/>
                <w:lang w:val="ro-RO"/>
              </w:rPr>
            </w:pPr>
          </w:p>
        </w:tc>
      </w:tr>
      <w:tr w:rsidR="000B3A06" w:rsidRPr="002410DF" w14:paraId="49868E0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3DDE92" w14:textId="20EEE765" w:rsidR="000B3A06" w:rsidRPr="00385AE5"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4. „</w:t>
            </w:r>
            <w:proofErr w:type="spellStart"/>
            <w:r w:rsidRPr="00385AE5">
              <w:rPr>
                <w:rFonts w:ascii="Times New Roman" w:eastAsia="Times New Roman" w:hAnsi="Times New Roman"/>
                <w:iCs/>
                <w:sz w:val="24"/>
                <w:szCs w:val="24"/>
                <w:lang w:val="fr-FR"/>
              </w:rPr>
              <w:t>operațiune</w:t>
            </w:r>
            <w:proofErr w:type="spellEnd"/>
            <w:r w:rsidRPr="00385AE5">
              <w:rPr>
                <w:rFonts w:ascii="Times New Roman" w:eastAsia="Times New Roman" w:hAnsi="Times New Roman"/>
                <w:iCs/>
                <w:sz w:val="24"/>
                <w:szCs w:val="24"/>
                <w:lang w:val="fr-FR"/>
              </w:rPr>
              <w:t xml:space="preserve"> de audit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verificare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detaliată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tehnică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sistematică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independentă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punct</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vedere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caracteristicilor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proiectare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unui</w:t>
            </w:r>
            <w:proofErr w:type="spellEnd"/>
            <w:r w:rsidRPr="00385AE5">
              <w:rPr>
                <w:rFonts w:ascii="Times New Roman" w:eastAsia="Times New Roman" w:hAnsi="Times New Roman"/>
                <w:iCs/>
                <w:sz w:val="24"/>
                <w:szCs w:val="24"/>
                <w:lang w:val="fr-FR"/>
              </w:rPr>
              <w:t xml:space="preserve"> plan de </w:t>
            </w:r>
            <w:proofErr w:type="spellStart"/>
            <w:r w:rsidRPr="00385AE5">
              <w:rPr>
                <w:rFonts w:ascii="Times New Roman" w:eastAsia="Times New Roman" w:hAnsi="Times New Roman"/>
                <w:iCs/>
                <w:sz w:val="24"/>
                <w:szCs w:val="24"/>
                <w:lang w:val="fr-FR"/>
              </w:rPr>
              <w:t>infrastructură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toate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etapele</w:t>
            </w:r>
            <w:proofErr w:type="spellEnd"/>
            <w:r w:rsidRPr="00385AE5">
              <w:rPr>
                <w:rFonts w:ascii="Times New Roman" w:eastAsia="Times New Roman" w:hAnsi="Times New Roman"/>
                <w:iCs/>
                <w:sz w:val="24"/>
                <w:szCs w:val="24"/>
                <w:lang w:val="fr-FR"/>
              </w:rPr>
              <w:t xml:space="preserve">, de la </w:t>
            </w:r>
            <w:proofErr w:type="spellStart"/>
            <w:r w:rsidRPr="00385AE5">
              <w:rPr>
                <w:rFonts w:ascii="Times New Roman" w:eastAsia="Times New Roman" w:hAnsi="Times New Roman"/>
                <w:iCs/>
                <w:sz w:val="24"/>
                <w:szCs w:val="24"/>
                <w:lang w:val="fr-FR"/>
              </w:rPr>
              <w:t>planificare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începutul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exploatării</w:t>
            </w:r>
            <w:proofErr w:type="spellEnd"/>
            <w:r w:rsidRPr="00385AE5">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2D905D35" w14:textId="1354A562"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Pr>
                <w:rFonts w:ascii="Times New Roman" w:eastAsia="Times New Roman" w:hAnsi="Times New Roman"/>
                <w:iCs/>
                <w:sz w:val="24"/>
                <w:szCs w:val="24"/>
                <w:lang w:val="ro-RO"/>
              </w:rPr>
              <w:t xml:space="preserve">, </w:t>
            </w:r>
            <w:r w:rsidRPr="000B3A06">
              <w:rPr>
                <w:rFonts w:ascii="Times New Roman" w:eastAsia="Times New Roman" w:hAnsi="Times New Roman"/>
                <w:i/>
                <w:sz w:val="24"/>
                <w:szCs w:val="24"/>
                <w:lang w:val="ro-RO"/>
              </w:rPr>
              <w:t>„audit în domeniul siguranței rutiere – verificare independentă, detaliată, sistematică și tehnică, din punctul de vedere al siguranței rutiere, a caracteristicilor de proiectare ale unui proiect de infrastructură rutieră, efectuată la toate etapele – de la planificare și până la începerea exploatării”</w:t>
            </w:r>
            <w:r w:rsidRPr="00456614">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16548FC0" w14:textId="1D020F98" w:rsidR="000B3A06" w:rsidRPr="004460A6" w:rsidRDefault="000B3A06" w:rsidP="00D71A7C">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451B75E4" w14:textId="77777777" w:rsidR="000B3A06" w:rsidRDefault="000B3A06" w:rsidP="00D71A7C">
            <w:pPr>
              <w:rPr>
                <w:rFonts w:ascii="Times New Roman" w:eastAsia="Times New Roman" w:hAnsi="Times New Roman"/>
                <w:sz w:val="24"/>
                <w:szCs w:val="24"/>
                <w:lang w:val="ro-RO"/>
              </w:rPr>
            </w:pPr>
          </w:p>
        </w:tc>
      </w:tr>
      <w:tr w:rsidR="000B3A06" w:rsidRPr="002410DF" w14:paraId="2B068DE9"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A04B44F" w14:textId="0C832D21" w:rsidR="000B3A06" w:rsidRPr="00385AE5" w:rsidRDefault="000B3A06" w:rsidP="00940BB3">
            <w:pPr>
              <w:spacing w:line="276" w:lineRule="auto"/>
              <w:ind w:firstLine="313"/>
              <w:jc w:val="both"/>
              <w:rPr>
                <w:rFonts w:ascii="Times New Roman" w:eastAsia="Times New Roman" w:hAnsi="Times New Roman"/>
                <w:iCs/>
                <w:sz w:val="24"/>
                <w:szCs w:val="24"/>
                <w:lang w:val="fr-FR"/>
              </w:rPr>
            </w:pPr>
            <w:r>
              <w:rPr>
                <w:rFonts w:ascii="Times New Roman" w:eastAsia="Times New Roman" w:hAnsi="Times New Roman"/>
                <w:iCs/>
                <w:sz w:val="24"/>
                <w:szCs w:val="24"/>
                <w:lang w:val="fr-FR"/>
              </w:rPr>
              <w:t xml:space="preserve">6. </w:t>
            </w:r>
            <w:r w:rsidRPr="00385AE5">
              <w:rPr>
                <w:rFonts w:ascii="Times New Roman" w:eastAsia="Times New Roman" w:hAnsi="Times New Roman"/>
                <w:iCs/>
                <w:sz w:val="24"/>
                <w:szCs w:val="24"/>
                <w:lang w:val="fr-FR"/>
              </w:rPr>
              <w:t xml:space="preserve">„rating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clasificarea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componentelor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existente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conformitate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încorporată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obiectiv</w:t>
            </w:r>
            <w:proofErr w:type="spellEnd"/>
            <w:r w:rsidRPr="00385AE5">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318612E4" w14:textId="77777777" w:rsidR="000B3A06" w:rsidRPr="00426A8B" w:rsidRDefault="000B3A06"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1B687B69" w14:textId="77777777" w:rsidR="000B3A06" w:rsidRPr="000B3A06" w:rsidRDefault="000B3A06" w:rsidP="000B3A06">
            <w:pPr>
              <w:jc w:val="center"/>
              <w:rPr>
                <w:rFonts w:ascii="Times New Roman" w:eastAsia="Times New Roman" w:hAnsi="Times New Roman"/>
                <w:b/>
                <w:sz w:val="24"/>
                <w:szCs w:val="24"/>
                <w:lang w:val="ro-RO"/>
              </w:rPr>
            </w:pPr>
            <w:r w:rsidRPr="000B3A06">
              <w:rPr>
                <w:rFonts w:ascii="Times New Roman" w:eastAsia="Times New Roman" w:hAnsi="Times New Roman"/>
                <w:b/>
                <w:sz w:val="24"/>
                <w:szCs w:val="24"/>
                <w:lang w:val="ro-RO"/>
              </w:rPr>
              <w:t>Prevederi UE neaplicabile</w:t>
            </w:r>
          </w:p>
          <w:p w14:paraId="7F8F86A5" w14:textId="77777777" w:rsidR="000B3A06" w:rsidRPr="000B3A06" w:rsidRDefault="000B3A06" w:rsidP="00D71A7C">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402D75A2" w14:textId="572456E9" w:rsidR="000B3A06" w:rsidRDefault="000B3A06" w:rsidP="000B3A06">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Noțiunea este utilizată la art. 5 alin. (5) din Directivă, care conține prevederi UE neaplicabile.</w:t>
            </w:r>
          </w:p>
        </w:tc>
      </w:tr>
      <w:tr w:rsidR="000B3A06" w:rsidRPr="002410DF" w14:paraId="0D18CA0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DDD45E6" w14:textId="26C853F5" w:rsidR="000B3A06"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7. „</w:t>
            </w:r>
            <w:proofErr w:type="spellStart"/>
            <w:r w:rsidRPr="00385AE5">
              <w:rPr>
                <w:rFonts w:ascii="Times New Roman" w:eastAsia="Times New Roman" w:hAnsi="Times New Roman"/>
                <w:iCs/>
                <w:sz w:val="24"/>
                <w:szCs w:val="24"/>
                <w:lang w:val="fr-FR"/>
              </w:rPr>
              <w:t>inspecție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materie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investigație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inspectarea</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fața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locului</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unui</w:t>
            </w:r>
            <w:proofErr w:type="spellEnd"/>
            <w:r w:rsidRPr="00385AE5">
              <w:rPr>
                <w:rFonts w:ascii="Times New Roman" w:eastAsia="Times New Roman" w:hAnsi="Times New Roman"/>
                <w:iCs/>
                <w:sz w:val="24"/>
                <w:szCs w:val="24"/>
                <w:lang w:val="fr-FR"/>
              </w:rPr>
              <w:t xml:space="preserve"> drum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tronson</w:t>
            </w:r>
            <w:proofErr w:type="spellEnd"/>
            <w:r w:rsidRPr="00385AE5">
              <w:rPr>
                <w:rFonts w:ascii="Times New Roman" w:eastAsia="Times New Roman" w:hAnsi="Times New Roman"/>
                <w:iCs/>
                <w:sz w:val="24"/>
                <w:szCs w:val="24"/>
                <w:lang w:val="fr-FR"/>
              </w:rPr>
              <w:t xml:space="preserve"> de drum existent,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identifica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condițiile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periculoase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defectele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problemele</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sporesc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riscul</w:t>
            </w:r>
            <w:proofErr w:type="spellEnd"/>
            <w:r w:rsidRPr="00385AE5">
              <w:rPr>
                <w:rFonts w:ascii="Times New Roman" w:eastAsia="Times New Roman" w:hAnsi="Times New Roman"/>
                <w:iCs/>
                <w:sz w:val="24"/>
                <w:szCs w:val="24"/>
                <w:lang w:val="fr-FR"/>
              </w:rPr>
              <w:t xml:space="preserve"> de accidente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vătămări</w:t>
            </w:r>
            <w:proofErr w:type="spellEnd"/>
            <w:r w:rsidRPr="00385AE5">
              <w:rPr>
                <w:rFonts w:ascii="Times New Roman" w:eastAsia="Times New Roman" w:hAnsi="Times New Roman"/>
                <w:iCs/>
                <w:sz w:val="24"/>
                <w:szCs w:val="24"/>
                <w:lang w:val="fr-FR"/>
              </w:rPr>
              <w:t> ;</w:t>
            </w:r>
          </w:p>
        </w:tc>
        <w:tc>
          <w:tcPr>
            <w:tcW w:w="4395" w:type="dxa"/>
            <w:tcBorders>
              <w:top w:val="single" w:sz="4" w:space="0" w:color="auto"/>
              <w:left w:val="single" w:sz="4" w:space="0" w:color="auto"/>
              <w:bottom w:val="single" w:sz="4" w:space="0" w:color="auto"/>
              <w:right w:val="single" w:sz="4" w:space="0" w:color="auto"/>
            </w:tcBorders>
          </w:tcPr>
          <w:p w14:paraId="3CCF6C23" w14:textId="2F219AF5"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Pr>
                <w:rFonts w:ascii="Times New Roman" w:eastAsia="Times New Roman" w:hAnsi="Times New Roman"/>
                <w:iCs/>
                <w:sz w:val="24"/>
                <w:szCs w:val="24"/>
                <w:lang w:val="ro-RO"/>
              </w:rPr>
              <w:t xml:space="preserve">, </w:t>
            </w:r>
            <w:r w:rsidRPr="000B3A06">
              <w:rPr>
                <w:rFonts w:ascii="Times New Roman" w:eastAsia="Times New Roman" w:hAnsi="Times New Roman"/>
                <w:i/>
                <w:sz w:val="24"/>
                <w:szCs w:val="24"/>
                <w:lang w:val="ro-RO"/>
              </w:rPr>
              <w:t>„inspecție specifică în domeniul siguranței rutiere – investigație specifică, bazată pe inspectarea la fața locului a unui drum sau a unui tronson de drum existent, pentru identificarea condițiilor periculoase, a defectelor și problemelor care sporesc riscul de accidente și de vătămări.”</w:t>
            </w:r>
            <w:r w:rsidRPr="00456614">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C743D8C" w14:textId="77777777" w:rsidR="000B3A06" w:rsidRPr="000B3A06" w:rsidRDefault="000B3A06" w:rsidP="000B3A0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126A24F7" w14:textId="77777777" w:rsidR="000B3A06" w:rsidRDefault="000B3A06" w:rsidP="000B3A06">
            <w:pPr>
              <w:jc w:val="both"/>
              <w:rPr>
                <w:rFonts w:ascii="Times New Roman" w:eastAsia="Times New Roman" w:hAnsi="Times New Roman"/>
                <w:sz w:val="24"/>
                <w:szCs w:val="24"/>
                <w:lang w:val="ro-RO"/>
              </w:rPr>
            </w:pPr>
          </w:p>
        </w:tc>
      </w:tr>
      <w:tr w:rsidR="000B3A06" w:rsidRPr="002410DF" w14:paraId="3F2CD292"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807CE4C" w14:textId="77777777" w:rsidR="000B3A06" w:rsidRPr="00385AE5"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7a. „</w:t>
            </w:r>
            <w:r>
              <w:t xml:space="preserve"> </w:t>
            </w:r>
            <w:proofErr w:type="spellStart"/>
            <w:r w:rsidRPr="0048740B">
              <w:rPr>
                <w:rFonts w:ascii="Times New Roman" w:eastAsia="Times New Roman" w:hAnsi="Times New Roman"/>
                <w:iCs/>
                <w:sz w:val="24"/>
                <w:szCs w:val="24"/>
                <w:lang w:val="fr-FR"/>
              </w:rPr>
              <w:t>inspecție</w:t>
            </w:r>
            <w:proofErr w:type="spellEnd"/>
            <w:r w:rsidRPr="0048740B">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periodică</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în</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materie</w:t>
            </w:r>
            <w:proofErr w:type="spellEnd"/>
            <w:r w:rsidRPr="0048740B">
              <w:rPr>
                <w:rFonts w:ascii="Times New Roman" w:eastAsia="Times New Roman" w:hAnsi="Times New Roman"/>
                <w:iCs/>
                <w:sz w:val="24"/>
                <w:szCs w:val="24"/>
                <w:lang w:val="fr-FR"/>
              </w:rPr>
              <w:t xml:space="preserve"> de </w:t>
            </w:r>
            <w:proofErr w:type="spellStart"/>
            <w:r w:rsidRPr="0048740B">
              <w:rPr>
                <w:rFonts w:ascii="Times New Roman" w:eastAsia="Times New Roman" w:hAnsi="Times New Roman"/>
                <w:iCs/>
                <w:sz w:val="24"/>
                <w:szCs w:val="24"/>
                <w:lang w:val="fr-FR"/>
              </w:rPr>
              <w:t>siguranță</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rutieră</w:t>
            </w:r>
            <w:proofErr w:type="spellEnd"/>
            <w:r w:rsidRPr="0048740B">
              <w:rPr>
                <w:rFonts w:ascii="Times New Roman" w:eastAsia="Times New Roman" w:hAnsi="Times New Roman"/>
                <w:iCs/>
                <w:sz w:val="24"/>
                <w:szCs w:val="24"/>
                <w:lang w:val="fr-FR"/>
              </w:rPr>
              <w:t xml:space="preserve"> </w:t>
            </w:r>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verificare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periodică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obișnuită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caracteristicilor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defectelor</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necesită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lucrări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întreținere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motive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w:t>
            </w:r>
          </w:p>
          <w:p w14:paraId="0B0A8400" w14:textId="77777777" w:rsidR="000B3A06" w:rsidRDefault="000B3A06" w:rsidP="00940BB3">
            <w:pPr>
              <w:spacing w:line="276" w:lineRule="auto"/>
              <w:ind w:firstLine="313"/>
              <w:jc w:val="both"/>
              <w:rPr>
                <w:rFonts w:ascii="Times New Roman" w:eastAsia="Times New Roman" w:hAnsi="Times New Roman"/>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2D769C3D" w14:textId="3830B807"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Pr>
                <w:rFonts w:ascii="Times New Roman" w:eastAsia="Times New Roman" w:hAnsi="Times New Roman"/>
                <w:iCs/>
                <w:sz w:val="24"/>
                <w:szCs w:val="24"/>
                <w:lang w:val="ro-RO"/>
              </w:rPr>
              <w:t xml:space="preserve">, </w:t>
            </w:r>
            <w:r w:rsidRPr="000B3A06">
              <w:rPr>
                <w:rFonts w:ascii="Times New Roman" w:eastAsia="Times New Roman" w:hAnsi="Times New Roman"/>
                <w:i/>
                <w:sz w:val="24"/>
                <w:szCs w:val="24"/>
                <w:lang w:val="ro-RO"/>
              </w:rPr>
              <w:t>„inspecție periodică în domeniul siguranței rutiere – control periodic ordinar al caracteristicilor și defectelor care necesită lucrări de întreținere din motive de siguranță”</w:t>
            </w:r>
            <w:r w:rsidRPr="00456614">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3A549864" w14:textId="77777777" w:rsidR="000B3A06" w:rsidRPr="000B3A06" w:rsidRDefault="000B3A06" w:rsidP="000B3A0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5A671210" w14:textId="77777777" w:rsidR="000B3A06" w:rsidRDefault="000B3A06" w:rsidP="000B3A06">
            <w:pPr>
              <w:jc w:val="both"/>
              <w:rPr>
                <w:rFonts w:ascii="Times New Roman" w:eastAsia="Times New Roman" w:hAnsi="Times New Roman"/>
                <w:sz w:val="24"/>
                <w:szCs w:val="24"/>
                <w:lang w:val="ro-RO"/>
              </w:rPr>
            </w:pPr>
          </w:p>
        </w:tc>
      </w:tr>
      <w:tr w:rsidR="000B3A06" w:rsidRPr="002410DF" w14:paraId="5BF74259"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C28557F" w14:textId="77777777" w:rsidR="000B3A06"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lastRenderedPageBreak/>
              <w:t>8. „</w:t>
            </w:r>
            <w:proofErr w:type="spellStart"/>
            <w:r w:rsidRPr="00385AE5">
              <w:rPr>
                <w:rFonts w:ascii="Times New Roman" w:eastAsia="Times New Roman" w:hAnsi="Times New Roman"/>
                <w:iCs/>
                <w:sz w:val="24"/>
                <w:szCs w:val="24"/>
                <w:lang w:val="fr-FR"/>
              </w:rPr>
              <w:t>linii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directoare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adoptate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care </w:t>
            </w:r>
            <w:proofErr w:type="spellStart"/>
            <w:r w:rsidRPr="00385AE5">
              <w:rPr>
                <w:rFonts w:ascii="Times New Roman" w:eastAsia="Times New Roman" w:hAnsi="Times New Roman"/>
                <w:iCs/>
                <w:sz w:val="24"/>
                <w:szCs w:val="24"/>
                <w:lang w:val="fr-FR"/>
              </w:rPr>
              <w:t>indică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etapele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urmat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elementele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avut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vedere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aplicarea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procedurilor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prevăzute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w:t>
            </w:r>
          </w:p>
          <w:p w14:paraId="3596EDF3" w14:textId="77777777" w:rsidR="000B3A06" w:rsidRDefault="000B3A06" w:rsidP="000B3A06">
            <w:pPr>
              <w:spacing w:line="276" w:lineRule="auto"/>
              <w:ind w:firstLine="313"/>
              <w:jc w:val="both"/>
              <w:rPr>
                <w:rFonts w:ascii="Times New Roman" w:eastAsia="Times New Roman" w:hAnsi="Times New Roman"/>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7A3364FB" w14:textId="77777777" w:rsidR="000B3A06" w:rsidRPr="00426A8B" w:rsidRDefault="000B3A06" w:rsidP="000B3A06">
            <w:pPr>
              <w:ind w:right="-113"/>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79110C9D" w14:textId="77777777" w:rsidR="000B3A06" w:rsidRPr="000B3A06" w:rsidRDefault="000B3A06" w:rsidP="000B3A06">
            <w:pPr>
              <w:jc w:val="center"/>
              <w:rPr>
                <w:rFonts w:ascii="Times New Roman" w:eastAsia="Times New Roman" w:hAnsi="Times New Roman"/>
                <w:b/>
                <w:sz w:val="24"/>
                <w:szCs w:val="24"/>
                <w:lang w:val="ro-RO"/>
              </w:rPr>
            </w:pPr>
            <w:r w:rsidRPr="000B3A06">
              <w:rPr>
                <w:rFonts w:ascii="Times New Roman" w:eastAsia="Times New Roman" w:hAnsi="Times New Roman"/>
                <w:b/>
                <w:sz w:val="24"/>
                <w:szCs w:val="24"/>
                <w:lang w:val="ro-RO"/>
              </w:rPr>
              <w:t>Prevederi UE neaplicabile</w:t>
            </w:r>
          </w:p>
          <w:p w14:paraId="20B5EBFE" w14:textId="77777777" w:rsidR="000B3A06" w:rsidRPr="000B3A06" w:rsidRDefault="000B3A06" w:rsidP="000B3A0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7E2B3E05" w14:textId="5E72F20F" w:rsidR="000B3A06" w:rsidRDefault="000B3A06" w:rsidP="000B3A06">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Noțiunea este utilizată la elementele structurale ale directivei care conține prevederi UE neaplicabile.</w:t>
            </w:r>
          </w:p>
        </w:tc>
      </w:tr>
      <w:tr w:rsidR="004C6990" w:rsidRPr="002410DF" w14:paraId="69F3F216"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551A093" w14:textId="77777777" w:rsidR="004C6990" w:rsidRPr="00F46272" w:rsidRDefault="004C6990" w:rsidP="004C6990">
            <w:pPr>
              <w:spacing w:line="276" w:lineRule="auto"/>
              <w:ind w:firstLine="313"/>
              <w:jc w:val="both"/>
              <w:rPr>
                <w:rFonts w:ascii="Times New Roman" w:eastAsia="Times New Roman" w:hAnsi="Times New Roman"/>
                <w:iCs/>
                <w:sz w:val="24"/>
                <w:szCs w:val="24"/>
                <w:lang w:val="fr-FR"/>
              </w:rPr>
            </w:pPr>
            <w:r w:rsidRPr="00F46272">
              <w:rPr>
                <w:rFonts w:ascii="Times New Roman" w:eastAsia="Times New Roman" w:hAnsi="Times New Roman"/>
                <w:iCs/>
                <w:sz w:val="24"/>
                <w:szCs w:val="24"/>
                <w:lang w:val="fr-FR"/>
              </w:rPr>
              <w:t>9. „</w:t>
            </w:r>
            <w:proofErr w:type="spellStart"/>
            <w:r w:rsidRPr="00F46272">
              <w:rPr>
                <w:rFonts w:ascii="Times New Roman" w:eastAsia="Times New Roman" w:hAnsi="Times New Roman"/>
                <w:iCs/>
                <w:sz w:val="24"/>
                <w:szCs w:val="24"/>
                <w:lang w:val="fr-FR"/>
              </w:rPr>
              <w:t>proiect</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infrastructură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înseamnă</w:t>
            </w:r>
            <w:proofErr w:type="spellEnd"/>
            <w:r w:rsidRPr="00F46272">
              <w:rPr>
                <w:rFonts w:ascii="Times New Roman" w:eastAsia="Times New Roman" w:hAnsi="Times New Roman"/>
                <w:iCs/>
                <w:sz w:val="24"/>
                <w:szCs w:val="24"/>
                <w:lang w:val="fr-FR"/>
              </w:rPr>
              <w:t xml:space="preserve"> un </w:t>
            </w:r>
            <w:proofErr w:type="spellStart"/>
            <w:r w:rsidRPr="00F46272">
              <w:rPr>
                <w:rFonts w:ascii="Times New Roman" w:eastAsia="Times New Roman" w:hAnsi="Times New Roman"/>
                <w:iCs/>
                <w:sz w:val="24"/>
                <w:szCs w:val="24"/>
                <w:lang w:val="fr-FR"/>
              </w:rPr>
              <w:t>proiect</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destinat</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construirii</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noi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infrastructuri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rutiere</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sau</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modificării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semnificative</w:t>
            </w:r>
            <w:proofErr w:type="spellEnd"/>
            <w:r w:rsidRPr="00F46272">
              <w:rPr>
                <w:rFonts w:ascii="Times New Roman" w:eastAsia="Times New Roman" w:hAnsi="Times New Roman"/>
                <w:iCs/>
                <w:sz w:val="24"/>
                <w:szCs w:val="24"/>
                <w:lang w:val="fr-FR"/>
              </w:rPr>
              <w:t xml:space="preserve"> a </w:t>
            </w:r>
            <w:proofErr w:type="spellStart"/>
            <w:r w:rsidRPr="00F46272">
              <w:rPr>
                <w:rFonts w:ascii="Times New Roman" w:eastAsia="Times New Roman" w:hAnsi="Times New Roman"/>
                <w:iCs/>
                <w:sz w:val="24"/>
                <w:szCs w:val="24"/>
                <w:lang w:val="fr-FR"/>
              </w:rPr>
              <w:t>unor</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rețele</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existente</w:t>
            </w:r>
            <w:proofErr w:type="spellEnd"/>
            <w:r w:rsidRPr="00F46272">
              <w:rPr>
                <w:rFonts w:ascii="Times New Roman" w:eastAsia="Times New Roman" w:hAnsi="Times New Roman"/>
                <w:iCs/>
                <w:sz w:val="24"/>
                <w:szCs w:val="24"/>
                <w:lang w:val="fr-FR"/>
              </w:rPr>
              <w:t xml:space="preserve">, care </w:t>
            </w:r>
            <w:proofErr w:type="spellStart"/>
            <w:r w:rsidRPr="00F46272">
              <w:rPr>
                <w:rFonts w:ascii="Times New Roman" w:eastAsia="Times New Roman" w:hAnsi="Times New Roman"/>
                <w:iCs/>
                <w:sz w:val="24"/>
                <w:szCs w:val="24"/>
                <w:lang w:val="fr-FR"/>
              </w:rPr>
              <w:t>afectează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fluxul</w:t>
            </w:r>
            <w:proofErr w:type="spellEnd"/>
            <w:r w:rsidRPr="00F46272">
              <w:rPr>
                <w:rFonts w:ascii="Times New Roman" w:eastAsia="Times New Roman" w:hAnsi="Times New Roman"/>
                <w:iCs/>
                <w:sz w:val="24"/>
                <w:szCs w:val="24"/>
                <w:lang w:val="fr-FR"/>
              </w:rPr>
              <w:t xml:space="preserve"> de trafic;</w:t>
            </w:r>
          </w:p>
          <w:p w14:paraId="4F542E87" w14:textId="77777777" w:rsidR="004C6990" w:rsidRPr="00385AE5" w:rsidRDefault="004C6990" w:rsidP="000B3A06">
            <w:pPr>
              <w:spacing w:line="276" w:lineRule="auto"/>
              <w:ind w:firstLine="313"/>
              <w:jc w:val="both"/>
              <w:rPr>
                <w:rFonts w:ascii="Times New Roman" w:eastAsia="Times New Roman" w:hAnsi="Times New Roman"/>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6B89CAF4" w14:textId="644627E7" w:rsidR="004C6990" w:rsidRPr="00426A8B" w:rsidRDefault="004C6990" w:rsidP="004C6990">
            <w:pPr>
              <w:ind w:right="31"/>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la pct. 3.2 din </w:t>
            </w:r>
            <w:r w:rsidRPr="004C6990">
              <w:rPr>
                <w:rFonts w:ascii="Times New Roman" w:eastAsia="Times New Roman" w:hAnsi="Times New Roman"/>
                <w:iCs/>
                <w:sz w:val="24"/>
                <w:szCs w:val="24"/>
                <w:lang w:val="ro-RO"/>
              </w:rPr>
              <w:t>Regulamentul privind evaluarea de impact asupra siguranței rutiere și auditul în domeniul siguranței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w:t>
            </w:r>
            <w:r>
              <w:rPr>
                <w:rFonts w:ascii="Times New Roman" w:eastAsia="Times New Roman" w:hAnsi="Times New Roman"/>
                <w:iCs/>
                <w:sz w:val="24"/>
                <w:szCs w:val="24"/>
                <w:lang w:val="ro-RO"/>
              </w:rPr>
              <w:t xml:space="preserve">                       </w:t>
            </w:r>
            <w:r w:rsidRPr="004C6990">
              <w:rPr>
                <w:rFonts w:ascii="Times New Roman" w:eastAsia="Times New Roman" w:hAnsi="Times New Roman"/>
                <w:iCs/>
                <w:sz w:val="24"/>
                <w:szCs w:val="24"/>
                <w:lang w:val="ro-RO"/>
              </w:rPr>
              <w:t>nr. 622/2025</w:t>
            </w:r>
            <w:r>
              <w:rPr>
                <w:rFonts w:ascii="Times New Roman" w:eastAsia="Times New Roman" w:hAnsi="Times New Roman"/>
                <w:iCs/>
                <w:sz w:val="24"/>
                <w:szCs w:val="24"/>
                <w:lang w:val="ro-RO"/>
              </w:rPr>
              <w:t xml:space="preserve">, </w:t>
            </w:r>
            <w:r w:rsidRPr="004C6990">
              <w:rPr>
                <w:rFonts w:ascii="Times New Roman" w:eastAsia="Times New Roman" w:hAnsi="Times New Roman"/>
                <w:i/>
                <w:sz w:val="24"/>
                <w:szCs w:val="24"/>
                <w:lang w:val="ro-RO"/>
              </w:rPr>
              <w:t>„proiect de infrastructură – proiect pentru construirea noilor infrastructuri rutiere sau modificarea semnificativă a unor rețele rutiere existente, care afectează fluxul de trafic”</w:t>
            </w:r>
            <w:r w:rsidRPr="004C6990">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203BF1A5" w14:textId="3B2A78A7" w:rsidR="004C6990" w:rsidRPr="000B3A06" w:rsidRDefault="004C6990" w:rsidP="000B3A06">
            <w:pPr>
              <w:jc w:val="center"/>
              <w:rPr>
                <w:rFonts w:ascii="Times New Roman" w:eastAsia="Times New Roman" w:hAnsi="Times New Roman"/>
                <w:b/>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6B21C49" w14:textId="77777777" w:rsidR="004C6990" w:rsidRDefault="004C6990" w:rsidP="000B3A06">
            <w:pPr>
              <w:jc w:val="both"/>
              <w:rPr>
                <w:rFonts w:ascii="Times New Roman" w:eastAsia="Times New Roman" w:hAnsi="Times New Roman"/>
                <w:sz w:val="24"/>
                <w:szCs w:val="24"/>
                <w:lang w:val="ro-RO"/>
              </w:rPr>
            </w:pPr>
          </w:p>
        </w:tc>
      </w:tr>
      <w:tr w:rsidR="004C6990" w:rsidRPr="002410DF" w14:paraId="4CE5B282"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E9B2077" w14:textId="7D514A69" w:rsidR="004C6990" w:rsidRPr="00385AE5" w:rsidRDefault="004C6990" w:rsidP="000B3A06">
            <w:pPr>
              <w:spacing w:line="276" w:lineRule="auto"/>
              <w:ind w:firstLine="313"/>
              <w:jc w:val="both"/>
              <w:rPr>
                <w:rFonts w:ascii="Times New Roman" w:eastAsia="Times New Roman" w:hAnsi="Times New Roman"/>
                <w:iCs/>
                <w:sz w:val="24"/>
                <w:szCs w:val="24"/>
                <w:lang w:val="fr-FR"/>
              </w:rPr>
            </w:pPr>
            <w:r w:rsidRPr="00F46272">
              <w:rPr>
                <w:rFonts w:ascii="Times New Roman" w:eastAsia="Times New Roman" w:hAnsi="Times New Roman"/>
                <w:iCs/>
                <w:sz w:val="24"/>
                <w:szCs w:val="24"/>
                <w:lang w:val="fr-FR"/>
              </w:rPr>
              <w:t>10. „</w:t>
            </w:r>
            <w:proofErr w:type="spellStart"/>
            <w:r w:rsidRPr="00F46272">
              <w:rPr>
                <w:rFonts w:ascii="Times New Roman" w:eastAsia="Times New Roman" w:hAnsi="Times New Roman"/>
                <w:iCs/>
                <w:sz w:val="24"/>
                <w:szCs w:val="24"/>
                <w:lang w:val="fr-FR"/>
              </w:rPr>
              <w:t>utilizatori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vulnerabili</w:t>
            </w:r>
            <w:proofErr w:type="spellEnd"/>
            <w:r w:rsidRPr="00F46272">
              <w:rPr>
                <w:rFonts w:ascii="Times New Roman" w:eastAsia="Times New Roman" w:hAnsi="Times New Roman"/>
                <w:iCs/>
                <w:sz w:val="24"/>
                <w:szCs w:val="24"/>
                <w:lang w:val="fr-FR"/>
              </w:rPr>
              <w:t xml:space="preserve"> ai </w:t>
            </w:r>
            <w:proofErr w:type="spellStart"/>
            <w:r w:rsidRPr="00F46272">
              <w:rPr>
                <w:rFonts w:ascii="Times New Roman" w:eastAsia="Times New Roman" w:hAnsi="Times New Roman"/>
                <w:iCs/>
                <w:sz w:val="24"/>
                <w:szCs w:val="24"/>
                <w:lang w:val="fr-FR"/>
              </w:rPr>
              <w:t>drumurilor</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înseamnă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participanți</w:t>
            </w:r>
            <w:proofErr w:type="spellEnd"/>
            <w:r w:rsidRPr="00F46272">
              <w:rPr>
                <w:rFonts w:ascii="Times New Roman" w:eastAsia="Times New Roman" w:hAnsi="Times New Roman"/>
                <w:iCs/>
                <w:sz w:val="24"/>
                <w:szCs w:val="24"/>
                <w:lang w:val="fr-FR"/>
              </w:rPr>
              <w:t xml:space="preserve"> la trafic </w:t>
            </w:r>
            <w:proofErr w:type="spellStart"/>
            <w:r w:rsidRPr="00F46272">
              <w:rPr>
                <w:rFonts w:ascii="Times New Roman" w:eastAsia="Times New Roman" w:hAnsi="Times New Roman"/>
                <w:iCs/>
                <w:sz w:val="24"/>
                <w:szCs w:val="24"/>
                <w:lang w:val="fr-FR"/>
              </w:rPr>
              <w:t>nemotorizați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îndeosebi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bicicliști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și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pietoni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precum</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și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utilizatori</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ve</w:t>
            </w:r>
            <w:r>
              <w:rPr>
                <w:rFonts w:ascii="Times New Roman" w:eastAsia="Times New Roman" w:hAnsi="Times New Roman"/>
                <w:iCs/>
                <w:sz w:val="24"/>
                <w:szCs w:val="24"/>
                <w:lang w:val="fr-FR"/>
              </w:rPr>
              <w:t>hicule</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motorizate</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cu</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două</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roți</w:t>
            </w:r>
            <w:proofErr w:type="spellEnd"/>
            <w:r>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30395357" w14:textId="2BF55C13" w:rsidR="004C6990" w:rsidRPr="00426A8B" w:rsidRDefault="004C6990" w:rsidP="004C6990">
            <w:pPr>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la pct. 3.3 din </w:t>
            </w:r>
            <w:r w:rsidRPr="004C6990">
              <w:rPr>
                <w:rFonts w:ascii="Times New Roman" w:eastAsia="Times New Roman" w:hAnsi="Times New Roman"/>
                <w:iCs/>
                <w:sz w:val="24"/>
                <w:szCs w:val="24"/>
                <w:lang w:val="ro-RO"/>
              </w:rPr>
              <w:t>Regulamentul privind evaluarea de impact asupra siguranței rutiere și auditul în domeniul siguranței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622/2025</w:t>
            </w:r>
            <w:r>
              <w:rPr>
                <w:rFonts w:ascii="Times New Roman" w:eastAsia="Times New Roman" w:hAnsi="Times New Roman"/>
                <w:iCs/>
                <w:sz w:val="24"/>
                <w:szCs w:val="24"/>
                <w:lang w:val="ro-RO"/>
              </w:rPr>
              <w:t xml:space="preserve">, </w:t>
            </w:r>
            <w:r w:rsidRPr="004C6990">
              <w:rPr>
                <w:rFonts w:ascii="Times New Roman" w:eastAsia="Times New Roman" w:hAnsi="Times New Roman"/>
                <w:i/>
                <w:sz w:val="24"/>
                <w:szCs w:val="24"/>
                <w:lang w:val="ro-RO"/>
              </w:rPr>
              <w:t xml:space="preserve">„utilizatori vulnerabili ai drumurilor – participanți la trafic nemotorizați (inclusiv pietonii și conducătorii de biciclete, triciclete, trotinete), precum și utilizatori de vehicule motorizate cu una, două sau trei roți (inclusiv conducătorii de motociclete, </w:t>
            </w:r>
            <w:proofErr w:type="spellStart"/>
            <w:r w:rsidRPr="004C6990">
              <w:rPr>
                <w:rFonts w:ascii="Times New Roman" w:eastAsia="Times New Roman" w:hAnsi="Times New Roman"/>
                <w:i/>
                <w:sz w:val="24"/>
                <w:szCs w:val="24"/>
                <w:lang w:val="ro-RO"/>
              </w:rPr>
              <w:t>ciclomotoare</w:t>
            </w:r>
            <w:proofErr w:type="spellEnd"/>
            <w:r w:rsidRPr="004C6990">
              <w:rPr>
                <w:rFonts w:ascii="Times New Roman" w:eastAsia="Times New Roman" w:hAnsi="Times New Roman"/>
                <w:i/>
                <w:sz w:val="24"/>
                <w:szCs w:val="24"/>
                <w:lang w:val="ro-RO"/>
              </w:rPr>
              <w:t xml:space="preserve">, tricicluri, trotinete electrice și </w:t>
            </w:r>
            <w:proofErr w:type="spellStart"/>
            <w:r w:rsidRPr="004C6990">
              <w:rPr>
                <w:rFonts w:ascii="Times New Roman" w:eastAsia="Times New Roman" w:hAnsi="Times New Roman"/>
                <w:i/>
                <w:sz w:val="24"/>
                <w:szCs w:val="24"/>
                <w:lang w:val="ro-RO"/>
              </w:rPr>
              <w:t>cvadricicluri</w:t>
            </w:r>
            <w:proofErr w:type="spellEnd"/>
            <w:r w:rsidRPr="004C6990">
              <w:rPr>
                <w:rFonts w:ascii="Times New Roman" w:eastAsia="Times New Roman" w:hAnsi="Times New Roman"/>
                <w:i/>
                <w:sz w:val="24"/>
                <w:szCs w:val="24"/>
                <w:lang w:val="ro-RO"/>
              </w:rPr>
              <w:t>)”</w:t>
            </w:r>
            <w:r w:rsidRPr="004C6990">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223F0FD7" w14:textId="67636DB7" w:rsidR="004C6990" w:rsidRPr="000B3A06" w:rsidRDefault="004C6990" w:rsidP="000B3A06">
            <w:pPr>
              <w:jc w:val="center"/>
              <w:rPr>
                <w:rFonts w:ascii="Times New Roman" w:eastAsia="Times New Roman" w:hAnsi="Times New Roman"/>
                <w:b/>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7EDFA1E" w14:textId="77777777" w:rsidR="004C6990" w:rsidRPr="004C6990" w:rsidRDefault="004C6990" w:rsidP="004C6990">
            <w:pPr>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inclusiv la pct. 3.3 din </w:t>
            </w:r>
            <w:r w:rsidRPr="004C6990">
              <w:rPr>
                <w:rFonts w:ascii="Times New Roman" w:eastAsia="Times New Roman" w:hAnsi="Times New Roman"/>
                <w:iCs/>
                <w:sz w:val="24"/>
                <w:szCs w:val="24"/>
                <w:lang w:val="ro-RO"/>
              </w:rPr>
              <w:t>Regulamentul privind inspecțiile în domeniul siguranței rutiere</w:t>
            </w:r>
          </w:p>
          <w:p w14:paraId="684F7FC6" w14:textId="4FA101C0" w:rsidR="004C6990" w:rsidRDefault="004C6990" w:rsidP="004C6990">
            <w:pPr>
              <w:jc w:val="both"/>
              <w:rPr>
                <w:rFonts w:ascii="Times New Roman" w:eastAsia="Times New Roman" w:hAnsi="Times New Roman"/>
                <w:sz w:val="24"/>
                <w:szCs w:val="24"/>
                <w:lang w:val="ro-RO"/>
              </w:rPr>
            </w:pPr>
            <w:r w:rsidRPr="004C6990">
              <w:rPr>
                <w:rFonts w:ascii="Times New Roman" w:eastAsia="Times New Roman" w:hAnsi="Times New Roman"/>
                <w:iCs/>
                <w:sz w:val="24"/>
                <w:szCs w:val="24"/>
                <w:lang w:val="ro-RO"/>
              </w:rPr>
              <w:t>și clasificarea siguranței rețelei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w:t>
            </w:r>
            <w:r>
              <w:rPr>
                <w:rFonts w:ascii="Times New Roman" w:eastAsia="Times New Roman" w:hAnsi="Times New Roman"/>
                <w:iCs/>
                <w:sz w:val="24"/>
                <w:szCs w:val="24"/>
                <w:lang w:val="ro-RO"/>
              </w:rPr>
              <w:t>807</w:t>
            </w:r>
            <w:r w:rsidRPr="004C6990">
              <w:rPr>
                <w:rFonts w:ascii="Times New Roman" w:eastAsia="Times New Roman" w:hAnsi="Times New Roman"/>
                <w:iCs/>
                <w:sz w:val="24"/>
                <w:szCs w:val="24"/>
                <w:lang w:val="ro-RO"/>
              </w:rPr>
              <w:t>/2025</w:t>
            </w:r>
          </w:p>
        </w:tc>
      </w:tr>
      <w:tr w:rsidR="00381363" w:rsidRPr="002410DF" w14:paraId="0F1240F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6E11470" w14:textId="77777777" w:rsidR="00381363" w:rsidRPr="00385AE5" w:rsidRDefault="00381363" w:rsidP="004C6990">
            <w:pPr>
              <w:ind w:firstLine="720"/>
              <w:jc w:val="both"/>
              <w:rPr>
                <w:rFonts w:ascii="Times New Roman" w:eastAsia="Times New Roman" w:hAnsi="Times New Roman"/>
                <w:i/>
                <w:sz w:val="24"/>
                <w:szCs w:val="24"/>
                <w:lang w:val="ro-RO" w:eastAsia="ru-RU"/>
              </w:rPr>
            </w:pPr>
            <w:r w:rsidRPr="00385AE5">
              <w:rPr>
                <w:rFonts w:ascii="Times New Roman" w:eastAsia="Times New Roman" w:hAnsi="Times New Roman"/>
                <w:i/>
                <w:sz w:val="24"/>
                <w:szCs w:val="24"/>
                <w:lang w:val="ro-RO" w:eastAsia="ru-RU"/>
              </w:rPr>
              <w:t>Articolul 3</w:t>
            </w:r>
          </w:p>
          <w:p w14:paraId="23D9D7C5" w14:textId="77777777" w:rsidR="00381363" w:rsidRPr="00385AE5" w:rsidRDefault="00381363" w:rsidP="004C6990">
            <w:pPr>
              <w:ind w:firstLine="720"/>
              <w:jc w:val="both"/>
              <w:rPr>
                <w:rFonts w:ascii="Times New Roman" w:eastAsia="Times New Roman" w:hAnsi="Times New Roman"/>
                <w:b/>
                <w:sz w:val="24"/>
                <w:szCs w:val="24"/>
                <w:lang w:val="ro-RO" w:eastAsia="ru-RU"/>
              </w:rPr>
            </w:pPr>
            <w:r w:rsidRPr="00385AE5">
              <w:rPr>
                <w:rFonts w:ascii="Times New Roman" w:eastAsia="Times New Roman" w:hAnsi="Times New Roman"/>
                <w:b/>
                <w:sz w:val="24"/>
                <w:szCs w:val="24"/>
                <w:lang w:val="ro-RO" w:eastAsia="ru-RU"/>
              </w:rPr>
              <w:t>Evaluarea de impact asupra siguranței rutiere pentru proiecte de infrastructură</w:t>
            </w:r>
          </w:p>
          <w:p w14:paraId="2D22E547" w14:textId="20A5BB69" w:rsidR="00381363" w:rsidRPr="004C6990" w:rsidRDefault="00381363" w:rsidP="004C6990">
            <w:pPr>
              <w:ind w:firstLine="313"/>
              <w:jc w:val="both"/>
              <w:rPr>
                <w:rFonts w:ascii="Times New Roman" w:eastAsia="Times New Roman" w:hAnsi="Times New Roman"/>
                <w:sz w:val="24"/>
                <w:szCs w:val="24"/>
                <w:lang w:val="ro-RO" w:eastAsia="ru-RU"/>
              </w:rPr>
            </w:pPr>
            <w:r w:rsidRPr="00385AE5">
              <w:rPr>
                <w:rFonts w:ascii="Times New Roman" w:eastAsia="Times New Roman" w:hAnsi="Times New Roman"/>
                <w:sz w:val="24"/>
                <w:szCs w:val="24"/>
                <w:lang w:val="ro-RO" w:eastAsia="ru-RU"/>
              </w:rPr>
              <w:t>(1)  Statele membre garantează realizarea unei evaluări de impact asupra siguranței rutiere pentru toate proiectele de infrastructură.</w:t>
            </w:r>
          </w:p>
        </w:tc>
        <w:tc>
          <w:tcPr>
            <w:tcW w:w="4395" w:type="dxa"/>
            <w:vMerge w:val="restart"/>
            <w:tcBorders>
              <w:top w:val="single" w:sz="4" w:space="0" w:color="auto"/>
              <w:left w:val="single" w:sz="4" w:space="0" w:color="auto"/>
              <w:right w:val="single" w:sz="4" w:space="0" w:color="auto"/>
            </w:tcBorders>
          </w:tcPr>
          <w:p w14:paraId="72E4171D" w14:textId="77777777" w:rsidR="00381363" w:rsidRPr="004C6990" w:rsidRDefault="00381363" w:rsidP="004C6990">
            <w:pPr>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7 alin. (1)</w:t>
            </w:r>
            <w:r w:rsidRPr="00C4057B">
              <w:rPr>
                <w:rFonts w:ascii="Times New Roman" w:eastAsia="Times New Roman" w:hAnsi="Times New Roman"/>
                <w:iCs/>
                <w:sz w:val="24"/>
                <w:szCs w:val="24"/>
                <w:lang w:val="ro-RO"/>
              </w:rPr>
              <w:t xml:space="preserve"> din Legea   nr. 350/2023 privind gestionarea siguranței infrastructurii rutiere</w:t>
            </w:r>
            <w:r>
              <w:rPr>
                <w:rFonts w:ascii="Times New Roman" w:eastAsia="Times New Roman" w:hAnsi="Times New Roman"/>
                <w:iCs/>
                <w:sz w:val="24"/>
                <w:szCs w:val="24"/>
                <w:lang w:val="ro-RO"/>
              </w:rPr>
              <w:t xml:space="preserve"> </w:t>
            </w:r>
            <w:r w:rsidRPr="00381363">
              <w:rPr>
                <w:rFonts w:ascii="Times New Roman" w:eastAsia="Times New Roman" w:hAnsi="Times New Roman"/>
                <w:i/>
                <w:sz w:val="24"/>
                <w:szCs w:val="24"/>
                <w:lang w:val="ro-RO"/>
              </w:rPr>
              <w:t xml:space="preserve">„Evaluarea de impact asupra siguranței rutiere este parte integrantă a studiului de prefezabilitate sau, după caz, a studiului de fezabilitate al unui proiect de infrastructură rutieră care </w:t>
            </w:r>
            <w:r w:rsidRPr="00381363">
              <w:rPr>
                <w:rFonts w:ascii="Times New Roman" w:eastAsia="Times New Roman" w:hAnsi="Times New Roman"/>
                <w:i/>
                <w:sz w:val="24"/>
                <w:szCs w:val="24"/>
                <w:lang w:val="ro-RO"/>
              </w:rPr>
              <w:lastRenderedPageBreak/>
              <w:t>urmează a fi construit sau modificat substanțial.”</w:t>
            </w:r>
            <w:r w:rsidRPr="00C4057B">
              <w:rPr>
                <w:rFonts w:ascii="Times New Roman" w:eastAsia="Times New Roman" w:hAnsi="Times New Roman"/>
                <w:iCs/>
                <w:sz w:val="24"/>
                <w:szCs w:val="24"/>
                <w:lang w:val="ro-RO"/>
              </w:rPr>
              <w:t>.</w:t>
            </w:r>
          </w:p>
          <w:p w14:paraId="2EC29588" w14:textId="66DBBD86" w:rsidR="00381363" w:rsidRPr="004C6990" w:rsidRDefault="00FF4D6D" w:rsidP="004C6990">
            <w:pPr>
              <w:jc w:val="both"/>
              <w:rPr>
                <w:rFonts w:ascii="Times New Roman" w:eastAsia="Times New Roman" w:hAnsi="Times New Roman"/>
                <w:iCs/>
                <w:sz w:val="24"/>
                <w:szCs w:val="24"/>
                <w:lang w:val="ro-RO"/>
              </w:rPr>
            </w:pPr>
            <w:r>
              <w:rPr>
                <w:rFonts w:ascii="Times New Roman" w:eastAsia="Times New Roman" w:hAnsi="Times New Roman"/>
                <w:iCs/>
                <w:sz w:val="24"/>
                <w:szCs w:val="24"/>
                <w:lang w:val="ro-RO"/>
              </w:rPr>
              <w:t>Fraza a 2-a din alineatul (2) este t</w:t>
            </w:r>
            <w:r w:rsidR="00381363" w:rsidRPr="004C6990">
              <w:rPr>
                <w:rFonts w:ascii="Times New Roman" w:eastAsia="Times New Roman" w:hAnsi="Times New Roman"/>
                <w:iCs/>
                <w:sz w:val="24"/>
                <w:szCs w:val="24"/>
                <w:lang w:val="ro-RO"/>
              </w:rPr>
              <w:t>ranspus</w:t>
            </w:r>
            <w:r>
              <w:rPr>
                <w:rFonts w:ascii="Times New Roman" w:eastAsia="Times New Roman" w:hAnsi="Times New Roman"/>
                <w:iCs/>
                <w:sz w:val="24"/>
                <w:szCs w:val="24"/>
                <w:lang w:val="ro-RO"/>
              </w:rPr>
              <w:t>ă</w:t>
            </w:r>
            <w:r w:rsidR="00381363" w:rsidRPr="004C6990">
              <w:rPr>
                <w:rFonts w:ascii="Times New Roman" w:eastAsia="Times New Roman" w:hAnsi="Times New Roman"/>
                <w:iCs/>
                <w:sz w:val="24"/>
                <w:szCs w:val="24"/>
                <w:lang w:val="ro-RO"/>
              </w:rPr>
              <w:t xml:space="preserve"> la pct. </w:t>
            </w:r>
            <w:r w:rsidR="00381363">
              <w:rPr>
                <w:rFonts w:ascii="Times New Roman" w:eastAsia="Times New Roman" w:hAnsi="Times New Roman"/>
                <w:iCs/>
                <w:sz w:val="24"/>
                <w:szCs w:val="24"/>
                <w:lang w:val="ro-RO"/>
              </w:rPr>
              <w:t xml:space="preserve">29, pct. </w:t>
            </w:r>
            <w:r w:rsidR="00381363" w:rsidRPr="004C6990">
              <w:rPr>
                <w:rFonts w:ascii="Times New Roman" w:eastAsia="Times New Roman" w:hAnsi="Times New Roman"/>
                <w:iCs/>
                <w:sz w:val="24"/>
                <w:szCs w:val="24"/>
                <w:lang w:val="ro-RO"/>
              </w:rPr>
              <w:t>3</w:t>
            </w:r>
            <w:r w:rsidR="00381363">
              <w:rPr>
                <w:rFonts w:ascii="Times New Roman" w:eastAsia="Times New Roman" w:hAnsi="Times New Roman"/>
                <w:iCs/>
                <w:sz w:val="24"/>
                <w:szCs w:val="24"/>
                <w:lang w:val="ro-RO"/>
              </w:rPr>
              <w:t>0 și anexa nr. 1</w:t>
            </w:r>
            <w:r w:rsidR="00381363" w:rsidRPr="004C6990">
              <w:rPr>
                <w:rFonts w:ascii="Times New Roman" w:eastAsia="Times New Roman" w:hAnsi="Times New Roman"/>
                <w:iCs/>
                <w:sz w:val="24"/>
                <w:szCs w:val="24"/>
                <w:lang w:val="ro-RO"/>
              </w:rPr>
              <w:t xml:space="preserve"> </w:t>
            </w:r>
            <w:r w:rsidR="00381363">
              <w:rPr>
                <w:rFonts w:ascii="Times New Roman" w:eastAsia="Times New Roman" w:hAnsi="Times New Roman"/>
                <w:iCs/>
                <w:sz w:val="24"/>
                <w:szCs w:val="24"/>
                <w:lang w:val="ro-RO"/>
              </w:rPr>
              <w:t>a</w:t>
            </w:r>
            <w:r w:rsidR="00381363" w:rsidRPr="004C6990">
              <w:rPr>
                <w:rFonts w:ascii="Times New Roman" w:eastAsia="Times New Roman" w:hAnsi="Times New Roman"/>
                <w:iCs/>
                <w:sz w:val="24"/>
                <w:szCs w:val="24"/>
                <w:lang w:val="ro-RO"/>
              </w:rPr>
              <w:t xml:space="preserve"> Regulamentul</w:t>
            </w:r>
            <w:r w:rsidR="00381363">
              <w:rPr>
                <w:rFonts w:ascii="Times New Roman" w:eastAsia="Times New Roman" w:hAnsi="Times New Roman"/>
                <w:iCs/>
                <w:sz w:val="24"/>
                <w:szCs w:val="24"/>
                <w:lang w:val="ro-RO"/>
              </w:rPr>
              <w:t>ui</w:t>
            </w:r>
            <w:r w:rsidR="00381363" w:rsidRPr="004C6990">
              <w:rPr>
                <w:rFonts w:ascii="Times New Roman" w:eastAsia="Times New Roman" w:hAnsi="Times New Roman"/>
                <w:iCs/>
                <w:sz w:val="24"/>
                <w:szCs w:val="24"/>
                <w:lang w:val="ro-RO"/>
              </w:rPr>
              <w:t xml:space="preserve"> privind evaluarea de impact asupra siguranței rutiere și auditul în domeniul siguranței rutiere, aprobat prin HG  nr. 622/2025</w:t>
            </w:r>
            <w:r w:rsidR="00381363">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9EF59D8" w14:textId="395BF563" w:rsidR="00381363" w:rsidRPr="004460A6" w:rsidRDefault="0038136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6E56B2B2" w14:textId="77777777" w:rsidR="00381363" w:rsidRPr="004C6990" w:rsidRDefault="00381363" w:rsidP="004C6990">
            <w:pPr>
              <w:jc w:val="both"/>
              <w:rPr>
                <w:rFonts w:ascii="Times New Roman" w:eastAsia="Times New Roman" w:hAnsi="Times New Roman"/>
                <w:iCs/>
                <w:sz w:val="24"/>
                <w:szCs w:val="24"/>
                <w:lang w:val="ro-RO"/>
              </w:rPr>
            </w:pPr>
          </w:p>
        </w:tc>
      </w:tr>
      <w:tr w:rsidR="00381363" w:rsidRPr="002410DF" w14:paraId="2401EF38"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A53FA28" w14:textId="768DDCFD" w:rsidR="00381363" w:rsidRPr="004C6990" w:rsidRDefault="00381363" w:rsidP="004C6990">
            <w:pPr>
              <w:ind w:firstLine="313"/>
              <w:jc w:val="both"/>
              <w:rPr>
                <w:rFonts w:ascii="Times New Roman" w:eastAsia="Times New Roman" w:hAnsi="Times New Roman"/>
                <w:sz w:val="24"/>
                <w:szCs w:val="24"/>
                <w:lang w:val="ro-RO" w:eastAsia="ru-RU"/>
              </w:rPr>
            </w:pPr>
            <w:r w:rsidRPr="00385AE5">
              <w:rPr>
                <w:rFonts w:ascii="Times New Roman" w:eastAsia="Times New Roman" w:hAnsi="Times New Roman"/>
                <w:sz w:val="24"/>
                <w:szCs w:val="24"/>
                <w:lang w:val="ro-RO" w:eastAsia="ru-RU"/>
              </w:rPr>
              <w:lastRenderedPageBreak/>
              <w:t>(2)  Evaluarea de impact asupra siguranței rutiere este efectuată în faza de planificare inițială, înaintea aprobării proiectului de infrastructură. În acest sens, statele membre se străduiesc să respecte criteriile indicate în anexa I.</w:t>
            </w:r>
          </w:p>
        </w:tc>
        <w:tc>
          <w:tcPr>
            <w:tcW w:w="4395" w:type="dxa"/>
            <w:vMerge/>
            <w:tcBorders>
              <w:left w:val="single" w:sz="4" w:space="0" w:color="auto"/>
              <w:bottom w:val="single" w:sz="4" w:space="0" w:color="auto"/>
              <w:right w:val="single" w:sz="4" w:space="0" w:color="auto"/>
            </w:tcBorders>
          </w:tcPr>
          <w:p w14:paraId="12B0BEFB" w14:textId="53D3795F" w:rsidR="00381363" w:rsidRPr="004C6990" w:rsidRDefault="00381363"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219B4C9F" w14:textId="17E1B7A0" w:rsidR="00381363" w:rsidRPr="004460A6" w:rsidRDefault="0038136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DD73465" w14:textId="77777777" w:rsidR="00381363" w:rsidRPr="004C6990" w:rsidRDefault="00381363" w:rsidP="004C6990">
            <w:pPr>
              <w:jc w:val="both"/>
              <w:rPr>
                <w:rFonts w:ascii="Times New Roman" w:eastAsia="Times New Roman" w:hAnsi="Times New Roman"/>
                <w:iCs/>
                <w:sz w:val="24"/>
                <w:szCs w:val="24"/>
                <w:lang w:val="ro-RO"/>
              </w:rPr>
            </w:pPr>
          </w:p>
        </w:tc>
      </w:tr>
      <w:tr w:rsidR="004C6990" w:rsidRPr="002410DF" w14:paraId="14FE5678"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942F9BA" w14:textId="654015D0" w:rsidR="004C6990" w:rsidRPr="00F46272" w:rsidRDefault="00381363"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sz w:val="24"/>
                <w:szCs w:val="24"/>
                <w:lang w:val="ro-RO" w:eastAsia="ru-RU"/>
              </w:rPr>
              <w:t>(3)  Evaluarea de impact asupra siguranței rutiere trebuie să indice considerentele în materie de siguranță rutieră care contribuie la alegerea soluției propuse. În plus, trebuie să furnizeze toate informațiile relevante necesare realizării unei analize costuri-beneficii a diverselor opțiuni evaluate.</w:t>
            </w:r>
          </w:p>
        </w:tc>
        <w:tc>
          <w:tcPr>
            <w:tcW w:w="4395" w:type="dxa"/>
            <w:tcBorders>
              <w:top w:val="single" w:sz="4" w:space="0" w:color="auto"/>
              <w:left w:val="single" w:sz="4" w:space="0" w:color="auto"/>
              <w:bottom w:val="single" w:sz="4" w:space="0" w:color="auto"/>
              <w:right w:val="single" w:sz="4" w:space="0" w:color="auto"/>
            </w:tcBorders>
          </w:tcPr>
          <w:p w14:paraId="1973523A" w14:textId="37743BEB" w:rsidR="004C6990" w:rsidRPr="004C6990" w:rsidRDefault="00381363" w:rsidP="004C6990">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t>Transpus la pct. 29, pct. 30 și anexa nr. 1 a Regulamentului privind evaluarea de impact asupra siguranței rutiere și auditul în domeniul siguranței rutiere, aprobat prin HG  nr. 622/2025</w:t>
            </w:r>
            <w:r w:rsidR="00024AE3">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8264612" w14:textId="494E34BD" w:rsidR="004C6990" w:rsidRPr="004460A6" w:rsidRDefault="0038136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F5B19EC" w14:textId="77777777" w:rsidR="004C6990" w:rsidRPr="004C6990" w:rsidRDefault="004C6990" w:rsidP="004C6990">
            <w:pPr>
              <w:jc w:val="both"/>
              <w:rPr>
                <w:rFonts w:ascii="Times New Roman" w:eastAsia="Times New Roman" w:hAnsi="Times New Roman"/>
                <w:iCs/>
                <w:sz w:val="24"/>
                <w:szCs w:val="24"/>
                <w:lang w:val="ro-RO"/>
              </w:rPr>
            </w:pPr>
          </w:p>
        </w:tc>
      </w:tr>
      <w:tr w:rsidR="00FF4D6D" w:rsidRPr="002410DF" w14:paraId="5F97334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1610031" w14:textId="77777777" w:rsidR="008D12B3" w:rsidRPr="0063693B" w:rsidRDefault="008D12B3" w:rsidP="008D12B3">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4</w:t>
            </w:r>
          </w:p>
          <w:p w14:paraId="21511851" w14:textId="77777777" w:rsidR="008D12B3" w:rsidRPr="0063693B" w:rsidRDefault="008D12B3" w:rsidP="008D12B3">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Operațiuni</w:t>
            </w:r>
            <w:proofErr w:type="spellEnd"/>
            <w:r w:rsidRPr="0063693B">
              <w:rPr>
                <w:rFonts w:ascii="Times New Roman" w:eastAsia="Times New Roman" w:hAnsi="Times New Roman"/>
                <w:b/>
                <w:sz w:val="24"/>
                <w:szCs w:val="24"/>
                <w:lang w:eastAsia="ru-RU"/>
              </w:rPr>
              <w:t xml:space="preserve"> de audit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domeniul</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siguranței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pentru</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proiecte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infrastructură</w:t>
            </w:r>
            <w:proofErr w:type="spellEnd"/>
          </w:p>
          <w:p w14:paraId="5373B5DE" w14:textId="029477C4" w:rsidR="00FF4D6D" w:rsidRPr="008D12B3" w:rsidRDefault="008D12B3" w:rsidP="008D12B3">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realizarea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operațiuni</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proiectele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5A44593" w14:textId="3FFFD23D" w:rsidR="008D12B3" w:rsidRDefault="008D12B3" w:rsidP="008D12B3">
            <w:pPr>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13 alin. (1)</w:t>
            </w:r>
            <w:r w:rsidRPr="00C4057B">
              <w:rPr>
                <w:rFonts w:ascii="Times New Roman" w:eastAsia="Times New Roman" w:hAnsi="Times New Roman"/>
                <w:iCs/>
                <w:sz w:val="24"/>
                <w:szCs w:val="24"/>
                <w:lang w:val="ro-RO"/>
              </w:rPr>
              <w:t xml:space="preserve"> din Legea   nr. 350/2023 privind gestionarea siguranței infrastructurii rutiere</w:t>
            </w:r>
            <w:r>
              <w:rPr>
                <w:rFonts w:ascii="Times New Roman" w:eastAsia="Times New Roman" w:hAnsi="Times New Roman"/>
                <w:iCs/>
                <w:sz w:val="24"/>
                <w:szCs w:val="24"/>
                <w:lang w:val="ro-RO"/>
              </w:rPr>
              <w:t xml:space="preserve">, </w:t>
            </w:r>
            <w:r w:rsidRPr="008D12B3">
              <w:rPr>
                <w:rFonts w:ascii="Times New Roman" w:eastAsia="Times New Roman" w:hAnsi="Times New Roman"/>
                <w:i/>
                <w:sz w:val="24"/>
                <w:szCs w:val="24"/>
                <w:lang w:val="ro-RO"/>
              </w:rPr>
              <w:t>„(1) Operațiunea de audit în domeniul siguranței rutiere și inspecția în domeniul siguranței rutiere sunt obligatorii începând cu data de 1 ianuarie 2025”</w:t>
            </w:r>
            <w:r w:rsidRPr="00C4057B">
              <w:rPr>
                <w:rFonts w:ascii="Times New Roman" w:eastAsia="Times New Roman" w:hAnsi="Times New Roman"/>
                <w:iCs/>
                <w:sz w:val="24"/>
                <w:szCs w:val="24"/>
                <w:lang w:val="ro-RO"/>
              </w:rPr>
              <w:t>.</w:t>
            </w:r>
          </w:p>
          <w:p w14:paraId="1914EC27" w14:textId="77777777" w:rsidR="00FF4D6D" w:rsidRPr="00381363" w:rsidRDefault="00FF4D6D"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52B45A3A" w14:textId="0337AFBA" w:rsidR="00FF4D6D" w:rsidRPr="004460A6"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BF6368A" w14:textId="77777777" w:rsidR="00FF4D6D" w:rsidRPr="004C6990" w:rsidRDefault="00FF4D6D" w:rsidP="004C6990">
            <w:pPr>
              <w:jc w:val="both"/>
              <w:rPr>
                <w:rFonts w:ascii="Times New Roman" w:eastAsia="Times New Roman" w:hAnsi="Times New Roman"/>
                <w:iCs/>
                <w:sz w:val="24"/>
                <w:szCs w:val="24"/>
                <w:lang w:val="ro-RO"/>
              </w:rPr>
            </w:pPr>
          </w:p>
        </w:tc>
      </w:tr>
      <w:tr w:rsidR="00FF4D6D" w:rsidRPr="002410DF" w14:paraId="42265564"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0A22FB3" w14:textId="77777777" w:rsidR="008D12B3" w:rsidRDefault="008D12B3" w:rsidP="008D12B3">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(2)  La </w:t>
            </w:r>
            <w:proofErr w:type="spellStart"/>
            <w:r w:rsidRPr="0063693B">
              <w:rPr>
                <w:rFonts w:ascii="Times New Roman" w:eastAsia="Times New Roman" w:hAnsi="Times New Roman"/>
                <w:sz w:val="24"/>
                <w:szCs w:val="24"/>
                <w:lang w:eastAsia="ru-RU"/>
              </w:rPr>
              <w:t>efectuarea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audit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străduiesc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respecte</w:t>
            </w:r>
            <w:proofErr w:type="spellEnd"/>
            <w:r w:rsidRPr="0063693B">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criteriile</w:t>
            </w:r>
            <w:proofErr w:type="spellEnd"/>
            <w:r>
              <w:rPr>
                <w:rFonts w:ascii="Times New Roman" w:eastAsia="Times New Roman" w:hAnsi="Times New Roman"/>
                <w:sz w:val="24"/>
                <w:szCs w:val="24"/>
                <w:lang w:eastAsia="ru-RU"/>
              </w:rPr>
              <w:t xml:space="preserve"> indicate </w:t>
            </w:r>
            <w:proofErr w:type="spellStart"/>
            <w:r>
              <w:rPr>
                <w:rFonts w:ascii="Times New Roman" w:eastAsia="Times New Roman" w:hAnsi="Times New Roman"/>
                <w:sz w:val="24"/>
                <w:szCs w:val="24"/>
                <w:lang w:eastAsia="ru-RU"/>
              </w:rPr>
              <w:t>în</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anexa</w:t>
            </w:r>
            <w:proofErr w:type="spellEnd"/>
            <w:r>
              <w:rPr>
                <w:rFonts w:ascii="Times New Roman" w:eastAsia="Times New Roman" w:hAnsi="Times New Roman"/>
                <w:sz w:val="24"/>
                <w:szCs w:val="24"/>
                <w:lang w:eastAsia="ru-RU"/>
              </w:rPr>
              <w:t xml:space="preserve"> II:</w:t>
            </w:r>
          </w:p>
          <w:p w14:paraId="290CAA24" w14:textId="77777777" w:rsidR="008D12B3" w:rsidRDefault="008D12B3" w:rsidP="008D12B3">
            <w:pPr>
              <w:ind w:firstLine="313"/>
              <w:jc w:val="both"/>
              <w:rPr>
                <w:rFonts w:ascii="Times New Roman" w:eastAsia="Times New Roman" w:hAnsi="Times New Roman"/>
                <w:sz w:val="24"/>
                <w:szCs w:val="24"/>
                <w:lang w:eastAsia="ru-RU"/>
              </w:rPr>
            </w:pPr>
          </w:p>
          <w:p w14:paraId="65E7DED3" w14:textId="77777777" w:rsidR="008D12B3" w:rsidRDefault="008D12B3" w:rsidP="008D12B3">
            <w:pPr>
              <w:ind w:firstLine="313"/>
              <w:jc w:val="both"/>
              <w:rPr>
                <w:rFonts w:ascii="Times New Roman" w:eastAsia="Times New Roman" w:hAnsi="Times New Roman"/>
                <w:sz w:val="24"/>
                <w:szCs w:val="24"/>
                <w:lang w:eastAsia="ru-RU"/>
              </w:rPr>
            </w:pPr>
          </w:p>
          <w:p w14:paraId="0B5C23E4" w14:textId="77777777" w:rsidR="008D12B3" w:rsidRDefault="008D12B3" w:rsidP="008D12B3">
            <w:pPr>
              <w:ind w:firstLine="313"/>
              <w:jc w:val="both"/>
              <w:rPr>
                <w:rFonts w:ascii="Times New Roman" w:eastAsia="Times New Roman" w:hAnsi="Times New Roman"/>
                <w:sz w:val="24"/>
                <w:szCs w:val="24"/>
                <w:lang w:eastAsia="ru-RU"/>
              </w:rPr>
            </w:pPr>
          </w:p>
          <w:p w14:paraId="7D7B4BEE" w14:textId="77777777" w:rsidR="008D12B3" w:rsidRPr="0063693B" w:rsidRDefault="008D12B3" w:rsidP="008D12B3">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numirea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auditor </w:t>
            </w:r>
            <w:proofErr w:type="spellStart"/>
            <w:r w:rsidRPr="0063693B">
              <w:rPr>
                <w:rFonts w:ascii="Times New Roman" w:eastAsia="Times New Roman" w:hAnsi="Times New Roman"/>
                <w:sz w:val="24"/>
                <w:szCs w:val="24"/>
                <w:lang w:eastAsia="ru-RU"/>
              </w:rPr>
              <w:t>responsabil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realizarea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operațiuni</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având</w:t>
            </w:r>
            <w:proofErr w:type="spellEnd"/>
            <w:r w:rsidRPr="0063693B">
              <w:rPr>
                <w:rFonts w:ascii="Times New Roman" w:eastAsia="Times New Roman" w:hAnsi="Times New Roman"/>
                <w:sz w:val="24"/>
                <w:szCs w:val="24"/>
                <w:lang w:eastAsia="ru-RU"/>
              </w:rPr>
              <w:t xml:space="preserve"> ca </w:t>
            </w:r>
            <w:proofErr w:type="spellStart"/>
            <w:r w:rsidRPr="0063693B">
              <w:rPr>
                <w:rFonts w:ascii="Times New Roman" w:eastAsia="Times New Roman" w:hAnsi="Times New Roman"/>
                <w:sz w:val="24"/>
                <w:szCs w:val="24"/>
                <w:lang w:eastAsia="ru-RU"/>
              </w:rPr>
              <w:t>obiect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caracteristicile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proiectare</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plan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p w14:paraId="7E1CD2A8" w14:textId="44614EE1" w:rsidR="008D12B3" w:rsidRDefault="008D12B3" w:rsidP="008D12B3">
            <w:pPr>
              <w:ind w:firstLine="31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41BF990" w14:textId="1A976223" w:rsidR="008D12B3" w:rsidRDefault="008D12B3" w:rsidP="008D12B3">
            <w:pPr>
              <w:ind w:firstLine="313"/>
              <w:jc w:val="both"/>
              <w:rPr>
                <w:rFonts w:ascii="Times New Roman" w:eastAsia="Times New Roman" w:hAnsi="Times New Roman"/>
                <w:sz w:val="24"/>
                <w:szCs w:val="24"/>
                <w:lang w:eastAsia="ru-RU"/>
              </w:rPr>
            </w:pPr>
          </w:p>
          <w:p w14:paraId="46983C2F" w14:textId="2041E268" w:rsidR="00FF4D6D" w:rsidRPr="008D12B3" w:rsidRDefault="008D12B3" w:rsidP="008D12B3">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lastRenderedPageBreak/>
              <w:t>Auditorul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desemnat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dispozițiile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are </w:t>
            </w:r>
            <w:proofErr w:type="spellStart"/>
            <w:r w:rsidRPr="0063693B">
              <w:rPr>
                <w:rFonts w:ascii="Times New Roman" w:eastAsia="Times New Roman" w:hAnsi="Times New Roman"/>
                <w:sz w:val="24"/>
                <w:szCs w:val="24"/>
                <w:lang w:eastAsia="ru-RU"/>
              </w:rPr>
              <w:t>competențele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studiile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așa</w:t>
            </w:r>
            <w:proofErr w:type="spellEnd"/>
            <w:r w:rsidRPr="0063693B">
              <w:rPr>
                <w:rFonts w:ascii="Times New Roman" w:eastAsia="Times New Roman" w:hAnsi="Times New Roman"/>
                <w:sz w:val="24"/>
                <w:szCs w:val="24"/>
                <w:lang w:eastAsia="ru-RU"/>
              </w:rPr>
              <w:t xml:space="preserve"> cum se </w:t>
            </w:r>
            <w:proofErr w:type="spellStart"/>
            <w:r w:rsidRPr="0063693B">
              <w:rPr>
                <w:rFonts w:ascii="Times New Roman" w:eastAsia="Times New Roman" w:hAnsi="Times New Roman"/>
                <w:sz w:val="24"/>
                <w:szCs w:val="24"/>
                <w:lang w:eastAsia="ru-RU"/>
              </w:rPr>
              <w:t>prevede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operațiunile</w:t>
            </w:r>
            <w:proofErr w:type="spellEnd"/>
            <w:r w:rsidRPr="0063693B">
              <w:rPr>
                <w:rFonts w:ascii="Times New Roman" w:eastAsia="Times New Roman" w:hAnsi="Times New Roman"/>
                <w:sz w:val="24"/>
                <w:szCs w:val="24"/>
                <w:lang w:eastAsia="ru-RU"/>
              </w:rPr>
              <w:t xml:space="preserve"> de audit sunt </w:t>
            </w:r>
            <w:proofErr w:type="spellStart"/>
            <w:r w:rsidRPr="0063693B">
              <w:rPr>
                <w:rFonts w:ascii="Times New Roman" w:eastAsia="Times New Roman" w:hAnsi="Times New Roman"/>
                <w:sz w:val="24"/>
                <w:szCs w:val="24"/>
                <w:lang w:eastAsia="ru-RU"/>
              </w:rPr>
              <w:t>realizate</w:t>
            </w:r>
            <w:proofErr w:type="spellEnd"/>
            <w:r w:rsidRPr="0063693B">
              <w:rPr>
                <w:rFonts w:ascii="Times New Roman" w:eastAsia="Times New Roman" w:hAnsi="Times New Roman"/>
                <w:sz w:val="24"/>
                <w:szCs w:val="24"/>
                <w:lang w:eastAsia="ru-RU"/>
              </w:rPr>
              <w:t xml:space="preserve"> de o </w:t>
            </w:r>
            <w:proofErr w:type="spellStart"/>
            <w:r w:rsidRPr="0063693B">
              <w:rPr>
                <w:rFonts w:ascii="Times New Roman" w:eastAsia="Times New Roman" w:hAnsi="Times New Roman"/>
                <w:sz w:val="24"/>
                <w:szCs w:val="24"/>
                <w:lang w:eastAsia="ru-RU"/>
              </w:rPr>
              <w:t>echipă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fie titular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certificat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competență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cum se </w:t>
            </w:r>
            <w:proofErr w:type="spellStart"/>
            <w:r w:rsidRPr="0063693B">
              <w:rPr>
                <w:rFonts w:ascii="Times New Roman" w:eastAsia="Times New Roman" w:hAnsi="Times New Roman"/>
                <w:sz w:val="24"/>
                <w:szCs w:val="24"/>
                <w:lang w:eastAsia="ru-RU"/>
              </w:rPr>
              <w:t>menționează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(3).</w:t>
            </w:r>
          </w:p>
        </w:tc>
        <w:tc>
          <w:tcPr>
            <w:tcW w:w="4395" w:type="dxa"/>
            <w:tcBorders>
              <w:top w:val="single" w:sz="4" w:space="0" w:color="auto"/>
              <w:left w:val="single" w:sz="4" w:space="0" w:color="auto"/>
              <w:bottom w:val="single" w:sz="4" w:space="0" w:color="auto"/>
              <w:right w:val="single" w:sz="4" w:space="0" w:color="auto"/>
            </w:tcBorders>
          </w:tcPr>
          <w:p w14:paraId="6E59FC8F" w14:textId="33D061E5" w:rsidR="00FF4D6D" w:rsidRDefault="008D12B3" w:rsidP="004C6990">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lastRenderedPageBreak/>
              <w:t xml:space="preserve">Transpus la pct. </w:t>
            </w:r>
            <w:r>
              <w:rPr>
                <w:rFonts w:ascii="Times New Roman" w:eastAsia="Times New Roman" w:hAnsi="Times New Roman"/>
                <w:iCs/>
                <w:sz w:val="24"/>
                <w:szCs w:val="24"/>
                <w:lang w:val="ro-RO"/>
              </w:rPr>
              <w:t>32</w:t>
            </w:r>
            <w:r w:rsidR="00024AE3">
              <w:rPr>
                <w:rFonts w:ascii="Times New Roman" w:eastAsia="Times New Roman" w:hAnsi="Times New Roman"/>
                <w:iCs/>
                <w:sz w:val="24"/>
                <w:szCs w:val="24"/>
                <w:lang w:val="ro-RO"/>
              </w:rPr>
              <w:t>-34</w:t>
            </w:r>
            <w:r w:rsidRPr="00381363">
              <w:rPr>
                <w:rFonts w:ascii="Times New Roman" w:eastAsia="Times New Roman" w:hAnsi="Times New Roman"/>
                <w:iCs/>
                <w:sz w:val="24"/>
                <w:szCs w:val="24"/>
                <w:lang w:val="ro-RO"/>
              </w:rPr>
              <w:t xml:space="preserve"> a Regulamentului privind evaluarea de impact asupra siguranței rutiere și auditul în domeniul siguranței rutiere, aprobat prin HG  </w:t>
            </w:r>
            <w:r w:rsidR="001544CD">
              <w:rPr>
                <w:rFonts w:ascii="Times New Roman" w:eastAsia="Times New Roman" w:hAnsi="Times New Roman"/>
                <w:iCs/>
                <w:sz w:val="24"/>
                <w:szCs w:val="24"/>
                <w:lang w:val="ro-RO"/>
              </w:rPr>
              <w:t xml:space="preserve">                       </w:t>
            </w:r>
            <w:r w:rsidRPr="00381363">
              <w:rPr>
                <w:rFonts w:ascii="Times New Roman" w:eastAsia="Times New Roman" w:hAnsi="Times New Roman"/>
                <w:iCs/>
                <w:sz w:val="24"/>
                <w:szCs w:val="24"/>
                <w:lang w:val="ro-RO"/>
              </w:rPr>
              <w:t>nr. 622/2025.</w:t>
            </w:r>
          </w:p>
          <w:p w14:paraId="26D5A75F" w14:textId="77777777" w:rsidR="008D12B3" w:rsidRDefault="008D12B3" w:rsidP="004C6990">
            <w:pPr>
              <w:jc w:val="both"/>
              <w:rPr>
                <w:rFonts w:ascii="Times New Roman" w:eastAsia="Times New Roman" w:hAnsi="Times New Roman"/>
                <w:iCs/>
                <w:sz w:val="24"/>
                <w:szCs w:val="24"/>
                <w:lang w:val="ro-RO"/>
              </w:rPr>
            </w:pPr>
          </w:p>
          <w:p w14:paraId="4804BC1F" w14:textId="77777777" w:rsidR="008D12B3" w:rsidRDefault="008D12B3" w:rsidP="004C6990">
            <w:pPr>
              <w:jc w:val="both"/>
              <w:rPr>
                <w:rFonts w:ascii="Times New Roman" w:eastAsia="Times New Roman" w:hAnsi="Times New Roman"/>
                <w:iCs/>
                <w:sz w:val="24"/>
                <w:szCs w:val="24"/>
                <w:lang w:val="ro-RO"/>
              </w:rPr>
            </w:pPr>
          </w:p>
          <w:p w14:paraId="38541760" w14:textId="77777777" w:rsidR="008D12B3" w:rsidRDefault="008D12B3" w:rsidP="004C6990">
            <w:pPr>
              <w:jc w:val="both"/>
              <w:rPr>
                <w:rFonts w:ascii="Times New Roman" w:eastAsia="Times New Roman" w:hAnsi="Times New Roman"/>
                <w:iCs/>
                <w:sz w:val="24"/>
                <w:szCs w:val="24"/>
                <w:lang w:val="ro-RO"/>
              </w:rPr>
            </w:pPr>
            <w:r w:rsidRPr="008D12B3">
              <w:rPr>
                <w:rFonts w:ascii="Times New Roman" w:eastAsia="Times New Roman" w:hAnsi="Times New Roman"/>
                <w:iCs/>
                <w:sz w:val="24"/>
                <w:szCs w:val="24"/>
                <w:lang w:val="ro-RO"/>
              </w:rPr>
              <w:t>Transpus în art. 7 alin. (7) din Legea   nr. 350/2023 privind gestionarea siguranței infrastructurii rutiere</w:t>
            </w:r>
            <w:r w:rsidRPr="008D12B3">
              <w:rPr>
                <w:rFonts w:ascii="Times New Roman" w:eastAsia="Times New Roman" w:hAnsi="Times New Roman"/>
                <w:i/>
                <w:sz w:val="24"/>
                <w:szCs w:val="24"/>
                <w:lang w:val="ro-RO"/>
              </w:rPr>
              <w:t>, „Evaluarea de impact asupra siguranței rutiere și auditul în domeniul siguranței rutiere sunt efectuate de către auditorul/auditorii de siguranță rutieră”</w:t>
            </w:r>
            <w:r w:rsidRPr="008D12B3">
              <w:rPr>
                <w:rFonts w:ascii="Times New Roman" w:eastAsia="Times New Roman" w:hAnsi="Times New Roman"/>
                <w:iCs/>
                <w:sz w:val="24"/>
                <w:szCs w:val="24"/>
                <w:lang w:val="ro-RO"/>
              </w:rPr>
              <w:t>.</w:t>
            </w:r>
          </w:p>
          <w:p w14:paraId="5949B2C9" w14:textId="1EC0CA37" w:rsidR="008D12B3" w:rsidRPr="00381363" w:rsidRDefault="00873F7B" w:rsidP="00024AE3">
            <w:pPr>
              <w:jc w:val="both"/>
              <w:rPr>
                <w:rFonts w:ascii="Times New Roman" w:eastAsia="Times New Roman" w:hAnsi="Times New Roman"/>
                <w:iCs/>
                <w:sz w:val="24"/>
                <w:szCs w:val="24"/>
                <w:lang w:val="ro-RO"/>
              </w:rPr>
            </w:pPr>
            <w:r w:rsidRPr="001F456A">
              <w:rPr>
                <w:rFonts w:ascii="Times New Roman" w:eastAsia="Times New Roman" w:hAnsi="Times New Roman"/>
                <w:iCs/>
                <w:color w:val="FF0000"/>
                <w:sz w:val="24"/>
                <w:szCs w:val="24"/>
                <w:lang w:val="ro-RO"/>
              </w:rPr>
              <w:lastRenderedPageBreak/>
              <w:t xml:space="preserve">Transpus în </w:t>
            </w:r>
            <w:r w:rsidRPr="00873F7B">
              <w:rPr>
                <w:rFonts w:ascii="Times New Roman" w:eastAsia="Times New Roman" w:hAnsi="Times New Roman"/>
                <w:iCs/>
                <w:color w:val="FF0000"/>
                <w:sz w:val="24"/>
                <w:szCs w:val="24"/>
                <w:lang w:val="ro-RO"/>
              </w:rPr>
              <w:t>7 alin. (8</w:t>
            </w:r>
            <w:r>
              <w:rPr>
                <w:rFonts w:ascii="Times New Roman" w:eastAsia="Times New Roman" w:hAnsi="Times New Roman"/>
                <w:iCs/>
                <w:color w:val="FF0000"/>
                <w:sz w:val="24"/>
                <w:szCs w:val="24"/>
                <w:lang w:val="ro-RO"/>
              </w:rPr>
              <w:t xml:space="preserve">) </w:t>
            </w:r>
            <w:r w:rsidRPr="001F456A">
              <w:rPr>
                <w:rFonts w:ascii="Times New Roman" w:eastAsia="Times New Roman" w:hAnsi="Times New Roman"/>
                <w:iCs/>
                <w:color w:val="FF0000"/>
                <w:sz w:val="24"/>
                <w:szCs w:val="24"/>
                <w:lang w:val="ro-RO"/>
              </w:rPr>
              <w:t xml:space="preserve">din Legea  </w:t>
            </w:r>
            <w:r>
              <w:rPr>
                <w:rFonts w:ascii="Times New Roman" w:eastAsia="Times New Roman" w:hAnsi="Times New Roman"/>
                <w:iCs/>
                <w:color w:val="FF0000"/>
                <w:sz w:val="24"/>
                <w:szCs w:val="24"/>
                <w:lang w:val="ro-RO"/>
              </w:rPr>
              <w:t xml:space="preserve">                           </w:t>
            </w:r>
            <w:r w:rsidRPr="001F456A">
              <w:rPr>
                <w:rFonts w:ascii="Times New Roman" w:eastAsia="Times New Roman" w:hAnsi="Times New Roman"/>
                <w:iCs/>
                <w:color w:val="FF0000"/>
                <w:sz w:val="24"/>
                <w:szCs w:val="24"/>
                <w:lang w:val="ro-RO"/>
              </w:rPr>
              <w:t xml:space="preserve">nr. 350/2023 privind gestionarea siguranței infrastructurii rutiere, </w:t>
            </w:r>
            <w:r w:rsidRPr="00873F7B">
              <w:rPr>
                <w:rFonts w:ascii="Times New Roman" w:eastAsia="Times New Roman" w:hAnsi="Times New Roman"/>
                <w:i/>
                <w:color w:val="FF0000"/>
                <w:sz w:val="24"/>
                <w:szCs w:val="24"/>
                <w:lang w:val="ro-RO"/>
              </w:rPr>
              <w:t>„</w:t>
            </w:r>
            <w:r w:rsidR="001544CD" w:rsidRPr="001544CD">
              <w:rPr>
                <w:rFonts w:ascii="Times New Roman" w:eastAsia="Times New Roman" w:hAnsi="Times New Roman"/>
                <w:i/>
                <w:color w:val="FF0000"/>
                <w:sz w:val="24"/>
                <w:szCs w:val="24"/>
                <w:lang w:val="ro-RO"/>
              </w:rPr>
              <w:t>(8) În procesul evaluării de impact asupra siguranței rutiere și cel al auditului în domeniul siguranței rutiere trebuie să fie implicat cel puțin un auditor de siguranță rutieră, certificat de autoritatea competentă națională sau de autoritățile competente ale unui stat membru al Uniunii Europene, ale unui stat membru al Spațiului Economic European ori ale Confederației Elvețiene.</w:t>
            </w:r>
            <w:r w:rsidRPr="00873F7B">
              <w:rPr>
                <w:rFonts w:ascii="Times New Roman" w:eastAsia="Times New Roman" w:hAnsi="Times New Roman"/>
                <w:i/>
                <w:color w:val="FF0000"/>
                <w:sz w:val="24"/>
                <w:szCs w:val="24"/>
                <w:lang w:val="ro-RO"/>
              </w:rPr>
              <w:t>”</w:t>
            </w:r>
            <w:r>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3D9B356A" w14:textId="77777777" w:rsidR="00FF4D6D"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lastRenderedPageBreak/>
              <w:t>Compatibil</w:t>
            </w:r>
          </w:p>
          <w:p w14:paraId="35A8A0FA" w14:textId="77777777" w:rsidR="008D12B3" w:rsidRDefault="008D12B3" w:rsidP="000B3A06">
            <w:pPr>
              <w:jc w:val="center"/>
              <w:rPr>
                <w:rFonts w:ascii="Times New Roman" w:eastAsia="Times New Roman" w:hAnsi="Times New Roman"/>
                <w:b/>
                <w:bCs/>
                <w:sz w:val="24"/>
                <w:szCs w:val="24"/>
                <w:lang w:val="ro-RO"/>
              </w:rPr>
            </w:pPr>
          </w:p>
          <w:p w14:paraId="70DBF735" w14:textId="77777777" w:rsidR="008D12B3" w:rsidRDefault="008D12B3" w:rsidP="000B3A06">
            <w:pPr>
              <w:jc w:val="center"/>
              <w:rPr>
                <w:rFonts w:ascii="Times New Roman" w:eastAsia="Times New Roman" w:hAnsi="Times New Roman"/>
                <w:b/>
                <w:bCs/>
                <w:sz w:val="24"/>
                <w:szCs w:val="24"/>
                <w:lang w:val="ro-RO"/>
              </w:rPr>
            </w:pPr>
          </w:p>
          <w:p w14:paraId="54CFC172" w14:textId="77777777" w:rsidR="008D12B3" w:rsidRDefault="008D12B3" w:rsidP="000B3A06">
            <w:pPr>
              <w:jc w:val="center"/>
              <w:rPr>
                <w:rFonts w:ascii="Times New Roman" w:eastAsia="Times New Roman" w:hAnsi="Times New Roman"/>
                <w:b/>
                <w:bCs/>
                <w:sz w:val="24"/>
                <w:szCs w:val="24"/>
                <w:lang w:val="ro-RO"/>
              </w:rPr>
            </w:pPr>
          </w:p>
          <w:p w14:paraId="5E53C80D" w14:textId="77777777" w:rsidR="008D12B3" w:rsidRDefault="008D12B3" w:rsidP="000B3A06">
            <w:pPr>
              <w:jc w:val="center"/>
              <w:rPr>
                <w:rFonts w:ascii="Times New Roman" w:eastAsia="Times New Roman" w:hAnsi="Times New Roman"/>
                <w:b/>
                <w:bCs/>
                <w:sz w:val="24"/>
                <w:szCs w:val="24"/>
                <w:lang w:val="ro-RO"/>
              </w:rPr>
            </w:pPr>
          </w:p>
          <w:p w14:paraId="45F815F0" w14:textId="77777777" w:rsidR="008D12B3" w:rsidRDefault="008D12B3" w:rsidP="000B3A06">
            <w:pPr>
              <w:jc w:val="center"/>
              <w:rPr>
                <w:rFonts w:ascii="Times New Roman" w:eastAsia="Times New Roman" w:hAnsi="Times New Roman"/>
                <w:b/>
                <w:bCs/>
                <w:sz w:val="24"/>
                <w:szCs w:val="24"/>
                <w:lang w:val="ro-RO"/>
              </w:rPr>
            </w:pPr>
          </w:p>
          <w:p w14:paraId="7F0A91D7" w14:textId="77777777" w:rsidR="008D12B3" w:rsidRDefault="008D12B3" w:rsidP="000B3A06">
            <w:pPr>
              <w:jc w:val="center"/>
              <w:rPr>
                <w:rFonts w:ascii="Times New Roman" w:eastAsia="Times New Roman" w:hAnsi="Times New Roman"/>
                <w:b/>
                <w:bCs/>
                <w:sz w:val="24"/>
                <w:szCs w:val="24"/>
                <w:lang w:val="ro-RO"/>
              </w:rPr>
            </w:pPr>
          </w:p>
          <w:p w14:paraId="7A7781FD" w14:textId="77777777" w:rsidR="008D12B3"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p w14:paraId="29835622" w14:textId="77777777" w:rsidR="008D12B3" w:rsidRDefault="008D12B3" w:rsidP="000B3A06">
            <w:pPr>
              <w:jc w:val="center"/>
              <w:rPr>
                <w:rFonts w:ascii="Times New Roman" w:eastAsia="Times New Roman" w:hAnsi="Times New Roman"/>
                <w:b/>
                <w:bCs/>
                <w:sz w:val="24"/>
                <w:szCs w:val="24"/>
                <w:lang w:val="ro-RO"/>
              </w:rPr>
            </w:pPr>
          </w:p>
          <w:p w14:paraId="4FFF9D8E" w14:textId="77777777" w:rsidR="008D12B3" w:rsidRDefault="008D12B3" w:rsidP="000B3A06">
            <w:pPr>
              <w:jc w:val="center"/>
              <w:rPr>
                <w:rFonts w:ascii="Times New Roman" w:eastAsia="Times New Roman" w:hAnsi="Times New Roman"/>
                <w:b/>
                <w:bCs/>
                <w:sz w:val="24"/>
                <w:szCs w:val="24"/>
                <w:lang w:val="ro-RO"/>
              </w:rPr>
            </w:pPr>
          </w:p>
          <w:p w14:paraId="30C80BFD" w14:textId="77777777" w:rsidR="008D12B3" w:rsidRDefault="008D12B3" w:rsidP="000B3A06">
            <w:pPr>
              <w:jc w:val="center"/>
              <w:rPr>
                <w:rFonts w:ascii="Times New Roman" w:eastAsia="Times New Roman" w:hAnsi="Times New Roman"/>
                <w:b/>
                <w:bCs/>
                <w:sz w:val="24"/>
                <w:szCs w:val="24"/>
                <w:lang w:val="ro-RO"/>
              </w:rPr>
            </w:pPr>
          </w:p>
          <w:p w14:paraId="3363A379" w14:textId="77777777" w:rsidR="008D12B3" w:rsidRDefault="008D12B3" w:rsidP="000B3A06">
            <w:pPr>
              <w:jc w:val="center"/>
              <w:rPr>
                <w:rFonts w:ascii="Times New Roman" w:eastAsia="Times New Roman" w:hAnsi="Times New Roman"/>
                <w:b/>
                <w:bCs/>
                <w:sz w:val="24"/>
                <w:szCs w:val="24"/>
                <w:lang w:val="ro-RO"/>
              </w:rPr>
            </w:pPr>
          </w:p>
          <w:p w14:paraId="11B9CAE2" w14:textId="77777777" w:rsidR="008D12B3" w:rsidRDefault="008D12B3" w:rsidP="000B3A06">
            <w:pPr>
              <w:jc w:val="center"/>
              <w:rPr>
                <w:rFonts w:ascii="Times New Roman" w:eastAsia="Times New Roman" w:hAnsi="Times New Roman"/>
                <w:b/>
                <w:bCs/>
                <w:sz w:val="24"/>
                <w:szCs w:val="24"/>
                <w:lang w:val="ro-RO"/>
              </w:rPr>
            </w:pPr>
          </w:p>
          <w:p w14:paraId="307E1BF7" w14:textId="77777777" w:rsidR="008D12B3" w:rsidRDefault="008D12B3" w:rsidP="000B3A06">
            <w:pPr>
              <w:jc w:val="center"/>
              <w:rPr>
                <w:rFonts w:ascii="Times New Roman" w:eastAsia="Times New Roman" w:hAnsi="Times New Roman"/>
                <w:b/>
                <w:bCs/>
                <w:sz w:val="24"/>
                <w:szCs w:val="24"/>
                <w:lang w:val="ro-RO"/>
              </w:rPr>
            </w:pPr>
          </w:p>
          <w:p w14:paraId="30E6FDEB" w14:textId="77777777" w:rsidR="008D12B3" w:rsidRDefault="008D12B3" w:rsidP="000B3A06">
            <w:pPr>
              <w:jc w:val="center"/>
              <w:rPr>
                <w:rFonts w:ascii="Times New Roman" w:eastAsia="Times New Roman" w:hAnsi="Times New Roman"/>
                <w:b/>
                <w:bCs/>
                <w:sz w:val="24"/>
                <w:szCs w:val="24"/>
                <w:lang w:val="ro-RO"/>
              </w:rPr>
            </w:pPr>
          </w:p>
          <w:p w14:paraId="4A9C3050" w14:textId="77777777" w:rsidR="008D12B3" w:rsidRDefault="008D12B3" w:rsidP="000B3A06">
            <w:pPr>
              <w:jc w:val="center"/>
              <w:rPr>
                <w:rFonts w:ascii="Times New Roman" w:eastAsia="Times New Roman" w:hAnsi="Times New Roman"/>
                <w:b/>
                <w:bCs/>
                <w:sz w:val="24"/>
                <w:szCs w:val="24"/>
                <w:lang w:val="ro-RO"/>
              </w:rPr>
            </w:pPr>
          </w:p>
          <w:p w14:paraId="5738DB85" w14:textId="3B4A617F" w:rsidR="008D12B3"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p w14:paraId="7B5CAF71" w14:textId="64F64819" w:rsidR="008D12B3" w:rsidRPr="004460A6" w:rsidRDefault="008D12B3" w:rsidP="000B3A06">
            <w:pPr>
              <w:jc w:val="center"/>
              <w:rPr>
                <w:rFonts w:ascii="Times New Roman" w:eastAsia="Times New Roman" w:hAnsi="Times New Roman"/>
                <w:b/>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1CD34A48" w14:textId="77777777" w:rsidR="00024AE3" w:rsidRDefault="00024AE3" w:rsidP="00024AE3">
            <w:pPr>
              <w:jc w:val="both"/>
              <w:rPr>
                <w:rFonts w:ascii="Times New Roman" w:eastAsia="Times New Roman" w:hAnsi="Times New Roman"/>
                <w:bCs/>
                <w:sz w:val="24"/>
                <w:szCs w:val="24"/>
              </w:rPr>
            </w:pPr>
          </w:p>
          <w:p w14:paraId="48D04CD6" w14:textId="77777777" w:rsidR="00024AE3" w:rsidRDefault="00024AE3" w:rsidP="00024AE3">
            <w:pPr>
              <w:jc w:val="both"/>
              <w:rPr>
                <w:rFonts w:ascii="Times New Roman" w:eastAsia="Times New Roman" w:hAnsi="Times New Roman"/>
                <w:bCs/>
                <w:sz w:val="24"/>
                <w:szCs w:val="24"/>
              </w:rPr>
            </w:pPr>
          </w:p>
          <w:p w14:paraId="4E34A2D5" w14:textId="77777777" w:rsidR="00024AE3" w:rsidRDefault="00024AE3" w:rsidP="00024AE3">
            <w:pPr>
              <w:jc w:val="both"/>
              <w:rPr>
                <w:rFonts w:ascii="Times New Roman" w:eastAsia="Times New Roman" w:hAnsi="Times New Roman"/>
                <w:bCs/>
                <w:sz w:val="24"/>
                <w:szCs w:val="24"/>
              </w:rPr>
            </w:pPr>
          </w:p>
          <w:p w14:paraId="42C2DF27" w14:textId="77777777" w:rsidR="00024AE3" w:rsidRDefault="00024AE3" w:rsidP="00024AE3">
            <w:pPr>
              <w:jc w:val="both"/>
              <w:rPr>
                <w:rFonts w:ascii="Times New Roman" w:eastAsia="Times New Roman" w:hAnsi="Times New Roman"/>
                <w:bCs/>
                <w:sz w:val="24"/>
                <w:szCs w:val="24"/>
              </w:rPr>
            </w:pPr>
          </w:p>
          <w:p w14:paraId="5F0DC03F" w14:textId="77777777" w:rsidR="00024AE3" w:rsidRDefault="00024AE3" w:rsidP="00024AE3">
            <w:pPr>
              <w:jc w:val="both"/>
              <w:rPr>
                <w:rFonts w:ascii="Times New Roman" w:eastAsia="Times New Roman" w:hAnsi="Times New Roman"/>
                <w:bCs/>
                <w:sz w:val="24"/>
                <w:szCs w:val="24"/>
              </w:rPr>
            </w:pPr>
          </w:p>
          <w:p w14:paraId="4B5BC123" w14:textId="77777777" w:rsidR="00024AE3" w:rsidRDefault="00024AE3" w:rsidP="00024AE3">
            <w:pPr>
              <w:jc w:val="both"/>
              <w:rPr>
                <w:rFonts w:ascii="Times New Roman" w:eastAsia="Times New Roman" w:hAnsi="Times New Roman"/>
                <w:bCs/>
                <w:sz w:val="24"/>
                <w:szCs w:val="24"/>
              </w:rPr>
            </w:pPr>
          </w:p>
          <w:p w14:paraId="07819DA0" w14:textId="77777777" w:rsidR="00024AE3" w:rsidRDefault="00024AE3" w:rsidP="00024AE3">
            <w:pPr>
              <w:jc w:val="both"/>
              <w:rPr>
                <w:rFonts w:ascii="Times New Roman" w:eastAsia="Times New Roman" w:hAnsi="Times New Roman"/>
                <w:bCs/>
                <w:sz w:val="24"/>
                <w:szCs w:val="24"/>
              </w:rPr>
            </w:pPr>
          </w:p>
          <w:p w14:paraId="2090121B" w14:textId="77777777" w:rsidR="00024AE3" w:rsidRDefault="00024AE3" w:rsidP="00024AE3">
            <w:pPr>
              <w:jc w:val="both"/>
              <w:rPr>
                <w:rFonts w:ascii="Times New Roman" w:eastAsia="Times New Roman" w:hAnsi="Times New Roman"/>
                <w:bCs/>
                <w:sz w:val="24"/>
                <w:szCs w:val="24"/>
              </w:rPr>
            </w:pPr>
          </w:p>
          <w:p w14:paraId="490C05E6" w14:textId="77777777" w:rsidR="00024AE3" w:rsidRDefault="00024AE3" w:rsidP="00024AE3">
            <w:pPr>
              <w:jc w:val="both"/>
              <w:rPr>
                <w:rFonts w:ascii="Times New Roman" w:eastAsia="Times New Roman" w:hAnsi="Times New Roman"/>
                <w:bCs/>
                <w:sz w:val="24"/>
                <w:szCs w:val="24"/>
              </w:rPr>
            </w:pPr>
          </w:p>
          <w:p w14:paraId="75F4D40D" w14:textId="77777777" w:rsidR="00024AE3" w:rsidRDefault="00024AE3" w:rsidP="00024AE3">
            <w:pPr>
              <w:jc w:val="both"/>
              <w:rPr>
                <w:rFonts w:ascii="Times New Roman" w:eastAsia="Times New Roman" w:hAnsi="Times New Roman"/>
                <w:bCs/>
                <w:sz w:val="24"/>
                <w:szCs w:val="24"/>
              </w:rPr>
            </w:pPr>
          </w:p>
          <w:p w14:paraId="2FAAC678" w14:textId="77777777" w:rsidR="00024AE3" w:rsidRDefault="00024AE3" w:rsidP="00024AE3">
            <w:pPr>
              <w:jc w:val="both"/>
              <w:rPr>
                <w:rFonts w:ascii="Times New Roman" w:eastAsia="Times New Roman" w:hAnsi="Times New Roman"/>
                <w:bCs/>
                <w:sz w:val="24"/>
                <w:szCs w:val="24"/>
              </w:rPr>
            </w:pPr>
          </w:p>
          <w:p w14:paraId="421E82EC" w14:textId="77777777" w:rsidR="00024AE3" w:rsidRDefault="00024AE3" w:rsidP="00024AE3">
            <w:pPr>
              <w:jc w:val="both"/>
              <w:rPr>
                <w:rFonts w:ascii="Times New Roman" w:eastAsia="Times New Roman" w:hAnsi="Times New Roman"/>
                <w:bCs/>
                <w:sz w:val="24"/>
                <w:szCs w:val="24"/>
              </w:rPr>
            </w:pPr>
          </w:p>
          <w:p w14:paraId="10F2CF42" w14:textId="77777777" w:rsidR="00024AE3" w:rsidRDefault="00024AE3" w:rsidP="00024AE3">
            <w:pPr>
              <w:jc w:val="both"/>
              <w:rPr>
                <w:rFonts w:ascii="Times New Roman" w:eastAsia="Times New Roman" w:hAnsi="Times New Roman"/>
                <w:bCs/>
                <w:sz w:val="24"/>
                <w:szCs w:val="24"/>
              </w:rPr>
            </w:pPr>
          </w:p>
          <w:p w14:paraId="52BE0D13" w14:textId="77777777" w:rsidR="00024AE3" w:rsidRDefault="00024AE3" w:rsidP="00024AE3">
            <w:pPr>
              <w:jc w:val="both"/>
              <w:rPr>
                <w:rFonts w:ascii="Times New Roman" w:eastAsia="Times New Roman" w:hAnsi="Times New Roman"/>
                <w:bCs/>
                <w:sz w:val="24"/>
                <w:szCs w:val="24"/>
              </w:rPr>
            </w:pPr>
          </w:p>
          <w:p w14:paraId="2DC38DDE" w14:textId="5C484B7B" w:rsidR="00FF4D6D" w:rsidRPr="001544CD" w:rsidRDefault="00024AE3" w:rsidP="00873F7B">
            <w:pPr>
              <w:jc w:val="both"/>
              <w:rPr>
                <w:rFonts w:ascii="Times New Roman" w:eastAsia="Times New Roman" w:hAnsi="Times New Roman"/>
                <w:bCs/>
                <w:sz w:val="24"/>
                <w:szCs w:val="24"/>
              </w:rPr>
            </w:pPr>
            <w:proofErr w:type="spellStart"/>
            <w:r w:rsidRPr="00610980">
              <w:rPr>
                <w:rFonts w:ascii="Times New Roman" w:eastAsia="Times New Roman" w:hAnsi="Times New Roman"/>
                <w:bCs/>
                <w:sz w:val="24"/>
                <w:szCs w:val="24"/>
              </w:rPr>
              <w:lastRenderedPageBreak/>
              <w:t>Transpus</w:t>
            </w:r>
            <w:proofErr w:type="spellEnd"/>
            <w:r w:rsidR="001544CD">
              <w:rPr>
                <w:rFonts w:ascii="Times New Roman" w:eastAsia="Times New Roman" w:hAnsi="Times New Roman"/>
                <w:bCs/>
                <w:sz w:val="24"/>
                <w:szCs w:val="24"/>
              </w:rPr>
              <w:t xml:space="preserve"> </w:t>
            </w:r>
            <w:proofErr w:type="spellStart"/>
            <w:r w:rsidR="001544CD">
              <w:rPr>
                <w:rFonts w:ascii="Times New Roman" w:eastAsia="Times New Roman" w:hAnsi="Times New Roman"/>
                <w:bCs/>
                <w:sz w:val="24"/>
                <w:szCs w:val="24"/>
              </w:rPr>
              <w:t>și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în</w:t>
            </w:r>
            <w:proofErr w:type="spellEnd"/>
            <w:r w:rsidRPr="00610980">
              <w:rPr>
                <w:rFonts w:ascii="Times New Roman" w:eastAsia="Times New Roman" w:hAnsi="Times New Roman"/>
                <w:bCs/>
                <w:sz w:val="24"/>
                <w:szCs w:val="24"/>
              </w:rPr>
              <w:t xml:space="preserve"> art. </w:t>
            </w:r>
            <w:r>
              <w:rPr>
                <w:rFonts w:ascii="Times New Roman" w:eastAsia="Times New Roman" w:hAnsi="Times New Roman"/>
                <w:bCs/>
                <w:sz w:val="24"/>
                <w:szCs w:val="24"/>
              </w:rPr>
              <w:t xml:space="preserve">5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(1)</w:t>
            </w:r>
            <w:r w:rsidRPr="00610980">
              <w:rPr>
                <w:rFonts w:ascii="Times New Roman" w:eastAsia="Times New Roman" w:hAnsi="Times New Roman"/>
                <w:bCs/>
                <w:sz w:val="24"/>
                <w:szCs w:val="24"/>
              </w:rPr>
              <w:t xml:space="preserve"> din </w:t>
            </w:r>
            <w:proofErr w:type="spellStart"/>
            <w:r w:rsidRPr="00610980">
              <w:rPr>
                <w:rFonts w:ascii="Times New Roman" w:eastAsia="Times New Roman" w:hAnsi="Times New Roman"/>
                <w:bCs/>
                <w:sz w:val="24"/>
                <w:szCs w:val="24"/>
              </w:rPr>
              <w:t>Legea</w:t>
            </w:r>
            <w:proofErr w:type="spellEnd"/>
            <w:r w:rsidRPr="00610980">
              <w:rPr>
                <w:rFonts w:ascii="Times New Roman" w:eastAsia="Times New Roman" w:hAnsi="Times New Roman"/>
                <w:bCs/>
                <w:sz w:val="24"/>
                <w:szCs w:val="24"/>
              </w:rPr>
              <w:t xml:space="preserve">   nr. 350/2023 </w:t>
            </w:r>
            <w:proofErr w:type="spellStart"/>
            <w:r w:rsidRPr="00610980">
              <w:rPr>
                <w:rFonts w:ascii="Times New Roman" w:eastAsia="Times New Roman" w:hAnsi="Times New Roman"/>
                <w:bCs/>
                <w:sz w:val="24"/>
                <w:szCs w:val="24"/>
              </w:rPr>
              <w:t>privind</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gestionarea</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siguranței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infrastructurii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rutiere</w:t>
            </w:r>
            <w:proofErr w:type="spellEnd"/>
            <w:r>
              <w:rPr>
                <w:rFonts w:ascii="Times New Roman" w:eastAsia="Times New Roman" w:hAnsi="Times New Roman"/>
                <w:bCs/>
                <w:sz w:val="24"/>
                <w:szCs w:val="24"/>
              </w:rPr>
              <w:t xml:space="preserve">, </w:t>
            </w:r>
            <w:r w:rsidRPr="00024AE3">
              <w:rPr>
                <w:rFonts w:ascii="Times New Roman" w:eastAsia="Times New Roman" w:hAnsi="Times New Roman"/>
                <w:bCs/>
                <w:i/>
                <w:iCs/>
                <w:sz w:val="24"/>
                <w:szCs w:val="24"/>
              </w:rPr>
              <w:t>„</w:t>
            </w:r>
            <w:proofErr w:type="spellStart"/>
            <w:r w:rsidRPr="00024AE3">
              <w:rPr>
                <w:rFonts w:ascii="Times New Roman" w:eastAsia="Times New Roman" w:hAnsi="Times New Roman"/>
                <w:bCs/>
                <w:i/>
                <w:iCs/>
                <w:sz w:val="24"/>
                <w:szCs w:val="24"/>
              </w:rPr>
              <w:t>Auditorul</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siguranță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rutieră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trebuie</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să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urmeze</w:t>
            </w:r>
            <w:proofErr w:type="spellEnd"/>
            <w:r w:rsidRPr="00024AE3">
              <w:rPr>
                <w:rFonts w:ascii="Times New Roman" w:eastAsia="Times New Roman" w:hAnsi="Times New Roman"/>
                <w:bCs/>
                <w:i/>
                <w:iCs/>
                <w:sz w:val="24"/>
                <w:szCs w:val="24"/>
              </w:rPr>
              <w:t xml:space="preserve"> un program de </w:t>
            </w:r>
            <w:proofErr w:type="spellStart"/>
            <w:r w:rsidRPr="00024AE3">
              <w:rPr>
                <w:rFonts w:ascii="Times New Roman" w:eastAsia="Times New Roman" w:hAnsi="Times New Roman"/>
                <w:bCs/>
                <w:i/>
                <w:iCs/>
                <w:sz w:val="24"/>
                <w:szCs w:val="24"/>
              </w:rPr>
              <w:t>formare</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profesională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inițială</w:t>
            </w:r>
            <w:proofErr w:type="spellEnd"/>
            <w:r w:rsidRPr="00024AE3">
              <w:rPr>
                <w:rFonts w:ascii="Times New Roman" w:eastAsia="Times New Roman" w:hAnsi="Times New Roman"/>
                <w:bCs/>
                <w:i/>
                <w:iCs/>
                <w:sz w:val="24"/>
                <w:szCs w:val="24"/>
              </w:rPr>
              <w:t xml:space="preserve">, la </w:t>
            </w:r>
            <w:proofErr w:type="spellStart"/>
            <w:r w:rsidRPr="00024AE3">
              <w:rPr>
                <w:rFonts w:ascii="Times New Roman" w:eastAsia="Times New Roman" w:hAnsi="Times New Roman"/>
                <w:bCs/>
                <w:i/>
                <w:iCs/>
                <w:sz w:val="24"/>
                <w:szCs w:val="24"/>
              </w:rPr>
              <w:t>finalizarea</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căruia</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i</w:t>
            </w:r>
            <w:proofErr w:type="spellEnd"/>
            <w:r w:rsidRPr="00024AE3">
              <w:rPr>
                <w:rFonts w:ascii="Times New Roman" w:eastAsia="Times New Roman" w:hAnsi="Times New Roman"/>
                <w:bCs/>
                <w:i/>
                <w:iCs/>
                <w:sz w:val="24"/>
                <w:szCs w:val="24"/>
              </w:rPr>
              <w:t xml:space="preserve"> se </w:t>
            </w:r>
            <w:proofErr w:type="spellStart"/>
            <w:r w:rsidRPr="00024AE3">
              <w:rPr>
                <w:rFonts w:ascii="Times New Roman" w:eastAsia="Times New Roman" w:hAnsi="Times New Roman"/>
                <w:bCs/>
                <w:i/>
                <w:iCs/>
                <w:sz w:val="24"/>
                <w:szCs w:val="24"/>
              </w:rPr>
              <w:t>eliberează</w:t>
            </w:r>
            <w:proofErr w:type="spellEnd"/>
            <w:r w:rsidRPr="00024AE3">
              <w:rPr>
                <w:rFonts w:ascii="Times New Roman" w:eastAsia="Times New Roman" w:hAnsi="Times New Roman"/>
                <w:bCs/>
                <w:i/>
                <w:iCs/>
                <w:sz w:val="24"/>
                <w:szCs w:val="24"/>
              </w:rPr>
              <w:t xml:space="preserve"> un </w:t>
            </w:r>
            <w:proofErr w:type="spellStart"/>
            <w:r w:rsidRPr="00024AE3">
              <w:rPr>
                <w:rFonts w:ascii="Times New Roman" w:eastAsia="Times New Roman" w:hAnsi="Times New Roman"/>
                <w:bCs/>
                <w:i/>
                <w:iCs/>
                <w:sz w:val="24"/>
                <w:szCs w:val="24"/>
              </w:rPr>
              <w:t>certificat</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competență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profesională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După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eliberarea</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certificatului</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respectiv</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auditorul</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siguranță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rutieră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participă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cel</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puțin</w:t>
            </w:r>
            <w:proofErr w:type="spellEnd"/>
            <w:r w:rsidRPr="00024AE3">
              <w:rPr>
                <w:rFonts w:ascii="Times New Roman" w:eastAsia="Times New Roman" w:hAnsi="Times New Roman"/>
                <w:bCs/>
                <w:i/>
                <w:iCs/>
                <w:sz w:val="24"/>
                <w:szCs w:val="24"/>
              </w:rPr>
              <w:t xml:space="preserve"> o </w:t>
            </w:r>
            <w:proofErr w:type="spellStart"/>
            <w:r w:rsidRPr="00024AE3">
              <w:rPr>
                <w:rFonts w:ascii="Times New Roman" w:eastAsia="Times New Roman" w:hAnsi="Times New Roman"/>
                <w:bCs/>
                <w:i/>
                <w:iCs/>
                <w:sz w:val="24"/>
                <w:szCs w:val="24"/>
              </w:rPr>
              <w:t>dată</w:t>
            </w:r>
            <w:proofErr w:type="spellEnd"/>
            <w:r w:rsidRPr="00024AE3">
              <w:rPr>
                <w:rFonts w:ascii="Times New Roman" w:eastAsia="Times New Roman" w:hAnsi="Times New Roman"/>
                <w:bCs/>
                <w:i/>
                <w:iCs/>
                <w:sz w:val="24"/>
                <w:szCs w:val="24"/>
              </w:rPr>
              <w:t xml:space="preserve"> la 5 ani, la </w:t>
            </w:r>
            <w:proofErr w:type="spellStart"/>
            <w:r w:rsidRPr="00024AE3">
              <w:rPr>
                <w:rFonts w:ascii="Times New Roman" w:eastAsia="Times New Roman" w:hAnsi="Times New Roman"/>
                <w:bCs/>
                <w:i/>
                <w:iCs/>
                <w:sz w:val="24"/>
                <w:szCs w:val="24"/>
              </w:rPr>
              <w:t>cursuri</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formare</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continuă</w:t>
            </w:r>
            <w:proofErr w:type="spellEnd"/>
            <w:r w:rsidRPr="00024AE3">
              <w:rPr>
                <w:rFonts w:ascii="Times New Roman" w:eastAsia="Times New Roman" w:hAnsi="Times New Roman"/>
                <w:bCs/>
                <w:i/>
                <w:iCs/>
                <w:sz w:val="24"/>
                <w:szCs w:val="24"/>
              </w:rPr>
              <w:t>.”</w:t>
            </w:r>
            <w:r w:rsidRPr="00610980">
              <w:rPr>
                <w:rFonts w:ascii="Times New Roman" w:eastAsia="Times New Roman" w:hAnsi="Times New Roman"/>
                <w:bCs/>
                <w:sz w:val="24"/>
                <w:szCs w:val="24"/>
              </w:rPr>
              <w:t>.</w:t>
            </w:r>
          </w:p>
        </w:tc>
      </w:tr>
      <w:tr w:rsidR="00FF4D6D" w:rsidRPr="002410DF" w14:paraId="0BE16E5A"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FD36B5E" w14:textId="77777777" w:rsidR="008D12B3" w:rsidRPr="0063693B" w:rsidRDefault="008D12B3" w:rsidP="008D12B3">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lastRenderedPageBreak/>
              <w:t xml:space="preserve">(3)  </w:t>
            </w:r>
            <w:proofErr w:type="spellStart"/>
            <w:r w:rsidRPr="0063693B">
              <w:rPr>
                <w:rFonts w:ascii="Times New Roman" w:eastAsia="Times New Roman" w:hAnsi="Times New Roman"/>
                <w:sz w:val="24"/>
                <w:szCs w:val="24"/>
                <w:lang w:eastAsia="ru-RU"/>
              </w:rPr>
              <w:t>Auditurile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parte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integrantă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procesului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concepere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proiectului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stadiul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proiectării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preliminare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proiectării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detaliate</w:t>
            </w:r>
            <w:proofErr w:type="spellEnd"/>
            <w:r w:rsidRPr="0063693B">
              <w:rPr>
                <w:rFonts w:ascii="Times New Roman" w:eastAsia="Times New Roman" w:hAnsi="Times New Roman"/>
                <w:sz w:val="24"/>
                <w:szCs w:val="24"/>
                <w:lang w:eastAsia="ru-RU"/>
              </w:rPr>
              <w:t xml:space="preserve">, precum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anterior </w:t>
            </w:r>
            <w:proofErr w:type="spellStart"/>
            <w:r w:rsidRPr="0063693B">
              <w:rPr>
                <w:rFonts w:ascii="Times New Roman" w:eastAsia="Times New Roman" w:hAnsi="Times New Roman"/>
                <w:sz w:val="24"/>
                <w:szCs w:val="24"/>
                <w:lang w:eastAsia="ru-RU"/>
              </w:rPr>
              <w:t>exploatării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la </w:t>
            </w:r>
            <w:proofErr w:type="spellStart"/>
            <w:r w:rsidRPr="0063693B">
              <w:rPr>
                <w:rFonts w:ascii="Times New Roman" w:eastAsia="Times New Roman" w:hAnsi="Times New Roman"/>
                <w:sz w:val="24"/>
                <w:szCs w:val="24"/>
                <w:lang w:eastAsia="ru-RU"/>
              </w:rPr>
              <w:t>începutul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acesteia</w:t>
            </w:r>
            <w:proofErr w:type="spellEnd"/>
            <w:r w:rsidRPr="0063693B">
              <w:rPr>
                <w:rFonts w:ascii="Times New Roman" w:eastAsia="Times New Roman" w:hAnsi="Times New Roman"/>
                <w:sz w:val="24"/>
                <w:szCs w:val="24"/>
                <w:lang w:eastAsia="ru-RU"/>
              </w:rPr>
              <w:t>.</w:t>
            </w:r>
          </w:p>
          <w:p w14:paraId="53A6ABB4" w14:textId="77777777" w:rsidR="00FF4D6D" w:rsidRPr="00385AE5" w:rsidRDefault="00FF4D6D" w:rsidP="000B3A06">
            <w:pPr>
              <w:spacing w:line="276" w:lineRule="auto"/>
              <w:ind w:firstLine="313"/>
              <w:jc w:val="both"/>
              <w:rPr>
                <w:rFonts w:ascii="Times New Roman" w:eastAsia="Times New Roman" w:hAnsi="Times New Roman"/>
                <w:sz w:val="24"/>
                <w:szCs w:val="24"/>
                <w:lang w:val="ro-RO" w:eastAsia="ru-RU"/>
              </w:rPr>
            </w:pPr>
          </w:p>
        </w:tc>
        <w:tc>
          <w:tcPr>
            <w:tcW w:w="4395" w:type="dxa"/>
            <w:tcBorders>
              <w:top w:val="single" w:sz="4" w:space="0" w:color="auto"/>
              <w:left w:val="single" w:sz="4" w:space="0" w:color="auto"/>
              <w:bottom w:val="single" w:sz="4" w:space="0" w:color="auto"/>
              <w:right w:val="single" w:sz="4" w:space="0" w:color="auto"/>
            </w:tcBorders>
          </w:tcPr>
          <w:p w14:paraId="3C15F215" w14:textId="27120571" w:rsidR="00FF4D6D" w:rsidRPr="00D70B98" w:rsidRDefault="008D12B3" w:rsidP="004C6990">
            <w:pPr>
              <w:jc w:val="both"/>
              <w:rPr>
                <w:rFonts w:ascii="Times New Roman" w:eastAsia="Times New Roman" w:hAnsi="Times New Roman"/>
                <w:bCs/>
                <w:sz w:val="24"/>
                <w:szCs w:val="24"/>
              </w:rPr>
            </w:pPr>
            <w:proofErr w:type="spellStart"/>
            <w:r w:rsidRPr="00610980">
              <w:rPr>
                <w:rFonts w:ascii="Times New Roman" w:eastAsia="Times New Roman" w:hAnsi="Times New Roman"/>
                <w:bCs/>
                <w:sz w:val="24"/>
                <w:szCs w:val="24"/>
              </w:rPr>
              <w:t>Transpus</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în</w:t>
            </w:r>
            <w:proofErr w:type="spellEnd"/>
            <w:r w:rsidRPr="00610980">
              <w:rPr>
                <w:rFonts w:ascii="Times New Roman" w:eastAsia="Times New Roman" w:hAnsi="Times New Roman"/>
                <w:bCs/>
                <w:sz w:val="24"/>
                <w:szCs w:val="24"/>
              </w:rPr>
              <w:t xml:space="preserve"> art. </w:t>
            </w:r>
            <w:r>
              <w:rPr>
                <w:rFonts w:ascii="Times New Roman" w:eastAsia="Times New Roman" w:hAnsi="Times New Roman"/>
                <w:bCs/>
                <w:sz w:val="24"/>
                <w:szCs w:val="24"/>
              </w:rPr>
              <w:t>7</w:t>
            </w:r>
            <w:r w:rsidRPr="00610980">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xml:space="preserve">. (3) </w:t>
            </w:r>
            <w:r w:rsidRPr="00610980">
              <w:rPr>
                <w:rFonts w:ascii="Times New Roman" w:eastAsia="Times New Roman" w:hAnsi="Times New Roman"/>
                <w:bCs/>
                <w:sz w:val="24"/>
                <w:szCs w:val="24"/>
              </w:rPr>
              <w:t xml:space="preserve">din </w:t>
            </w:r>
            <w:proofErr w:type="spellStart"/>
            <w:r w:rsidRPr="00610980">
              <w:rPr>
                <w:rFonts w:ascii="Times New Roman" w:eastAsia="Times New Roman" w:hAnsi="Times New Roman"/>
                <w:bCs/>
                <w:sz w:val="24"/>
                <w:szCs w:val="24"/>
              </w:rPr>
              <w:t>Legea</w:t>
            </w:r>
            <w:proofErr w:type="spellEnd"/>
            <w:r w:rsidRPr="00610980">
              <w:rPr>
                <w:rFonts w:ascii="Times New Roman" w:eastAsia="Times New Roman" w:hAnsi="Times New Roman"/>
                <w:bCs/>
                <w:sz w:val="24"/>
                <w:szCs w:val="24"/>
              </w:rPr>
              <w:t xml:space="preserve">   nr. 350/2023 </w:t>
            </w:r>
            <w:proofErr w:type="spellStart"/>
            <w:r w:rsidRPr="00610980">
              <w:rPr>
                <w:rFonts w:ascii="Times New Roman" w:eastAsia="Times New Roman" w:hAnsi="Times New Roman"/>
                <w:bCs/>
                <w:sz w:val="24"/>
                <w:szCs w:val="24"/>
              </w:rPr>
              <w:t>privind</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gestionarea</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siguranței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infrastructurii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rutiere</w:t>
            </w:r>
            <w:proofErr w:type="spellEnd"/>
            <w:r w:rsidRPr="008D12B3">
              <w:rPr>
                <w:rFonts w:ascii="Times New Roman" w:eastAsia="Times New Roman" w:hAnsi="Times New Roman"/>
                <w:bCs/>
                <w:i/>
                <w:iCs/>
                <w:sz w:val="24"/>
                <w:szCs w:val="24"/>
              </w:rPr>
              <w:t>, „</w:t>
            </w:r>
            <w:r w:rsidRPr="008D12B3">
              <w:rPr>
                <w:i/>
                <w:iCs/>
              </w:rPr>
              <w:t xml:space="preserve"> </w:t>
            </w:r>
            <w:proofErr w:type="spellStart"/>
            <w:r w:rsidRPr="008D12B3">
              <w:rPr>
                <w:rFonts w:ascii="Times New Roman" w:eastAsia="Times New Roman" w:hAnsi="Times New Roman"/>
                <w:bCs/>
                <w:i/>
                <w:iCs/>
                <w:sz w:val="24"/>
                <w:szCs w:val="24"/>
              </w:rPr>
              <w:t>Auditul</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în</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domeniul</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siguranței</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rutiere</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este</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parte</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integrantă</w:t>
            </w:r>
            <w:proofErr w:type="spellEnd"/>
            <w:r w:rsidRPr="008D12B3">
              <w:rPr>
                <w:rFonts w:ascii="Times New Roman" w:eastAsia="Times New Roman" w:hAnsi="Times New Roman"/>
                <w:bCs/>
                <w:i/>
                <w:iCs/>
                <w:sz w:val="24"/>
                <w:szCs w:val="24"/>
              </w:rPr>
              <w:t xml:space="preserve"> a </w:t>
            </w:r>
            <w:proofErr w:type="spellStart"/>
            <w:r w:rsidRPr="008D12B3">
              <w:rPr>
                <w:rFonts w:ascii="Times New Roman" w:eastAsia="Times New Roman" w:hAnsi="Times New Roman"/>
                <w:bCs/>
                <w:i/>
                <w:iCs/>
                <w:sz w:val="24"/>
                <w:szCs w:val="24"/>
              </w:rPr>
              <w:t>procesului</w:t>
            </w:r>
            <w:proofErr w:type="spellEnd"/>
            <w:r w:rsidRPr="008D12B3">
              <w:rPr>
                <w:rFonts w:ascii="Times New Roman" w:eastAsia="Times New Roman" w:hAnsi="Times New Roman"/>
                <w:bCs/>
                <w:i/>
                <w:iCs/>
                <w:sz w:val="24"/>
                <w:szCs w:val="24"/>
              </w:rPr>
              <w:t xml:space="preserve"> de </w:t>
            </w:r>
            <w:proofErr w:type="spellStart"/>
            <w:r w:rsidRPr="008D12B3">
              <w:rPr>
                <w:rFonts w:ascii="Times New Roman" w:eastAsia="Times New Roman" w:hAnsi="Times New Roman"/>
                <w:bCs/>
                <w:i/>
                <w:iCs/>
                <w:sz w:val="24"/>
                <w:szCs w:val="24"/>
              </w:rPr>
              <w:t>concepere</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și</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proiectare</w:t>
            </w:r>
            <w:proofErr w:type="spellEnd"/>
            <w:r w:rsidRPr="008D12B3">
              <w:rPr>
                <w:rFonts w:ascii="Times New Roman" w:eastAsia="Times New Roman" w:hAnsi="Times New Roman"/>
                <w:bCs/>
                <w:i/>
                <w:iCs/>
                <w:sz w:val="24"/>
                <w:szCs w:val="24"/>
              </w:rPr>
              <w:t xml:space="preserve"> a </w:t>
            </w:r>
            <w:proofErr w:type="spellStart"/>
            <w:r w:rsidRPr="008D12B3">
              <w:rPr>
                <w:rFonts w:ascii="Times New Roman" w:eastAsia="Times New Roman" w:hAnsi="Times New Roman"/>
                <w:bCs/>
                <w:i/>
                <w:iCs/>
                <w:sz w:val="24"/>
                <w:szCs w:val="24"/>
              </w:rPr>
              <w:t>infrastructurii</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rutiere</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în</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cadrul</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următoarelor</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etape</w:t>
            </w:r>
            <w:proofErr w:type="spellEnd"/>
            <w:r w:rsidRPr="008D12B3">
              <w:rPr>
                <w:rFonts w:ascii="Times New Roman" w:eastAsia="Times New Roman" w:hAnsi="Times New Roman"/>
                <w:bCs/>
                <w:i/>
                <w:iCs/>
                <w:sz w:val="24"/>
                <w:szCs w:val="24"/>
              </w:rPr>
              <w:t xml:space="preserve">: a) </w:t>
            </w:r>
            <w:proofErr w:type="spellStart"/>
            <w:r w:rsidRPr="008D12B3">
              <w:rPr>
                <w:rFonts w:ascii="Times New Roman" w:eastAsia="Times New Roman" w:hAnsi="Times New Roman"/>
                <w:bCs/>
                <w:i/>
                <w:iCs/>
                <w:sz w:val="24"/>
                <w:szCs w:val="24"/>
              </w:rPr>
              <w:t>studiul</w:t>
            </w:r>
            <w:proofErr w:type="spellEnd"/>
            <w:r w:rsidRPr="008D12B3">
              <w:rPr>
                <w:rFonts w:ascii="Times New Roman" w:eastAsia="Times New Roman" w:hAnsi="Times New Roman"/>
                <w:bCs/>
                <w:i/>
                <w:iCs/>
                <w:sz w:val="24"/>
                <w:szCs w:val="24"/>
              </w:rPr>
              <w:t xml:space="preserve"> de </w:t>
            </w:r>
            <w:proofErr w:type="spellStart"/>
            <w:r w:rsidRPr="008D12B3">
              <w:rPr>
                <w:rFonts w:ascii="Times New Roman" w:eastAsia="Times New Roman" w:hAnsi="Times New Roman"/>
                <w:bCs/>
                <w:i/>
                <w:iCs/>
                <w:sz w:val="24"/>
                <w:szCs w:val="24"/>
              </w:rPr>
              <w:t>fezabilitate</w:t>
            </w:r>
            <w:proofErr w:type="spellEnd"/>
            <w:r w:rsidRPr="008D12B3">
              <w:rPr>
                <w:rFonts w:ascii="Times New Roman" w:eastAsia="Times New Roman" w:hAnsi="Times New Roman"/>
                <w:bCs/>
                <w:i/>
                <w:iCs/>
                <w:sz w:val="24"/>
                <w:szCs w:val="24"/>
              </w:rPr>
              <w:t xml:space="preserve"> al </w:t>
            </w:r>
            <w:proofErr w:type="spellStart"/>
            <w:r w:rsidRPr="008D12B3">
              <w:rPr>
                <w:rFonts w:ascii="Times New Roman" w:eastAsia="Times New Roman" w:hAnsi="Times New Roman"/>
                <w:bCs/>
                <w:i/>
                <w:iCs/>
                <w:sz w:val="24"/>
                <w:szCs w:val="24"/>
              </w:rPr>
              <w:t>proiectului</w:t>
            </w:r>
            <w:proofErr w:type="spellEnd"/>
            <w:r w:rsidRPr="008D12B3">
              <w:rPr>
                <w:rFonts w:ascii="Times New Roman" w:eastAsia="Times New Roman" w:hAnsi="Times New Roman"/>
                <w:bCs/>
                <w:i/>
                <w:iCs/>
                <w:sz w:val="24"/>
                <w:szCs w:val="24"/>
              </w:rPr>
              <w:t xml:space="preserve"> de </w:t>
            </w:r>
            <w:proofErr w:type="spellStart"/>
            <w:r w:rsidRPr="008D12B3">
              <w:rPr>
                <w:rFonts w:ascii="Times New Roman" w:eastAsia="Times New Roman" w:hAnsi="Times New Roman"/>
                <w:bCs/>
                <w:i/>
                <w:iCs/>
                <w:sz w:val="24"/>
                <w:szCs w:val="24"/>
              </w:rPr>
              <w:t>infrastructură</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rutieră</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până</w:t>
            </w:r>
            <w:proofErr w:type="spellEnd"/>
            <w:r w:rsidRPr="008D12B3">
              <w:rPr>
                <w:rFonts w:ascii="Times New Roman" w:eastAsia="Times New Roman" w:hAnsi="Times New Roman"/>
                <w:bCs/>
                <w:i/>
                <w:iCs/>
                <w:sz w:val="24"/>
                <w:szCs w:val="24"/>
              </w:rPr>
              <w:t xml:space="preserve"> la </w:t>
            </w:r>
            <w:proofErr w:type="spellStart"/>
            <w:r w:rsidRPr="008D12B3">
              <w:rPr>
                <w:rFonts w:ascii="Times New Roman" w:eastAsia="Times New Roman" w:hAnsi="Times New Roman"/>
                <w:bCs/>
                <w:i/>
                <w:iCs/>
                <w:sz w:val="24"/>
                <w:szCs w:val="24"/>
              </w:rPr>
              <w:t>verificarea</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proiectului</w:t>
            </w:r>
            <w:proofErr w:type="spellEnd"/>
            <w:r w:rsidRPr="008D12B3">
              <w:rPr>
                <w:rFonts w:ascii="Times New Roman" w:eastAsia="Times New Roman" w:hAnsi="Times New Roman"/>
                <w:bCs/>
                <w:i/>
                <w:iCs/>
                <w:sz w:val="24"/>
                <w:szCs w:val="24"/>
              </w:rPr>
              <w:t xml:space="preserve"> de </w:t>
            </w:r>
            <w:proofErr w:type="spellStart"/>
            <w:r w:rsidRPr="008D12B3">
              <w:rPr>
                <w:rFonts w:ascii="Times New Roman" w:eastAsia="Times New Roman" w:hAnsi="Times New Roman"/>
                <w:bCs/>
                <w:i/>
                <w:iCs/>
                <w:sz w:val="24"/>
                <w:szCs w:val="24"/>
              </w:rPr>
              <w:t>construcție</w:t>
            </w:r>
            <w:proofErr w:type="spellEnd"/>
            <w:r w:rsidRPr="008D12B3">
              <w:rPr>
                <w:rFonts w:ascii="Times New Roman" w:eastAsia="Times New Roman" w:hAnsi="Times New Roman"/>
                <w:bCs/>
                <w:i/>
                <w:iCs/>
                <w:sz w:val="24"/>
                <w:szCs w:val="24"/>
              </w:rPr>
              <w:t xml:space="preserve"> a </w:t>
            </w:r>
            <w:proofErr w:type="spellStart"/>
            <w:r w:rsidRPr="008D12B3">
              <w:rPr>
                <w:rFonts w:ascii="Times New Roman" w:eastAsia="Times New Roman" w:hAnsi="Times New Roman"/>
                <w:bCs/>
                <w:i/>
                <w:iCs/>
                <w:sz w:val="24"/>
                <w:szCs w:val="24"/>
              </w:rPr>
              <w:t>drumului</w:t>
            </w:r>
            <w:proofErr w:type="spellEnd"/>
            <w:r w:rsidRPr="008D12B3">
              <w:rPr>
                <w:rFonts w:ascii="Times New Roman" w:eastAsia="Times New Roman" w:hAnsi="Times New Roman"/>
                <w:bCs/>
                <w:i/>
                <w:iCs/>
                <w:sz w:val="24"/>
                <w:szCs w:val="24"/>
              </w:rPr>
              <w:t xml:space="preserve"> public; b) </w:t>
            </w:r>
            <w:proofErr w:type="spellStart"/>
            <w:r w:rsidRPr="008D12B3">
              <w:rPr>
                <w:rFonts w:ascii="Times New Roman" w:eastAsia="Times New Roman" w:hAnsi="Times New Roman"/>
                <w:bCs/>
                <w:i/>
                <w:iCs/>
                <w:sz w:val="24"/>
                <w:szCs w:val="24"/>
              </w:rPr>
              <w:t>proiectul</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tehnic</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sau</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detaliile</w:t>
            </w:r>
            <w:proofErr w:type="spellEnd"/>
            <w:r w:rsidRPr="008D12B3">
              <w:rPr>
                <w:rFonts w:ascii="Times New Roman" w:eastAsia="Times New Roman" w:hAnsi="Times New Roman"/>
                <w:bCs/>
                <w:i/>
                <w:iCs/>
                <w:sz w:val="24"/>
                <w:szCs w:val="24"/>
              </w:rPr>
              <w:t xml:space="preserve"> de </w:t>
            </w:r>
            <w:proofErr w:type="spellStart"/>
            <w:r w:rsidRPr="008D12B3">
              <w:rPr>
                <w:rFonts w:ascii="Times New Roman" w:eastAsia="Times New Roman" w:hAnsi="Times New Roman"/>
                <w:bCs/>
                <w:i/>
                <w:iCs/>
                <w:sz w:val="24"/>
                <w:szCs w:val="24"/>
              </w:rPr>
              <w:t>execuție</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până</w:t>
            </w:r>
            <w:proofErr w:type="spellEnd"/>
            <w:r w:rsidRPr="008D12B3">
              <w:rPr>
                <w:rFonts w:ascii="Times New Roman" w:eastAsia="Times New Roman" w:hAnsi="Times New Roman"/>
                <w:bCs/>
                <w:i/>
                <w:iCs/>
                <w:sz w:val="24"/>
                <w:szCs w:val="24"/>
              </w:rPr>
              <w:t xml:space="preserve"> la </w:t>
            </w:r>
            <w:proofErr w:type="spellStart"/>
            <w:r w:rsidRPr="008D12B3">
              <w:rPr>
                <w:rFonts w:ascii="Times New Roman" w:eastAsia="Times New Roman" w:hAnsi="Times New Roman"/>
                <w:bCs/>
                <w:i/>
                <w:iCs/>
                <w:sz w:val="24"/>
                <w:szCs w:val="24"/>
              </w:rPr>
              <w:t>verificarea</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proiectului</w:t>
            </w:r>
            <w:proofErr w:type="spellEnd"/>
            <w:r w:rsidRPr="008D12B3">
              <w:rPr>
                <w:rFonts w:ascii="Times New Roman" w:eastAsia="Times New Roman" w:hAnsi="Times New Roman"/>
                <w:bCs/>
                <w:i/>
                <w:iCs/>
                <w:sz w:val="24"/>
                <w:szCs w:val="24"/>
              </w:rPr>
              <w:t xml:space="preserve"> de </w:t>
            </w:r>
            <w:proofErr w:type="spellStart"/>
            <w:r w:rsidRPr="008D12B3">
              <w:rPr>
                <w:rFonts w:ascii="Times New Roman" w:eastAsia="Times New Roman" w:hAnsi="Times New Roman"/>
                <w:bCs/>
                <w:i/>
                <w:iCs/>
                <w:sz w:val="24"/>
                <w:szCs w:val="24"/>
              </w:rPr>
              <w:t>construcție</w:t>
            </w:r>
            <w:proofErr w:type="spellEnd"/>
            <w:r w:rsidRPr="008D12B3">
              <w:rPr>
                <w:rFonts w:ascii="Times New Roman" w:eastAsia="Times New Roman" w:hAnsi="Times New Roman"/>
                <w:bCs/>
                <w:i/>
                <w:iCs/>
                <w:sz w:val="24"/>
                <w:szCs w:val="24"/>
              </w:rPr>
              <w:t xml:space="preserve"> a </w:t>
            </w:r>
            <w:proofErr w:type="spellStart"/>
            <w:r w:rsidRPr="008D12B3">
              <w:rPr>
                <w:rFonts w:ascii="Times New Roman" w:eastAsia="Times New Roman" w:hAnsi="Times New Roman"/>
                <w:bCs/>
                <w:i/>
                <w:iCs/>
                <w:sz w:val="24"/>
                <w:szCs w:val="24"/>
              </w:rPr>
              <w:t>drumului</w:t>
            </w:r>
            <w:proofErr w:type="spellEnd"/>
            <w:r w:rsidRPr="008D12B3">
              <w:rPr>
                <w:rFonts w:ascii="Times New Roman" w:eastAsia="Times New Roman" w:hAnsi="Times New Roman"/>
                <w:bCs/>
                <w:i/>
                <w:iCs/>
                <w:sz w:val="24"/>
                <w:szCs w:val="24"/>
              </w:rPr>
              <w:t xml:space="preserve"> public; c) </w:t>
            </w:r>
            <w:proofErr w:type="spellStart"/>
            <w:r w:rsidRPr="008D12B3">
              <w:rPr>
                <w:rFonts w:ascii="Times New Roman" w:eastAsia="Times New Roman" w:hAnsi="Times New Roman"/>
                <w:bCs/>
                <w:i/>
                <w:iCs/>
                <w:sz w:val="24"/>
                <w:szCs w:val="24"/>
              </w:rPr>
              <w:t>perioada</w:t>
            </w:r>
            <w:proofErr w:type="spellEnd"/>
            <w:r w:rsidRPr="008D12B3">
              <w:rPr>
                <w:rFonts w:ascii="Times New Roman" w:eastAsia="Times New Roman" w:hAnsi="Times New Roman"/>
                <w:bCs/>
                <w:i/>
                <w:iCs/>
                <w:sz w:val="24"/>
                <w:szCs w:val="24"/>
              </w:rPr>
              <w:t xml:space="preserve"> de un an de la </w:t>
            </w:r>
            <w:proofErr w:type="spellStart"/>
            <w:r w:rsidRPr="008D12B3">
              <w:rPr>
                <w:rFonts w:ascii="Times New Roman" w:eastAsia="Times New Roman" w:hAnsi="Times New Roman"/>
                <w:bCs/>
                <w:i/>
                <w:iCs/>
                <w:sz w:val="24"/>
                <w:szCs w:val="24"/>
              </w:rPr>
              <w:t>recepția</w:t>
            </w:r>
            <w:proofErr w:type="spellEnd"/>
            <w:r w:rsidRPr="008D12B3">
              <w:rPr>
                <w:rFonts w:ascii="Times New Roman" w:eastAsia="Times New Roman" w:hAnsi="Times New Roman"/>
                <w:bCs/>
                <w:i/>
                <w:iCs/>
                <w:sz w:val="24"/>
                <w:szCs w:val="24"/>
              </w:rPr>
              <w:t xml:space="preserve"> la </w:t>
            </w:r>
            <w:proofErr w:type="spellStart"/>
            <w:r w:rsidRPr="008D12B3">
              <w:rPr>
                <w:rFonts w:ascii="Times New Roman" w:eastAsia="Times New Roman" w:hAnsi="Times New Roman"/>
                <w:bCs/>
                <w:i/>
                <w:iCs/>
                <w:sz w:val="24"/>
                <w:szCs w:val="24"/>
              </w:rPr>
              <w:t>terminarea</w:t>
            </w:r>
            <w:proofErr w:type="spellEnd"/>
            <w:r w:rsidRPr="008D12B3">
              <w:rPr>
                <w:rFonts w:ascii="Times New Roman" w:eastAsia="Times New Roman" w:hAnsi="Times New Roman"/>
                <w:bCs/>
                <w:i/>
                <w:iCs/>
                <w:sz w:val="24"/>
                <w:szCs w:val="24"/>
              </w:rPr>
              <w:t xml:space="preserve"> </w:t>
            </w:r>
            <w:proofErr w:type="spellStart"/>
            <w:r w:rsidRPr="008D12B3">
              <w:rPr>
                <w:rFonts w:ascii="Times New Roman" w:eastAsia="Times New Roman" w:hAnsi="Times New Roman"/>
                <w:bCs/>
                <w:i/>
                <w:iCs/>
                <w:sz w:val="24"/>
                <w:szCs w:val="24"/>
              </w:rPr>
              <w:t>lucrărilor</w:t>
            </w:r>
            <w:proofErr w:type="spellEnd"/>
            <w:r w:rsidRPr="008D12B3">
              <w:rPr>
                <w:rFonts w:ascii="Times New Roman" w:eastAsia="Times New Roman" w:hAnsi="Times New Roman"/>
                <w:bCs/>
                <w:i/>
                <w:iCs/>
                <w:sz w:val="24"/>
                <w:szCs w:val="24"/>
              </w:rPr>
              <w:t>.”</w:t>
            </w:r>
            <w:r w:rsidRPr="00610980">
              <w:rPr>
                <w:rFonts w:ascii="Times New Roman" w:eastAsia="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30F4D35E" w14:textId="5DD09C88" w:rsidR="00FF4D6D" w:rsidRPr="004460A6" w:rsidRDefault="00D70B98" w:rsidP="000B3A06">
            <w:pPr>
              <w:jc w:val="center"/>
              <w:rPr>
                <w:rFonts w:ascii="Times New Roman" w:eastAsia="Times New Roman" w:hAnsi="Times New Roman"/>
                <w:b/>
                <w:bCs/>
                <w:sz w:val="24"/>
                <w:szCs w:val="24"/>
                <w:lang w:val="ro-RO"/>
              </w:rPr>
            </w:pPr>
            <w:r w:rsidRPr="00D70B98">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B5D786B" w14:textId="77777777" w:rsidR="00FF4D6D" w:rsidRPr="004C6990" w:rsidRDefault="00FF4D6D" w:rsidP="004C6990">
            <w:pPr>
              <w:jc w:val="both"/>
              <w:rPr>
                <w:rFonts w:ascii="Times New Roman" w:eastAsia="Times New Roman" w:hAnsi="Times New Roman"/>
                <w:iCs/>
                <w:sz w:val="24"/>
                <w:szCs w:val="24"/>
                <w:lang w:val="ro-RO"/>
              </w:rPr>
            </w:pPr>
          </w:p>
        </w:tc>
      </w:tr>
      <w:tr w:rsidR="00FF4D6D" w:rsidRPr="002410DF" w14:paraId="670317E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2531F20" w14:textId="18A4D3D0" w:rsidR="00FF4D6D" w:rsidRPr="00385AE5" w:rsidRDefault="00D70B98" w:rsidP="000B3A06">
            <w:pPr>
              <w:spacing w:line="276" w:lineRule="auto"/>
              <w:ind w:firstLine="313"/>
              <w:jc w:val="both"/>
              <w:rPr>
                <w:rFonts w:ascii="Times New Roman" w:eastAsia="Times New Roman" w:hAnsi="Times New Roman"/>
                <w:sz w:val="24"/>
                <w:szCs w:val="24"/>
                <w:lang w:val="ro-RO" w:eastAsia="ru-RU"/>
              </w:rPr>
            </w:pPr>
            <w:r w:rsidRPr="00D70B98">
              <w:rPr>
                <w:rFonts w:ascii="Times New Roman" w:eastAsia="Times New Roman" w:hAnsi="Times New Roman"/>
                <w:sz w:val="24"/>
                <w:szCs w:val="24"/>
                <w:lang w:val="ro-RO" w:eastAsia="ru-RU"/>
              </w:rPr>
              <w:t xml:space="preserve">(4)  Statele membre garantează că auditorul prezintă, într-un raport de audit pentru fiecare stadiu al proiectului de infrastructură, aspectele legate de proiectare care prezintă importanță pentru siguranță. În cazul în care, în urma identificării unor elemente nesigure în cursul operațiunii de audit, proiectul nu este corectat înainte de </w:t>
            </w:r>
            <w:r w:rsidRPr="00D70B98">
              <w:rPr>
                <w:rFonts w:ascii="Times New Roman" w:eastAsia="Times New Roman" w:hAnsi="Times New Roman"/>
                <w:sz w:val="24"/>
                <w:szCs w:val="24"/>
                <w:lang w:val="ro-RO" w:eastAsia="ru-RU"/>
              </w:rPr>
              <w:lastRenderedPageBreak/>
              <w:t>încheierea etapei respective, astfel cum se menționează în anexa II, entitatea competentă prezintă motivele corespunzătoare într-o anexă la raport.</w:t>
            </w:r>
          </w:p>
        </w:tc>
        <w:tc>
          <w:tcPr>
            <w:tcW w:w="4395" w:type="dxa"/>
            <w:tcBorders>
              <w:top w:val="single" w:sz="4" w:space="0" w:color="auto"/>
              <w:left w:val="single" w:sz="4" w:space="0" w:color="auto"/>
              <w:bottom w:val="single" w:sz="4" w:space="0" w:color="auto"/>
              <w:right w:val="single" w:sz="4" w:space="0" w:color="auto"/>
            </w:tcBorders>
          </w:tcPr>
          <w:p w14:paraId="74573325" w14:textId="477205F9" w:rsidR="00D70B98" w:rsidRDefault="00D70B98" w:rsidP="00D70B98">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lastRenderedPageBreak/>
              <w:t xml:space="preserve">Transpus la pct. </w:t>
            </w:r>
            <w:r w:rsidR="001E20C2">
              <w:rPr>
                <w:rFonts w:ascii="Times New Roman" w:eastAsia="Times New Roman" w:hAnsi="Times New Roman"/>
                <w:iCs/>
                <w:sz w:val="24"/>
                <w:szCs w:val="24"/>
                <w:lang w:val="ro-RO"/>
              </w:rPr>
              <w:t>14, 36 și 39</w:t>
            </w:r>
            <w:r w:rsidRPr="00381363">
              <w:rPr>
                <w:rFonts w:ascii="Times New Roman" w:eastAsia="Times New Roman" w:hAnsi="Times New Roman"/>
                <w:iCs/>
                <w:sz w:val="24"/>
                <w:szCs w:val="24"/>
                <w:lang w:val="ro-RO"/>
              </w:rPr>
              <w:t xml:space="preserve"> a Regulamentului privind evaluarea de impact asupra siguranței rutiere și auditul în domeniul siguranței rutiere, aprobat prin HG  nr. 622/2025.</w:t>
            </w:r>
          </w:p>
          <w:p w14:paraId="7C5C05A2" w14:textId="09EEA95E" w:rsidR="00E90602" w:rsidRPr="00E90602" w:rsidRDefault="00E90602" w:rsidP="00D70B98">
            <w:pPr>
              <w:jc w:val="both"/>
              <w:rPr>
                <w:rFonts w:ascii="Times New Roman" w:eastAsia="Times New Roman" w:hAnsi="Times New Roman"/>
                <w:i/>
                <w:sz w:val="24"/>
                <w:szCs w:val="24"/>
                <w:lang w:val="ro-RO"/>
              </w:rPr>
            </w:pPr>
            <w:r w:rsidRPr="00E90602">
              <w:rPr>
                <w:rFonts w:ascii="Times New Roman" w:eastAsia="Times New Roman" w:hAnsi="Times New Roman"/>
                <w:i/>
                <w:sz w:val="24"/>
                <w:szCs w:val="24"/>
                <w:lang w:val="ro-RO"/>
              </w:rPr>
              <w:t>„</w:t>
            </w:r>
            <w:r w:rsidRPr="00E90602">
              <w:rPr>
                <w:rFonts w:ascii="Times New Roman" w:eastAsia="Times New Roman" w:hAnsi="Times New Roman"/>
                <w:b/>
                <w:bCs/>
                <w:i/>
                <w:sz w:val="24"/>
                <w:szCs w:val="24"/>
                <w:lang w:val="ro-RO"/>
              </w:rPr>
              <w:t>14.</w:t>
            </w:r>
            <w:r w:rsidRPr="00E90602">
              <w:rPr>
                <w:rFonts w:ascii="Times New Roman" w:eastAsia="Times New Roman" w:hAnsi="Times New Roman"/>
                <w:i/>
                <w:sz w:val="24"/>
                <w:szCs w:val="24"/>
                <w:lang w:val="ro-RO"/>
              </w:rPr>
              <w:t xml:space="preserve"> Pentru fiecare etapă a auditului în domeniul siguranței rutiere se va elabora un raport separat; </w:t>
            </w:r>
            <w:r w:rsidRPr="00E90602">
              <w:rPr>
                <w:rFonts w:ascii="Times New Roman" w:eastAsia="Times New Roman" w:hAnsi="Times New Roman"/>
                <w:b/>
                <w:bCs/>
                <w:i/>
                <w:sz w:val="24"/>
                <w:szCs w:val="24"/>
                <w:lang w:val="ro-RO"/>
              </w:rPr>
              <w:t>36.</w:t>
            </w:r>
            <w:r w:rsidRPr="00E90602">
              <w:rPr>
                <w:rFonts w:ascii="Times New Roman" w:eastAsia="Times New Roman" w:hAnsi="Times New Roman"/>
                <w:i/>
                <w:sz w:val="24"/>
                <w:szCs w:val="24"/>
                <w:lang w:val="ro-RO"/>
              </w:rPr>
              <w:t xml:space="preserve"> Comanditarul, în termen de cel mult 10 zile lucrătoare de la recepționarea Raportului definitivat, îl </w:t>
            </w:r>
            <w:r w:rsidRPr="00E90602">
              <w:rPr>
                <w:rFonts w:ascii="Times New Roman" w:eastAsia="Times New Roman" w:hAnsi="Times New Roman"/>
                <w:i/>
                <w:sz w:val="24"/>
                <w:szCs w:val="24"/>
                <w:lang w:val="ro-RO"/>
              </w:rPr>
              <w:lastRenderedPageBreak/>
              <w:t>aprobă prin prezentarea poziției față de fiecare recomandare și transmite câte o copie a acestuia, semnată, auditorului și Agenției;”</w:t>
            </w:r>
          </w:p>
          <w:p w14:paraId="29DE03D1" w14:textId="77777777" w:rsidR="00FF4D6D" w:rsidRPr="00381363" w:rsidRDefault="00FF4D6D"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45451FB3" w14:textId="17486BF5" w:rsidR="00FF4D6D" w:rsidRPr="004460A6" w:rsidRDefault="001E20C2" w:rsidP="000B3A06">
            <w:pPr>
              <w:jc w:val="center"/>
              <w:rPr>
                <w:rFonts w:ascii="Times New Roman" w:eastAsia="Times New Roman" w:hAnsi="Times New Roman"/>
                <w:b/>
                <w:bCs/>
                <w:sz w:val="24"/>
                <w:szCs w:val="24"/>
                <w:lang w:val="ro-RO"/>
              </w:rPr>
            </w:pPr>
            <w:r w:rsidRPr="001E20C2">
              <w:rPr>
                <w:rFonts w:ascii="Times New Roman" w:eastAsia="Times New Roman" w:hAnsi="Times New Roman"/>
                <w:b/>
                <w:bCs/>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07DDE767" w14:textId="77777777" w:rsidR="00FF4D6D" w:rsidRPr="004C6990" w:rsidRDefault="00FF4D6D" w:rsidP="004C6990">
            <w:pPr>
              <w:jc w:val="both"/>
              <w:rPr>
                <w:rFonts w:ascii="Times New Roman" w:eastAsia="Times New Roman" w:hAnsi="Times New Roman"/>
                <w:iCs/>
                <w:sz w:val="24"/>
                <w:szCs w:val="24"/>
                <w:lang w:val="ro-RO"/>
              </w:rPr>
            </w:pPr>
          </w:p>
        </w:tc>
      </w:tr>
      <w:tr w:rsidR="00D70B98" w:rsidRPr="002410DF" w14:paraId="3F55F4F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428AD94" w14:textId="513C8052" w:rsidR="00D70B98" w:rsidRPr="00D70B98" w:rsidRDefault="00D70B98" w:rsidP="00D70B98">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(5)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urmat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elaborarea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recomandări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pertinente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punctul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vedere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1CE0C77" w14:textId="324D7EB2" w:rsidR="00E90602" w:rsidRDefault="00D70B98" w:rsidP="00E90602">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t xml:space="preserve">Transpus la pct. </w:t>
            </w:r>
            <w:r w:rsidR="001E20C2">
              <w:rPr>
                <w:rFonts w:ascii="Times New Roman" w:eastAsia="Times New Roman" w:hAnsi="Times New Roman"/>
                <w:iCs/>
                <w:sz w:val="24"/>
                <w:szCs w:val="24"/>
                <w:lang w:val="ro-RO"/>
              </w:rPr>
              <w:t>7 din anexa nr. 2 a</w:t>
            </w:r>
            <w:r>
              <w:rPr>
                <w:rFonts w:ascii="Times New Roman" w:eastAsia="Times New Roman" w:hAnsi="Times New Roman"/>
                <w:iCs/>
                <w:sz w:val="24"/>
                <w:szCs w:val="24"/>
                <w:lang w:val="ro-RO"/>
              </w:rPr>
              <w:t xml:space="preserve"> </w:t>
            </w:r>
            <w:r w:rsidRPr="00381363">
              <w:rPr>
                <w:rFonts w:ascii="Times New Roman" w:eastAsia="Times New Roman" w:hAnsi="Times New Roman"/>
                <w:iCs/>
                <w:sz w:val="24"/>
                <w:szCs w:val="24"/>
                <w:lang w:val="ro-RO"/>
              </w:rPr>
              <w:t>Regulamentului privind evaluarea de impact asupra siguranței rutiere și auditul în domeniul siguranței rutiere, aprobat prin HG  nr. 622/2025</w:t>
            </w:r>
            <w:r w:rsidR="00E90602">
              <w:rPr>
                <w:rFonts w:ascii="Times New Roman" w:eastAsia="Times New Roman" w:hAnsi="Times New Roman"/>
                <w:iCs/>
                <w:sz w:val="24"/>
                <w:szCs w:val="24"/>
                <w:lang w:val="ro-RO"/>
              </w:rPr>
              <w:t>,</w:t>
            </w:r>
          </w:p>
          <w:p w14:paraId="45D725D9" w14:textId="38C10BF8" w:rsidR="00E90602" w:rsidRPr="00E90602" w:rsidRDefault="00E90602" w:rsidP="00E90602">
            <w:pPr>
              <w:jc w:val="center"/>
              <w:rPr>
                <w:rFonts w:ascii="Times New Roman" w:eastAsia="Times New Roman" w:hAnsi="Times New Roman"/>
                <w:i/>
                <w:sz w:val="24"/>
                <w:szCs w:val="24"/>
                <w:lang w:val="ro-RO"/>
              </w:rPr>
            </w:pPr>
            <w:r>
              <w:rPr>
                <w:rFonts w:ascii="Times New Roman" w:eastAsia="Times New Roman" w:hAnsi="Times New Roman"/>
                <w:iCs/>
                <w:sz w:val="24"/>
                <w:szCs w:val="24"/>
                <w:lang w:val="ro-RO"/>
              </w:rPr>
              <w:t>„</w:t>
            </w:r>
            <w:r w:rsidRPr="00E90602">
              <w:rPr>
                <w:rFonts w:ascii="Times New Roman" w:eastAsia="Times New Roman" w:hAnsi="Times New Roman"/>
                <w:i/>
                <w:sz w:val="24"/>
                <w:szCs w:val="24"/>
                <w:lang w:val="ro-RO"/>
              </w:rPr>
              <w:t>FORMA ȘI CONȚINUTUL MINIM</w:t>
            </w:r>
          </w:p>
          <w:p w14:paraId="13419BCC" w14:textId="69D3CA80" w:rsidR="00E90602" w:rsidRPr="00E90602" w:rsidRDefault="00E90602" w:rsidP="00E90602">
            <w:pPr>
              <w:jc w:val="center"/>
              <w:rPr>
                <w:rFonts w:ascii="Times New Roman" w:eastAsia="Times New Roman" w:hAnsi="Times New Roman"/>
                <w:i/>
                <w:sz w:val="24"/>
                <w:szCs w:val="24"/>
                <w:lang w:val="ro-RO"/>
              </w:rPr>
            </w:pPr>
            <w:r w:rsidRPr="00E90602">
              <w:rPr>
                <w:rFonts w:ascii="Times New Roman" w:eastAsia="Times New Roman" w:hAnsi="Times New Roman"/>
                <w:i/>
                <w:sz w:val="24"/>
                <w:szCs w:val="24"/>
                <w:lang w:val="ro-RO"/>
              </w:rPr>
              <w:t>al Raportului auditului în domeniul siguranței rutiere</w:t>
            </w:r>
          </w:p>
          <w:p w14:paraId="2E41D2DB" w14:textId="42B0C9FC" w:rsidR="00E90602" w:rsidRPr="00E90602" w:rsidRDefault="00E90602" w:rsidP="00E90602">
            <w:pPr>
              <w:jc w:val="both"/>
              <w:rPr>
                <w:rFonts w:ascii="Times New Roman" w:eastAsia="Times New Roman" w:hAnsi="Times New Roman"/>
                <w:i/>
                <w:sz w:val="24"/>
                <w:szCs w:val="24"/>
                <w:lang w:val="ro-RO"/>
              </w:rPr>
            </w:pPr>
            <w:r w:rsidRPr="00E90602">
              <w:rPr>
                <w:rFonts w:ascii="Times New Roman" w:eastAsia="Times New Roman" w:hAnsi="Times New Roman"/>
                <w:i/>
                <w:sz w:val="24"/>
                <w:szCs w:val="24"/>
                <w:lang w:val="ro-RO"/>
              </w:rPr>
              <w:t>7.</w:t>
            </w:r>
            <w:r w:rsidRPr="00E90602">
              <w:rPr>
                <w:rFonts w:ascii="Times New Roman" w:eastAsia="Times New Roman" w:hAnsi="Times New Roman"/>
                <w:i/>
                <w:sz w:val="24"/>
                <w:szCs w:val="24"/>
                <w:lang w:val="ro-RO"/>
              </w:rPr>
              <w:tab/>
              <w:t>Recomandări privind eliminarea deficiențelor</w:t>
            </w:r>
          </w:p>
          <w:p w14:paraId="2E42E4EA" w14:textId="77777777" w:rsidR="00E90602" w:rsidRPr="00E90602" w:rsidRDefault="00E90602" w:rsidP="00E90602">
            <w:pPr>
              <w:jc w:val="both"/>
              <w:rPr>
                <w:rFonts w:ascii="Times New Roman" w:eastAsia="Times New Roman" w:hAnsi="Times New Roman"/>
                <w:i/>
                <w:sz w:val="24"/>
                <w:szCs w:val="24"/>
                <w:lang w:val="ro-RO"/>
              </w:rPr>
            </w:pPr>
            <w:r w:rsidRPr="00E90602">
              <w:rPr>
                <w:rFonts w:ascii="Times New Roman" w:eastAsia="Times New Roman" w:hAnsi="Times New Roman"/>
                <w:i/>
                <w:sz w:val="24"/>
                <w:szCs w:val="24"/>
                <w:lang w:val="ro-RO"/>
              </w:rPr>
              <w:t>7.1.</w:t>
            </w:r>
            <w:r w:rsidRPr="00E90602">
              <w:rPr>
                <w:rFonts w:ascii="Times New Roman" w:eastAsia="Times New Roman" w:hAnsi="Times New Roman"/>
                <w:i/>
                <w:sz w:val="24"/>
                <w:szCs w:val="24"/>
                <w:lang w:val="ro-RO"/>
              </w:rPr>
              <w:tab/>
              <w:t>Măsuri tehnice (modificări de proiect, completări la detalii de execuție etc.);</w:t>
            </w:r>
          </w:p>
          <w:p w14:paraId="5754B82D" w14:textId="77777777" w:rsidR="00E90602" w:rsidRPr="00E90602" w:rsidRDefault="00E90602" w:rsidP="00E90602">
            <w:pPr>
              <w:jc w:val="both"/>
              <w:rPr>
                <w:rFonts w:ascii="Times New Roman" w:eastAsia="Times New Roman" w:hAnsi="Times New Roman"/>
                <w:i/>
                <w:sz w:val="24"/>
                <w:szCs w:val="24"/>
                <w:lang w:val="ro-RO"/>
              </w:rPr>
            </w:pPr>
            <w:r w:rsidRPr="00E90602">
              <w:rPr>
                <w:rFonts w:ascii="Times New Roman" w:eastAsia="Times New Roman" w:hAnsi="Times New Roman"/>
                <w:i/>
                <w:sz w:val="24"/>
                <w:szCs w:val="24"/>
                <w:lang w:val="ro-RO"/>
              </w:rPr>
              <w:t>7.2.</w:t>
            </w:r>
            <w:r w:rsidRPr="00E90602">
              <w:rPr>
                <w:rFonts w:ascii="Times New Roman" w:eastAsia="Times New Roman" w:hAnsi="Times New Roman"/>
                <w:i/>
                <w:sz w:val="24"/>
                <w:szCs w:val="24"/>
                <w:lang w:val="ro-RO"/>
              </w:rPr>
              <w:tab/>
              <w:t>Măsuri organizatorice (planuri de șantier, devieri de trafic, semnalizare temporară);</w:t>
            </w:r>
          </w:p>
          <w:p w14:paraId="6797CE3F" w14:textId="60F501A8" w:rsidR="00D70B98" w:rsidRPr="00381363" w:rsidRDefault="00E90602" w:rsidP="00D70B98">
            <w:pPr>
              <w:jc w:val="both"/>
              <w:rPr>
                <w:rFonts w:ascii="Times New Roman" w:eastAsia="Times New Roman" w:hAnsi="Times New Roman"/>
                <w:iCs/>
                <w:sz w:val="24"/>
                <w:szCs w:val="24"/>
                <w:lang w:val="ro-RO"/>
              </w:rPr>
            </w:pPr>
            <w:r w:rsidRPr="00E90602">
              <w:rPr>
                <w:rFonts w:ascii="Times New Roman" w:eastAsia="Times New Roman" w:hAnsi="Times New Roman"/>
                <w:i/>
                <w:sz w:val="24"/>
                <w:szCs w:val="24"/>
                <w:lang w:val="ro-RO"/>
              </w:rPr>
              <w:t>7.3.</w:t>
            </w:r>
            <w:r w:rsidRPr="00E90602">
              <w:rPr>
                <w:rFonts w:ascii="Times New Roman" w:eastAsia="Times New Roman" w:hAnsi="Times New Roman"/>
                <w:i/>
                <w:sz w:val="24"/>
                <w:szCs w:val="24"/>
                <w:lang w:val="ro-RO"/>
              </w:rPr>
              <w:tab/>
            </w:r>
            <w:proofErr w:type="spellStart"/>
            <w:r w:rsidRPr="00E90602">
              <w:rPr>
                <w:rFonts w:ascii="Times New Roman" w:eastAsia="Times New Roman" w:hAnsi="Times New Roman"/>
                <w:i/>
                <w:sz w:val="24"/>
                <w:szCs w:val="24"/>
                <w:lang w:val="ro-RO"/>
              </w:rPr>
              <w:t>Prioritizarea</w:t>
            </w:r>
            <w:proofErr w:type="spellEnd"/>
            <w:r w:rsidRPr="00E90602">
              <w:rPr>
                <w:rFonts w:ascii="Times New Roman" w:eastAsia="Times New Roman" w:hAnsi="Times New Roman"/>
                <w:i/>
                <w:sz w:val="24"/>
                <w:szCs w:val="24"/>
                <w:lang w:val="ro-RO"/>
              </w:rPr>
              <w:t xml:space="preserve"> recomandărilor.”</w:t>
            </w:r>
            <w:r w:rsidR="00D70B98" w:rsidRPr="00E90602">
              <w:rPr>
                <w:rFonts w:ascii="Times New Roman" w:eastAsia="Times New Roman" w:hAnsi="Times New Roman"/>
                <w:i/>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45D02BAA" w14:textId="54A4D0E8" w:rsidR="00D70B98" w:rsidRPr="004460A6" w:rsidRDefault="001E20C2" w:rsidP="000B3A06">
            <w:pPr>
              <w:jc w:val="center"/>
              <w:rPr>
                <w:rFonts w:ascii="Times New Roman" w:eastAsia="Times New Roman" w:hAnsi="Times New Roman"/>
                <w:b/>
                <w:bCs/>
                <w:sz w:val="24"/>
                <w:szCs w:val="24"/>
                <w:lang w:val="ro-RO"/>
              </w:rPr>
            </w:pPr>
            <w:r w:rsidRPr="001E20C2">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E27FE5C" w14:textId="77777777" w:rsidR="00D70B98" w:rsidRPr="004C6990" w:rsidRDefault="00D70B98" w:rsidP="004C6990">
            <w:pPr>
              <w:jc w:val="both"/>
              <w:rPr>
                <w:rFonts w:ascii="Times New Roman" w:eastAsia="Times New Roman" w:hAnsi="Times New Roman"/>
                <w:iCs/>
                <w:sz w:val="24"/>
                <w:szCs w:val="24"/>
                <w:lang w:val="ro-RO"/>
              </w:rPr>
            </w:pPr>
          </w:p>
        </w:tc>
      </w:tr>
      <w:tr w:rsidR="00D70B98" w:rsidRPr="002410DF" w14:paraId="440CE170"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FA2ECD6" w14:textId="09E599F3" w:rsidR="00D70B98" w:rsidRPr="00D70B98" w:rsidRDefault="00D70B98" w:rsidP="000B3A06">
            <w:pPr>
              <w:spacing w:line="276" w:lineRule="auto"/>
              <w:ind w:firstLine="313"/>
              <w:jc w:val="both"/>
              <w:rPr>
                <w:rFonts w:ascii="Times New Roman" w:eastAsia="Times New Roman" w:hAnsi="Times New Roman"/>
                <w:sz w:val="24"/>
                <w:szCs w:val="24"/>
                <w:lang w:val="ro-RO" w:eastAsia="ru-RU"/>
              </w:rPr>
            </w:pPr>
            <w:r w:rsidRPr="00D70B98">
              <w:rPr>
                <w:rFonts w:ascii="Times New Roman" w:eastAsia="Times New Roman" w:hAnsi="Times New Roman"/>
                <w:sz w:val="24"/>
                <w:szCs w:val="24"/>
                <w:lang w:val="ro-RO" w:eastAsia="ru-RU"/>
              </w:rPr>
              <w:t>(6)  Comisia oferă orientări pentru proiectarea „marginilor care iartă ale drumurilor” și a „drumurilor care explică de la sine și a drumurilor care disciplinează de la sine” în cadrul auditului inițial al fazei de proiectare, precum și orientări privind cerințele de calitate referitoare la utilizatorii vulnerabili ai drumurilor. Astfel de orientări sunt elaborate în strânsă colaborare cu experți din statele membre.</w:t>
            </w:r>
          </w:p>
        </w:tc>
        <w:tc>
          <w:tcPr>
            <w:tcW w:w="4395" w:type="dxa"/>
            <w:tcBorders>
              <w:top w:val="single" w:sz="4" w:space="0" w:color="auto"/>
              <w:left w:val="single" w:sz="4" w:space="0" w:color="auto"/>
              <w:bottom w:val="single" w:sz="4" w:space="0" w:color="auto"/>
              <w:right w:val="single" w:sz="4" w:space="0" w:color="auto"/>
            </w:tcBorders>
          </w:tcPr>
          <w:p w14:paraId="0864B06D" w14:textId="77777777" w:rsidR="00D70B98" w:rsidRPr="00381363" w:rsidRDefault="00D70B98"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390187D3" w14:textId="77777777" w:rsidR="001E20C2" w:rsidRPr="001E20C2" w:rsidRDefault="001E20C2" w:rsidP="001E20C2">
            <w:pPr>
              <w:spacing w:line="256" w:lineRule="auto"/>
              <w:jc w:val="center"/>
              <w:rPr>
                <w:rFonts w:ascii="Times New Roman" w:eastAsia="Times New Roman" w:hAnsi="Times New Roman"/>
                <w:b/>
                <w:sz w:val="24"/>
                <w:szCs w:val="24"/>
                <w:lang w:val="ro-RO"/>
              </w:rPr>
            </w:pPr>
            <w:r w:rsidRPr="001E20C2">
              <w:rPr>
                <w:rFonts w:ascii="Times New Roman" w:eastAsia="Times New Roman" w:hAnsi="Times New Roman"/>
                <w:b/>
                <w:sz w:val="24"/>
                <w:szCs w:val="24"/>
                <w:lang w:val="ro-RO"/>
              </w:rPr>
              <w:t>Prevederi UE neaplicabile</w:t>
            </w:r>
          </w:p>
          <w:p w14:paraId="19D1018B" w14:textId="77777777" w:rsidR="00D70B98" w:rsidRPr="004460A6" w:rsidRDefault="00D70B98" w:rsidP="000B3A06">
            <w:pPr>
              <w:jc w:val="center"/>
              <w:rPr>
                <w:rFonts w:ascii="Times New Roman" w:eastAsia="Times New Roman" w:hAnsi="Times New Roman"/>
                <w:b/>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0234F0F7" w14:textId="77777777" w:rsidR="00D70B98" w:rsidRPr="004C6990" w:rsidRDefault="00D70B98" w:rsidP="004C6990">
            <w:pPr>
              <w:jc w:val="both"/>
              <w:rPr>
                <w:rFonts w:ascii="Times New Roman" w:eastAsia="Times New Roman" w:hAnsi="Times New Roman"/>
                <w:iCs/>
                <w:sz w:val="24"/>
                <w:szCs w:val="24"/>
                <w:lang w:val="ro-RO"/>
              </w:rPr>
            </w:pPr>
          </w:p>
        </w:tc>
      </w:tr>
      <w:tr w:rsidR="004443E9" w:rsidRPr="002410DF" w14:paraId="1FF2AD15"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8401BF" w14:textId="77777777" w:rsidR="00251297" w:rsidRPr="0063693B" w:rsidRDefault="00251297" w:rsidP="00251297">
            <w:pPr>
              <w:ind w:firstLine="313"/>
              <w:jc w:val="both"/>
              <w:rPr>
                <w:rFonts w:ascii="Times New Roman" w:eastAsia="Times New Roman" w:hAnsi="Times New Roman"/>
                <w:i/>
                <w:sz w:val="24"/>
                <w:szCs w:val="24"/>
                <w:lang w:val="ro-RO" w:eastAsia="ru-RU"/>
              </w:rPr>
            </w:pPr>
            <w:r w:rsidRPr="0063693B">
              <w:rPr>
                <w:rFonts w:ascii="Times New Roman" w:eastAsia="Times New Roman" w:hAnsi="Times New Roman"/>
                <w:i/>
                <w:sz w:val="24"/>
                <w:szCs w:val="24"/>
                <w:lang w:val="ro-RO" w:eastAsia="ru-RU"/>
              </w:rPr>
              <w:t>Articolul 5</w:t>
            </w:r>
          </w:p>
          <w:p w14:paraId="3043D960" w14:textId="77777777" w:rsidR="00251297" w:rsidRPr="0063693B" w:rsidRDefault="00251297" w:rsidP="00251297">
            <w:pPr>
              <w:ind w:firstLine="313"/>
              <w:jc w:val="both"/>
              <w:rPr>
                <w:rFonts w:ascii="Times New Roman" w:eastAsia="Times New Roman" w:hAnsi="Times New Roman"/>
                <w:b/>
                <w:sz w:val="24"/>
                <w:szCs w:val="24"/>
                <w:lang w:val="ro-RO" w:eastAsia="ru-RU"/>
              </w:rPr>
            </w:pPr>
            <w:r w:rsidRPr="0063693B">
              <w:rPr>
                <w:rFonts w:ascii="Times New Roman" w:eastAsia="Times New Roman" w:hAnsi="Times New Roman"/>
                <w:b/>
                <w:sz w:val="24"/>
                <w:szCs w:val="24"/>
                <w:lang w:val="ro-RO" w:eastAsia="ru-RU"/>
              </w:rPr>
              <w:t>Evaluarea siguranței rutiere la nivelul întregii rețele</w:t>
            </w:r>
          </w:p>
          <w:p w14:paraId="498187BA" w14:textId="5F13F1D2" w:rsidR="004443E9" w:rsidRPr="00D70B98"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lastRenderedPageBreak/>
              <w:t>(1) Statele membre se asigură că o evaluare a siguranței rutiere la nivelul întregii rețele este efectuată pe întreaga rețea rutieră în exploatare care face obiectul prezentei directive.</w:t>
            </w:r>
          </w:p>
        </w:tc>
        <w:tc>
          <w:tcPr>
            <w:tcW w:w="4395" w:type="dxa"/>
            <w:tcBorders>
              <w:top w:val="single" w:sz="4" w:space="0" w:color="auto"/>
              <w:left w:val="single" w:sz="4" w:space="0" w:color="auto"/>
              <w:bottom w:val="single" w:sz="4" w:space="0" w:color="auto"/>
              <w:right w:val="single" w:sz="4" w:space="0" w:color="auto"/>
            </w:tcBorders>
          </w:tcPr>
          <w:p w14:paraId="0940BFC4" w14:textId="615EE513" w:rsidR="004443E9" w:rsidRPr="00251297" w:rsidRDefault="00900AE3" w:rsidP="00900AE3">
            <w:pPr>
              <w:ind w:firstLine="34"/>
              <w:jc w:val="both"/>
              <w:rPr>
                <w:rFonts w:ascii="Times New Roman" w:eastAsia="Times New Roman" w:hAnsi="Times New Roman"/>
                <w:iCs/>
                <w:color w:val="FF0000"/>
                <w:sz w:val="24"/>
                <w:szCs w:val="24"/>
                <w:lang w:val="ro-RO"/>
              </w:rPr>
            </w:pPr>
            <w:r w:rsidRPr="001F456A">
              <w:rPr>
                <w:rFonts w:ascii="Times New Roman" w:eastAsia="Times New Roman" w:hAnsi="Times New Roman"/>
                <w:iCs/>
                <w:color w:val="FF0000"/>
                <w:sz w:val="24"/>
                <w:szCs w:val="24"/>
                <w:lang w:val="ro-RO"/>
              </w:rPr>
              <w:lastRenderedPageBreak/>
              <w:t>Transpus în</w:t>
            </w:r>
            <w:r>
              <w:rPr>
                <w:rFonts w:ascii="Times New Roman" w:eastAsia="Times New Roman" w:hAnsi="Times New Roman"/>
                <w:iCs/>
                <w:color w:val="FF0000"/>
                <w:sz w:val="24"/>
                <w:szCs w:val="24"/>
                <w:lang w:val="ro-RO"/>
              </w:rPr>
              <w:t xml:space="preserve"> articolul</w:t>
            </w:r>
            <w:r w:rsidRPr="001F456A">
              <w:rPr>
                <w:rFonts w:ascii="Times New Roman" w:eastAsia="Times New Roman" w:hAnsi="Times New Roman"/>
                <w:iCs/>
                <w:color w:val="FF0000"/>
                <w:sz w:val="24"/>
                <w:szCs w:val="24"/>
                <w:lang w:val="ro-RO"/>
              </w:rPr>
              <w:t xml:space="preserve"> </w:t>
            </w:r>
            <w:r>
              <w:rPr>
                <w:rFonts w:ascii="Times New Roman" w:eastAsia="Times New Roman" w:hAnsi="Times New Roman"/>
                <w:iCs/>
                <w:color w:val="FF0000"/>
                <w:sz w:val="24"/>
                <w:szCs w:val="24"/>
                <w:lang w:val="ro-RO"/>
              </w:rPr>
              <w:t>9</w:t>
            </w:r>
            <w:r w:rsidRPr="00900AE3">
              <w:rPr>
                <w:rFonts w:ascii="Times New Roman" w:eastAsia="Times New Roman" w:hAnsi="Times New Roman"/>
                <w:iCs/>
                <w:color w:val="FF0000"/>
                <w:sz w:val="24"/>
                <w:szCs w:val="24"/>
                <w:vertAlign w:val="superscript"/>
                <w:lang w:val="ro-RO"/>
              </w:rPr>
              <w:t>1</w:t>
            </w:r>
            <w:r>
              <w:rPr>
                <w:rFonts w:ascii="Times New Roman" w:eastAsia="Times New Roman" w:hAnsi="Times New Roman"/>
                <w:iCs/>
                <w:color w:val="FF0000"/>
                <w:sz w:val="24"/>
                <w:szCs w:val="24"/>
                <w:lang w:val="ro-RO"/>
              </w:rPr>
              <w:t xml:space="preserve"> alin. (1) </w:t>
            </w:r>
            <w:r w:rsidRPr="001F456A">
              <w:rPr>
                <w:rFonts w:ascii="Times New Roman" w:eastAsia="Times New Roman" w:hAnsi="Times New Roman"/>
                <w:iCs/>
                <w:color w:val="FF0000"/>
                <w:sz w:val="24"/>
                <w:szCs w:val="24"/>
                <w:lang w:val="ro-RO"/>
              </w:rPr>
              <w:t xml:space="preserve">din Legea  </w:t>
            </w:r>
            <w:r>
              <w:rPr>
                <w:rFonts w:ascii="Times New Roman" w:eastAsia="Times New Roman" w:hAnsi="Times New Roman"/>
                <w:iCs/>
                <w:color w:val="FF0000"/>
                <w:sz w:val="24"/>
                <w:szCs w:val="24"/>
                <w:lang w:val="ro-RO"/>
              </w:rPr>
              <w:t xml:space="preserve">                           </w:t>
            </w:r>
            <w:r w:rsidRPr="001F456A">
              <w:rPr>
                <w:rFonts w:ascii="Times New Roman" w:eastAsia="Times New Roman" w:hAnsi="Times New Roman"/>
                <w:iCs/>
                <w:color w:val="FF0000"/>
                <w:sz w:val="24"/>
                <w:szCs w:val="24"/>
                <w:lang w:val="ro-RO"/>
              </w:rPr>
              <w:t xml:space="preserve">nr. 350/2023 privind gestionarea siguranței infrastructurii rutiere, </w:t>
            </w:r>
            <w:r w:rsidR="00251297" w:rsidRPr="00900AE3">
              <w:rPr>
                <w:rFonts w:ascii="Times New Roman" w:eastAsia="Times New Roman" w:hAnsi="Times New Roman"/>
                <w:i/>
                <w:color w:val="FF0000"/>
                <w:sz w:val="24"/>
                <w:szCs w:val="24"/>
                <w:lang w:val="ro-RO"/>
              </w:rPr>
              <w:t>„(1)</w:t>
            </w:r>
            <w:r w:rsidR="00251297" w:rsidRPr="00900AE3">
              <w:rPr>
                <w:rFonts w:ascii="Times New Roman" w:eastAsia="Times New Roman" w:hAnsi="Times New Roman"/>
                <w:i/>
                <w:color w:val="FF0000"/>
                <w:sz w:val="24"/>
                <w:szCs w:val="24"/>
                <w:lang w:val="ro-RO"/>
              </w:rPr>
              <w:tab/>
              <w:t xml:space="preserve">Prin </w:t>
            </w:r>
            <w:r>
              <w:rPr>
                <w:rFonts w:ascii="Times New Roman" w:eastAsia="Times New Roman" w:hAnsi="Times New Roman"/>
                <w:i/>
                <w:color w:val="FF0000"/>
                <w:sz w:val="24"/>
                <w:szCs w:val="24"/>
                <w:lang w:val="ro-RO"/>
              </w:rPr>
              <w:t>d</w:t>
            </w:r>
            <w:r w:rsidR="00251297" w:rsidRPr="00900AE3">
              <w:rPr>
                <w:rFonts w:ascii="Times New Roman" w:eastAsia="Times New Roman" w:hAnsi="Times New Roman"/>
                <w:i/>
                <w:color w:val="FF0000"/>
                <w:sz w:val="24"/>
                <w:szCs w:val="24"/>
                <w:lang w:val="ro-RO"/>
              </w:rPr>
              <w:t xml:space="preserve">erogare de la prevederile art. 1 alin. (2), </w:t>
            </w:r>
            <w:r w:rsidR="00251297" w:rsidRPr="00900AE3">
              <w:rPr>
                <w:rFonts w:ascii="Times New Roman" w:eastAsia="Times New Roman" w:hAnsi="Times New Roman"/>
                <w:i/>
                <w:color w:val="FF0000"/>
                <w:sz w:val="24"/>
                <w:szCs w:val="24"/>
                <w:lang w:val="ro-RO"/>
              </w:rPr>
              <w:lastRenderedPageBreak/>
              <w:t xml:space="preserve">evaluarea siguranței rutiere la nivelul întregii rețele se efectuează pe drumurile care fac parte din rețeaua rutieră transeuropeană, autostrăzi și drumurile </w:t>
            </w:r>
            <w:r w:rsidR="00E913FF" w:rsidRPr="00900AE3">
              <w:rPr>
                <w:rFonts w:ascii="Times New Roman" w:eastAsia="Times New Roman" w:hAnsi="Times New Roman"/>
                <w:i/>
                <w:color w:val="FF0000"/>
                <w:sz w:val="24"/>
                <w:szCs w:val="24"/>
                <w:lang w:val="ro-RO"/>
              </w:rPr>
              <w:t>principale</w:t>
            </w:r>
            <w:r w:rsidR="00251297" w:rsidRPr="00900AE3">
              <w:rPr>
                <w:rFonts w:ascii="Times New Roman" w:eastAsia="Times New Roman" w:hAnsi="Times New Roman"/>
                <w:i/>
                <w:color w:val="FF0000"/>
                <w:sz w:val="24"/>
                <w:szCs w:val="24"/>
                <w:lang w:val="ro-RO"/>
              </w:rPr>
              <w:t>.</w:t>
            </w:r>
            <w:r w:rsidRPr="00900AE3">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140989D6" w14:textId="02B9F7A7" w:rsidR="004443E9"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4CF9A318"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7E803AF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7FD8D89" w14:textId="77777777" w:rsidR="00251297" w:rsidRPr="0063693B"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(2) Evaluările siguranței rutiere la nivelul întregii rețele evaluează riscul de accidente și de coliziuni cu urmări grave pe baza următoarelor elemente:</w:t>
            </w:r>
          </w:p>
          <w:p w14:paraId="452B8421" w14:textId="77777777" w:rsidR="00251297" w:rsidRPr="0063693B"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(a) în principal, o examinare vizuală, fie la fața locului, fie prin mijloace electronice, a caracteristicilor de proiectare ale drumului (siguranța încorporată); și</w:t>
            </w:r>
          </w:p>
          <w:p w14:paraId="3BE6BE8B" w14:textId="0216062A" w:rsidR="004443E9" w:rsidRPr="00D70B98"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(b) a analiză a tronsoanelor din rețeaua rutieră care sunt exploatate de peste trei ani și pe care au avut loc un număr mare de accidente grave în raport cu fluxul de trafic.</w:t>
            </w:r>
          </w:p>
        </w:tc>
        <w:tc>
          <w:tcPr>
            <w:tcW w:w="4395" w:type="dxa"/>
            <w:tcBorders>
              <w:top w:val="single" w:sz="4" w:space="0" w:color="auto"/>
              <w:left w:val="single" w:sz="4" w:space="0" w:color="auto"/>
              <w:bottom w:val="single" w:sz="4" w:space="0" w:color="auto"/>
              <w:right w:val="single" w:sz="4" w:space="0" w:color="auto"/>
            </w:tcBorders>
          </w:tcPr>
          <w:p w14:paraId="44CD836F" w14:textId="7D2DEAC3" w:rsidR="00251297" w:rsidRPr="00900AE3" w:rsidRDefault="00900AE3" w:rsidP="00251297">
            <w:pPr>
              <w:ind w:firstLine="34"/>
              <w:jc w:val="both"/>
              <w:rPr>
                <w:rFonts w:ascii="Times New Roman" w:eastAsia="Times New Roman" w:hAnsi="Times New Roman"/>
                <w:i/>
                <w:color w:val="FF0000"/>
                <w:sz w:val="24"/>
                <w:szCs w:val="24"/>
                <w:lang w:val="ro-RO"/>
              </w:rPr>
            </w:pPr>
            <w:r w:rsidRPr="00900AE3">
              <w:rPr>
                <w:rFonts w:ascii="Times New Roman" w:eastAsia="Times New Roman" w:hAnsi="Times New Roman"/>
                <w:iCs/>
                <w:color w:val="FF0000"/>
                <w:sz w:val="24"/>
                <w:szCs w:val="24"/>
                <w:lang w:val="ro-RO"/>
              </w:rPr>
              <w:t>Transpus în articolul 9</w:t>
            </w:r>
            <w:r w:rsidRPr="00900AE3">
              <w:rPr>
                <w:rFonts w:ascii="Times New Roman" w:eastAsia="Times New Roman" w:hAnsi="Times New Roman"/>
                <w:iCs/>
                <w:color w:val="FF0000"/>
                <w:sz w:val="24"/>
                <w:szCs w:val="24"/>
                <w:vertAlign w:val="superscript"/>
                <w:lang w:val="ro-RO"/>
              </w:rPr>
              <w:t>1</w:t>
            </w:r>
            <w:r w:rsidRPr="00900AE3">
              <w:rPr>
                <w:rFonts w:ascii="Times New Roman" w:eastAsia="Times New Roman" w:hAnsi="Times New Roman"/>
                <w:iCs/>
                <w:color w:val="FF0000"/>
                <w:sz w:val="24"/>
                <w:szCs w:val="24"/>
                <w:lang w:val="ro-RO"/>
              </w:rPr>
              <w:t xml:space="preserve"> alin. (1) din Legea                             nr. 350/2023 privind gestionarea siguranței infrastructurii rutiere, </w:t>
            </w:r>
            <w:r w:rsidRPr="00900AE3">
              <w:rPr>
                <w:rFonts w:ascii="Times New Roman" w:eastAsia="Times New Roman" w:hAnsi="Times New Roman"/>
                <w:i/>
                <w:color w:val="FF0000"/>
                <w:sz w:val="24"/>
                <w:szCs w:val="24"/>
                <w:lang w:val="ro-RO"/>
              </w:rPr>
              <w:t>„</w:t>
            </w:r>
            <w:r w:rsidR="00251297" w:rsidRPr="00900AE3">
              <w:rPr>
                <w:rFonts w:ascii="Times New Roman" w:eastAsia="Times New Roman" w:hAnsi="Times New Roman"/>
                <w:i/>
                <w:color w:val="FF0000"/>
                <w:sz w:val="24"/>
                <w:szCs w:val="24"/>
                <w:lang w:val="ro-RO"/>
              </w:rPr>
              <w:t>(</w:t>
            </w:r>
            <w:r>
              <w:rPr>
                <w:rFonts w:ascii="Times New Roman" w:eastAsia="Times New Roman" w:hAnsi="Times New Roman"/>
                <w:i/>
                <w:color w:val="FF0000"/>
                <w:sz w:val="24"/>
                <w:szCs w:val="24"/>
                <w:lang w:val="ro-RO"/>
              </w:rPr>
              <w:t>3</w:t>
            </w:r>
            <w:r w:rsidR="00251297" w:rsidRPr="00900AE3">
              <w:rPr>
                <w:rFonts w:ascii="Times New Roman" w:eastAsia="Times New Roman" w:hAnsi="Times New Roman"/>
                <w:i/>
                <w:color w:val="FF0000"/>
                <w:sz w:val="24"/>
                <w:szCs w:val="24"/>
                <w:lang w:val="ro-RO"/>
              </w:rPr>
              <w:t>)</w:t>
            </w:r>
            <w:r w:rsidR="00251297" w:rsidRPr="00900AE3">
              <w:rPr>
                <w:rFonts w:ascii="Times New Roman" w:eastAsia="Times New Roman" w:hAnsi="Times New Roman"/>
                <w:i/>
                <w:color w:val="FF0000"/>
                <w:sz w:val="24"/>
                <w:szCs w:val="24"/>
                <w:lang w:val="ro-RO"/>
              </w:rPr>
              <w:tab/>
              <w:t>Evaluările siguranței rutiere la nivelul întregii rețele evaluează riscul de accidente și de coliziuni cu urmări grave pe baza următoarelor elemente:</w:t>
            </w:r>
          </w:p>
          <w:p w14:paraId="1B381A82" w14:textId="77777777" w:rsidR="00251297" w:rsidRPr="00900AE3" w:rsidRDefault="00251297" w:rsidP="00251297">
            <w:pPr>
              <w:ind w:firstLine="34"/>
              <w:jc w:val="both"/>
              <w:rPr>
                <w:rFonts w:ascii="Times New Roman" w:eastAsia="Times New Roman" w:hAnsi="Times New Roman"/>
                <w:i/>
                <w:color w:val="FF0000"/>
                <w:sz w:val="24"/>
                <w:szCs w:val="24"/>
                <w:lang w:val="ro-RO"/>
              </w:rPr>
            </w:pPr>
            <w:r w:rsidRPr="00900AE3">
              <w:rPr>
                <w:rFonts w:ascii="Times New Roman" w:eastAsia="Times New Roman" w:hAnsi="Times New Roman"/>
                <w:i/>
                <w:color w:val="FF0000"/>
                <w:sz w:val="24"/>
                <w:szCs w:val="24"/>
                <w:lang w:val="ro-RO"/>
              </w:rPr>
              <w:t>a)</w:t>
            </w:r>
            <w:r w:rsidRPr="00900AE3">
              <w:rPr>
                <w:rFonts w:ascii="Times New Roman" w:eastAsia="Times New Roman" w:hAnsi="Times New Roman"/>
                <w:i/>
                <w:color w:val="FF0000"/>
                <w:sz w:val="24"/>
                <w:szCs w:val="24"/>
                <w:lang w:val="ro-RO"/>
              </w:rPr>
              <w:tab/>
              <w:t>examinarea vizuală, fie la fața locului, fie prin mijloace electronice, a caracteristicilor de proiectare ale drumului (siguranța încorporată);</w:t>
            </w:r>
          </w:p>
          <w:p w14:paraId="525DB741" w14:textId="7812D901" w:rsidR="00251297" w:rsidRPr="00900AE3" w:rsidRDefault="00251297" w:rsidP="00251297">
            <w:pPr>
              <w:ind w:firstLine="34"/>
              <w:jc w:val="both"/>
              <w:rPr>
                <w:rFonts w:ascii="Times New Roman" w:eastAsia="Times New Roman" w:hAnsi="Times New Roman"/>
                <w:i/>
                <w:color w:val="FF0000"/>
                <w:sz w:val="24"/>
                <w:szCs w:val="24"/>
                <w:lang w:val="ro-RO"/>
              </w:rPr>
            </w:pPr>
            <w:r w:rsidRPr="00900AE3">
              <w:rPr>
                <w:rFonts w:ascii="Times New Roman" w:eastAsia="Times New Roman" w:hAnsi="Times New Roman"/>
                <w:i/>
                <w:color w:val="FF0000"/>
                <w:sz w:val="24"/>
                <w:szCs w:val="24"/>
                <w:lang w:val="ro-RO"/>
              </w:rPr>
              <w:t>b)</w:t>
            </w:r>
            <w:r w:rsidRPr="00900AE3">
              <w:rPr>
                <w:rFonts w:ascii="Times New Roman" w:eastAsia="Times New Roman" w:hAnsi="Times New Roman"/>
                <w:i/>
                <w:color w:val="FF0000"/>
                <w:sz w:val="24"/>
                <w:szCs w:val="24"/>
                <w:lang w:val="ro-RO"/>
              </w:rPr>
              <w:tab/>
              <w:t>analiza tronsoanelor din rețeaua rutieră care sunt exploatate de peste trei ani și pe care au avut loc un număr mare de accidente grave în raport cu fluxul de trafic.</w:t>
            </w:r>
            <w:r w:rsidR="00900AE3" w:rsidRPr="00900AE3">
              <w:rPr>
                <w:rFonts w:ascii="Times New Roman" w:eastAsia="Times New Roman" w:hAnsi="Times New Roman"/>
                <w:i/>
                <w:color w:val="FF0000"/>
                <w:sz w:val="24"/>
                <w:szCs w:val="24"/>
                <w:lang w:val="ro-RO"/>
              </w:rPr>
              <w:t>”</w:t>
            </w:r>
          </w:p>
          <w:p w14:paraId="1E28B204" w14:textId="77777777" w:rsidR="004443E9" w:rsidRPr="00381363" w:rsidRDefault="004443E9"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1A41FCED" w14:textId="0425BF62" w:rsidR="004443E9"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7090CFC9"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7060126C"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8640E8C" w14:textId="36BE4102" w:rsidR="004443E9" w:rsidRPr="00D70B98"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(3)  Statele membre se asigură că prima evaluare a siguranței rutiere la nivelul întregii rețele se efectuează până cel târziu în 2024. Evaluările ulterioare ale siguranței rutiere la nivelul întregii rețele se efectuează suficient de frecvent pentru a garanta niveluri de siguranță adecvate, dar, în orice caz, se efectuează cel puțin o dată la cinci ani.</w:t>
            </w:r>
          </w:p>
        </w:tc>
        <w:tc>
          <w:tcPr>
            <w:tcW w:w="4395" w:type="dxa"/>
            <w:tcBorders>
              <w:top w:val="single" w:sz="4" w:space="0" w:color="auto"/>
              <w:left w:val="single" w:sz="4" w:space="0" w:color="auto"/>
              <w:bottom w:val="single" w:sz="4" w:space="0" w:color="auto"/>
              <w:right w:val="single" w:sz="4" w:space="0" w:color="auto"/>
            </w:tcBorders>
          </w:tcPr>
          <w:p w14:paraId="5EDEDF65" w14:textId="3A6583FA" w:rsidR="00900AE3" w:rsidRDefault="00900AE3" w:rsidP="00251297">
            <w:pPr>
              <w:ind w:firstLine="34"/>
              <w:jc w:val="both"/>
              <w:rPr>
                <w:rFonts w:ascii="Times New Roman" w:eastAsia="Times New Roman" w:hAnsi="Times New Roman"/>
                <w:iCs/>
                <w:color w:val="FF0000"/>
                <w:sz w:val="24"/>
                <w:szCs w:val="24"/>
                <w:lang w:val="ro-RO"/>
              </w:rPr>
            </w:pPr>
            <w:r w:rsidRPr="00900AE3">
              <w:rPr>
                <w:rFonts w:ascii="Times New Roman" w:eastAsia="Times New Roman" w:hAnsi="Times New Roman"/>
                <w:iCs/>
                <w:color w:val="FF0000"/>
                <w:sz w:val="24"/>
                <w:szCs w:val="24"/>
                <w:lang w:val="ro-RO"/>
              </w:rPr>
              <w:t>Transpus în articolul 9</w:t>
            </w:r>
            <w:r w:rsidRPr="00900AE3">
              <w:rPr>
                <w:rFonts w:ascii="Times New Roman" w:eastAsia="Times New Roman" w:hAnsi="Times New Roman"/>
                <w:iCs/>
                <w:color w:val="FF0000"/>
                <w:sz w:val="24"/>
                <w:szCs w:val="24"/>
                <w:vertAlign w:val="superscript"/>
                <w:lang w:val="ro-RO"/>
              </w:rPr>
              <w:t>1</w:t>
            </w:r>
            <w:r w:rsidRPr="00900AE3">
              <w:rPr>
                <w:rFonts w:ascii="Times New Roman" w:eastAsia="Times New Roman" w:hAnsi="Times New Roman"/>
                <w:iCs/>
                <w:color w:val="FF0000"/>
                <w:sz w:val="24"/>
                <w:szCs w:val="24"/>
                <w:lang w:val="ro-RO"/>
              </w:rPr>
              <w:t xml:space="preserve"> alin. (</w:t>
            </w:r>
            <w:r>
              <w:rPr>
                <w:rFonts w:ascii="Times New Roman" w:eastAsia="Times New Roman" w:hAnsi="Times New Roman"/>
                <w:iCs/>
                <w:color w:val="FF0000"/>
                <w:sz w:val="24"/>
                <w:szCs w:val="24"/>
                <w:lang w:val="ro-RO"/>
              </w:rPr>
              <w:t>4</w:t>
            </w:r>
            <w:r w:rsidRPr="00900AE3">
              <w:rPr>
                <w:rFonts w:ascii="Times New Roman" w:eastAsia="Times New Roman" w:hAnsi="Times New Roman"/>
                <w:iCs/>
                <w:color w:val="FF0000"/>
                <w:sz w:val="24"/>
                <w:szCs w:val="24"/>
                <w:lang w:val="ro-RO"/>
              </w:rPr>
              <w:t>) din Legea                             nr. 350/2023 privind gestionarea siguranței infrastructurii rutiere,</w:t>
            </w:r>
          </w:p>
          <w:p w14:paraId="29A3C4EE" w14:textId="77777777" w:rsidR="002D6A2D" w:rsidRPr="002D6A2D" w:rsidRDefault="00900AE3" w:rsidP="002D6A2D">
            <w:pPr>
              <w:ind w:firstLine="34"/>
              <w:jc w:val="both"/>
              <w:rPr>
                <w:rFonts w:ascii="Times New Roman" w:eastAsia="Times New Roman" w:hAnsi="Times New Roman"/>
                <w:i/>
                <w:color w:val="FF0000"/>
                <w:sz w:val="24"/>
                <w:szCs w:val="24"/>
                <w:lang w:val="ro-RO"/>
              </w:rPr>
            </w:pPr>
            <w:r w:rsidRPr="00900AE3">
              <w:rPr>
                <w:rFonts w:ascii="Times New Roman" w:eastAsia="Times New Roman" w:hAnsi="Times New Roman"/>
                <w:i/>
                <w:color w:val="FF0000"/>
                <w:sz w:val="24"/>
                <w:szCs w:val="24"/>
                <w:lang w:val="ro-RO"/>
              </w:rPr>
              <w:t>„</w:t>
            </w:r>
            <w:r w:rsidR="002D6A2D" w:rsidRPr="002D6A2D">
              <w:rPr>
                <w:rFonts w:ascii="Times New Roman" w:eastAsia="Times New Roman" w:hAnsi="Times New Roman"/>
                <w:i/>
                <w:color w:val="FF0000"/>
                <w:sz w:val="24"/>
                <w:szCs w:val="24"/>
                <w:lang w:val="ro-RO"/>
              </w:rPr>
              <w:t>(4)</w:t>
            </w:r>
            <w:r w:rsidR="002D6A2D" w:rsidRPr="002D6A2D">
              <w:rPr>
                <w:rFonts w:ascii="Times New Roman" w:eastAsia="Times New Roman" w:hAnsi="Times New Roman"/>
                <w:i/>
                <w:color w:val="FF0000"/>
                <w:sz w:val="24"/>
                <w:szCs w:val="24"/>
                <w:lang w:val="ro-RO"/>
              </w:rPr>
              <w:tab/>
              <w:t>Prima evaluare a siguranței rutiere la nivelul întregii rețele urmează a fi efectuată în termen de un an de la data aderării Republicii Moldova la Uniunea Europeană.</w:t>
            </w:r>
          </w:p>
          <w:p w14:paraId="7386BE67" w14:textId="04F52F83" w:rsidR="00251297" w:rsidRPr="00900AE3" w:rsidRDefault="002D6A2D" w:rsidP="002D6A2D">
            <w:pPr>
              <w:ind w:firstLine="34"/>
              <w:jc w:val="both"/>
              <w:rPr>
                <w:rFonts w:ascii="Times New Roman" w:eastAsia="Times New Roman" w:hAnsi="Times New Roman"/>
                <w:i/>
                <w:color w:val="FF0000"/>
                <w:sz w:val="24"/>
                <w:szCs w:val="24"/>
                <w:lang w:val="ro-RO"/>
              </w:rPr>
            </w:pPr>
            <w:r w:rsidRPr="002D6A2D">
              <w:rPr>
                <w:rFonts w:ascii="Times New Roman" w:eastAsia="Times New Roman" w:hAnsi="Times New Roman"/>
                <w:i/>
                <w:color w:val="FF0000"/>
                <w:sz w:val="24"/>
                <w:szCs w:val="24"/>
                <w:lang w:val="ro-RO"/>
              </w:rPr>
              <w:t>(5)</w:t>
            </w:r>
            <w:r w:rsidRPr="002D6A2D">
              <w:rPr>
                <w:rFonts w:ascii="Times New Roman" w:eastAsia="Times New Roman" w:hAnsi="Times New Roman"/>
                <w:i/>
                <w:color w:val="FF0000"/>
                <w:sz w:val="24"/>
                <w:szCs w:val="24"/>
                <w:lang w:val="ro-RO"/>
              </w:rPr>
              <w:tab/>
              <w:t>Ulterior, evaluările siguranței rutiere la nivelul întregii rețele se efectuează cel puțin o dată la cinci ani.</w:t>
            </w:r>
            <w:r w:rsidR="00900AE3" w:rsidRPr="00900AE3">
              <w:rPr>
                <w:rFonts w:ascii="Times New Roman" w:eastAsia="Times New Roman" w:hAnsi="Times New Roman"/>
                <w:i/>
                <w:color w:val="FF0000"/>
                <w:sz w:val="24"/>
                <w:szCs w:val="24"/>
                <w:lang w:val="ro-RO"/>
              </w:rPr>
              <w:t>”</w:t>
            </w:r>
          </w:p>
          <w:p w14:paraId="518ED678" w14:textId="77777777" w:rsidR="004443E9" w:rsidRPr="00381363" w:rsidRDefault="004443E9"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6FC6899D" w14:textId="6B6AD88F" w:rsidR="004443E9"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2E9A4BF0"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3132ECE6"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0AFAA14" w14:textId="725F86F4" w:rsidR="004443E9" w:rsidRPr="00D70B98"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 xml:space="preserve">(4) La efectuarea evaluării siguranței rutiere la nivelul întregii rețele, statele </w:t>
            </w:r>
            <w:r w:rsidRPr="00251297">
              <w:rPr>
                <w:rFonts w:ascii="Times New Roman" w:eastAsia="Times New Roman" w:hAnsi="Times New Roman"/>
                <w:sz w:val="24"/>
                <w:szCs w:val="24"/>
                <w:lang w:val="ro-RO" w:eastAsia="ru-RU"/>
              </w:rPr>
              <w:lastRenderedPageBreak/>
              <w:t>membre pot lua în considerare elementele indicative prevăzute în anexa III.</w:t>
            </w:r>
          </w:p>
        </w:tc>
        <w:tc>
          <w:tcPr>
            <w:tcW w:w="4395" w:type="dxa"/>
            <w:tcBorders>
              <w:top w:val="single" w:sz="4" w:space="0" w:color="auto"/>
              <w:left w:val="single" w:sz="4" w:space="0" w:color="auto"/>
              <w:bottom w:val="single" w:sz="4" w:space="0" w:color="auto"/>
              <w:right w:val="single" w:sz="4" w:space="0" w:color="auto"/>
            </w:tcBorders>
          </w:tcPr>
          <w:p w14:paraId="5E1C8A05" w14:textId="77777777" w:rsidR="004443E9" w:rsidRPr="00381363" w:rsidRDefault="004443E9"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07E7C9F8" w14:textId="09264C4C" w:rsidR="004443E9" w:rsidRPr="00842E22" w:rsidRDefault="00842E22" w:rsidP="001E20C2">
            <w:pPr>
              <w:spacing w:line="256" w:lineRule="auto"/>
              <w:jc w:val="center"/>
              <w:rPr>
                <w:rFonts w:ascii="Times New Roman" w:eastAsia="Times New Roman" w:hAnsi="Times New Roman"/>
                <w:b/>
                <w:bCs/>
                <w:i/>
                <w:iCs/>
                <w:sz w:val="24"/>
                <w:szCs w:val="24"/>
                <w:lang w:val="ro-RO"/>
              </w:rPr>
            </w:pPr>
            <w:proofErr w:type="spellStart"/>
            <w:r>
              <w:rPr>
                <w:rStyle w:val="a4"/>
                <w:rFonts w:ascii="Times New Roman" w:hAnsi="Times New Roman"/>
                <w:b/>
                <w:bCs/>
                <w:i w:val="0"/>
                <w:iCs w:val="0"/>
                <w:color w:val="000000"/>
                <w:sz w:val="24"/>
                <w:szCs w:val="24"/>
                <w:shd w:val="clear" w:color="auto" w:fill="FFFFFF"/>
              </w:rPr>
              <w:t>P</w:t>
            </w:r>
            <w:r w:rsidRPr="00842E22">
              <w:rPr>
                <w:rStyle w:val="a4"/>
                <w:rFonts w:ascii="Times New Roman" w:hAnsi="Times New Roman"/>
                <w:b/>
                <w:bCs/>
                <w:i w:val="0"/>
                <w:iCs w:val="0"/>
                <w:color w:val="000000"/>
                <w:sz w:val="24"/>
                <w:szCs w:val="24"/>
                <w:shd w:val="clear" w:color="auto" w:fill="FFFFFF"/>
              </w:rPr>
              <w:t>revederi</w:t>
            </w:r>
            <w:proofErr w:type="spellEnd"/>
            <w:r w:rsidRPr="00842E22">
              <w:rPr>
                <w:rStyle w:val="a4"/>
                <w:rFonts w:ascii="Times New Roman" w:hAnsi="Times New Roman"/>
                <w:b/>
                <w:bCs/>
                <w:i w:val="0"/>
                <w:iCs w:val="0"/>
                <w:color w:val="000000"/>
                <w:sz w:val="24"/>
                <w:szCs w:val="24"/>
                <w:shd w:val="clear" w:color="auto" w:fill="FFFFFF"/>
              </w:rPr>
              <w:t xml:space="preserve"> UE </w:t>
            </w:r>
            <w:proofErr w:type="spellStart"/>
            <w:r w:rsidRPr="00842E22">
              <w:rPr>
                <w:rStyle w:val="a4"/>
                <w:rFonts w:ascii="Times New Roman" w:hAnsi="Times New Roman"/>
                <w:b/>
                <w:bCs/>
                <w:i w:val="0"/>
                <w:iCs w:val="0"/>
                <w:color w:val="000000"/>
                <w:sz w:val="24"/>
                <w:szCs w:val="24"/>
                <w:shd w:val="clear" w:color="auto" w:fill="FFFFFF"/>
              </w:rPr>
              <w:t>opționale</w:t>
            </w:r>
            <w:proofErr w:type="spellEnd"/>
          </w:p>
        </w:tc>
        <w:tc>
          <w:tcPr>
            <w:tcW w:w="3402" w:type="dxa"/>
            <w:tcBorders>
              <w:top w:val="single" w:sz="4" w:space="0" w:color="auto"/>
              <w:left w:val="single" w:sz="4" w:space="0" w:color="auto"/>
              <w:bottom w:val="single" w:sz="4" w:space="0" w:color="auto"/>
              <w:right w:val="single" w:sz="4" w:space="0" w:color="auto"/>
            </w:tcBorders>
          </w:tcPr>
          <w:p w14:paraId="623BF500"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3F8D6E80"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9B6FC9D" w14:textId="6F83714E" w:rsidR="004443E9" w:rsidRPr="00D70B98"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(5)  Comisia oferă orientări privind metodologia de efectuare a evaluărilor sistematice ale siguranței rutiere și ale ratingurilor de siguranță la nivelul întregii rețele.</w:t>
            </w:r>
          </w:p>
        </w:tc>
        <w:tc>
          <w:tcPr>
            <w:tcW w:w="4395" w:type="dxa"/>
            <w:tcBorders>
              <w:top w:val="single" w:sz="4" w:space="0" w:color="auto"/>
              <w:left w:val="single" w:sz="4" w:space="0" w:color="auto"/>
              <w:bottom w:val="single" w:sz="4" w:space="0" w:color="auto"/>
              <w:right w:val="single" w:sz="4" w:space="0" w:color="auto"/>
            </w:tcBorders>
          </w:tcPr>
          <w:p w14:paraId="4C05CA55" w14:textId="77777777" w:rsidR="004443E9" w:rsidRPr="00381363" w:rsidRDefault="004443E9"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2B21EF2D" w14:textId="77777777" w:rsidR="00251297" w:rsidRPr="001E20C2" w:rsidRDefault="00251297" w:rsidP="00251297">
            <w:pPr>
              <w:spacing w:line="256" w:lineRule="auto"/>
              <w:jc w:val="center"/>
              <w:rPr>
                <w:rFonts w:ascii="Times New Roman" w:eastAsia="Times New Roman" w:hAnsi="Times New Roman"/>
                <w:b/>
                <w:sz w:val="24"/>
                <w:szCs w:val="24"/>
                <w:lang w:val="ro-RO"/>
              </w:rPr>
            </w:pPr>
            <w:r w:rsidRPr="001E20C2">
              <w:rPr>
                <w:rFonts w:ascii="Times New Roman" w:eastAsia="Times New Roman" w:hAnsi="Times New Roman"/>
                <w:b/>
                <w:sz w:val="24"/>
                <w:szCs w:val="24"/>
                <w:lang w:val="ro-RO"/>
              </w:rPr>
              <w:t>Prevederi UE neaplicabile</w:t>
            </w:r>
          </w:p>
          <w:p w14:paraId="152FFAAB" w14:textId="77777777" w:rsidR="004443E9" w:rsidRPr="001E20C2" w:rsidRDefault="004443E9" w:rsidP="001E20C2">
            <w:pPr>
              <w:spacing w:line="256" w:lineRule="auto"/>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6CB03927" w14:textId="77777777" w:rsidR="004443E9" w:rsidRPr="004C6990" w:rsidRDefault="004443E9" w:rsidP="004C6990">
            <w:pPr>
              <w:jc w:val="both"/>
              <w:rPr>
                <w:rFonts w:ascii="Times New Roman" w:eastAsia="Times New Roman" w:hAnsi="Times New Roman"/>
                <w:iCs/>
                <w:sz w:val="24"/>
                <w:szCs w:val="24"/>
                <w:lang w:val="ro-RO"/>
              </w:rPr>
            </w:pPr>
          </w:p>
        </w:tc>
      </w:tr>
      <w:tr w:rsidR="00251297" w:rsidRPr="002410DF" w14:paraId="6CF3273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2E2A57F" w14:textId="3D8868F5" w:rsidR="00251297" w:rsidRPr="00251297"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(6) Pe baza rezultatelor evaluării menționate la alineatul (1) și în scopul stabilirii nivelului de prioritate pentru acțiunile suplimentare necesare, statele membre clasifică toate tronsoanele rețelei rutiere în cel puțin trei categorii în funcție de nivelul lor de siguranță.</w:t>
            </w:r>
          </w:p>
        </w:tc>
        <w:tc>
          <w:tcPr>
            <w:tcW w:w="4395" w:type="dxa"/>
            <w:tcBorders>
              <w:top w:val="single" w:sz="4" w:space="0" w:color="auto"/>
              <w:left w:val="single" w:sz="4" w:space="0" w:color="auto"/>
              <w:bottom w:val="single" w:sz="4" w:space="0" w:color="auto"/>
              <w:right w:val="single" w:sz="4" w:space="0" w:color="auto"/>
            </w:tcBorders>
          </w:tcPr>
          <w:p w14:paraId="4790AACB" w14:textId="24462CC9" w:rsidR="00900AE3" w:rsidRDefault="00900AE3" w:rsidP="00900AE3">
            <w:pPr>
              <w:ind w:firstLine="34"/>
              <w:jc w:val="both"/>
              <w:rPr>
                <w:rFonts w:ascii="Times New Roman" w:eastAsia="Times New Roman" w:hAnsi="Times New Roman"/>
                <w:iCs/>
                <w:color w:val="FF0000"/>
                <w:sz w:val="24"/>
                <w:szCs w:val="24"/>
                <w:lang w:val="ro-RO"/>
              </w:rPr>
            </w:pPr>
            <w:r w:rsidRPr="00900AE3">
              <w:rPr>
                <w:rFonts w:ascii="Times New Roman" w:eastAsia="Times New Roman" w:hAnsi="Times New Roman"/>
                <w:iCs/>
                <w:color w:val="FF0000"/>
                <w:sz w:val="24"/>
                <w:szCs w:val="24"/>
                <w:lang w:val="ro-RO"/>
              </w:rPr>
              <w:t>Transpus în articolul 9</w:t>
            </w:r>
            <w:r w:rsidRPr="00900AE3">
              <w:rPr>
                <w:rFonts w:ascii="Times New Roman" w:eastAsia="Times New Roman" w:hAnsi="Times New Roman"/>
                <w:iCs/>
                <w:color w:val="FF0000"/>
                <w:sz w:val="24"/>
                <w:szCs w:val="24"/>
                <w:vertAlign w:val="superscript"/>
                <w:lang w:val="ro-RO"/>
              </w:rPr>
              <w:t>1</w:t>
            </w:r>
            <w:r w:rsidRPr="00900AE3">
              <w:rPr>
                <w:rFonts w:ascii="Times New Roman" w:eastAsia="Times New Roman" w:hAnsi="Times New Roman"/>
                <w:iCs/>
                <w:color w:val="FF0000"/>
                <w:sz w:val="24"/>
                <w:szCs w:val="24"/>
                <w:lang w:val="ro-RO"/>
              </w:rPr>
              <w:t xml:space="preserve"> alin. (</w:t>
            </w:r>
            <w:r>
              <w:rPr>
                <w:rFonts w:ascii="Times New Roman" w:eastAsia="Times New Roman" w:hAnsi="Times New Roman"/>
                <w:iCs/>
                <w:color w:val="FF0000"/>
                <w:sz w:val="24"/>
                <w:szCs w:val="24"/>
                <w:lang w:val="ro-RO"/>
              </w:rPr>
              <w:t>6</w:t>
            </w:r>
            <w:r w:rsidRPr="00900AE3">
              <w:rPr>
                <w:rFonts w:ascii="Times New Roman" w:eastAsia="Times New Roman" w:hAnsi="Times New Roman"/>
                <w:iCs/>
                <w:color w:val="FF0000"/>
                <w:sz w:val="24"/>
                <w:szCs w:val="24"/>
                <w:lang w:val="ro-RO"/>
              </w:rPr>
              <w:t>) din Legea                             nr. 350/2023 privind gestionarea siguranței infrastructurii rutiere,</w:t>
            </w:r>
          </w:p>
          <w:p w14:paraId="0BF3C5F1" w14:textId="390C0398" w:rsidR="00251297" w:rsidRPr="00900AE3" w:rsidRDefault="00900AE3" w:rsidP="00D70B98">
            <w:pPr>
              <w:jc w:val="both"/>
              <w:rPr>
                <w:rFonts w:ascii="Times New Roman" w:eastAsia="Times New Roman" w:hAnsi="Times New Roman"/>
                <w:i/>
                <w:sz w:val="24"/>
                <w:szCs w:val="24"/>
                <w:lang w:val="ro-RO"/>
              </w:rPr>
            </w:pPr>
            <w:r w:rsidRPr="00900AE3">
              <w:rPr>
                <w:rFonts w:ascii="Times New Roman" w:eastAsia="Times New Roman" w:hAnsi="Times New Roman"/>
                <w:i/>
                <w:color w:val="FF0000"/>
                <w:sz w:val="24"/>
                <w:szCs w:val="24"/>
                <w:lang w:val="ro-RO"/>
              </w:rPr>
              <w:t>„</w:t>
            </w:r>
            <w:r w:rsidR="00251297" w:rsidRPr="00900AE3">
              <w:rPr>
                <w:rFonts w:ascii="Times New Roman" w:eastAsia="Times New Roman" w:hAnsi="Times New Roman"/>
                <w:i/>
                <w:color w:val="FF0000"/>
                <w:sz w:val="24"/>
                <w:szCs w:val="24"/>
                <w:lang w:val="ro-RO"/>
              </w:rPr>
              <w:t>(</w:t>
            </w:r>
            <w:r w:rsidR="002D6A2D">
              <w:rPr>
                <w:rFonts w:ascii="Times New Roman" w:eastAsia="Times New Roman" w:hAnsi="Times New Roman"/>
                <w:i/>
                <w:color w:val="FF0000"/>
                <w:sz w:val="24"/>
                <w:szCs w:val="24"/>
                <w:lang w:val="ro-RO"/>
              </w:rPr>
              <w:t>7</w:t>
            </w:r>
            <w:r w:rsidR="00251297" w:rsidRPr="00900AE3">
              <w:rPr>
                <w:rFonts w:ascii="Times New Roman" w:eastAsia="Times New Roman" w:hAnsi="Times New Roman"/>
                <w:i/>
                <w:color w:val="FF0000"/>
                <w:sz w:val="24"/>
                <w:szCs w:val="24"/>
                <w:lang w:val="ro-RO"/>
              </w:rPr>
              <w:t>)</w:t>
            </w:r>
            <w:r w:rsidR="00251297" w:rsidRPr="00900AE3">
              <w:rPr>
                <w:rFonts w:ascii="Times New Roman" w:eastAsia="Times New Roman" w:hAnsi="Times New Roman"/>
                <w:i/>
                <w:color w:val="FF0000"/>
                <w:sz w:val="24"/>
                <w:szCs w:val="24"/>
                <w:lang w:val="ro-RO"/>
              </w:rPr>
              <w:tab/>
              <w:t>Pe baza rezultatelor evaluării menționate la alineatul (1), toate tronsoanele rețelei rutiere sunt clasificate în cel puțin trei categorii în funcție de nivelul lor de siguranță.</w:t>
            </w:r>
            <w:r w:rsidRPr="00900AE3">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21FD68FF" w14:textId="0C9D684E" w:rsidR="00251297"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11B1CC31" w14:textId="77777777" w:rsidR="00251297" w:rsidRPr="004C6990" w:rsidRDefault="00251297" w:rsidP="004C6990">
            <w:pPr>
              <w:jc w:val="both"/>
              <w:rPr>
                <w:rFonts w:ascii="Times New Roman" w:eastAsia="Times New Roman" w:hAnsi="Times New Roman"/>
                <w:iCs/>
                <w:sz w:val="24"/>
                <w:szCs w:val="24"/>
                <w:lang w:val="ro-RO"/>
              </w:rPr>
            </w:pPr>
          </w:p>
        </w:tc>
      </w:tr>
      <w:tr w:rsidR="00842E22" w:rsidRPr="002410DF" w14:paraId="52DFB46D"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E2FBC02" w14:textId="77777777" w:rsidR="00842E22" w:rsidRPr="0063693B" w:rsidRDefault="00842E22" w:rsidP="00842E22">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w:t>
            </w:r>
          </w:p>
          <w:p w14:paraId="384C7F4E" w14:textId="77777777" w:rsidR="00842E22" w:rsidRPr="0063693B" w:rsidRDefault="00842E22" w:rsidP="00842E22">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Inspecțiile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periodice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materie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siguranță</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rutieră</w:t>
            </w:r>
            <w:proofErr w:type="spellEnd"/>
          </w:p>
          <w:p w14:paraId="69BCA06F" w14:textId="77777777" w:rsidR="00842E22" w:rsidRPr="0063693B" w:rsidRDefault="00842E22" w:rsidP="00842E22">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periodice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efectuează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suficient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frecvent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se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cauză</w:t>
            </w:r>
            <w:proofErr w:type="spellEnd"/>
            <w:r w:rsidRPr="0063693B">
              <w:rPr>
                <w:rFonts w:ascii="Times New Roman" w:eastAsia="Times New Roman" w:hAnsi="Times New Roman"/>
                <w:sz w:val="24"/>
                <w:szCs w:val="24"/>
                <w:lang w:eastAsia="ru-RU"/>
              </w:rPr>
              <w:t>.</w:t>
            </w:r>
          </w:p>
          <w:p w14:paraId="6BB81D96" w14:textId="77777777" w:rsidR="00842E22" w:rsidRPr="00251297" w:rsidRDefault="00842E22" w:rsidP="000B3A06">
            <w:pPr>
              <w:spacing w:line="276" w:lineRule="auto"/>
              <w:ind w:firstLine="313"/>
              <w:jc w:val="both"/>
              <w:rPr>
                <w:rFonts w:ascii="Times New Roman" w:eastAsia="Times New Roman" w:hAnsi="Times New Roman"/>
                <w:sz w:val="24"/>
                <w:szCs w:val="24"/>
                <w:lang w:val="ro-RO" w:eastAsia="ru-RU"/>
              </w:rPr>
            </w:pPr>
          </w:p>
        </w:tc>
        <w:tc>
          <w:tcPr>
            <w:tcW w:w="4395" w:type="dxa"/>
            <w:tcBorders>
              <w:top w:val="single" w:sz="4" w:space="0" w:color="auto"/>
              <w:left w:val="single" w:sz="4" w:space="0" w:color="auto"/>
              <w:bottom w:val="single" w:sz="4" w:space="0" w:color="auto"/>
              <w:right w:val="single" w:sz="4" w:space="0" w:color="auto"/>
            </w:tcBorders>
          </w:tcPr>
          <w:p w14:paraId="01A36CCC" w14:textId="4075BCEE" w:rsidR="00842E22" w:rsidRDefault="00842E22" w:rsidP="00842E22">
            <w:pPr>
              <w:ind w:right="-113"/>
              <w:rPr>
                <w:rFonts w:ascii="Times New Roman" w:eastAsia="Times New Roman" w:hAnsi="Times New Roman"/>
                <w:bCs/>
                <w:sz w:val="24"/>
                <w:szCs w:val="24"/>
              </w:rPr>
            </w:pPr>
            <w:proofErr w:type="spellStart"/>
            <w:r w:rsidRPr="00747CAC">
              <w:rPr>
                <w:rFonts w:ascii="Times New Roman" w:eastAsia="Times New Roman" w:hAnsi="Times New Roman"/>
                <w:bCs/>
                <w:sz w:val="24"/>
                <w:szCs w:val="24"/>
              </w:rPr>
              <w:t>Transpus</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în</w:t>
            </w:r>
            <w:proofErr w:type="spellEnd"/>
            <w:r w:rsidRPr="00747CAC">
              <w:rPr>
                <w:rFonts w:ascii="Times New Roman" w:eastAsia="Times New Roman" w:hAnsi="Times New Roman"/>
                <w:bCs/>
                <w:sz w:val="24"/>
                <w:szCs w:val="24"/>
              </w:rPr>
              <w:t xml:space="preserve"> art. </w:t>
            </w:r>
            <w:r>
              <w:rPr>
                <w:rFonts w:ascii="Times New Roman" w:eastAsia="Times New Roman" w:hAnsi="Times New Roman"/>
                <w:bCs/>
                <w:sz w:val="24"/>
                <w:szCs w:val="24"/>
              </w:rPr>
              <w:t>10</w:t>
            </w:r>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alin</w:t>
            </w:r>
            <w:proofErr w:type="spellEnd"/>
            <w:r w:rsidRPr="00747CAC">
              <w:rPr>
                <w:rFonts w:ascii="Times New Roman" w:eastAsia="Times New Roman" w:hAnsi="Times New Roman"/>
                <w:bCs/>
                <w:sz w:val="24"/>
                <w:szCs w:val="24"/>
              </w:rPr>
              <w:t>. (</w:t>
            </w:r>
            <w:r>
              <w:rPr>
                <w:rFonts w:ascii="Times New Roman" w:eastAsia="Times New Roman" w:hAnsi="Times New Roman"/>
                <w:bCs/>
                <w:sz w:val="24"/>
                <w:szCs w:val="24"/>
              </w:rPr>
              <w:t>3</w:t>
            </w:r>
            <w:r w:rsidRPr="00747CAC">
              <w:rPr>
                <w:rFonts w:ascii="Times New Roman" w:eastAsia="Times New Roman" w:hAnsi="Times New Roman"/>
                <w:bCs/>
                <w:sz w:val="24"/>
                <w:szCs w:val="24"/>
              </w:rPr>
              <w:t xml:space="preserve">) din </w:t>
            </w:r>
            <w:proofErr w:type="spellStart"/>
            <w:r w:rsidRPr="00747CAC">
              <w:rPr>
                <w:rFonts w:ascii="Times New Roman" w:eastAsia="Times New Roman" w:hAnsi="Times New Roman"/>
                <w:bCs/>
                <w:sz w:val="24"/>
                <w:szCs w:val="24"/>
              </w:rPr>
              <w:t>Legea</w:t>
            </w:r>
            <w:proofErr w:type="spellEnd"/>
            <w:r w:rsidRPr="00747CAC">
              <w:rPr>
                <w:rFonts w:ascii="Times New Roman" w:eastAsia="Times New Roman" w:hAnsi="Times New Roman"/>
                <w:bCs/>
                <w:sz w:val="24"/>
                <w:szCs w:val="24"/>
              </w:rPr>
              <w:t xml:space="preserve">   nr. 350/2023 </w:t>
            </w:r>
            <w:proofErr w:type="spellStart"/>
            <w:r w:rsidRPr="00747CAC">
              <w:rPr>
                <w:rFonts w:ascii="Times New Roman" w:eastAsia="Times New Roman" w:hAnsi="Times New Roman"/>
                <w:bCs/>
                <w:sz w:val="24"/>
                <w:szCs w:val="24"/>
              </w:rPr>
              <w:t>privind</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gestionarea</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siguranței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infrastructurii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rutiere</w:t>
            </w:r>
            <w:proofErr w:type="spellEnd"/>
            <w:r>
              <w:rPr>
                <w:rFonts w:ascii="Times New Roman" w:eastAsia="Times New Roman" w:hAnsi="Times New Roman"/>
                <w:bCs/>
                <w:sz w:val="24"/>
                <w:szCs w:val="24"/>
              </w:rPr>
              <w:t xml:space="preserve">, </w:t>
            </w:r>
            <w:r w:rsidRPr="00842E22">
              <w:rPr>
                <w:rFonts w:ascii="Times New Roman" w:eastAsia="Times New Roman" w:hAnsi="Times New Roman"/>
                <w:bCs/>
                <w:i/>
                <w:iCs/>
                <w:sz w:val="24"/>
                <w:szCs w:val="24"/>
              </w:rPr>
              <w:t>„</w:t>
            </w:r>
            <w:r w:rsidRPr="00842E22">
              <w:rPr>
                <w:i/>
                <w:iCs/>
              </w:rPr>
              <w:t xml:space="preserve"> </w:t>
            </w:r>
            <w:proofErr w:type="spellStart"/>
            <w:r w:rsidRPr="00842E22">
              <w:rPr>
                <w:rFonts w:ascii="Times New Roman" w:eastAsia="Times New Roman" w:hAnsi="Times New Roman"/>
                <w:bCs/>
                <w:i/>
                <w:iCs/>
                <w:sz w:val="24"/>
                <w:szCs w:val="24"/>
              </w:rPr>
              <w:t>Inspecțiile</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periodice</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în</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domeniul</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siguranței</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rutiere</w:t>
            </w:r>
            <w:proofErr w:type="spellEnd"/>
            <w:r w:rsidRPr="00842E22">
              <w:rPr>
                <w:rFonts w:ascii="Times New Roman" w:eastAsia="Times New Roman" w:hAnsi="Times New Roman"/>
                <w:bCs/>
                <w:i/>
                <w:iCs/>
                <w:sz w:val="24"/>
                <w:szCs w:val="24"/>
              </w:rPr>
              <w:t xml:space="preserve"> se </w:t>
            </w:r>
            <w:proofErr w:type="spellStart"/>
            <w:r w:rsidRPr="00842E22">
              <w:rPr>
                <w:rFonts w:ascii="Times New Roman" w:eastAsia="Times New Roman" w:hAnsi="Times New Roman"/>
                <w:bCs/>
                <w:i/>
                <w:iCs/>
                <w:sz w:val="24"/>
                <w:szCs w:val="24"/>
              </w:rPr>
              <w:t>efectuează</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obligatoriu</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pentru</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fiecare</w:t>
            </w:r>
            <w:proofErr w:type="spellEnd"/>
            <w:r w:rsidRPr="00842E22">
              <w:rPr>
                <w:rFonts w:ascii="Times New Roman" w:eastAsia="Times New Roman" w:hAnsi="Times New Roman"/>
                <w:bCs/>
                <w:i/>
                <w:iCs/>
                <w:sz w:val="24"/>
                <w:szCs w:val="24"/>
              </w:rPr>
              <w:t xml:space="preserve"> drum public al </w:t>
            </w:r>
            <w:proofErr w:type="spellStart"/>
            <w:r w:rsidRPr="00842E22">
              <w:rPr>
                <w:rFonts w:ascii="Times New Roman" w:eastAsia="Times New Roman" w:hAnsi="Times New Roman"/>
                <w:bCs/>
                <w:i/>
                <w:iCs/>
                <w:sz w:val="24"/>
                <w:szCs w:val="24"/>
              </w:rPr>
              <w:t>rețelei</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rutiere</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indicat</w:t>
            </w:r>
            <w:proofErr w:type="spellEnd"/>
            <w:r w:rsidRPr="00842E22">
              <w:rPr>
                <w:rFonts w:ascii="Times New Roman" w:eastAsia="Times New Roman" w:hAnsi="Times New Roman"/>
                <w:bCs/>
                <w:i/>
                <w:iCs/>
                <w:sz w:val="24"/>
                <w:szCs w:val="24"/>
              </w:rPr>
              <w:t xml:space="preserve"> la art.1 </w:t>
            </w:r>
            <w:proofErr w:type="spellStart"/>
            <w:r w:rsidRPr="00842E22">
              <w:rPr>
                <w:rFonts w:ascii="Times New Roman" w:eastAsia="Times New Roman" w:hAnsi="Times New Roman"/>
                <w:bCs/>
                <w:i/>
                <w:iCs/>
                <w:sz w:val="24"/>
                <w:szCs w:val="24"/>
              </w:rPr>
              <w:t>alin</w:t>
            </w:r>
            <w:proofErr w:type="spellEnd"/>
            <w:r w:rsidRPr="00842E22">
              <w:rPr>
                <w:rFonts w:ascii="Times New Roman" w:eastAsia="Times New Roman" w:hAnsi="Times New Roman"/>
                <w:bCs/>
                <w:i/>
                <w:iCs/>
                <w:sz w:val="24"/>
                <w:szCs w:val="24"/>
              </w:rPr>
              <w:t xml:space="preserve">.(2), </w:t>
            </w:r>
            <w:proofErr w:type="spellStart"/>
            <w:r w:rsidRPr="00842E22">
              <w:rPr>
                <w:rFonts w:ascii="Times New Roman" w:eastAsia="Times New Roman" w:hAnsi="Times New Roman"/>
                <w:bCs/>
                <w:i/>
                <w:iCs/>
                <w:sz w:val="24"/>
                <w:szCs w:val="24"/>
              </w:rPr>
              <w:t>cel</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puțin</w:t>
            </w:r>
            <w:proofErr w:type="spellEnd"/>
            <w:r w:rsidRPr="00842E22">
              <w:rPr>
                <w:rFonts w:ascii="Times New Roman" w:eastAsia="Times New Roman" w:hAnsi="Times New Roman"/>
                <w:bCs/>
                <w:i/>
                <w:iCs/>
                <w:sz w:val="24"/>
                <w:szCs w:val="24"/>
              </w:rPr>
              <w:t xml:space="preserve"> o </w:t>
            </w:r>
            <w:proofErr w:type="spellStart"/>
            <w:r w:rsidRPr="00842E22">
              <w:rPr>
                <w:rFonts w:ascii="Times New Roman" w:eastAsia="Times New Roman" w:hAnsi="Times New Roman"/>
                <w:bCs/>
                <w:i/>
                <w:iCs/>
                <w:sz w:val="24"/>
                <w:szCs w:val="24"/>
              </w:rPr>
              <w:t>dată</w:t>
            </w:r>
            <w:proofErr w:type="spellEnd"/>
            <w:r w:rsidRPr="00842E22">
              <w:rPr>
                <w:rFonts w:ascii="Times New Roman" w:eastAsia="Times New Roman" w:hAnsi="Times New Roman"/>
                <w:bCs/>
                <w:i/>
                <w:iCs/>
                <w:sz w:val="24"/>
                <w:szCs w:val="24"/>
              </w:rPr>
              <w:t xml:space="preserve"> la 5 ani, </w:t>
            </w:r>
            <w:proofErr w:type="spellStart"/>
            <w:r w:rsidRPr="00842E22">
              <w:rPr>
                <w:rFonts w:ascii="Times New Roman" w:eastAsia="Times New Roman" w:hAnsi="Times New Roman"/>
                <w:bCs/>
                <w:i/>
                <w:iCs/>
                <w:sz w:val="24"/>
                <w:szCs w:val="24"/>
              </w:rPr>
              <w:t>în</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conformitate</w:t>
            </w:r>
            <w:proofErr w:type="spellEnd"/>
            <w:r w:rsidRPr="00842E22">
              <w:rPr>
                <w:rFonts w:ascii="Times New Roman" w:eastAsia="Times New Roman" w:hAnsi="Times New Roman"/>
                <w:bCs/>
                <w:i/>
                <w:iCs/>
                <w:sz w:val="24"/>
                <w:szCs w:val="24"/>
              </w:rPr>
              <w:t xml:space="preserve"> cu </w:t>
            </w:r>
            <w:proofErr w:type="spellStart"/>
            <w:r w:rsidRPr="00842E22">
              <w:rPr>
                <w:rFonts w:ascii="Times New Roman" w:eastAsia="Times New Roman" w:hAnsi="Times New Roman"/>
                <w:bCs/>
                <w:i/>
                <w:iCs/>
                <w:sz w:val="24"/>
                <w:szCs w:val="24"/>
              </w:rPr>
              <w:t>procedura</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prevăzută</w:t>
            </w:r>
            <w:proofErr w:type="spellEnd"/>
            <w:r w:rsidRPr="00842E22">
              <w:rPr>
                <w:rFonts w:ascii="Times New Roman" w:eastAsia="Times New Roman" w:hAnsi="Times New Roman"/>
                <w:bCs/>
                <w:i/>
                <w:iCs/>
                <w:sz w:val="24"/>
                <w:szCs w:val="24"/>
              </w:rPr>
              <w:t xml:space="preserve"> de </w:t>
            </w:r>
            <w:proofErr w:type="spellStart"/>
            <w:r w:rsidRPr="00842E22">
              <w:rPr>
                <w:rFonts w:ascii="Times New Roman" w:eastAsia="Times New Roman" w:hAnsi="Times New Roman"/>
                <w:bCs/>
                <w:i/>
                <w:iCs/>
                <w:sz w:val="24"/>
                <w:szCs w:val="24"/>
              </w:rPr>
              <w:t>Regulamentul</w:t>
            </w:r>
            <w:proofErr w:type="spellEnd"/>
            <w:r w:rsidRPr="00842E22">
              <w:rPr>
                <w:rFonts w:ascii="Times New Roman" w:eastAsia="Times New Roman" w:hAnsi="Times New Roman"/>
                <w:bCs/>
                <w:i/>
                <w:iCs/>
                <w:sz w:val="24"/>
                <w:szCs w:val="24"/>
              </w:rPr>
              <w:t xml:space="preserve"> cu </w:t>
            </w:r>
            <w:proofErr w:type="spellStart"/>
            <w:r w:rsidRPr="00842E22">
              <w:rPr>
                <w:rFonts w:ascii="Times New Roman" w:eastAsia="Times New Roman" w:hAnsi="Times New Roman"/>
                <w:bCs/>
                <w:i/>
                <w:iCs/>
                <w:sz w:val="24"/>
                <w:szCs w:val="24"/>
              </w:rPr>
              <w:t>privire</w:t>
            </w:r>
            <w:proofErr w:type="spellEnd"/>
            <w:r w:rsidRPr="00842E22">
              <w:rPr>
                <w:rFonts w:ascii="Times New Roman" w:eastAsia="Times New Roman" w:hAnsi="Times New Roman"/>
                <w:bCs/>
                <w:i/>
                <w:iCs/>
                <w:sz w:val="24"/>
                <w:szCs w:val="24"/>
              </w:rPr>
              <w:t xml:space="preserve"> la </w:t>
            </w:r>
            <w:proofErr w:type="spellStart"/>
            <w:r w:rsidRPr="00842E22">
              <w:rPr>
                <w:rFonts w:ascii="Times New Roman" w:eastAsia="Times New Roman" w:hAnsi="Times New Roman"/>
                <w:bCs/>
                <w:i/>
                <w:iCs/>
                <w:sz w:val="24"/>
                <w:szCs w:val="24"/>
              </w:rPr>
              <w:t>inspecțiile</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în</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domeniul</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siguranței</w:t>
            </w:r>
            <w:proofErr w:type="spellEnd"/>
            <w:r w:rsidRPr="00842E22">
              <w:rPr>
                <w:rFonts w:ascii="Times New Roman" w:eastAsia="Times New Roman" w:hAnsi="Times New Roman"/>
                <w:bCs/>
                <w:i/>
                <w:iCs/>
                <w:sz w:val="24"/>
                <w:szCs w:val="24"/>
              </w:rPr>
              <w:t xml:space="preserve"> </w:t>
            </w:r>
            <w:proofErr w:type="spellStart"/>
            <w:r w:rsidRPr="00842E22">
              <w:rPr>
                <w:rFonts w:ascii="Times New Roman" w:eastAsia="Times New Roman" w:hAnsi="Times New Roman"/>
                <w:bCs/>
                <w:i/>
                <w:iCs/>
                <w:sz w:val="24"/>
                <w:szCs w:val="24"/>
              </w:rPr>
              <w:t>rutiere</w:t>
            </w:r>
            <w:proofErr w:type="spellEnd"/>
            <w:r w:rsidRPr="00842E22">
              <w:rPr>
                <w:rFonts w:ascii="Times New Roman" w:eastAsia="Times New Roman" w:hAnsi="Times New Roman"/>
                <w:bCs/>
                <w:i/>
                <w:iCs/>
                <w:sz w:val="24"/>
                <w:szCs w:val="24"/>
              </w:rPr>
              <w:t>.”</w:t>
            </w:r>
            <w:r w:rsidRPr="00747CAC">
              <w:rPr>
                <w:rFonts w:ascii="Times New Roman" w:eastAsia="Times New Roman" w:hAnsi="Times New Roman"/>
                <w:bCs/>
                <w:sz w:val="24"/>
                <w:szCs w:val="24"/>
              </w:rPr>
              <w:t>.</w:t>
            </w:r>
          </w:p>
          <w:p w14:paraId="1153E4D4" w14:textId="77777777" w:rsidR="00842E22" w:rsidRPr="00251297" w:rsidRDefault="00842E22" w:rsidP="00D70B98">
            <w:pPr>
              <w:jc w:val="both"/>
              <w:rPr>
                <w:rFonts w:ascii="Times New Roman" w:eastAsia="Times New Roman" w:hAnsi="Times New Roman"/>
                <w:iCs/>
                <w:color w:val="FF0000"/>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5A7E4AB1" w14:textId="5A0B4E2B" w:rsidR="00842E22"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A04528D" w14:textId="77777777" w:rsidR="00842E22" w:rsidRPr="004C6990" w:rsidRDefault="00842E22" w:rsidP="004C6990">
            <w:pPr>
              <w:jc w:val="both"/>
              <w:rPr>
                <w:rFonts w:ascii="Times New Roman" w:eastAsia="Times New Roman" w:hAnsi="Times New Roman"/>
                <w:iCs/>
                <w:sz w:val="24"/>
                <w:szCs w:val="24"/>
                <w:lang w:val="ro-RO"/>
              </w:rPr>
            </w:pPr>
          </w:p>
        </w:tc>
      </w:tr>
      <w:tr w:rsidR="00842E22" w:rsidRPr="002410DF" w14:paraId="11B5897B"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BAF6A17" w14:textId="77777777" w:rsidR="00842E22" w:rsidRPr="0063693B" w:rsidRDefault="00842E22" w:rsidP="00842E22">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tronsoanelor</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rețeaua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drumuri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adiacente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tunelurilor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care fac </w:t>
            </w:r>
            <w:proofErr w:type="spellStart"/>
            <w:r w:rsidRPr="0063693B">
              <w:rPr>
                <w:rFonts w:ascii="Times New Roman" w:eastAsia="Times New Roman" w:hAnsi="Times New Roman"/>
                <w:sz w:val="24"/>
                <w:szCs w:val="24"/>
                <w:lang w:eastAsia="ru-RU"/>
              </w:rPr>
              <w:t>obiectul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Directivei</w:t>
            </w:r>
            <w:proofErr w:type="spellEnd"/>
            <w:r w:rsidRPr="0063693B">
              <w:rPr>
                <w:rFonts w:ascii="Times New Roman" w:eastAsia="Times New Roman" w:hAnsi="Times New Roman"/>
                <w:sz w:val="24"/>
                <w:szCs w:val="24"/>
                <w:lang w:eastAsia="ru-RU"/>
              </w:rPr>
              <w:t xml:space="preserve"> 2004/54/CE, </w:t>
            </w:r>
            <w:proofErr w:type="spellStart"/>
            <w:r w:rsidRPr="0063693B">
              <w:rPr>
                <w:rFonts w:ascii="Times New Roman" w:eastAsia="Times New Roman" w:hAnsi="Times New Roman"/>
                <w:sz w:val="24"/>
                <w:szCs w:val="24"/>
                <w:lang w:eastAsia="ru-RU"/>
              </w:rPr>
              <w:t>prin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intermediul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participarea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autorităților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implicate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Directivei</w:t>
            </w:r>
            <w:proofErr w:type="spellEnd"/>
            <w:r w:rsidRPr="0063693B">
              <w:rPr>
                <w:rFonts w:ascii="Times New Roman" w:eastAsia="Times New Roman" w:hAnsi="Times New Roman"/>
                <w:sz w:val="24"/>
                <w:szCs w:val="24"/>
                <w:lang w:eastAsia="ru-RU"/>
              </w:rPr>
              <w:t xml:space="preserve"> 2004/54/CE.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suficient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frecvente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lastRenderedPageBreak/>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dar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șase</w:t>
            </w:r>
            <w:proofErr w:type="spellEnd"/>
            <w:r w:rsidRPr="0063693B">
              <w:rPr>
                <w:rFonts w:ascii="Times New Roman" w:eastAsia="Times New Roman" w:hAnsi="Times New Roman"/>
                <w:sz w:val="24"/>
                <w:szCs w:val="24"/>
                <w:lang w:eastAsia="ru-RU"/>
              </w:rPr>
              <w:t xml:space="preserve"> ani.</w:t>
            </w:r>
          </w:p>
          <w:p w14:paraId="6B19A531" w14:textId="77777777" w:rsidR="00842E22" w:rsidRPr="00251297" w:rsidRDefault="00842E22" w:rsidP="000B3A06">
            <w:pPr>
              <w:spacing w:line="276" w:lineRule="auto"/>
              <w:ind w:firstLine="313"/>
              <w:jc w:val="both"/>
              <w:rPr>
                <w:rFonts w:ascii="Times New Roman" w:eastAsia="Times New Roman" w:hAnsi="Times New Roman"/>
                <w:sz w:val="24"/>
                <w:szCs w:val="24"/>
                <w:lang w:val="ro-RO" w:eastAsia="ru-RU"/>
              </w:rPr>
            </w:pPr>
          </w:p>
        </w:tc>
        <w:tc>
          <w:tcPr>
            <w:tcW w:w="4395" w:type="dxa"/>
            <w:tcBorders>
              <w:top w:val="single" w:sz="4" w:space="0" w:color="auto"/>
              <w:left w:val="single" w:sz="4" w:space="0" w:color="auto"/>
              <w:bottom w:val="single" w:sz="4" w:space="0" w:color="auto"/>
              <w:right w:val="single" w:sz="4" w:space="0" w:color="auto"/>
            </w:tcBorders>
          </w:tcPr>
          <w:p w14:paraId="19DE82B9" w14:textId="5A048C91" w:rsidR="00900AE3" w:rsidRDefault="00900AE3" w:rsidP="00900AE3">
            <w:pPr>
              <w:ind w:firstLine="34"/>
              <w:jc w:val="both"/>
              <w:rPr>
                <w:rFonts w:ascii="Times New Roman" w:eastAsia="Times New Roman" w:hAnsi="Times New Roman"/>
                <w:iCs/>
                <w:color w:val="FF0000"/>
                <w:sz w:val="24"/>
                <w:szCs w:val="24"/>
                <w:lang w:val="ro-RO"/>
              </w:rPr>
            </w:pPr>
            <w:r w:rsidRPr="00900AE3">
              <w:rPr>
                <w:rFonts w:ascii="Times New Roman" w:eastAsia="Times New Roman" w:hAnsi="Times New Roman"/>
                <w:iCs/>
                <w:color w:val="FF0000"/>
                <w:sz w:val="24"/>
                <w:szCs w:val="24"/>
                <w:lang w:val="ro-RO"/>
              </w:rPr>
              <w:lastRenderedPageBreak/>
              <w:t xml:space="preserve">Transpus în articolul </w:t>
            </w:r>
            <w:r>
              <w:rPr>
                <w:rFonts w:ascii="Times New Roman" w:eastAsia="Times New Roman" w:hAnsi="Times New Roman"/>
                <w:iCs/>
                <w:color w:val="FF0000"/>
                <w:sz w:val="24"/>
                <w:szCs w:val="24"/>
                <w:lang w:val="ro-RO"/>
              </w:rPr>
              <w:t>10</w:t>
            </w:r>
            <w:r w:rsidRPr="00900AE3">
              <w:rPr>
                <w:rFonts w:ascii="Times New Roman" w:eastAsia="Times New Roman" w:hAnsi="Times New Roman"/>
                <w:iCs/>
                <w:color w:val="FF0000"/>
                <w:sz w:val="24"/>
                <w:szCs w:val="24"/>
                <w:lang w:val="ro-RO"/>
              </w:rPr>
              <w:t xml:space="preserve"> alin. (</w:t>
            </w:r>
            <w:r>
              <w:rPr>
                <w:rFonts w:ascii="Times New Roman" w:eastAsia="Times New Roman" w:hAnsi="Times New Roman"/>
                <w:iCs/>
                <w:color w:val="FF0000"/>
                <w:sz w:val="24"/>
                <w:szCs w:val="24"/>
                <w:lang w:val="ro-RO"/>
              </w:rPr>
              <w:t>1</w:t>
            </w:r>
            <w:r w:rsidRPr="00900AE3">
              <w:rPr>
                <w:rFonts w:ascii="Times New Roman" w:eastAsia="Times New Roman" w:hAnsi="Times New Roman"/>
                <w:iCs/>
                <w:color w:val="FF0000"/>
                <w:sz w:val="24"/>
                <w:szCs w:val="24"/>
                <w:vertAlign w:val="superscript"/>
                <w:lang w:val="ro-RO"/>
              </w:rPr>
              <w:t>1</w:t>
            </w:r>
            <w:r w:rsidRPr="00900AE3">
              <w:rPr>
                <w:rFonts w:ascii="Times New Roman" w:eastAsia="Times New Roman" w:hAnsi="Times New Roman"/>
                <w:iCs/>
                <w:color w:val="FF0000"/>
                <w:sz w:val="24"/>
                <w:szCs w:val="24"/>
                <w:lang w:val="ro-RO"/>
              </w:rPr>
              <w:t>) din Legea                             nr. 350/2023 privind gestionarea siguranței infrastructurii rutiere,</w:t>
            </w:r>
          </w:p>
          <w:p w14:paraId="51E342B5" w14:textId="57A00419" w:rsidR="00842E22" w:rsidRPr="00900AE3" w:rsidRDefault="00842E22" w:rsidP="00842E22">
            <w:pPr>
              <w:jc w:val="both"/>
              <w:rPr>
                <w:rFonts w:ascii="Times New Roman" w:eastAsia="Times New Roman" w:hAnsi="Times New Roman"/>
                <w:i/>
                <w:color w:val="FF0000"/>
                <w:sz w:val="24"/>
                <w:szCs w:val="24"/>
                <w:lang w:val="ro-RO"/>
              </w:rPr>
            </w:pPr>
            <w:r w:rsidRPr="00900AE3">
              <w:rPr>
                <w:rFonts w:ascii="Times New Roman" w:eastAsia="Times New Roman" w:hAnsi="Times New Roman"/>
                <w:i/>
                <w:color w:val="FF0000"/>
                <w:sz w:val="24"/>
                <w:szCs w:val="24"/>
                <w:lang w:val="ro-RO"/>
              </w:rPr>
              <w:t>„(1</w:t>
            </w:r>
            <w:r w:rsidRPr="00900AE3">
              <w:rPr>
                <w:rFonts w:ascii="Times New Roman" w:eastAsia="Times New Roman" w:hAnsi="Times New Roman"/>
                <w:i/>
                <w:color w:val="FF0000"/>
                <w:sz w:val="24"/>
                <w:szCs w:val="24"/>
                <w:vertAlign w:val="superscript"/>
                <w:lang w:val="ro-RO"/>
              </w:rPr>
              <w:t>1</w:t>
            </w:r>
            <w:r w:rsidRPr="00900AE3">
              <w:rPr>
                <w:rFonts w:ascii="Times New Roman" w:eastAsia="Times New Roman" w:hAnsi="Times New Roman"/>
                <w:i/>
                <w:color w:val="FF0000"/>
                <w:sz w:val="24"/>
                <w:szCs w:val="24"/>
                <w:lang w:val="ro-RO"/>
              </w:rPr>
              <w:t>) Siguranța tronsoanelor din rețeaua de drumuri adiacente tunelurilor mai lungi de 500 m este asigurată prin inspecții comune în domeniul siguranței rutiere cu participarea autorității responsabilă de siguranța tunelurilor respective.</w:t>
            </w:r>
            <w:r w:rsidR="002F5D3F" w:rsidRPr="00900AE3">
              <w:rPr>
                <w:rFonts w:ascii="Times New Roman" w:eastAsia="Times New Roman" w:hAnsi="Times New Roman"/>
                <w:i/>
                <w:color w:val="FF0000"/>
                <w:sz w:val="24"/>
                <w:szCs w:val="24"/>
                <w:lang w:val="ro-RO"/>
              </w:rPr>
              <w:t xml:space="preserve"> </w:t>
            </w:r>
            <w:bookmarkStart w:id="2" w:name="_Hlk218591319"/>
            <w:r w:rsidR="002F5D3F" w:rsidRPr="00900AE3">
              <w:rPr>
                <w:rFonts w:ascii="Times New Roman" w:eastAsia="Times New Roman" w:hAnsi="Times New Roman"/>
                <w:i/>
                <w:color w:val="FF0000"/>
                <w:sz w:val="24"/>
                <w:szCs w:val="24"/>
                <w:lang w:val="ro-RO"/>
              </w:rPr>
              <w:t>Inspecțiile comune în materie de siguranță rutieră sunt efectuate cel puțin o dată la șase ani.</w:t>
            </w:r>
            <w:bookmarkEnd w:id="2"/>
            <w:r w:rsidRPr="00900AE3">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168307FA" w14:textId="65307ED4" w:rsidR="00842E22"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BD5BCB7" w14:textId="1E8DACB4" w:rsidR="00842E22" w:rsidRPr="004C6990" w:rsidRDefault="00842E22" w:rsidP="004C6990">
            <w:pPr>
              <w:jc w:val="both"/>
              <w:rPr>
                <w:rFonts w:ascii="Times New Roman" w:eastAsia="Times New Roman" w:hAnsi="Times New Roman"/>
                <w:iCs/>
                <w:sz w:val="24"/>
                <w:szCs w:val="24"/>
                <w:lang w:val="ro-RO"/>
              </w:rPr>
            </w:pPr>
            <w:r>
              <w:rPr>
                <w:rFonts w:ascii="Times New Roman" w:eastAsia="Times New Roman" w:hAnsi="Times New Roman"/>
                <w:bCs/>
                <w:iCs/>
                <w:sz w:val="24"/>
                <w:szCs w:val="24"/>
                <w:lang w:val="ro-RO"/>
              </w:rPr>
              <w:t xml:space="preserve">Având în vedere că </w:t>
            </w:r>
            <w:r w:rsidRPr="004460A6">
              <w:rPr>
                <w:rFonts w:ascii="Times New Roman" w:eastAsia="Times New Roman" w:hAnsi="Times New Roman"/>
                <w:bCs/>
                <w:iCs/>
                <w:sz w:val="24"/>
                <w:szCs w:val="24"/>
                <w:lang w:val="ro-RO"/>
              </w:rPr>
              <w:t>Directiva 2004/54/CE</w:t>
            </w:r>
            <w:r>
              <w:rPr>
                <w:rFonts w:ascii="Times New Roman" w:eastAsia="Times New Roman" w:hAnsi="Times New Roman"/>
                <w:bCs/>
                <w:iCs/>
                <w:sz w:val="24"/>
                <w:szCs w:val="24"/>
                <w:lang w:val="ro-RO"/>
              </w:rPr>
              <w:t xml:space="preserve"> nu se aplică tunelurilor </w:t>
            </w:r>
            <w:r w:rsidRPr="004460A6">
              <w:rPr>
                <w:rFonts w:ascii="Times New Roman" w:eastAsia="Times New Roman" w:hAnsi="Times New Roman"/>
                <w:bCs/>
                <w:iCs/>
                <w:sz w:val="24"/>
                <w:szCs w:val="24"/>
                <w:lang w:val="ro-RO"/>
              </w:rPr>
              <w:t>cu lungimi mai mari de 500 m</w:t>
            </w:r>
            <w:r>
              <w:rPr>
                <w:rFonts w:ascii="Times New Roman" w:eastAsia="Times New Roman" w:hAnsi="Times New Roman"/>
                <w:bCs/>
                <w:iCs/>
                <w:sz w:val="24"/>
                <w:szCs w:val="24"/>
                <w:lang w:val="ro-RO"/>
              </w:rPr>
              <w:t>, alineatul respectiv urmează a fi considerat compatibil cu prevederile directivei.</w:t>
            </w:r>
          </w:p>
        </w:tc>
      </w:tr>
      <w:tr w:rsidR="00842E22" w:rsidRPr="002410DF" w14:paraId="6EC835F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C67F4B8" w14:textId="2CDF50F3" w:rsidR="00842E22" w:rsidRPr="00251297" w:rsidRDefault="00842E22" w:rsidP="000B3A06">
            <w:pPr>
              <w:spacing w:line="276" w:lineRule="auto"/>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eastAsia="ru-RU"/>
              </w:rPr>
              <w:t xml:space="preserve">(4)  </w:t>
            </w:r>
            <w:proofErr w:type="spellStart"/>
            <w:r w:rsidRPr="0063693B">
              <w:rPr>
                <w:rFonts w:ascii="Times New Roman" w:eastAsia="Times New Roman" w:hAnsi="Times New Roman"/>
                <w:sz w:val="24"/>
                <w:szCs w:val="24"/>
                <w:lang w:eastAsia="ru-RU"/>
              </w:rPr>
              <w:t>Fără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aduce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atingere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temeiul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8,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serie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privire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temporare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aplicabile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lucrărilor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asemenea</w:t>
            </w:r>
            <w:proofErr w:type="spellEnd"/>
            <w:r w:rsidRPr="0063693B">
              <w:rPr>
                <w:rFonts w:ascii="Times New Roman" w:eastAsia="Times New Roman" w:hAnsi="Times New Roman"/>
                <w:sz w:val="24"/>
                <w:szCs w:val="24"/>
                <w:lang w:eastAsia="ru-RU"/>
              </w:rPr>
              <w:t xml:space="preserve">, un program de </w:t>
            </w:r>
            <w:proofErr w:type="spellStart"/>
            <w:r w:rsidRPr="0063693B">
              <w:rPr>
                <w:rFonts w:ascii="Times New Roman" w:eastAsia="Times New Roman" w:hAnsi="Times New Roman"/>
                <w:sz w:val="24"/>
                <w:szCs w:val="24"/>
                <w:lang w:eastAsia="ru-RU"/>
              </w:rPr>
              <w:t>inspecție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corespunzătoare</w:t>
            </w:r>
            <w:proofErr w:type="spellEnd"/>
            <w:r w:rsidRPr="0063693B">
              <w:rPr>
                <w:rFonts w:ascii="Times New Roman" w:eastAsia="Times New Roman" w:hAnsi="Times New Roman"/>
                <w:sz w:val="24"/>
                <w:szCs w:val="24"/>
                <w:lang w:eastAsia="ru-RU"/>
              </w:rPr>
              <w:t xml:space="preserve"> a </w:t>
            </w:r>
            <w:proofErr w:type="spellStart"/>
            <w:r>
              <w:rPr>
                <w:rFonts w:ascii="Times New Roman" w:eastAsia="Times New Roman" w:hAnsi="Times New Roman"/>
                <w:sz w:val="24"/>
                <w:szCs w:val="24"/>
                <w:lang w:eastAsia="ru-RU"/>
              </w:rPr>
              <w:t>liniilor</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directoare</w:t>
            </w:r>
            <w:proofErr w:type="spellEnd"/>
            <w:r>
              <w:rPr>
                <w:rFonts w:ascii="Times New Roman" w:eastAsia="Times New Roman" w:hAnsi="Times New Roman"/>
                <w:sz w:val="24"/>
                <w:szCs w:val="24"/>
                <w:lang w:eastAsia="ru-RU"/>
              </w:rPr>
              <w:t xml:space="preserve"> respective.</w:t>
            </w:r>
          </w:p>
        </w:tc>
        <w:tc>
          <w:tcPr>
            <w:tcW w:w="4395" w:type="dxa"/>
            <w:tcBorders>
              <w:top w:val="single" w:sz="4" w:space="0" w:color="auto"/>
              <w:left w:val="single" w:sz="4" w:space="0" w:color="auto"/>
              <w:bottom w:val="single" w:sz="4" w:space="0" w:color="auto"/>
              <w:right w:val="single" w:sz="4" w:space="0" w:color="auto"/>
            </w:tcBorders>
          </w:tcPr>
          <w:p w14:paraId="3B242A29" w14:textId="70C5E78A" w:rsidR="00842E22" w:rsidRPr="00251297" w:rsidRDefault="00842E22" w:rsidP="00842E22">
            <w:pPr>
              <w:jc w:val="both"/>
              <w:rPr>
                <w:rFonts w:ascii="Times New Roman" w:eastAsia="Times New Roman" w:hAnsi="Times New Roman"/>
                <w:iCs/>
                <w:color w:val="FF0000"/>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la pct. 17.3 din </w:t>
            </w:r>
            <w:r w:rsidRPr="004C6990">
              <w:rPr>
                <w:rFonts w:ascii="Times New Roman" w:eastAsia="Times New Roman" w:hAnsi="Times New Roman"/>
                <w:iCs/>
                <w:sz w:val="24"/>
                <w:szCs w:val="24"/>
                <w:lang w:val="ro-RO"/>
              </w:rPr>
              <w:t>Regulamentul privind inspecțiile în domeniul siguranței rutiere</w:t>
            </w:r>
            <w:r>
              <w:rPr>
                <w:rFonts w:ascii="Times New Roman" w:eastAsia="Times New Roman" w:hAnsi="Times New Roman"/>
                <w:iCs/>
                <w:sz w:val="24"/>
                <w:szCs w:val="24"/>
                <w:lang w:val="ro-RO"/>
              </w:rPr>
              <w:t xml:space="preserve"> </w:t>
            </w:r>
            <w:r w:rsidRPr="004C6990">
              <w:rPr>
                <w:rFonts w:ascii="Times New Roman" w:eastAsia="Times New Roman" w:hAnsi="Times New Roman"/>
                <w:iCs/>
                <w:sz w:val="24"/>
                <w:szCs w:val="24"/>
                <w:lang w:val="ro-RO"/>
              </w:rPr>
              <w:t>și clasificarea siguranței rețelei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w:t>
            </w:r>
            <w:r>
              <w:rPr>
                <w:rFonts w:ascii="Times New Roman" w:eastAsia="Times New Roman" w:hAnsi="Times New Roman"/>
                <w:iCs/>
                <w:sz w:val="24"/>
                <w:szCs w:val="24"/>
                <w:lang w:val="ro-RO"/>
              </w:rPr>
              <w:t>807</w:t>
            </w:r>
            <w:r w:rsidRPr="004C6990">
              <w:rPr>
                <w:rFonts w:ascii="Times New Roman" w:eastAsia="Times New Roman" w:hAnsi="Times New Roman"/>
                <w:iCs/>
                <w:sz w:val="24"/>
                <w:szCs w:val="24"/>
                <w:lang w:val="ro-RO"/>
              </w:rPr>
              <w:t>/2025</w:t>
            </w:r>
            <w:r>
              <w:rPr>
                <w:rFonts w:ascii="Times New Roman" w:eastAsia="Times New Roman" w:hAnsi="Times New Roman"/>
                <w:iCs/>
                <w:sz w:val="24"/>
                <w:szCs w:val="24"/>
                <w:lang w:val="ro-RO"/>
              </w:rPr>
              <w:t xml:space="preserve">, </w:t>
            </w:r>
            <w:r w:rsidRPr="00842E22">
              <w:rPr>
                <w:rFonts w:ascii="Times New Roman" w:eastAsia="Times New Roman" w:hAnsi="Times New Roman"/>
                <w:i/>
                <w:sz w:val="24"/>
                <w:szCs w:val="24"/>
                <w:lang w:val="ro-RO"/>
              </w:rPr>
              <w:t>„În cadrul inspecțiilor periodice în domeniul siguranței rutiere se verifică inclusiv aplicarea măsurilor temporare de siguranță în zonele cu lucrări rutiere, în conformitate cu procedurile de inspecție în domeniul siguranței rutiere prevăzute în prezentul Regulament”</w:t>
            </w:r>
          </w:p>
        </w:tc>
        <w:tc>
          <w:tcPr>
            <w:tcW w:w="1706" w:type="dxa"/>
            <w:tcBorders>
              <w:top w:val="single" w:sz="4" w:space="0" w:color="auto"/>
              <w:left w:val="single" w:sz="4" w:space="0" w:color="auto"/>
              <w:bottom w:val="single" w:sz="4" w:space="0" w:color="auto"/>
              <w:right w:val="single" w:sz="4" w:space="0" w:color="auto"/>
            </w:tcBorders>
          </w:tcPr>
          <w:p w14:paraId="75722F59" w14:textId="1E99C09D" w:rsidR="00842E22" w:rsidRPr="001E20C2" w:rsidRDefault="00B77C1A" w:rsidP="001E20C2">
            <w:pPr>
              <w:spacing w:line="256" w:lineRule="auto"/>
              <w:jc w:val="center"/>
              <w:rPr>
                <w:rFonts w:ascii="Times New Roman" w:eastAsia="Times New Roman" w:hAnsi="Times New Roman"/>
                <w:b/>
                <w:sz w:val="24"/>
                <w:szCs w:val="24"/>
                <w:lang w:val="ro-RO"/>
              </w:rPr>
            </w:pPr>
            <w:r w:rsidRPr="00B77C1A">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88F5BF9" w14:textId="77777777" w:rsidR="00842E22" w:rsidRPr="004C6990" w:rsidRDefault="00842E22" w:rsidP="004C6990">
            <w:pPr>
              <w:jc w:val="both"/>
              <w:rPr>
                <w:rFonts w:ascii="Times New Roman" w:eastAsia="Times New Roman" w:hAnsi="Times New Roman"/>
                <w:iCs/>
                <w:sz w:val="24"/>
                <w:szCs w:val="24"/>
                <w:lang w:val="ro-RO"/>
              </w:rPr>
            </w:pPr>
          </w:p>
        </w:tc>
      </w:tr>
      <w:tr w:rsidR="00B77C1A" w:rsidRPr="002410DF" w14:paraId="4E1E7884"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D0412E5" w14:textId="77777777" w:rsidR="00B77C1A" w:rsidRPr="0063693B" w:rsidRDefault="00B77C1A" w:rsidP="00B77C1A">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6a</w:t>
            </w:r>
          </w:p>
          <w:p w14:paraId="10559DA8" w14:textId="77777777" w:rsidR="00B77C1A" w:rsidRPr="0063693B" w:rsidRDefault="00B77C1A" w:rsidP="00B77C1A">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Acțiunile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urmărire</w:t>
            </w:r>
            <w:proofErr w:type="spellEnd"/>
            <w:r w:rsidRPr="0063693B">
              <w:rPr>
                <w:rFonts w:ascii="Times New Roman" w:eastAsia="Times New Roman" w:hAnsi="Times New Roman"/>
                <w:b/>
                <w:sz w:val="24"/>
                <w:szCs w:val="24"/>
                <w:lang w:eastAsia="ru-RU"/>
              </w:rPr>
              <w:t xml:space="preserve"> a </w:t>
            </w:r>
            <w:proofErr w:type="spellStart"/>
            <w:r w:rsidRPr="0063693B">
              <w:rPr>
                <w:rFonts w:ascii="Times New Roman" w:eastAsia="Times New Roman" w:hAnsi="Times New Roman"/>
                <w:b/>
                <w:sz w:val="24"/>
                <w:szCs w:val="24"/>
                <w:lang w:eastAsia="ru-RU"/>
              </w:rPr>
              <w:t>procedurilor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pentru</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drumurile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exploatare</w:t>
            </w:r>
            <w:proofErr w:type="spellEnd"/>
          </w:p>
          <w:p w14:paraId="594A2044" w14:textId="42ED8A45" w:rsidR="00B77C1A" w:rsidRPr="0063693B" w:rsidRDefault="00B77C1A" w:rsidP="00B77C1A">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constatările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cadrul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evaluărilor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nivelul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întregii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temeiul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5 sunt </w:t>
            </w:r>
            <w:proofErr w:type="spellStart"/>
            <w:r w:rsidRPr="0063693B">
              <w:rPr>
                <w:rFonts w:ascii="Times New Roman" w:eastAsia="Times New Roman" w:hAnsi="Times New Roman"/>
                <w:sz w:val="24"/>
                <w:szCs w:val="24"/>
                <w:lang w:eastAsia="ru-RU"/>
              </w:rPr>
              <w:t>urmate</w:t>
            </w:r>
            <w:proofErr w:type="spellEnd"/>
            <w:r w:rsidRPr="0063693B">
              <w:rPr>
                <w:rFonts w:ascii="Times New Roman" w:eastAsia="Times New Roman" w:hAnsi="Times New Roman"/>
                <w:sz w:val="24"/>
                <w:szCs w:val="24"/>
                <w:lang w:eastAsia="ru-RU"/>
              </w:rPr>
              <w:t xml:space="preserve"> fie de </w:t>
            </w:r>
            <w:proofErr w:type="spellStart"/>
            <w:r w:rsidRPr="0063693B">
              <w:rPr>
                <w:rFonts w:ascii="Times New Roman" w:eastAsia="Times New Roman" w:hAnsi="Times New Roman"/>
                <w:sz w:val="24"/>
                <w:szCs w:val="24"/>
                <w:lang w:eastAsia="ru-RU"/>
              </w:rPr>
              <w:t>inspecții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fie de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1B9F838C" w14:textId="05D06D68" w:rsidR="00900AE3" w:rsidRDefault="00900AE3" w:rsidP="00900AE3">
            <w:pPr>
              <w:ind w:firstLine="34"/>
              <w:jc w:val="both"/>
              <w:rPr>
                <w:rFonts w:ascii="Times New Roman" w:eastAsia="Times New Roman" w:hAnsi="Times New Roman"/>
                <w:iCs/>
                <w:color w:val="FF0000"/>
                <w:sz w:val="24"/>
                <w:szCs w:val="24"/>
                <w:lang w:val="ro-RO"/>
              </w:rPr>
            </w:pPr>
            <w:r w:rsidRPr="00900AE3">
              <w:rPr>
                <w:rFonts w:ascii="Times New Roman" w:eastAsia="Times New Roman" w:hAnsi="Times New Roman"/>
                <w:iCs/>
                <w:color w:val="FF0000"/>
                <w:sz w:val="24"/>
                <w:szCs w:val="24"/>
                <w:lang w:val="ro-RO"/>
              </w:rPr>
              <w:t xml:space="preserve">Transpus în articolul </w:t>
            </w:r>
            <w:r>
              <w:rPr>
                <w:rFonts w:ascii="Times New Roman" w:eastAsia="Times New Roman" w:hAnsi="Times New Roman"/>
                <w:iCs/>
                <w:color w:val="FF0000"/>
                <w:sz w:val="24"/>
                <w:szCs w:val="24"/>
                <w:lang w:val="ro-RO"/>
              </w:rPr>
              <w:t>10</w:t>
            </w:r>
            <w:r w:rsidRPr="00900AE3">
              <w:rPr>
                <w:rFonts w:ascii="Times New Roman" w:eastAsia="Times New Roman" w:hAnsi="Times New Roman"/>
                <w:iCs/>
                <w:color w:val="FF0000"/>
                <w:sz w:val="24"/>
                <w:szCs w:val="24"/>
                <w:lang w:val="ro-RO"/>
              </w:rPr>
              <w:t xml:space="preserve"> alin. (</w:t>
            </w:r>
            <w:r>
              <w:rPr>
                <w:rFonts w:ascii="Times New Roman" w:eastAsia="Times New Roman" w:hAnsi="Times New Roman"/>
                <w:iCs/>
                <w:color w:val="FF0000"/>
                <w:sz w:val="24"/>
                <w:szCs w:val="24"/>
                <w:lang w:val="ro-RO"/>
              </w:rPr>
              <w:t>4</w:t>
            </w:r>
            <w:r w:rsidRPr="00900AE3">
              <w:rPr>
                <w:rFonts w:ascii="Times New Roman" w:eastAsia="Times New Roman" w:hAnsi="Times New Roman"/>
                <w:iCs/>
                <w:color w:val="FF0000"/>
                <w:sz w:val="24"/>
                <w:szCs w:val="24"/>
                <w:lang w:val="ro-RO"/>
              </w:rPr>
              <w:t>) din Legea                             nr. 350/2023 privind gestionarea siguranței infrastructurii rutiere,</w:t>
            </w:r>
          </w:p>
          <w:p w14:paraId="0BC4AA9F" w14:textId="5253C190" w:rsidR="00B77C1A" w:rsidRPr="00900AE3" w:rsidRDefault="00E913FF" w:rsidP="00B77C1A">
            <w:pPr>
              <w:jc w:val="both"/>
              <w:rPr>
                <w:rFonts w:ascii="Times New Roman" w:eastAsia="Times New Roman" w:hAnsi="Times New Roman"/>
                <w:i/>
                <w:sz w:val="24"/>
                <w:szCs w:val="24"/>
                <w:lang w:val="ro-RO"/>
              </w:rPr>
            </w:pPr>
            <w:r w:rsidRPr="00900AE3">
              <w:rPr>
                <w:rFonts w:ascii="Times New Roman" w:eastAsia="Times New Roman" w:hAnsi="Times New Roman"/>
                <w:i/>
                <w:color w:val="FF0000"/>
                <w:sz w:val="24"/>
                <w:szCs w:val="24"/>
                <w:lang w:val="ro-RO"/>
              </w:rPr>
              <w:t>„(4) Inspecțiile specifice în domeniul siguranței rutiere se efectuează după fiecare accident rutier soldat cu decesul unei sau al mai multor persoane și pe tronsoanele clasificate conform art. 9 alin. (3), precum și cele clasificate conform art. 9</w:t>
            </w:r>
            <w:r w:rsidRPr="00900AE3">
              <w:rPr>
                <w:rFonts w:ascii="Times New Roman" w:eastAsia="Times New Roman" w:hAnsi="Times New Roman"/>
                <w:i/>
                <w:color w:val="FF0000"/>
                <w:sz w:val="24"/>
                <w:szCs w:val="24"/>
                <w:vertAlign w:val="superscript"/>
                <w:lang w:val="ro-RO"/>
              </w:rPr>
              <w:t>1</w:t>
            </w:r>
            <w:r w:rsidRPr="00900AE3">
              <w:rPr>
                <w:rFonts w:ascii="Times New Roman" w:eastAsia="Times New Roman" w:hAnsi="Times New Roman"/>
                <w:i/>
                <w:color w:val="FF0000"/>
                <w:sz w:val="24"/>
                <w:szCs w:val="24"/>
                <w:lang w:val="ro-RO"/>
              </w:rPr>
              <w:t xml:space="preserve"> alin. (4), în conformitate cu procedura prevăzută de regulamentul aprobat de Guvern.”</w:t>
            </w:r>
          </w:p>
        </w:tc>
        <w:tc>
          <w:tcPr>
            <w:tcW w:w="1706" w:type="dxa"/>
            <w:tcBorders>
              <w:top w:val="single" w:sz="4" w:space="0" w:color="auto"/>
              <w:left w:val="single" w:sz="4" w:space="0" w:color="auto"/>
              <w:bottom w:val="single" w:sz="4" w:space="0" w:color="auto"/>
              <w:right w:val="single" w:sz="4" w:space="0" w:color="auto"/>
            </w:tcBorders>
          </w:tcPr>
          <w:p w14:paraId="12D2480B" w14:textId="0690D76D" w:rsidR="00B77C1A"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28227CE7" w14:textId="77777777" w:rsidR="00B77C1A" w:rsidRPr="004C6990" w:rsidRDefault="00B77C1A" w:rsidP="004C6990">
            <w:pPr>
              <w:jc w:val="both"/>
              <w:rPr>
                <w:rFonts w:ascii="Times New Roman" w:eastAsia="Times New Roman" w:hAnsi="Times New Roman"/>
                <w:iCs/>
                <w:sz w:val="24"/>
                <w:szCs w:val="24"/>
                <w:lang w:val="ro-RO"/>
              </w:rPr>
            </w:pPr>
          </w:p>
        </w:tc>
      </w:tr>
      <w:tr w:rsidR="00B77C1A" w:rsidRPr="002410DF" w14:paraId="7FC1ABE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2024E8D" w14:textId="6B5D75D0" w:rsidR="00B77C1A" w:rsidRPr="0063693B" w:rsidRDefault="00E913FF" w:rsidP="000B3A06">
            <w:pPr>
              <w:spacing w:line="276" w:lineRule="auto"/>
              <w:ind w:firstLine="313"/>
              <w:jc w:val="both"/>
              <w:rPr>
                <w:rFonts w:ascii="Times New Roman" w:eastAsia="Times New Roman" w:hAnsi="Times New Roman"/>
                <w:sz w:val="24"/>
                <w:szCs w:val="24"/>
                <w:lang w:eastAsia="ru-RU"/>
              </w:rPr>
            </w:pPr>
            <w:r w:rsidRPr="00E913FF">
              <w:rPr>
                <w:rFonts w:ascii="Times New Roman" w:eastAsia="Times New Roman" w:hAnsi="Times New Roman"/>
                <w:sz w:val="24"/>
                <w:szCs w:val="24"/>
                <w:lang w:eastAsia="ru-RU"/>
              </w:rPr>
              <w:t xml:space="preserve">(2) La </w:t>
            </w:r>
            <w:proofErr w:type="spellStart"/>
            <w:r w:rsidRPr="00E913FF">
              <w:rPr>
                <w:rFonts w:ascii="Times New Roman" w:eastAsia="Times New Roman" w:hAnsi="Times New Roman"/>
                <w:sz w:val="24"/>
                <w:szCs w:val="24"/>
                <w:lang w:eastAsia="ru-RU"/>
              </w:rPr>
              <w:t>efectuarea</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inspecțiilor</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specifice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în</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materie</w:t>
            </w:r>
            <w:proofErr w:type="spellEnd"/>
            <w:r w:rsidRPr="00E913FF">
              <w:rPr>
                <w:rFonts w:ascii="Times New Roman" w:eastAsia="Times New Roman" w:hAnsi="Times New Roman"/>
                <w:sz w:val="24"/>
                <w:szCs w:val="24"/>
                <w:lang w:eastAsia="ru-RU"/>
              </w:rPr>
              <w:t xml:space="preserve"> de </w:t>
            </w:r>
            <w:proofErr w:type="spellStart"/>
            <w:r w:rsidRPr="00E913FF">
              <w:rPr>
                <w:rFonts w:ascii="Times New Roman" w:eastAsia="Times New Roman" w:hAnsi="Times New Roman"/>
                <w:sz w:val="24"/>
                <w:szCs w:val="24"/>
                <w:lang w:eastAsia="ru-RU"/>
              </w:rPr>
              <w:t>siguranță</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rutieră</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statele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membre</w:t>
            </w:r>
            <w:proofErr w:type="spellEnd"/>
            <w:r w:rsidRPr="00E913FF">
              <w:rPr>
                <w:rFonts w:ascii="Times New Roman" w:eastAsia="Times New Roman" w:hAnsi="Times New Roman"/>
                <w:sz w:val="24"/>
                <w:szCs w:val="24"/>
                <w:lang w:eastAsia="ru-RU"/>
              </w:rPr>
              <w:t xml:space="preserve"> pot </w:t>
            </w:r>
            <w:proofErr w:type="spellStart"/>
            <w:r w:rsidRPr="00E913FF">
              <w:rPr>
                <w:rFonts w:ascii="Times New Roman" w:eastAsia="Times New Roman" w:hAnsi="Times New Roman"/>
                <w:sz w:val="24"/>
                <w:szCs w:val="24"/>
                <w:lang w:eastAsia="ru-RU"/>
              </w:rPr>
              <w:t>lua</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în</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considerare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elementele</w:t>
            </w:r>
            <w:proofErr w:type="spellEnd"/>
            <w:r w:rsidRPr="00E913FF">
              <w:rPr>
                <w:rFonts w:ascii="Times New Roman" w:eastAsia="Times New Roman" w:hAnsi="Times New Roman"/>
                <w:sz w:val="24"/>
                <w:szCs w:val="24"/>
                <w:lang w:eastAsia="ru-RU"/>
              </w:rPr>
              <w:t xml:space="preserve"> indicative </w:t>
            </w:r>
            <w:proofErr w:type="spellStart"/>
            <w:r w:rsidRPr="00E913FF">
              <w:rPr>
                <w:rFonts w:ascii="Times New Roman" w:eastAsia="Times New Roman" w:hAnsi="Times New Roman"/>
                <w:sz w:val="24"/>
                <w:szCs w:val="24"/>
                <w:lang w:eastAsia="ru-RU"/>
              </w:rPr>
              <w:t>prevăzute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în</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anexa</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IIa</w:t>
            </w:r>
            <w:proofErr w:type="spellEnd"/>
            <w:r w:rsidRPr="00E913FF">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D8C2E99" w14:textId="2E9D8C09" w:rsidR="00B77C1A" w:rsidRPr="004C6990" w:rsidRDefault="00E913FF" w:rsidP="00842E22">
            <w:pPr>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în anexa nr. 1 a </w:t>
            </w:r>
            <w:r w:rsidRPr="004C6990">
              <w:rPr>
                <w:rFonts w:ascii="Times New Roman" w:eastAsia="Times New Roman" w:hAnsi="Times New Roman"/>
                <w:iCs/>
                <w:sz w:val="24"/>
                <w:szCs w:val="24"/>
                <w:lang w:val="ro-RO"/>
              </w:rPr>
              <w:t>Regulamentul</w:t>
            </w:r>
            <w:r>
              <w:rPr>
                <w:rFonts w:ascii="Times New Roman" w:eastAsia="Times New Roman" w:hAnsi="Times New Roman"/>
                <w:iCs/>
                <w:sz w:val="24"/>
                <w:szCs w:val="24"/>
                <w:lang w:val="ro-RO"/>
              </w:rPr>
              <w:t>ui</w:t>
            </w:r>
            <w:r w:rsidRPr="004C6990">
              <w:rPr>
                <w:rFonts w:ascii="Times New Roman" w:eastAsia="Times New Roman" w:hAnsi="Times New Roman"/>
                <w:iCs/>
                <w:sz w:val="24"/>
                <w:szCs w:val="24"/>
                <w:lang w:val="ro-RO"/>
              </w:rPr>
              <w:t xml:space="preserve"> privind inspecțiile în domeniul siguranței rutiere</w:t>
            </w:r>
            <w:r>
              <w:rPr>
                <w:rFonts w:ascii="Times New Roman" w:eastAsia="Times New Roman" w:hAnsi="Times New Roman"/>
                <w:iCs/>
                <w:sz w:val="24"/>
                <w:szCs w:val="24"/>
                <w:lang w:val="ro-RO"/>
              </w:rPr>
              <w:t xml:space="preserve"> </w:t>
            </w:r>
            <w:r w:rsidRPr="004C6990">
              <w:rPr>
                <w:rFonts w:ascii="Times New Roman" w:eastAsia="Times New Roman" w:hAnsi="Times New Roman"/>
                <w:iCs/>
                <w:sz w:val="24"/>
                <w:szCs w:val="24"/>
                <w:lang w:val="ro-RO"/>
              </w:rPr>
              <w:t>și clasificarea siguranței rețelei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w:t>
            </w:r>
            <w:r>
              <w:rPr>
                <w:rFonts w:ascii="Times New Roman" w:eastAsia="Times New Roman" w:hAnsi="Times New Roman"/>
                <w:iCs/>
                <w:sz w:val="24"/>
                <w:szCs w:val="24"/>
                <w:lang w:val="ro-RO"/>
              </w:rPr>
              <w:t>807</w:t>
            </w:r>
            <w:r w:rsidRPr="004C6990">
              <w:rPr>
                <w:rFonts w:ascii="Times New Roman" w:eastAsia="Times New Roman" w:hAnsi="Times New Roman"/>
                <w:iCs/>
                <w:sz w:val="24"/>
                <w:szCs w:val="24"/>
                <w:lang w:val="ro-RO"/>
              </w:rPr>
              <w:t>/2025</w:t>
            </w:r>
            <w:r>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5E45FF9" w14:textId="03A6BC25" w:rsidR="00B77C1A"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542D3BC" w14:textId="77777777" w:rsidR="00B77C1A" w:rsidRPr="004C6990" w:rsidRDefault="00B77C1A" w:rsidP="004C6990">
            <w:pPr>
              <w:jc w:val="both"/>
              <w:rPr>
                <w:rFonts w:ascii="Times New Roman" w:eastAsia="Times New Roman" w:hAnsi="Times New Roman"/>
                <w:iCs/>
                <w:sz w:val="24"/>
                <w:szCs w:val="24"/>
                <w:lang w:val="ro-RO"/>
              </w:rPr>
            </w:pPr>
          </w:p>
        </w:tc>
      </w:tr>
      <w:tr w:rsidR="00B77C1A" w:rsidRPr="002410DF" w14:paraId="6FCD644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3EDEB75" w14:textId="5B5BAEFF" w:rsidR="00B77C1A" w:rsidRPr="0063693B" w:rsidRDefault="00E913FF" w:rsidP="00E913FF">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echipe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echipei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îndeplinească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cerințele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prevăzute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litera</w:t>
            </w:r>
            <w:proofErr w:type="spellEnd"/>
            <w:r w:rsidRPr="0063693B">
              <w:rPr>
                <w:rFonts w:ascii="Times New Roman" w:eastAsia="Times New Roman" w:hAnsi="Times New Roman"/>
                <w:sz w:val="24"/>
                <w:szCs w:val="24"/>
                <w:lang w:eastAsia="ru-RU"/>
              </w:rPr>
              <w:t xml:space="preserve"> (a).</w:t>
            </w:r>
          </w:p>
        </w:tc>
        <w:tc>
          <w:tcPr>
            <w:tcW w:w="4395" w:type="dxa"/>
            <w:tcBorders>
              <w:top w:val="single" w:sz="4" w:space="0" w:color="auto"/>
              <w:left w:val="single" w:sz="4" w:space="0" w:color="auto"/>
              <w:bottom w:val="single" w:sz="4" w:space="0" w:color="auto"/>
              <w:right w:val="single" w:sz="4" w:space="0" w:color="auto"/>
            </w:tcBorders>
          </w:tcPr>
          <w:p w14:paraId="51C79697" w14:textId="306668C3" w:rsidR="00E913FF" w:rsidRPr="001544CD" w:rsidRDefault="00E913FF" w:rsidP="00E913FF">
            <w:pPr>
              <w:ind w:right="35"/>
              <w:jc w:val="both"/>
              <w:rPr>
                <w:rFonts w:ascii="Times New Roman" w:eastAsia="Times New Roman" w:hAnsi="Times New Roman"/>
                <w:bCs/>
                <w:color w:val="FF0000"/>
                <w:sz w:val="24"/>
                <w:szCs w:val="24"/>
              </w:rPr>
            </w:pPr>
            <w:proofErr w:type="spellStart"/>
            <w:r w:rsidRPr="001544CD">
              <w:rPr>
                <w:rFonts w:ascii="Times New Roman" w:eastAsia="Times New Roman" w:hAnsi="Times New Roman"/>
                <w:bCs/>
                <w:color w:val="FF0000"/>
                <w:sz w:val="24"/>
                <w:szCs w:val="24"/>
              </w:rPr>
              <w:t>Transpus</w:t>
            </w:r>
            <w:proofErr w:type="spellEnd"/>
            <w:r w:rsidRPr="001544CD">
              <w:rPr>
                <w:rFonts w:ascii="Times New Roman" w:eastAsia="Times New Roman" w:hAnsi="Times New Roman"/>
                <w:bCs/>
                <w:color w:val="FF0000"/>
                <w:sz w:val="24"/>
                <w:szCs w:val="24"/>
              </w:rPr>
              <w:t xml:space="preserve"> </w:t>
            </w:r>
            <w:proofErr w:type="spellStart"/>
            <w:r w:rsidRPr="001544CD">
              <w:rPr>
                <w:rFonts w:ascii="Times New Roman" w:eastAsia="Times New Roman" w:hAnsi="Times New Roman"/>
                <w:bCs/>
                <w:color w:val="FF0000"/>
                <w:sz w:val="24"/>
                <w:szCs w:val="24"/>
              </w:rPr>
              <w:t>în</w:t>
            </w:r>
            <w:proofErr w:type="spellEnd"/>
            <w:r w:rsidRPr="001544CD">
              <w:rPr>
                <w:rFonts w:ascii="Times New Roman" w:eastAsia="Times New Roman" w:hAnsi="Times New Roman"/>
                <w:bCs/>
                <w:color w:val="FF0000"/>
                <w:sz w:val="24"/>
                <w:szCs w:val="24"/>
              </w:rPr>
              <w:t xml:space="preserve"> art. 10 </w:t>
            </w:r>
            <w:proofErr w:type="spellStart"/>
            <w:r w:rsidRPr="001544CD">
              <w:rPr>
                <w:rFonts w:ascii="Times New Roman" w:eastAsia="Times New Roman" w:hAnsi="Times New Roman"/>
                <w:bCs/>
                <w:color w:val="FF0000"/>
                <w:sz w:val="24"/>
                <w:szCs w:val="24"/>
              </w:rPr>
              <w:t>alin</w:t>
            </w:r>
            <w:proofErr w:type="spellEnd"/>
            <w:r w:rsidRPr="001544CD">
              <w:rPr>
                <w:rFonts w:ascii="Times New Roman" w:eastAsia="Times New Roman" w:hAnsi="Times New Roman"/>
                <w:bCs/>
                <w:color w:val="FF0000"/>
                <w:sz w:val="24"/>
                <w:szCs w:val="24"/>
              </w:rPr>
              <w:t xml:space="preserve">. (5) din </w:t>
            </w:r>
            <w:proofErr w:type="spellStart"/>
            <w:r w:rsidRPr="001544CD">
              <w:rPr>
                <w:rFonts w:ascii="Times New Roman" w:eastAsia="Times New Roman" w:hAnsi="Times New Roman"/>
                <w:bCs/>
                <w:color w:val="FF0000"/>
                <w:sz w:val="24"/>
                <w:szCs w:val="24"/>
              </w:rPr>
              <w:t>Legea</w:t>
            </w:r>
            <w:proofErr w:type="spellEnd"/>
            <w:r w:rsidRPr="001544CD">
              <w:rPr>
                <w:rFonts w:ascii="Times New Roman" w:eastAsia="Times New Roman" w:hAnsi="Times New Roman"/>
                <w:bCs/>
                <w:color w:val="FF0000"/>
                <w:sz w:val="24"/>
                <w:szCs w:val="24"/>
              </w:rPr>
              <w:t xml:space="preserve">   nr. 350/2023 </w:t>
            </w:r>
            <w:proofErr w:type="spellStart"/>
            <w:r w:rsidRPr="001544CD">
              <w:rPr>
                <w:rFonts w:ascii="Times New Roman" w:eastAsia="Times New Roman" w:hAnsi="Times New Roman"/>
                <w:bCs/>
                <w:color w:val="FF0000"/>
                <w:sz w:val="24"/>
                <w:szCs w:val="24"/>
              </w:rPr>
              <w:t>privind</w:t>
            </w:r>
            <w:proofErr w:type="spellEnd"/>
            <w:r w:rsidRPr="001544CD">
              <w:rPr>
                <w:rFonts w:ascii="Times New Roman" w:eastAsia="Times New Roman" w:hAnsi="Times New Roman"/>
                <w:bCs/>
                <w:color w:val="FF0000"/>
                <w:sz w:val="24"/>
                <w:szCs w:val="24"/>
              </w:rPr>
              <w:t xml:space="preserve"> </w:t>
            </w:r>
            <w:proofErr w:type="spellStart"/>
            <w:r w:rsidRPr="001544CD">
              <w:rPr>
                <w:rFonts w:ascii="Times New Roman" w:eastAsia="Times New Roman" w:hAnsi="Times New Roman"/>
                <w:bCs/>
                <w:color w:val="FF0000"/>
                <w:sz w:val="24"/>
                <w:szCs w:val="24"/>
              </w:rPr>
              <w:t>gestionarea</w:t>
            </w:r>
            <w:proofErr w:type="spellEnd"/>
            <w:r w:rsidRPr="001544CD">
              <w:rPr>
                <w:rFonts w:ascii="Times New Roman" w:eastAsia="Times New Roman" w:hAnsi="Times New Roman"/>
                <w:bCs/>
                <w:color w:val="FF0000"/>
                <w:sz w:val="24"/>
                <w:szCs w:val="24"/>
              </w:rPr>
              <w:t xml:space="preserve"> </w:t>
            </w:r>
            <w:proofErr w:type="spellStart"/>
            <w:r w:rsidRPr="001544CD">
              <w:rPr>
                <w:rFonts w:ascii="Times New Roman" w:eastAsia="Times New Roman" w:hAnsi="Times New Roman"/>
                <w:bCs/>
                <w:color w:val="FF0000"/>
                <w:sz w:val="24"/>
                <w:szCs w:val="24"/>
              </w:rPr>
              <w:t>siguranței</w:t>
            </w:r>
            <w:proofErr w:type="spellEnd"/>
            <w:r w:rsidRPr="001544CD">
              <w:rPr>
                <w:rFonts w:ascii="Times New Roman" w:eastAsia="Times New Roman" w:hAnsi="Times New Roman"/>
                <w:bCs/>
                <w:color w:val="FF0000"/>
                <w:sz w:val="24"/>
                <w:szCs w:val="24"/>
              </w:rPr>
              <w:t xml:space="preserve"> </w:t>
            </w:r>
            <w:proofErr w:type="spellStart"/>
            <w:r w:rsidRPr="001544CD">
              <w:rPr>
                <w:rFonts w:ascii="Times New Roman" w:eastAsia="Times New Roman" w:hAnsi="Times New Roman"/>
                <w:bCs/>
                <w:color w:val="FF0000"/>
                <w:sz w:val="24"/>
                <w:szCs w:val="24"/>
              </w:rPr>
              <w:t>infrastructurii</w:t>
            </w:r>
            <w:proofErr w:type="spellEnd"/>
            <w:r w:rsidRPr="001544CD">
              <w:rPr>
                <w:rFonts w:ascii="Times New Roman" w:eastAsia="Times New Roman" w:hAnsi="Times New Roman"/>
                <w:bCs/>
                <w:color w:val="FF0000"/>
                <w:sz w:val="24"/>
                <w:szCs w:val="24"/>
              </w:rPr>
              <w:t xml:space="preserve"> </w:t>
            </w:r>
            <w:proofErr w:type="spellStart"/>
            <w:r w:rsidRPr="001544CD">
              <w:rPr>
                <w:rFonts w:ascii="Times New Roman" w:eastAsia="Times New Roman" w:hAnsi="Times New Roman"/>
                <w:bCs/>
                <w:color w:val="FF0000"/>
                <w:sz w:val="24"/>
                <w:szCs w:val="24"/>
              </w:rPr>
              <w:t>rutiere</w:t>
            </w:r>
            <w:proofErr w:type="spellEnd"/>
            <w:r w:rsidRPr="001544CD">
              <w:rPr>
                <w:rFonts w:ascii="Times New Roman" w:eastAsia="Times New Roman" w:hAnsi="Times New Roman"/>
                <w:bCs/>
                <w:color w:val="FF0000"/>
                <w:sz w:val="24"/>
                <w:szCs w:val="24"/>
              </w:rPr>
              <w:t xml:space="preserve">, </w:t>
            </w:r>
            <w:r w:rsidRPr="001544CD">
              <w:rPr>
                <w:rFonts w:ascii="Times New Roman" w:eastAsia="Times New Roman" w:hAnsi="Times New Roman"/>
                <w:bCs/>
                <w:i/>
                <w:iCs/>
                <w:color w:val="FF0000"/>
                <w:sz w:val="24"/>
                <w:szCs w:val="24"/>
              </w:rPr>
              <w:t>„</w:t>
            </w:r>
            <w:r w:rsidRPr="001544CD">
              <w:rPr>
                <w:i/>
                <w:iCs/>
                <w:color w:val="FF0000"/>
              </w:rPr>
              <w:t xml:space="preserve"> </w:t>
            </w:r>
            <w:proofErr w:type="spellStart"/>
            <w:r w:rsidRPr="001544CD">
              <w:rPr>
                <w:rFonts w:ascii="Times New Roman" w:eastAsia="Times New Roman" w:hAnsi="Times New Roman"/>
                <w:bCs/>
                <w:i/>
                <w:iCs/>
                <w:color w:val="FF0000"/>
                <w:sz w:val="24"/>
                <w:szCs w:val="24"/>
              </w:rPr>
              <w:t>Echipa</w:t>
            </w:r>
            <w:proofErr w:type="spellEnd"/>
            <w:r w:rsidRPr="001544CD">
              <w:rPr>
                <w:rFonts w:ascii="Times New Roman" w:eastAsia="Times New Roman" w:hAnsi="Times New Roman"/>
                <w:bCs/>
                <w:i/>
                <w:iCs/>
                <w:color w:val="FF0000"/>
                <w:sz w:val="24"/>
                <w:szCs w:val="24"/>
              </w:rPr>
              <w:t xml:space="preserve"> de </w:t>
            </w:r>
            <w:proofErr w:type="spellStart"/>
            <w:r w:rsidRPr="001544CD">
              <w:rPr>
                <w:rFonts w:ascii="Times New Roman" w:eastAsia="Times New Roman" w:hAnsi="Times New Roman"/>
                <w:bCs/>
                <w:i/>
                <w:iCs/>
                <w:color w:val="FF0000"/>
                <w:sz w:val="24"/>
                <w:szCs w:val="24"/>
              </w:rPr>
              <w:t>inspecție</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în</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domeniul</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siguranței</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rutiere</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va</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avea</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în</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componența</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sa</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cel</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puțin</w:t>
            </w:r>
            <w:proofErr w:type="spellEnd"/>
            <w:r w:rsidRPr="001544CD">
              <w:rPr>
                <w:rFonts w:ascii="Times New Roman" w:eastAsia="Times New Roman" w:hAnsi="Times New Roman"/>
                <w:bCs/>
                <w:i/>
                <w:iCs/>
                <w:color w:val="FF0000"/>
                <w:sz w:val="24"/>
                <w:szCs w:val="24"/>
              </w:rPr>
              <w:t xml:space="preserve"> un auditor de </w:t>
            </w:r>
            <w:proofErr w:type="spellStart"/>
            <w:r w:rsidRPr="001544CD">
              <w:rPr>
                <w:rFonts w:ascii="Times New Roman" w:eastAsia="Times New Roman" w:hAnsi="Times New Roman"/>
                <w:bCs/>
                <w:i/>
                <w:iCs/>
                <w:color w:val="FF0000"/>
                <w:sz w:val="24"/>
                <w:szCs w:val="24"/>
              </w:rPr>
              <w:t>siguranță</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rutieră</w:t>
            </w:r>
            <w:proofErr w:type="spellEnd"/>
            <w:r w:rsidRPr="001544CD">
              <w:rPr>
                <w:rFonts w:ascii="Times New Roman" w:eastAsia="Times New Roman" w:hAnsi="Times New Roman"/>
                <w:bCs/>
                <w:i/>
                <w:iCs/>
                <w:color w:val="FF0000"/>
                <w:sz w:val="24"/>
                <w:szCs w:val="24"/>
              </w:rPr>
              <w:t xml:space="preserve">, </w:t>
            </w:r>
            <w:r w:rsidR="001544CD" w:rsidRPr="001544CD">
              <w:rPr>
                <w:rFonts w:ascii="Times New Roman" w:eastAsia="Times New Roman" w:hAnsi="Times New Roman"/>
                <w:bCs/>
                <w:i/>
                <w:iCs/>
                <w:color w:val="FF0000"/>
                <w:sz w:val="24"/>
                <w:szCs w:val="24"/>
              </w:rPr>
              <w:t xml:space="preserve">care </w:t>
            </w:r>
            <w:proofErr w:type="spellStart"/>
            <w:r w:rsidR="001544CD" w:rsidRPr="001544CD">
              <w:rPr>
                <w:rFonts w:ascii="Times New Roman" w:eastAsia="Times New Roman" w:hAnsi="Times New Roman"/>
                <w:bCs/>
                <w:i/>
                <w:iCs/>
                <w:color w:val="FF0000"/>
                <w:sz w:val="24"/>
                <w:szCs w:val="24"/>
              </w:rPr>
              <w:t>corespunde</w:t>
            </w:r>
            <w:proofErr w:type="spellEnd"/>
            <w:r w:rsidR="001544CD" w:rsidRPr="001544CD">
              <w:rPr>
                <w:rFonts w:ascii="Times New Roman" w:eastAsia="Times New Roman" w:hAnsi="Times New Roman"/>
                <w:bCs/>
                <w:i/>
                <w:iCs/>
                <w:color w:val="FF0000"/>
                <w:sz w:val="24"/>
                <w:szCs w:val="24"/>
              </w:rPr>
              <w:t xml:space="preserve"> </w:t>
            </w:r>
            <w:proofErr w:type="spellStart"/>
            <w:r w:rsidR="001544CD" w:rsidRPr="001544CD">
              <w:rPr>
                <w:rFonts w:ascii="Times New Roman" w:eastAsia="Times New Roman" w:hAnsi="Times New Roman"/>
                <w:bCs/>
                <w:i/>
                <w:iCs/>
                <w:color w:val="FF0000"/>
                <w:sz w:val="24"/>
                <w:szCs w:val="24"/>
              </w:rPr>
              <w:lastRenderedPageBreak/>
              <w:t>cerințelor</w:t>
            </w:r>
            <w:proofErr w:type="spellEnd"/>
            <w:r w:rsidR="001544CD" w:rsidRPr="001544CD">
              <w:rPr>
                <w:rFonts w:ascii="Times New Roman" w:eastAsia="Times New Roman" w:hAnsi="Times New Roman"/>
                <w:bCs/>
                <w:i/>
                <w:iCs/>
                <w:color w:val="FF0000"/>
                <w:sz w:val="24"/>
                <w:szCs w:val="24"/>
              </w:rPr>
              <w:t xml:space="preserve"> </w:t>
            </w:r>
            <w:proofErr w:type="spellStart"/>
            <w:r w:rsidR="001544CD" w:rsidRPr="001544CD">
              <w:rPr>
                <w:rFonts w:ascii="Times New Roman" w:eastAsia="Times New Roman" w:hAnsi="Times New Roman"/>
                <w:bCs/>
                <w:i/>
                <w:iCs/>
                <w:color w:val="FF0000"/>
                <w:sz w:val="24"/>
                <w:szCs w:val="24"/>
              </w:rPr>
              <w:t>stabilite</w:t>
            </w:r>
            <w:proofErr w:type="spellEnd"/>
            <w:r w:rsidR="001544CD" w:rsidRPr="001544CD">
              <w:rPr>
                <w:rFonts w:ascii="Times New Roman" w:eastAsia="Times New Roman" w:hAnsi="Times New Roman"/>
                <w:bCs/>
                <w:i/>
                <w:iCs/>
                <w:color w:val="FF0000"/>
                <w:sz w:val="24"/>
                <w:szCs w:val="24"/>
              </w:rPr>
              <w:t xml:space="preserve"> la art. 7 </w:t>
            </w:r>
            <w:proofErr w:type="spellStart"/>
            <w:r w:rsidR="001544CD" w:rsidRPr="001544CD">
              <w:rPr>
                <w:rFonts w:ascii="Times New Roman" w:eastAsia="Times New Roman" w:hAnsi="Times New Roman"/>
                <w:bCs/>
                <w:i/>
                <w:iCs/>
                <w:color w:val="FF0000"/>
                <w:sz w:val="24"/>
                <w:szCs w:val="24"/>
              </w:rPr>
              <w:t>alin</w:t>
            </w:r>
            <w:proofErr w:type="spellEnd"/>
            <w:r w:rsidR="001544CD" w:rsidRPr="001544CD">
              <w:rPr>
                <w:rFonts w:ascii="Times New Roman" w:eastAsia="Times New Roman" w:hAnsi="Times New Roman"/>
                <w:bCs/>
                <w:i/>
                <w:iCs/>
                <w:color w:val="FF0000"/>
                <w:sz w:val="24"/>
                <w:szCs w:val="24"/>
              </w:rPr>
              <w:t>. (8)</w:t>
            </w:r>
            <w:r w:rsidRPr="001544CD">
              <w:rPr>
                <w:rFonts w:ascii="Times New Roman" w:eastAsia="Times New Roman" w:hAnsi="Times New Roman"/>
                <w:bCs/>
                <w:i/>
                <w:iCs/>
                <w:color w:val="FF0000"/>
                <w:sz w:val="24"/>
                <w:szCs w:val="24"/>
              </w:rPr>
              <w:t xml:space="preserve">, care </w:t>
            </w:r>
            <w:proofErr w:type="spellStart"/>
            <w:r w:rsidRPr="001544CD">
              <w:rPr>
                <w:rFonts w:ascii="Times New Roman" w:eastAsia="Times New Roman" w:hAnsi="Times New Roman"/>
                <w:bCs/>
                <w:i/>
                <w:iCs/>
                <w:color w:val="FF0000"/>
                <w:sz w:val="24"/>
                <w:szCs w:val="24"/>
              </w:rPr>
              <w:t>va</w:t>
            </w:r>
            <w:proofErr w:type="spellEnd"/>
            <w:r w:rsidRPr="001544CD">
              <w:rPr>
                <w:rFonts w:ascii="Times New Roman" w:eastAsia="Times New Roman" w:hAnsi="Times New Roman"/>
                <w:bCs/>
                <w:i/>
                <w:iCs/>
                <w:color w:val="FF0000"/>
                <w:sz w:val="24"/>
                <w:szCs w:val="24"/>
              </w:rPr>
              <w:t xml:space="preserve"> fi </w:t>
            </w:r>
            <w:proofErr w:type="spellStart"/>
            <w:r w:rsidRPr="001544CD">
              <w:rPr>
                <w:rFonts w:ascii="Times New Roman" w:eastAsia="Times New Roman" w:hAnsi="Times New Roman"/>
                <w:bCs/>
                <w:i/>
                <w:iCs/>
                <w:color w:val="FF0000"/>
                <w:sz w:val="24"/>
                <w:szCs w:val="24"/>
              </w:rPr>
              <w:t>și</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conducătorul</w:t>
            </w:r>
            <w:proofErr w:type="spellEnd"/>
            <w:r w:rsidRPr="001544CD">
              <w:rPr>
                <w:rFonts w:ascii="Times New Roman" w:eastAsia="Times New Roman" w:hAnsi="Times New Roman"/>
                <w:bCs/>
                <w:i/>
                <w:iCs/>
                <w:color w:val="FF0000"/>
                <w:sz w:val="24"/>
                <w:szCs w:val="24"/>
              </w:rPr>
              <w:t xml:space="preserve"> </w:t>
            </w:r>
            <w:proofErr w:type="spellStart"/>
            <w:r w:rsidRPr="001544CD">
              <w:rPr>
                <w:rFonts w:ascii="Times New Roman" w:eastAsia="Times New Roman" w:hAnsi="Times New Roman"/>
                <w:bCs/>
                <w:i/>
                <w:iCs/>
                <w:color w:val="FF0000"/>
                <w:sz w:val="24"/>
                <w:szCs w:val="24"/>
              </w:rPr>
              <w:t>echipei</w:t>
            </w:r>
            <w:proofErr w:type="spellEnd"/>
            <w:r w:rsidRPr="001544CD">
              <w:rPr>
                <w:rFonts w:ascii="Times New Roman" w:eastAsia="Times New Roman" w:hAnsi="Times New Roman"/>
                <w:bCs/>
                <w:i/>
                <w:iCs/>
                <w:color w:val="FF0000"/>
                <w:sz w:val="24"/>
                <w:szCs w:val="24"/>
              </w:rPr>
              <w:t>.”</w:t>
            </w:r>
            <w:r w:rsidRPr="001544CD">
              <w:rPr>
                <w:rFonts w:ascii="Times New Roman" w:eastAsia="Times New Roman" w:hAnsi="Times New Roman"/>
                <w:bCs/>
                <w:color w:val="FF0000"/>
                <w:sz w:val="24"/>
                <w:szCs w:val="24"/>
              </w:rPr>
              <w:t>.</w:t>
            </w:r>
          </w:p>
          <w:p w14:paraId="196EB642" w14:textId="77777777" w:rsidR="00B77C1A" w:rsidRPr="004C6990" w:rsidRDefault="00B77C1A" w:rsidP="00842E22">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4752B1C8" w14:textId="29BCB454" w:rsidR="00B77C1A"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4A7B1B26" w14:textId="41946534" w:rsidR="00B77C1A" w:rsidRPr="004C6990" w:rsidRDefault="001544CD" w:rsidP="004C6990">
            <w:pPr>
              <w:jc w:val="both"/>
              <w:rPr>
                <w:rFonts w:ascii="Times New Roman" w:eastAsia="Times New Roman" w:hAnsi="Times New Roman"/>
                <w:iCs/>
                <w:sz w:val="24"/>
                <w:szCs w:val="24"/>
                <w:lang w:val="ro-RO"/>
              </w:rPr>
            </w:pPr>
            <w:r>
              <w:rPr>
                <w:rFonts w:ascii="Times New Roman" w:eastAsia="Times New Roman" w:hAnsi="Times New Roman"/>
                <w:iCs/>
                <w:sz w:val="24"/>
                <w:szCs w:val="24"/>
                <w:lang w:val="ro-RO"/>
              </w:rPr>
              <w:t>De menționat că,</w:t>
            </w:r>
            <w:r w:rsidRPr="001544CD">
              <w:rPr>
                <w:rFonts w:ascii="Times New Roman" w:eastAsia="Times New Roman" w:hAnsi="Times New Roman"/>
                <w:iCs/>
                <w:sz w:val="24"/>
                <w:szCs w:val="24"/>
                <w:lang w:val="ro-RO"/>
              </w:rPr>
              <w:t xml:space="preserve"> art. 7 alin. (8) va avea următorul cuprins: </w:t>
            </w:r>
            <w:r w:rsidRPr="001544CD">
              <w:rPr>
                <w:rFonts w:ascii="Times New Roman" w:eastAsia="Times New Roman" w:hAnsi="Times New Roman"/>
                <w:i/>
                <w:sz w:val="24"/>
                <w:szCs w:val="24"/>
                <w:lang w:val="ro-RO"/>
              </w:rPr>
              <w:t xml:space="preserve">„(8) În procesul evaluării de impact asupra siguranței rutiere și cel al auditului în domeniul siguranței rutiere trebuie să fie implicat cel puțin un auditor de siguranță </w:t>
            </w:r>
            <w:r w:rsidRPr="001544CD">
              <w:rPr>
                <w:rFonts w:ascii="Times New Roman" w:eastAsia="Times New Roman" w:hAnsi="Times New Roman"/>
                <w:i/>
                <w:sz w:val="24"/>
                <w:szCs w:val="24"/>
                <w:lang w:val="ro-RO"/>
              </w:rPr>
              <w:lastRenderedPageBreak/>
              <w:t>rutieră, certificat de autoritatea competentă națională sau de autoritățile competente ale unui stat membru al Uniunii Europene, ale unui stat membru al Spațiului Economic European ori ale Confederației Elvețiene.</w:t>
            </w:r>
            <w:r w:rsidRPr="001544CD">
              <w:rPr>
                <w:rFonts w:ascii="Times New Roman" w:eastAsia="Times New Roman" w:hAnsi="Times New Roman"/>
                <w:iCs/>
                <w:sz w:val="24"/>
                <w:szCs w:val="24"/>
                <w:lang w:val="ro-RO"/>
              </w:rPr>
              <w:t>”.</w:t>
            </w:r>
          </w:p>
        </w:tc>
      </w:tr>
      <w:tr w:rsidR="00C41ECD" w:rsidRPr="002410DF" w14:paraId="6007D8F7"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9608270" w14:textId="3BDD7B6D" w:rsidR="00C41ECD" w:rsidRPr="0063693B" w:rsidRDefault="00C41ECD" w:rsidP="00C41ECD">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lastRenderedPageBreak/>
              <w:t xml:space="preserve">(4)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constatările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cadrul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urmate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decizii</w:t>
            </w:r>
            <w:proofErr w:type="spellEnd"/>
            <w:r w:rsidRPr="0063693B">
              <w:rPr>
                <w:rFonts w:ascii="Times New Roman" w:eastAsia="Times New Roman" w:hAnsi="Times New Roman"/>
                <w:sz w:val="24"/>
                <w:szCs w:val="24"/>
                <w:lang w:eastAsia="ru-RU"/>
              </w:rPr>
              <w:t xml:space="preserve"> motivate care </w:t>
            </w:r>
            <w:proofErr w:type="spellStart"/>
            <w:r w:rsidRPr="0063693B">
              <w:rPr>
                <w:rFonts w:ascii="Times New Roman" w:eastAsia="Times New Roman" w:hAnsi="Times New Roman"/>
                <w:sz w:val="24"/>
                <w:szCs w:val="24"/>
                <w:lang w:eastAsia="ru-RU"/>
              </w:rPr>
              <w:t>stabilesc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dacă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mod special,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identifică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pe care sunt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îmbunătățiri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definesc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cărora</w:t>
            </w:r>
            <w:proofErr w:type="spellEnd"/>
            <w:r w:rsidRPr="0063693B">
              <w:rPr>
                <w:rFonts w:ascii="Times New Roman" w:eastAsia="Times New Roman" w:hAnsi="Times New Roman"/>
                <w:sz w:val="24"/>
                <w:szCs w:val="24"/>
                <w:lang w:eastAsia="ru-RU"/>
              </w:rPr>
              <w:t xml:space="preserve"> li se </w:t>
            </w:r>
            <w:proofErr w:type="spellStart"/>
            <w:r w:rsidRPr="0063693B">
              <w:rPr>
                <w:rFonts w:ascii="Times New Roman" w:eastAsia="Times New Roman" w:hAnsi="Times New Roman"/>
                <w:sz w:val="24"/>
                <w:szCs w:val="24"/>
                <w:lang w:eastAsia="ru-RU"/>
              </w:rPr>
              <w:t>acordă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prioritate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îmbunătățirea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4E2DCEBF" w14:textId="56A48E6E" w:rsidR="00C41ECD" w:rsidRPr="00C41ECD" w:rsidRDefault="00C41ECD" w:rsidP="00C41ECD">
            <w:pPr>
              <w:ind w:right="35"/>
              <w:jc w:val="both"/>
              <w:rPr>
                <w:rFonts w:ascii="Times New Roman" w:eastAsia="Times New Roman" w:hAnsi="Times New Roman"/>
                <w:bCs/>
                <w:sz w:val="24"/>
                <w:szCs w:val="24"/>
              </w:rPr>
            </w:pPr>
            <w:proofErr w:type="spellStart"/>
            <w:r w:rsidRPr="00C41ECD">
              <w:rPr>
                <w:rFonts w:ascii="Times New Roman" w:eastAsia="Times New Roman" w:hAnsi="Times New Roman"/>
                <w:bCs/>
                <w:sz w:val="24"/>
                <w:szCs w:val="24"/>
              </w:rPr>
              <w:t>Transpus</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în</w:t>
            </w:r>
            <w:proofErr w:type="spellEnd"/>
            <w:r w:rsidRPr="00C41ECD">
              <w:rPr>
                <w:rFonts w:ascii="Times New Roman" w:eastAsia="Times New Roman" w:hAnsi="Times New Roman"/>
                <w:bCs/>
                <w:sz w:val="24"/>
                <w:szCs w:val="24"/>
              </w:rPr>
              <w:t xml:space="preserve"> art. 11 </w:t>
            </w:r>
            <w:proofErr w:type="spellStart"/>
            <w:r w:rsidRPr="00C41ECD">
              <w:rPr>
                <w:rFonts w:ascii="Times New Roman" w:eastAsia="Times New Roman" w:hAnsi="Times New Roman"/>
                <w:bCs/>
                <w:sz w:val="24"/>
                <w:szCs w:val="24"/>
              </w:rPr>
              <w:t>alin</w:t>
            </w:r>
            <w:proofErr w:type="spellEnd"/>
            <w:r w:rsidRPr="00C41ECD">
              <w:rPr>
                <w:rFonts w:ascii="Times New Roman" w:eastAsia="Times New Roman" w:hAnsi="Times New Roman"/>
                <w:bCs/>
                <w:sz w:val="24"/>
                <w:szCs w:val="24"/>
              </w:rPr>
              <w:t xml:space="preserve">. (1) din </w:t>
            </w:r>
            <w:proofErr w:type="spellStart"/>
            <w:r w:rsidRPr="00C41ECD">
              <w:rPr>
                <w:rFonts w:ascii="Times New Roman" w:eastAsia="Times New Roman" w:hAnsi="Times New Roman"/>
                <w:bCs/>
                <w:sz w:val="24"/>
                <w:szCs w:val="24"/>
              </w:rPr>
              <w:t>Legea</w:t>
            </w:r>
            <w:proofErr w:type="spellEnd"/>
            <w:r w:rsidRPr="00C41ECD">
              <w:rPr>
                <w:rFonts w:ascii="Times New Roman" w:eastAsia="Times New Roman" w:hAnsi="Times New Roman"/>
                <w:bCs/>
                <w:sz w:val="24"/>
                <w:szCs w:val="24"/>
              </w:rPr>
              <w:t xml:space="preserve">   nr. 350/2023 </w:t>
            </w:r>
            <w:proofErr w:type="spellStart"/>
            <w:r w:rsidRPr="00C41ECD">
              <w:rPr>
                <w:rFonts w:ascii="Times New Roman" w:eastAsia="Times New Roman" w:hAnsi="Times New Roman"/>
                <w:bCs/>
                <w:sz w:val="24"/>
                <w:szCs w:val="24"/>
              </w:rPr>
              <w:t>privind</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gestionarea</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siguranței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infrastructurii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rutiere</w:t>
            </w:r>
            <w:proofErr w:type="spellEnd"/>
            <w:r>
              <w:rPr>
                <w:rFonts w:ascii="Times New Roman" w:eastAsia="Times New Roman" w:hAnsi="Times New Roman"/>
                <w:bCs/>
                <w:sz w:val="24"/>
                <w:szCs w:val="24"/>
              </w:rPr>
              <w:t xml:space="preserve">, precum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pct. 18.5 </w:t>
            </w:r>
            <w:r w:rsidRPr="00C41ECD">
              <w:rPr>
                <w:rFonts w:ascii="Times New Roman" w:eastAsia="Times New Roman" w:hAnsi="Times New Roman"/>
                <w:bCs/>
                <w:sz w:val="24"/>
                <w:szCs w:val="24"/>
              </w:rPr>
              <w:t xml:space="preserve">a </w:t>
            </w:r>
            <w:proofErr w:type="spellStart"/>
            <w:r w:rsidRPr="00C41ECD">
              <w:rPr>
                <w:rFonts w:ascii="Times New Roman" w:eastAsia="Times New Roman" w:hAnsi="Times New Roman"/>
                <w:bCs/>
                <w:sz w:val="24"/>
                <w:szCs w:val="24"/>
              </w:rPr>
              <w:t>Regulamentului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privind</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inspecțiile</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în</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domeniul</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siguranței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rutiere</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și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clasificarea</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siguranței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rețelei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rutiere</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aprobat</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prin</w:t>
            </w:r>
            <w:proofErr w:type="spellEnd"/>
            <w:r w:rsidRPr="00C41ECD">
              <w:rPr>
                <w:rFonts w:ascii="Times New Roman" w:eastAsia="Times New Roman" w:hAnsi="Times New Roman"/>
                <w:bCs/>
                <w:sz w:val="24"/>
                <w:szCs w:val="24"/>
              </w:rPr>
              <w:t xml:space="preserve"> HG nr. 807/2025.</w:t>
            </w:r>
          </w:p>
          <w:p w14:paraId="1FE979DE" w14:textId="40C84EEB" w:rsidR="00C41ECD" w:rsidRDefault="00E90602" w:rsidP="00C41ECD">
            <w:pPr>
              <w:ind w:right="35"/>
              <w:jc w:val="both"/>
              <w:rPr>
                <w:rFonts w:ascii="Times New Roman" w:eastAsia="Times New Roman" w:hAnsi="Times New Roman"/>
                <w:bCs/>
                <w:sz w:val="24"/>
                <w:szCs w:val="24"/>
              </w:rPr>
            </w:pPr>
            <w:r>
              <w:rPr>
                <w:rFonts w:ascii="Times New Roman" w:eastAsia="Times New Roman" w:hAnsi="Times New Roman"/>
                <w:bCs/>
                <w:sz w:val="24"/>
                <w:szCs w:val="24"/>
              </w:rPr>
              <w:t xml:space="preserve">Art. 11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xml:space="preserve">. (1): </w:t>
            </w:r>
            <w:r w:rsidRPr="00E90602">
              <w:rPr>
                <w:rFonts w:ascii="Times New Roman" w:eastAsia="Times New Roman" w:hAnsi="Times New Roman"/>
                <w:bCs/>
                <w:i/>
                <w:iCs/>
                <w:sz w:val="24"/>
                <w:szCs w:val="24"/>
              </w:rPr>
              <w:t>„</w:t>
            </w:r>
            <w:r w:rsidRPr="00E90602">
              <w:rPr>
                <w:i/>
                <w:iCs/>
              </w:rPr>
              <w:t xml:space="preserve"> </w:t>
            </w:r>
            <w:proofErr w:type="spellStart"/>
            <w:r w:rsidRPr="00E90602">
              <w:rPr>
                <w:rFonts w:ascii="Times New Roman" w:eastAsia="Times New Roman" w:hAnsi="Times New Roman"/>
                <w:bCs/>
                <w:i/>
                <w:iCs/>
                <w:sz w:val="24"/>
                <w:szCs w:val="24"/>
              </w:rPr>
              <w:t>Rapoartele</w:t>
            </w:r>
            <w:proofErr w:type="spellEnd"/>
            <w:r w:rsidRPr="00E90602">
              <w:rPr>
                <w:rFonts w:ascii="Times New Roman" w:eastAsia="Times New Roman" w:hAnsi="Times New Roman"/>
                <w:bCs/>
                <w:i/>
                <w:iCs/>
                <w:sz w:val="24"/>
                <w:szCs w:val="24"/>
              </w:rPr>
              <w:t xml:space="preserve"> elaborate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urma</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inspecțiilor</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periodice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și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specifice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domeniul</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siguranței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rutiere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cuprind</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și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eventualele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deficiențe</w:t>
            </w:r>
            <w:proofErr w:type="spellEnd"/>
            <w:r w:rsidRPr="00E90602">
              <w:rPr>
                <w:rFonts w:ascii="Times New Roman" w:eastAsia="Times New Roman" w:hAnsi="Times New Roman"/>
                <w:bCs/>
                <w:i/>
                <w:iCs/>
                <w:sz w:val="24"/>
                <w:szCs w:val="24"/>
              </w:rPr>
              <w:t xml:space="preserve"> de </w:t>
            </w:r>
            <w:proofErr w:type="spellStart"/>
            <w:r w:rsidRPr="00E90602">
              <w:rPr>
                <w:rFonts w:ascii="Times New Roman" w:eastAsia="Times New Roman" w:hAnsi="Times New Roman"/>
                <w:bCs/>
                <w:i/>
                <w:iCs/>
                <w:sz w:val="24"/>
                <w:szCs w:val="24"/>
              </w:rPr>
              <w:t>siguranță</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rutieră</w:t>
            </w:r>
            <w:proofErr w:type="spellEnd"/>
            <w:r w:rsidRPr="00E90602">
              <w:rPr>
                <w:rFonts w:ascii="Times New Roman" w:eastAsia="Times New Roman" w:hAnsi="Times New Roman"/>
                <w:bCs/>
                <w:i/>
                <w:iCs/>
                <w:sz w:val="24"/>
                <w:szCs w:val="24"/>
              </w:rPr>
              <w:t xml:space="preserve">, precum </w:t>
            </w:r>
            <w:proofErr w:type="spellStart"/>
            <w:r w:rsidRPr="00E90602">
              <w:rPr>
                <w:rFonts w:ascii="Times New Roman" w:eastAsia="Times New Roman" w:hAnsi="Times New Roman"/>
                <w:bCs/>
                <w:i/>
                <w:iCs/>
                <w:sz w:val="24"/>
                <w:szCs w:val="24"/>
              </w:rPr>
              <w:t>și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recomandările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privind</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remedierea</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acestora</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termen </w:t>
            </w:r>
            <w:proofErr w:type="spellStart"/>
            <w:r w:rsidRPr="00E90602">
              <w:rPr>
                <w:rFonts w:ascii="Times New Roman" w:eastAsia="Times New Roman" w:hAnsi="Times New Roman"/>
                <w:bCs/>
                <w:i/>
                <w:iCs/>
                <w:sz w:val="24"/>
                <w:szCs w:val="24"/>
              </w:rPr>
              <w:t>scurt</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mediu</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și</w:t>
            </w:r>
            <w:proofErr w:type="spellEnd"/>
            <w:r w:rsidRPr="00E90602">
              <w:rPr>
                <w:rFonts w:ascii="Times New Roman" w:eastAsia="Times New Roman" w:hAnsi="Times New Roman"/>
                <w:bCs/>
                <w:i/>
                <w:iCs/>
                <w:sz w:val="24"/>
                <w:szCs w:val="24"/>
              </w:rPr>
              <w:t xml:space="preserve"> lung.”</w:t>
            </w:r>
            <w:r>
              <w:rPr>
                <w:rFonts w:ascii="Times New Roman" w:eastAsia="Times New Roman" w:hAnsi="Times New Roman"/>
                <w:bCs/>
                <w:i/>
                <w:iCs/>
                <w:sz w:val="24"/>
                <w:szCs w:val="24"/>
              </w:rPr>
              <w:t>;</w:t>
            </w:r>
          </w:p>
          <w:p w14:paraId="6FCFA3CD" w14:textId="61276E88" w:rsidR="00E90602" w:rsidRPr="00E90602" w:rsidRDefault="00E90602" w:rsidP="00E90602">
            <w:pPr>
              <w:ind w:right="35"/>
              <w:jc w:val="both"/>
              <w:rPr>
                <w:rFonts w:ascii="Times New Roman" w:eastAsia="Times New Roman" w:hAnsi="Times New Roman"/>
                <w:bCs/>
                <w:i/>
                <w:iCs/>
                <w:sz w:val="24"/>
                <w:szCs w:val="24"/>
              </w:rPr>
            </w:pPr>
            <w:r>
              <w:rPr>
                <w:rFonts w:ascii="Times New Roman" w:eastAsia="Times New Roman" w:hAnsi="Times New Roman"/>
                <w:bCs/>
                <w:sz w:val="24"/>
                <w:szCs w:val="24"/>
              </w:rPr>
              <w:t xml:space="preserve">Pct. 18.5: </w:t>
            </w:r>
            <w:r w:rsidRPr="00E90602">
              <w:rPr>
                <w:rFonts w:ascii="Times New Roman" w:eastAsia="Times New Roman" w:hAnsi="Times New Roman"/>
                <w:bCs/>
                <w:i/>
                <w:iCs/>
                <w:sz w:val="24"/>
                <w:szCs w:val="24"/>
              </w:rPr>
              <w:t>„</w:t>
            </w:r>
            <w:proofErr w:type="spellStart"/>
            <w:r w:rsidRPr="00E90602">
              <w:rPr>
                <w:rFonts w:ascii="Times New Roman" w:eastAsia="Times New Roman" w:hAnsi="Times New Roman"/>
                <w:bCs/>
                <w:i/>
                <w:iCs/>
                <w:sz w:val="24"/>
                <w:szCs w:val="24"/>
              </w:rPr>
              <w:t>raportul</w:t>
            </w:r>
            <w:proofErr w:type="spellEnd"/>
            <w:r w:rsidRPr="00E90602">
              <w:rPr>
                <w:rFonts w:ascii="Times New Roman" w:eastAsia="Times New Roman" w:hAnsi="Times New Roman"/>
                <w:bCs/>
                <w:i/>
                <w:iCs/>
                <w:sz w:val="24"/>
                <w:szCs w:val="24"/>
              </w:rPr>
              <w:t xml:space="preserve"> de </w:t>
            </w:r>
            <w:proofErr w:type="spellStart"/>
            <w:r w:rsidRPr="00E90602">
              <w:rPr>
                <w:rFonts w:ascii="Times New Roman" w:eastAsia="Times New Roman" w:hAnsi="Times New Roman"/>
                <w:bCs/>
                <w:i/>
                <w:iCs/>
                <w:sz w:val="24"/>
                <w:szCs w:val="24"/>
              </w:rPr>
              <w:t>inspecție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specifică</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domeniul</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siguranței</w:t>
            </w:r>
            <w:proofErr w:type="spellEnd"/>
          </w:p>
          <w:p w14:paraId="0BCBE0FE" w14:textId="77777777" w:rsidR="00E90602" w:rsidRPr="00E90602" w:rsidRDefault="00E90602" w:rsidP="00E90602">
            <w:pPr>
              <w:ind w:right="35"/>
              <w:jc w:val="both"/>
              <w:rPr>
                <w:rFonts w:ascii="Times New Roman" w:eastAsia="Times New Roman" w:hAnsi="Times New Roman"/>
                <w:bCs/>
                <w:i/>
                <w:iCs/>
                <w:sz w:val="24"/>
                <w:szCs w:val="24"/>
              </w:rPr>
            </w:pPr>
            <w:proofErr w:type="spellStart"/>
            <w:r w:rsidRPr="00E90602">
              <w:rPr>
                <w:rFonts w:ascii="Times New Roman" w:eastAsia="Times New Roman" w:hAnsi="Times New Roman"/>
                <w:bCs/>
                <w:i/>
                <w:iCs/>
                <w:sz w:val="24"/>
                <w:szCs w:val="24"/>
              </w:rPr>
              <w:t>rutiere</w:t>
            </w:r>
            <w:proofErr w:type="spellEnd"/>
            <w:r w:rsidRPr="00E90602">
              <w:rPr>
                <w:rFonts w:ascii="Times New Roman" w:eastAsia="Times New Roman" w:hAnsi="Times New Roman"/>
                <w:bCs/>
                <w:i/>
                <w:iCs/>
                <w:sz w:val="24"/>
                <w:szCs w:val="24"/>
              </w:rPr>
              <w:t xml:space="preserve"> cu </w:t>
            </w:r>
            <w:proofErr w:type="spellStart"/>
            <w:r w:rsidRPr="00E90602">
              <w:rPr>
                <w:rFonts w:ascii="Times New Roman" w:eastAsia="Times New Roman" w:hAnsi="Times New Roman"/>
                <w:bCs/>
                <w:i/>
                <w:iCs/>
                <w:sz w:val="24"/>
                <w:szCs w:val="24"/>
              </w:rPr>
              <w:t>recomandările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necesare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pentru</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remedierea</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neajunsurilor</w:t>
            </w:r>
            <w:proofErr w:type="spellEnd"/>
            <w:r w:rsidRPr="00E90602">
              <w:rPr>
                <w:rFonts w:ascii="Times New Roman" w:eastAsia="Times New Roman" w:hAnsi="Times New Roman"/>
                <w:bCs/>
                <w:i/>
                <w:iCs/>
                <w:sz w:val="24"/>
                <w:szCs w:val="24"/>
              </w:rPr>
              <w:t>/</w:t>
            </w:r>
            <w:proofErr w:type="spellStart"/>
            <w:r w:rsidRPr="00E90602">
              <w:rPr>
                <w:rFonts w:ascii="Times New Roman" w:eastAsia="Times New Roman" w:hAnsi="Times New Roman"/>
                <w:bCs/>
                <w:i/>
                <w:iCs/>
                <w:sz w:val="24"/>
                <w:szCs w:val="24"/>
              </w:rPr>
              <w:t>carențelor</w:t>
            </w:r>
            <w:proofErr w:type="spellEnd"/>
          </w:p>
          <w:p w14:paraId="27832AF2" w14:textId="77777777" w:rsidR="00E90602" w:rsidRPr="00E90602" w:rsidRDefault="00E90602" w:rsidP="00E90602">
            <w:pPr>
              <w:ind w:right="35"/>
              <w:jc w:val="both"/>
              <w:rPr>
                <w:rFonts w:ascii="Times New Roman" w:eastAsia="Times New Roman" w:hAnsi="Times New Roman"/>
                <w:bCs/>
                <w:i/>
                <w:iCs/>
                <w:sz w:val="24"/>
                <w:szCs w:val="24"/>
              </w:rPr>
            </w:pPr>
            <w:proofErr w:type="spellStart"/>
            <w:r w:rsidRPr="00E90602">
              <w:rPr>
                <w:rFonts w:ascii="Times New Roman" w:eastAsia="Times New Roman" w:hAnsi="Times New Roman"/>
                <w:bCs/>
                <w:i/>
                <w:iCs/>
                <w:sz w:val="24"/>
                <w:szCs w:val="24"/>
              </w:rPr>
              <w:t>identificate</w:t>
            </w:r>
            <w:proofErr w:type="spellEnd"/>
            <w:r w:rsidRPr="00E90602">
              <w:rPr>
                <w:rFonts w:ascii="Times New Roman" w:eastAsia="Times New Roman" w:hAnsi="Times New Roman"/>
                <w:bCs/>
                <w:i/>
                <w:iCs/>
                <w:sz w:val="24"/>
                <w:szCs w:val="24"/>
              </w:rPr>
              <w:t xml:space="preserve"> se </w:t>
            </w:r>
            <w:proofErr w:type="spellStart"/>
            <w:r w:rsidRPr="00E90602">
              <w:rPr>
                <w:rFonts w:ascii="Times New Roman" w:eastAsia="Times New Roman" w:hAnsi="Times New Roman"/>
                <w:bCs/>
                <w:i/>
                <w:iCs/>
                <w:sz w:val="24"/>
                <w:szCs w:val="24"/>
              </w:rPr>
              <w:t>transmite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către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administratorul</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drumului</w:t>
            </w:r>
            <w:proofErr w:type="spellEnd"/>
            <w:r w:rsidRPr="00E90602">
              <w:rPr>
                <w:rFonts w:ascii="Times New Roman" w:eastAsia="Times New Roman" w:hAnsi="Times New Roman"/>
                <w:bCs/>
                <w:i/>
                <w:iCs/>
                <w:sz w:val="24"/>
                <w:szCs w:val="24"/>
              </w:rPr>
              <w:t xml:space="preserve">, care le </w:t>
            </w:r>
            <w:proofErr w:type="spellStart"/>
            <w:r w:rsidRPr="00E90602">
              <w:rPr>
                <w:rFonts w:ascii="Times New Roman" w:eastAsia="Times New Roman" w:hAnsi="Times New Roman"/>
                <w:bCs/>
                <w:i/>
                <w:iCs/>
                <w:sz w:val="24"/>
                <w:szCs w:val="24"/>
              </w:rPr>
              <w:t>analizează</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și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își</w:t>
            </w:r>
            <w:proofErr w:type="spellEnd"/>
          </w:p>
          <w:p w14:paraId="6E134201" w14:textId="77777777" w:rsidR="00E90602" w:rsidRPr="00E90602" w:rsidRDefault="00E90602" w:rsidP="00E90602">
            <w:pPr>
              <w:ind w:right="35"/>
              <w:jc w:val="both"/>
              <w:rPr>
                <w:rFonts w:ascii="Times New Roman" w:eastAsia="Times New Roman" w:hAnsi="Times New Roman"/>
                <w:bCs/>
                <w:i/>
                <w:iCs/>
                <w:sz w:val="24"/>
                <w:szCs w:val="24"/>
              </w:rPr>
            </w:pPr>
            <w:proofErr w:type="spellStart"/>
            <w:r w:rsidRPr="00E90602">
              <w:rPr>
                <w:rFonts w:ascii="Times New Roman" w:eastAsia="Times New Roman" w:hAnsi="Times New Roman"/>
                <w:bCs/>
                <w:i/>
                <w:iCs/>
                <w:sz w:val="24"/>
                <w:szCs w:val="24"/>
              </w:rPr>
              <w:t>exprimă</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opinia</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legătură</w:t>
            </w:r>
            <w:proofErr w:type="spellEnd"/>
            <w:r w:rsidRPr="00E90602">
              <w:rPr>
                <w:rFonts w:ascii="Times New Roman" w:eastAsia="Times New Roman" w:hAnsi="Times New Roman"/>
                <w:bCs/>
                <w:i/>
                <w:iCs/>
                <w:sz w:val="24"/>
                <w:szCs w:val="24"/>
              </w:rPr>
              <w:t xml:space="preserve"> cu </w:t>
            </w:r>
            <w:proofErr w:type="spellStart"/>
            <w:r w:rsidRPr="00E90602">
              <w:rPr>
                <w:rFonts w:ascii="Times New Roman" w:eastAsia="Times New Roman" w:hAnsi="Times New Roman"/>
                <w:bCs/>
                <w:i/>
                <w:iCs/>
                <w:sz w:val="24"/>
                <w:szCs w:val="24"/>
              </w:rPr>
              <w:t>acestea</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Administratorul</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drumului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contrasemnează</w:t>
            </w:r>
            <w:proofErr w:type="spellEnd"/>
          </w:p>
          <w:p w14:paraId="73D81420" w14:textId="77777777" w:rsidR="00E90602" w:rsidRPr="00E90602" w:rsidRDefault="00E90602" w:rsidP="00E90602">
            <w:pPr>
              <w:ind w:right="35"/>
              <w:jc w:val="both"/>
              <w:rPr>
                <w:rFonts w:ascii="Times New Roman" w:eastAsia="Times New Roman" w:hAnsi="Times New Roman"/>
                <w:bCs/>
                <w:i/>
                <w:iCs/>
                <w:sz w:val="24"/>
                <w:szCs w:val="24"/>
              </w:rPr>
            </w:pPr>
            <w:proofErr w:type="spellStart"/>
            <w:r w:rsidRPr="00E90602">
              <w:rPr>
                <w:rFonts w:ascii="Times New Roman" w:eastAsia="Times New Roman" w:hAnsi="Times New Roman"/>
                <w:bCs/>
                <w:i/>
                <w:iCs/>
                <w:sz w:val="24"/>
                <w:szCs w:val="24"/>
              </w:rPr>
              <w:t>raportul</w:t>
            </w:r>
            <w:proofErr w:type="spellEnd"/>
            <w:r w:rsidRPr="00E90602">
              <w:rPr>
                <w:rFonts w:ascii="Times New Roman" w:eastAsia="Times New Roman" w:hAnsi="Times New Roman"/>
                <w:bCs/>
                <w:i/>
                <w:iCs/>
                <w:sz w:val="24"/>
                <w:szCs w:val="24"/>
              </w:rPr>
              <w:t xml:space="preserve"> de </w:t>
            </w:r>
            <w:proofErr w:type="spellStart"/>
            <w:r w:rsidRPr="00E90602">
              <w:rPr>
                <w:rFonts w:ascii="Times New Roman" w:eastAsia="Times New Roman" w:hAnsi="Times New Roman"/>
                <w:bCs/>
                <w:i/>
                <w:iCs/>
                <w:sz w:val="24"/>
                <w:szCs w:val="24"/>
              </w:rPr>
              <w:t>inspecție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specifică</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domeniul</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siguranței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rutiere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și</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fiecare</w:t>
            </w:r>
            <w:proofErr w:type="spellEnd"/>
          </w:p>
          <w:p w14:paraId="438901E4" w14:textId="77777777" w:rsidR="00E90602" w:rsidRPr="00E90602" w:rsidRDefault="00E90602" w:rsidP="00E90602">
            <w:pPr>
              <w:ind w:right="35"/>
              <w:jc w:val="both"/>
              <w:rPr>
                <w:rFonts w:ascii="Times New Roman" w:eastAsia="Times New Roman" w:hAnsi="Times New Roman"/>
                <w:bCs/>
                <w:i/>
                <w:iCs/>
                <w:sz w:val="24"/>
                <w:szCs w:val="24"/>
              </w:rPr>
            </w:pPr>
            <w:proofErr w:type="spellStart"/>
            <w:r w:rsidRPr="00E90602">
              <w:rPr>
                <w:rFonts w:ascii="Times New Roman" w:eastAsia="Times New Roman" w:hAnsi="Times New Roman"/>
                <w:bCs/>
                <w:i/>
                <w:iCs/>
                <w:sz w:val="24"/>
                <w:szCs w:val="24"/>
              </w:rPr>
              <w:t>recomandare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conținută</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raport</w:t>
            </w:r>
            <w:proofErr w:type="spellEnd"/>
            <w:r w:rsidRPr="00E90602">
              <w:rPr>
                <w:rFonts w:ascii="Times New Roman" w:eastAsia="Times New Roman" w:hAnsi="Times New Roman"/>
                <w:bCs/>
                <w:i/>
                <w:iCs/>
                <w:sz w:val="24"/>
                <w:szCs w:val="24"/>
              </w:rPr>
              <w:t xml:space="preserve">, pe care </w:t>
            </w:r>
            <w:proofErr w:type="spellStart"/>
            <w:r w:rsidRPr="00E90602">
              <w:rPr>
                <w:rFonts w:ascii="Times New Roman" w:eastAsia="Times New Roman" w:hAnsi="Times New Roman"/>
                <w:bCs/>
                <w:i/>
                <w:iCs/>
                <w:sz w:val="24"/>
                <w:szCs w:val="24"/>
              </w:rPr>
              <w:t>poate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să</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refuze</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în</w:t>
            </w:r>
            <w:proofErr w:type="spellEnd"/>
            <w:r w:rsidRPr="00E90602">
              <w:rPr>
                <w:rFonts w:ascii="Times New Roman" w:eastAsia="Times New Roman" w:hAnsi="Times New Roman"/>
                <w:bCs/>
                <w:i/>
                <w:iCs/>
                <w:sz w:val="24"/>
                <w:szCs w:val="24"/>
              </w:rPr>
              <w:t xml:space="preserve"> mod </w:t>
            </w:r>
            <w:proofErr w:type="spellStart"/>
            <w:r w:rsidRPr="00E90602">
              <w:rPr>
                <w:rFonts w:ascii="Times New Roman" w:eastAsia="Times New Roman" w:hAnsi="Times New Roman"/>
                <w:bCs/>
                <w:i/>
                <w:iCs/>
                <w:sz w:val="24"/>
                <w:szCs w:val="24"/>
              </w:rPr>
              <w:t>întemeiat</w:t>
            </w:r>
            <w:proofErr w:type="spellEnd"/>
            <w:r w:rsidRPr="00E90602">
              <w:rPr>
                <w:rFonts w:ascii="Times New Roman" w:eastAsia="Times New Roman" w:hAnsi="Times New Roman"/>
                <w:bCs/>
                <w:i/>
                <w:iCs/>
                <w:sz w:val="24"/>
                <w:szCs w:val="24"/>
              </w:rPr>
              <w:t xml:space="preserve">, </w:t>
            </w:r>
            <w:proofErr w:type="spellStart"/>
            <w:r w:rsidRPr="00E90602">
              <w:rPr>
                <w:rFonts w:ascii="Times New Roman" w:eastAsia="Times New Roman" w:hAnsi="Times New Roman"/>
                <w:bCs/>
                <w:i/>
                <w:iCs/>
                <w:sz w:val="24"/>
                <w:szCs w:val="24"/>
              </w:rPr>
              <w:t>să</w:t>
            </w:r>
            <w:proofErr w:type="spellEnd"/>
            <w:r w:rsidRPr="00E90602">
              <w:rPr>
                <w:rFonts w:ascii="Times New Roman" w:eastAsia="Times New Roman" w:hAnsi="Times New Roman"/>
                <w:bCs/>
                <w:i/>
                <w:iCs/>
                <w:sz w:val="24"/>
                <w:szCs w:val="24"/>
              </w:rPr>
              <w:t xml:space="preserve"> le</w:t>
            </w:r>
          </w:p>
          <w:p w14:paraId="3678EAD7" w14:textId="7A1A61D0" w:rsidR="00E90602" w:rsidRPr="00747CAC" w:rsidRDefault="00E90602" w:rsidP="00E90602">
            <w:pPr>
              <w:ind w:right="35"/>
              <w:jc w:val="both"/>
              <w:rPr>
                <w:rFonts w:ascii="Times New Roman" w:eastAsia="Times New Roman" w:hAnsi="Times New Roman"/>
                <w:bCs/>
                <w:sz w:val="24"/>
                <w:szCs w:val="24"/>
              </w:rPr>
            </w:pPr>
            <w:proofErr w:type="spellStart"/>
            <w:r w:rsidRPr="00E90602">
              <w:rPr>
                <w:rFonts w:ascii="Times New Roman" w:eastAsia="Times New Roman" w:hAnsi="Times New Roman"/>
                <w:bCs/>
                <w:i/>
                <w:iCs/>
                <w:sz w:val="24"/>
                <w:szCs w:val="24"/>
              </w:rPr>
              <w:t>implementeze</w:t>
            </w:r>
            <w:proofErr w:type="spellEnd"/>
            <w:r w:rsidRPr="00E90602">
              <w:rPr>
                <w:rFonts w:ascii="Times New Roman" w:eastAsia="Times New Roman" w:hAnsi="Times New Roman"/>
                <w:bCs/>
                <w:i/>
                <w:i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57D60003" w14:textId="40CAFC39" w:rsidR="00C41ECD"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47CB5EFD" w14:textId="77777777" w:rsidR="00C41ECD" w:rsidRPr="004C6990" w:rsidRDefault="00C41ECD" w:rsidP="004C6990">
            <w:pPr>
              <w:jc w:val="both"/>
              <w:rPr>
                <w:rFonts w:ascii="Times New Roman" w:eastAsia="Times New Roman" w:hAnsi="Times New Roman"/>
                <w:iCs/>
                <w:sz w:val="24"/>
                <w:szCs w:val="24"/>
                <w:lang w:val="ro-RO"/>
              </w:rPr>
            </w:pPr>
          </w:p>
        </w:tc>
      </w:tr>
      <w:tr w:rsidR="00FC219C" w:rsidRPr="002410DF" w14:paraId="5B5DD0B6"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81B5965" w14:textId="314DFA0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(5)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vizează</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prioritate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scăzute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lastRenderedPageBreak/>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oferă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posibilități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potențial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ridicat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îmbunătățire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reducere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 xml:space="preserve"> legate de </w:t>
            </w:r>
            <w:proofErr w:type="spellStart"/>
            <w:r w:rsidRPr="0063693B">
              <w:rPr>
                <w:rFonts w:ascii="Times New Roman" w:eastAsia="Times New Roman" w:hAnsi="Times New Roman"/>
                <w:sz w:val="24"/>
                <w:szCs w:val="24"/>
                <w:lang w:eastAsia="ru-RU"/>
              </w:rPr>
              <w:t>accidente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79DE8300" w14:textId="77777777" w:rsidR="00FC219C" w:rsidRDefault="00FC219C" w:rsidP="00FC219C">
            <w:pPr>
              <w:ind w:right="35"/>
              <w:jc w:val="both"/>
              <w:rPr>
                <w:rFonts w:ascii="Times New Roman" w:eastAsia="Times New Roman" w:hAnsi="Times New Roman"/>
                <w:bCs/>
                <w:i/>
                <w:iCs/>
                <w:sz w:val="24"/>
                <w:szCs w:val="24"/>
              </w:rPr>
            </w:pPr>
            <w:proofErr w:type="spellStart"/>
            <w:r>
              <w:rPr>
                <w:rFonts w:ascii="Times New Roman" w:eastAsia="Times New Roman" w:hAnsi="Times New Roman"/>
                <w:bCs/>
                <w:sz w:val="24"/>
                <w:szCs w:val="24"/>
              </w:rPr>
              <w:lastRenderedPageBreak/>
              <w:t>Transpus</w:t>
            </w:r>
            <w:proofErr w:type="spellEnd"/>
            <w:r>
              <w:rPr>
                <w:rFonts w:ascii="Times New Roman" w:eastAsia="Times New Roman" w:hAnsi="Times New Roman"/>
                <w:bCs/>
                <w:sz w:val="24"/>
                <w:szCs w:val="24"/>
              </w:rPr>
              <w:t xml:space="preserve"> la </w:t>
            </w:r>
            <w:r w:rsidRPr="00FC219C">
              <w:rPr>
                <w:rFonts w:ascii="Times New Roman" w:eastAsia="Times New Roman" w:hAnsi="Times New Roman"/>
                <w:bCs/>
                <w:sz w:val="24"/>
                <w:szCs w:val="24"/>
              </w:rPr>
              <w:t xml:space="preserve">pct. </w:t>
            </w:r>
            <w:r>
              <w:rPr>
                <w:rFonts w:ascii="Times New Roman" w:eastAsia="Times New Roman" w:hAnsi="Times New Roman"/>
                <w:bCs/>
                <w:sz w:val="24"/>
                <w:szCs w:val="24"/>
              </w:rPr>
              <w:t xml:space="preserve">43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45</w:t>
            </w:r>
            <w:r w:rsidRPr="00FC219C">
              <w:rPr>
                <w:rFonts w:ascii="Times New Roman" w:eastAsia="Times New Roman" w:hAnsi="Times New Roman"/>
                <w:bCs/>
                <w:sz w:val="24"/>
                <w:szCs w:val="24"/>
              </w:rPr>
              <w:t xml:space="preserve"> a </w:t>
            </w:r>
            <w:proofErr w:type="spellStart"/>
            <w:r w:rsidRPr="00FC219C">
              <w:rPr>
                <w:rFonts w:ascii="Times New Roman" w:eastAsia="Times New Roman" w:hAnsi="Times New Roman"/>
                <w:bCs/>
                <w:sz w:val="24"/>
                <w:szCs w:val="24"/>
              </w:rPr>
              <w:t>Regulamentului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privind</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inspecțiile</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în</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domeniul</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siguranței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rutiere</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și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clasificarea</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siguranței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rețelei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lastRenderedPageBreak/>
              <w:t>rutiere</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aprobat</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prin</w:t>
            </w:r>
            <w:proofErr w:type="spellEnd"/>
            <w:r w:rsidRPr="00FC219C">
              <w:rPr>
                <w:rFonts w:ascii="Times New Roman" w:eastAsia="Times New Roman" w:hAnsi="Times New Roman"/>
                <w:bCs/>
                <w:sz w:val="24"/>
                <w:szCs w:val="24"/>
              </w:rPr>
              <w:t xml:space="preserve"> HG nr. 807/2025</w:t>
            </w:r>
            <w:r>
              <w:rPr>
                <w:rFonts w:ascii="Times New Roman" w:eastAsia="Times New Roman" w:hAnsi="Times New Roman"/>
                <w:bCs/>
                <w:sz w:val="24"/>
                <w:szCs w:val="24"/>
              </w:rPr>
              <w:t xml:space="preserve">,      „43. </w:t>
            </w:r>
            <w:proofErr w:type="spellStart"/>
            <w:r w:rsidRPr="00FC219C">
              <w:rPr>
                <w:rFonts w:ascii="Times New Roman" w:eastAsia="Times New Roman" w:hAnsi="Times New Roman"/>
                <w:bCs/>
                <w:i/>
                <w:iCs/>
                <w:sz w:val="24"/>
                <w:szCs w:val="24"/>
              </w:rPr>
              <w:t>Tronsoanele</w:t>
            </w:r>
            <w:proofErr w:type="spellEnd"/>
            <w:r w:rsidRPr="00FC219C">
              <w:rPr>
                <w:rFonts w:ascii="Times New Roman" w:eastAsia="Times New Roman" w:hAnsi="Times New Roman"/>
                <w:bCs/>
                <w:i/>
                <w:iCs/>
                <w:sz w:val="24"/>
                <w:szCs w:val="24"/>
              </w:rPr>
              <w:t xml:space="preserve"> cu </w:t>
            </w:r>
            <w:proofErr w:type="spellStart"/>
            <w:r w:rsidRPr="00FC219C">
              <w:rPr>
                <w:rFonts w:ascii="Times New Roman" w:eastAsia="Times New Roman" w:hAnsi="Times New Roman"/>
                <w:bCs/>
                <w:i/>
                <w:iCs/>
                <w:sz w:val="24"/>
                <w:szCs w:val="24"/>
              </w:rPr>
              <w:t>concentrație</w:t>
            </w:r>
            <w:proofErr w:type="spellEnd"/>
            <w:r w:rsidRPr="00FC219C">
              <w:rPr>
                <w:rFonts w:ascii="Times New Roman" w:eastAsia="Times New Roman" w:hAnsi="Times New Roman"/>
                <w:bCs/>
                <w:i/>
                <w:iCs/>
                <w:sz w:val="24"/>
                <w:szCs w:val="24"/>
              </w:rPr>
              <w:t xml:space="preserve"> mare de </w:t>
            </w:r>
            <w:proofErr w:type="spellStart"/>
            <w:r w:rsidRPr="00FC219C">
              <w:rPr>
                <w:rFonts w:ascii="Times New Roman" w:eastAsia="Times New Roman" w:hAnsi="Times New Roman"/>
                <w:bCs/>
                <w:i/>
                <w:iCs/>
                <w:sz w:val="24"/>
                <w:szCs w:val="24"/>
              </w:rPr>
              <w:t>accidente</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rutiere</w:t>
            </w:r>
            <w:proofErr w:type="spellEnd"/>
            <w:r w:rsidRPr="00FC219C">
              <w:rPr>
                <w:rFonts w:ascii="Times New Roman" w:eastAsia="Times New Roman" w:hAnsi="Times New Roman"/>
                <w:bCs/>
                <w:i/>
                <w:iCs/>
                <w:sz w:val="24"/>
                <w:szCs w:val="24"/>
              </w:rPr>
              <w:t xml:space="preserve"> sunt </w:t>
            </w:r>
            <w:proofErr w:type="spellStart"/>
            <w:r w:rsidRPr="00FC219C">
              <w:rPr>
                <w:rFonts w:ascii="Times New Roman" w:eastAsia="Times New Roman" w:hAnsi="Times New Roman"/>
                <w:bCs/>
                <w:i/>
                <w:iCs/>
                <w:sz w:val="24"/>
                <w:szCs w:val="24"/>
              </w:rPr>
              <w:t>clasificate</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în</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funcție</w:t>
            </w:r>
            <w:proofErr w:type="spellEnd"/>
            <w:r w:rsidRPr="00FC219C">
              <w:rPr>
                <w:rFonts w:ascii="Times New Roman" w:eastAsia="Times New Roman" w:hAnsi="Times New Roman"/>
                <w:bCs/>
                <w:i/>
                <w:iCs/>
                <w:sz w:val="24"/>
                <w:szCs w:val="24"/>
              </w:rPr>
              <w:t xml:space="preserve"> de </w:t>
            </w:r>
            <w:proofErr w:type="spellStart"/>
            <w:r w:rsidRPr="00FC219C">
              <w:rPr>
                <w:rFonts w:ascii="Times New Roman" w:eastAsia="Times New Roman" w:hAnsi="Times New Roman"/>
                <w:bCs/>
                <w:i/>
                <w:iCs/>
                <w:sz w:val="24"/>
                <w:szCs w:val="24"/>
              </w:rPr>
              <w:t>indicele</w:t>
            </w:r>
            <w:proofErr w:type="spellEnd"/>
            <w:r w:rsidRPr="00FC219C">
              <w:rPr>
                <w:rFonts w:ascii="Times New Roman" w:eastAsia="Times New Roman" w:hAnsi="Times New Roman"/>
                <w:bCs/>
                <w:i/>
                <w:iCs/>
                <w:sz w:val="24"/>
                <w:szCs w:val="24"/>
              </w:rPr>
              <w:t xml:space="preserve"> de </w:t>
            </w:r>
            <w:proofErr w:type="spellStart"/>
            <w:r w:rsidRPr="00FC219C">
              <w:rPr>
                <w:rFonts w:ascii="Times New Roman" w:eastAsia="Times New Roman" w:hAnsi="Times New Roman"/>
                <w:bCs/>
                <w:i/>
                <w:iCs/>
                <w:sz w:val="24"/>
                <w:szCs w:val="24"/>
              </w:rPr>
              <w:t>rentabilitate</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în</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ordine</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descrescătoare</w:t>
            </w:r>
            <w:proofErr w:type="spellEnd"/>
            <w:r w:rsidRPr="00FC219C">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FC219C">
              <w:rPr>
                <w:rFonts w:ascii="Times New Roman" w:eastAsia="Times New Roman" w:hAnsi="Times New Roman"/>
                <w:bCs/>
                <w:i/>
                <w:iCs/>
                <w:sz w:val="24"/>
                <w:szCs w:val="24"/>
              </w:rPr>
              <w:t>45.</w:t>
            </w:r>
            <w:r w:rsidRPr="00FC219C">
              <w:rPr>
                <w:i/>
                <w:iCs/>
              </w:rPr>
              <w:t xml:space="preserve"> </w:t>
            </w:r>
            <w:proofErr w:type="spellStart"/>
            <w:r w:rsidRPr="00FC219C">
              <w:rPr>
                <w:rFonts w:ascii="Times New Roman" w:eastAsia="Times New Roman" w:hAnsi="Times New Roman"/>
                <w:bCs/>
                <w:i/>
                <w:iCs/>
                <w:sz w:val="24"/>
                <w:szCs w:val="24"/>
              </w:rPr>
              <w:t>Rezultatele</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clasificării</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tronsoanelor</w:t>
            </w:r>
            <w:proofErr w:type="spellEnd"/>
            <w:r w:rsidRPr="00FC219C">
              <w:rPr>
                <w:rFonts w:ascii="Times New Roman" w:eastAsia="Times New Roman" w:hAnsi="Times New Roman"/>
                <w:bCs/>
                <w:i/>
                <w:iCs/>
                <w:sz w:val="24"/>
                <w:szCs w:val="24"/>
              </w:rPr>
              <w:t xml:space="preserve"> cu </w:t>
            </w:r>
            <w:proofErr w:type="spellStart"/>
            <w:r w:rsidRPr="00FC219C">
              <w:rPr>
                <w:rFonts w:ascii="Times New Roman" w:eastAsia="Times New Roman" w:hAnsi="Times New Roman"/>
                <w:bCs/>
                <w:i/>
                <w:iCs/>
                <w:sz w:val="24"/>
                <w:szCs w:val="24"/>
              </w:rPr>
              <w:t>concentrație</w:t>
            </w:r>
            <w:proofErr w:type="spellEnd"/>
            <w:r w:rsidRPr="00FC219C">
              <w:rPr>
                <w:rFonts w:ascii="Times New Roman" w:eastAsia="Times New Roman" w:hAnsi="Times New Roman"/>
                <w:bCs/>
                <w:i/>
                <w:iCs/>
                <w:sz w:val="24"/>
                <w:szCs w:val="24"/>
              </w:rPr>
              <w:t xml:space="preserve"> mare de </w:t>
            </w:r>
            <w:proofErr w:type="spellStart"/>
            <w:r w:rsidRPr="00FC219C">
              <w:rPr>
                <w:rFonts w:ascii="Times New Roman" w:eastAsia="Times New Roman" w:hAnsi="Times New Roman"/>
                <w:bCs/>
                <w:i/>
                <w:iCs/>
                <w:sz w:val="24"/>
                <w:szCs w:val="24"/>
              </w:rPr>
              <w:t>accidente</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rutiere</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în</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funcție</w:t>
            </w:r>
            <w:proofErr w:type="spellEnd"/>
            <w:r w:rsidRPr="00FC219C">
              <w:rPr>
                <w:rFonts w:ascii="Times New Roman" w:eastAsia="Times New Roman" w:hAnsi="Times New Roman"/>
                <w:bCs/>
                <w:i/>
                <w:iCs/>
                <w:sz w:val="24"/>
                <w:szCs w:val="24"/>
              </w:rPr>
              <w:t xml:space="preserve"> de </w:t>
            </w:r>
            <w:proofErr w:type="spellStart"/>
            <w:r w:rsidRPr="00FC219C">
              <w:rPr>
                <w:rFonts w:ascii="Times New Roman" w:eastAsia="Times New Roman" w:hAnsi="Times New Roman"/>
                <w:bCs/>
                <w:i/>
                <w:iCs/>
                <w:sz w:val="24"/>
                <w:szCs w:val="24"/>
              </w:rPr>
              <w:t>potențialul</w:t>
            </w:r>
            <w:proofErr w:type="spellEnd"/>
            <w:r w:rsidRPr="00FC219C">
              <w:rPr>
                <w:rFonts w:ascii="Times New Roman" w:eastAsia="Times New Roman" w:hAnsi="Times New Roman"/>
                <w:bCs/>
                <w:i/>
                <w:iCs/>
                <w:sz w:val="24"/>
                <w:szCs w:val="24"/>
              </w:rPr>
              <w:t xml:space="preserve"> de </w:t>
            </w:r>
            <w:proofErr w:type="spellStart"/>
            <w:r w:rsidRPr="00FC219C">
              <w:rPr>
                <w:rFonts w:ascii="Times New Roman" w:eastAsia="Times New Roman" w:hAnsi="Times New Roman"/>
                <w:bCs/>
                <w:i/>
                <w:iCs/>
                <w:sz w:val="24"/>
                <w:szCs w:val="24"/>
              </w:rPr>
              <w:t>îmbunătățire</w:t>
            </w:r>
            <w:proofErr w:type="spellEnd"/>
            <w:r w:rsidRPr="00FC219C">
              <w:rPr>
                <w:rFonts w:ascii="Times New Roman" w:eastAsia="Times New Roman" w:hAnsi="Times New Roman"/>
                <w:bCs/>
                <w:i/>
                <w:iCs/>
                <w:sz w:val="24"/>
                <w:szCs w:val="24"/>
              </w:rPr>
              <w:t xml:space="preserve">, sunt </w:t>
            </w:r>
            <w:proofErr w:type="spellStart"/>
            <w:r w:rsidRPr="00FC219C">
              <w:rPr>
                <w:rFonts w:ascii="Times New Roman" w:eastAsia="Times New Roman" w:hAnsi="Times New Roman"/>
                <w:bCs/>
                <w:i/>
                <w:iCs/>
                <w:sz w:val="24"/>
                <w:szCs w:val="24"/>
              </w:rPr>
              <w:t>transmise</w:t>
            </w:r>
            <w:proofErr w:type="spellEnd"/>
            <w:r w:rsidRPr="00FC219C">
              <w:rPr>
                <w:rFonts w:ascii="Times New Roman" w:eastAsia="Times New Roman" w:hAnsi="Times New Roman"/>
                <w:bCs/>
                <w:i/>
                <w:iCs/>
                <w:sz w:val="24"/>
                <w:szCs w:val="24"/>
              </w:rPr>
              <w:t xml:space="preserve"> de </w:t>
            </w:r>
            <w:proofErr w:type="spellStart"/>
            <w:r w:rsidRPr="00FC219C">
              <w:rPr>
                <w:rFonts w:ascii="Times New Roman" w:eastAsia="Times New Roman" w:hAnsi="Times New Roman"/>
                <w:bCs/>
                <w:i/>
                <w:iCs/>
                <w:sz w:val="24"/>
                <w:szCs w:val="24"/>
              </w:rPr>
              <w:t>către</w:t>
            </w:r>
            <w:proofErr w:type="spellEnd"/>
            <w:r w:rsidRPr="00FC219C">
              <w:rPr>
                <w:rFonts w:ascii="Times New Roman" w:eastAsia="Times New Roman" w:hAnsi="Times New Roman"/>
                <w:bCs/>
                <w:i/>
                <w:iCs/>
                <w:sz w:val="24"/>
                <w:szCs w:val="24"/>
              </w:rPr>
              <w:t xml:space="preserve"> ANTA </w:t>
            </w:r>
            <w:proofErr w:type="spellStart"/>
            <w:r w:rsidRPr="00FC219C">
              <w:rPr>
                <w:rFonts w:ascii="Times New Roman" w:eastAsia="Times New Roman" w:hAnsi="Times New Roman"/>
                <w:bCs/>
                <w:i/>
                <w:iCs/>
                <w:sz w:val="24"/>
                <w:szCs w:val="24"/>
              </w:rPr>
              <w:t>administratorilor</w:t>
            </w:r>
            <w:proofErr w:type="spellEnd"/>
            <w:r w:rsidRPr="00FC219C">
              <w:rPr>
                <w:rFonts w:ascii="Times New Roman" w:eastAsia="Times New Roman" w:hAnsi="Times New Roman"/>
                <w:bCs/>
                <w:i/>
                <w:iCs/>
                <w:sz w:val="24"/>
                <w:szCs w:val="24"/>
              </w:rPr>
              <w:t xml:space="preserve"> </w:t>
            </w:r>
            <w:proofErr w:type="spellStart"/>
            <w:r w:rsidRPr="00FC219C">
              <w:rPr>
                <w:rFonts w:ascii="Times New Roman" w:eastAsia="Times New Roman" w:hAnsi="Times New Roman"/>
                <w:bCs/>
                <w:i/>
                <w:iCs/>
                <w:sz w:val="24"/>
                <w:szCs w:val="24"/>
              </w:rPr>
              <w:t>drumurilor</w:t>
            </w:r>
            <w:proofErr w:type="spellEnd"/>
            <w:r w:rsidRPr="00FC219C">
              <w:rPr>
                <w:rFonts w:ascii="Times New Roman" w:eastAsia="Times New Roman" w:hAnsi="Times New Roman"/>
                <w:bCs/>
                <w:i/>
                <w:iCs/>
                <w:sz w:val="24"/>
                <w:szCs w:val="24"/>
              </w:rPr>
              <w:t>. ”.</w:t>
            </w:r>
          </w:p>
          <w:p w14:paraId="68549122" w14:textId="1E226B39" w:rsidR="00636055" w:rsidRDefault="00636055" w:rsidP="00636055">
            <w:pPr>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Totodată</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w:t>
            </w:r>
            <w:r w:rsidRPr="00DE1307">
              <w:rPr>
                <w:rFonts w:ascii="Times New Roman" w:eastAsia="Times New Roman" w:hAnsi="Times New Roman"/>
                <w:bCs/>
                <w:sz w:val="24"/>
                <w:szCs w:val="24"/>
              </w:rPr>
              <w:t>ranspus</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în</w:t>
            </w:r>
            <w:proofErr w:type="spellEnd"/>
            <w:r w:rsidRPr="00DE1307">
              <w:rPr>
                <w:rFonts w:ascii="Times New Roman" w:eastAsia="Times New Roman" w:hAnsi="Times New Roman"/>
                <w:bCs/>
                <w:sz w:val="24"/>
                <w:szCs w:val="24"/>
              </w:rPr>
              <w:t xml:space="preserve"> art. </w:t>
            </w:r>
            <w:r>
              <w:rPr>
                <w:rFonts w:ascii="Times New Roman" w:eastAsia="Times New Roman" w:hAnsi="Times New Roman"/>
                <w:bCs/>
                <w:sz w:val="24"/>
                <w:szCs w:val="24"/>
              </w:rPr>
              <w:t>11</w:t>
            </w:r>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alin</w:t>
            </w:r>
            <w:proofErr w:type="spellEnd"/>
            <w:r w:rsidRPr="00DE1307">
              <w:rPr>
                <w:rFonts w:ascii="Times New Roman" w:eastAsia="Times New Roman" w:hAnsi="Times New Roman"/>
                <w:bCs/>
                <w:sz w:val="24"/>
                <w:szCs w:val="24"/>
              </w:rPr>
              <w:t>. (</w:t>
            </w:r>
            <w:r>
              <w:rPr>
                <w:rFonts w:ascii="Times New Roman" w:eastAsia="Times New Roman" w:hAnsi="Times New Roman"/>
                <w:bCs/>
                <w:sz w:val="24"/>
                <w:szCs w:val="24"/>
              </w:rPr>
              <w:t>3</w:t>
            </w:r>
            <w:r w:rsidRPr="00DE1307">
              <w:rPr>
                <w:rFonts w:ascii="Times New Roman" w:eastAsia="Times New Roman" w:hAnsi="Times New Roman"/>
                <w:bCs/>
                <w:sz w:val="24"/>
                <w:szCs w:val="24"/>
              </w:rPr>
              <w:t xml:space="preserve">) din </w:t>
            </w:r>
            <w:proofErr w:type="spellStart"/>
            <w:r w:rsidRPr="00DE1307">
              <w:rPr>
                <w:rFonts w:ascii="Times New Roman" w:eastAsia="Times New Roman" w:hAnsi="Times New Roman"/>
                <w:bCs/>
                <w:sz w:val="24"/>
                <w:szCs w:val="24"/>
              </w:rPr>
              <w:t>Legea</w:t>
            </w:r>
            <w:proofErr w:type="spellEnd"/>
            <w:r w:rsidRPr="00DE1307">
              <w:rPr>
                <w:rFonts w:ascii="Times New Roman" w:eastAsia="Times New Roman" w:hAnsi="Times New Roman"/>
                <w:bCs/>
                <w:sz w:val="24"/>
                <w:szCs w:val="24"/>
              </w:rPr>
              <w:t xml:space="preserve">   nr. 350/2023 </w:t>
            </w:r>
            <w:proofErr w:type="spellStart"/>
            <w:r w:rsidRPr="00DE1307">
              <w:rPr>
                <w:rFonts w:ascii="Times New Roman" w:eastAsia="Times New Roman" w:hAnsi="Times New Roman"/>
                <w:bCs/>
                <w:sz w:val="24"/>
                <w:szCs w:val="24"/>
              </w:rPr>
              <w:t>privind</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gestionarea</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siguranței</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infrastructurii</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rutiere</w:t>
            </w:r>
            <w:proofErr w:type="spellEnd"/>
            <w:r>
              <w:rPr>
                <w:rFonts w:ascii="Times New Roman" w:eastAsia="Times New Roman" w:hAnsi="Times New Roman"/>
                <w:bCs/>
                <w:sz w:val="24"/>
                <w:szCs w:val="24"/>
              </w:rPr>
              <w:t>, „</w:t>
            </w:r>
            <w:proofErr w:type="spellStart"/>
            <w:r w:rsidRPr="00636055">
              <w:rPr>
                <w:rFonts w:ascii="Times New Roman" w:eastAsia="Times New Roman" w:hAnsi="Times New Roman"/>
                <w:bCs/>
                <w:i/>
                <w:iCs/>
                <w:sz w:val="24"/>
                <w:szCs w:val="24"/>
              </w:rPr>
              <w:t>Administratorul</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drumului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elaborează</w:t>
            </w:r>
            <w:proofErr w:type="spellEnd"/>
            <w:r w:rsidRPr="00636055">
              <w:rPr>
                <w:rFonts w:ascii="Times New Roman" w:eastAsia="Times New Roman" w:hAnsi="Times New Roman"/>
                <w:bCs/>
                <w:i/>
                <w:iCs/>
                <w:sz w:val="24"/>
                <w:szCs w:val="24"/>
              </w:rPr>
              <w:t xml:space="preserve"> periodic </w:t>
            </w:r>
            <w:proofErr w:type="spellStart"/>
            <w:r w:rsidRPr="00636055">
              <w:rPr>
                <w:rFonts w:ascii="Times New Roman" w:eastAsia="Times New Roman" w:hAnsi="Times New Roman"/>
                <w:bCs/>
                <w:i/>
                <w:iCs/>
                <w:sz w:val="24"/>
                <w:szCs w:val="24"/>
              </w:rPr>
              <w:t>planuri</w:t>
            </w:r>
            <w:proofErr w:type="spellEnd"/>
            <w:r w:rsidRPr="00636055">
              <w:rPr>
                <w:rFonts w:ascii="Times New Roman" w:eastAsia="Times New Roman" w:hAnsi="Times New Roman"/>
                <w:bCs/>
                <w:i/>
                <w:iCs/>
                <w:sz w:val="24"/>
                <w:szCs w:val="24"/>
              </w:rPr>
              <w:t xml:space="preserve"> de </w:t>
            </w:r>
            <w:proofErr w:type="spellStart"/>
            <w:r w:rsidRPr="00636055">
              <w:rPr>
                <w:rFonts w:ascii="Times New Roman" w:eastAsia="Times New Roman" w:hAnsi="Times New Roman"/>
                <w:bCs/>
                <w:i/>
                <w:iCs/>
                <w:sz w:val="24"/>
                <w:szCs w:val="24"/>
              </w:rPr>
              <w:t>măsuri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concepute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în</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funcție</w:t>
            </w:r>
            <w:proofErr w:type="spellEnd"/>
            <w:r w:rsidRPr="00636055">
              <w:rPr>
                <w:rFonts w:ascii="Times New Roman" w:eastAsia="Times New Roman" w:hAnsi="Times New Roman"/>
                <w:bCs/>
                <w:i/>
                <w:iCs/>
                <w:sz w:val="24"/>
                <w:szCs w:val="24"/>
              </w:rPr>
              <w:t xml:space="preserve"> de </w:t>
            </w:r>
            <w:proofErr w:type="spellStart"/>
            <w:r w:rsidRPr="00636055">
              <w:rPr>
                <w:rFonts w:ascii="Times New Roman" w:eastAsia="Times New Roman" w:hAnsi="Times New Roman"/>
                <w:bCs/>
                <w:i/>
                <w:iCs/>
                <w:sz w:val="24"/>
                <w:szCs w:val="24"/>
              </w:rPr>
              <w:t>priorități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bazate</w:t>
            </w:r>
            <w:proofErr w:type="spellEnd"/>
            <w:r w:rsidRPr="00636055">
              <w:rPr>
                <w:rFonts w:ascii="Times New Roman" w:eastAsia="Times New Roman" w:hAnsi="Times New Roman"/>
                <w:bCs/>
                <w:i/>
                <w:iCs/>
                <w:sz w:val="24"/>
                <w:szCs w:val="24"/>
              </w:rPr>
              <w:t xml:space="preserve"> pe </w:t>
            </w:r>
            <w:proofErr w:type="spellStart"/>
            <w:r w:rsidRPr="00636055">
              <w:rPr>
                <w:rFonts w:ascii="Times New Roman" w:eastAsia="Times New Roman" w:hAnsi="Times New Roman"/>
                <w:bCs/>
                <w:i/>
                <w:iCs/>
                <w:sz w:val="24"/>
                <w:szCs w:val="24"/>
              </w:rPr>
              <w:t>riscurile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identificate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și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analizele</w:t>
            </w:r>
            <w:proofErr w:type="spellEnd"/>
            <w:r w:rsidRPr="00636055">
              <w:rPr>
                <w:rFonts w:ascii="Times New Roman" w:eastAsia="Times New Roman" w:hAnsi="Times New Roman"/>
                <w:bCs/>
                <w:i/>
                <w:iCs/>
                <w:sz w:val="24"/>
                <w:szCs w:val="24"/>
              </w:rPr>
              <w:t xml:space="preserve"> de cost-</w:t>
            </w:r>
            <w:proofErr w:type="spellStart"/>
            <w:r w:rsidRPr="00636055">
              <w:rPr>
                <w:rFonts w:ascii="Times New Roman" w:eastAsia="Times New Roman" w:hAnsi="Times New Roman"/>
                <w:bCs/>
                <w:i/>
                <w:iCs/>
                <w:sz w:val="24"/>
                <w:szCs w:val="24"/>
              </w:rPr>
              <w:t>beneficiu</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pentru</w:t>
            </w:r>
            <w:proofErr w:type="spellEnd"/>
            <w:r w:rsidRPr="00636055">
              <w:rPr>
                <w:rFonts w:ascii="Times New Roman" w:eastAsia="Times New Roman" w:hAnsi="Times New Roman"/>
                <w:bCs/>
                <w:i/>
                <w:iCs/>
                <w:sz w:val="24"/>
                <w:szCs w:val="24"/>
              </w:rPr>
              <w:t xml:space="preserve"> a </w:t>
            </w:r>
            <w:proofErr w:type="spellStart"/>
            <w:r w:rsidRPr="00636055">
              <w:rPr>
                <w:rFonts w:ascii="Times New Roman" w:eastAsia="Times New Roman" w:hAnsi="Times New Roman"/>
                <w:bCs/>
                <w:i/>
                <w:iCs/>
                <w:sz w:val="24"/>
                <w:szCs w:val="24"/>
              </w:rPr>
              <w:t>monitoriza</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punerea</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în</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aplicare</w:t>
            </w:r>
            <w:proofErr w:type="spellEnd"/>
            <w:r w:rsidRPr="00636055">
              <w:rPr>
                <w:rFonts w:ascii="Times New Roman" w:eastAsia="Times New Roman" w:hAnsi="Times New Roman"/>
                <w:bCs/>
                <w:i/>
                <w:iCs/>
                <w:sz w:val="24"/>
                <w:szCs w:val="24"/>
              </w:rPr>
              <w:t xml:space="preserve"> a </w:t>
            </w:r>
            <w:proofErr w:type="spellStart"/>
            <w:r w:rsidRPr="00636055">
              <w:rPr>
                <w:rFonts w:ascii="Times New Roman" w:eastAsia="Times New Roman" w:hAnsi="Times New Roman"/>
                <w:bCs/>
                <w:i/>
                <w:iCs/>
                <w:sz w:val="24"/>
                <w:szCs w:val="24"/>
              </w:rPr>
              <w:t>măsurilor</w:t>
            </w:r>
            <w:proofErr w:type="spellEnd"/>
            <w:r w:rsidRPr="00636055">
              <w:rPr>
                <w:rFonts w:ascii="Times New Roman" w:eastAsia="Times New Roman" w:hAnsi="Times New Roman"/>
                <w:bCs/>
                <w:i/>
                <w:iCs/>
                <w:sz w:val="24"/>
                <w:szCs w:val="24"/>
              </w:rPr>
              <w:t xml:space="preserve"> de </w:t>
            </w:r>
            <w:proofErr w:type="spellStart"/>
            <w:r w:rsidRPr="00636055">
              <w:rPr>
                <w:rFonts w:ascii="Times New Roman" w:eastAsia="Times New Roman" w:hAnsi="Times New Roman"/>
                <w:bCs/>
                <w:i/>
                <w:iCs/>
                <w:sz w:val="24"/>
                <w:szCs w:val="24"/>
              </w:rPr>
              <w:t>remediere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stabilite</w:t>
            </w:r>
            <w:proofErr w:type="spellEnd"/>
            <w:r w:rsidRPr="00636055">
              <w:rPr>
                <w:rFonts w:ascii="Times New Roman" w:eastAsia="Times New Roman" w:hAnsi="Times New Roman"/>
                <w:bCs/>
                <w:sz w:val="24"/>
                <w:szCs w:val="24"/>
              </w:rPr>
              <w:t>.</w:t>
            </w:r>
            <w:r>
              <w:rPr>
                <w:rFonts w:ascii="Times New Roman" w:eastAsia="Times New Roman" w:hAnsi="Times New Roman"/>
                <w:bCs/>
                <w:sz w:val="24"/>
                <w:szCs w:val="24"/>
              </w:rPr>
              <w:t>”</w:t>
            </w:r>
            <w:r w:rsidRPr="00DE1307">
              <w:rPr>
                <w:rFonts w:ascii="Times New Roman" w:eastAsia="Times New Roman" w:hAnsi="Times New Roman"/>
                <w:bCs/>
                <w:sz w:val="24"/>
                <w:szCs w:val="24"/>
              </w:rPr>
              <w:t>.</w:t>
            </w:r>
          </w:p>
          <w:p w14:paraId="3C412D1E" w14:textId="62308155" w:rsidR="00636055" w:rsidRPr="00636055" w:rsidRDefault="00636055" w:rsidP="00FC219C">
            <w:pPr>
              <w:ind w:right="35"/>
              <w:jc w:val="both"/>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6C9EEF" w14:textId="7CFB6D45" w:rsidR="00FC219C" w:rsidRPr="00B77C1A" w:rsidRDefault="00FC219C" w:rsidP="00FC219C">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0119F1CC" w14:textId="77777777" w:rsidR="00FC219C" w:rsidRPr="004C6990" w:rsidRDefault="00FC219C" w:rsidP="00FC219C">
            <w:pPr>
              <w:jc w:val="both"/>
              <w:rPr>
                <w:rFonts w:ascii="Times New Roman" w:eastAsia="Times New Roman" w:hAnsi="Times New Roman"/>
                <w:iCs/>
                <w:sz w:val="24"/>
                <w:szCs w:val="24"/>
                <w:lang w:val="ro-RO"/>
              </w:rPr>
            </w:pPr>
          </w:p>
        </w:tc>
      </w:tr>
      <w:tr w:rsidR="00FC219C" w:rsidRPr="002410DF" w14:paraId="7871783B"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91CB966" w14:textId="5D1F5D6B" w:rsidR="00FC219C" w:rsidRPr="0063693B" w:rsidRDefault="00636055"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(6)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pregătesc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actualizează</w:t>
            </w:r>
            <w:proofErr w:type="spellEnd"/>
            <w:r w:rsidRPr="0063693B">
              <w:rPr>
                <w:rFonts w:ascii="Times New Roman" w:eastAsia="Times New Roman" w:hAnsi="Times New Roman"/>
                <w:sz w:val="24"/>
                <w:szCs w:val="24"/>
                <w:lang w:eastAsia="ru-RU"/>
              </w:rPr>
              <w:t xml:space="preserve"> periodic un plan de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ordonate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funcție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priorități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bazat</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riscuri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urmări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măsurilor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identificate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01592A58" w14:textId="5D762B6C" w:rsidR="00636055" w:rsidRPr="00636055" w:rsidRDefault="00636055" w:rsidP="00636055">
            <w:pPr>
              <w:ind w:right="35"/>
              <w:jc w:val="both"/>
              <w:rPr>
                <w:rFonts w:ascii="Times New Roman" w:eastAsia="Times New Roman" w:hAnsi="Times New Roman"/>
                <w:bCs/>
                <w:sz w:val="24"/>
                <w:szCs w:val="24"/>
              </w:rPr>
            </w:pPr>
            <w:proofErr w:type="spellStart"/>
            <w:r w:rsidRPr="00636055">
              <w:rPr>
                <w:rFonts w:ascii="Times New Roman" w:eastAsia="Times New Roman" w:hAnsi="Times New Roman"/>
                <w:bCs/>
                <w:sz w:val="24"/>
                <w:szCs w:val="24"/>
              </w:rPr>
              <w:t>Transpus</w:t>
            </w:r>
            <w:proofErr w:type="spellEnd"/>
            <w:r w:rsidRPr="00636055">
              <w:rPr>
                <w:rFonts w:ascii="Times New Roman" w:eastAsia="Times New Roman" w:hAnsi="Times New Roman"/>
                <w:bCs/>
                <w:sz w:val="24"/>
                <w:szCs w:val="24"/>
              </w:rPr>
              <w:t xml:space="preserve"> la pct. </w:t>
            </w:r>
            <w:r>
              <w:rPr>
                <w:rFonts w:ascii="Times New Roman" w:eastAsia="Times New Roman" w:hAnsi="Times New Roman"/>
                <w:bCs/>
                <w:sz w:val="24"/>
                <w:szCs w:val="24"/>
              </w:rPr>
              <w:t>5</w:t>
            </w:r>
            <w:r w:rsidRPr="00636055">
              <w:rPr>
                <w:rFonts w:ascii="Times New Roman" w:eastAsia="Times New Roman" w:hAnsi="Times New Roman"/>
                <w:bCs/>
                <w:sz w:val="24"/>
                <w:szCs w:val="24"/>
              </w:rPr>
              <w:t xml:space="preserve"> a </w:t>
            </w:r>
            <w:proofErr w:type="spellStart"/>
            <w:r w:rsidRPr="00636055">
              <w:rPr>
                <w:rFonts w:ascii="Times New Roman" w:eastAsia="Times New Roman" w:hAnsi="Times New Roman"/>
                <w:bCs/>
                <w:sz w:val="24"/>
                <w:szCs w:val="24"/>
              </w:rPr>
              <w:t>Regulamentului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privind</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inspecțiile</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în</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domeniul</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siguranței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rutiere</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și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clasificarea</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siguranței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rețelei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rutiere</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aprobat</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prin</w:t>
            </w:r>
            <w:proofErr w:type="spellEnd"/>
            <w:r w:rsidRPr="00636055">
              <w:rPr>
                <w:rFonts w:ascii="Times New Roman" w:eastAsia="Times New Roman" w:hAnsi="Times New Roman"/>
                <w:bCs/>
                <w:sz w:val="24"/>
                <w:szCs w:val="24"/>
              </w:rPr>
              <w:t xml:space="preserve"> HG nr. 807/2025, „</w:t>
            </w:r>
            <w:proofErr w:type="spellStart"/>
            <w:r w:rsidRPr="00636055">
              <w:rPr>
                <w:rFonts w:ascii="Times New Roman" w:eastAsia="Times New Roman" w:hAnsi="Times New Roman"/>
                <w:bCs/>
                <w:i/>
                <w:iCs/>
                <w:sz w:val="24"/>
                <w:szCs w:val="24"/>
              </w:rPr>
              <w:t>Actualizarea</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calculelor</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privind</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clasificarea</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siguranței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rețelei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rutiere</w:t>
            </w:r>
            <w:proofErr w:type="spellEnd"/>
            <w:r w:rsidRPr="00636055">
              <w:rPr>
                <w:rFonts w:ascii="Times New Roman" w:eastAsia="Times New Roman" w:hAnsi="Times New Roman"/>
                <w:bCs/>
                <w:i/>
                <w:iCs/>
                <w:sz w:val="24"/>
                <w:szCs w:val="24"/>
              </w:rPr>
              <w:t xml:space="preserve"> se </w:t>
            </w:r>
            <w:proofErr w:type="spellStart"/>
            <w:r w:rsidRPr="00636055">
              <w:rPr>
                <w:rFonts w:ascii="Times New Roman" w:eastAsia="Times New Roman" w:hAnsi="Times New Roman"/>
                <w:bCs/>
                <w:i/>
                <w:iCs/>
                <w:sz w:val="24"/>
                <w:szCs w:val="24"/>
              </w:rPr>
              <w:t>realizează</w:t>
            </w:r>
            <w:proofErr w:type="spellEnd"/>
            <w:r w:rsidRPr="00636055">
              <w:rPr>
                <w:rFonts w:ascii="Times New Roman" w:eastAsia="Times New Roman" w:hAnsi="Times New Roman"/>
                <w:bCs/>
                <w:i/>
                <w:iCs/>
                <w:sz w:val="24"/>
                <w:szCs w:val="24"/>
              </w:rPr>
              <w:t xml:space="preserve"> o </w:t>
            </w:r>
            <w:proofErr w:type="spellStart"/>
            <w:r w:rsidRPr="00636055">
              <w:rPr>
                <w:rFonts w:ascii="Times New Roman" w:eastAsia="Times New Roman" w:hAnsi="Times New Roman"/>
                <w:bCs/>
                <w:i/>
                <w:iCs/>
                <w:sz w:val="24"/>
                <w:szCs w:val="24"/>
              </w:rPr>
              <w:t>dată</w:t>
            </w:r>
            <w:proofErr w:type="spellEnd"/>
            <w:r w:rsidRPr="00636055">
              <w:rPr>
                <w:rFonts w:ascii="Times New Roman" w:eastAsia="Times New Roman" w:hAnsi="Times New Roman"/>
                <w:bCs/>
                <w:i/>
                <w:iCs/>
                <w:sz w:val="24"/>
                <w:szCs w:val="24"/>
              </w:rPr>
              <w:t xml:space="preserve"> la </w:t>
            </w:r>
            <w:proofErr w:type="spellStart"/>
            <w:r w:rsidRPr="00636055">
              <w:rPr>
                <w:rFonts w:ascii="Times New Roman" w:eastAsia="Times New Roman" w:hAnsi="Times New Roman"/>
                <w:bCs/>
                <w:i/>
                <w:iCs/>
                <w:sz w:val="24"/>
                <w:szCs w:val="24"/>
              </w:rPr>
              <w:t>cinci</w:t>
            </w:r>
            <w:proofErr w:type="spellEnd"/>
            <w:r w:rsidRPr="00636055">
              <w:rPr>
                <w:rFonts w:ascii="Times New Roman" w:eastAsia="Times New Roman" w:hAnsi="Times New Roman"/>
                <w:bCs/>
                <w:i/>
                <w:iCs/>
                <w:sz w:val="24"/>
                <w:szCs w:val="24"/>
              </w:rPr>
              <w:t xml:space="preserve"> ani. ”.</w:t>
            </w:r>
          </w:p>
          <w:p w14:paraId="1E0156D9" w14:textId="54BA2478" w:rsidR="00FC219C" w:rsidRPr="00747CAC" w:rsidRDefault="00636055" w:rsidP="00636055">
            <w:pPr>
              <w:ind w:right="35"/>
              <w:jc w:val="both"/>
              <w:rPr>
                <w:rFonts w:ascii="Times New Roman" w:eastAsia="Times New Roman" w:hAnsi="Times New Roman"/>
                <w:bCs/>
                <w:sz w:val="24"/>
                <w:szCs w:val="24"/>
              </w:rPr>
            </w:pPr>
            <w:proofErr w:type="spellStart"/>
            <w:r w:rsidRPr="00636055">
              <w:rPr>
                <w:rFonts w:ascii="Times New Roman" w:eastAsia="Times New Roman" w:hAnsi="Times New Roman"/>
                <w:bCs/>
                <w:sz w:val="24"/>
                <w:szCs w:val="24"/>
              </w:rPr>
              <w:t>Totodată</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transpus</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în</w:t>
            </w:r>
            <w:proofErr w:type="spellEnd"/>
            <w:r w:rsidRPr="00636055">
              <w:rPr>
                <w:rFonts w:ascii="Times New Roman" w:eastAsia="Times New Roman" w:hAnsi="Times New Roman"/>
                <w:bCs/>
                <w:sz w:val="24"/>
                <w:szCs w:val="24"/>
              </w:rPr>
              <w:t xml:space="preserve"> art. 11 </w:t>
            </w:r>
            <w:proofErr w:type="spellStart"/>
            <w:r w:rsidRPr="00636055">
              <w:rPr>
                <w:rFonts w:ascii="Times New Roman" w:eastAsia="Times New Roman" w:hAnsi="Times New Roman"/>
                <w:bCs/>
                <w:sz w:val="24"/>
                <w:szCs w:val="24"/>
              </w:rPr>
              <w:t>alin</w:t>
            </w:r>
            <w:proofErr w:type="spellEnd"/>
            <w:r w:rsidRPr="00636055">
              <w:rPr>
                <w:rFonts w:ascii="Times New Roman" w:eastAsia="Times New Roman" w:hAnsi="Times New Roman"/>
                <w:bCs/>
                <w:sz w:val="24"/>
                <w:szCs w:val="24"/>
              </w:rPr>
              <w:t xml:space="preserve">. (3) din </w:t>
            </w:r>
            <w:proofErr w:type="spellStart"/>
            <w:r w:rsidRPr="00636055">
              <w:rPr>
                <w:rFonts w:ascii="Times New Roman" w:eastAsia="Times New Roman" w:hAnsi="Times New Roman"/>
                <w:bCs/>
                <w:sz w:val="24"/>
                <w:szCs w:val="24"/>
              </w:rPr>
              <w:t>Legea</w:t>
            </w:r>
            <w:proofErr w:type="spellEnd"/>
            <w:r w:rsidRPr="00636055">
              <w:rPr>
                <w:rFonts w:ascii="Times New Roman" w:eastAsia="Times New Roman" w:hAnsi="Times New Roman"/>
                <w:bCs/>
                <w:sz w:val="24"/>
                <w:szCs w:val="24"/>
              </w:rPr>
              <w:t xml:space="preserve">   nr. 350/2023 </w:t>
            </w:r>
            <w:proofErr w:type="spellStart"/>
            <w:r w:rsidRPr="00636055">
              <w:rPr>
                <w:rFonts w:ascii="Times New Roman" w:eastAsia="Times New Roman" w:hAnsi="Times New Roman"/>
                <w:bCs/>
                <w:sz w:val="24"/>
                <w:szCs w:val="24"/>
              </w:rPr>
              <w:t>privind</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gestionarea</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siguranței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infrastructurii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rutiere</w:t>
            </w:r>
            <w:proofErr w:type="spellEnd"/>
            <w:r w:rsidRPr="00636055">
              <w:rPr>
                <w:rFonts w:ascii="Times New Roman" w:eastAsia="Times New Roman" w:hAnsi="Times New Roman"/>
                <w:bCs/>
                <w:sz w:val="24"/>
                <w:szCs w:val="24"/>
              </w:rPr>
              <w:t>, „</w:t>
            </w:r>
            <w:proofErr w:type="spellStart"/>
            <w:r w:rsidRPr="00636055">
              <w:rPr>
                <w:rFonts w:ascii="Times New Roman" w:eastAsia="Times New Roman" w:hAnsi="Times New Roman"/>
                <w:bCs/>
                <w:i/>
                <w:iCs/>
                <w:sz w:val="24"/>
                <w:szCs w:val="24"/>
              </w:rPr>
              <w:t>Administratorul</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drumului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elaborează</w:t>
            </w:r>
            <w:proofErr w:type="spellEnd"/>
            <w:r w:rsidRPr="00636055">
              <w:rPr>
                <w:rFonts w:ascii="Times New Roman" w:eastAsia="Times New Roman" w:hAnsi="Times New Roman"/>
                <w:bCs/>
                <w:i/>
                <w:iCs/>
                <w:sz w:val="24"/>
                <w:szCs w:val="24"/>
              </w:rPr>
              <w:t xml:space="preserve"> periodic </w:t>
            </w:r>
            <w:proofErr w:type="spellStart"/>
            <w:r w:rsidRPr="00636055">
              <w:rPr>
                <w:rFonts w:ascii="Times New Roman" w:eastAsia="Times New Roman" w:hAnsi="Times New Roman"/>
                <w:bCs/>
                <w:i/>
                <w:iCs/>
                <w:sz w:val="24"/>
                <w:szCs w:val="24"/>
              </w:rPr>
              <w:t>planuri</w:t>
            </w:r>
            <w:proofErr w:type="spellEnd"/>
            <w:r w:rsidRPr="00636055">
              <w:rPr>
                <w:rFonts w:ascii="Times New Roman" w:eastAsia="Times New Roman" w:hAnsi="Times New Roman"/>
                <w:bCs/>
                <w:i/>
                <w:iCs/>
                <w:sz w:val="24"/>
                <w:szCs w:val="24"/>
              </w:rPr>
              <w:t xml:space="preserve"> de </w:t>
            </w:r>
            <w:proofErr w:type="spellStart"/>
            <w:r w:rsidRPr="00636055">
              <w:rPr>
                <w:rFonts w:ascii="Times New Roman" w:eastAsia="Times New Roman" w:hAnsi="Times New Roman"/>
                <w:bCs/>
                <w:i/>
                <w:iCs/>
                <w:sz w:val="24"/>
                <w:szCs w:val="24"/>
              </w:rPr>
              <w:t>măsuri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concepute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în</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funcție</w:t>
            </w:r>
            <w:proofErr w:type="spellEnd"/>
            <w:r w:rsidRPr="00636055">
              <w:rPr>
                <w:rFonts w:ascii="Times New Roman" w:eastAsia="Times New Roman" w:hAnsi="Times New Roman"/>
                <w:bCs/>
                <w:i/>
                <w:iCs/>
                <w:sz w:val="24"/>
                <w:szCs w:val="24"/>
              </w:rPr>
              <w:t xml:space="preserve"> de </w:t>
            </w:r>
            <w:proofErr w:type="spellStart"/>
            <w:r w:rsidRPr="00636055">
              <w:rPr>
                <w:rFonts w:ascii="Times New Roman" w:eastAsia="Times New Roman" w:hAnsi="Times New Roman"/>
                <w:bCs/>
                <w:i/>
                <w:iCs/>
                <w:sz w:val="24"/>
                <w:szCs w:val="24"/>
              </w:rPr>
              <w:t>priorități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bazate</w:t>
            </w:r>
            <w:proofErr w:type="spellEnd"/>
            <w:r w:rsidRPr="00636055">
              <w:rPr>
                <w:rFonts w:ascii="Times New Roman" w:eastAsia="Times New Roman" w:hAnsi="Times New Roman"/>
                <w:bCs/>
                <w:i/>
                <w:iCs/>
                <w:sz w:val="24"/>
                <w:szCs w:val="24"/>
              </w:rPr>
              <w:t xml:space="preserve"> pe </w:t>
            </w:r>
            <w:proofErr w:type="spellStart"/>
            <w:r w:rsidRPr="00636055">
              <w:rPr>
                <w:rFonts w:ascii="Times New Roman" w:eastAsia="Times New Roman" w:hAnsi="Times New Roman"/>
                <w:bCs/>
                <w:i/>
                <w:iCs/>
                <w:sz w:val="24"/>
                <w:szCs w:val="24"/>
              </w:rPr>
              <w:t>riscurile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identificate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și</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analizele</w:t>
            </w:r>
            <w:proofErr w:type="spellEnd"/>
            <w:r w:rsidRPr="00636055">
              <w:rPr>
                <w:rFonts w:ascii="Times New Roman" w:eastAsia="Times New Roman" w:hAnsi="Times New Roman"/>
                <w:bCs/>
                <w:i/>
                <w:iCs/>
                <w:sz w:val="24"/>
                <w:szCs w:val="24"/>
              </w:rPr>
              <w:t xml:space="preserve"> de cost-</w:t>
            </w:r>
            <w:proofErr w:type="spellStart"/>
            <w:r w:rsidRPr="00636055">
              <w:rPr>
                <w:rFonts w:ascii="Times New Roman" w:eastAsia="Times New Roman" w:hAnsi="Times New Roman"/>
                <w:bCs/>
                <w:i/>
                <w:iCs/>
                <w:sz w:val="24"/>
                <w:szCs w:val="24"/>
              </w:rPr>
              <w:t>beneficiu</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pentru</w:t>
            </w:r>
            <w:proofErr w:type="spellEnd"/>
            <w:r w:rsidRPr="00636055">
              <w:rPr>
                <w:rFonts w:ascii="Times New Roman" w:eastAsia="Times New Roman" w:hAnsi="Times New Roman"/>
                <w:bCs/>
                <w:i/>
                <w:iCs/>
                <w:sz w:val="24"/>
                <w:szCs w:val="24"/>
              </w:rPr>
              <w:t xml:space="preserve"> a </w:t>
            </w:r>
            <w:proofErr w:type="spellStart"/>
            <w:r w:rsidRPr="00636055">
              <w:rPr>
                <w:rFonts w:ascii="Times New Roman" w:eastAsia="Times New Roman" w:hAnsi="Times New Roman"/>
                <w:bCs/>
                <w:i/>
                <w:iCs/>
                <w:sz w:val="24"/>
                <w:szCs w:val="24"/>
              </w:rPr>
              <w:t>monitoriza</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punerea</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în</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aplicare</w:t>
            </w:r>
            <w:proofErr w:type="spellEnd"/>
            <w:r w:rsidRPr="00636055">
              <w:rPr>
                <w:rFonts w:ascii="Times New Roman" w:eastAsia="Times New Roman" w:hAnsi="Times New Roman"/>
                <w:bCs/>
                <w:i/>
                <w:iCs/>
                <w:sz w:val="24"/>
                <w:szCs w:val="24"/>
              </w:rPr>
              <w:t xml:space="preserve"> a </w:t>
            </w:r>
            <w:proofErr w:type="spellStart"/>
            <w:r w:rsidRPr="00636055">
              <w:rPr>
                <w:rFonts w:ascii="Times New Roman" w:eastAsia="Times New Roman" w:hAnsi="Times New Roman"/>
                <w:bCs/>
                <w:i/>
                <w:iCs/>
                <w:sz w:val="24"/>
                <w:szCs w:val="24"/>
              </w:rPr>
              <w:t>măsurilor</w:t>
            </w:r>
            <w:proofErr w:type="spellEnd"/>
            <w:r w:rsidRPr="00636055">
              <w:rPr>
                <w:rFonts w:ascii="Times New Roman" w:eastAsia="Times New Roman" w:hAnsi="Times New Roman"/>
                <w:bCs/>
                <w:i/>
                <w:iCs/>
                <w:sz w:val="24"/>
                <w:szCs w:val="24"/>
              </w:rPr>
              <w:t xml:space="preserve"> de </w:t>
            </w:r>
            <w:proofErr w:type="spellStart"/>
            <w:r w:rsidRPr="00636055">
              <w:rPr>
                <w:rFonts w:ascii="Times New Roman" w:eastAsia="Times New Roman" w:hAnsi="Times New Roman"/>
                <w:bCs/>
                <w:i/>
                <w:iCs/>
                <w:sz w:val="24"/>
                <w:szCs w:val="24"/>
              </w:rPr>
              <w:t>remediere</w:t>
            </w:r>
            <w:proofErr w:type="spellEnd"/>
            <w:r w:rsidRPr="00636055">
              <w:rPr>
                <w:rFonts w:ascii="Times New Roman" w:eastAsia="Times New Roman" w:hAnsi="Times New Roman"/>
                <w:bCs/>
                <w:i/>
                <w:iCs/>
                <w:sz w:val="24"/>
                <w:szCs w:val="24"/>
              </w:rPr>
              <w:t xml:space="preserve"> </w:t>
            </w:r>
            <w:proofErr w:type="spellStart"/>
            <w:r w:rsidRPr="00636055">
              <w:rPr>
                <w:rFonts w:ascii="Times New Roman" w:eastAsia="Times New Roman" w:hAnsi="Times New Roman"/>
                <w:bCs/>
                <w:i/>
                <w:iCs/>
                <w:sz w:val="24"/>
                <w:szCs w:val="24"/>
              </w:rPr>
              <w:t>stabilite</w:t>
            </w:r>
            <w:proofErr w:type="spellEnd"/>
            <w:r w:rsidRPr="00636055">
              <w:rPr>
                <w:rFonts w:ascii="Times New Roman" w:eastAsia="Times New Roman" w:hAnsi="Times New Roman"/>
                <w:bCs/>
                <w:i/>
                <w:i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346D7FAD" w14:textId="45637470" w:rsidR="00FC219C" w:rsidRPr="00B77C1A" w:rsidRDefault="00636055" w:rsidP="00FC219C">
            <w:pPr>
              <w:spacing w:line="256" w:lineRule="auto"/>
              <w:jc w:val="center"/>
              <w:rPr>
                <w:rFonts w:ascii="Times New Roman" w:eastAsia="Times New Roman" w:hAnsi="Times New Roman"/>
                <w:b/>
                <w:sz w:val="24"/>
                <w:szCs w:val="24"/>
                <w:lang w:val="ro-RO"/>
              </w:rPr>
            </w:pPr>
            <w:r w:rsidRPr="00636055">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7C7D634" w14:textId="77777777" w:rsidR="00FC219C" w:rsidRPr="004C6990" w:rsidRDefault="00FC219C" w:rsidP="00FC219C">
            <w:pPr>
              <w:jc w:val="both"/>
              <w:rPr>
                <w:rFonts w:ascii="Times New Roman" w:eastAsia="Times New Roman" w:hAnsi="Times New Roman"/>
                <w:iCs/>
                <w:sz w:val="24"/>
                <w:szCs w:val="24"/>
                <w:lang w:val="ro-RO"/>
              </w:rPr>
            </w:pPr>
          </w:p>
        </w:tc>
      </w:tr>
      <w:tr w:rsidR="00FC219C" w:rsidRPr="002410DF" w14:paraId="0488B01E" w14:textId="7115651C"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FA9380F" w14:textId="77777777" w:rsidR="00FC219C" w:rsidRPr="0063693B" w:rsidRDefault="00FC219C" w:rsidP="00FC219C">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6b</w:t>
            </w:r>
          </w:p>
          <w:p w14:paraId="19D8817A" w14:textId="77777777" w:rsidR="00FC219C" w:rsidRPr="0063693B" w:rsidRDefault="00FC219C" w:rsidP="00FC219C">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Protecția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utilizatorilor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vulnerabili</w:t>
            </w:r>
            <w:proofErr w:type="spellEnd"/>
            <w:r w:rsidRPr="0063693B">
              <w:rPr>
                <w:rFonts w:ascii="Times New Roman" w:eastAsia="Times New Roman" w:hAnsi="Times New Roman"/>
                <w:b/>
                <w:sz w:val="24"/>
                <w:szCs w:val="24"/>
                <w:lang w:eastAsia="ru-RU"/>
              </w:rPr>
              <w:t xml:space="preserve"> ai </w:t>
            </w:r>
            <w:proofErr w:type="spellStart"/>
            <w:r w:rsidRPr="0063693B">
              <w:rPr>
                <w:rFonts w:ascii="Times New Roman" w:eastAsia="Times New Roman" w:hAnsi="Times New Roman"/>
                <w:b/>
                <w:sz w:val="24"/>
                <w:szCs w:val="24"/>
                <w:lang w:eastAsia="ru-RU"/>
              </w:rPr>
              <w:t>drumurilor</w:t>
            </w:r>
            <w:proofErr w:type="spellEnd"/>
          </w:p>
          <w:p w14:paraId="21EBD9B3" w14:textId="77777777"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lastRenderedPageBreak/>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nevoile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utilizatorilor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vulnerabili</w:t>
            </w:r>
            <w:proofErr w:type="spellEnd"/>
            <w:r w:rsidRPr="0063693B">
              <w:rPr>
                <w:rFonts w:ascii="Times New Roman" w:eastAsia="Times New Roman" w:hAnsi="Times New Roman"/>
                <w:sz w:val="24"/>
                <w:szCs w:val="24"/>
                <w:lang w:eastAsia="ru-RU"/>
              </w:rPr>
              <w:t xml:space="preserve"> ai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luate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considerare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procedurilor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prevăzute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articolele</w:t>
            </w:r>
            <w:proofErr w:type="spellEnd"/>
            <w:r w:rsidRPr="0063693B">
              <w:rPr>
                <w:rFonts w:ascii="Times New Roman" w:eastAsia="Times New Roman" w:hAnsi="Times New Roman"/>
                <w:sz w:val="24"/>
                <w:szCs w:val="24"/>
                <w:lang w:eastAsia="ru-RU"/>
              </w:rPr>
              <w:t xml:space="preserve"> 3-6a.</w:t>
            </w:r>
          </w:p>
        </w:tc>
        <w:tc>
          <w:tcPr>
            <w:tcW w:w="4395" w:type="dxa"/>
            <w:tcBorders>
              <w:top w:val="single" w:sz="4" w:space="0" w:color="auto"/>
              <w:left w:val="single" w:sz="4" w:space="0" w:color="auto"/>
              <w:bottom w:val="single" w:sz="4" w:space="0" w:color="auto"/>
              <w:right w:val="single" w:sz="4" w:space="0" w:color="auto"/>
            </w:tcBorders>
          </w:tcPr>
          <w:p w14:paraId="482056D4" w14:textId="6182558F" w:rsidR="00636055" w:rsidRDefault="00636055" w:rsidP="00636055">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lastRenderedPageBreak/>
              <w:t xml:space="preserve">Transpus la pct. </w:t>
            </w:r>
            <w:r w:rsidR="00714D25">
              <w:rPr>
                <w:rFonts w:ascii="Times New Roman" w:eastAsia="Times New Roman" w:hAnsi="Times New Roman"/>
                <w:iCs/>
                <w:sz w:val="24"/>
                <w:szCs w:val="24"/>
                <w:lang w:val="ro-RO"/>
              </w:rPr>
              <w:t>30.5</w:t>
            </w:r>
            <w:r w:rsidR="004352BA">
              <w:rPr>
                <w:rFonts w:ascii="Times New Roman" w:eastAsia="Times New Roman" w:hAnsi="Times New Roman"/>
                <w:iCs/>
                <w:sz w:val="24"/>
                <w:szCs w:val="24"/>
                <w:lang w:val="ro-RO"/>
              </w:rPr>
              <w:t>, 3</w:t>
            </w:r>
            <w:r w:rsidR="00714D25">
              <w:rPr>
                <w:rFonts w:ascii="Times New Roman" w:eastAsia="Times New Roman" w:hAnsi="Times New Roman"/>
                <w:iCs/>
                <w:sz w:val="24"/>
                <w:szCs w:val="24"/>
                <w:lang w:val="ro-RO"/>
              </w:rPr>
              <w:t>2.2.8</w:t>
            </w:r>
            <w:r w:rsidR="004352BA">
              <w:rPr>
                <w:rFonts w:ascii="Times New Roman" w:eastAsia="Times New Roman" w:hAnsi="Times New Roman"/>
                <w:iCs/>
                <w:sz w:val="24"/>
                <w:szCs w:val="24"/>
                <w:lang w:val="ro-RO"/>
              </w:rPr>
              <w:t xml:space="preserve"> și 32</w:t>
            </w:r>
            <w:r w:rsidR="00714D25">
              <w:rPr>
                <w:rFonts w:ascii="Times New Roman" w:eastAsia="Times New Roman" w:hAnsi="Times New Roman"/>
                <w:iCs/>
                <w:sz w:val="24"/>
                <w:szCs w:val="24"/>
                <w:lang w:val="ro-RO"/>
              </w:rPr>
              <w:t>.2.9</w:t>
            </w:r>
            <w:r>
              <w:rPr>
                <w:rFonts w:ascii="Times New Roman" w:eastAsia="Times New Roman" w:hAnsi="Times New Roman"/>
                <w:iCs/>
                <w:sz w:val="24"/>
                <w:szCs w:val="24"/>
                <w:lang w:val="ro-RO"/>
              </w:rPr>
              <w:t xml:space="preserve"> din anexa nr. 2 a </w:t>
            </w:r>
            <w:r w:rsidRPr="00381363">
              <w:rPr>
                <w:rFonts w:ascii="Times New Roman" w:eastAsia="Times New Roman" w:hAnsi="Times New Roman"/>
                <w:iCs/>
                <w:sz w:val="24"/>
                <w:szCs w:val="24"/>
                <w:lang w:val="ro-RO"/>
              </w:rPr>
              <w:t xml:space="preserve">Regulamentului privind evaluarea de impact asupra siguranței </w:t>
            </w:r>
            <w:r w:rsidRPr="00381363">
              <w:rPr>
                <w:rFonts w:ascii="Times New Roman" w:eastAsia="Times New Roman" w:hAnsi="Times New Roman"/>
                <w:iCs/>
                <w:sz w:val="24"/>
                <w:szCs w:val="24"/>
                <w:lang w:val="ro-RO"/>
              </w:rPr>
              <w:lastRenderedPageBreak/>
              <w:t>rutiere și auditul în domeniul siguranței rutiere, aprobat prin HG  nr. 622/2025</w:t>
            </w:r>
            <w:r w:rsidR="00714D25">
              <w:rPr>
                <w:rFonts w:ascii="Times New Roman" w:eastAsia="Times New Roman" w:hAnsi="Times New Roman"/>
                <w:iCs/>
                <w:sz w:val="24"/>
                <w:szCs w:val="24"/>
                <w:lang w:val="ro-RO"/>
              </w:rPr>
              <w:t>.</w:t>
            </w:r>
          </w:p>
          <w:p w14:paraId="700B5A3A" w14:textId="5EFDC69C" w:rsidR="00FC219C" w:rsidRPr="00714D25" w:rsidRDefault="00636055" w:rsidP="00714D25">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Totodată, transpus și </w:t>
            </w:r>
            <w:r w:rsidR="004352BA">
              <w:rPr>
                <w:rFonts w:ascii="Times New Roman" w:eastAsia="Times New Roman" w:hAnsi="Times New Roman"/>
                <w:bCs/>
                <w:iCs/>
                <w:sz w:val="24"/>
                <w:szCs w:val="24"/>
                <w:lang w:val="ro-RO"/>
              </w:rPr>
              <w:t>în anexa nr. 1 (</w:t>
            </w:r>
            <w:r w:rsidR="004352BA" w:rsidRPr="00636055">
              <w:rPr>
                <w:rFonts w:ascii="Times New Roman" w:eastAsia="Times New Roman" w:hAnsi="Times New Roman"/>
                <w:bCs/>
                <w:iCs/>
                <w:sz w:val="24"/>
                <w:szCs w:val="24"/>
                <w:lang w:val="ro-RO"/>
              </w:rPr>
              <w:t xml:space="preserve">pct. </w:t>
            </w:r>
            <w:r w:rsidR="004352BA">
              <w:rPr>
                <w:rFonts w:ascii="Times New Roman" w:eastAsia="Times New Roman" w:hAnsi="Times New Roman"/>
                <w:bCs/>
                <w:iCs/>
                <w:sz w:val="24"/>
                <w:szCs w:val="24"/>
                <w:lang w:val="ro-RO"/>
              </w:rPr>
              <w:t xml:space="preserve">1.3.6, 1.4, 1.4.3, 2.4.3, 3.3.6, 3.4, 3.6.3) </w:t>
            </w:r>
            <w:r w:rsidRPr="00636055">
              <w:rPr>
                <w:rFonts w:ascii="Times New Roman" w:eastAsia="Times New Roman" w:hAnsi="Times New Roman"/>
                <w:bCs/>
                <w:iCs/>
                <w:sz w:val="24"/>
                <w:szCs w:val="24"/>
                <w:lang w:val="ro-RO"/>
              </w:rPr>
              <w:t>a Regulamentului privind inspecțiile în domeniul siguranței rutiere și clasificarea siguranței rețelei rutiere, aprobat prin HG nr. 807/2025</w:t>
            </w:r>
            <w:r w:rsidR="00714D25">
              <w:rPr>
                <w:rFonts w:ascii="Times New Roman" w:eastAsia="Times New Roman" w:hAnsi="Times New Roman"/>
                <w:bCs/>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E9157BB" w14:textId="6F22129A" w:rsidR="00FC219C" w:rsidRPr="00714D25" w:rsidRDefault="00FC219C" w:rsidP="00FC219C">
            <w:pPr>
              <w:jc w:val="center"/>
              <w:rPr>
                <w:rFonts w:ascii="Times New Roman" w:eastAsia="Times New Roman" w:hAnsi="Times New Roman"/>
                <w:b/>
                <w:sz w:val="24"/>
                <w:szCs w:val="24"/>
              </w:rPr>
            </w:pPr>
            <w:proofErr w:type="spellStart"/>
            <w:r w:rsidRPr="00714D25">
              <w:rPr>
                <w:rFonts w:ascii="Times New Roman" w:eastAsia="Times New Roman" w:hAnsi="Times New Roman"/>
                <w:b/>
                <w:sz w:val="24"/>
                <w:szCs w:val="24"/>
              </w:rPr>
              <w:lastRenderedPageBreak/>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2527599F" w14:textId="71F76E4E" w:rsidR="00FC219C" w:rsidRPr="002410DF" w:rsidRDefault="00FC219C" w:rsidP="00FC219C">
            <w:pPr>
              <w:rPr>
                <w:rFonts w:ascii="Times New Roman" w:eastAsia="Times New Roman" w:hAnsi="Times New Roman"/>
                <w:sz w:val="24"/>
                <w:szCs w:val="24"/>
                <w:lang w:val="ro-RO"/>
              </w:rPr>
            </w:pPr>
          </w:p>
        </w:tc>
      </w:tr>
      <w:tr w:rsidR="00714D25" w:rsidRPr="002410DF" w14:paraId="7C460DC7"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EB41A42" w14:textId="77777777" w:rsidR="00714D25" w:rsidRPr="0063693B" w:rsidRDefault="00714D25" w:rsidP="00714D25">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6c</w:t>
            </w:r>
          </w:p>
          <w:p w14:paraId="2E5FFE5D" w14:textId="77777777" w:rsidR="00714D25" w:rsidRPr="0063693B" w:rsidRDefault="00714D25" w:rsidP="00714D25">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Marcaje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panouri</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semnalizare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rutieră</w:t>
            </w:r>
            <w:proofErr w:type="spellEnd"/>
          </w:p>
          <w:p w14:paraId="33AE0BF4" w14:textId="77777777" w:rsidR="00714D25" w:rsidRPr="0063693B" w:rsidRDefault="00714D25" w:rsidP="00714D2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procedurile</w:t>
            </w:r>
            <w:proofErr w:type="spellEnd"/>
            <w:r w:rsidRPr="0063693B">
              <w:rPr>
                <w:rFonts w:ascii="Times New Roman" w:eastAsia="Times New Roman" w:hAnsi="Times New Roman"/>
                <w:sz w:val="24"/>
                <w:szCs w:val="24"/>
                <w:lang w:eastAsia="ru-RU"/>
              </w:rPr>
              <w:t xml:space="preserve"> lor </w:t>
            </w:r>
            <w:proofErr w:type="spellStart"/>
            <w:r w:rsidRPr="0063693B">
              <w:rPr>
                <w:rFonts w:ascii="Times New Roman" w:eastAsia="Times New Roman" w:hAnsi="Times New Roman"/>
                <w:sz w:val="24"/>
                <w:szCs w:val="24"/>
                <w:lang w:eastAsia="ru-RU"/>
              </w:rPr>
              <w:t>existente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viitoare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privind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acordă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atenție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deosebită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lizibilității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detectabilității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automate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Aceste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proceduri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seama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specificațiile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atunci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când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au </w:t>
            </w:r>
            <w:proofErr w:type="spellStart"/>
            <w:r w:rsidRPr="0063693B">
              <w:rPr>
                <w:rFonts w:ascii="Times New Roman" w:eastAsia="Times New Roman" w:hAnsi="Times New Roman"/>
                <w:sz w:val="24"/>
                <w:szCs w:val="24"/>
                <w:lang w:eastAsia="ru-RU"/>
              </w:rPr>
              <w:t>fost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stabilite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(3).</w:t>
            </w:r>
          </w:p>
          <w:p w14:paraId="31C472DC" w14:textId="77777777" w:rsidR="00714D25" w:rsidRPr="0063693B" w:rsidRDefault="00714D25" w:rsidP="00FC219C">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58771DF0" w14:textId="785F5D1A" w:rsidR="00714D25" w:rsidRPr="00381363" w:rsidRDefault="00714D25" w:rsidP="00636055">
            <w:pPr>
              <w:jc w:val="both"/>
              <w:rPr>
                <w:rFonts w:ascii="Times New Roman" w:eastAsia="Times New Roman" w:hAnsi="Times New Roman"/>
                <w:iCs/>
                <w:sz w:val="24"/>
                <w:szCs w:val="24"/>
                <w:lang w:val="ro-RO"/>
              </w:rPr>
            </w:pPr>
            <w:r w:rsidRPr="00714D25">
              <w:rPr>
                <w:rFonts w:ascii="Times New Roman" w:eastAsia="Times New Roman" w:hAnsi="Times New Roman"/>
                <w:iCs/>
                <w:sz w:val="24"/>
                <w:szCs w:val="24"/>
                <w:lang w:val="ro-RO"/>
              </w:rPr>
              <w:t xml:space="preserve">Transpus în pct. 27 din </w:t>
            </w:r>
            <w:proofErr w:type="spellStart"/>
            <w:r w:rsidRPr="00714D25">
              <w:rPr>
                <w:rFonts w:ascii="Times New Roman" w:eastAsia="Times New Roman" w:hAnsi="Times New Roman"/>
                <w:iCs/>
                <w:sz w:val="24"/>
                <w:szCs w:val="24"/>
                <w:lang w:val="ro-RO"/>
              </w:rPr>
              <w:t>Regulametnul</w:t>
            </w:r>
            <w:proofErr w:type="spellEnd"/>
            <w:r w:rsidRPr="00714D25">
              <w:rPr>
                <w:rFonts w:ascii="Times New Roman" w:eastAsia="Times New Roman" w:hAnsi="Times New Roman"/>
                <w:iCs/>
                <w:sz w:val="24"/>
                <w:szCs w:val="24"/>
                <w:lang w:val="ro-RO"/>
              </w:rPr>
              <w:t xml:space="preserve"> circulației </w:t>
            </w:r>
            <w:proofErr w:type="spellStart"/>
            <w:r w:rsidRPr="00714D25">
              <w:rPr>
                <w:rFonts w:ascii="Times New Roman" w:eastAsia="Times New Roman" w:hAnsi="Times New Roman"/>
                <w:iCs/>
                <w:sz w:val="24"/>
                <w:szCs w:val="24"/>
                <w:lang w:val="ro-RO"/>
              </w:rPr>
              <w:t>ruteire</w:t>
            </w:r>
            <w:proofErr w:type="spellEnd"/>
            <w:r w:rsidRPr="00714D25">
              <w:rPr>
                <w:rFonts w:ascii="Times New Roman" w:eastAsia="Times New Roman" w:hAnsi="Times New Roman"/>
                <w:iCs/>
                <w:sz w:val="24"/>
                <w:szCs w:val="24"/>
                <w:lang w:val="ro-RO"/>
              </w:rPr>
              <w:t xml:space="preserve"> aprobat prin </w:t>
            </w:r>
            <w:proofErr w:type="spellStart"/>
            <w:r w:rsidRPr="00714D25">
              <w:rPr>
                <w:rFonts w:ascii="Times New Roman" w:eastAsia="Times New Roman" w:hAnsi="Times New Roman"/>
                <w:iCs/>
                <w:sz w:val="24"/>
                <w:szCs w:val="24"/>
                <w:lang w:val="ro-RO"/>
              </w:rPr>
              <w:t>Hotărîrea</w:t>
            </w:r>
            <w:proofErr w:type="spellEnd"/>
            <w:r w:rsidRPr="00714D25">
              <w:rPr>
                <w:rFonts w:ascii="Times New Roman" w:eastAsia="Times New Roman" w:hAnsi="Times New Roman"/>
                <w:iCs/>
                <w:sz w:val="24"/>
                <w:szCs w:val="24"/>
                <w:lang w:val="ro-RO"/>
              </w:rPr>
              <w:t xml:space="preserve"> Guvernului nr. 357/2009</w:t>
            </w:r>
            <w:r>
              <w:rPr>
                <w:rFonts w:ascii="Times New Roman" w:eastAsia="Times New Roman" w:hAnsi="Times New Roman"/>
                <w:iCs/>
                <w:sz w:val="24"/>
                <w:szCs w:val="24"/>
                <w:lang w:val="ro-RO"/>
              </w:rPr>
              <w:t xml:space="preserve">, </w:t>
            </w:r>
            <w:r w:rsidRPr="00714D25">
              <w:rPr>
                <w:rFonts w:ascii="Times New Roman" w:eastAsia="Times New Roman" w:hAnsi="Times New Roman"/>
                <w:i/>
                <w:sz w:val="24"/>
                <w:szCs w:val="24"/>
                <w:lang w:val="ro-RO"/>
              </w:rPr>
              <w:t xml:space="preserve">„Indicatoarele rutiere trebuie să fie lizibile </w:t>
            </w:r>
            <w:proofErr w:type="spellStart"/>
            <w:r w:rsidRPr="00714D25">
              <w:rPr>
                <w:rFonts w:ascii="Times New Roman" w:eastAsia="Times New Roman" w:hAnsi="Times New Roman"/>
                <w:i/>
                <w:sz w:val="24"/>
                <w:szCs w:val="24"/>
                <w:lang w:val="ro-RO"/>
              </w:rPr>
              <w:t>şi</w:t>
            </w:r>
            <w:proofErr w:type="spellEnd"/>
            <w:r w:rsidRPr="00714D25">
              <w:rPr>
                <w:rFonts w:ascii="Times New Roman" w:eastAsia="Times New Roman" w:hAnsi="Times New Roman"/>
                <w:i/>
                <w:sz w:val="24"/>
                <w:szCs w:val="24"/>
                <w:lang w:val="ro-RO"/>
              </w:rPr>
              <w:t xml:space="preserve"> să fie instalate în corespundere cu normativele </w:t>
            </w:r>
            <w:proofErr w:type="spellStart"/>
            <w:r w:rsidRPr="00714D25">
              <w:rPr>
                <w:rFonts w:ascii="Times New Roman" w:eastAsia="Times New Roman" w:hAnsi="Times New Roman"/>
                <w:i/>
                <w:sz w:val="24"/>
                <w:szCs w:val="24"/>
                <w:lang w:val="ro-RO"/>
              </w:rPr>
              <w:t>şi</w:t>
            </w:r>
            <w:proofErr w:type="spellEnd"/>
            <w:r w:rsidRPr="00714D25">
              <w:rPr>
                <w:rFonts w:ascii="Times New Roman" w:eastAsia="Times New Roman" w:hAnsi="Times New Roman"/>
                <w:i/>
                <w:sz w:val="24"/>
                <w:szCs w:val="24"/>
                <w:lang w:val="ro-RO"/>
              </w:rPr>
              <w:t xml:space="preserve"> cu regulamentele tehnice în vigoare, astfel </w:t>
            </w:r>
            <w:proofErr w:type="spellStart"/>
            <w:r w:rsidRPr="00714D25">
              <w:rPr>
                <w:rFonts w:ascii="Times New Roman" w:eastAsia="Times New Roman" w:hAnsi="Times New Roman"/>
                <w:i/>
                <w:sz w:val="24"/>
                <w:szCs w:val="24"/>
                <w:lang w:val="ro-RO"/>
              </w:rPr>
              <w:t>încît</w:t>
            </w:r>
            <w:proofErr w:type="spellEnd"/>
            <w:r w:rsidRPr="00714D25">
              <w:rPr>
                <w:rFonts w:ascii="Times New Roman" w:eastAsia="Times New Roman" w:hAnsi="Times New Roman"/>
                <w:i/>
                <w:sz w:val="24"/>
                <w:szCs w:val="24"/>
                <w:lang w:val="ro-RO"/>
              </w:rPr>
              <w:t xml:space="preserve"> să poată fi observate din timp de către </w:t>
            </w:r>
            <w:proofErr w:type="spellStart"/>
            <w:r w:rsidRPr="00714D25">
              <w:rPr>
                <w:rFonts w:ascii="Times New Roman" w:eastAsia="Times New Roman" w:hAnsi="Times New Roman"/>
                <w:i/>
                <w:sz w:val="24"/>
                <w:szCs w:val="24"/>
                <w:lang w:val="ro-RO"/>
              </w:rPr>
              <w:t>participanţii</w:t>
            </w:r>
            <w:proofErr w:type="spellEnd"/>
            <w:r w:rsidRPr="00714D25">
              <w:rPr>
                <w:rFonts w:ascii="Times New Roman" w:eastAsia="Times New Roman" w:hAnsi="Times New Roman"/>
                <w:i/>
                <w:sz w:val="24"/>
                <w:szCs w:val="24"/>
                <w:lang w:val="ro-RO"/>
              </w:rPr>
              <w:t xml:space="preserve"> la trafic cărora li se adresează.”</w:t>
            </w:r>
            <w:r w:rsidRPr="00714D25">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6CC46CFB" w14:textId="039E0114" w:rsidR="00714D25" w:rsidRPr="00714D25" w:rsidRDefault="00714D25" w:rsidP="00FC219C">
            <w:pPr>
              <w:jc w:val="center"/>
              <w:rPr>
                <w:rFonts w:ascii="Times New Roman" w:eastAsia="Times New Roman" w:hAnsi="Times New Roman"/>
                <w:b/>
                <w:sz w:val="24"/>
                <w:szCs w:val="24"/>
              </w:rPr>
            </w:pPr>
            <w:proofErr w:type="spellStart"/>
            <w:r w:rsidRPr="00714D25">
              <w:rPr>
                <w:rFonts w:ascii="Times New Roman" w:eastAsia="Times New Roman" w:hAnsi="Times New Roman"/>
                <w:b/>
                <w:sz w:val="24"/>
                <w:szCs w:val="24"/>
              </w:rPr>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4695CF7F" w14:textId="77777777" w:rsidR="00714D25" w:rsidRPr="002410DF" w:rsidRDefault="00714D25" w:rsidP="00FC219C">
            <w:pPr>
              <w:rPr>
                <w:rFonts w:ascii="Times New Roman" w:eastAsia="Times New Roman" w:hAnsi="Times New Roman"/>
                <w:sz w:val="24"/>
                <w:szCs w:val="24"/>
                <w:lang w:val="ro-RO"/>
              </w:rPr>
            </w:pPr>
          </w:p>
        </w:tc>
      </w:tr>
      <w:tr w:rsidR="00FC219C" w:rsidRPr="002410DF" w14:paraId="0F19D941" w14:textId="6F1240F6"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463C6BB"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(2)  </w:t>
            </w:r>
            <w:proofErr w:type="spellStart"/>
            <w:r w:rsidRPr="0063693B">
              <w:rPr>
                <w:rFonts w:ascii="Times New Roman" w:eastAsia="Times New Roman" w:hAnsi="Times New Roman"/>
                <w:sz w:val="24"/>
                <w:szCs w:val="24"/>
                <w:lang w:eastAsia="ru-RU"/>
              </w:rPr>
              <w:t>Până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târziu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iunie</w:t>
            </w:r>
            <w:proofErr w:type="spellEnd"/>
            <w:r w:rsidRPr="0063693B">
              <w:rPr>
                <w:rFonts w:ascii="Times New Roman" w:eastAsia="Times New Roman" w:hAnsi="Times New Roman"/>
                <w:sz w:val="24"/>
                <w:szCs w:val="24"/>
                <w:lang w:eastAsia="ru-RU"/>
              </w:rPr>
              <w:t xml:space="preserve"> 2021, un </w:t>
            </w:r>
            <w:proofErr w:type="spellStart"/>
            <w:r w:rsidRPr="0063693B">
              <w:rPr>
                <w:rFonts w:ascii="Times New Roman" w:eastAsia="Times New Roman" w:hAnsi="Times New Roman"/>
                <w:sz w:val="24"/>
                <w:szCs w:val="24"/>
                <w:lang w:eastAsia="ru-RU"/>
              </w:rPr>
              <w:t>grup</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Comisie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oportunitatea</w:t>
            </w:r>
            <w:proofErr w:type="spellEnd"/>
            <w:r w:rsidRPr="0063693B">
              <w:rPr>
                <w:rFonts w:ascii="Times New Roman" w:eastAsia="Times New Roman" w:hAnsi="Times New Roman"/>
                <w:sz w:val="24"/>
                <w:szCs w:val="24"/>
                <w:lang w:eastAsia="ru-RU"/>
              </w:rPr>
              <w:t xml:space="preserve"> de a </w:t>
            </w:r>
            <w:proofErr w:type="spellStart"/>
            <w:r w:rsidRPr="0063693B">
              <w:rPr>
                <w:rFonts w:ascii="Times New Roman" w:eastAsia="Times New Roman" w:hAnsi="Times New Roman"/>
                <w:sz w:val="24"/>
                <w:szCs w:val="24"/>
                <w:lang w:eastAsia="ru-RU"/>
              </w:rPr>
              <w:t>stabili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operațională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promova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eficace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automatizate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Grupul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format din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desemnați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Evaluarea</w:t>
            </w:r>
            <w:proofErr w:type="spellEnd"/>
            <w:r w:rsidRPr="0063693B">
              <w:rPr>
                <w:rFonts w:ascii="Times New Roman" w:eastAsia="Times New Roman" w:hAnsi="Times New Roman"/>
                <w:sz w:val="24"/>
                <w:szCs w:val="24"/>
                <w:lang w:eastAsia="ru-RU"/>
              </w:rPr>
              <w:t xml:space="preserve"> include o </w:t>
            </w:r>
            <w:proofErr w:type="spellStart"/>
            <w:r w:rsidRPr="0063693B">
              <w:rPr>
                <w:rFonts w:ascii="Times New Roman" w:eastAsia="Times New Roman" w:hAnsi="Times New Roman"/>
                <w:sz w:val="24"/>
                <w:szCs w:val="24"/>
                <w:lang w:eastAsia="ru-RU"/>
              </w:rPr>
              <w:t>consultare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Comisiei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Economice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Europa a </w:t>
            </w:r>
            <w:proofErr w:type="spellStart"/>
            <w:r w:rsidRPr="0063693B">
              <w:rPr>
                <w:rFonts w:ascii="Times New Roman" w:eastAsia="Times New Roman" w:hAnsi="Times New Roman"/>
                <w:sz w:val="24"/>
                <w:szCs w:val="24"/>
                <w:lang w:eastAsia="ru-RU"/>
              </w:rPr>
              <w:t>Organizației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Națiunilor</w:t>
            </w:r>
            <w:proofErr w:type="spellEnd"/>
            <w:r w:rsidRPr="0063693B">
              <w:rPr>
                <w:rFonts w:ascii="Times New Roman" w:eastAsia="Times New Roman" w:hAnsi="Times New Roman"/>
                <w:sz w:val="24"/>
                <w:szCs w:val="24"/>
                <w:lang w:eastAsia="ru-RU"/>
              </w:rPr>
              <w:t xml:space="preserve"> Unite.</w:t>
            </w:r>
          </w:p>
          <w:p w14:paraId="32CBDEC8" w14:textId="77777777" w:rsidR="00FC219C" w:rsidRPr="0063693B"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lastRenderedPageBreak/>
              <w:t>Evaluarea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considerare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special </w:t>
            </w:r>
            <w:proofErr w:type="spellStart"/>
            <w:r w:rsidRPr="0063693B">
              <w:rPr>
                <w:rFonts w:ascii="Times New Roman" w:eastAsia="Times New Roman" w:hAnsi="Times New Roman"/>
                <w:sz w:val="24"/>
                <w:szCs w:val="24"/>
                <w:lang w:eastAsia="ru-RU"/>
              </w:rPr>
              <w:t>următoarele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w:t>
            </w:r>
            <w:proofErr w:type="spellEnd"/>
            <w:r w:rsidRPr="0063693B">
              <w:rPr>
                <w:rFonts w:ascii="Times New Roman" w:eastAsia="Times New Roman" w:hAnsi="Times New Roman"/>
                <w:sz w:val="24"/>
                <w:szCs w:val="24"/>
                <w:lang w:eastAsia="ru-RU"/>
              </w:rPr>
              <w:t>:</w:t>
            </w:r>
          </w:p>
          <w:p w14:paraId="522E7965"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(a) </w:t>
            </w:r>
            <w:proofErr w:type="spellStart"/>
            <w:r w:rsidRPr="0063693B">
              <w:rPr>
                <w:rFonts w:ascii="Times New Roman" w:eastAsia="Times New Roman" w:hAnsi="Times New Roman"/>
                <w:sz w:val="24"/>
                <w:szCs w:val="24"/>
                <w:lang w:eastAsia="ru-RU"/>
              </w:rPr>
              <w:t>interacțiunea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tehnologii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p w14:paraId="5BF3F041"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(b) </w:t>
            </w:r>
            <w:proofErr w:type="spellStart"/>
            <w:r w:rsidRPr="0063693B">
              <w:rPr>
                <w:rFonts w:ascii="Times New Roman" w:eastAsia="Times New Roman" w:hAnsi="Times New Roman"/>
                <w:sz w:val="24"/>
                <w:szCs w:val="24"/>
                <w:lang w:eastAsia="ru-RU"/>
              </w:rPr>
              <w:t>efectele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condițiilor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meteorologice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fenomenelor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atmosferice</w:t>
            </w:r>
            <w:proofErr w:type="spellEnd"/>
            <w:r w:rsidRPr="0063693B">
              <w:rPr>
                <w:rFonts w:ascii="Times New Roman" w:eastAsia="Times New Roman" w:hAnsi="Times New Roman"/>
                <w:sz w:val="24"/>
                <w:szCs w:val="24"/>
                <w:lang w:eastAsia="ru-RU"/>
              </w:rPr>
              <w:t xml:space="preserve">, precum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traficului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asupra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prezente</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teritoriul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Uniunii</w:t>
            </w:r>
            <w:proofErr w:type="spellEnd"/>
            <w:r w:rsidRPr="0063693B">
              <w:rPr>
                <w:rFonts w:ascii="Times New Roman" w:eastAsia="Times New Roman" w:hAnsi="Times New Roman"/>
                <w:sz w:val="24"/>
                <w:szCs w:val="24"/>
                <w:lang w:eastAsia="ru-RU"/>
              </w:rPr>
              <w:t>;</w:t>
            </w:r>
          </w:p>
          <w:p w14:paraId="3854E247"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(c) </w:t>
            </w:r>
            <w:proofErr w:type="spellStart"/>
            <w:r w:rsidRPr="0063693B">
              <w:rPr>
                <w:rFonts w:ascii="Times New Roman" w:eastAsia="Times New Roman" w:hAnsi="Times New Roman"/>
                <w:sz w:val="24"/>
                <w:szCs w:val="24"/>
                <w:lang w:eastAsia="ru-RU"/>
              </w:rPr>
              <w:t>tipul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frecvența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lucrărilor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întreținere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tehnologii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estimare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w:t>
            </w:r>
          </w:p>
          <w:p w14:paraId="2B799084" w14:textId="77777777" w:rsidR="00FC219C" w:rsidRPr="0063693B" w:rsidRDefault="00FC219C" w:rsidP="00FC219C">
            <w:pPr>
              <w:ind w:firstLine="313"/>
              <w:jc w:val="both"/>
              <w:rPr>
                <w:rFonts w:ascii="Times New Roman" w:eastAsia="Times New Roman" w:hAnsi="Times New Roman"/>
                <w:sz w:val="24"/>
                <w:szCs w:val="24"/>
                <w:lang w:eastAsia="ru-RU"/>
              </w:rPr>
            </w:pPr>
          </w:p>
          <w:p w14:paraId="71A9DFCF"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Având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vedere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stabili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referitoare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procedurile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(1), </w:t>
            </w:r>
            <w:proofErr w:type="spellStart"/>
            <w:r w:rsidRPr="0063693B">
              <w:rPr>
                <w:rFonts w:ascii="Times New Roman" w:eastAsia="Times New Roman" w:hAnsi="Times New Roman"/>
                <w:sz w:val="24"/>
                <w:szCs w:val="24"/>
                <w:lang w:eastAsia="ru-RU"/>
              </w:rPr>
              <w:t>menite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operațională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privește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eficace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automate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Respectivele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procedura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examinare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13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w:t>
            </w:r>
          </w:p>
          <w:p w14:paraId="1CFBE975" w14:textId="77777777"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Actele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primul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paragraf</w:t>
            </w:r>
            <w:proofErr w:type="spellEnd"/>
            <w:r w:rsidRPr="0063693B">
              <w:rPr>
                <w:rFonts w:ascii="Times New Roman" w:eastAsia="Times New Roman" w:hAnsi="Times New Roman"/>
                <w:sz w:val="24"/>
                <w:szCs w:val="24"/>
                <w:lang w:eastAsia="ru-RU"/>
              </w:rPr>
              <w:t xml:space="preserve"> nu </w:t>
            </w:r>
            <w:proofErr w:type="spellStart"/>
            <w:r w:rsidRPr="0063693B">
              <w:rPr>
                <w:rFonts w:ascii="Times New Roman" w:eastAsia="Times New Roman" w:hAnsi="Times New Roman"/>
                <w:sz w:val="24"/>
                <w:szCs w:val="24"/>
                <w:lang w:eastAsia="ru-RU"/>
              </w:rPr>
              <w:t>aduc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atingere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Comitetului</w:t>
            </w:r>
            <w:proofErr w:type="spellEnd"/>
            <w:r w:rsidRPr="0063693B">
              <w:rPr>
                <w:rFonts w:ascii="Times New Roman" w:eastAsia="Times New Roman" w:hAnsi="Times New Roman"/>
                <w:sz w:val="24"/>
                <w:szCs w:val="24"/>
                <w:lang w:eastAsia="ru-RU"/>
              </w:rPr>
              <w:t xml:space="preserve"> European de </w:t>
            </w:r>
            <w:proofErr w:type="spellStart"/>
            <w:r w:rsidRPr="0063693B">
              <w:rPr>
                <w:rFonts w:ascii="Times New Roman" w:eastAsia="Times New Roman" w:hAnsi="Times New Roman"/>
                <w:sz w:val="24"/>
                <w:szCs w:val="24"/>
                <w:lang w:eastAsia="ru-RU"/>
              </w:rPr>
              <w:t>Standardizare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privește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standardele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5CC3FE3" w14:textId="77777777" w:rsidR="00FC219C" w:rsidRDefault="00FC219C" w:rsidP="00FC219C">
            <w:pPr>
              <w:ind w:right="-113"/>
              <w:rPr>
                <w:rFonts w:ascii="Times New Roman" w:eastAsia="Times New Roman" w:hAnsi="Times New Roman"/>
                <w:bCs/>
                <w:sz w:val="24"/>
                <w:szCs w:val="24"/>
              </w:rPr>
            </w:pPr>
          </w:p>
          <w:p w14:paraId="27BBBD8F" w14:textId="77777777" w:rsidR="00FC219C" w:rsidRDefault="00FC219C" w:rsidP="00FC219C">
            <w:pPr>
              <w:ind w:right="-113"/>
              <w:rPr>
                <w:rFonts w:ascii="Times New Roman" w:eastAsia="Times New Roman" w:hAnsi="Times New Roman"/>
                <w:bCs/>
                <w:sz w:val="24"/>
                <w:szCs w:val="24"/>
              </w:rPr>
            </w:pPr>
          </w:p>
          <w:p w14:paraId="6863E579" w14:textId="77777777" w:rsidR="00FC219C" w:rsidRDefault="00FC219C" w:rsidP="00FC219C">
            <w:pPr>
              <w:ind w:right="-113"/>
              <w:rPr>
                <w:rFonts w:ascii="Times New Roman" w:eastAsia="Times New Roman" w:hAnsi="Times New Roman"/>
                <w:bCs/>
                <w:sz w:val="24"/>
                <w:szCs w:val="24"/>
              </w:rPr>
            </w:pPr>
          </w:p>
          <w:p w14:paraId="5B673A95" w14:textId="77777777" w:rsidR="00FC219C" w:rsidRDefault="00FC219C" w:rsidP="00FC219C">
            <w:pPr>
              <w:ind w:right="-113"/>
              <w:rPr>
                <w:rFonts w:ascii="Times New Roman" w:eastAsia="Times New Roman" w:hAnsi="Times New Roman"/>
                <w:bCs/>
                <w:sz w:val="24"/>
                <w:szCs w:val="24"/>
              </w:rPr>
            </w:pPr>
          </w:p>
          <w:p w14:paraId="223F47FD" w14:textId="77777777" w:rsidR="00FC219C" w:rsidRDefault="00FC219C" w:rsidP="00FC219C">
            <w:pPr>
              <w:ind w:right="-113"/>
              <w:rPr>
                <w:rFonts w:ascii="Times New Roman" w:eastAsia="Times New Roman" w:hAnsi="Times New Roman"/>
                <w:bCs/>
                <w:sz w:val="24"/>
                <w:szCs w:val="24"/>
              </w:rPr>
            </w:pPr>
          </w:p>
          <w:p w14:paraId="70B970ED" w14:textId="77777777" w:rsidR="00FC219C" w:rsidRDefault="00FC219C" w:rsidP="00FC219C">
            <w:pPr>
              <w:ind w:right="-113"/>
              <w:rPr>
                <w:rFonts w:ascii="Times New Roman" w:eastAsia="Times New Roman" w:hAnsi="Times New Roman"/>
                <w:bCs/>
                <w:sz w:val="24"/>
                <w:szCs w:val="24"/>
              </w:rPr>
            </w:pPr>
          </w:p>
          <w:p w14:paraId="152E20E5" w14:textId="77777777" w:rsidR="00FC219C" w:rsidRDefault="00FC219C" w:rsidP="00FC219C">
            <w:pPr>
              <w:ind w:right="-113"/>
              <w:rPr>
                <w:rFonts w:ascii="Times New Roman" w:eastAsia="Times New Roman" w:hAnsi="Times New Roman"/>
                <w:bCs/>
                <w:sz w:val="24"/>
                <w:szCs w:val="24"/>
              </w:rPr>
            </w:pPr>
          </w:p>
          <w:p w14:paraId="25B0C124" w14:textId="77777777" w:rsidR="00FC219C" w:rsidRDefault="00FC219C" w:rsidP="00FC219C">
            <w:pPr>
              <w:ind w:right="-113"/>
              <w:rPr>
                <w:rFonts w:ascii="Times New Roman" w:eastAsia="Times New Roman" w:hAnsi="Times New Roman"/>
                <w:bCs/>
                <w:sz w:val="24"/>
                <w:szCs w:val="24"/>
              </w:rPr>
            </w:pPr>
          </w:p>
          <w:p w14:paraId="08EE54A7" w14:textId="77777777" w:rsidR="00FC219C" w:rsidRDefault="00FC219C" w:rsidP="00FC219C">
            <w:pPr>
              <w:ind w:right="-113"/>
              <w:rPr>
                <w:rFonts w:ascii="Times New Roman" w:eastAsia="Times New Roman" w:hAnsi="Times New Roman"/>
                <w:bCs/>
                <w:sz w:val="24"/>
                <w:szCs w:val="24"/>
              </w:rPr>
            </w:pPr>
          </w:p>
          <w:p w14:paraId="3A324497" w14:textId="77777777" w:rsidR="00FC219C" w:rsidRDefault="00FC219C" w:rsidP="00FC219C">
            <w:pPr>
              <w:ind w:right="-113"/>
              <w:rPr>
                <w:rFonts w:ascii="Times New Roman" w:eastAsia="Times New Roman" w:hAnsi="Times New Roman"/>
                <w:bCs/>
                <w:sz w:val="24"/>
                <w:szCs w:val="24"/>
              </w:rPr>
            </w:pPr>
          </w:p>
          <w:p w14:paraId="357E17FE" w14:textId="77777777" w:rsidR="00FC219C" w:rsidRDefault="00FC219C" w:rsidP="00FC219C">
            <w:pPr>
              <w:ind w:right="-113"/>
              <w:rPr>
                <w:rFonts w:ascii="Times New Roman" w:eastAsia="Times New Roman" w:hAnsi="Times New Roman"/>
                <w:bCs/>
                <w:sz w:val="24"/>
                <w:szCs w:val="24"/>
              </w:rPr>
            </w:pPr>
          </w:p>
          <w:p w14:paraId="416B3B86" w14:textId="77777777" w:rsidR="00FC219C" w:rsidRDefault="00FC219C" w:rsidP="00FC219C">
            <w:pPr>
              <w:ind w:right="-113"/>
              <w:rPr>
                <w:rFonts w:ascii="Times New Roman" w:eastAsia="Times New Roman" w:hAnsi="Times New Roman"/>
                <w:bCs/>
                <w:sz w:val="24"/>
                <w:szCs w:val="24"/>
              </w:rPr>
            </w:pPr>
          </w:p>
          <w:p w14:paraId="49D74BC3" w14:textId="77777777" w:rsidR="00FC219C" w:rsidRDefault="00FC219C" w:rsidP="00FC219C">
            <w:pPr>
              <w:ind w:right="-113"/>
              <w:rPr>
                <w:rFonts w:ascii="Times New Roman" w:eastAsia="Times New Roman" w:hAnsi="Times New Roman"/>
                <w:bCs/>
                <w:sz w:val="24"/>
                <w:szCs w:val="24"/>
              </w:rPr>
            </w:pPr>
          </w:p>
          <w:p w14:paraId="638247A3" w14:textId="77777777" w:rsidR="00FC219C" w:rsidRDefault="00FC219C" w:rsidP="00FC219C">
            <w:pPr>
              <w:ind w:right="-113"/>
              <w:rPr>
                <w:rFonts w:ascii="Times New Roman" w:eastAsia="Times New Roman" w:hAnsi="Times New Roman"/>
                <w:bCs/>
                <w:sz w:val="24"/>
                <w:szCs w:val="24"/>
              </w:rPr>
            </w:pPr>
          </w:p>
          <w:p w14:paraId="0737FEA8" w14:textId="4268D239" w:rsidR="00FC219C" w:rsidRPr="002410DF" w:rsidRDefault="00FC219C"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67EF9D2" w14:textId="49A694EC" w:rsidR="00FC219C" w:rsidRPr="00714D25" w:rsidRDefault="00FC219C" w:rsidP="00714D25">
            <w:pPr>
              <w:jc w:val="center"/>
              <w:rPr>
                <w:rFonts w:ascii="Times New Roman" w:eastAsia="Times New Roman" w:hAnsi="Times New Roman"/>
                <w:b/>
                <w:sz w:val="24"/>
                <w:szCs w:val="24"/>
                <w:lang w:val="ro-RO"/>
              </w:rPr>
            </w:pPr>
            <w:r w:rsidRPr="00714D25">
              <w:rPr>
                <w:rFonts w:ascii="Times New Roman" w:eastAsia="Times New Roman" w:hAnsi="Times New Roman"/>
                <w:b/>
                <w:sz w:val="24"/>
                <w:szCs w:val="24"/>
                <w:lang w:val="ro-RO"/>
              </w:rPr>
              <w:t>Prevederi UE neaplicabile</w:t>
            </w:r>
          </w:p>
          <w:p w14:paraId="7E0BE114" w14:textId="77777777" w:rsidR="00FC219C" w:rsidRDefault="00FC219C" w:rsidP="00FC219C">
            <w:pPr>
              <w:rPr>
                <w:rFonts w:ascii="Times New Roman" w:eastAsia="Times New Roman" w:hAnsi="Times New Roman"/>
                <w:bCs/>
                <w:sz w:val="24"/>
                <w:szCs w:val="24"/>
                <w:lang w:val="ro-RO"/>
              </w:rPr>
            </w:pPr>
          </w:p>
          <w:p w14:paraId="28C6B14E" w14:textId="77777777" w:rsidR="00FC219C" w:rsidRDefault="00FC219C" w:rsidP="00FC219C">
            <w:pPr>
              <w:rPr>
                <w:rFonts w:ascii="Times New Roman" w:eastAsia="Times New Roman" w:hAnsi="Times New Roman"/>
                <w:bCs/>
                <w:sz w:val="24"/>
                <w:szCs w:val="24"/>
                <w:lang w:val="ro-RO"/>
              </w:rPr>
            </w:pPr>
          </w:p>
          <w:p w14:paraId="698CCCAF" w14:textId="77777777" w:rsidR="00FC219C" w:rsidRDefault="00FC219C" w:rsidP="00FC219C">
            <w:pPr>
              <w:rPr>
                <w:rFonts w:ascii="Times New Roman" w:eastAsia="Times New Roman" w:hAnsi="Times New Roman"/>
                <w:bCs/>
                <w:sz w:val="24"/>
                <w:szCs w:val="24"/>
                <w:lang w:val="ro-RO"/>
              </w:rPr>
            </w:pPr>
          </w:p>
          <w:p w14:paraId="59953D20" w14:textId="77777777" w:rsidR="00FC219C" w:rsidRDefault="00FC219C" w:rsidP="00FC219C">
            <w:pPr>
              <w:rPr>
                <w:rFonts w:ascii="Times New Roman" w:eastAsia="Times New Roman" w:hAnsi="Times New Roman"/>
                <w:bCs/>
                <w:sz w:val="24"/>
                <w:szCs w:val="24"/>
                <w:lang w:val="ro-RO"/>
              </w:rPr>
            </w:pPr>
          </w:p>
          <w:p w14:paraId="4D56CF83" w14:textId="77777777" w:rsidR="00FC219C" w:rsidRDefault="00FC219C" w:rsidP="00FC219C">
            <w:pPr>
              <w:rPr>
                <w:rFonts w:ascii="Times New Roman" w:eastAsia="Times New Roman" w:hAnsi="Times New Roman"/>
                <w:bCs/>
                <w:sz w:val="24"/>
                <w:szCs w:val="24"/>
                <w:lang w:val="ro-RO"/>
              </w:rPr>
            </w:pPr>
          </w:p>
          <w:p w14:paraId="1663BB18" w14:textId="77777777" w:rsidR="00FC219C" w:rsidRDefault="00FC219C" w:rsidP="00FC219C">
            <w:pPr>
              <w:rPr>
                <w:rFonts w:ascii="Times New Roman" w:eastAsia="Times New Roman" w:hAnsi="Times New Roman"/>
                <w:bCs/>
                <w:sz w:val="24"/>
                <w:szCs w:val="24"/>
                <w:lang w:val="ro-RO"/>
              </w:rPr>
            </w:pPr>
          </w:p>
          <w:p w14:paraId="0B0D4DC8" w14:textId="77777777" w:rsidR="00FC219C" w:rsidRDefault="00FC219C" w:rsidP="00FC219C">
            <w:pPr>
              <w:rPr>
                <w:rFonts w:ascii="Times New Roman" w:eastAsia="Times New Roman" w:hAnsi="Times New Roman"/>
                <w:bCs/>
                <w:sz w:val="24"/>
                <w:szCs w:val="24"/>
                <w:lang w:val="ro-RO"/>
              </w:rPr>
            </w:pPr>
          </w:p>
          <w:p w14:paraId="186D9EC4" w14:textId="77777777" w:rsidR="00FC219C" w:rsidRDefault="00FC219C" w:rsidP="00FC219C">
            <w:pPr>
              <w:rPr>
                <w:rFonts w:ascii="Times New Roman" w:eastAsia="Times New Roman" w:hAnsi="Times New Roman"/>
                <w:bCs/>
                <w:sz w:val="24"/>
                <w:szCs w:val="24"/>
                <w:lang w:val="ro-RO"/>
              </w:rPr>
            </w:pPr>
          </w:p>
          <w:p w14:paraId="40708604" w14:textId="77777777" w:rsidR="00FC219C" w:rsidRDefault="00FC219C" w:rsidP="00FC219C">
            <w:pPr>
              <w:rPr>
                <w:rFonts w:ascii="Times New Roman" w:eastAsia="Times New Roman" w:hAnsi="Times New Roman"/>
                <w:bCs/>
                <w:sz w:val="24"/>
                <w:szCs w:val="24"/>
                <w:lang w:val="ro-RO"/>
              </w:rPr>
            </w:pPr>
          </w:p>
          <w:p w14:paraId="37D225DD" w14:textId="77777777" w:rsidR="00FC219C" w:rsidRDefault="00FC219C" w:rsidP="00FC219C">
            <w:pPr>
              <w:rPr>
                <w:rFonts w:ascii="Times New Roman" w:eastAsia="Times New Roman" w:hAnsi="Times New Roman"/>
                <w:bCs/>
                <w:sz w:val="24"/>
                <w:szCs w:val="24"/>
                <w:lang w:val="ro-RO"/>
              </w:rPr>
            </w:pPr>
          </w:p>
          <w:p w14:paraId="14036408" w14:textId="77777777" w:rsidR="00FC219C" w:rsidRDefault="00FC219C" w:rsidP="00FC219C">
            <w:pPr>
              <w:rPr>
                <w:rFonts w:ascii="Times New Roman" w:eastAsia="Times New Roman" w:hAnsi="Times New Roman"/>
                <w:bCs/>
                <w:sz w:val="24"/>
                <w:szCs w:val="24"/>
                <w:lang w:val="ro-RO"/>
              </w:rPr>
            </w:pPr>
          </w:p>
          <w:p w14:paraId="47AFCCBB" w14:textId="53C103BA" w:rsidR="00FC219C" w:rsidRPr="002410DF" w:rsidRDefault="00FC219C" w:rsidP="00FC219C">
            <w:pP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51AF41DE" w14:textId="77777777" w:rsidR="00FC219C" w:rsidRDefault="00FC219C" w:rsidP="00FC219C">
            <w:pPr>
              <w:rPr>
                <w:rFonts w:ascii="Times New Roman" w:eastAsia="Times New Roman" w:hAnsi="Times New Roman"/>
                <w:sz w:val="24"/>
                <w:szCs w:val="24"/>
                <w:lang w:val="ro-RO"/>
              </w:rPr>
            </w:pPr>
          </w:p>
          <w:p w14:paraId="4B7EBE42" w14:textId="77777777" w:rsidR="00FC219C" w:rsidRDefault="00FC219C" w:rsidP="00FC219C">
            <w:pPr>
              <w:rPr>
                <w:rFonts w:ascii="Times New Roman" w:eastAsia="Times New Roman" w:hAnsi="Times New Roman"/>
                <w:sz w:val="24"/>
                <w:szCs w:val="24"/>
                <w:lang w:val="ro-RO"/>
              </w:rPr>
            </w:pPr>
          </w:p>
          <w:p w14:paraId="459E5AB1" w14:textId="77777777" w:rsidR="00FC219C" w:rsidRDefault="00FC219C" w:rsidP="00FC219C">
            <w:pPr>
              <w:rPr>
                <w:rFonts w:ascii="Times New Roman" w:eastAsia="Times New Roman" w:hAnsi="Times New Roman"/>
                <w:sz w:val="24"/>
                <w:szCs w:val="24"/>
                <w:lang w:val="ro-RO"/>
              </w:rPr>
            </w:pPr>
          </w:p>
          <w:p w14:paraId="670A23AC" w14:textId="77777777" w:rsidR="00FC219C" w:rsidRDefault="00FC219C" w:rsidP="00FC219C">
            <w:pPr>
              <w:rPr>
                <w:rFonts w:ascii="Times New Roman" w:eastAsia="Times New Roman" w:hAnsi="Times New Roman"/>
                <w:sz w:val="24"/>
                <w:szCs w:val="24"/>
                <w:lang w:val="ro-RO"/>
              </w:rPr>
            </w:pPr>
          </w:p>
          <w:p w14:paraId="0B07627E" w14:textId="77777777" w:rsidR="00FC219C" w:rsidRDefault="00FC219C" w:rsidP="00FC219C">
            <w:pPr>
              <w:rPr>
                <w:rFonts w:ascii="Times New Roman" w:eastAsia="Times New Roman" w:hAnsi="Times New Roman"/>
                <w:sz w:val="24"/>
                <w:szCs w:val="24"/>
                <w:lang w:val="ro-RO"/>
              </w:rPr>
            </w:pPr>
          </w:p>
          <w:p w14:paraId="355A298E" w14:textId="77777777" w:rsidR="00FC219C" w:rsidRDefault="00FC219C" w:rsidP="00FC219C">
            <w:pPr>
              <w:rPr>
                <w:rFonts w:ascii="Times New Roman" w:eastAsia="Times New Roman" w:hAnsi="Times New Roman"/>
                <w:sz w:val="24"/>
                <w:szCs w:val="24"/>
                <w:lang w:val="ro-RO"/>
              </w:rPr>
            </w:pPr>
          </w:p>
          <w:p w14:paraId="5EF905C0" w14:textId="77777777" w:rsidR="00FC219C" w:rsidRDefault="00FC219C" w:rsidP="00FC219C">
            <w:pPr>
              <w:rPr>
                <w:rFonts w:ascii="Times New Roman" w:eastAsia="Times New Roman" w:hAnsi="Times New Roman"/>
                <w:sz w:val="24"/>
                <w:szCs w:val="24"/>
                <w:lang w:val="ro-RO"/>
              </w:rPr>
            </w:pPr>
          </w:p>
          <w:p w14:paraId="125E7670" w14:textId="77777777" w:rsidR="00FC219C" w:rsidRDefault="00FC219C" w:rsidP="00FC219C">
            <w:pPr>
              <w:rPr>
                <w:rFonts w:ascii="Times New Roman" w:eastAsia="Times New Roman" w:hAnsi="Times New Roman"/>
                <w:sz w:val="24"/>
                <w:szCs w:val="24"/>
                <w:lang w:val="ro-RO"/>
              </w:rPr>
            </w:pPr>
          </w:p>
          <w:p w14:paraId="4CF25870" w14:textId="77777777" w:rsidR="00FC219C" w:rsidRDefault="00FC219C" w:rsidP="00FC219C">
            <w:pPr>
              <w:rPr>
                <w:rFonts w:ascii="Times New Roman" w:eastAsia="Times New Roman" w:hAnsi="Times New Roman"/>
                <w:sz w:val="24"/>
                <w:szCs w:val="24"/>
                <w:lang w:val="ro-RO"/>
              </w:rPr>
            </w:pPr>
          </w:p>
          <w:p w14:paraId="0837B1E8" w14:textId="77777777" w:rsidR="00FC219C" w:rsidRDefault="00FC219C" w:rsidP="00FC219C">
            <w:pPr>
              <w:rPr>
                <w:rFonts w:ascii="Times New Roman" w:eastAsia="Times New Roman" w:hAnsi="Times New Roman"/>
                <w:sz w:val="24"/>
                <w:szCs w:val="24"/>
                <w:lang w:val="ro-RO"/>
              </w:rPr>
            </w:pPr>
          </w:p>
          <w:p w14:paraId="5BB0D65D" w14:textId="77777777" w:rsidR="00FC219C" w:rsidRDefault="00FC219C" w:rsidP="00FC219C">
            <w:pPr>
              <w:rPr>
                <w:rFonts w:ascii="Times New Roman" w:eastAsia="Times New Roman" w:hAnsi="Times New Roman"/>
                <w:sz w:val="24"/>
                <w:szCs w:val="24"/>
                <w:lang w:val="ro-RO"/>
              </w:rPr>
            </w:pPr>
          </w:p>
          <w:p w14:paraId="2A1C99C2" w14:textId="77777777" w:rsidR="00FC219C" w:rsidRDefault="00FC219C" w:rsidP="00FC219C">
            <w:pPr>
              <w:rPr>
                <w:rFonts w:ascii="Times New Roman" w:eastAsia="Times New Roman" w:hAnsi="Times New Roman"/>
                <w:sz w:val="24"/>
                <w:szCs w:val="24"/>
                <w:lang w:val="ro-RO"/>
              </w:rPr>
            </w:pPr>
          </w:p>
          <w:p w14:paraId="26437780" w14:textId="77777777" w:rsidR="00FC219C" w:rsidRDefault="00FC219C" w:rsidP="00FC219C">
            <w:pPr>
              <w:rPr>
                <w:rFonts w:ascii="Times New Roman" w:eastAsia="Times New Roman" w:hAnsi="Times New Roman"/>
                <w:sz w:val="24"/>
                <w:szCs w:val="24"/>
                <w:lang w:val="ro-RO"/>
              </w:rPr>
            </w:pPr>
          </w:p>
          <w:p w14:paraId="054C430B" w14:textId="77777777" w:rsidR="00FC219C" w:rsidRDefault="00FC219C" w:rsidP="00FC219C">
            <w:pPr>
              <w:rPr>
                <w:rFonts w:ascii="Times New Roman" w:eastAsia="Times New Roman" w:hAnsi="Times New Roman"/>
                <w:sz w:val="24"/>
                <w:szCs w:val="24"/>
                <w:lang w:val="ro-RO"/>
              </w:rPr>
            </w:pPr>
          </w:p>
          <w:p w14:paraId="59B4B2CB" w14:textId="77777777" w:rsidR="00FC219C" w:rsidRDefault="00FC219C" w:rsidP="00FC219C">
            <w:pPr>
              <w:rPr>
                <w:rFonts w:ascii="Times New Roman" w:eastAsia="Times New Roman" w:hAnsi="Times New Roman"/>
                <w:sz w:val="24"/>
                <w:szCs w:val="24"/>
                <w:lang w:val="ro-RO"/>
              </w:rPr>
            </w:pPr>
          </w:p>
          <w:p w14:paraId="043BFFA0" w14:textId="77777777" w:rsidR="00FC219C" w:rsidRDefault="00FC219C" w:rsidP="00FC219C">
            <w:pPr>
              <w:rPr>
                <w:rFonts w:ascii="Times New Roman" w:eastAsia="Times New Roman" w:hAnsi="Times New Roman"/>
                <w:sz w:val="24"/>
                <w:szCs w:val="24"/>
                <w:lang w:val="ro-RO"/>
              </w:rPr>
            </w:pPr>
          </w:p>
          <w:p w14:paraId="0CCA437E" w14:textId="77777777" w:rsidR="00FC219C" w:rsidRDefault="00FC219C" w:rsidP="00FC219C">
            <w:pPr>
              <w:rPr>
                <w:rFonts w:ascii="Times New Roman" w:eastAsia="Times New Roman" w:hAnsi="Times New Roman"/>
                <w:sz w:val="24"/>
                <w:szCs w:val="24"/>
                <w:lang w:val="ro-RO"/>
              </w:rPr>
            </w:pPr>
          </w:p>
          <w:p w14:paraId="468BEC40" w14:textId="77777777" w:rsidR="00FC219C" w:rsidRDefault="00FC219C" w:rsidP="00FC219C">
            <w:pPr>
              <w:rPr>
                <w:rFonts w:ascii="Times New Roman" w:eastAsia="Times New Roman" w:hAnsi="Times New Roman"/>
                <w:sz w:val="24"/>
                <w:szCs w:val="24"/>
                <w:lang w:val="ro-RO"/>
              </w:rPr>
            </w:pPr>
          </w:p>
          <w:p w14:paraId="00F324ED" w14:textId="77777777" w:rsidR="00FC219C" w:rsidRDefault="00FC219C" w:rsidP="00FC219C">
            <w:pPr>
              <w:rPr>
                <w:rFonts w:ascii="Times New Roman" w:eastAsia="Times New Roman" w:hAnsi="Times New Roman"/>
                <w:sz w:val="24"/>
                <w:szCs w:val="24"/>
                <w:lang w:val="ro-RO"/>
              </w:rPr>
            </w:pPr>
          </w:p>
          <w:p w14:paraId="0ADC4B21" w14:textId="77777777" w:rsidR="00FC219C" w:rsidRDefault="00FC219C" w:rsidP="00FC219C">
            <w:pPr>
              <w:rPr>
                <w:rFonts w:ascii="Times New Roman" w:eastAsia="Times New Roman" w:hAnsi="Times New Roman"/>
                <w:sz w:val="24"/>
                <w:szCs w:val="24"/>
                <w:lang w:val="ro-RO"/>
              </w:rPr>
            </w:pPr>
          </w:p>
          <w:p w14:paraId="403AD8DA" w14:textId="77777777" w:rsidR="00FC219C" w:rsidRDefault="00FC219C" w:rsidP="00FC219C">
            <w:pPr>
              <w:rPr>
                <w:rFonts w:ascii="Times New Roman" w:eastAsia="Times New Roman" w:hAnsi="Times New Roman"/>
                <w:sz w:val="24"/>
                <w:szCs w:val="24"/>
                <w:lang w:val="ro-RO"/>
              </w:rPr>
            </w:pPr>
          </w:p>
          <w:p w14:paraId="2C9DFA73" w14:textId="77777777" w:rsidR="00FC219C" w:rsidRDefault="00FC219C" w:rsidP="00FC219C">
            <w:pPr>
              <w:rPr>
                <w:rFonts w:ascii="Times New Roman" w:eastAsia="Times New Roman" w:hAnsi="Times New Roman"/>
                <w:sz w:val="24"/>
                <w:szCs w:val="24"/>
                <w:lang w:val="ro-RO"/>
              </w:rPr>
            </w:pPr>
          </w:p>
          <w:p w14:paraId="439DE871" w14:textId="77777777" w:rsidR="00FC219C" w:rsidRDefault="00FC219C" w:rsidP="00FC219C">
            <w:pPr>
              <w:rPr>
                <w:rFonts w:ascii="Times New Roman" w:eastAsia="Times New Roman" w:hAnsi="Times New Roman"/>
                <w:sz w:val="24"/>
                <w:szCs w:val="24"/>
                <w:lang w:val="ro-RO"/>
              </w:rPr>
            </w:pPr>
          </w:p>
          <w:p w14:paraId="1BEB08A6" w14:textId="77777777" w:rsidR="00FC219C" w:rsidRDefault="00FC219C" w:rsidP="00FC219C">
            <w:pPr>
              <w:rPr>
                <w:rFonts w:ascii="Times New Roman" w:eastAsia="Times New Roman" w:hAnsi="Times New Roman"/>
                <w:sz w:val="24"/>
                <w:szCs w:val="24"/>
                <w:lang w:val="ro-RO"/>
              </w:rPr>
            </w:pPr>
          </w:p>
          <w:p w14:paraId="22B79ABA" w14:textId="77777777" w:rsidR="00FC219C" w:rsidRDefault="00FC219C" w:rsidP="00FC219C">
            <w:pPr>
              <w:rPr>
                <w:rFonts w:ascii="Times New Roman" w:eastAsia="Times New Roman" w:hAnsi="Times New Roman"/>
                <w:sz w:val="24"/>
                <w:szCs w:val="24"/>
                <w:lang w:val="ro-RO"/>
              </w:rPr>
            </w:pPr>
          </w:p>
          <w:p w14:paraId="78B7A3EA" w14:textId="77777777" w:rsidR="00FC219C" w:rsidRDefault="00FC219C" w:rsidP="00FC219C">
            <w:pPr>
              <w:rPr>
                <w:rFonts w:ascii="Times New Roman" w:eastAsia="Times New Roman" w:hAnsi="Times New Roman"/>
                <w:sz w:val="24"/>
                <w:szCs w:val="24"/>
                <w:lang w:val="ro-RO"/>
              </w:rPr>
            </w:pPr>
          </w:p>
          <w:p w14:paraId="381839C0" w14:textId="77777777" w:rsidR="00FC219C" w:rsidRDefault="00FC219C" w:rsidP="00FC219C">
            <w:pPr>
              <w:rPr>
                <w:rFonts w:ascii="Times New Roman" w:eastAsia="Times New Roman" w:hAnsi="Times New Roman"/>
                <w:sz w:val="24"/>
                <w:szCs w:val="24"/>
                <w:lang w:val="ro-RO"/>
              </w:rPr>
            </w:pPr>
          </w:p>
          <w:p w14:paraId="146C4A67" w14:textId="77777777" w:rsidR="00FC219C" w:rsidRDefault="00FC219C" w:rsidP="00FC219C">
            <w:pPr>
              <w:rPr>
                <w:rFonts w:ascii="Times New Roman" w:eastAsia="Times New Roman" w:hAnsi="Times New Roman"/>
                <w:sz w:val="24"/>
                <w:szCs w:val="24"/>
                <w:lang w:val="ro-RO"/>
              </w:rPr>
            </w:pPr>
          </w:p>
          <w:p w14:paraId="196F081E" w14:textId="77777777" w:rsidR="00FC219C" w:rsidRDefault="00FC219C" w:rsidP="00FC219C">
            <w:pPr>
              <w:rPr>
                <w:rFonts w:ascii="Times New Roman" w:eastAsia="Times New Roman" w:hAnsi="Times New Roman"/>
                <w:sz w:val="24"/>
                <w:szCs w:val="24"/>
                <w:lang w:val="ro-RO"/>
              </w:rPr>
            </w:pPr>
          </w:p>
          <w:p w14:paraId="5397314D" w14:textId="77777777" w:rsidR="00FC219C" w:rsidRDefault="00FC219C" w:rsidP="00FC219C">
            <w:pPr>
              <w:rPr>
                <w:rFonts w:ascii="Times New Roman" w:eastAsia="Times New Roman" w:hAnsi="Times New Roman"/>
                <w:sz w:val="24"/>
                <w:szCs w:val="24"/>
                <w:lang w:val="ro-RO"/>
              </w:rPr>
            </w:pPr>
          </w:p>
          <w:p w14:paraId="33139D86" w14:textId="4F5039AA" w:rsidR="00FC219C" w:rsidRPr="002410DF" w:rsidRDefault="00FC219C" w:rsidP="00FC219C">
            <w:pPr>
              <w:rPr>
                <w:rFonts w:ascii="Times New Roman" w:eastAsia="Times New Roman" w:hAnsi="Times New Roman"/>
                <w:sz w:val="24"/>
                <w:szCs w:val="24"/>
                <w:lang w:val="ro-RO"/>
              </w:rPr>
            </w:pPr>
          </w:p>
        </w:tc>
      </w:tr>
      <w:tr w:rsidR="00FC219C" w:rsidRPr="002410DF" w14:paraId="5405A10B" w14:textId="4E63813C"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DB04AE2" w14:textId="77777777" w:rsidR="00FC219C" w:rsidRPr="0063693B" w:rsidRDefault="00FC219C" w:rsidP="00FC219C">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lastRenderedPageBreak/>
              <w:t>Articolul</w:t>
            </w:r>
            <w:proofErr w:type="spellEnd"/>
            <w:r w:rsidRPr="0063693B">
              <w:rPr>
                <w:rFonts w:ascii="Times New Roman" w:eastAsia="Times New Roman" w:hAnsi="Times New Roman"/>
                <w:i/>
                <w:sz w:val="24"/>
                <w:szCs w:val="24"/>
                <w:lang w:eastAsia="ru-RU"/>
              </w:rPr>
              <w:t xml:space="preserve"> 6d</w:t>
            </w:r>
          </w:p>
          <w:p w14:paraId="1F35A9C1" w14:textId="77777777" w:rsidR="00FC219C" w:rsidRPr="0063693B" w:rsidRDefault="00FC219C" w:rsidP="00FC219C">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Informare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transparență</w:t>
            </w:r>
            <w:proofErr w:type="spellEnd"/>
          </w:p>
          <w:p w14:paraId="68BE0915" w14:textId="77777777"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publică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hartă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europeană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rețelei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intră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lastRenderedPageBreak/>
              <w:t>aplicare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 </w:t>
            </w:r>
            <w:proofErr w:type="spellStart"/>
            <w:r w:rsidRPr="0063693B">
              <w:rPr>
                <w:rFonts w:ascii="Times New Roman" w:eastAsia="Times New Roman" w:hAnsi="Times New Roman"/>
                <w:sz w:val="24"/>
                <w:szCs w:val="24"/>
                <w:lang w:eastAsia="ru-RU"/>
              </w:rPr>
              <w:t>accesibilă</w:t>
            </w:r>
            <w:proofErr w:type="spellEnd"/>
            <w:r w:rsidRPr="0063693B">
              <w:rPr>
                <w:rFonts w:ascii="Times New Roman" w:eastAsia="Times New Roman" w:hAnsi="Times New Roman"/>
                <w:sz w:val="24"/>
                <w:szCs w:val="24"/>
                <w:lang w:eastAsia="ru-RU"/>
              </w:rPr>
              <w:t xml:space="preserve"> online, care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evidență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categorii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5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(6).</w:t>
            </w:r>
          </w:p>
        </w:tc>
        <w:tc>
          <w:tcPr>
            <w:tcW w:w="4395" w:type="dxa"/>
            <w:tcBorders>
              <w:top w:val="single" w:sz="4" w:space="0" w:color="auto"/>
              <w:left w:val="single" w:sz="4" w:space="0" w:color="auto"/>
              <w:bottom w:val="single" w:sz="4" w:space="0" w:color="auto"/>
              <w:right w:val="single" w:sz="4" w:space="0" w:color="auto"/>
            </w:tcBorders>
          </w:tcPr>
          <w:p w14:paraId="5D6F5EC4" w14:textId="77777777" w:rsidR="00FC219C" w:rsidRPr="002410DF" w:rsidRDefault="00FC219C"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77D116B6" w14:textId="77777777" w:rsidR="00FC219C" w:rsidRPr="00714D25" w:rsidRDefault="00FC219C" w:rsidP="00FC219C">
            <w:pPr>
              <w:jc w:val="center"/>
              <w:rPr>
                <w:rFonts w:ascii="Times New Roman" w:eastAsia="Times New Roman" w:hAnsi="Times New Roman"/>
                <w:b/>
                <w:sz w:val="24"/>
                <w:szCs w:val="24"/>
                <w:lang w:val="ro-RO"/>
              </w:rPr>
            </w:pPr>
          </w:p>
          <w:p w14:paraId="2B61491E" w14:textId="1B61554B" w:rsidR="00FC219C" w:rsidRPr="00714D25" w:rsidRDefault="00FC219C" w:rsidP="00FC219C">
            <w:pPr>
              <w:jc w:val="center"/>
              <w:rPr>
                <w:rFonts w:ascii="Times New Roman" w:eastAsia="Times New Roman" w:hAnsi="Times New Roman"/>
                <w:b/>
                <w:sz w:val="24"/>
                <w:szCs w:val="24"/>
                <w:lang w:val="ro-RO"/>
              </w:rPr>
            </w:pPr>
            <w:r w:rsidRPr="00714D25">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596F1421" w14:textId="77777777" w:rsidR="00FC219C" w:rsidRDefault="00FC219C" w:rsidP="00FC219C">
            <w:pPr>
              <w:rPr>
                <w:rFonts w:ascii="Times New Roman" w:eastAsia="Times New Roman" w:hAnsi="Times New Roman"/>
                <w:sz w:val="24"/>
                <w:szCs w:val="24"/>
                <w:lang w:val="ro-RO"/>
              </w:rPr>
            </w:pPr>
          </w:p>
          <w:p w14:paraId="15641813" w14:textId="77777777" w:rsidR="00FC219C" w:rsidRDefault="00FC219C" w:rsidP="00FC219C">
            <w:pPr>
              <w:rPr>
                <w:rFonts w:ascii="Times New Roman" w:eastAsia="Times New Roman" w:hAnsi="Times New Roman"/>
                <w:sz w:val="24"/>
                <w:szCs w:val="24"/>
                <w:lang w:val="ro-RO"/>
              </w:rPr>
            </w:pPr>
          </w:p>
          <w:p w14:paraId="3BFC3B76" w14:textId="0011D639" w:rsidR="00FC219C" w:rsidRPr="002410DF" w:rsidRDefault="00FC219C" w:rsidP="00FC219C">
            <w:pPr>
              <w:rPr>
                <w:rFonts w:ascii="Times New Roman" w:eastAsia="Times New Roman" w:hAnsi="Times New Roman"/>
                <w:sz w:val="24"/>
                <w:szCs w:val="24"/>
                <w:lang w:val="ro-RO"/>
              </w:rPr>
            </w:pPr>
          </w:p>
        </w:tc>
      </w:tr>
      <w:tr w:rsidR="00FC219C" w:rsidRPr="002410DF" w14:paraId="42B387E1" w14:textId="73A328A1"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700115D" w14:textId="77777777" w:rsidR="00FC219C" w:rsidRPr="0063693B" w:rsidRDefault="00FC219C" w:rsidP="00FC219C">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6e</w:t>
            </w:r>
          </w:p>
          <w:p w14:paraId="58A70BFA" w14:textId="77777777" w:rsidR="00FC219C" w:rsidRPr="0063693B" w:rsidRDefault="00FC219C" w:rsidP="00FC219C">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Raportarea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voluntară</w:t>
            </w:r>
            <w:proofErr w:type="spellEnd"/>
          </w:p>
          <w:p w14:paraId="1AC43357" w14:textId="696475B1"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depun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eforturi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instituie</w:t>
            </w:r>
            <w:proofErr w:type="spellEnd"/>
            <w:r w:rsidRPr="0063693B">
              <w:rPr>
                <w:rFonts w:ascii="Times New Roman" w:eastAsia="Times New Roman" w:hAnsi="Times New Roman"/>
                <w:sz w:val="24"/>
                <w:szCs w:val="24"/>
                <w:lang w:eastAsia="ru-RU"/>
              </w:rPr>
              <w:t xml:space="preserve"> un </w:t>
            </w:r>
            <w:proofErr w:type="spellStart"/>
            <w:r w:rsidRPr="0063693B">
              <w:rPr>
                <w:rFonts w:ascii="Times New Roman" w:eastAsia="Times New Roman" w:hAnsi="Times New Roman"/>
                <w:sz w:val="24"/>
                <w:szCs w:val="24"/>
                <w:lang w:eastAsia="ru-RU"/>
              </w:rPr>
              <w:t>sistem</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național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voluntară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accesibil</w:t>
            </w:r>
            <w:proofErr w:type="spellEnd"/>
            <w:r w:rsidRPr="0063693B">
              <w:rPr>
                <w:rFonts w:ascii="Times New Roman" w:eastAsia="Times New Roman" w:hAnsi="Times New Roman"/>
                <w:sz w:val="24"/>
                <w:szCs w:val="24"/>
                <w:lang w:eastAsia="ru-RU"/>
              </w:rPr>
              <w:t xml:space="preserve"> online </w:t>
            </w:r>
            <w:proofErr w:type="spellStart"/>
            <w:r w:rsidRPr="0063693B">
              <w:rPr>
                <w:rFonts w:ascii="Times New Roman" w:eastAsia="Times New Roman" w:hAnsi="Times New Roman"/>
                <w:sz w:val="24"/>
                <w:szCs w:val="24"/>
                <w:lang w:eastAsia="ru-RU"/>
              </w:rPr>
              <w:t>tuturor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utilizatorilor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facilita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colectarea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privind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evenimentele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transmise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utilizatorii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vehicule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oricăror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altor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informații</w:t>
            </w:r>
            <w:proofErr w:type="spellEnd"/>
            <w:r w:rsidRPr="0063693B">
              <w:rPr>
                <w:rFonts w:ascii="Times New Roman" w:eastAsia="Times New Roman" w:hAnsi="Times New Roman"/>
                <w:sz w:val="24"/>
                <w:szCs w:val="24"/>
                <w:lang w:eastAsia="ru-RU"/>
              </w:rPr>
              <w:t xml:space="preserve"> legate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care sunt </w:t>
            </w:r>
            <w:proofErr w:type="spellStart"/>
            <w:r w:rsidRPr="0063693B">
              <w:rPr>
                <w:rFonts w:ascii="Times New Roman" w:eastAsia="Times New Roman" w:hAnsi="Times New Roman"/>
                <w:sz w:val="24"/>
                <w:szCs w:val="24"/>
                <w:lang w:eastAsia="ru-RU"/>
              </w:rPr>
              <w:t>percepute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informează</w:t>
            </w:r>
            <w:proofErr w:type="spellEnd"/>
            <w:r w:rsidRPr="0063693B">
              <w:rPr>
                <w:rFonts w:ascii="Times New Roman" w:eastAsia="Times New Roman" w:hAnsi="Times New Roman"/>
                <w:sz w:val="24"/>
                <w:szCs w:val="24"/>
                <w:lang w:eastAsia="ru-RU"/>
              </w:rPr>
              <w:t xml:space="preserve"> ca </w:t>
            </w:r>
            <w:proofErr w:type="spellStart"/>
            <w:r w:rsidRPr="0063693B">
              <w:rPr>
                <w:rFonts w:ascii="Times New Roman" w:eastAsia="Times New Roman" w:hAnsi="Times New Roman"/>
                <w:sz w:val="24"/>
                <w:szCs w:val="24"/>
                <w:lang w:eastAsia="ru-RU"/>
              </w:rPr>
              <w:t>fiind</w:t>
            </w:r>
            <w:proofErr w:type="spellEnd"/>
            <w:r w:rsidRPr="0063693B">
              <w:rPr>
                <w:rFonts w:ascii="Times New Roman" w:eastAsia="Times New Roman" w:hAnsi="Times New Roman"/>
                <w:sz w:val="24"/>
                <w:szCs w:val="24"/>
                <w:lang w:eastAsia="ru-RU"/>
              </w:rPr>
              <w:t xml:space="preserve"> un </w:t>
            </w:r>
            <w:proofErr w:type="spellStart"/>
            <w:r w:rsidRPr="0063693B">
              <w:rPr>
                <w:rFonts w:ascii="Times New Roman" w:eastAsia="Times New Roman" w:hAnsi="Times New Roman"/>
                <w:sz w:val="24"/>
                <w:szCs w:val="24"/>
                <w:lang w:eastAsia="ru-RU"/>
              </w:rPr>
              <w:t>pericol</w:t>
            </w:r>
            <w:proofErr w:type="spellEnd"/>
            <w:r w:rsidRPr="0063693B">
              <w:rPr>
                <w:rFonts w:ascii="Times New Roman" w:eastAsia="Times New Roman" w:hAnsi="Times New Roman"/>
                <w:sz w:val="24"/>
                <w:szCs w:val="24"/>
                <w:lang w:eastAsia="ru-RU"/>
              </w:rPr>
              <w:t xml:space="preserve"> real </w:t>
            </w:r>
            <w:proofErr w:type="spellStart"/>
            <w:r w:rsidRPr="0063693B">
              <w:rPr>
                <w:rFonts w:ascii="Times New Roman" w:eastAsia="Times New Roman" w:hAnsi="Times New Roman"/>
                <w:sz w:val="24"/>
                <w:szCs w:val="24"/>
                <w:lang w:eastAsia="ru-RU"/>
              </w:rPr>
              <w:t>sau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potențial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w:t>
            </w:r>
            <w:r>
              <w:rPr>
                <w:rFonts w:ascii="Times New Roman" w:eastAsia="Times New Roman" w:hAnsi="Times New Roman"/>
                <w:sz w:val="24"/>
                <w:szCs w:val="24"/>
                <w:lang w:eastAsia="ru-RU"/>
              </w:rPr>
              <w:t>uranța</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infrastructurii</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rutiere</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4B8A1D00" w14:textId="5878C172" w:rsidR="00900AE3" w:rsidRDefault="00900AE3" w:rsidP="00900AE3">
            <w:pPr>
              <w:ind w:firstLine="34"/>
              <w:jc w:val="both"/>
              <w:rPr>
                <w:rFonts w:ascii="Times New Roman" w:eastAsia="Times New Roman" w:hAnsi="Times New Roman"/>
                <w:iCs/>
                <w:color w:val="FF0000"/>
                <w:sz w:val="24"/>
                <w:szCs w:val="24"/>
                <w:lang w:val="ro-RO"/>
              </w:rPr>
            </w:pPr>
            <w:r w:rsidRPr="00900AE3">
              <w:rPr>
                <w:rFonts w:ascii="Times New Roman" w:eastAsia="Times New Roman" w:hAnsi="Times New Roman"/>
                <w:iCs/>
                <w:color w:val="FF0000"/>
                <w:sz w:val="24"/>
                <w:szCs w:val="24"/>
                <w:lang w:val="ro-RO"/>
              </w:rPr>
              <w:t xml:space="preserve">Transpus în articolul </w:t>
            </w:r>
            <w:r>
              <w:rPr>
                <w:rFonts w:ascii="Times New Roman" w:eastAsia="Times New Roman" w:hAnsi="Times New Roman"/>
                <w:iCs/>
                <w:color w:val="FF0000"/>
                <w:sz w:val="24"/>
                <w:szCs w:val="24"/>
                <w:lang w:val="ro-RO"/>
              </w:rPr>
              <w:t>11</w:t>
            </w:r>
            <w:r w:rsidRPr="00900AE3">
              <w:rPr>
                <w:rFonts w:ascii="Times New Roman" w:eastAsia="Times New Roman" w:hAnsi="Times New Roman"/>
                <w:iCs/>
                <w:color w:val="FF0000"/>
                <w:sz w:val="24"/>
                <w:szCs w:val="24"/>
                <w:vertAlign w:val="superscript"/>
                <w:lang w:val="ro-RO"/>
              </w:rPr>
              <w:t>1</w:t>
            </w:r>
            <w:r>
              <w:rPr>
                <w:rFonts w:ascii="Times New Roman" w:eastAsia="Times New Roman" w:hAnsi="Times New Roman"/>
                <w:iCs/>
                <w:color w:val="FF0000"/>
                <w:sz w:val="24"/>
                <w:szCs w:val="24"/>
                <w:lang w:val="ro-RO"/>
              </w:rPr>
              <w:t xml:space="preserve"> alin. (2)</w:t>
            </w:r>
            <w:r w:rsidRPr="00900AE3">
              <w:rPr>
                <w:rFonts w:ascii="Times New Roman" w:eastAsia="Times New Roman" w:hAnsi="Times New Roman"/>
                <w:iCs/>
                <w:color w:val="FF0000"/>
                <w:sz w:val="24"/>
                <w:szCs w:val="24"/>
                <w:lang w:val="ro-RO"/>
              </w:rPr>
              <w:t xml:space="preserve"> din Legea                             nr. 350/2023 privind gestionarea siguranței infrastructurii rutiere,</w:t>
            </w:r>
          </w:p>
          <w:p w14:paraId="73F25683" w14:textId="46D2E191" w:rsidR="00FC219C" w:rsidRPr="008602A6" w:rsidRDefault="00714D25" w:rsidP="008602A6">
            <w:pPr>
              <w:ind w:right="31"/>
              <w:jc w:val="both"/>
              <w:rPr>
                <w:rFonts w:ascii="Times New Roman" w:eastAsia="Times New Roman" w:hAnsi="Times New Roman"/>
                <w:bCs/>
                <w:i/>
                <w:sz w:val="24"/>
                <w:szCs w:val="24"/>
              </w:rPr>
            </w:pPr>
            <w:r w:rsidRPr="008602A6">
              <w:rPr>
                <w:rFonts w:ascii="Times New Roman" w:eastAsia="Times New Roman" w:hAnsi="Times New Roman"/>
                <w:i/>
                <w:color w:val="FF0000"/>
                <w:sz w:val="24"/>
                <w:szCs w:val="24"/>
                <w:lang w:val="ro-RO"/>
              </w:rPr>
              <w:t>„(2) Administratorul drumurilor naționale instituie un sistem pentru raportarea voluntară, accesibil online tuturor utilizatorilor drumurilor, pentru a facilita colectarea detaliilor privind evenimentele transmise de utilizatorii drumurilor și de vehicule și a oricăror altor informații legate de siguranță care sunt percepute de cel care informează ca fiind un pericol real sau potențial pentru siguranța infrastructurii rutiere.”</w:t>
            </w:r>
          </w:p>
        </w:tc>
        <w:tc>
          <w:tcPr>
            <w:tcW w:w="1706" w:type="dxa"/>
            <w:tcBorders>
              <w:top w:val="single" w:sz="4" w:space="0" w:color="auto"/>
              <w:left w:val="single" w:sz="4" w:space="0" w:color="auto"/>
              <w:bottom w:val="single" w:sz="4" w:space="0" w:color="auto"/>
              <w:right w:val="single" w:sz="4" w:space="0" w:color="auto"/>
            </w:tcBorders>
          </w:tcPr>
          <w:p w14:paraId="32EDCB7D" w14:textId="77777777" w:rsidR="00FC219C" w:rsidRDefault="00FC219C" w:rsidP="00FC219C">
            <w:pPr>
              <w:jc w:val="center"/>
              <w:rPr>
                <w:rFonts w:ascii="Times New Roman" w:eastAsia="Times New Roman" w:hAnsi="Times New Roman"/>
                <w:bCs/>
                <w:sz w:val="24"/>
                <w:szCs w:val="24"/>
                <w:lang w:val="ro-RO"/>
              </w:rPr>
            </w:pPr>
          </w:p>
          <w:p w14:paraId="23BD09E5" w14:textId="5125174C" w:rsidR="00FC219C" w:rsidRPr="002410DF" w:rsidRDefault="00714D25" w:rsidP="00FC219C">
            <w:pPr>
              <w:jc w:val="center"/>
              <w:rPr>
                <w:rFonts w:ascii="Times New Roman" w:eastAsia="Times New Roman" w:hAnsi="Times New Roman"/>
                <w:bCs/>
                <w:sz w:val="24"/>
                <w:szCs w:val="24"/>
                <w:lang w:val="ro-RO"/>
              </w:rPr>
            </w:pPr>
            <w:proofErr w:type="spellStart"/>
            <w:r w:rsidRPr="00714D25">
              <w:rPr>
                <w:rFonts w:ascii="Times New Roman" w:eastAsia="Times New Roman" w:hAnsi="Times New Roman"/>
                <w:b/>
                <w:sz w:val="24"/>
                <w:szCs w:val="24"/>
              </w:rPr>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4C2EB36E" w14:textId="77777777" w:rsidR="00FC219C" w:rsidRDefault="00FC219C" w:rsidP="00FC219C">
            <w:pPr>
              <w:rPr>
                <w:rFonts w:ascii="Times New Roman" w:eastAsia="Times New Roman" w:hAnsi="Times New Roman"/>
                <w:sz w:val="24"/>
                <w:szCs w:val="24"/>
                <w:lang w:val="ro-RO"/>
              </w:rPr>
            </w:pPr>
          </w:p>
          <w:p w14:paraId="36A6644B" w14:textId="77777777" w:rsidR="00FC219C" w:rsidRDefault="00FC219C" w:rsidP="00FC219C">
            <w:pPr>
              <w:rPr>
                <w:rFonts w:ascii="Times New Roman" w:eastAsia="Times New Roman" w:hAnsi="Times New Roman"/>
                <w:sz w:val="24"/>
                <w:szCs w:val="24"/>
                <w:lang w:val="ro-RO"/>
              </w:rPr>
            </w:pPr>
          </w:p>
          <w:p w14:paraId="28626937" w14:textId="16FBAC75" w:rsidR="00FC219C" w:rsidRPr="002410DF" w:rsidRDefault="00FC219C" w:rsidP="00FC219C">
            <w:pPr>
              <w:rPr>
                <w:rFonts w:ascii="Times New Roman" w:eastAsia="Times New Roman" w:hAnsi="Times New Roman"/>
                <w:sz w:val="24"/>
                <w:szCs w:val="24"/>
                <w:lang w:val="ro-RO"/>
              </w:rPr>
            </w:pPr>
          </w:p>
        </w:tc>
      </w:tr>
      <w:tr w:rsidR="00714D25" w:rsidRPr="002410DF" w14:paraId="2DEB4FC4"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53AA0AC" w14:textId="77777777" w:rsidR="00714D25" w:rsidRPr="0063693B" w:rsidRDefault="00714D25" w:rsidP="00714D25">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7</w:t>
            </w:r>
          </w:p>
          <w:p w14:paraId="2532B503" w14:textId="77777777" w:rsidR="00714D25" w:rsidRPr="0063693B" w:rsidRDefault="00714D25" w:rsidP="00714D25">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Gestionarea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datelor</w:t>
            </w:r>
            <w:proofErr w:type="spellEnd"/>
          </w:p>
          <w:p w14:paraId="2556F55B" w14:textId="77777777" w:rsidR="00714D25" w:rsidRPr="0063693B" w:rsidRDefault="00714D25" w:rsidP="00714D25">
            <w:pPr>
              <w:ind w:firstLine="313"/>
              <w:jc w:val="both"/>
              <w:rPr>
                <w:rFonts w:ascii="Times New Roman" w:eastAsia="Times New Roman" w:hAnsi="Times New Roman"/>
                <w:sz w:val="24"/>
                <w:szCs w:val="24"/>
                <w:lang w:eastAsia="ru-RU"/>
              </w:rPr>
            </w:pPr>
          </w:p>
          <w:p w14:paraId="3C0E537D" w14:textId="124270A0" w:rsidR="00714D25" w:rsidRPr="00341095" w:rsidRDefault="00714D25" w:rsidP="0034109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întocmirea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fiecare</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soldat</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survenit</w:t>
            </w:r>
            <w:proofErr w:type="spellEnd"/>
            <w:r w:rsidRPr="0063693B">
              <w:rPr>
                <w:rFonts w:ascii="Times New Roman" w:eastAsia="Times New Roman" w:hAnsi="Times New Roman"/>
                <w:sz w:val="24"/>
                <w:szCs w:val="24"/>
                <w:lang w:eastAsia="ru-RU"/>
              </w:rPr>
              <w:t xml:space="preserve"> pe una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străduiesc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includă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elementele</w:t>
            </w:r>
            <w:proofErr w:type="spellEnd"/>
            <w:r w:rsidRPr="0063693B">
              <w:rPr>
                <w:rFonts w:ascii="Times New Roman" w:eastAsia="Times New Roman" w:hAnsi="Times New Roman"/>
                <w:sz w:val="24"/>
                <w:szCs w:val="24"/>
                <w:lang w:eastAsia="ru-RU"/>
              </w:rPr>
              <w:t xml:space="preserve"> enumerate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anexa</w:t>
            </w:r>
            <w:proofErr w:type="spellEnd"/>
            <w:r w:rsidRPr="0063693B">
              <w:rPr>
                <w:rFonts w:ascii="Times New Roman" w:eastAsia="Times New Roman" w:hAnsi="Times New Roman"/>
                <w:sz w:val="24"/>
                <w:szCs w:val="24"/>
                <w:lang w:eastAsia="ru-RU"/>
              </w:rPr>
              <w:t xml:space="preserve"> IV.</w:t>
            </w:r>
          </w:p>
        </w:tc>
        <w:tc>
          <w:tcPr>
            <w:tcW w:w="4395" w:type="dxa"/>
            <w:tcBorders>
              <w:top w:val="single" w:sz="4" w:space="0" w:color="auto"/>
              <w:left w:val="single" w:sz="4" w:space="0" w:color="auto"/>
              <w:bottom w:val="single" w:sz="4" w:space="0" w:color="auto"/>
              <w:right w:val="single" w:sz="4" w:space="0" w:color="auto"/>
            </w:tcBorders>
          </w:tcPr>
          <w:p w14:paraId="553744B6" w14:textId="4453E5DD" w:rsidR="00887FC1" w:rsidRDefault="00714D25" w:rsidP="00714D25">
            <w:pPr>
              <w:jc w:val="both"/>
              <w:rPr>
                <w:rFonts w:ascii="Times New Roman" w:eastAsia="Times New Roman" w:hAnsi="Times New Roman"/>
                <w:bCs/>
                <w:iCs/>
                <w:sz w:val="24"/>
                <w:szCs w:val="24"/>
                <w:lang w:val="fr-FR"/>
              </w:rPr>
            </w:pPr>
            <w:proofErr w:type="spellStart"/>
            <w:r w:rsidRPr="005153F0">
              <w:rPr>
                <w:rFonts w:ascii="Times New Roman" w:eastAsia="Times New Roman" w:hAnsi="Times New Roman"/>
                <w:bCs/>
                <w:iCs/>
                <w:sz w:val="24"/>
                <w:szCs w:val="24"/>
                <w:lang w:val="fr-FR"/>
              </w:rPr>
              <w:t>Transpus</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în</w:t>
            </w:r>
            <w:proofErr w:type="spellEnd"/>
            <w:r w:rsidRPr="005153F0">
              <w:rPr>
                <w:rFonts w:ascii="Times New Roman" w:eastAsia="Times New Roman" w:hAnsi="Times New Roman"/>
                <w:bCs/>
                <w:iCs/>
                <w:sz w:val="24"/>
                <w:szCs w:val="24"/>
                <w:lang w:val="fr-FR"/>
              </w:rPr>
              <w:t xml:space="preserve"> art. 1</w:t>
            </w:r>
            <w:r>
              <w:rPr>
                <w:rFonts w:ascii="Times New Roman" w:eastAsia="Times New Roman" w:hAnsi="Times New Roman"/>
                <w:bCs/>
                <w:iCs/>
                <w:sz w:val="24"/>
                <w:szCs w:val="24"/>
                <w:lang w:val="fr-FR"/>
              </w:rPr>
              <w:t>0</w:t>
            </w:r>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alin</w:t>
            </w:r>
            <w:proofErr w:type="spellEnd"/>
            <w:r w:rsidRPr="005153F0">
              <w:rPr>
                <w:rFonts w:ascii="Times New Roman" w:eastAsia="Times New Roman" w:hAnsi="Times New Roman"/>
                <w:bCs/>
                <w:iCs/>
                <w:sz w:val="24"/>
                <w:szCs w:val="24"/>
                <w:lang w:val="fr-FR"/>
              </w:rPr>
              <w:t>. (</w:t>
            </w:r>
            <w:r>
              <w:rPr>
                <w:rFonts w:ascii="Times New Roman" w:eastAsia="Times New Roman" w:hAnsi="Times New Roman"/>
                <w:bCs/>
                <w:iCs/>
                <w:sz w:val="24"/>
                <w:szCs w:val="24"/>
                <w:lang w:val="fr-FR"/>
              </w:rPr>
              <w:t>4</w:t>
            </w:r>
            <w:r w:rsidRPr="005153F0">
              <w:rPr>
                <w:rFonts w:ascii="Times New Roman" w:eastAsia="Times New Roman" w:hAnsi="Times New Roman"/>
                <w:bCs/>
                <w:iCs/>
                <w:sz w:val="24"/>
                <w:szCs w:val="24"/>
                <w:lang w:val="fr-FR"/>
              </w:rPr>
              <w:t>)</w:t>
            </w:r>
            <w:r>
              <w:rPr>
                <w:rFonts w:ascii="Times New Roman" w:eastAsia="Times New Roman" w:hAnsi="Times New Roman"/>
                <w:bCs/>
                <w:iCs/>
                <w:sz w:val="24"/>
                <w:szCs w:val="24"/>
                <w:lang w:val="fr-FR"/>
              </w:rPr>
              <w:t xml:space="preserve">, art. 11 </w:t>
            </w:r>
            <w:proofErr w:type="spellStart"/>
            <w:r>
              <w:rPr>
                <w:rFonts w:ascii="Times New Roman" w:eastAsia="Times New Roman" w:hAnsi="Times New Roman"/>
                <w:bCs/>
                <w:iCs/>
                <w:sz w:val="24"/>
                <w:szCs w:val="24"/>
                <w:lang w:val="fr-FR"/>
              </w:rPr>
              <w:t>alin</w:t>
            </w:r>
            <w:proofErr w:type="spellEnd"/>
            <w:r>
              <w:rPr>
                <w:rFonts w:ascii="Times New Roman" w:eastAsia="Times New Roman" w:hAnsi="Times New Roman"/>
                <w:bCs/>
                <w:iCs/>
                <w:sz w:val="24"/>
                <w:szCs w:val="24"/>
                <w:lang w:val="fr-FR"/>
              </w:rPr>
              <w:t xml:space="preserve">. (1) </w:t>
            </w:r>
            <w:proofErr w:type="spellStart"/>
            <w:r>
              <w:rPr>
                <w:rFonts w:ascii="Times New Roman" w:eastAsia="Times New Roman" w:hAnsi="Times New Roman"/>
                <w:bCs/>
                <w:iCs/>
                <w:sz w:val="24"/>
                <w:szCs w:val="24"/>
                <w:lang w:val="fr-FR"/>
              </w:rPr>
              <w:t>și</w:t>
            </w:r>
            <w:proofErr w:type="spellEnd"/>
            <w:r>
              <w:rPr>
                <w:rFonts w:ascii="Times New Roman" w:eastAsia="Times New Roman" w:hAnsi="Times New Roman"/>
                <w:bCs/>
                <w:iCs/>
                <w:sz w:val="24"/>
                <w:szCs w:val="24"/>
                <w:lang w:val="fr-FR"/>
              </w:rPr>
              <w:t xml:space="preserve"> (2)</w:t>
            </w:r>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din</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Legea</w:t>
            </w:r>
            <w:proofErr w:type="spellEnd"/>
            <w:r w:rsidRPr="005153F0">
              <w:rPr>
                <w:rFonts w:ascii="Times New Roman" w:eastAsia="Times New Roman" w:hAnsi="Times New Roman"/>
                <w:bCs/>
                <w:iCs/>
                <w:sz w:val="24"/>
                <w:szCs w:val="24"/>
                <w:lang w:val="fr-FR"/>
              </w:rPr>
              <w:t xml:space="preserve">   nr. 350/2023 </w:t>
            </w:r>
            <w:proofErr w:type="spellStart"/>
            <w:r w:rsidRPr="005153F0">
              <w:rPr>
                <w:rFonts w:ascii="Times New Roman" w:eastAsia="Times New Roman" w:hAnsi="Times New Roman"/>
                <w:bCs/>
                <w:iCs/>
                <w:sz w:val="24"/>
                <w:szCs w:val="24"/>
                <w:lang w:val="fr-FR"/>
              </w:rPr>
              <w:t>privind</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gestionarea</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siguranței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infrastructurii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rutiere</w:t>
            </w:r>
            <w:proofErr w:type="spellEnd"/>
            <w:r w:rsidRPr="005153F0">
              <w:rPr>
                <w:rFonts w:ascii="Times New Roman" w:eastAsia="Times New Roman" w:hAnsi="Times New Roman"/>
                <w:bCs/>
                <w:iCs/>
                <w:sz w:val="24"/>
                <w:szCs w:val="24"/>
                <w:lang w:val="fr-FR"/>
              </w:rPr>
              <w:t>.</w:t>
            </w:r>
          </w:p>
          <w:p w14:paraId="537761D6" w14:textId="77777777" w:rsidR="00887FC1" w:rsidRDefault="00887FC1" w:rsidP="00341095">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Art. 10 alin. (4): </w:t>
            </w:r>
            <w:r w:rsidRPr="00887FC1">
              <w:rPr>
                <w:rFonts w:ascii="Times New Roman" w:eastAsia="Times New Roman" w:hAnsi="Times New Roman"/>
                <w:bCs/>
                <w:i/>
                <w:sz w:val="24"/>
                <w:szCs w:val="24"/>
                <w:lang w:val="ro-RO"/>
              </w:rPr>
              <w:t>„Inspecțiile specifice în domeniul siguranței rutiere se efectuează pe tronsoanele cu o concentrație mare de accidente rutiere și după fiecare accident rutier soldat cu decesul unei sau al mai multor persoane, în conformitate cu procedura prevăzută de Regulamentul cu privire la inspecțiile în domeniul siguranței rutiere.”</w:t>
            </w:r>
            <w:r>
              <w:rPr>
                <w:rFonts w:ascii="Times New Roman" w:eastAsia="Times New Roman" w:hAnsi="Times New Roman"/>
                <w:bCs/>
                <w:iCs/>
                <w:sz w:val="24"/>
                <w:szCs w:val="24"/>
                <w:lang w:val="ro-RO"/>
              </w:rPr>
              <w:t>;</w:t>
            </w:r>
          </w:p>
          <w:p w14:paraId="2E4939D4" w14:textId="77777777" w:rsidR="00887FC1" w:rsidRDefault="00887FC1" w:rsidP="00341095">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Art. 11 alin. (2): </w:t>
            </w:r>
            <w:r w:rsidRPr="00887FC1">
              <w:rPr>
                <w:rFonts w:ascii="Times New Roman" w:eastAsia="Times New Roman" w:hAnsi="Times New Roman"/>
                <w:bCs/>
                <w:i/>
                <w:sz w:val="24"/>
                <w:szCs w:val="24"/>
                <w:lang w:val="ro-RO"/>
              </w:rPr>
              <w:t>„Forma și conținutul rapoartelor inspecțiilor în domeniul siguranței rutiere sunt aprobate de Guvern.</w:t>
            </w:r>
            <w:r>
              <w:rPr>
                <w:rFonts w:ascii="Times New Roman" w:eastAsia="Times New Roman" w:hAnsi="Times New Roman"/>
                <w:bCs/>
                <w:iCs/>
                <w:sz w:val="24"/>
                <w:szCs w:val="24"/>
                <w:lang w:val="ro-RO"/>
              </w:rPr>
              <w:t>”;</w:t>
            </w:r>
          </w:p>
          <w:p w14:paraId="0CA5C4B8" w14:textId="3FC93F0D" w:rsidR="00887FC1" w:rsidRPr="00887FC1" w:rsidRDefault="00887FC1" w:rsidP="00341095">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Consecvent, transpus la pct. 2 din anexa              nr. 1 </w:t>
            </w:r>
            <w:r w:rsidRPr="00636055">
              <w:rPr>
                <w:rFonts w:ascii="Times New Roman" w:eastAsia="Times New Roman" w:hAnsi="Times New Roman"/>
                <w:bCs/>
                <w:iCs/>
                <w:sz w:val="24"/>
                <w:szCs w:val="24"/>
                <w:lang w:val="ro-RO"/>
              </w:rPr>
              <w:t xml:space="preserve">a </w:t>
            </w:r>
            <w:r>
              <w:rPr>
                <w:rFonts w:ascii="Times New Roman" w:eastAsia="Times New Roman" w:hAnsi="Times New Roman"/>
                <w:bCs/>
                <w:iCs/>
                <w:sz w:val="24"/>
                <w:szCs w:val="24"/>
                <w:lang w:val="ro-RO"/>
              </w:rPr>
              <w:t>R</w:t>
            </w:r>
            <w:r w:rsidRPr="00636055">
              <w:rPr>
                <w:rFonts w:ascii="Times New Roman" w:eastAsia="Times New Roman" w:hAnsi="Times New Roman"/>
                <w:bCs/>
                <w:iCs/>
                <w:sz w:val="24"/>
                <w:szCs w:val="24"/>
                <w:lang w:val="ro-RO"/>
              </w:rPr>
              <w:t xml:space="preserve">egulamentului privind inspecțiile în domeniul siguranței rutiere și clasificarea </w:t>
            </w:r>
            <w:r w:rsidRPr="00636055">
              <w:rPr>
                <w:rFonts w:ascii="Times New Roman" w:eastAsia="Times New Roman" w:hAnsi="Times New Roman"/>
                <w:bCs/>
                <w:iCs/>
                <w:sz w:val="24"/>
                <w:szCs w:val="24"/>
                <w:lang w:val="ro-RO"/>
              </w:rPr>
              <w:lastRenderedPageBreak/>
              <w:t>siguranței rețelei rutiere, aprobat prin HG nr. 807/2025</w:t>
            </w:r>
            <w:r>
              <w:rPr>
                <w:rFonts w:ascii="Times New Roman" w:eastAsia="Times New Roman" w:hAnsi="Times New Roman"/>
                <w:bCs/>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4E78864F" w14:textId="3A4211D5" w:rsidR="00714D25" w:rsidRPr="00341095" w:rsidRDefault="00341095" w:rsidP="00341095">
            <w:pPr>
              <w:jc w:val="center"/>
              <w:rPr>
                <w:rFonts w:ascii="Times New Roman" w:eastAsia="Times New Roman" w:hAnsi="Times New Roman"/>
                <w:b/>
                <w:sz w:val="24"/>
                <w:szCs w:val="24"/>
                <w:lang w:val="ro-RO"/>
              </w:rPr>
            </w:pPr>
            <w:r w:rsidRPr="00341095">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00C558C6" w14:textId="77777777" w:rsidR="00714D25" w:rsidRDefault="00714D25" w:rsidP="00FC219C">
            <w:pPr>
              <w:rPr>
                <w:rFonts w:ascii="Times New Roman" w:eastAsia="Times New Roman" w:hAnsi="Times New Roman"/>
                <w:bCs/>
                <w:iCs/>
                <w:sz w:val="24"/>
                <w:szCs w:val="24"/>
                <w:lang w:val="ro-RO"/>
              </w:rPr>
            </w:pPr>
          </w:p>
        </w:tc>
      </w:tr>
      <w:tr w:rsidR="00341095" w:rsidRPr="002410DF" w14:paraId="2C23B4A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59B4F6A" w14:textId="77777777" w:rsidR="00341095" w:rsidRPr="0063693B" w:rsidRDefault="00341095" w:rsidP="0034109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(1a)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oferi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orientări</w:t>
            </w:r>
            <w:proofErr w:type="spellEnd"/>
            <w:r w:rsidRPr="0063693B">
              <w:rPr>
                <w:rFonts w:ascii="Times New Roman" w:eastAsia="Times New Roman" w:hAnsi="Times New Roman"/>
                <w:sz w:val="24"/>
                <w:szCs w:val="24"/>
                <w:lang w:eastAsia="ru-RU"/>
              </w:rPr>
              <w:t xml:space="preserve"> conform </w:t>
            </w:r>
            <w:proofErr w:type="spellStart"/>
            <w:r w:rsidRPr="0063693B">
              <w:rPr>
                <w:rFonts w:ascii="Times New Roman" w:eastAsia="Times New Roman" w:hAnsi="Times New Roman"/>
                <w:sz w:val="24"/>
                <w:szCs w:val="24"/>
                <w:lang w:eastAsia="ru-RU"/>
              </w:rPr>
              <w:t>cărora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raportată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gravitatea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accidentului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numărul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vătămate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Respectivele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procedura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examinare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13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w:t>
            </w:r>
          </w:p>
          <w:p w14:paraId="08D92926" w14:textId="77777777" w:rsidR="00341095" w:rsidRPr="0063693B" w:rsidRDefault="00341095" w:rsidP="00714D25">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0E0C4C62" w14:textId="77777777" w:rsidR="00341095" w:rsidRPr="005153F0" w:rsidRDefault="00341095" w:rsidP="00714D25">
            <w:pPr>
              <w:jc w:val="both"/>
              <w:rPr>
                <w:rFonts w:ascii="Times New Roman" w:eastAsia="Times New Roman" w:hAnsi="Times New Roman"/>
                <w:bCs/>
                <w:iCs/>
                <w:sz w:val="24"/>
                <w:szCs w:val="24"/>
                <w:lang w:val="fr-FR"/>
              </w:rPr>
            </w:pPr>
          </w:p>
        </w:tc>
        <w:tc>
          <w:tcPr>
            <w:tcW w:w="1706" w:type="dxa"/>
            <w:tcBorders>
              <w:top w:val="single" w:sz="4" w:space="0" w:color="auto"/>
              <w:left w:val="single" w:sz="4" w:space="0" w:color="auto"/>
              <w:bottom w:val="single" w:sz="4" w:space="0" w:color="auto"/>
              <w:right w:val="single" w:sz="4" w:space="0" w:color="auto"/>
            </w:tcBorders>
          </w:tcPr>
          <w:p w14:paraId="08DAFA36" w14:textId="2DB3D44E" w:rsidR="00341095" w:rsidRPr="00341095" w:rsidRDefault="00341095" w:rsidP="00341095">
            <w:pPr>
              <w:jc w:val="center"/>
              <w:rPr>
                <w:rFonts w:ascii="Times New Roman" w:eastAsia="Times New Roman" w:hAnsi="Times New Roman"/>
                <w:b/>
                <w:sz w:val="24"/>
                <w:szCs w:val="24"/>
                <w:lang w:val="ro-RO"/>
              </w:rPr>
            </w:pPr>
            <w:r w:rsidRPr="00341095">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53BD9C58" w14:textId="77777777" w:rsidR="00341095" w:rsidRDefault="00341095" w:rsidP="00FC219C">
            <w:pPr>
              <w:rPr>
                <w:rFonts w:ascii="Times New Roman" w:eastAsia="Times New Roman" w:hAnsi="Times New Roman"/>
                <w:bCs/>
                <w:iCs/>
                <w:sz w:val="24"/>
                <w:szCs w:val="24"/>
                <w:lang w:val="ro-RO"/>
              </w:rPr>
            </w:pPr>
          </w:p>
        </w:tc>
      </w:tr>
      <w:tr w:rsidR="00FC219C" w:rsidRPr="002410DF" w14:paraId="73DB209E" w14:textId="1311B3F3"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DC46BB2"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r w:rsidRPr="0063693B">
              <w:rPr>
                <w:rFonts w:ascii="Times New Roman" w:eastAsia="Times New Roman" w:hAnsi="Times New Roman"/>
                <w:sz w:val="24"/>
                <w:szCs w:val="24"/>
                <w:lang w:eastAsia="ru-RU"/>
              </w:rPr>
              <w:t xml:space="preserve">(2)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calculează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costul</w:t>
            </w:r>
            <w:proofErr w:type="spellEnd"/>
            <w:r w:rsidRPr="0063693B">
              <w:rPr>
                <w:rFonts w:ascii="Times New Roman" w:eastAsia="Times New Roman" w:hAnsi="Times New Roman"/>
                <w:sz w:val="24"/>
                <w:szCs w:val="24"/>
                <w:lang w:eastAsia="ru-RU"/>
              </w:rPr>
              <w:t xml:space="preserve"> social </w:t>
            </w:r>
            <w:proofErr w:type="spellStart"/>
            <w:r w:rsidRPr="0063693B">
              <w:rPr>
                <w:rFonts w:ascii="Times New Roman" w:eastAsia="Times New Roman" w:hAnsi="Times New Roman"/>
                <w:sz w:val="24"/>
                <w:szCs w:val="24"/>
                <w:lang w:eastAsia="ru-RU"/>
              </w:rPr>
              <w:t>mediu</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soldat</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costul</w:t>
            </w:r>
            <w:proofErr w:type="spellEnd"/>
            <w:r w:rsidRPr="0063693B">
              <w:rPr>
                <w:rFonts w:ascii="Times New Roman" w:eastAsia="Times New Roman" w:hAnsi="Times New Roman"/>
                <w:sz w:val="24"/>
                <w:szCs w:val="24"/>
                <w:lang w:eastAsia="ru-RU"/>
              </w:rPr>
              <w:t xml:space="preserve"> social </w:t>
            </w:r>
            <w:proofErr w:type="spellStart"/>
            <w:r w:rsidRPr="0063693B">
              <w:rPr>
                <w:rFonts w:ascii="Times New Roman" w:eastAsia="Times New Roman" w:hAnsi="Times New Roman"/>
                <w:sz w:val="24"/>
                <w:szCs w:val="24"/>
                <w:lang w:eastAsia="ru-RU"/>
              </w:rPr>
              <w:t>mediu</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grav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condițiile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ambele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produc</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teritoriul</w:t>
            </w:r>
            <w:proofErr w:type="spellEnd"/>
            <w:r w:rsidRPr="0063693B">
              <w:rPr>
                <w:rFonts w:ascii="Times New Roman" w:eastAsia="Times New Roman" w:hAnsi="Times New Roman"/>
                <w:sz w:val="24"/>
                <w:szCs w:val="24"/>
                <w:lang w:eastAsia="ru-RU"/>
              </w:rPr>
              <w:t xml:space="preserve"> lor.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pot </w:t>
            </w:r>
            <w:proofErr w:type="spellStart"/>
            <w:r w:rsidRPr="0063693B">
              <w:rPr>
                <w:rFonts w:ascii="Times New Roman" w:eastAsia="Times New Roman" w:hAnsi="Times New Roman"/>
                <w:sz w:val="24"/>
                <w:szCs w:val="24"/>
                <w:lang w:eastAsia="ru-RU"/>
              </w:rPr>
              <w:t>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defalcare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detaliată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unitare</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actualizată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cinci</w:t>
            </w:r>
            <w:proofErr w:type="spellEnd"/>
            <w:r w:rsidRPr="0063693B">
              <w:rPr>
                <w:rFonts w:ascii="Times New Roman" w:eastAsia="Times New Roman" w:hAnsi="Times New Roman"/>
                <w:sz w:val="24"/>
                <w:szCs w:val="24"/>
                <w:lang w:eastAsia="ru-RU"/>
              </w:rPr>
              <w:t xml:space="preserve"> ani.</w:t>
            </w:r>
          </w:p>
        </w:tc>
        <w:tc>
          <w:tcPr>
            <w:tcW w:w="4395" w:type="dxa"/>
            <w:tcBorders>
              <w:top w:val="single" w:sz="4" w:space="0" w:color="auto"/>
              <w:left w:val="single" w:sz="4" w:space="0" w:color="auto"/>
              <w:bottom w:val="single" w:sz="4" w:space="0" w:color="auto"/>
              <w:right w:val="single" w:sz="4" w:space="0" w:color="auto"/>
            </w:tcBorders>
          </w:tcPr>
          <w:p w14:paraId="0DE83EAD" w14:textId="0B77C17C" w:rsidR="00FC219C" w:rsidRDefault="00FC219C" w:rsidP="00341095">
            <w:pPr>
              <w:jc w:val="both"/>
              <w:rPr>
                <w:rFonts w:ascii="Times New Roman" w:eastAsia="Times New Roman" w:hAnsi="Times New Roman"/>
                <w:bCs/>
                <w:iCs/>
                <w:sz w:val="24"/>
                <w:szCs w:val="24"/>
                <w:lang w:val="fr-FR"/>
              </w:rPr>
            </w:pPr>
            <w:proofErr w:type="spellStart"/>
            <w:r w:rsidRPr="008419A2">
              <w:rPr>
                <w:rFonts w:ascii="Times New Roman" w:eastAsia="Times New Roman" w:hAnsi="Times New Roman"/>
                <w:bCs/>
                <w:iCs/>
                <w:sz w:val="24"/>
                <w:szCs w:val="24"/>
                <w:lang w:val="fr-FR"/>
              </w:rPr>
              <w:t>Transpus</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în</w:t>
            </w:r>
            <w:proofErr w:type="spellEnd"/>
            <w:r w:rsidRPr="008419A2">
              <w:rPr>
                <w:rFonts w:ascii="Times New Roman" w:eastAsia="Times New Roman" w:hAnsi="Times New Roman"/>
                <w:bCs/>
                <w:iCs/>
                <w:sz w:val="24"/>
                <w:szCs w:val="24"/>
                <w:lang w:val="fr-FR"/>
              </w:rPr>
              <w:t xml:space="preserve"> art. 1</w:t>
            </w:r>
            <w:r>
              <w:rPr>
                <w:rFonts w:ascii="Times New Roman" w:eastAsia="Times New Roman" w:hAnsi="Times New Roman"/>
                <w:bCs/>
                <w:iCs/>
                <w:sz w:val="24"/>
                <w:szCs w:val="24"/>
                <w:lang w:val="fr-FR"/>
              </w:rPr>
              <w:t>2</w:t>
            </w:r>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din</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Legea</w:t>
            </w:r>
            <w:proofErr w:type="spellEnd"/>
            <w:r w:rsidRPr="008419A2">
              <w:rPr>
                <w:rFonts w:ascii="Times New Roman" w:eastAsia="Times New Roman" w:hAnsi="Times New Roman"/>
                <w:bCs/>
                <w:iCs/>
                <w:sz w:val="24"/>
                <w:szCs w:val="24"/>
                <w:lang w:val="fr-FR"/>
              </w:rPr>
              <w:t xml:space="preserve"> nr. 350/2023 </w:t>
            </w:r>
            <w:proofErr w:type="spellStart"/>
            <w:r w:rsidRPr="008419A2">
              <w:rPr>
                <w:rFonts w:ascii="Times New Roman" w:eastAsia="Times New Roman" w:hAnsi="Times New Roman"/>
                <w:bCs/>
                <w:iCs/>
                <w:sz w:val="24"/>
                <w:szCs w:val="24"/>
                <w:lang w:val="fr-FR"/>
              </w:rPr>
              <w:t>privind</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gestionarea</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siguranței</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infrastructurii</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rutiere</w:t>
            </w:r>
            <w:proofErr w:type="spellEnd"/>
            <w:r w:rsidR="00341095">
              <w:rPr>
                <w:rFonts w:ascii="Times New Roman" w:eastAsia="Times New Roman" w:hAnsi="Times New Roman"/>
                <w:bCs/>
                <w:iCs/>
                <w:sz w:val="24"/>
                <w:szCs w:val="24"/>
                <w:lang w:val="fr-FR"/>
              </w:rPr>
              <w:t xml:space="preserve">, </w:t>
            </w:r>
            <w:r w:rsidR="00341095" w:rsidRPr="00341095">
              <w:rPr>
                <w:rFonts w:ascii="Times New Roman" w:eastAsia="Times New Roman" w:hAnsi="Times New Roman"/>
                <w:bCs/>
                <w:i/>
                <w:sz w:val="24"/>
                <w:szCs w:val="24"/>
                <w:lang w:val="fr-FR"/>
              </w:rPr>
              <w:t>„</w:t>
            </w:r>
            <w:proofErr w:type="spellStart"/>
            <w:r w:rsidR="00341095" w:rsidRPr="00341095">
              <w:rPr>
                <w:rFonts w:ascii="Times New Roman" w:eastAsia="Times New Roman" w:hAnsi="Times New Roman"/>
                <w:bCs/>
                <w:i/>
                <w:sz w:val="24"/>
                <w:szCs w:val="24"/>
                <w:lang w:val="fr-FR"/>
              </w:rPr>
              <w:t>Autoritatea</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competentă</w:t>
            </w:r>
            <w:proofErr w:type="spellEnd"/>
            <w:r w:rsidR="00341095" w:rsidRPr="00341095">
              <w:rPr>
                <w:rFonts w:ascii="Times New Roman" w:eastAsia="Times New Roman" w:hAnsi="Times New Roman"/>
                <w:bCs/>
                <w:i/>
                <w:sz w:val="24"/>
                <w:szCs w:val="24"/>
                <w:lang w:val="fr-FR"/>
              </w:rPr>
              <w:t xml:space="preserve"> va </w:t>
            </w:r>
            <w:proofErr w:type="spellStart"/>
            <w:r w:rsidR="00341095" w:rsidRPr="00341095">
              <w:rPr>
                <w:rFonts w:ascii="Times New Roman" w:eastAsia="Times New Roman" w:hAnsi="Times New Roman"/>
                <w:bCs/>
                <w:i/>
                <w:sz w:val="24"/>
                <w:szCs w:val="24"/>
                <w:lang w:val="fr-FR"/>
              </w:rPr>
              <w:t>asigura</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calcularea</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costului</w:t>
            </w:r>
            <w:proofErr w:type="spellEnd"/>
            <w:r w:rsidR="00341095" w:rsidRPr="00341095">
              <w:rPr>
                <w:rFonts w:ascii="Times New Roman" w:eastAsia="Times New Roman" w:hAnsi="Times New Roman"/>
                <w:bCs/>
                <w:i/>
                <w:sz w:val="24"/>
                <w:szCs w:val="24"/>
                <w:lang w:val="fr-FR"/>
              </w:rPr>
              <w:t xml:space="preserve"> social </w:t>
            </w:r>
            <w:proofErr w:type="spellStart"/>
            <w:r w:rsidR="00341095" w:rsidRPr="00341095">
              <w:rPr>
                <w:rFonts w:ascii="Times New Roman" w:eastAsia="Times New Roman" w:hAnsi="Times New Roman"/>
                <w:bCs/>
                <w:i/>
                <w:sz w:val="24"/>
                <w:szCs w:val="24"/>
                <w:lang w:val="fr-FR"/>
              </w:rPr>
              <w:t>mediu</w:t>
            </w:r>
            <w:proofErr w:type="spellEnd"/>
            <w:r w:rsidR="00341095" w:rsidRPr="00341095">
              <w:rPr>
                <w:rFonts w:ascii="Times New Roman" w:eastAsia="Times New Roman" w:hAnsi="Times New Roman"/>
                <w:bCs/>
                <w:i/>
                <w:sz w:val="24"/>
                <w:szCs w:val="24"/>
                <w:lang w:val="fr-FR"/>
              </w:rPr>
              <w:t xml:space="preserve"> al </w:t>
            </w:r>
            <w:proofErr w:type="spellStart"/>
            <w:r w:rsidR="00341095" w:rsidRPr="00341095">
              <w:rPr>
                <w:rFonts w:ascii="Times New Roman" w:eastAsia="Times New Roman" w:hAnsi="Times New Roman"/>
                <w:bCs/>
                <w:i/>
                <w:sz w:val="24"/>
                <w:szCs w:val="24"/>
                <w:lang w:val="fr-FR"/>
              </w:rPr>
              <w:t>unui</w:t>
            </w:r>
            <w:proofErr w:type="spellEnd"/>
            <w:r w:rsidR="00341095" w:rsidRPr="00341095">
              <w:rPr>
                <w:rFonts w:ascii="Times New Roman" w:eastAsia="Times New Roman" w:hAnsi="Times New Roman"/>
                <w:bCs/>
                <w:i/>
                <w:sz w:val="24"/>
                <w:szCs w:val="24"/>
                <w:lang w:val="fr-FR"/>
              </w:rPr>
              <w:t xml:space="preserve"> accident soldat </w:t>
            </w:r>
            <w:proofErr w:type="spellStart"/>
            <w:r w:rsidR="00341095" w:rsidRPr="00341095">
              <w:rPr>
                <w:rFonts w:ascii="Times New Roman" w:eastAsia="Times New Roman" w:hAnsi="Times New Roman"/>
                <w:bCs/>
                <w:i/>
                <w:sz w:val="24"/>
                <w:szCs w:val="24"/>
                <w:lang w:val="fr-FR"/>
              </w:rPr>
              <w:t>cu</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decesul</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unei</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sau</w:t>
            </w:r>
            <w:proofErr w:type="spellEnd"/>
            <w:r w:rsidR="00341095" w:rsidRPr="00341095">
              <w:rPr>
                <w:rFonts w:ascii="Times New Roman" w:eastAsia="Times New Roman" w:hAnsi="Times New Roman"/>
                <w:bCs/>
                <w:i/>
                <w:sz w:val="24"/>
                <w:szCs w:val="24"/>
                <w:lang w:val="fr-FR"/>
              </w:rPr>
              <w:t xml:space="preserve"> al mai </w:t>
            </w:r>
            <w:proofErr w:type="spellStart"/>
            <w:r w:rsidR="00341095" w:rsidRPr="00341095">
              <w:rPr>
                <w:rFonts w:ascii="Times New Roman" w:eastAsia="Times New Roman" w:hAnsi="Times New Roman"/>
                <w:bCs/>
                <w:i/>
                <w:sz w:val="24"/>
                <w:szCs w:val="24"/>
                <w:lang w:val="fr-FR"/>
              </w:rPr>
              <w:t>multor</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persoane</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și</w:t>
            </w:r>
            <w:proofErr w:type="spellEnd"/>
            <w:r w:rsidR="00341095" w:rsidRPr="00341095">
              <w:rPr>
                <w:rFonts w:ascii="Times New Roman" w:eastAsia="Times New Roman" w:hAnsi="Times New Roman"/>
                <w:bCs/>
                <w:i/>
                <w:sz w:val="24"/>
                <w:szCs w:val="24"/>
                <w:lang w:val="fr-FR"/>
              </w:rPr>
              <w:t xml:space="preserve"> a </w:t>
            </w:r>
            <w:proofErr w:type="spellStart"/>
            <w:r w:rsidR="00341095" w:rsidRPr="00341095">
              <w:rPr>
                <w:rFonts w:ascii="Times New Roman" w:eastAsia="Times New Roman" w:hAnsi="Times New Roman"/>
                <w:bCs/>
                <w:i/>
                <w:sz w:val="24"/>
                <w:szCs w:val="24"/>
                <w:lang w:val="fr-FR"/>
              </w:rPr>
              <w:t>costului</w:t>
            </w:r>
            <w:proofErr w:type="spellEnd"/>
            <w:r w:rsidR="00341095" w:rsidRPr="00341095">
              <w:rPr>
                <w:rFonts w:ascii="Times New Roman" w:eastAsia="Times New Roman" w:hAnsi="Times New Roman"/>
                <w:bCs/>
                <w:i/>
                <w:sz w:val="24"/>
                <w:szCs w:val="24"/>
                <w:lang w:val="fr-FR"/>
              </w:rPr>
              <w:t xml:space="preserve"> social </w:t>
            </w:r>
            <w:proofErr w:type="spellStart"/>
            <w:r w:rsidR="00341095" w:rsidRPr="00341095">
              <w:rPr>
                <w:rFonts w:ascii="Times New Roman" w:eastAsia="Times New Roman" w:hAnsi="Times New Roman"/>
                <w:bCs/>
                <w:i/>
                <w:sz w:val="24"/>
                <w:szCs w:val="24"/>
                <w:lang w:val="fr-FR"/>
              </w:rPr>
              <w:t>mediu</w:t>
            </w:r>
            <w:proofErr w:type="spellEnd"/>
            <w:r w:rsidR="00341095" w:rsidRPr="00341095">
              <w:rPr>
                <w:rFonts w:ascii="Times New Roman" w:eastAsia="Times New Roman" w:hAnsi="Times New Roman"/>
                <w:bCs/>
                <w:i/>
                <w:sz w:val="24"/>
                <w:szCs w:val="24"/>
                <w:lang w:val="fr-FR"/>
              </w:rPr>
              <w:t xml:space="preserve"> al </w:t>
            </w:r>
            <w:proofErr w:type="spellStart"/>
            <w:r w:rsidR="00341095" w:rsidRPr="00341095">
              <w:rPr>
                <w:rFonts w:ascii="Times New Roman" w:eastAsia="Times New Roman" w:hAnsi="Times New Roman"/>
                <w:bCs/>
                <w:i/>
                <w:sz w:val="24"/>
                <w:szCs w:val="24"/>
                <w:lang w:val="fr-FR"/>
              </w:rPr>
              <w:t>unui</w:t>
            </w:r>
            <w:proofErr w:type="spellEnd"/>
            <w:r w:rsidR="00341095" w:rsidRPr="00341095">
              <w:rPr>
                <w:rFonts w:ascii="Times New Roman" w:eastAsia="Times New Roman" w:hAnsi="Times New Roman"/>
                <w:bCs/>
                <w:i/>
                <w:sz w:val="24"/>
                <w:szCs w:val="24"/>
                <w:lang w:val="fr-FR"/>
              </w:rPr>
              <w:t xml:space="preserve"> accident </w:t>
            </w:r>
            <w:proofErr w:type="spellStart"/>
            <w:r w:rsidR="00341095" w:rsidRPr="00341095">
              <w:rPr>
                <w:rFonts w:ascii="Times New Roman" w:eastAsia="Times New Roman" w:hAnsi="Times New Roman"/>
                <w:bCs/>
                <w:i/>
                <w:sz w:val="24"/>
                <w:szCs w:val="24"/>
                <w:lang w:val="fr-FR"/>
              </w:rPr>
              <w:t>rutier</w:t>
            </w:r>
            <w:proofErr w:type="spellEnd"/>
            <w:r w:rsidR="00341095" w:rsidRPr="00341095">
              <w:rPr>
                <w:rFonts w:ascii="Times New Roman" w:eastAsia="Times New Roman" w:hAnsi="Times New Roman"/>
                <w:bCs/>
                <w:i/>
                <w:sz w:val="24"/>
                <w:szCs w:val="24"/>
                <w:lang w:val="fr-FR"/>
              </w:rPr>
              <w:t xml:space="preserve"> soldat </w:t>
            </w:r>
            <w:proofErr w:type="spellStart"/>
            <w:r w:rsidR="00341095" w:rsidRPr="00341095">
              <w:rPr>
                <w:rFonts w:ascii="Times New Roman" w:eastAsia="Times New Roman" w:hAnsi="Times New Roman"/>
                <w:bCs/>
                <w:i/>
                <w:sz w:val="24"/>
                <w:szCs w:val="24"/>
                <w:lang w:val="fr-FR"/>
              </w:rPr>
              <w:t>cu</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traumatizarea</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gravă</w:t>
            </w:r>
            <w:proofErr w:type="spellEnd"/>
            <w:r w:rsidR="00341095" w:rsidRPr="00341095">
              <w:rPr>
                <w:rFonts w:ascii="Times New Roman" w:eastAsia="Times New Roman" w:hAnsi="Times New Roman"/>
                <w:bCs/>
                <w:i/>
                <w:sz w:val="24"/>
                <w:szCs w:val="24"/>
                <w:lang w:val="fr-FR"/>
              </w:rPr>
              <w:t xml:space="preserve"> a </w:t>
            </w:r>
            <w:proofErr w:type="spellStart"/>
            <w:r w:rsidR="00341095" w:rsidRPr="00341095">
              <w:rPr>
                <w:rFonts w:ascii="Times New Roman" w:eastAsia="Times New Roman" w:hAnsi="Times New Roman"/>
                <w:bCs/>
                <w:i/>
                <w:sz w:val="24"/>
                <w:szCs w:val="24"/>
                <w:lang w:val="fr-FR"/>
              </w:rPr>
              <w:t>unei</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sau</w:t>
            </w:r>
            <w:proofErr w:type="spellEnd"/>
            <w:r w:rsidR="00341095" w:rsidRPr="00341095">
              <w:rPr>
                <w:rFonts w:ascii="Times New Roman" w:eastAsia="Times New Roman" w:hAnsi="Times New Roman"/>
                <w:bCs/>
                <w:i/>
                <w:sz w:val="24"/>
                <w:szCs w:val="24"/>
                <w:lang w:val="fr-FR"/>
              </w:rPr>
              <w:t xml:space="preserve"> a mai </w:t>
            </w:r>
            <w:proofErr w:type="spellStart"/>
            <w:r w:rsidR="00341095" w:rsidRPr="00341095">
              <w:rPr>
                <w:rFonts w:ascii="Times New Roman" w:eastAsia="Times New Roman" w:hAnsi="Times New Roman"/>
                <w:bCs/>
                <w:i/>
                <w:sz w:val="24"/>
                <w:szCs w:val="24"/>
                <w:lang w:val="fr-FR"/>
              </w:rPr>
              <w:t>multor</w:t>
            </w:r>
            <w:proofErr w:type="spellEnd"/>
            <w:r w:rsidR="00341095" w:rsidRPr="00341095">
              <w:rPr>
                <w:rFonts w:ascii="Times New Roman" w:eastAsia="Times New Roman" w:hAnsi="Times New Roman"/>
                <w:bCs/>
                <w:i/>
                <w:sz w:val="24"/>
                <w:szCs w:val="24"/>
                <w:lang w:val="fr-FR"/>
              </w:rPr>
              <w:t xml:space="preserve"> </w:t>
            </w:r>
            <w:proofErr w:type="spellStart"/>
            <w:r w:rsidR="00341095" w:rsidRPr="00341095">
              <w:rPr>
                <w:rFonts w:ascii="Times New Roman" w:eastAsia="Times New Roman" w:hAnsi="Times New Roman"/>
                <w:bCs/>
                <w:i/>
                <w:sz w:val="24"/>
                <w:szCs w:val="24"/>
                <w:lang w:val="fr-FR"/>
              </w:rPr>
              <w:t>persoane</w:t>
            </w:r>
            <w:proofErr w:type="spellEnd"/>
            <w:r w:rsidR="00341095" w:rsidRPr="00341095">
              <w:rPr>
                <w:rFonts w:ascii="Times New Roman" w:eastAsia="Times New Roman" w:hAnsi="Times New Roman"/>
                <w:bCs/>
                <w:i/>
                <w:sz w:val="24"/>
                <w:szCs w:val="24"/>
                <w:lang w:val="fr-FR"/>
              </w:rPr>
              <w:t>.”</w:t>
            </w:r>
            <w:r w:rsidRPr="00341095">
              <w:rPr>
                <w:rFonts w:ascii="Times New Roman" w:eastAsia="Times New Roman" w:hAnsi="Times New Roman"/>
                <w:bCs/>
                <w:i/>
                <w:sz w:val="24"/>
                <w:szCs w:val="24"/>
                <w:lang w:val="fr-FR"/>
              </w:rPr>
              <w:t>.</w:t>
            </w:r>
          </w:p>
          <w:p w14:paraId="21B91B50" w14:textId="77777777" w:rsidR="00FC219C" w:rsidRDefault="00FC219C" w:rsidP="00FC219C">
            <w:pPr>
              <w:ind w:right="-113"/>
              <w:jc w:val="both"/>
              <w:rPr>
                <w:rFonts w:ascii="Times New Roman" w:eastAsia="Times New Roman" w:hAnsi="Times New Roman"/>
                <w:bCs/>
                <w:iCs/>
                <w:sz w:val="24"/>
                <w:szCs w:val="24"/>
                <w:lang w:val="fr-FR"/>
              </w:rPr>
            </w:pPr>
          </w:p>
          <w:p w14:paraId="7510714B" w14:textId="77777777" w:rsidR="00FC219C" w:rsidRDefault="00FC219C" w:rsidP="00FC219C">
            <w:pPr>
              <w:ind w:right="-113"/>
              <w:jc w:val="both"/>
              <w:rPr>
                <w:rFonts w:ascii="Times New Roman" w:eastAsia="Times New Roman" w:hAnsi="Times New Roman"/>
                <w:bCs/>
                <w:iCs/>
                <w:sz w:val="24"/>
                <w:szCs w:val="24"/>
                <w:lang w:val="fr-FR"/>
              </w:rPr>
            </w:pPr>
          </w:p>
          <w:p w14:paraId="370C2AF5" w14:textId="45D89067" w:rsidR="00FC219C" w:rsidRPr="00240C98" w:rsidRDefault="00FC219C" w:rsidP="00FC219C">
            <w:pPr>
              <w:ind w:right="-113"/>
              <w:jc w:val="both"/>
              <w:rPr>
                <w:rFonts w:ascii="Times New Roman" w:eastAsia="Times New Roman" w:hAnsi="Times New Roman"/>
                <w:bCs/>
                <w:iCs/>
                <w:sz w:val="24"/>
                <w:szCs w:val="24"/>
                <w:lang w:val="fr-FR"/>
              </w:rPr>
            </w:pPr>
          </w:p>
        </w:tc>
        <w:tc>
          <w:tcPr>
            <w:tcW w:w="1706" w:type="dxa"/>
            <w:tcBorders>
              <w:top w:val="single" w:sz="4" w:space="0" w:color="auto"/>
              <w:left w:val="single" w:sz="4" w:space="0" w:color="auto"/>
              <w:bottom w:val="single" w:sz="4" w:space="0" w:color="auto"/>
              <w:right w:val="single" w:sz="4" w:space="0" w:color="auto"/>
            </w:tcBorders>
          </w:tcPr>
          <w:p w14:paraId="68D8BBB0" w14:textId="77777777" w:rsidR="00FC219C" w:rsidRDefault="00FC219C" w:rsidP="00FC219C">
            <w:pPr>
              <w:rPr>
                <w:rFonts w:ascii="Times New Roman" w:eastAsia="Times New Roman" w:hAnsi="Times New Roman"/>
                <w:bCs/>
                <w:sz w:val="24"/>
                <w:szCs w:val="24"/>
                <w:lang w:val="ro-RO"/>
              </w:rPr>
            </w:pPr>
          </w:p>
          <w:p w14:paraId="4C273503" w14:textId="77777777" w:rsidR="00FC219C" w:rsidRPr="00341095" w:rsidRDefault="00FC219C" w:rsidP="00341095">
            <w:pPr>
              <w:jc w:val="center"/>
              <w:rPr>
                <w:rFonts w:ascii="Times New Roman" w:eastAsia="Times New Roman" w:hAnsi="Times New Roman"/>
                <w:b/>
                <w:sz w:val="24"/>
                <w:szCs w:val="24"/>
              </w:rPr>
            </w:pPr>
            <w:r w:rsidRPr="00341095">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401F915E" w14:textId="77777777" w:rsidR="00FC219C" w:rsidRDefault="00FC219C" w:rsidP="00FC219C">
            <w:pPr>
              <w:rPr>
                <w:rFonts w:ascii="Times New Roman" w:eastAsia="Times New Roman" w:hAnsi="Times New Roman"/>
                <w:bCs/>
                <w:iCs/>
                <w:sz w:val="24"/>
                <w:szCs w:val="24"/>
                <w:lang w:val="ro-RO"/>
              </w:rPr>
            </w:pPr>
          </w:p>
          <w:p w14:paraId="1618A861" w14:textId="77777777" w:rsidR="00FC219C" w:rsidRDefault="00FC219C" w:rsidP="00FC219C">
            <w:pPr>
              <w:rPr>
                <w:rFonts w:ascii="Times New Roman" w:eastAsia="Times New Roman" w:hAnsi="Times New Roman"/>
                <w:bCs/>
                <w:iCs/>
                <w:sz w:val="24"/>
                <w:szCs w:val="24"/>
                <w:lang w:val="ro-RO"/>
              </w:rPr>
            </w:pPr>
          </w:p>
          <w:p w14:paraId="4B0053ED" w14:textId="77777777" w:rsidR="00FC219C" w:rsidRPr="000E3E61" w:rsidRDefault="00FC219C" w:rsidP="00FC219C">
            <w:pPr>
              <w:rPr>
                <w:rFonts w:ascii="Times New Roman" w:eastAsia="Times New Roman" w:hAnsi="Times New Roman"/>
                <w:bCs/>
                <w:iCs/>
                <w:color w:val="EE0000"/>
                <w:sz w:val="24"/>
                <w:szCs w:val="24"/>
                <w:lang w:val="ro-RO"/>
              </w:rPr>
            </w:pPr>
          </w:p>
          <w:p w14:paraId="57362456" w14:textId="77777777" w:rsidR="00FC219C" w:rsidRDefault="00FC219C" w:rsidP="00FC219C">
            <w:pPr>
              <w:rPr>
                <w:rFonts w:ascii="Times New Roman" w:eastAsia="Times New Roman" w:hAnsi="Times New Roman"/>
                <w:bCs/>
                <w:iCs/>
                <w:sz w:val="24"/>
                <w:szCs w:val="24"/>
                <w:lang w:val="ro-RO"/>
              </w:rPr>
            </w:pPr>
          </w:p>
          <w:p w14:paraId="531CD101" w14:textId="77777777" w:rsidR="00FC219C" w:rsidRDefault="00FC219C" w:rsidP="00FC219C">
            <w:pPr>
              <w:rPr>
                <w:rFonts w:ascii="Times New Roman" w:eastAsia="Times New Roman" w:hAnsi="Times New Roman"/>
                <w:bCs/>
                <w:iCs/>
                <w:sz w:val="24"/>
                <w:szCs w:val="24"/>
                <w:lang w:val="ro-RO"/>
              </w:rPr>
            </w:pPr>
          </w:p>
          <w:p w14:paraId="6F92848E" w14:textId="77777777" w:rsidR="00FC219C" w:rsidRDefault="00FC219C" w:rsidP="00FC219C">
            <w:pPr>
              <w:rPr>
                <w:rFonts w:ascii="Times New Roman" w:eastAsia="Times New Roman" w:hAnsi="Times New Roman"/>
                <w:bCs/>
                <w:iCs/>
                <w:sz w:val="24"/>
                <w:szCs w:val="24"/>
                <w:lang w:val="ro-RO"/>
              </w:rPr>
            </w:pPr>
          </w:p>
          <w:p w14:paraId="62F4380A" w14:textId="77777777" w:rsidR="00FC219C" w:rsidRDefault="00FC219C" w:rsidP="00FC219C">
            <w:pPr>
              <w:rPr>
                <w:rFonts w:ascii="Times New Roman" w:eastAsia="Times New Roman" w:hAnsi="Times New Roman"/>
                <w:bCs/>
                <w:iCs/>
                <w:sz w:val="24"/>
                <w:szCs w:val="24"/>
                <w:lang w:val="ro-RO"/>
              </w:rPr>
            </w:pPr>
          </w:p>
          <w:p w14:paraId="4E16CC98" w14:textId="77777777" w:rsidR="00FC219C" w:rsidRDefault="00FC219C" w:rsidP="00FC219C">
            <w:pPr>
              <w:rPr>
                <w:rFonts w:ascii="Times New Roman" w:eastAsia="Times New Roman" w:hAnsi="Times New Roman"/>
                <w:bCs/>
                <w:iCs/>
                <w:sz w:val="24"/>
                <w:szCs w:val="24"/>
                <w:lang w:val="ro-RO"/>
              </w:rPr>
            </w:pPr>
          </w:p>
          <w:p w14:paraId="7A4861B0" w14:textId="77777777" w:rsidR="00FC219C" w:rsidRDefault="00FC219C" w:rsidP="00FC219C">
            <w:pPr>
              <w:rPr>
                <w:rFonts w:ascii="Times New Roman" w:eastAsia="Times New Roman" w:hAnsi="Times New Roman"/>
                <w:bCs/>
                <w:iCs/>
                <w:sz w:val="24"/>
                <w:szCs w:val="24"/>
                <w:lang w:val="ro-RO"/>
              </w:rPr>
            </w:pPr>
          </w:p>
          <w:p w14:paraId="4D0B99DA" w14:textId="799DFF44" w:rsidR="00FC219C" w:rsidRPr="002410DF" w:rsidRDefault="00FC219C" w:rsidP="00FC219C">
            <w:pPr>
              <w:jc w:val="both"/>
              <w:rPr>
                <w:rFonts w:ascii="Times New Roman" w:eastAsia="Times New Roman" w:hAnsi="Times New Roman"/>
                <w:bCs/>
                <w:iCs/>
                <w:sz w:val="24"/>
                <w:szCs w:val="24"/>
                <w:lang w:val="ro-RO"/>
              </w:rPr>
            </w:pPr>
          </w:p>
        </w:tc>
      </w:tr>
      <w:tr w:rsidR="00341095" w:rsidRPr="002410DF" w14:paraId="0ED3065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1276B20" w14:textId="77777777" w:rsidR="00341095" w:rsidRPr="0063693B" w:rsidRDefault="00341095" w:rsidP="00341095">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8</w:t>
            </w:r>
          </w:p>
          <w:p w14:paraId="3045605A" w14:textId="77777777" w:rsidR="00341095" w:rsidRDefault="00341095" w:rsidP="00341095">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Adoptarea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comunicarea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liniilor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directoare</w:t>
            </w:r>
            <w:proofErr w:type="spellEnd"/>
          </w:p>
          <w:p w14:paraId="708E193C" w14:textId="77777777" w:rsidR="00341095" w:rsidRDefault="00341095" w:rsidP="0034109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acestea</w:t>
            </w:r>
            <w:proofErr w:type="spellEnd"/>
            <w:r w:rsidRPr="0063693B">
              <w:rPr>
                <w:rFonts w:ascii="Times New Roman" w:eastAsia="Times New Roman" w:hAnsi="Times New Roman"/>
                <w:sz w:val="24"/>
                <w:szCs w:val="24"/>
                <w:lang w:eastAsia="ru-RU"/>
              </w:rPr>
              <w:t xml:space="preserve"> nu </w:t>
            </w:r>
            <w:proofErr w:type="spellStart"/>
            <w:r w:rsidRPr="0063693B">
              <w:rPr>
                <w:rFonts w:ascii="Times New Roman" w:eastAsia="Times New Roman" w:hAnsi="Times New Roman"/>
                <w:sz w:val="24"/>
                <w:szCs w:val="24"/>
                <w:lang w:eastAsia="ru-RU"/>
              </w:rPr>
              <w:t>există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deja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până</w:t>
            </w:r>
            <w:proofErr w:type="spellEnd"/>
            <w:r w:rsidRPr="0063693B">
              <w:rPr>
                <w:rFonts w:ascii="Times New Roman" w:eastAsia="Times New Roman" w:hAnsi="Times New Roman"/>
                <w:sz w:val="24"/>
                <w:szCs w:val="24"/>
                <w:lang w:eastAsia="ru-RU"/>
              </w:rPr>
              <w:t xml:space="preserve"> la 19 </w:t>
            </w:r>
            <w:proofErr w:type="spellStart"/>
            <w:r w:rsidRPr="0063693B">
              <w:rPr>
                <w:rFonts w:ascii="Times New Roman" w:eastAsia="Times New Roman" w:hAnsi="Times New Roman"/>
                <w:sz w:val="24"/>
                <w:szCs w:val="24"/>
                <w:lang w:eastAsia="ru-RU"/>
              </w:rPr>
              <w:t>decembrie</w:t>
            </w:r>
            <w:proofErr w:type="spellEnd"/>
            <w:r w:rsidRPr="0063693B">
              <w:rPr>
                <w:rFonts w:ascii="Times New Roman" w:eastAsia="Times New Roman" w:hAnsi="Times New Roman"/>
                <w:sz w:val="24"/>
                <w:szCs w:val="24"/>
                <w:lang w:eastAsia="ru-RU"/>
              </w:rPr>
              <w:t xml:space="preserve"> 2011,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sprijini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entitățile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w:t>
            </w:r>
          </w:p>
          <w:p w14:paraId="639DECC5" w14:textId="77777777" w:rsidR="00341095" w:rsidRPr="0063693B" w:rsidRDefault="00341095" w:rsidP="00FC219C">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3C913F85" w14:textId="77777777" w:rsidR="00341095" w:rsidRDefault="00341095"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76360E24" w14:textId="3B822F80" w:rsidR="00341095" w:rsidRDefault="00341095" w:rsidP="00341095">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sidR="00D63E2C">
              <w:rPr>
                <w:rFonts w:ascii="Times New Roman" w:eastAsia="Times New Roman" w:hAnsi="Times New Roman"/>
                <w:b/>
                <w:sz w:val="24"/>
                <w:szCs w:val="24"/>
                <w:lang w:val="ro-RO"/>
              </w:rPr>
              <w:t>l</w:t>
            </w:r>
          </w:p>
          <w:p w14:paraId="2B3EB81F" w14:textId="77777777" w:rsidR="00341095" w:rsidRDefault="00341095" w:rsidP="00FC219C">
            <w:pPr>
              <w:jc w:val="cente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02A38D5" w14:textId="1CEEB969" w:rsidR="00341095" w:rsidRDefault="00341095" w:rsidP="00341095">
            <w:pPr>
              <w:jc w:val="both"/>
              <w:rPr>
                <w:rFonts w:ascii="Times New Roman" w:eastAsia="Times New Roman" w:hAnsi="Times New Roman"/>
                <w:sz w:val="24"/>
                <w:szCs w:val="24"/>
                <w:lang w:val="ro-RO"/>
              </w:rPr>
            </w:pPr>
            <w:proofErr w:type="spellStart"/>
            <w:r>
              <w:rPr>
                <w:rFonts w:ascii="Times New Roman" w:eastAsia="Times New Roman" w:hAnsi="Times New Roman"/>
                <w:sz w:val="24"/>
                <w:szCs w:val="24"/>
                <w:lang w:eastAsia="ru-RU"/>
              </w:rPr>
              <w:t>În</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scopul</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sprijinirii</w:t>
            </w:r>
            <w:proofErr w:type="spellEnd"/>
            <w:r>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entitățil</w:t>
            </w:r>
            <w:r>
              <w:rPr>
                <w:rFonts w:ascii="Times New Roman" w:eastAsia="Times New Roman" w:hAnsi="Times New Roman"/>
                <w:sz w:val="24"/>
                <w:szCs w:val="24"/>
                <w:lang w:eastAsia="ru-RU"/>
              </w:rPr>
              <w: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Legii</w:t>
            </w:r>
            <w:proofErr w:type="spellEnd"/>
            <w:r>
              <w:rPr>
                <w:rFonts w:ascii="Times New Roman" w:eastAsia="Times New Roman" w:hAnsi="Times New Roman"/>
                <w:sz w:val="24"/>
                <w:szCs w:val="24"/>
                <w:lang w:eastAsia="ru-RU"/>
              </w:rPr>
              <w:t xml:space="preserve"> nr. 350/2023, care a </w:t>
            </w:r>
            <w:proofErr w:type="spellStart"/>
            <w:r>
              <w:rPr>
                <w:rFonts w:ascii="Times New Roman" w:eastAsia="Times New Roman" w:hAnsi="Times New Roman"/>
                <w:sz w:val="24"/>
                <w:szCs w:val="24"/>
                <w:lang w:eastAsia="ru-RU"/>
              </w:rPr>
              <w:t>transpus</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parțial</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Directiva</w:t>
            </w:r>
            <w:proofErr w:type="spellEnd"/>
            <w:r>
              <w:rPr>
                <w:rFonts w:ascii="Times New Roman" w:eastAsia="Times New Roman" w:hAnsi="Times New Roman"/>
                <w:sz w:val="24"/>
                <w:szCs w:val="24"/>
                <w:lang w:eastAsia="ru-RU"/>
              </w:rPr>
              <w:t xml:space="preserve"> </w:t>
            </w:r>
            <w:r w:rsidRPr="00341095">
              <w:rPr>
                <w:rFonts w:ascii="Times New Roman" w:eastAsia="Times New Roman" w:hAnsi="Times New Roman"/>
                <w:sz w:val="24"/>
                <w:szCs w:val="24"/>
                <w:lang w:eastAsia="ru-RU"/>
              </w:rPr>
              <w:t>2008/96/CE</w:t>
            </w:r>
            <w:r w:rsidR="004E1BD6">
              <w:rPr>
                <w:rFonts w:ascii="Times New Roman" w:eastAsia="Times New Roman" w:hAnsi="Times New Roman"/>
                <w:sz w:val="24"/>
                <w:szCs w:val="24"/>
                <w:lang w:eastAsia="ru-RU"/>
              </w:rPr>
              <w:t xml:space="preserve">, au </w:t>
            </w:r>
            <w:proofErr w:type="spellStart"/>
            <w:r w:rsidR="004E1BD6">
              <w:rPr>
                <w:rFonts w:ascii="Times New Roman" w:eastAsia="Times New Roman" w:hAnsi="Times New Roman"/>
                <w:sz w:val="24"/>
                <w:szCs w:val="24"/>
                <w:lang w:eastAsia="ru-RU"/>
              </w:rPr>
              <w:t>fost</w:t>
            </w:r>
            <w:proofErr w:type="spellEnd"/>
            <w:r w:rsidR="004E1BD6">
              <w:rPr>
                <w:rFonts w:ascii="Times New Roman" w:eastAsia="Times New Roman" w:hAnsi="Times New Roman"/>
                <w:sz w:val="24"/>
                <w:szCs w:val="24"/>
                <w:lang w:eastAsia="ru-RU"/>
              </w:rPr>
              <w:t xml:space="preserve"> </w:t>
            </w:r>
            <w:proofErr w:type="spellStart"/>
            <w:r w:rsidR="004E1BD6">
              <w:rPr>
                <w:rFonts w:ascii="Times New Roman" w:eastAsia="Times New Roman" w:hAnsi="Times New Roman"/>
                <w:sz w:val="24"/>
                <w:szCs w:val="24"/>
                <w:lang w:eastAsia="ru-RU"/>
              </w:rPr>
              <w:t>aprobate</w:t>
            </w:r>
            <w:proofErr w:type="spellEnd"/>
            <w:r w:rsid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Regulamentul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privind</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inspecțiile</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în</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domeniul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și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clasificarea</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rețelei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sidRPr="004E1BD6">
              <w:rPr>
                <w:rFonts w:ascii="Times New Roman" w:eastAsia="Times New Roman" w:hAnsi="Times New Roman"/>
                <w:sz w:val="24"/>
                <w:szCs w:val="24"/>
                <w:lang w:eastAsia="ru-RU"/>
              </w:rPr>
              <w:t xml:space="preserve">, </w:t>
            </w:r>
            <w:proofErr w:type="spellStart"/>
            <w:r w:rsidR="004E1BD6">
              <w:rPr>
                <w:rFonts w:ascii="Times New Roman" w:eastAsia="Times New Roman" w:hAnsi="Times New Roman"/>
                <w:sz w:val="24"/>
                <w:szCs w:val="24"/>
                <w:lang w:eastAsia="ru-RU"/>
              </w:rPr>
              <w:t>și</w:t>
            </w:r>
            <w:proofErr w:type="spellEnd"/>
            <w:r w:rsid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Regulamentului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privind</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evaluarea</w:t>
            </w:r>
            <w:proofErr w:type="spellEnd"/>
            <w:r w:rsidR="004E1BD6" w:rsidRPr="004E1BD6">
              <w:rPr>
                <w:rFonts w:ascii="Times New Roman" w:eastAsia="Times New Roman" w:hAnsi="Times New Roman"/>
                <w:sz w:val="24"/>
                <w:szCs w:val="24"/>
                <w:lang w:eastAsia="ru-RU"/>
              </w:rPr>
              <w:t xml:space="preserve"> de impact </w:t>
            </w:r>
            <w:proofErr w:type="spellStart"/>
            <w:r w:rsidR="004E1BD6" w:rsidRPr="004E1BD6">
              <w:rPr>
                <w:rFonts w:ascii="Times New Roman" w:eastAsia="Times New Roman" w:hAnsi="Times New Roman"/>
                <w:sz w:val="24"/>
                <w:szCs w:val="24"/>
                <w:lang w:eastAsia="ru-RU"/>
              </w:rPr>
              <w:t>asupra</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și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auditul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în</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domeniul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Pr>
                <w:rFonts w:ascii="Times New Roman" w:eastAsia="Times New Roman" w:hAnsi="Times New Roman"/>
                <w:sz w:val="24"/>
                <w:szCs w:val="24"/>
                <w:lang w:eastAsia="ru-RU"/>
              </w:rPr>
              <w:t>.</w:t>
            </w:r>
          </w:p>
        </w:tc>
      </w:tr>
      <w:tr w:rsidR="00FC219C" w:rsidRPr="002410DF" w14:paraId="6484B871" w14:textId="5D58F1EA"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9F444F3"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comunică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Comisiei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termen de </w:t>
            </w:r>
            <w:proofErr w:type="spellStart"/>
            <w:r w:rsidRPr="0063693B">
              <w:rPr>
                <w:rFonts w:ascii="Times New Roman" w:eastAsia="Times New Roman" w:hAnsi="Times New Roman"/>
                <w:sz w:val="24"/>
                <w:szCs w:val="24"/>
                <w:lang w:eastAsia="ru-RU"/>
              </w:rPr>
              <w:t>trei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luni</w:t>
            </w:r>
            <w:proofErr w:type="spellEnd"/>
            <w:r w:rsidRPr="0063693B">
              <w:rPr>
                <w:rFonts w:ascii="Times New Roman" w:eastAsia="Times New Roman" w:hAnsi="Times New Roman"/>
                <w:sz w:val="24"/>
                <w:szCs w:val="24"/>
                <w:lang w:eastAsia="ru-RU"/>
              </w:rPr>
              <w:t xml:space="preserve"> de la </w:t>
            </w:r>
            <w:proofErr w:type="spellStart"/>
            <w:r w:rsidRPr="0063693B">
              <w:rPr>
                <w:rFonts w:ascii="Times New Roman" w:eastAsia="Times New Roman" w:hAnsi="Times New Roman"/>
                <w:sz w:val="24"/>
                <w:szCs w:val="24"/>
                <w:lang w:eastAsia="ru-RU"/>
              </w:rPr>
              <w:t>adoptarea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sau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modificarea</w:t>
            </w:r>
            <w:proofErr w:type="spellEnd"/>
            <w:r w:rsidRPr="0063693B">
              <w:rPr>
                <w:rFonts w:ascii="Times New Roman" w:eastAsia="Times New Roman" w:hAnsi="Times New Roman"/>
                <w:sz w:val="24"/>
                <w:szCs w:val="24"/>
                <w:lang w:eastAsia="ru-RU"/>
              </w:rPr>
              <w:t xml:space="preserve"> lor.</w:t>
            </w:r>
          </w:p>
          <w:p w14:paraId="3B06054E" w14:textId="77777777" w:rsidR="00FC219C" w:rsidRPr="0063693B" w:rsidRDefault="00FC219C" w:rsidP="00FC219C">
            <w:pPr>
              <w:ind w:firstLine="313"/>
              <w:jc w:val="both"/>
              <w:rPr>
                <w:rFonts w:ascii="Times New Roman" w:eastAsia="Times New Roman" w:hAnsi="Times New Roman"/>
                <w:sz w:val="24"/>
                <w:szCs w:val="24"/>
                <w:lang w:eastAsia="ru-RU"/>
              </w:rPr>
            </w:pPr>
          </w:p>
          <w:p w14:paraId="710651CE" w14:textId="77777777" w:rsidR="00FC219C" w:rsidRPr="002410DF"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le </w:t>
            </w:r>
            <w:proofErr w:type="spellStart"/>
            <w:r w:rsidRPr="0063693B">
              <w:rPr>
                <w:rFonts w:ascii="Times New Roman" w:eastAsia="Times New Roman" w:hAnsi="Times New Roman"/>
                <w:sz w:val="24"/>
                <w:szCs w:val="24"/>
                <w:lang w:eastAsia="ru-RU"/>
              </w:rPr>
              <w:t>pune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dispoziție</w:t>
            </w:r>
            <w:proofErr w:type="spellEnd"/>
            <w:r w:rsidRPr="0063693B">
              <w:rPr>
                <w:rFonts w:ascii="Times New Roman" w:eastAsia="Times New Roman" w:hAnsi="Times New Roman"/>
                <w:sz w:val="24"/>
                <w:szCs w:val="24"/>
                <w:lang w:eastAsia="ru-RU"/>
              </w:rPr>
              <w:t xml:space="preserve"> pe o </w:t>
            </w:r>
            <w:proofErr w:type="spellStart"/>
            <w:r w:rsidRPr="0063693B">
              <w:rPr>
                <w:rFonts w:ascii="Times New Roman" w:eastAsia="Times New Roman" w:hAnsi="Times New Roman"/>
                <w:sz w:val="24"/>
                <w:szCs w:val="24"/>
                <w:lang w:eastAsia="ru-RU"/>
              </w:rPr>
              <w:t>pagină</w:t>
            </w:r>
            <w:proofErr w:type="spellEnd"/>
            <w:r w:rsidRPr="0063693B">
              <w:rPr>
                <w:rFonts w:ascii="Times New Roman" w:eastAsia="Times New Roman" w:hAnsi="Times New Roman"/>
                <w:sz w:val="24"/>
                <w:szCs w:val="24"/>
                <w:lang w:eastAsia="ru-RU"/>
              </w:rPr>
              <w:t xml:space="preserve"> de Internet </w:t>
            </w:r>
            <w:proofErr w:type="spellStart"/>
            <w:r w:rsidRPr="0063693B">
              <w:rPr>
                <w:rFonts w:ascii="Times New Roman" w:eastAsia="Times New Roman" w:hAnsi="Times New Roman"/>
                <w:sz w:val="24"/>
                <w:szCs w:val="24"/>
                <w:lang w:eastAsia="ru-RU"/>
              </w:rPr>
              <w:t>publică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C174697" w14:textId="77777777" w:rsidR="00FC219C" w:rsidRDefault="00FC219C" w:rsidP="00FC219C">
            <w:pPr>
              <w:ind w:right="-113"/>
              <w:rPr>
                <w:rFonts w:ascii="Times New Roman" w:eastAsia="Times New Roman" w:hAnsi="Times New Roman"/>
                <w:bCs/>
                <w:sz w:val="24"/>
                <w:szCs w:val="24"/>
              </w:rPr>
            </w:pPr>
          </w:p>
          <w:p w14:paraId="53FBF2CF" w14:textId="77777777" w:rsidR="00FC219C" w:rsidRDefault="00FC219C" w:rsidP="00FC219C">
            <w:pPr>
              <w:ind w:right="-113"/>
              <w:rPr>
                <w:rFonts w:ascii="Times New Roman" w:eastAsia="Times New Roman" w:hAnsi="Times New Roman"/>
                <w:bCs/>
                <w:sz w:val="24"/>
                <w:szCs w:val="24"/>
              </w:rPr>
            </w:pPr>
          </w:p>
          <w:p w14:paraId="039ED508" w14:textId="77777777" w:rsidR="00FC219C" w:rsidRDefault="00FC219C" w:rsidP="00FC219C">
            <w:pPr>
              <w:ind w:right="-113"/>
              <w:rPr>
                <w:rFonts w:ascii="Times New Roman" w:eastAsia="Times New Roman" w:hAnsi="Times New Roman"/>
                <w:bCs/>
                <w:sz w:val="24"/>
                <w:szCs w:val="24"/>
              </w:rPr>
            </w:pPr>
          </w:p>
          <w:p w14:paraId="1A7D4F30" w14:textId="166B0A03" w:rsidR="00FC219C" w:rsidRPr="002410DF" w:rsidRDefault="00FC219C" w:rsidP="00FC219C">
            <w:pPr>
              <w:ind w:right="-113"/>
              <w:jc w:val="both"/>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1CC74550" w14:textId="6E8943A1" w:rsidR="00FC219C" w:rsidRPr="00341095" w:rsidRDefault="00FC219C" w:rsidP="00FC219C">
            <w:pPr>
              <w:jc w:val="center"/>
              <w:rPr>
                <w:rFonts w:ascii="Times New Roman" w:eastAsia="Times New Roman" w:hAnsi="Times New Roman"/>
                <w:b/>
                <w:sz w:val="24"/>
                <w:szCs w:val="24"/>
                <w:lang w:val="ro-RO"/>
              </w:rPr>
            </w:pPr>
            <w:r w:rsidRPr="00341095">
              <w:rPr>
                <w:rFonts w:ascii="Times New Roman" w:eastAsia="Times New Roman" w:hAnsi="Times New Roman"/>
                <w:b/>
                <w:sz w:val="24"/>
                <w:szCs w:val="24"/>
                <w:lang w:val="ro-RO"/>
              </w:rPr>
              <w:lastRenderedPageBreak/>
              <w:t xml:space="preserve">Prevederi UE neaplicabile </w:t>
            </w:r>
          </w:p>
          <w:p w14:paraId="23BAC8BC" w14:textId="77777777" w:rsidR="00FC219C" w:rsidRPr="00341095" w:rsidRDefault="00FC219C" w:rsidP="00FC219C">
            <w:pPr>
              <w:jc w:val="center"/>
              <w:rPr>
                <w:rFonts w:ascii="Times New Roman" w:eastAsia="Times New Roman" w:hAnsi="Times New Roman"/>
                <w:b/>
                <w:sz w:val="24"/>
                <w:szCs w:val="24"/>
                <w:lang w:val="ro-RO"/>
              </w:rPr>
            </w:pPr>
          </w:p>
          <w:p w14:paraId="79193829" w14:textId="77777777" w:rsidR="00FC219C" w:rsidRPr="00341095" w:rsidRDefault="00FC219C" w:rsidP="00FC219C">
            <w:pPr>
              <w:jc w:val="center"/>
              <w:rPr>
                <w:rFonts w:ascii="Times New Roman" w:eastAsia="Times New Roman" w:hAnsi="Times New Roman"/>
                <w:b/>
                <w:sz w:val="24"/>
                <w:szCs w:val="24"/>
                <w:lang w:val="ro-RO"/>
              </w:rPr>
            </w:pPr>
          </w:p>
          <w:p w14:paraId="36B719BB" w14:textId="2363041F" w:rsidR="00FC219C" w:rsidRPr="002410DF" w:rsidRDefault="00FC219C" w:rsidP="00FC219C">
            <w:pPr>
              <w:jc w:val="center"/>
              <w:rPr>
                <w:rFonts w:ascii="Times New Roman" w:eastAsia="Times New Roman" w:hAnsi="Times New Roman"/>
                <w:sz w:val="24"/>
                <w:szCs w:val="24"/>
                <w:lang w:val="ro-RO"/>
              </w:rPr>
            </w:pPr>
            <w:r w:rsidRPr="00341095">
              <w:rPr>
                <w:rFonts w:ascii="Times New Roman" w:eastAsia="Times New Roman" w:hAnsi="Times New Roman"/>
                <w:b/>
                <w:sz w:val="24"/>
                <w:szCs w:val="24"/>
                <w:lang w:val="ro-RO"/>
              </w:rPr>
              <w:t>Prevederi UE neaplicabile</w:t>
            </w:r>
            <w:r w:rsidRPr="00A0086D">
              <w:rPr>
                <w:rFonts w:ascii="Times New Roman" w:eastAsia="Times New Roman" w:hAnsi="Times New Roman"/>
                <w:sz w:val="24"/>
                <w:szCs w:val="24"/>
                <w:lang w:val="ro-RO"/>
              </w:rPr>
              <w:t xml:space="preserve"> </w:t>
            </w:r>
          </w:p>
        </w:tc>
        <w:tc>
          <w:tcPr>
            <w:tcW w:w="3402" w:type="dxa"/>
            <w:tcBorders>
              <w:top w:val="single" w:sz="4" w:space="0" w:color="auto"/>
              <w:left w:val="single" w:sz="4" w:space="0" w:color="auto"/>
              <w:bottom w:val="single" w:sz="4" w:space="0" w:color="auto"/>
              <w:right w:val="single" w:sz="4" w:space="0" w:color="auto"/>
            </w:tcBorders>
          </w:tcPr>
          <w:p w14:paraId="523B99C9" w14:textId="77777777" w:rsidR="00FC219C" w:rsidRDefault="00FC219C" w:rsidP="00FC219C">
            <w:pPr>
              <w:rPr>
                <w:rFonts w:ascii="Times New Roman" w:eastAsia="Times New Roman" w:hAnsi="Times New Roman"/>
                <w:sz w:val="24"/>
                <w:szCs w:val="24"/>
                <w:lang w:val="ro-RO"/>
              </w:rPr>
            </w:pPr>
          </w:p>
          <w:p w14:paraId="742CEEE5" w14:textId="73324404" w:rsidR="00FC219C" w:rsidRDefault="00FC219C" w:rsidP="00FC219C">
            <w:pPr>
              <w:rPr>
                <w:rFonts w:ascii="Times New Roman" w:eastAsia="Times New Roman" w:hAnsi="Times New Roman"/>
                <w:sz w:val="24"/>
                <w:szCs w:val="24"/>
                <w:lang w:val="ro-RO"/>
              </w:rPr>
            </w:pPr>
          </w:p>
          <w:p w14:paraId="12CA1D8E" w14:textId="77777777" w:rsidR="00FC219C" w:rsidRDefault="00FC219C" w:rsidP="00FC219C">
            <w:pPr>
              <w:rPr>
                <w:rFonts w:ascii="Times New Roman" w:eastAsia="Times New Roman" w:hAnsi="Times New Roman"/>
                <w:sz w:val="24"/>
                <w:szCs w:val="24"/>
                <w:lang w:val="ro-RO"/>
              </w:rPr>
            </w:pPr>
          </w:p>
          <w:p w14:paraId="6EDC7C57" w14:textId="77777777" w:rsidR="00FC219C" w:rsidRDefault="00FC219C" w:rsidP="00FC219C">
            <w:pPr>
              <w:rPr>
                <w:rFonts w:ascii="Times New Roman" w:eastAsia="Times New Roman" w:hAnsi="Times New Roman"/>
                <w:sz w:val="24"/>
                <w:szCs w:val="24"/>
                <w:lang w:val="ro-RO"/>
              </w:rPr>
            </w:pPr>
          </w:p>
          <w:p w14:paraId="2BDFA28C" w14:textId="7F82743D" w:rsidR="00FC219C" w:rsidRPr="002410DF" w:rsidRDefault="00FC219C" w:rsidP="00FC219C">
            <w:pPr>
              <w:rPr>
                <w:rFonts w:ascii="Times New Roman" w:eastAsia="Times New Roman" w:hAnsi="Times New Roman"/>
                <w:sz w:val="24"/>
                <w:szCs w:val="24"/>
                <w:lang w:val="ro-RO"/>
              </w:rPr>
            </w:pPr>
          </w:p>
        </w:tc>
      </w:tr>
      <w:tr w:rsidR="005F3A99" w:rsidRPr="002410DF" w14:paraId="07FFD41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93ADB85" w14:textId="77777777" w:rsidR="005F3A99" w:rsidRPr="00CD214B" w:rsidRDefault="005F3A99" w:rsidP="005F3A99">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lastRenderedPageBreak/>
              <w:t>Articolul</w:t>
            </w:r>
            <w:proofErr w:type="spellEnd"/>
            <w:r w:rsidRPr="00CD214B">
              <w:rPr>
                <w:rFonts w:ascii="Times New Roman" w:eastAsia="Times New Roman" w:hAnsi="Times New Roman"/>
                <w:i/>
                <w:sz w:val="24"/>
                <w:szCs w:val="24"/>
                <w:lang w:eastAsia="ru-RU"/>
              </w:rPr>
              <w:t xml:space="preserve"> 9</w:t>
            </w:r>
          </w:p>
          <w:p w14:paraId="22045BA7" w14:textId="77777777" w:rsidR="005F3A99" w:rsidRPr="00CD214B" w:rsidRDefault="005F3A99" w:rsidP="005F3A99">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Numirea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și</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formarea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auditorilor</w:t>
            </w:r>
            <w:proofErr w:type="spellEnd"/>
          </w:p>
          <w:p w14:paraId="1C3CE372" w14:textId="77777777" w:rsidR="005F3A99" w:rsidRPr="00CD214B" w:rsidRDefault="005F3A99" w:rsidP="005F3A99">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garantează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programelor</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19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2011,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acestea</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există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deja</w:t>
            </w:r>
            <w:proofErr w:type="spellEnd"/>
            <w:r w:rsidRPr="00CD214B">
              <w:rPr>
                <w:rFonts w:ascii="Times New Roman" w:eastAsia="Times New Roman" w:hAnsi="Times New Roman"/>
                <w:sz w:val="24"/>
                <w:szCs w:val="24"/>
                <w:lang w:eastAsia="ru-RU"/>
              </w:rPr>
              <w:t>.</w:t>
            </w:r>
          </w:p>
          <w:p w14:paraId="2D02B992" w14:textId="77777777" w:rsidR="005F3A99" w:rsidRPr="00CD214B" w:rsidRDefault="005F3A99" w:rsidP="004E1BD6">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5C95D2BB" w14:textId="6279C7FF" w:rsidR="005F3A99" w:rsidRDefault="005F3A99" w:rsidP="004E1BD6">
            <w:pPr>
              <w:jc w:val="both"/>
              <w:rPr>
                <w:rFonts w:ascii="Times New Roman" w:eastAsia="Times New Roman" w:hAnsi="Times New Roman"/>
                <w:bCs/>
                <w:sz w:val="24"/>
                <w:szCs w:val="24"/>
              </w:rPr>
            </w:pPr>
            <w:proofErr w:type="spellStart"/>
            <w:r w:rsidRPr="005153F0">
              <w:rPr>
                <w:rFonts w:ascii="Times New Roman" w:eastAsia="Times New Roman" w:hAnsi="Times New Roman"/>
                <w:bCs/>
                <w:iCs/>
                <w:sz w:val="24"/>
                <w:szCs w:val="24"/>
                <w:lang w:val="fr-FR"/>
              </w:rPr>
              <w:t>Transpus</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în</w:t>
            </w:r>
            <w:proofErr w:type="spellEnd"/>
            <w:r w:rsidRPr="005153F0">
              <w:rPr>
                <w:rFonts w:ascii="Times New Roman" w:eastAsia="Times New Roman" w:hAnsi="Times New Roman"/>
                <w:bCs/>
                <w:iCs/>
                <w:sz w:val="24"/>
                <w:szCs w:val="24"/>
                <w:lang w:val="fr-FR"/>
              </w:rPr>
              <w:t xml:space="preserve"> art. </w:t>
            </w:r>
            <w:r>
              <w:rPr>
                <w:rFonts w:ascii="Times New Roman" w:eastAsia="Times New Roman" w:hAnsi="Times New Roman"/>
                <w:bCs/>
                <w:iCs/>
                <w:sz w:val="24"/>
                <w:szCs w:val="24"/>
                <w:lang w:val="fr-FR"/>
              </w:rPr>
              <w:t xml:space="preserve">5 </w:t>
            </w:r>
            <w:proofErr w:type="spellStart"/>
            <w:r>
              <w:rPr>
                <w:rFonts w:ascii="Times New Roman" w:eastAsia="Times New Roman" w:hAnsi="Times New Roman"/>
                <w:bCs/>
                <w:iCs/>
                <w:sz w:val="24"/>
                <w:szCs w:val="24"/>
                <w:lang w:val="fr-FR"/>
              </w:rPr>
              <w:t>alin</w:t>
            </w:r>
            <w:proofErr w:type="spellEnd"/>
            <w:r>
              <w:rPr>
                <w:rFonts w:ascii="Times New Roman" w:eastAsia="Times New Roman" w:hAnsi="Times New Roman"/>
                <w:bCs/>
                <w:iCs/>
                <w:sz w:val="24"/>
                <w:szCs w:val="24"/>
                <w:lang w:val="fr-FR"/>
              </w:rPr>
              <w:t xml:space="preserve">. (2) </w:t>
            </w:r>
            <w:proofErr w:type="spellStart"/>
            <w:r>
              <w:rPr>
                <w:rFonts w:ascii="Times New Roman" w:eastAsia="Times New Roman" w:hAnsi="Times New Roman"/>
                <w:bCs/>
                <w:iCs/>
                <w:sz w:val="24"/>
                <w:szCs w:val="24"/>
                <w:lang w:val="fr-FR"/>
              </w:rPr>
              <w:t>din</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Legea</w:t>
            </w:r>
            <w:proofErr w:type="spellEnd"/>
            <w:r w:rsidRPr="005153F0">
              <w:rPr>
                <w:rFonts w:ascii="Times New Roman" w:eastAsia="Times New Roman" w:hAnsi="Times New Roman"/>
                <w:bCs/>
                <w:iCs/>
                <w:sz w:val="24"/>
                <w:szCs w:val="24"/>
                <w:lang w:val="fr-FR"/>
              </w:rPr>
              <w:t xml:space="preserve"> </w:t>
            </w:r>
            <w:r>
              <w:rPr>
                <w:rFonts w:ascii="Times New Roman" w:eastAsia="Times New Roman" w:hAnsi="Times New Roman"/>
                <w:bCs/>
                <w:iCs/>
                <w:sz w:val="24"/>
                <w:szCs w:val="24"/>
                <w:lang w:val="fr-FR"/>
              </w:rPr>
              <w:t xml:space="preserve">                    </w:t>
            </w:r>
            <w:r w:rsidRPr="005153F0">
              <w:rPr>
                <w:rFonts w:ascii="Times New Roman" w:eastAsia="Times New Roman" w:hAnsi="Times New Roman"/>
                <w:bCs/>
                <w:iCs/>
                <w:sz w:val="24"/>
                <w:szCs w:val="24"/>
                <w:lang w:val="fr-FR"/>
              </w:rPr>
              <w:t xml:space="preserve">nr. 350/2023 </w:t>
            </w:r>
            <w:proofErr w:type="spellStart"/>
            <w:r w:rsidRPr="005153F0">
              <w:rPr>
                <w:rFonts w:ascii="Times New Roman" w:eastAsia="Times New Roman" w:hAnsi="Times New Roman"/>
                <w:bCs/>
                <w:iCs/>
                <w:sz w:val="24"/>
                <w:szCs w:val="24"/>
                <w:lang w:val="fr-FR"/>
              </w:rPr>
              <w:t>privind</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gestionarea</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siguranței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infrastructurii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rutiere</w:t>
            </w:r>
            <w:proofErr w:type="spellEnd"/>
            <w:r>
              <w:rPr>
                <w:rFonts w:ascii="Times New Roman" w:eastAsia="Times New Roman" w:hAnsi="Times New Roman"/>
                <w:bCs/>
                <w:iCs/>
                <w:sz w:val="24"/>
                <w:szCs w:val="24"/>
                <w:lang w:val="fr-FR"/>
              </w:rPr>
              <w:t xml:space="preserve">, </w:t>
            </w:r>
            <w:r w:rsidRPr="004E1BD6">
              <w:rPr>
                <w:rFonts w:ascii="Times New Roman" w:eastAsia="Times New Roman" w:hAnsi="Times New Roman"/>
                <w:bCs/>
                <w:i/>
                <w:sz w:val="24"/>
                <w:szCs w:val="24"/>
                <w:lang w:val="fr-FR"/>
              </w:rPr>
              <w:t>„</w:t>
            </w:r>
            <w:proofErr w:type="spellStart"/>
            <w:r w:rsidRPr="004E1BD6">
              <w:rPr>
                <w:rFonts w:ascii="Times New Roman" w:eastAsia="Times New Roman" w:hAnsi="Times New Roman"/>
                <w:bCs/>
                <w:i/>
                <w:sz w:val="24"/>
                <w:szCs w:val="24"/>
                <w:lang w:val="fr-FR"/>
              </w:rPr>
              <w:t>Formarea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profesională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inițială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și</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cea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continuă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în</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domeniul</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siguranței</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rutiere</w:t>
            </w:r>
            <w:proofErr w:type="spellEnd"/>
            <w:r w:rsidRPr="004E1BD6">
              <w:rPr>
                <w:rFonts w:ascii="Times New Roman" w:eastAsia="Times New Roman" w:hAnsi="Times New Roman"/>
                <w:bCs/>
                <w:i/>
                <w:sz w:val="24"/>
                <w:szCs w:val="24"/>
                <w:lang w:val="fr-FR"/>
              </w:rPr>
              <w:t xml:space="preserve"> se </w:t>
            </w:r>
            <w:proofErr w:type="spellStart"/>
            <w:r w:rsidRPr="004E1BD6">
              <w:rPr>
                <w:rFonts w:ascii="Times New Roman" w:eastAsia="Times New Roman" w:hAnsi="Times New Roman"/>
                <w:bCs/>
                <w:i/>
                <w:sz w:val="24"/>
                <w:szCs w:val="24"/>
                <w:lang w:val="fr-FR"/>
              </w:rPr>
              <w:t>realizează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în</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baza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programelor</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acreditate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sau</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autorizate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provizoriu</w:t>
            </w:r>
            <w:proofErr w:type="spellEnd"/>
            <w:r w:rsidRPr="004E1BD6">
              <w:rPr>
                <w:rFonts w:ascii="Times New Roman" w:eastAsia="Times New Roman" w:hAnsi="Times New Roman"/>
                <w:bCs/>
                <w:i/>
                <w:sz w:val="24"/>
                <w:szCs w:val="24"/>
                <w:lang w:val="fr-FR"/>
              </w:rPr>
              <w:t xml:space="preserve"> de </w:t>
            </w:r>
            <w:proofErr w:type="spellStart"/>
            <w:r w:rsidRPr="004E1BD6">
              <w:rPr>
                <w:rFonts w:ascii="Times New Roman" w:eastAsia="Times New Roman" w:hAnsi="Times New Roman"/>
                <w:bCs/>
                <w:i/>
                <w:sz w:val="24"/>
                <w:szCs w:val="24"/>
                <w:lang w:val="fr-FR"/>
              </w:rPr>
              <w:t>către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Agenția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Națională</w:t>
            </w:r>
            <w:proofErr w:type="spellEnd"/>
            <w:r w:rsidRPr="004E1BD6">
              <w:rPr>
                <w:rFonts w:ascii="Times New Roman" w:eastAsia="Times New Roman" w:hAnsi="Times New Roman"/>
                <w:bCs/>
                <w:i/>
                <w:sz w:val="24"/>
                <w:szCs w:val="24"/>
                <w:lang w:val="fr-FR"/>
              </w:rPr>
              <w:t xml:space="preserve"> de </w:t>
            </w:r>
            <w:proofErr w:type="spellStart"/>
            <w:r w:rsidRPr="004E1BD6">
              <w:rPr>
                <w:rFonts w:ascii="Times New Roman" w:eastAsia="Times New Roman" w:hAnsi="Times New Roman"/>
                <w:bCs/>
                <w:i/>
                <w:sz w:val="24"/>
                <w:szCs w:val="24"/>
                <w:lang w:val="fr-FR"/>
              </w:rPr>
              <w:t>Asigurare</w:t>
            </w:r>
            <w:proofErr w:type="spellEnd"/>
            <w:r w:rsidRPr="004E1BD6">
              <w:rPr>
                <w:rFonts w:ascii="Times New Roman" w:eastAsia="Times New Roman" w:hAnsi="Times New Roman"/>
                <w:bCs/>
                <w:i/>
                <w:sz w:val="24"/>
                <w:szCs w:val="24"/>
                <w:lang w:val="fr-FR"/>
              </w:rPr>
              <w:t xml:space="preserve"> a </w:t>
            </w:r>
            <w:proofErr w:type="spellStart"/>
            <w:r w:rsidRPr="004E1BD6">
              <w:rPr>
                <w:rFonts w:ascii="Times New Roman" w:eastAsia="Times New Roman" w:hAnsi="Times New Roman"/>
                <w:bCs/>
                <w:i/>
                <w:sz w:val="24"/>
                <w:szCs w:val="24"/>
                <w:lang w:val="fr-FR"/>
              </w:rPr>
              <w:t>Calității</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în</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Educație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și</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Cercetare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ori</w:t>
            </w:r>
            <w:proofErr w:type="spellEnd"/>
            <w:r w:rsidRPr="004E1BD6">
              <w:rPr>
                <w:rFonts w:ascii="Times New Roman" w:eastAsia="Times New Roman" w:hAnsi="Times New Roman"/>
                <w:bCs/>
                <w:i/>
                <w:sz w:val="24"/>
                <w:szCs w:val="24"/>
                <w:lang w:val="fr-FR"/>
              </w:rPr>
              <w:t xml:space="preserve"> de </w:t>
            </w:r>
            <w:proofErr w:type="spellStart"/>
            <w:r w:rsidRPr="004E1BD6">
              <w:rPr>
                <w:rFonts w:ascii="Times New Roman" w:eastAsia="Times New Roman" w:hAnsi="Times New Roman"/>
                <w:bCs/>
                <w:i/>
                <w:sz w:val="24"/>
                <w:szCs w:val="24"/>
                <w:lang w:val="fr-FR"/>
              </w:rPr>
              <w:t>către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alte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agenții</w:t>
            </w:r>
            <w:proofErr w:type="spellEnd"/>
            <w:r w:rsidRPr="004E1BD6">
              <w:rPr>
                <w:rFonts w:ascii="Times New Roman" w:eastAsia="Times New Roman" w:hAnsi="Times New Roman"/>
                <w:bCs/>
                <w:i/>
                <w:sz w:val="24"/>
                <w:szCs w:val="24"/>
                <w:lang w:val="fr-FR"/>
              </w:rPr>
              <w:t xml:space="preserve"> de </w:t>
            </w:r>
            <w:proofErr w:type="spellStart"/>
            <w:r w:rsidRPr="004E1BD6">
              <w:rPr>
                <w:rFonts w:ascii="Times New Roman" w:eastAsia="Times New Roman" w:hAnsi="Times New Roman"/>
                <w:bCs/>
                <w:i/>
                <w:sz w:val="24"/>
                <w:szCs w:val="24"/>
                <w:lang w:val="fr-FR"/>
              </w:rPr>
              <w:t>evaluare</w:t>
            </w:r>
            <w:proofErr w:type="spellEnd"/>
            <w:r w:rsidRPr="004E1BD6">
              <w:rPr>
                <w:rFonts w:ascii="Times New Roman" w:eastAsia="Times New Roman" w:hAnsi="Times New Roman"/>
                <w:bCs/>
                <w:i/>
                <w:sz w:val="24"/>
                <w:szCs w:val="24"/>
                <w:lang w:val="fr-FR"/>
              </w:rPr>
              <w:t xml:space="preserve"> a </w:t>
            </w:r>
            <w:proofErr w:type="spellStart"/>
            <w:r w:rsidRPr="004E1BD6">
              <w:rPr>
                <w:rFonts w:ascii="Times New Roman" w:eastAsia="Times New Roman" w:hAnsi="Times New Roman"/>
                <w:bCs/>
                <w:i/>
                <w:sz w:val="24"/>
                <w:szCs w:val="24"/>
                <w:lang w:val="fr-FR"/>
              </w:rPr>
              <w:t>calității</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înscrise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în</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Registrul</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European</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pentru</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Asigurarea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Calității</w:t>
            </w:r>
            <w:proofErr w:type="spellEnd"/>
            <w:r w:rsidRPr="004E1BD6">
              <w:rPr>
                <w:rFonts w:ascii="Times New Roman" w:eastAsia="Times New Roman" w:hAnsi="Times New Roman"/>
                <w:bCs/>
                <w:i/>
                <w:sz w:val="24"/>
                <w:szCs w:val="24"/>
                <w:lang w:val="fr-FR"/>
              </w:rPr>
              <w:t>.”</w:t>
            </w:r>
            <w:r>
              <w:rPr>
                <w:rFonts w:ascii="Times New Roman" w:eastAsia="Times New Roman" w:hAnsi="Times New Roman"/>
                <w:bCs/>
                <w:iCs/>
                <w:sz w:val="24"/>
                <w:szCs w:val="24"/>
                <w:lang w:val="fr-FR"/>
              </w:rPr>
              <w:t>.</w:t>
            </w:r>
          </w:p>
        </w:tc>
        <w:tc>
          <w:tcPr>
            <w:tcW w:w="1706" w:type="dxa"/>
            <w:tcBorders>
              <w:top w:val="single" w:sz="4" w:space="0" w:color="auto"/>
              <w:left w:val="single" w:sz="4" w:space="0" w:color="auto"/>
              <w:bottom w:val="single" w:sz="4" w:space="0" w:color="auto"/>
              <w:right w:val="single" w:sz="4" w:space="0" w:color="auto"/>
            </w:tcBorders>
          </w:tcPr>
          <w:p w14:paraId="6BA3087E" w14:textId="77777777" w:rsidR="005F3A99" w:rsidRDefault="005F3A99" w:rsidP="005F3A99">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7AC22EB7" w14:textId="77777777" w:rsidR="005F3A99" w:rsidRPr="00341095" w:rsidRDefault="005F3A99" w:rsidP="00D63E2C">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06871A12" w14:textId="77777777" w:rsidR="005F3A99" w:rsidRPr="005153F0" w:rsidRDefault="005F3A99" w:rsidP="005F3A99">
            <w:pPr>
              <w:jc w:val="both"/>
              <w:rPr>
                <w:rFonts w:ascii="Times New Roman" w:eastAsia="Times New Roman" w:hAnsi="Times New Roman"/>
                <w:bCs/>
                <w:iCs/>
                <w:sz w:val="24"/>
                <w:szCs w:val="24"/>
                <w:lang w:val="fr-FR"/>
              </w:rPr>
            </w:pPr>
          </w:p>
        </w:tc>
      </w:tr>
      <w:tr w:rsidR="004E1BD6" w:rsidRPr="002410DF" w14:paraId="1233778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593047D" w14:textId="1D5B63ED" w:rsidR="004E1BD6" w:rsidRPr="0063693B" w:rsidRDefault="004E1BD6" w:rsidP="004E1BD6">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(1a)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auditorii</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urmează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cursuri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începând</w:t>
            </w:r>
            <w:proofErr w:type="spellEnd"/>
            <w:r w:rsidRPr="00CD214B">
              <w:rPr>
                <w:rFonts w:ascii="Times New Roman" w:eastAsia="Times New Roman" w:hAnsi="Times New Roman"/>
                <w:sz w:val="24"/>
                <w:szCs w:val="24"/>
                <w:lang w:eastAsia="ru-RU"/>
              </w:rPr>
              <w:t xml:space="preserve"> cu 17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2024,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asigură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w:t>
            </w:r>
            <w:bookmarkStart w:id="3" w:name="_Hlk218510674"/>
            <w:proofErr w:type="spellStart"/>
            <w:r w:rsidRPr="00CD214B">
              <w:rPr>
                <w:rFonts w:ascii="Times New Roman" w:eastAsia="Times New Roman" w:hAnsi="Times New Roman"/>
                <w:sz w:val="24"/>
                <w:szCs w:val="24"/>
                <w:lang w:eastAsia="ru-RU"/>
              </w:rPr>
              <w:t>programele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destinate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aspecte</w:t>
            </w:r>
            <w:proofErr w:type="spellEnd"/>
            <w:r w:rsidRPr="00CD214B">
              <w:rPr>
                <w:rFonts w:ascii="Times New Roman" w:eastAsia="Times New Roman" w:hAnsi="Times New Roman"/>
                <w:sz w:val="24"/>
                <w:szCs w:val="24"/>
                <w:lang w:eastAsia="ru-RU"/>
              </w:rPr>
              <w:t xml:space="preserve"> legate de </w:t>
            </w:r>
            <w:proofErr w:type="spellStart"/>
            <w:r w:rsidRPr="00CD214B">
              <w:rPr>
                <w:rFonts w:ascii="Times New Roman" w:eastAsia="Times New Roman" w:hAnsi="Times New Roman"/>
                <w:sz w:val="24"/>
                <w:szCs w:val="24"/>
                <w:lang w:eastAsia="ru-RU"/>
              </w:rPr>
              <w:t>utilizatorii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vulnerabili</w:t>
            </w:r>
            <w:proofErr w:type="spellEnd"/>
            <w:r w:rsidRPr="00CD214B">
              <w:rPr>
                <w:rFonts w:ascii="Times New Roman" w:eastAsia="Times New Roman" w:hAnsi="Times New Roman"/>
                <w:sz w:val="24"/>
                <w:szCs w:val="24"/>
                <w:lang w:eastAsia="ru-RU"/>
              </w:rPr>
              <w:t xml:space="preserve"> ai </w:t>
            </w:r>
            <w:proofErr w:type="spellStart"/>
            <w:r w:rsidRPr="00CD214B">
              <w:rPr>
                <w:rFonts w:ascii="Times New Roman" w:eastAsia="Times New Roman" w:hAnsi="Times New Roman"/>
                <w:sz w:val="24"/>
                <w:szCs w:val="24"/>
                <w:lang w:eastAsia="ru-RU"/>
              </w:rPr>
              <w:t>drumurilor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infrastructura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acești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utilizatori</w:t>
            </w:r>
            <w:bookmarkEnd w:id="3"/>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441FE4E9" w14:textId="32DCBDDE" w:rsidR="004E1BD6" w:rsidRDefault="008602A6" w:rsidP="005F3A99">
            <w:pPr>
              <w:jc w:val="both"/>
              <w:rPr>
                <w:rFonts w:ascii="Times New Roman" w:eastAsia="Times New Roman" w:hAnsi="Times New Roman"/>
                <w:bCs/>
                <w:sz w:val="24"/>
                <w:szCs w:val="24"/>
              </w:rPr>
            </w:pPr>
            <w:proofErr w:type="spellStart"/>
            <w:r w:rsidRPr="008602A6">
              <w:rPr>
                <w:rFonts w:ascii="Times New Roman" w:eastAsia="Times New Roman" w:hAnsi="Times New Roman"/>
                <w:bCs/>
                <w:color w:val="FF0000"/>
                <w:sz w:val="24"/>
                <w:szCs w:val="24"/>
              </w:rPr>
              <w:t>Transpus</w:t>
            </w:r>
            <w:proofErr w:type="spellEnd"/>
            <w:r w:rsidRPr="008602A6">
              <w:rPr>
                <w:rFonts w:ascii="Times New Roman" w:eastAsia="Times New Roman" w:hAnsi="Times New Roman"/>
                <w:bCs/>
                <w:color w:val="FF0000"/>
                <w:sz w:val="24"/>
                <w:szCs w:val="24"/>
              </w:rPr>
              <w:t xml:space="preserve"> </w:t>
            </w:r>
            <w:proofErr w:type="spellStart"/>
            <w:r w:rsidRPr="008602A6">
              <w:rPr>
                <w:rFonts w:ascii="Times New Roman" w:eastAsia="Times New Roman" w:hAnsi="Times New Roman"/>
                <w:bCs/>
                <w:color w:val="FF0000"/>
                <w:sz w:val="24"/>
                <w:szCs w:val="24"/>
              </w:rPr>
              <w:t>în</w:t>
            </w:r>
            <w:proofErr w:type="spellEnd"/>
            <w:r w:rsidRPr="008602A6">
              <w:rPr>
                <w:rFonts w:ascii="Times New Roman" w:eastAsia="Times New Roman" w:hAnsi="Times New Roman"/>
                <w:bCs/>
                <w:color w:val="FF0000"/>
                <w:sz w:val="24"/>
                <w:szCs w:val="24"/>
              </w:rPr>
              <w:t xml:space="preserve"> </w:t>
            </w:r>
            <w:proofErr w:type="spellStart"/>
            <w:r w:rsidRPr="008602A6">
              <w:rPr>
                <w:rFonts w:ascii="Times New Roman" w:eastAsia="Times New Roman" w:hAnsi="Times New Roman"/>
                <w:bCs/>
                <w:color w:val="FF0000"/>
                <w:sz w:val="24"/>
                <w:szCs w:val="24"/>
              </w:rPr>
              <w:t>articolul</w:t>
            </w:r>
            <w:proofErr w:type="spellEnd"/>
            <w:r w:rsidRPr="008602A6">
              <w:rPr>
                <w:rFonts w:ascii="Times New Roman" w:eastAsia="Times New Roman" w:hAnsi="Times New Roman"/>
                <w:bCs/>
                <w:color w:val="FF0000"/>
                <w:sz w:val="24"/>
                <w:szCs w:val="24"/>
              </w:rPr>
              <w:t xml:space="preserve"> </w:t>
            </w:r>
            <w:r>
              <w:rPr>
                <w:rFonts w:ascii="Times New Roman" w:eastAsia="Times New Roman" w:hAnsi="Times New Roman"/>
                <w:bCs/>
                <w:color w:val="FF0000"/>
                <w:sz w:val="24"/>
                <w:szCs w:val="24"/>
              </w:rPr>
              <w:t xml:space="preserve">5 </w:t>
            </w:r>
            <w:proofErr w:type="spellStart"/>
            <w:r w:rsidRPr="008602A6">
              <w:rPr>
                <w:rFonts w:ascii="Times New Roman" w:eastAsia="Times New Roman" w:hAnsi="Times New Roman"/>
                <w:bCs/>
                <w:color w:val="FF0000"/>
                <w:sz w:val="24"/>
                <w:szCs w:val="24"/>
              </w:rPr>
              <w:t>alin</w:t>
            </w:r>
            <w:proofErr w:type="spellEnd"/>
            <w:r w:rsidRPr="008602A6">
              <w:rPr>
                <w:rFonts w:ascii="Times New Roman" w:eastAsia="Times New Roman" w:hAnsi="Times New Roman"/>
                <w:bCs/>
                <w:color w:val="FF0000"/>
                <w:sz w:val="24"/>
                <w:szCs w:val="24"/>
              </w:rPr>
              <w:t>. (2</w:t>
            </w:r>
            <w:r w:rsidRPr="008602A6">
              <w:rPr>
                <w:rFonts w:ascii="Times New Roman" w:eastAsia="Times New Roman" w:hAnsi="Times New Roman"/>
                <w:bCs/>
                <w:color w:val="FF0000"/>
                <w:sz w:val="24"/>
                <w:szCs w:val="24"/>
                <w:vertAlign w:val="superscript"/>
              </w:rPr>
              <w:t>1</w:t>
            </w:r>
            <w:r w:rsidRPr="008602A6">
              <w:rPr>
                <w:rFonts w:ascii="Times New Roman" w:eastAsia="Times New Roman" w:hAnsi="Times New Roman"/>
                <w:bCs/>
                <w:color w:val="FF0000"/>
                <w:sz w:val="24"/>
                <w:szCs w:val="24"/>
              </w:rPr>
              <w:t xml:space="preserve">) din </w:t>
            </w:r>
            <w:proofErr w:type="spellStart"/>
            <w:r w:rsidRPr="008602A6">
              <w:rPr>
                <w:rFonts w:ascii="Times New Roman" w:eastAsia="Times New Roman" w:hAnsi="Times New Roman"/>
                <w:bCs/>
                <w:color w:val="FF0000"/>
                <w:sz w:val="24"/>
                <w:szCs w:val="24"/>
              </w:rPr>
              <w:t>Legea</w:t>
            </w:r>
            <w:proofErr w:type="spellEnd"/>
            <w:r w:rsidRPr="008602A6">
              <w:rPr>
                <w:rFonts w:ascii="Times New Roman" w:eastAsia="Times New Roman" w:hAnsi="Times New Roman"/>
                <w:bCs/>
                <w:color w:val="FF0000"/>
                <w:sz w:val="24"/>
                <w:szCs w:val="24"/>
              </w:rPr>
              <w:t xml:space="preserve">                             nr. 350/2023 </w:t>
            </w:r>
            <w:proofErr w:type="spellStart"/>
            <w:r w:rsidRPr="008602A6">
              <w:rPr>
                <w:rFonts w:ascii="Times New Roman" w:eastAsia="Times New Roman" w:hAnsi="Times New Roman"/>
                <w:bCs/>
                <w:color w:val="FF0000"/>
                <w:sz w:val="24"/>
                <w:szCs w:val="24"/>
              </w:rPr>
              <w:t>privind</w:t>
            </w:r>
            <w:proofErr w:type="spellEnd"/>
            <w:r w:rsidRPr="008602A6">
              <w:rPr>
                <w:rFonts w:ascii="Times New Roman" w:eastAsia="Times New Roman" w:hAnsi="Times New Roman"/>
                <w:bCs/>
                <w:color w:val="FF0000"/>
                <w:sz w:val="24"/>
                <w:szCs w:val="24"/>
              </w:rPr>
              <w:t xml:space="preserve"> </w:t>
            </w:r>
            <w:proofErr w:type="spellStart"/>
            <w:r w:rsidRPr="008602A6">
              <w:rPr>
                <w:rFonts w:ascii="Times New Roman" w:eastAsia="Times New Roman" w:hAnsi="Times New Roman"/>
                <w:bCs/>
                <w:color w:val="FF0000"/>
                <w:sz w:val="24"/>
                <w:szCs w:val="24"/>
              </w:rPr>
              <w:t>gestionarea</w:t>
            </w:r>
            <w:proofErr w:type="spellEnd"/>
            <w:r w:rsidRPr="008602A6">
              <w:rPr>
                <w:rFonts w:ascii="Times New Roman" w:eastAsia="Times New Roman" w:hAnsi="Times New Roman"/>
                <w:bCs/>
                <w:color w:val="FF0000"/>
                <w:sz w:val="24"/>
                <w:szCs w:val="24"/>
              </w:rPr>
              <w:t xml:space="preserve"> </w:t>
            </w:r>
            <w:proofErr w:type="spellStart"/>
            <w:r w:rsidRPr="008602A6">
              <w:rPr>
                <w:rFonts w:ascii="Times New Roman" w:eastAsia="Times New Roman" w:hAnsi="Times New Roman"/>
                <w:bCs/>
                <w:color w:val="FF0000"/>
                <w:sz w:val="24"/>
                <w:szCs w:val="24"/>
              </w:rPr>
              <w:t>siguranței</w:t>
            </w:r>
            <w:proofErr w:type="spellEnd"/>
            <w:r w:rsidRPr="008602A6">
              <w:rPr>
                <w:rFonts w:ascii="Times New Roman" w:eastAsia="Times New Roman" w:hAnsi="Times New Roman"/>
                <w:bCs/>
                <w:color w:val="FF0000"/>
                <w:sz w:val="24"/>
                <w:szCs w:val="24"/>
              </w:rPr>
              <w:t xml:space="preserve"> </w:t>
            </w:r>
            <w:proofErr w:type="spellStart"/>
            <w:r w:rsidRPr="008602A6">
              <w:rPr>
                <w:rFonts w:ascii="Times New Roman" w:eastAsia="Times New Roman" w:hAnsi="Times New Roman"/>
                <w:bCs/>
                <w:color w:val="FF0000"/>
                <w:sz w:val="24"/>
                <w:szCs w:val="24"/>
              </w:rPr>
              <w:t>infrastructurii</w:t>
            </w:r>
            <w:proofErr w:type="spellEnd"/>
            <w:r w:rsidRPr="008602A6">
              <w:rPr>
                <w:rFonts w:ascii="Times New Roman" w:eastAsia="Times New Roman" w:hAnsi="Times New Roman"/>
                <w:bCs/>
                <w:color w:val="FF0000"/>
                <w:sz w:val="24"/>
                <w:szCs w:val="24"/>
              </w:rPr>
              <w:t xml:space="preserve"> </w:t>
            </w:r>
            <w:proofErr w:type="spellStart"/>
            <w:r w:rsidRPr="008602A6">
              <w:rPr>
                <w:rFonts w:ascii="Times New Roman" w:eastAsia="Times New Roman" w:hAnsi="Times New Roman"/>
                <w:bCs/>
                <w:color w:val="FF0000"/>
                <w:sz w:val="24"/>
                <w:szCs w:val="24"/>
              </w:rPr>
              <w:t>rutiere</w:t>
            </w:r>
            <w:proofErr w:type="spellEnd"/>
            <w:r w:rsidRPr="008602A6">
              <w:rPr>
                <w:rFonts w:ascii="Times New Roman" w:eastAsia="Times New Roman" w:hAnsi="Times New Roman"/>
                <w:bCs/>
                <w:color w:val="FF0000"/>
                <w:sz w:val="24"/>
                <w:szCs w:val="24"/>
              </w:rPr>
              <w:t>,</w:t>
            </w:r>
            <w:r>
              <w:rPr>
                <w:rFonts w:ascii="Times New Roman" w:eastAsia="Times New Roman" w:hAnsi="Times New Roman"/>
                <w:bCs/>
                <w:color w:val="FF0000"/>
                <w:sz w:val="24"/>
                <w:szCs w:val="24"/>
              </w:rPr>
              <w:t xml:space="preserve"> </w:t>
            </w:r>
            <w:r w:rsidR="005F3A99" w:rsidRPr="008602A6">
              <w:rPr>
                <w:rFonts w:ascii="Times New Roman" w:eastAsia="Times New Roman" w:hAnsi="Times New Roman"/>
                <w:bCs/>
                <w:i/>
                <w:iCs/>
                <w:color w:val="FF0000"/>
                <w:sz w:val="24"/>
                <w:szCs w:val="24"/>
              </w:rPr>
              <w:t>„(2</w:t>
            </w:r>
            <w:r w:rsidR="005F3A99" w:rsidRPr="008602A6">
              <w:rPr>
                <w:rFonts w:ascii="Times New Roman" w:eastAsia="Times New Roman" w:hAnsi="Times New Roman"/>
                <w:bCs/>
                <w:i/>
                <w:iCs/>
                <w:color w:val="FF0000"/>
                <w:sz w:val="24"/>
                <w:szCs w:val="24"/>
                <w:vertAlign w:val="superscript"/>
              </w:rPr>
              <w:t>1</w:t>
            </w:r>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Programele</w:t>
            </w:r>
            <w:proofErr w:type="spellEnd"/>
            <w:r w:rsidR="005F3A99" w:rsidRPr="008602A6">
              <w:rPr>
                <w:rFonts w:ascii="Times New Roman" w:eastAsia="Times New Roman" w:hAnsi="Times New Roman"/>
                <w:bCs/>
                <w:i/>
                <w:iCs/>
                <w:color w:val="FF0000"/>
                <w:sz w:val="24"/>
                <w:szCs w:val="24"/>
              </w:rPr>
              <w:t xml:space="preserve"> de </w:t>
            </w:r>
            <w:proofErr w:type="spellStart"/>
            <w:r w:rsidR="005F3A99" w:rsidRPr="008602A6">
              <w:rPr>
                <w:rFonts w:ascii="Times New Roman" w:eastAsia="Times New Roman" w:hAnsi="Times New Roman"/>
                <w:bCs/>
                <w:i/>
                <w:iCs/>
                <w:color w:val="FF0000"/>
                <w:sz w:val="24"/>
                <w:szCs w:val="24"/>
              </w:rPr>
              <w:t>formare</w:t>
            </w:r>
            <w:proofErr w:type="spellEnd"/>
            <w:r w:rsidR="005F3A99" w:rsidRPr="008602A6">
              <w:rPr>
                <w:rFonts w:ascii="Times New Roman" w:eastAsia="Times New Roman" w:hAnsi="Times New Roman"/>
                <w:bCs/>
                <w:i/>
                <w:iCs/>
                <w:color w:val="FF0000"/>
                <w:sz w:val="24"/>
                <w:szCs w:val="24"/>
              </w:rPr>
              <w:t xml:space="preserve"> destinate </w:t>
            </w:r>
            <w:proofErr w:type="spellStart"/>
            <w:r w:rsidR="005F3A99" w:rsidRPr="008602A6">
              <w:rPr>
                <w:rFonts w:ascii="Times New Roman" w:eastAsia="Times New Roman" w:hAnsi="Times New Roman"/>
                <w:bCs/>
                <w:i/>
                <w:iCs/>
                <w:color w:val="FF0000"/>
                <w:sz w:val="24"/>
                <w:szCs w:val="24"/>
              </w:rPr>
              <w:t>auditorilor</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în</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domeniul</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siguranței</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rutiere</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vor</w:t>
            </w:r>
            <w:proofErr w:type="spellEnd"/>
            <w:r w:rsidR="005F3A99" w:rsidRPr="008602A6">
              <w:rPr>
                <w:rFonts w:ascii="Times New Roman" w:eastAsia="Times New Roman" w:hAnsi="Times New Roman"/>
                <w:bCs/>
                <w:i/>
                <w:iCs/>
                <w:color w:val="FF0000"/>
                <w:sz w:val="24"/>
                <w:szCs w:val="24"/>
              </w:rPr>
              <w:t xml:space="preserve"> include </w:t>
            </w:r>
            <w:proofErr w:type="spellStart"/>
            <w:r w:rsidR="005F3A99" w:rsidRPr="008602A6">
              <w:rPr>
                <w:rFonts w:ascii="Times New Roman" w:eastAsia="Times New Roman" w:hAnsi="Times New Roman"/>
                <w:bCs/>
                <w:i/>
                <w:iCs/>
                <w:color w:val="FF0000"/>
                <w:sz w:val="24"/>
                <w:szCs w:val="24"/>
              </w:rPr>
              <w:t>aspecte</w:t>
            </w:r>
            <w:proofErr w:type="spellEnd"/>
            <w:r w:rsidR="005F3A99" w:rsidRPr="008602A6">
              <w:rPr>
                <w:rFonts w:ascii="Times New Roman" w:eastAsia="Times New Roman" w:hAnsi="Times New Roman"/>
                <w:bCs/>
                <w:i/>
                <w:iCs/>
                <w:color w:val="FF0000"/>
                <w:sz w:val="24"/>
                <w:szCs w:val="24"/>
              </w:rPr>
              <w:t xml:space="preserve"> legate de </w:t>
            </w:r>
            <w:proofErr w:type="spellStart"/>
            <w:r w:rsidR="005F3A99" w:rsidRPr="008602A6">
              <w:rPr>
                <w:rFonts w:ascii="Times New Roman" w:eastAsia="Times New Roman" w:hAnsi="Times New Roman"/>
                <w:bCs/>
                <w:i/>
                <w:iCs/>
                <w:color w:val="FF0000"/>
                <w:sz w:val="24"/>
                <w:szCs w:val="24"/>
              </w:rPr>
              <w:t>utilizatorii</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vulnerabili</w:t>
            </w:r>
            <w:proofErr w:type="spellEnd"/>
            <w:r w:rsidR="005F3A99" w:rsidRPr="008602A6">
              <w:rPr>
                <w:rFonts w:ascii="Times New Roman" w:eastAsia="Times New Roman" w:hAnsi="Times New Roman"/>
                <w:bCs/>
                <w:i/>
                <w:iCs/>
                <w:color w:val="FF0000"/>
                <w:sz w:val="24"/>
                <w:szCs w:val="24"/>
              </w:rPr>
              <w:t xml:space="preserve"> ai </w:t>
            </w:r>
            <w:proofErr w:type="spellStart"/>
            <w:r w:rsidR="005F3A99" w:rsidRPr="008602A6">
              <w:rPr>
                <w:rFonts w:ascii="Times New Roman" w:eastAsia="Times New Roman" w:hAnsi="Times New Roman"/>
                <w:bCs/>
                <w:i/>
                <w:iCs/>
                <w:color w:val="FF0000"/>
                <w:sz w:val="24"/>
                <w:szCs w:val="24"/>
              </w:rPr>
              <w:t>drumurilor</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și</w:t>
            </w:r>
            <w:proofErr w:type="spellEnd"/>
            <w:r w:rsidR="005F3A99" w:rsidRPr="008602A6">
              <w:rPr>
                <w:rFonts w:ascii="Times New Roman" w:eastAsia="Times New Roman" w:hAnsi="Times New Roman"/>
                <w:bCs/>
                <w:i/>
                <w:iCs/>
                <w:color w:val="FF0000"/>
                <w:sz w:val="24"/>
                <w:szCs w:val="24"/>
              </w:rPr>
              <w:t xml:space="preserve"> de </w:t>
            </w:r>
            <w:proofErr w:type="spellStart"/>
            <w:r w:rsidR="005F3A99" w:rsidRPr="008602A6">
              <w:rPr>
                <w:rFonts w:ascii="Times New Roman" w:eastAsia="Times New Roman" w:hAnsi="Times New Roman"/>
                <w:bCs/>
                <w:i/>
                <w:iCs/>
                <w:color w:val="FF0000"/>
                <w:sz w:val="24"/>
                <w:szCs w:val="24"/>
              </w:rPr>
              <w:t>infrastructura</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pentru</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acești</w:t>
            </w:r>
            <w:proofErr w:type="spellEnd"/>
            <w:r w:rsidR="005F3A99" w:rsidRPr="008602A6">
              <w:rPr>
                <w:rFonts w:ascii="Times New Roman" w:eastAsia="Times New Roman" w:hAnsi="Times New Roman"/>
                <w:bCs/>
                <w:i/>
                <w:iCs/>
                <w:color w:val="FF0000"/>
                <w:sz w:val="24"/>
                <w:szCs w:val="24"/>
              </w:rPr>
              <w:t xml:space="preserve"> </w:t>
            </w:r>
            <w:proofErr w:type="spellStart"/>
            <w:r w:rsidR="005F3A99" w:rsidRPr="008602A6">
              <w:rPr>
                <w:rFonts w:ascii="Times New Roman" w:eastAsia="Times New Roman" w:hAnsi="Times New Roman"/>
                <w:bCs/>
                <w:i/>
                <w:iCs/>
                <w:color w:val="FF0000"/>
                <w:sz w:val="24"/>
                <w:szCs w:val="24"/>
              </w:rPr>
              <w:t>utilizatori</w:t>
            </w:r>
            <w:proofErr w:type="spellEnd"/>
            <w:r w:rsidR="005F3A99" w:rsidRPr="008602A6">
              <w:rPr>
                <w:rFonts w:ascii="Times New Roman" w:eastAsia="Times New Roman" w:hAnsi="Times New Roman"/>
                <w:bCs/>
                <w:i/>
                <w:iCs/>
                <w:color w:val="FF0000"/>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55BDAA90"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169D8CA6" w14:textId="77777777" w:rsidR="004E1BD6" w:rsidRDefault="004E1BD6" w:rsidP="00FC219C">
            <w:pPr>
              <w:jc w:val="cente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35297327" w14:textId="5AA7627A" w:rsidR="004E1BD6" w:rsidRDefault="004E1BD6" w:rsidP="005F3A99">
            <w:pPr>
              <w:jc w:val="both"/>
              <w:rPr>
                <w:rFonts w:ascii="Times New Roman" w:eastAsia="Times New Roman" w:hAnsi="Times New Roman"/>
                <w:sz w:val="24"/>
                <w:szCs w:val="24"/>
                <w:lang w:val="ro-RO"/>
              </w:rPr>
            </w:pPr>
          </w:p>
        </w:tc>
      </w:tr>
      <w:tr w:rsidR="004E1BD6" w:rsidRPr="002410DF" w14:paraId="1D3F39C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B7C95FC" w14:textId="52EF23EC" w:rsidR="004E1BD6" w:rsidRPr="0063693B" w:rsidRDefault="004E1BD6" w:rsidP="00FC219C">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(2)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garantează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care </w:t>
            </w:r>
            <w:proofErr w:type="spellStart"/>
            <w:r w:rsidRPr="004E1BD6">
              <w:rPr>
                <w:rFonts w:ascii="Times New Roman" w:eastAsia="Times New Roman" w:hAnsi="Times New Roman"/>
                <w:sz w:val="24"/>
                <w:szCs w:val="24"/>
                <w:lang w:eastAsia="ru-RU"/>
              </w:rPr>
              <w:t>îndeplinesc</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funcțiile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prevăzute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prezenta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directivă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urmează</w:t>
            </w:r>
            <w:proofErr w:type="spellEnd"/>
            <w:r w:rsidRPr="004E1BD6">
              <w:rPr>
                <w:rFonts w:ascii="Times New Roman" w:eastAsia="Times New Roman" w:hAnsi="Times New Roman"/>
                <w:sz w:val="24"/>
                <w:szCs w:val="24"/>
                <w:lang w:eastAsia="ru-RU"/>
              </w:rPr>
              <w:t xml:space="preserve"> o </w:t>
            </w:r>
            <w:proofErr w:type="spellStart"/>
            <w:r w:rsidRPr="004E1BD6">
              <w:rPr>
                <w:rFonts w:ascii="Times New Roman" w:eastAsia="Times New Roman" w:hAnsi="Times New Roman"/>
                <w:sz w:val="24"/>
                <w:szCs w:val="24"/>
                <w:lang w:eastAsia="ru-RU"/>
              </w:rPr>
              <w:t>formare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inițială</w:t>
            </w:r>
            <w:proofErr w:type="spellEnd"/>
            <w:r w:rsidRPr="004E1BD6">
              <w:rPr>
                <w:rFonts w:ascii="Times New Roman" w:eastAsia="Times New Roman" w:hAnsi="Times New Roman"/>
                <w:sz w:val="24"/>
                <w:szCs w:val="24"/>
                <w:lang w:eastAsia="ru-RU"/>
              </w:rPr>
              <w:t xml:space="preserve">, la </w:t>
            </w:r>
            <w:proofErr w:type="spellStart"/>
            <w:r w:rsidRPr="004E1BD6">
              <w:rPr>
                <w:rFonts w:ascii="Times New Roman" w:eastAsia="Times New Roman" w:hAnsi="Times New Roman"/>
                <w:sz w:val="24"/>
                <w:szCs w:val="24"/>
                <w:lang w:eastAsia="ru-RU"/>
              </w:rPr>
              <w:t>încheierea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căreia</w:t>
            </w:r>
            <w:proofErr w:type="spellEnd"/>
            <w:r w:rsidRPr="004E1BD6">
              <w:rPr>
                <w:rFonts w:ascii="Times New Roman" w:eastAsia="Times New Roman" w:hAnsi="Times New Roman"/>
                <w:sz w:val="24"/>
                <w:szCs w:val="24"/>
                <w:lang w:eastAsia="ru-RU"/>
              </w:rPr>
              <w:t xml:space="preserve"> li se </w:t>
            </w:r>
            <w:proofErr w:type="spellStart"/>
            <w:r w:rsidRPr="004E1BD6">
              <w:rPr>
                <w:rFonts w:ascii="Times New Roman" w:eastAsia="Times New Roman" w:hAnsi="Times New Roman"/>
                <w:sz w:val="24"/>
                <w:szCs w:val="24"/>
                <w:lang w:eastAsia="ru-RU"/>
              </w:rPr>
              <w:t>eliberează</w:t>
            </w:r>
            <w:proofErr w:type="spellEnd"/>
            <w:r w:rsidRPr="004E1BD6">
              <w:rPr>
                <w:rFonts w:ascii="Times New Roman" w:eastAsia="Times New Roman" w:hAnsi="Times New Roman"/>
                <w:sz w:val="24"/>
                <w:szCs w:val="24"/>
                <w:lang w:eastAsia="ru-RU"/>
              </w:rPr>
              <w:t xml:space="preserve"> un </w:t>
            </w:r>
            <w:proofErr w:type="spellStart"/>
            <w:r w:rsidRPr="004E1BD6">
              <w:rPr>
                <w:rFonts w:ascii="Times New Roman" w:eastAsia="Times New Roman" w:hAnsi="Times New Roman"/>
                <w:sz w:val="24"/>
                <w:szCs w:val="24"/>
                <w:lang w:eastAsia="ru-RU"/>
              </w:rPr>
              <w:t>certificat</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competență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după</w:t>
            </w:r>
            <w:proofErr w:type="spellEnd"/>
            <w:r w:rsidRPr="004E1BD6">
              <w:rPr>
                <w:rFonts w:ascii="Times New Roman" w:eastAsia="Times New Roman" w:hAnsi="Times New Roman"/>
                <w:sz w:val="24"/>
                <w:szCs w:val="24"/>
                <w:lang w:eastAsia="ru-RU"/>
              </w:rPr>
              <w:t xml:space="preserve"> care </w:t>
            </w:r>
            <w:proofErr w:type="spellStart"/>
            <w:r w:rsidRPr="004E1BD6">
              <w:rPr>
                <w:rFonts w:ascii="Times New Roman" w:eastAsia="Times New Roman" w:hAnsi="Times New Roman"/>
                <w:sz w:val="24"/>
                <w:szCs w:val="24"/>
                <w:lang w:eastAsia="ru-RU"/>
              </w:rPr>
              <w:t>participă</w:t>
            </w:r>
            <w:proofErr w:type="spellEnd"/>
            <w:r w:rsidRPr="004E1BD6">
              <w:rPr>
                <w:rFonts w:ascii="Times New Roman" w:eastAsia="Times New Roman" w:hAnsi="Times New Roman"/>
                <w:sz w:val="24"/>
                <w:szCs w:val="24"/>
                <w:lang w:eastAsia="ru-RU"/>
              </w:rPr>
              <w:t xml:space="preserve"> periodic la </w:t>
            </w:r>
            <w:proofErr w:type="spellStart"/>
            <w:r w:rsidRPr="004E1BD6">
              <w:rPr>
                <w:rFonts w:ascii="Times New Roman" w:eastAsia="Times New Roman" w:hAnsi="Times New Roman"/>
                <w:sz w:val="24"/>
                <w:szCs w:val="24"/>
                <w:lang w:eastAsia="ru-RU"/>
              </w:rPr>
              <w:t>cursuri</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formare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profesională</w:t>
            </w:r>
            <w:proofErr w:type="spellEnd"/>
            <w:r w:rsidRPr="004E1BD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5592C3A1" w14:textId="1DFE52A9" w:rsidR="004E1BD6" w:rsidRDefault="004E1BD6" w:rsidP="004E1BD6">
            <w:pPr>
              <w:jc w:val="both"/>
              <w:rPr>
                <w:rFonts w:ascii="Times New Roman" w:eastAsia="Times New Roman" w:hAnsi="Times New Roman"/>
                <w:bCs/>
                <w:sz w:val="24"/>
                <w:szCs w:val="24"/>
              </w:rPr>
            </w:pPr>
            <w:proofErr w:type="spellStart"/>
            <w:r w:rsidRPr="005153F0">
              <w:rPr>
                <w:rFonts w:ascii="Times New Roman" w:eastAsia="Times New Roman" w:hAnsi="Times New Roman"/>
                <w:bCs/>
                <w:iCs/>
                <w:sz w:val="24"/>
                <w:szCs w:val="24"/>
                <w:lang w:val="fr-FR"/>
              </w:rPr>
              <w:t>Transpus</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în</w:t>
            </w:r>
            <w:proofErr w:type="spellEnd"/>
            <w:r w:rsidRPr="005153F0">
              <w:rPr>
                <w:rFonts w:ascii="Times New Roman" w:eastAsia="Times New Roman" w:hAnsi="Times New Roman"/>
                <w:bCs/>
                <w:iCs/>
                <w:sz w:val="24"/>
                <w:szCs w:val="24"/>
                <w:lang w:val="fr-FR"/>
              </w:rPr>
              <w:t xml:space="preserve"> art. </w:t>
            </w:r>
            <w:r>
              <w:rPr>
                <w:rFonts w:ascii="Times New Roman" w:eastAsia="Times New Roman" w:hAnsi="Times New Roman"/>
                <w:bCs/>
                <w:iCs/>
                <w:sz w:val="24"/>
                <w:szCs w:val="24"/>
                <w:lang w:val="fr-FR"/>
              </w:rPr>
              <w:t xml:space="preserve">5 </w:t>
            </w:r>
            <w:proofErr w:type="spellStart"/>
            <w:r>
              <w:rPr>
                <w:rFonts w:ascii="Times New Roman" w:eastAsia="Times New Roman" w:hAnsi="Times New Roman"/>
                <w:bCs/>
                <w:iCs/>
                <w:sz w:val="24"/>
                <w:szCs w:val="24"/>
                <w:lang w:val="fr-FR"/>
              </w:rPr>
              <w:t>alin</w:t>
            </w:r>
            <w:proofErr w:type="spellEnd"/>
            <w:r>
              <w:rPr>
                <w:rFonts w:ascii="Times New Roman" w:eastAsia="Times New Roman" w:hAnsi="Times New Roman"/>
                <w:bCs/>
                <w:iCs/>
                <w:sz w:val="24"/>
                <w:szCs w:val="24"/>
                <w:lang w:val="fr-FR"/>
              </w:rPr>
              <w:t xml:space="preserve">. (3) lit. b) </w:t>
            </w:r>
            <w:proofErr w:type="spellStart"/>
            <w:r>
              <w:rPr>
                <w:rFonts w:ascii="Times New Roman" w:eastAsia="Times New Roman" w:hAnsi="Times New Roman"/>
                <w:bCs/>
                <w:iCs/>
                <w:sz w:val="24"/>
                <w:szCs w:val="24"/>
                <w:lang w:val="fr-FR"/>
              </w:rPr>
              <w:t>din</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Legea</w:t>
            </w:r>
            <w:proofErr w:type="spellEnd"/>
            <w:r w:rsidRPr="005153F0">
              <w:rPr>
                <w:rFonts w:ascii="Times New Roman" w:eastAsia="Times New Roman" w:hAnsi="Times New Roman"/>
                <w:bCs/>
                <w:iCs/>
                <w:sz w:val="24"/>
                <w:szCs w:val="24"/>
                <w:lang w:val="fr-FR"/>
              </w:rPr>
              <w:t xml:space="preserve"> </w:t>
            </w:r>
            <w:r>
              <w:rPr>
                <w:rFonts w:ascii="Times New Roman" w:eastAsia="Times New Roman" w:hAnsi="Times New Roman"/>
                <w:bCs/>
                <w:iCs/>
                <w:sz w:val="24"/>
                <w:szCs w:val="24"/>
                <w:lang w:val="fr-FR"/>
              </w:rPr>
              <w:t xml:space="preserve">                    </w:t>
            </w:r>
            <w:r w:rsidRPr="005153F0">
              <w:rPr>
                <w:rFonts w:ascii="Times New Roman" w:eastAsia="Times New Roman" w:hAnsi="Times New Roman"/>
                <w:bCs/>
                <w:iCs/>
                <w:sz w:val="24"/>
                <w:szCs w:val="24"/>
                <w:lang w:val="fr-FR"/>
              </w:rPr>
              <w:t xml:space="preserve">nr. 350/2023 </w:t>
            </w:r>
            <w:proofErr w:type="spellStart"/>
            <w:r w:rsidRPr="005153F0">
              <w:rPr>
                <w:rFonts w:ascii="Times New Roman" w:eastAsia="Times New Roman" w:hAnsi="Times New Roman"/>
                <w:bCs/>
                <w:iCs/>
                <w:sz w:val="24"/>
                <w:szCs w:val="24"/>
                <w:lang w:val="fr-FR"/>
              </w:rPr>
              <w:t>privind</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gestionarea</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siguranței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infrastructurii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rutiere</w:t>
            </w:r>
            <w:proofErr w:type="spellEnd"/>
            <w:r>
              <w:rPr>
                <w:rFonts w:ascii="Times New Roman" w:eastAsia="Times New Roman" w:hAnsi="Times New Roman"/>
                <w:bCs/>
                <w:iCs/>
                <w:sz w:val="24"/>
                <w:szCs w:val="24"/>
                <w:lang w:val="fr-FR"/>
              </w:rPr>
              <w:t xml:space="preserve">, </w:t>
            </w:r>
            <w:r w:rsidRPr="004E1BD6">
              <w:rPr>
                <w:rFonts w:ascii="Times New Roman" w:eastAsia="Times New Roman" w:hAnsi="Times New Roman"/>
                <w:bCs/>
                <w:i/>
                <w:sz w:val="24"/>
                <w:szCs w:val="24"/>
                <w:lang w:val="fr-FR"/>
              </w:rPr>
              <w:t>„</w:t>
            </w:r>
            <w:r>
              <w:t xml:space="preserve"> </w:t>
            </w:r>
            <w:proofErr w:type="spellStart"/>
            <w:r w:rsidRPr="004E1BD6">
              <w:rPr>
                <w:rFonts w:ascii="Times New Roman" w:eastAsia="Times New Roman" w:hAnsi="Times New Roman"/>
                <w:bCs/>
                <w:i/>
                <w:sz w:val="24"/>
                <w:szCs w:val="24"/>
                <w:lang w:val="fr-FR"/>
              </w:rPr>
              <w:t>Pentru</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obținerea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certificatului</w:t>
            </w:r>
            <w:proofErr w:type="spellEnd"/>
            <w:r w:rsidRPr="004E1BD6">
              <w:rPr>
                <w:rFonts w:ascii="Times New Roman" w:eastAsia="Times New Roman" w:hAnsi="Times New Roman"/>
                <w:bCs/>
                <w:i/>
                <w:sz w:val="24"/>
                <w:szCs w:val="24"/>
                <w:lang w:val="fr-FR"/>
              </w:rPr>
              <w:t xml:space="preserve"> de </w:t>
            </w:r>
            <w:proofErr w:type="spellStart"/>
            <w:r w:rsidRPr="004E1BD6">
              <w:rPr>
                <w:rFonts w:ascii="Times New Roman" w:eastAsia="Times New Roman" w:hAnsi="Times New Roman"/>
                <w:bCs/>
                <w:i/>
                <w:sz w:val="24"/>
                <w:szCs w:val="24"/>
                <w:lang w:val="fr-FR"/>
              </w:rPr>
              <w:t>competență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profesională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indicat</w:t>
            </w:r>
            <w:proofErr w:type="spellEnd"/>
            <w:r w:rsidRPr="004E1BD6">
              <w:rPr>
                <w:rFonts w:ascii="Times New Roman" w:eastAsia="Times New Roman" w:hAnsi="Times New Roman"/>
                <w:bCs/>
                <w:i/>
                <w:sz w:val="24"/>
                <w:szCs w:val="24"/>
                <w:lang w:val="fr-FR"/>
              </w:rPr>
              <w:t xml:space="preserve"> la </w:t>
            </w:r>
            <w:proofErr w:type="spellStart"/>
            <w:r w:rsidRPr="004E1BD6">
              <w:rPr>
                <w:rFonts w:ascii="Times New Roman" w:eastAsia="Times New Roman" w:hAnsi="Times New Roman"/>
                <w:bCs/>
                <w:i/>
                <w:sz w:val="24"/>
                <w:szCs w:val="24"/>
                <w:lang w:val="fr-FR"/>
              </w:rPr>
              <w:t>alin</w:t>
            </w:r>
            <w:proofErr w:type="spellEnd"/>
            <w:r w:rsidRPr="004E1BD6">
              <w:rPr>
                <w:rFonts w:ascii="Times New Roman" w:eastAsia="Times New Roman" w:hAnsi="Times New Roman"/>
                <w:bCs/>
                <w:i/>
                <w:sz w:val="24"/>
                <w:szCs w:val="24"/>
                <w:lang w:val="fr-FR"/>
              </w:rPr>
              <w:t xml:space="preserve">. (1), </w:t>
            </w:r>
            <w:proofErr w:type="spellStart"/>
            <w:r w:rsidRPr="004E1BD6">
              <w:rPr>
                <w:rFonts w:ascii="Times New Roman" w:eastAsia="Times New Roman" w:hAnsi="Times New Roman"/>
                <w:bCs/>
                <w:i/>
                <w:sz w:val="24"/>
                <w:szCs w:val="24"/>
                <w:lang w:val="fr-FR"/>
              </w:rPr>
              <w:t>persoana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trebuie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să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îndeplinească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cumulativ</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următoarele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condiții</w:t>
            </w:r>
            <w:proofErr w:type="spellEnd"/>
            <w:r>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urmat</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cursurile</w:t>
            </w:r>
            <w:proofErr w:type="spellEnd"/>
            <w:r w:rsidRPr="004E1BD6">
              <w:rPr>
                <w:rFonts w:ascii="Times New Roman" w:eastAsia="Times New Roman" w:hAnsi="Times New Roman"/>
                <w:bCs/>
                <w:i/>
                <w:sz w:val="24"/>
                <w:szCs w:val="24"/>
                <w:lang w:val="fr-FR"/>
              </w:rPr>
              <w:t xml:space="preserve"> de </w:t>
            </w:r>
            <w:proofErr w:type="spellStart"/>
            <w:r w:rsidRPr="004E1BD6">
              <w:rPr>
                <w:rFonts w:ascii="Times New Roman" w:eastAsia="Times New Roman" w:hAnsi="Times New Roman"/>
                <w:bCs/>
                <w:i/>
                <w:sz w:val="24"/>
                <w:szCs w:val="24"/>
                <w:lang w:val="fr-FR"/>
              </w:rPr>
              <w:t>formare</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profesională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inițială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și</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cea</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continuă</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conform</w:t>
            </w:r>
            <w:proofErr w:type="spellEnd"/>
            <w:r w:rsidRPr="004E1BD6">
              <w:rPr>
                <w:rFonts w:ascii="Times New Roman" w:eastAsia="Times New Roman" w:hAnsi="Times New Roman"/>
                <w:bCs/>
                <w:i/>
                <w:sz w:val="24"/>
                <w:szCs w:val="24"/>
                <w:lang w:val="fr-FR"/>
              </w:rPr>
              <w:t xml:space="preserve"> </w:t>
            </w:r>
            <w:proofErr w:type="spellStart"/>
            <w:r w:rsidRPr="004E1BD6">
              <w:rPr>
                <w:rFonts w:ascii="Times New Roman" w:eastAsia="Times New Roman" w:hAnsi="Times New Roman"/>
                <w:bCs/>
                <w:i/>
                <w:sz w:val="24"/>
                <w:szCs w:val="24"/>
                <w:lang w:val="fr-FR"/>
              </w:rPr>
              <w:t>alin</w:t>
            </w:r>
            <w:proofErr w:type="spellEnd"/>
            <w:r w:rsidRPr="004E1BD6">
              <w:rPr>
                <w:rFonts w:ascii="Times New Roman" w:eastAsia="Times New Roman" w:hAnsi="Times New Roman"/>
                <w:bCs/>
                <w:i/>
                <w:sz w:val="24"/>
                <w:szCs w:val="24"/>
                <w:lang w:val="fr-FR"/>
              </w:rPr>
              <w:t>. (2).”</w:t>
            </w:r>
            <w:r>
              <w:rPr>
                <w:rFonts w:ascii="Times New Roman" w:eastAsia="Times New Roman" w:hAnsi="Times New Roman"/>
                <w:bCs/>
                <w:iCs/>
                <w:sz w:val="24"/>
                <w:szCs w:val="24"/>
                <w:lang w:val="fr-FR"/>
              </w:rPr>
              <w:t>.</w:t>
            </w:r>
          </w:p>
        </w:tc>
        <w:tc>
          <w:tcPr>
            <w:tcW w:w="1706" w:type="dxa"/>
            <w:tcBorders>
              <w:top w:val="single" w:sz="4" w:space="0" w:color="auto"/>
              <w:left w:val="single" w:sz="4" w:space="0" w:color="auto"/>
              <w:bottom w:val="single" w:sz="4" w:space="0" w:color="auto"/>
              <w:right w:val="single" w:sz="4" w:space="0" w:color="auto"/>
            </w:tcBorders>
          </w:tcPr>
          <w:p w14:paraId="66D0670C"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7A67E495" w14:textId="77777777" w:rsidR="004E1BD6" w:rsidRDefault="004E1BD6" w:rsidP="00FC219C">
            <w:pPr>
              <w:jc w:val="cente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7EB913F2" w14:textId="77777777" w:rsidR="004E1BD6" w:rsidRDefault="004E1BD6" w:rsidP="00FC219C">
            <w:pPr>
              <w:rPr>
                <w:rFonts w:ascii="Times New Roman" w:eastAsia="Times New Roman" w:hAnsi="Times New Roman"/>
                <w:sz w:val="24"/>
                <w:szCs w:val="24"/>
                <w:lang w:val="ro-RO"/>
              </w:rPr>
            </w:pPr>
          </w:p>
        </w:tc>
      </w:tr>
      <w:tr w:rsidR="004E1BD6" w:rsidRPr="002410DF" w14:paraId="35D0F8C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D99564D" w14:textId="301A3295" w:rsidR="004E1BD6" w:rsidRPr="0063693B" w:rsidRDefault="004E1BD6" w:rsidP="00FC219C">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(3)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garantează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sunt </w:t>
            </w:r>
            <w:proofErr w:type="spellStart"/>
            <w:r w:rsidRPr="004E1BD6">
              <w:rPr>
                <w:rFonts w:ascii="Times New Roman" w:eastAsia="Times New Roman" w:hAnsi="Times New Roman"/>
                <w:sz w:val="24"/>
                <w:szCs w:val="24"/>
                <w:lang w:eastAsia="ru-RU"/>
              </w:rPr>
              <w:t>titulari</w:t>
            </w:r>
            <w:proofErr w:type="spellEnd"/>
            <w:r w:rsidRPr="004E1BD6">
              <w:rPr>
                <w:rFonts w:ascii="Times New Roman" w:eastAsia="Times New Roman" w:hAnsi="Times New Roman"/>
                <w:sz w:val="24"/>
                <w:szCs w:val="24"/>
                <w:lang w:eastAsia="ru-RU"/>
              </w:rPr>
              <w:t xml:space="preserve"> ai </w:t>
            </w:r>
            <w:proofErr w:type="spellStart"/>
            <w:r w:rsidRPr="004E1BD6">
              <w:rPr>
                <w:rFonts w:ascii="Times New Roman" w:eastAsia="Times New Roman" w:hAnsi="Times New Roman"/>
                <w:sz w:val="24"/>
                <w:szCs w:val="24"/>
                <w:lang w:eastAsia="ru-RU"/>
              </w:rPr>
              <w:t>unui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certificat</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competență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Certificatele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eliberate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înaintea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intrării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vigoare</w:t>
            </w:r>
            <w:proofErr w:type="spellEnd"/>
            <w:r w:rsidRPr="004E1BD6">
              <w:rPr>
                <w:rFonts w:ascii="Times New Roman" w:eastAsia="Times New Roman" w:hAnsi="Times New Roman"/>
                <w:sz w:val="24"/>
                <w:szCs w:val="24"/>
                <w:lang w:eastAsia="ru-RU"/>
              </w:rPr>
              <w:t xml:space="preserve"> a </w:t>
            </w:r>
            <w:proofErr w:type="spellStart"/>
            <w:r w:rsidRPr="004E1BD6">
              <w:rPr>
                <w:rFonts w:ascii="Times New Roman" w:eastAsia="Times New Roman" w:hAnsi="Times New Roman"/>
                <w:sz w:val="24"/>
                <w:szCs w:val="24"/>
                <w:lang w:eastAsia="ru-RU"/>
              </w:rPr>
              <w:t>prezentei</w:t>
            </w:r>
            <w:proofErr w:type="spellEnd"/>
            <w:r w:rsidRPr="004E1BD6">
              <w:rPr>
                <w:rFonts w:ascii="Times New Roman" w:eastAsia="Times New Roman" w:hAnsi="Times New Roman"/>
                <w:sz w:val="24"/>
                <w:szCs w:val="24"/>
                <w:lang w:eastAsia="ru-RU"/>
              </w:rPr>
              <w:t xml:space="preserve"> directive </w:t>
            </w:r>
            <w:proofErr w:type="spellStart"/>
            <w:r w:rsidRPr="004E1BD6">
              <w:rPr>
                <w:rFonts w:ascii="Times New Roman" w:eastAsia="Times New Roman" w:hAnsi="Times New Roman"/>
                <w:sz w:val="24"/>
                <w:szCs w:val="24"/>
                <w:lang w:eastAsia="ru-RU"/>
              </w:rPr>
              <w:t>trebuie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recunoscute</w:t>
            </w:r>
            <w:proofErr w:type="spellEnd"/>
            <w:r w:rsidRPr="004E1BD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1E907FDF" w14:textId="77777777" w:rsidR="004E1BD6" w:rsidRDefault="004E1BD6"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88654D2" w14:textId="7C4CF960" w:rsidR="004E1BD6" w:rsidRPr="004E1BD6" w:rsidRDefault="004E1BD6" w:rsidP="004E1BD6">
            <w:pPr>
              <w:jc w:val="center"/>
              <w:rPr>
                <w:rFonts w:ascii="Times New Roman" w:eastAsia="Times New Roman" w:hAnsi="Times New Roman"/>
                <w:b/>
                <w:sz w:val="24"/>
                <w:szCs w:val="24"/>
                <w:lang w:val="ro-RO"/>
              </w:rPr>
            </w:pPr>
            <w:r w:rsidRPr="004E1BD6">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470C8B7" w14:textId="0714CF7B" w:rsidR="004E1BD6" w:rsidRDefault="004E1BD6" w:rsidP="004E1BD6">
            <w:pPr>
              <w:jc w:val="both"/>
              <w:rPr>
                <w:rFonts w:ascii="Times New Roman" w:eastAsia="Times New Roman" w:hAnsi="Times New Roman"/>
                <w:sz w:val="24"/>
                <w:szCs w:val="24"/>
                <w:lang w:val="ro-RO"/>
              </w:rPr>
            </w:pPr>
            <w:r w:rsidRPr="004E1BD6">
              <w:rPr>
                <w:rFonts w:ascii="Times New Roman" w:eastAsia="Times New Roman" w:hAnsi="Times New Roman"/>
                <w:sz w:val="24"/>
                <w:szCs w:val="24"/>
                <w:lang w:val="ro-RO"/>
              </w:rPr>
              <w:t xml:space="preserve">Până în prezent în Republica Moldova nu au fost eliberate certificate asemănătoare, astfel, transpunerea prevederilor privind recunoașterea certificatelor eliberate </w:t>
            </w:r>
            <w:proofErr w:type="spellStart"/>
            <w:r w:rsidRPr="004E1BD6">
              <w:rPr>
                <w:rFonts w:ascii="Times New Roman" w:eastAsia="Times New Roman" w:hAnsi="Times New Roman"/>
                <w:sz w:val="24"/>
                <w:szCs w:val="24"/>
                <w:lang w:val="ro-RO"/>
              </w:rPr>
              <w:t>anterioir</w:t>
            </w:r>
            <w:proofErr w:type="spellEnd"/>
            <w:r w:rsidRPr="004E1BD6">
              <w:rPr>
                <w:rFonts w:ascii="Times New Roman" w:eastAsia="Times New Roman" w:hAnsi="Times New Roman"/>
                <w:sz w:val="24"/>
                <w:szCs w:val="24"/>
                <w:lang w:val="ro-RO"/>
              </w:rPr>
              <w:t xml:space="preserve"> nu este justificată.</w:t>
            </w:r>
          </w:p>
        </w:tc>
      </w:tr>
      <w:tr w:rsidR="004E1BD6" w:rsidRPr="002410DF" w14:paraId="63DBA408"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A4FEEA1" w14:textId="77777777" w:rsidR="004E1BD6" w:rsidRPr="004E1BD6" w:rsidRDefault="004E1BD6" w:rsidP="004E1BD6">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lastRenderedPageBreak/>
              <w:t xml:space="preserve">(4)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garantează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numirea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auditorilor</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conformitate</w:t>
            </w:r>
            <w:proofErr w:type="spellEnd"/>
            <w:r w:rsidRPr="004E1BD6">
              <w:rPr>
                <w:rFonts w:ascii="Times New Roman" w:eastAsia="Times New Roman" w:hAnsi="Times New Roman"/>
                <w:sz w:val="24"/>
                <w:szCs w:val="24"/>
                <w:lang w:eastAsia="ru-RU"/>
              </w:rPr>
              <w:t xml:space="preserve"> cu </w:t>
            </w:r>
            <w:proofErr w:type="spellStart"/>
            <w:r w:rsidRPr="004E1BD6">
              <w:rPr>
                <w:rFonts w:ascii="Times New Roman" w:eastAsia="Times New Roman" w:hAnsi="Times New Roman"/>
                <w:sz w:val="24"/>
                <w:szCs w:val="24"/>
                <w:lang w:eastAsia="ru-RU"/>
              </w:rPr>
              <w:t>cerințele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următoare</w:t>
            </w:r>
            <w:proofErr w:type="spellEnd"/>
            <w:r w:rsidRPr="004E1BD6">
              <w:rPr>
                <w:rFonts w:ascii="Times New Roman" w:eastAsia="Times New Roman" w:hAnsi="Times New Roman"/>
                <w:sz w:val="24"/>
                <w:szCs w:val="24"/>
                <w:lang w:eastAsia="ru-RU"/>
              </w:rPr>
              <w:t>:</w:t>
            </w:r>
          </w:p>
          <w:p w14:paraId="37824D69" w14:textId="77777777" w:rsidR="004E1BD6" w:rsidRPr="004E1BD6" w:rsidRDefault="004E1BD6" w:rsidP="004E1BD6">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(a)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trebuie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aibă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experiență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relevantă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sau</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formare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proiectării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al </w:t>
            </w:r>
            <w:proofErr w:type="spellStart"/>
            <w:r w:rsidRPr="004E1BD6">
              <w:rPr>
                <w:rFonts w:ascii="Times New Roman" w:eastAsia="Times New Roman" w:hAnsi="Times New Roman"/>
                <w:sz w:val="24"/>
                <w:szCs w:val="24"/>
                <w:lang w:eastAsia="ru-RU"/>
              </w:rPr>
              <w:t>ingineriei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și</w:t>
            </w:r>
            <w:proofErr w:type="spellEnd"/>
            <w:r w:rsidRPr="004E1BD6">
              <w:rPr>
                <w:rFonts w:ascii="Times New Roman" w:eastAsia="Times New Roman" w:hAnsi="Times New Roman"/>
                <w:sz w:val="24"/>
                <w:szCs w:val="24"/>
                <w:lang w:eastAsia="ru-RU"/>
              </w:rPr>
              <w:t xml:space="preserve"> al </w:t>
            </w:r>
            <w:proofErr w:type="spellStart"/>
            <w:r w:rsidRPr="004E1BD6">
              <w:rPr>
                <w:rFonts w:ascii="Times New Roman" w:eastAsia="Times New Roman" w:hAnsi="Times New Roman"/>
                <w:sz w:val="24"/>
                <w:szCs w:val="24"/>
                <w:lang w:eastAsia="ru-RU"/>
              </w:rPr>
              <w:t>analizei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accidentelor</w:t>
            </w:r>
            <w:proofErr w:type="spellEnd"/>
            <w:r w:rsidRPr="004E1BD6">
              <w:rPr>
                <w:rFonts w:ascii="Times New Roman" w:eastAsia="Times New Roman" w:hAnsi="Times New Roman"/>
                <w:sz w:val="24"/>
                <w:szCs w:val="24"/>
                <w:lang w:eastAsia="ru-RU"/>
              </w:rPr>
              <w:t>;</w:t>
            </w:r>
          </w:p>
          <w:p w14:paraId="093E4583" w14:textId="1CE09475" w:rsidR="004E1BD6" w:rsidRPr="004E1BD6" w:rsidRDefault="004E1BD6" w:rsidP="004E1BD6">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 (b) </w:t>
            </w:r>
            <w:proofErr w:type="spellStart"/>
            <w:r w:rsidRPr="004E1BD6">
              <w:rPr>
                <w:rFonts w:ascii="Times New Roman" w:eastAsia="Times New Roman" w:hAnsi="Times New Roman"/>
                <w:sz w:val="24"/>
                <w:szCs w:val="24"/>
                <w:lang w:eastAsia="ru-RU"/>
              </w:rPr>
              <w:t>după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doi</w:t>
            </w:r>
            <w:proofErr w:type="spellEnd"/>
            <w:r w:rsidRPr="004E1BD6">
              <w:rPr>
                <w:rFonts w:ascii="Times New Roman" w:eastAsia="Times New Roman" w:hAnsi="Times New Roman"/>
                <w:sz w:val="24"/>
                <w:szCs w:val="24"/>
                <w:lang w:eastAsia="ru-RU"/>
              </w:rPr>
              <w:t xml:space="preserve"> ani de la </w:t>
            </w:r>
            <w:proofErr w:type="spellStart"/>
            <w:r w:rsidRPr="004E1BD6">
              <w:rPr>
                <w:rFonts w:ascii="Times New Roman" w:eastAsia="Times New Roman" w:hAnsi="Times New Roman"/>
                <w:sz w:val="24"/>
                <w:szCs w:val="24"/>
                <w:lang w:eastAsia="ru-RU"/>
              </w:rPr>
              <w:t>adoptarea</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către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a </w:t>
            </w:r>
            <w:proofErr w:type="spellStart"/>
            <w:r w:rsidRPr="004E1BD6">
              <w:rPr>
                <w:rFonts w:ascii="Times New Roman" w:eastAsia="Times New Roman" w:hAnsi="Times New Roman"/>
                <w:sz w:val="24"/>
                <w:szCs w:val="24"/>
                <w:lang w:eastAsia="ru-RU"/>
              </w:rPr>
              <w:t>liniilor</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directoare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conformitate</w:t>
            </w:r>
            <w:proofErr w:type="spellEnd"/>
            <w:r w:rsidRPr="004E1BD6">
              <w:rPr>
                <w:rFonts w:ascii="Times New Roman" w:eastAsia="Times New Roman" w:hAnsi="Times New Roman"/>
                <w:sz w:val="24"/>
                <w:szCs w:val="24"/>
                <w:lang w:eastAsia="ru-RU"/>
              </w:rPr>
              <w:t xml:space="preserve"> cu </w:t>
            </w:r>
            <w:proofErr w:type="spellStart"/>
            <w:r w:rsidRPr="004E1BD6">
              <w:rPr>
                <w:rFonts w:ascii="Times New Roman" w:eastAsia="Times New Roman" w:hAnsi="Times New Roman"/>
                <w:sz w:val="24"/>
                <w:szCs w:val="24"/>
                <w:lang w:eastAsia="ru-RU"/>
              </w:rPr>
              <w:t>articolul</w:t>
            </w:r>
            <w:proofErr w:type="spellEnd"/>
            <w:r w:rsidRPr="004E1BD6">
              <w:rPr>
                <w:rFonts w:ascii="Times New Roman" w:eastAsia="Times New Roman" w:hAnsi="Times New Roman"/>
                <w:sz w:val="24"/>
                <w:szCs w:val="24"/>
                <w:lang w:eastAsia="ru-RU"/>
              </w:rPr>
              <w:t xml:space="preserve"> 8, </w:t>
            </w:r>
            <w:proofErr w:type="spellStart"/>
            <w:r w:rsidRPr="004E1BD6">
              <w:rPr>
                <w:rFonts w:ascii="Times New Roman" w:eastAsia="Times New Roman" w:hAnsi="Times New Roman"/>
                <w:sz w:val="24"/>
                <w:szCs w:val="24"/>
                <w:lang w:eastAsia="ru-RU"/>
              </w:rPr>
              <w:t>operațiunile</w:t>
            </w:r>
            <w:proofErr w:type="spellEnd"/>
            <w:r w:rsidRPr="004E1BD6">
              <w:rPr>
                <w:rFonts w:ascii="Times New Roman" w:eastAsia="Times New Roman" w:hAnsi="Times New Roman"/>
                <w:sz w:val="24"/>
                <w:szCs w:val="24"/>
                <w:lang w:eastAsia="ru-RU"/>
              </w:rPr>
              <w:t xml:space="preserve"> de audit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vor</w:t>
            </w:r>
            <w:proofErr w:type="spellEnd"/>
            <w:r w:rsidRPr="004E1BD6">
              <w:rPr>
                <w:rFonts w:ascii="Times New Roman" w:eastAsia="Times New Roman" w:hAnsi="Times New Roman"/>
                <w:sz w:val="24"/>
                <w:szCs w:val="24"/>
                <w:lang w:eastAsia="ru-RU"/>
              </w:rPr>
              <w:t xml:space="preserve"> fi </w:t>
            </w:r>
            <w:proofErr w:type="spellStart"/>
            <w:r w:rsidRPr="004E1BD6">
              <w:rPr>
                <w:rFonts w:ascii="Times New Roman" w:eastAsia="Times New Roman" w:hAnsi="Times New Roman"/>
                <w:sz w:val="24"/>
                <w:szCs w:val="24"/>
                <w:lang w:eastAsia="ru-RU"/>
              </w:rPr>
              <w:t>realizate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numai</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sau</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echipele</w:t>
            </w:r>
            <w:proofErr w:type="spellEnd"/>
            <w:r w:rsidRPr="004E1BD6">
              <w:rPr>
                <w:rFonts w:ascii="Times New Roman" w:eastAsia="Times New Roman" w:hAnsi="Times New Roman"/>
                <w:sz w:val="24"/>
                <w:szCs w:val="24"/>
                <w:lang w:eastAsia="ru-RU"/>
              </w:rPr>
              <w:t xml:space="preserve"> din care fac </w:t>
            </w:r>
            <w:proofErr w:type="spellStart"/>
            <w:r w:rsidRPr="004E1BD6">
              <w:rPr>
                <w:rFonts w:ascii="Times New Roman" w:eastAsia="Times New Roman" w:hAnsi="Times New Roman"/>
                <w:sz w:val="24"/>
                <w:szCs w:val="24"/>
                <w:lang w:eastAsia="ru-RU"/>
              </w:rPr>
              <w:t>parte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w:t>
            </w:r>
            <w:proofErr w:type="spellEnd"/>
            <w:r w:rsidRPr="004E1BD6">
              <w:rPr>
                <w:rFonts w:ascii="Times New Roman" w:eastAsia="Times New Roman" w:hAnsi="Times New Roman"/>
                <w:sz w:val="24"/>
                <w:szCs w:val="24"/>
                <w:lang w:eastAsia="ru-RU"/>
              </w:rPr>
              <w:t xml:space="preserve"> care </w:t>
            </w:r>
            <w:proofErr w:type="spellStart"/>
            <w:r w:rsidRPr="004E1BD6">
              <w:rPr>
                <w:rFonts w:ascii="Times New Roman" w:eastAsia="Times New Roman" w:hAnsi="Times New Roman"/>
                <w:sz w:val="24"/>
                <w:szCs w:val="24"/>
                <w:lang w:eastAsia="ru-RU"/>
              </w:rPr>
              <w:t>îndeplinesc</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cerințele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prevăzute</w:t>
            </w:r>
            <w:proofErr w:type="spellEnd"/>
            <w:r w:rsidRPr="004E1BD6">
              <w:rPr>
                <w:rFonts w:ascii="Times New Roman" w:eastAsia="Times New Roman" w:hAnsi="Times New Roman"/>
                <w:sz w:val="24"/>
                <w:szCs w:val="24"/>
                <w:lang w:eastAsia="ru-RU"/>
              </w:rPr>
              <w:t xml:space="preserve"> la </w:t>
            </w:r>
            <w:proofErr w:type="spellStart"/>
            <w:r w:rsidRPr="004E1BD6">
              <w:rPr>
                <w:rFonts w:ascii="Times New Roman" w:eastAsia="Times New Roman" w:hAnsi="Times New Roman"/>
                <w:sz w:val="24"/>
                <w:szCs w:val="24"/>
                <w:lang w:eastAsia="ru-RU"/>
              </w:rPr>
              <w:t>alineatele</w:t>
            </w:r>
            <w:proofErr w:type="spellEnd"/>
            <w:r w:rsidRPr="004E1BD6">
              <w:rPr>
                <w:rFonts w:ascii="Times New Roman" w:eastAsia="Times New Roman" w:hAnsi="Times New Roman"/>
                <w:sz w:val="24"/>
                <w:szCs w:val="24"/>
                <w:lang w:eastAsia="ru-RU"/>
              </w:rPr>
              <w:t xml:space="preserve"> (2) </w:t>
            </w:r>
            <w:proofErr w:type="spellStart"/>
            <w:r w:rsidRPr="004E1BD6">
              <w:rPr>
                <w:rFonts w:ascii="Times New Roman" w:eastAsia="Times New Roman" w:hAnsi="Times New Roman"/>
                <w:sz w:val="24"/>
                <w:szCs w:val="24"/>
                <w:lang w:eastAsia="ru-RU"/>
              </w:rPr>
              <w:t>și</w:t>
            </w:r>
            <w:proofErr w:type="spellEnd"/>
            <w:r w:rsidRPr="004E1BD6">
              <w:rPr>
                <w:rFonts w:ascii="Times New Roman" w:eastAsia="Times New Roman" w:hAnsi="Times New Roman"/>
                <w:sz w:val="24"/>
                <w:szCs w:val="24"/>
                <w:lang w:eastAsia="ru-RU"/>
              </w:rPr>
              <w:t xml:space="preserve"> (3);</w:t>
            </w:r>
          </w:p>
        </w:tc>
        <w:tc>
          <w:tcPr>
            <w:tcW w:w="4395" w:type="dxa"/>
            <w:tcBorders>
              <w:top w:val="single" w:sz="4" w:space="0" w:color="auto"/>
              <w:left w:val="single" w:sz="4" w:space="0" w:color="auto"/>
              <w:bottom w:val="single" w:sz="4" w:space="0" w:color="auto"/>
              <w:right w:val="single" w:sz="4" w:space="0" w:color="auto"/>
            </w:tcBorders>
          </w:tcPr>
          <w:p w14:paraId="34FD66D1" w14:textId="6E3D2A07" w:rsidR="004E1BD6" w:rsidRDefault="004E1BD6" w:rsidP="00D63E2C">
            <w:pPr>
              <w:ind w:right="23"/>
              <w:jc w:val="both"/>
              <w:rPr>
                <w:rFonts w:ascii="Times New Roman" w:eastAsia="Times New Roman" w:hAnsi="Times New Roman"/>
                <w:bCs/>
                <w:sz w:val="24"/>
                <w:szCs w:val="24"/>
              </w:rPr>
            </w:pPr>
            <w:proofErr w:type="spellStart"/>
            <w:r w:rsidRPr="004E1BD6">
              <w:rPr>
                <w:rFonts w:ascii="Times New Roman" w:eastAsia="Times New Roman" w:hAnsi="Times New Roman"/>
                <w:bCs/>
                <w:sz w:val="24"/>
                <w:szCs w:val="24"/>
              </w:rPr>
              <w:t>Transpus</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în</w:t>
            </w:r>
            <w:proofErr w:type="spellEnd"/>
            <w:r w:rsidRPr="004E1BD6">
              <w:rPr>
                <w:rFonts w:ascii="Times New Roman" w:eastAsia="Times New Roman" w:hAnsi="Times New Roman"/>
                <w:bCs/>
                <w:sz w:val="24"/>
                <w:szCs w:val="24"/>
              </w:rPr>
              <w:t xml:space="preserve"> art. 5</w:t>
            </w:r>
            <w:r w:rsidR="00D63E2C">
              <w:rPr>
                <w:rFonts w:ascii="Times New Roman" w:eastAsia="Times New Roman" w:hAnsi="Times New Roman"/>
                <w:bCs/>
                <w:sz w:val="24"/>
                <w:szCs w:val="24"/>
              </w:rPr>
              <w:t xml:space="preserve"> </w:t>
            </w:r>
            <w:proofErr w:type="spellStart"/>
            <w:r w:rsidR="00D63E2C">
              <w:rPr>
                <w:rFonts w:ascii="Times New Roman" w:eastAsia="Times New Roman" w:hAnsi="Times New Roman"/>
                <w:bCs/>
                <w:sz w:val="24"/>
                <w:szCs w:val="24"/>
              </w:rPr>
              <w:t>alin</w:t>
            </w:r>
            <w:proofErr w:type="spellEnd"/>
            <w:r w:rsidR="00D63E2C">
              <w:rPr>
                <w:rFonts w:ascii="Times New Roman" w:eastAsia="Times New Roman" w:hAnsi="Times New Roman"/>
                <w:bCs/>
                <w:sz w:val="24"/>
                <w:szCs w:val="24"/>
              </w:rPr>
              <w:t>. (3)</w:t>
            </w:r>
            <w:r w:rsidRPr="004E1BD6">
              <w:rPr>
                <w:rFonts w:ascii="Times New Roman" w:eastAsia="Times New Roman" w:hAnsi="Times New Roman"/>
                <w:bCs/>
                <w:sz w:val="24"/>
                <w:szCs w:val="24"/>
              </w:rPr>
              <w:t xml:space="preserve"> din </w:t>
            </w:r>
            <w:proofErr w:type="spellStart"/>
            <w:r w:rsidRPr="004E1BD6">
              <w:rPr>
                <w:rFonts w:ascii="Times New Roman" w:eastAsia="Times New Roman" w:hAnsi="Times New Roman"/>
                <w:bCs/>
                <w:sz w:val="24"/>
                <w:szCs w:val="24"/>
              </w:rPr>
              <w:t>Legea</w:t>
            </w:r>
            <w:proofErr w:type="spellEnd"/>
            <w:r w:rsidRPr="004E1BD6">
              <w:rPr>
                <w:rFonts w:ascii="Times New Roman" w:eastAsia="Times New Roman" w:hAnsi="Times New Roman"/>
                <w:bCs/>
                <w:sz w:val="24"/>
                <w:szCs w:val="24"/>
              </w:rPr>
              <w:t xml:space="preserve"> nr. 350/2023 </w:t>
            </w:r>
            <w:proofErr w:type="spellStart"/>
            <w:r w:rsidRPr="004E1BD6">
              <w:rPr>
                <w:rFonts w:ascii="Times New Roman" w:eastAsia="Times New Roman" w:hAnsi="Times New Roman"/>
                <w:bCs/>
                <w:sz w:val="24"/>
                <w:szCs w:val="24"/>
              </w:rPr>
              <w:t>privind</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gestionarea</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siguranței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infrastructurii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rutiere</w:t>
            </w:r>
            <w:proofErr w:type="spellEnd"/>
            <w:r w:rsidR="00D63E2C">
              <w:rPr>
                <w:rFonts w:ascii="Times New Roman" w:eastAsia="Times New Roman" w:hAnsi="Times New Roman"/>
                <w:bCs/>
                <w:sz w:val="24"/>
                <w:szCs w:val="24"/>
              </w:rPr>
              <w:t>, „</w:t>
            </w:r>
            <w:r w:rsidR="00D63E2C" w:rsidRPr="00D63E2C">
              <w:rPr>
                <w:i/>
                <w:iCs/>
              </w:rPr>
              <w:t xml:space="preserve"> </w:t>
            </w:r>
            <w:r w:rsidR="00D63E2C" w:rsidRPr="00D63E2C">
              <w:rPr>
                <w:rFonts w:ascii="Times New Roman" w:eastAsia="Times New Roman" w:hAnsi="Times New Roman"/>
                <w:bCs/>
                <w:i/>
                <w:iCs/>
                <w:sz w:val="24"/>
                <w:szCs w:val="24"/>
              </w:rPr>
              <w:t xml:space="preserve">(3) </w:t>
            </w:r>
            <w:proofErr w:type="spellStart"/>
            <w:r w:rsidR="00D63E2C" w:rsidRPr="00D63E2C">
              <w:rPr>
                <w:rFonts w:ascii="Times New Roman" w:eastAsia="Times New Roman" w:hAnsi="Times New Roman"/>
                <w:bCs/>
                <w:i/>
                <w:iCs/>
                <w:sz w:val="24"/>
                <w:szCs w:val="24"/>
              </w:rPr>
              <w:t>Pentru</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obținerea</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certificatului</w:t>
            </w:r>
            <w:proofErr w:type="spellEnd"/>
            <w:r w:rsidR="00D63E2C" w:rsidRPr="00D63E2C">
              <w:rPr>
                <w:rFonts w:ascii="Times New Roman" w:eastAsia="Times New Roman" w:hAnsi="Times New Roman"/>
                <w:bCs/>
                <w:i/>
                <w:iCs/>
                <w:sz w:val="24"/>
                <w:szCs w:val="24"/>
              </w:rPr>
              <w:t xml:space="preserve"> de </w:t>
            </w:r>
            <w:proofErr w:type="spellStart"/>
            <w:r w:rsidR="00D63E2C" w:rsidRPr="00D63E2C">
              <w:rPr>
                <w:rFonts w:ascii="Times New Roman" w:eastAsia="Times New Roman" w:hAnsi="Times New Roman"/>
                <w:bCs/>
                <w:i/>
                <w:iCs/>
                <w:sz w:val="24"/>
                <w:szCs w:val="24"/>
              </w:rPr>
              <w:t>competență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profesională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indicat</w:t>
            </w:r>
            <w:proofErr w:type="spellEnd"/>
            <w:r w:rsidR="00D63E2C" w:rsidRPr="00D63E2C">
              <w:rPr>
                <w:rFonts w:ascii="Times New Roman" w:eastAsia="Times New Roman" w:hAnsi="Times New Roman"/>
                <w:bCs/>
                <w:i/>
                <w:iCs/>
                <w:sz w:val="24"/>
                <w:szCs w:val="24"/>
              </w:rPr>
              <w:t xml:space="preserve"> la </w:t>
            </w:r>
            <w:proofErr w:type="spellStart"/>
            <w:r w:rsidR="00D63E2C" w:rsidRPr="00D63E2C">
              <w:rPr>
                <w:rFonts w:ascii="Times New Roman" w:eastAsia="Times New Roman" w:hAnsi="Times New Roman"/>
                <w:bCs/>
                <w:i/>
                <w:iCs/>
                <w:sz w:val="24"/>
                <w:szCs w:val="24"/>
              </w:rPr>
              <w:t>alin</w:t>
            </w:r>
            <w:proofErr w:type="spellEnd"/>
            <w:r w:rsidR="00D63E2C" w:rsidRPr="00D63E2C">
              <w:rPr>
                <w:rFonts w:ascii="Times New Roman" w:eastAsia="Times New Roman" w:hAnsi="Times New Roman"/>
                <w:bCs/>
                <w:i/>
                <w:iCs/>
                <w:sz w:val="24"/>
                <w:szCs w:val="24"/>
              </w:rPr>
              <w:t xml:space="preserve">. (1), </w:t>
            </w:r>
            <w:proofErr w:type="spellStart"/>
            <w:r w:rsidR="00D63E2C" w:rsidRPr="00D63E2C">
              <w:rPr>
                <w:rFonts w:ascii="Times New Roman" w:eastAsia="Times New Roman" w:hAnsi="Times New Roman"/>
                <w:bCs/>
                <w:i/>
                <w:iCs/>
                <w:sz w:val="24"/>
                <w:szCs w:val="24"/>
              </w:rPr>
              <w:t>persoana</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trebuie</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să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îndeplinească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cumulativ</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următoarele</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condiții</w:t>
            </w:r>
            <w:proofErr w:type="spellEnd"/>
            <w:r w:rsidR="00D63E2C" w:rsidRPr="00D63E2C">
              <w:rPr>
                <w:rFonts w:ascii="Times New Roman" w:eastAsia="Times New Roman" w:hAnsi="Times New Roman"/>
                <w:bCs/>
                <w:i/>
                <w:iCs/>
                <w:sz w:val="24"/>
                <w:szCs w:val="24"/>
              </w:rPr>
              <w:t xml:space="preserve">: a) fie </w:t>
            </w:r>
            <w:proofErr w:type="spellStart"/>
            <w:r w:rsidR="00D63E2C" w:rsidRPr="00D63E2C">
              <w:rPr>
                <w:rFonts w:ascii="Times New Roman" w:eastAsia="Times New Roman" w:hAnsi="Times New Roman"/>
                <w:bCs/>
                <w:i/>
                <w:iCs/>
                <w:sz w:val="24"/>
                <w:szCs w:val="24"/>
              </w:rPr>
              <w:t>deține</w:t>
            </w:r>
            <w:proofErr w:type="spellEnd"/>
            <w:r w:rsidR="00D63E2C" w:rsidRPr="00D63E2C">
              <w:rPr>
                <w:rFonts w:ascii="Times New Roman" w:eastAsia="Times New Roman" w:hAnsi="Times New Roman"/>
                <w:bCs/>
                <w:i/>
                <w:iCs/>
                <w:sz w:val="24"/>
                <w:szCs w:val="24"/>
              </w:rPr>
              <w:t xml:space="preserve"> act de </w:t>
            </w:r>
            <w:proofErr w:type="spellStart"/>
            <w:r w:rsidR="00D63E2C" w:rsidRPr="00D63E2C">
              <w:rPr>
                <w:rFonts w:ascii="Times New Roman" w:eastAsia="Times New Roman" w:hAnsi="Times New Roman"/>
                <w:bCs/>
                <w:i/>
                <w:iCs/>
                <w:sz w:val="24"/>
                <w:szCs w:val="24"/>
              </w:rPr>
              <w:t>studii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superioare</w:t>
            </w:r>
            <w:proofErr w:type="spellEnd"/>
            <w:r w:rsidR="00D63E2C" w:rsidRPr="00D63E2C">
              <w:rPr>
                <w:rFonts w:ascii="Times New Roman" w:eastAsia="Times New Roman" w:hAnsi="Times New Roman"/>
                <w:bCs/>
                <w:i/>
                <w:iCs/>
                <w:sz w:val="24"/>
                <w:szCs w:val="24"/>
              </w:rPr>
              <w:t xml:space="preserve"> de </w:t>
            </w:r>
            <w:proofErr w:type="spellStart"/>
            <w:r w:rsidR="00D63E2C" w:rsidRPr="00D63E2C">
              <w:rPr>
                <w:rFonts w:ascii="Times New Roman" w:eastAsia="Times New Roman" w:hAnsi="Times New Roman"/>
                <w:bCs/>
                <w:i/>
                <w:iCs/>
                <w:sz w:val="24"/>
                <w:szCs w:val="24"/>
              </w:rPr>
              <w:t>licență</w:t>
            </w:r>
            <w:proofErr w:type="spellEnd"/>
            <w:r w:rsidR="00D63E2C" w:rsidRPr="00D63E2C">
              <w:rPr>
                <w:rFonts w:ascii="Times New Roman" w:eastAsia="Times New Roman" w:hAnsi="Times New Roman"/>
                <w:bCs/>
                <w:i/>
                <w:iCs/>
                <w:sz w:val="24"/>
                <w:szCs w:val="24"/>
              </w:rPr>
              <w:t xml:space="preserve"> la una </w:t>
            </w:r>
            <w:proofErr w:type="spellStart"/>
            <w:r w:rsidR="00D63E2C" w:rsidRPr="00D63E2C">
              <w:rPr>
                <w:rFonts w:ascii="Times New Roman" w:eastAsia="Times New Roman" w:hAnsi="Times New Roman"/>
                <w:bCs/>
                <w:i/>
                <w:iCs/>
                <w:sz w:val="24"/>
                <w:szCs w:val="24"/>
              </w:rPr>
              <w:t>dintre</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specialitățile</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Căi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ferate</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drumuri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poduri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sau</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Ingineria</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și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tehnologia</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transportului</w:t>
            </w:r>
            <w:proofErr w:type="spellEnd"/>
            <w:r w:rsidR="00D63E2C" w:rsidRPr="00D63E2C">
              <w:rPr>
                <w:rFonts w:ascii="Times New Roman" w:eastAsia="Times New Roman" w:hAnsi="Times New Roman"/>
                <w:bCs/>
                <w:i/>
                <w:iCs/>
                <w:sz w:val="24"/>
                <w:szCs w:val="24"/>
              </w:rPr>
              <w:t xml:space="preserve"> auto” </w:t>
            </w:r>
            <w:proofErr w:type="spellStart"/>
            <w:r w:rsidR="00D63E2C" w:rsidRPr="00D63E2C">
              <w:rPr>
                <w:rFonts w:ascii="Times New Roman" w:eastAsia="Times New Roman" w:hAnsi="Times New Roman"/>
                <w:bCs/>
                <w:i/>
                <w:iCs/>
                <w:sz w:val="24"/>
                <w:szCs w:val="24"/>
              </w:rPr>
              <w:t>și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posedă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experiență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profesională</w:t>
            </w:r>
            <w:proofErr w:type="spellEnd"/>
            <w:r w:rsidR="00D63E2C" w:rsidRPr="00D63E2C">
              <w:rPr>
                <w:rFonts w:ascii="Times New Roman" w:eastAsia="Times New Roman" w:hAnsi="Times New Roman"/>
                <w:bCs/>
                <w:i/>
                <w:iCs/>
                <w:sz w:val="24"/>
                <w:szCs w:val="24"/>
              </w:rPr>
              <w:t xml:space="preserve"> de </w:t>
            </w:r>
            <w:proofErr w:type="spellStart"/>
            <w:r w:rsidR="00D63E2C" w:rsidRPr="00D63E2C">
              <w:rPr>
                <w:rFonts w:ascii="Times New Roman" w:eastAsia="Times New Roman" w:hAnsi="Times New Roman"/>
                <w:bCs/>
                <w:i/>
                <w:iCs/>
                <w:sz w:val="24"/>
                <w:szCs w:val="24"/>
              </w:rPr>
              <w:t>cel</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puțin</w:t>
            </w:r>
            <w:proofErr w:type="spellEnd"/>
            <w:r w:rsidR="00D63E2C" w:rsidRPr="00D63E2C">
              <w:rPr>
                <w:rFonts w:ascii="Times New Roman" w:eastAsia="Times New Roman" w:hAnsi="Times New Roman"/>
                <w:bCs/>
                <w:i/>
                <w:iCs/>
                <w:sz w:val="24"/>
                <w:szCs w:val="24"/>
              </w:rPr>
              <w:t xml:space="preserve"> 5 ani </w:t>
            </w:r>
            <w:proofErr w:type="spellStart"/>
            <w:r w:rsidR="00D63E2C" w:rsidRPr="00D63E2C">
              <w:rPr>
                <w:rFonts w:ascii="Times New Roman" w:eastAsia="Times New Roman" w:hAnsi="Times New Roman"/>
                <w:bCs/>
                <w:i/>
                <w:iCs/>
                <w:sz w:val="24"/>
                <w:szCs w:val="24"/>
              </w:rPr>
              <w:t>în</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domeniile</w:t>
            </w:r>
            <w:proofErr w:type="spellEnd"/>
            <w:r w:rsidR="00D63E2C" w:rsidRPr="00D63E2C">
              <w:rPr>
                <w:rFonts w:ascii="Times New Roman" w:eastAsia="Times New Roman" w:hAnsi="Times New Roman"/>
                <w:bCs/>
                <w:i/>
                <w:iCs/>
                <w:sz w:val="24"/>
                <w:szCs w:val="24"/>
              </w:rPr>
              <w:t xml:space="preserve"> respective, fie </w:t>
            </w:r>
            <w:proofErr w:type="spellStart"/>
            <w:r w:rsidR="00D63E2C" w:rsidRPr="00D63E2C">
              <w:rPr>
                <w:rFonts w:ascii="Times New Roman" w:eastAsia="Times New Roman" w:hAnsi="Times New Roman"/>
                <w:bCs/>
                <w:i/>
                <w:iCs/>
                <w:sz w:val="24"/>
                <w:szCs w:val="24"/>
              </w:rPr>
              <w:t>deține</w:t>
            </w:r>
            <w:proofErr w:type="spellEnd"/>
            <w:r w:rsidR="00D63E2C" w:rsidRPr="00D63E2C">
              <w:rPr>
                <w:rFonts w:ascii="Times New Roman" w:eastAsia="Times New Roman" w:hAnsi="Times New Roman"/>
                <w:bCs/>
                <w:i/>
                <w:iCs/>
                <w:sz w:val="24"/>
                <w:szCs w:val="24"/>
              </w:rPr>
              <w:t xml:space="preserve"> act de </w:t>
            </w:r>
            <w:proofErr w:type="spellStart"/>
            <w:r w:rsidR="00D63E2C" w:rsidRPr="00D63E2C">
              <w:rPr>
                <w:rFonts w:ascii="Times New Roman" w:eastAsia="Times New Roman" w:hAnsi="Times New Roman"/>
                <w:bCs/>
                <w:i/>
                <w:iCs/>
                <w:sz w:val="24"/>
                <w:szCs w:val="24"/>
              </w:rPr>
              <w:t>studii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superioare</w:t>
            </w:r>
            <w:proofErr w:type="spellEnd"/>
            <w:r w:rsidR="00D63E2C" w:rsidRPr="00D63E2C">
              <w:rPr>
                <w:rFonts w:ascii="Times New Roman" w:eastAsia="Times New Roman" w:hAnsi="Times New Roman"/>
                <w:bCs/>
                <w:i/>
                <w:iCs/>
                <w:sz w:val="24"/>
                <w:szCs w:val="24"/>
              </w:rPr>
              <w:t xml:space="preserve"> la </w:t>
            </w:r>
            <w:proofErr w:type="spellStart"/>
            <w:r w:rsidR="00D63E2C" w:rsidRPr="00D63E2C">
              <w:rPr>
                <w:rFonts w:ascii="Times New Roman" w:eastAsia="Times New Roman" w:hAnsi="Times New Roman"/>
                <w:bCs/>
                <w:i/>
                <w:iCs/>
                <w:sz w:val="24"/>
                <w:szCs w:val="24"/>
              </w:rPr>
              <w:t>altă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specialitate</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și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posedă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experiență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profesională</w:t>
            </w:r>
            <w:proofErr w:type="spellEnd"/>
            <w:r w:rsidR="00D63E2C" w:rsidRPr="00D63E2C">
              <w:rPr>
                <w:rFonts w:ascii="Times New Roman" w:eastAsia="Times New Roman" w:hAnsi="Times New Roman"/>
                <w:bCs/>
                <w:i/>
                <w:iCs/>
                <w:sz w:val="24"/>
                <w:szCs w:val="24"/>
              </w:rPr>
              <w:t xml:space="preserve"> de </w:t>
            </w:r>
            <w:proofErr w:type="spellStart"/>
            <w:r w:rsidR="00D63E2C" w:rsidRPr="00D63E2C">
              <w:rPr>
                <w:rFonts w:ascii="Times New Roman" w:eastAsia="Times New Roman" w:hAnsi="Times New Roman"/>
                <w:bCs/>
                <w:i/>
                <w:iCs/>
                <w:sz w:val="24"/>
                <w:szCs w:val="24"/>
              </w:rPr>
              <w:t>cel</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puțin</w:t>
            </w:r>
            <w:proofErr w:type="spellEnd"/>
            <w:r w:rsidR="00D63E2C" w:rsidRPr="00D63E2C">
              <w:rPr>
                <w:rFonts w:ascii="Times New Roman" w:eastAsia="Times New Roman" w:hAnsi="Times New Roman"/>
                <w:bCs/>
                <w:i/>
                <w:iCs/>
                <w:sz w:val="24"/>
                <w:szCs w:val="24"/>
              </w:rPr>
              <w:t xml:space="preserve"> 5  ani </w:t>
            </w:r>
            <w:proofErr w:type="spellStart"/>
            <w:r w:rsidR="00D63E2C" w:rsidRPr="00D63E2C">
              <w:rPr>
                <w:rFonts w:ascii="Times New Roman" w:eastAsia="Times New Roman" w:hAnsi="Times New Roman"/>
                <w:bCs/>
                <w:i/>
                <w:iCs/>
                <w:sz w:val="24"/>
                <w:szCs w:val="24"/>
              </w:rPr>
              <w:t>în</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domeniul</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siguranței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traficului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rutier</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și</w:t>
            </w:r>
            <w:proofErr w:type="spellEnd"/>
            <w:r w:rsidR="00D63E2C" w:rsidRPr="00D63E2C">
              <w:rPr>
                <w:rFonts w:ascii="Times New Roman" w:eastAsia="Times New Roman" w:hAnsi="Times New Roman"/>
                <w:bCs/>
                <w:i/>
                <w:iCs/>
                <w:sz w:val="24"/>
                <w:szCs w:val="24"/>
              </w:rPr>
              <w:t>/</w:t>
            </w:r>
            <w:proofErr w:type="spellStart"/>
            <w:r w:rsidR="00D63E2C" w:rsidRPr="00D63E2C">
              <w:rPr>
                <w:rFonts w:ascii="Times New Roman" w:eastAsia="Times New Roman" w:hAnsi="Times New Roman"/>
                <w:bCs/>
                <w:i/>
                <w:iCs/>
                <w:sz w:val="24"/>
                <w:szCs w:val="24"/>
              </w:rPr>
              <w:t>sau</w:t>
            </w:r>
            <w:proofErr w:type="spellEnd"/>
            <w:r w:rsidR="00D63E2C" w:rsidRPr="00D63E2C">
              <w:rPr>
                <w:rFonts w:ascii="Times New Roman" w:eastAsia="Times New Roman" w:hAnsi="Times New Roman"/>
                <w:bCs/>
                <w:i/>
                <w:iCs/>
                <w:sz w:val="24"/>
                <w:szCs w:val="24"/>
              </w:rPr>
              <w:t xml:space="preserve"> al </w:t>
            </w:r>
            <w:proofErr w:type="spellStart"/>
            <w:r w:rsidR="00D63E2C" w:rsidRPr="00D63E2C">
              <w:rPr>
                <w:rFonts w:ascii="Times New Roman" w:eastAsia="Times New Roman" w:hAnsi="Times New Roman"/>
                <w:bCs/>
                <w:i/>
                <w:iCs/>
                <w:sz w:val="24"/>
                <w:szCs w:val="24"/>
              </w:rPr>
              <w:t>analizei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accidentelor</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rutiere</w:t>
            </w:r>
            <w:proofErr w:type="spellEnd"/>
            <w:r w:rsidR="00D63E2C" w:rsidRPr="00D63E2C">
              <w:rPr>
                <w:rFonts w:ascii="Times New Roman" w:eastAsia="Times New Roman" w:hAnsi="Times New Roman"/>
                <w:bCs/>
                <w:i/>
                <w:iCs/>
                <w:sz w:val="24"/>
                <w:szCs w:val="24"/>
              </w:rPr>
              <w:t xml:space="preserve">; b) a </w:t>
            </w:r>
            <w:proofErr w:type="spellStart"/>
            <w:r w:rsidR="00D63E2C" w:rsidRPr="00D63E2C">
              <w:rPr>
                <w:rFonts w:ascii="Times New Roman" w:eastAsia="Times New Roman" w:hAnsi="Times New Roman"/>
                <w:bCs/>
                <w:i/>
                <w:iCs/>
                <w:sz w:val="24"/>
                <w:szCs w:val="24"/>
              </w:rPr>
              <w:t>urmat</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cursurile</w:t>
            </w:r>
            <w:proofErr w:type="spellEnd"/>
            <w:r w:rsidR="00D63E2C" w:rsidRPr="00D63E2C">
              <w:rPr>
                <w:rFonts w:ascii="Times New Roman" w:eastAsia="Times New Roman" w:hAnsi="Times New Roman"/>
                <w:bCs/>
                <w:i/>
                <w:iCs/>
                <w:sz w:val="24"/>
                <w:szCs w:val="24"/>
              </w:rPr>
              <w:t xml:space="preserve"> de </w:t>
            </w:r>
            <w:proofErr w:type="spellStart"/>
            <w:r w:rsidR="00D63E2C" w:rsidRPr="00D63E2C">
              <w:rPr>
                <w:rFonts w:ascii="Times New Roman" w:eastAsia="Times New Roman" w:hAnsi="Times New Roman"/>
                <w:bCs/>
                <w:i/>
                <w:iCs/>
                <w:sz w:val="24"/>
                <w:szCs w:val="24"/>
              </w:rPr>
              <w:t>formare</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profesională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inițială</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și</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cea</w:t>
            </w:r>
            <w:proofErr w:type="spellEnd"/>
            <w:r w:rsidR="00D63E2C" w:rsidRPr="00D63E2C">
              <w:rPr>
                <w:rFonts w:ascii="Times New Roman" w:eastAsia="Times New Roman" w:hAnsi="Times New Roman"/>
                <w:bCs/>
                <w:i/>
                <w:iCs/>
                <w:sz w:val="24"/>
                <w:szCs w:val="24"/>
              </w:rPr>
              <w:t xml:space="preserve"> </w:t>
            </w:r>
            <w:proofErr w:type="spellStart"/>
            <w:r w:rsidR="00D63E2C" w:rsidRPr="00D63E2C">
              <w:rPr>
                <w:rFonts w:ascii="Times New Roman" w:eastAsia="Times New Roman" w:hAnsi="Times New Roman"/>
                <w:bCs/>
                <w:i/>
                <w:iCs/>
                <w:sz w:val="24"/>
                <w:szCs w:val="24"/>
              </w:rPr>
              <w:t>continuă</w:t>
            </w:r>
            <w:proofErr w:type="spellEnd"/>
            <w:r w:rsidR="00D63E2C" w:rsidRPr="00D63E2C">
              <w:rPr>
                <w:rFonts w:ascii="Times New Roman" w:eastAsia="Times New Roman" w:hAnsi="Times New Roman"/>
                <w:bCs/>
                <w:i/>
                <w:iCs/>
                <w:sz w:val="24"/>
                <w:szCs w:val="24"/>
              </w:rPr>
              <w:t xml:space="preserve"> conform </w:t>
            </w:r>
            <w:proofErr w:type="spellStart"/>
            <w:r w:rsidR="00D63E2C" w:rsidRPr="00D63E2C">
              <w:rPr>
                <w:rFonts w:ascii="Times New Roman" w:eastAsia="Times New Roman" w:hAnsi="Times New Roman"/>
                <w:bCs/>
                <w:i/>
                <w:iCs/>
                <w:sz w:val="24"/>
                <w:szCs w:val="24"/>
              </w:rPr>
              <w:t>alin</w:t>
            </w:r>
            <w:proofErr w:type="spellEnd"/>
            <w:r w:rsidR="00D63E2C" w:rsidRPr="00D63E2C">
              <w:rPr>
                <w:rFonts w:ascii="Times New Roman" w:eastAsia="Times New Roman" w:hAnsi="Times New Roman"/>
                <w:bCs/>
                <w:i/>
                <w:iCs/>
                <w:sz w:val="24"/>
                <w:szCs w:val="24"/>
              </w:rPr>
              <w:t>. (2).”</w:t>
            </w:r>
            <w:r w:rsidRPr="00D63E2C">
              <w:rPr>
                <w:rFonts w:ascii="Times New Roman" w:eastAsia="Times New Roman" w:hAnsi="Times New Roman"/>
                <w:bCs/>
                <w:i/>
                <w:i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34EA8C67"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785E2A8D" w14:textId="77777777" w:rsidR="004E1BD6" w:rsidRPr="004E1BD6" w:rsidRDefault="004E1BD6" w:rsidP="004E1BD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4F936021" w14:textId="77777777" w:rsidR="004E1BD6" w:rsidRPr="004E1BD6" w:rsidRDefault="004E1BD6" w:rsidP="004E1BD6">
            <w:pPr>
              <w:jc w:val="both"/>
              <w:rPr>
                <w:rFonts w:ascii="Times New Roman" w:eastAsia="Times New Roman" w:hAnsi="Times New Roman"/>
                <w:sz w:val="24"/>
                <w:szCs w:val="24"/>
                <w:lang w:val="ro-RO"/>
              </w:rPr>
            </w:pPr>
          </w:p>
        </w:tc>
      </w:tr>
      <w:tr w:rsidR="004E1BD6" w:rsidRPr="002410DF" w14:paraId="44BFD3C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C30C322" w14:textId="324BAD30" w:rsidR="004E1BD6" w:rsidRPr="004E1BD6" w:rsidRDefault="004E1BD6" w:rsidP="00FC219C">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(c) </w:t>
            </w:r>
            <w:proofErr w:type="spellStart"/>
            <w:r w:rsidRPr="004E1BD6">
              <w:rPr>
                <w:rFonts w:ascii="Times New Roman" w:eastAsia="Times New Roman" w:hAnsi="Times New Roman"/>
                <w:sz w:val="24"/>
                <w:szCs w:val="24"/>
                <w:lang w:eastAsia="ru-RU"/>
              </w:rPr>
              <w:t>pentru</w:t>
            </w:r>
            <w:proofErr w:type="spellEnd"/>
            <w:r w:rsidRPr="004E1BD6">
              <w:rPr>
                <w:rFonts w:ascii="Times New Roman" w:eastAsia="Times New Roman" w:hAnsi="Times New Roman"/>
                <w:sz w:val="24"/>
                <w:szCs w:val="24"/>
                <w:lang w:eastAsia="ru-RU"/>
              </w:rPr>
              <w:t xml:space="preserve"> buna </w:t>
            </w:r>
            <w:proofErr w:type="spellStart"/>
            <w:r w:rsidRPr="004E1BD6">
              <w:rPr>
                <w:rFonts w:ascii="Times New Roman" w:eastAsia="Times New Roman" w:hAnsi="Times New Roman"/>
                <w:sz w:val="24"/>
                <w:szCs w:val="24"/>
                <w:lang w:eastAsia="ru-RU"/>
              </w:rPr>
              <w:t>derulare</w:t>
            </w:r>
            <w:proofErr w:type="spellEnd"/>
            <w:r w:rsidRPr="004E1BD6">
              <w:rPr>
                <w:rFonts w:ascii="Times New Roman" w:eastAsia="Times New Roman" w:hAnsi="Times New Roman"/>
                <w:sz w:val="24"/>
                <w:szCs w:val="24"/>
                <w:lang w:eastAsia="ru-RU"/>
              </w:rPr>
              <w:t xml:space="preserve"> a </w:t>
            </w:r>
            <w:proofErr w:type="spellStart"/>
            <w:r w:rsidRPr="004E1BD6">
              <w:rPr>
                <w:rFonts w:ascii="Times New Roman" w:eastAsia="Times New Roman" w:hAnsi="Times New Roman"/>
                <w:sz w:val="24"/>
                <w:szCs w:val="24"/>
                <w:lang w:eastAsia="ru-RU"/>
              </w:rPr>
              <w:t>proiectului</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infrastructură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auditat</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auditorul</w:t>
            </w:r>
            <w:proofErr w:type="spellEnd"/>
            <w:r w:rsidRPr="004E1BD6">
              <w:rPr>
                <w:rFonts w:ascii="Times New Roman" w:eastAsia="Times New Roman" w:hAnsi="Times New Roman"/>
                <w:sz w:val="24"/>
                <w:szCs w:val="24"/>
                <w:lang w:eastAsia="ru-RU"/>
              </w:rPr>
              <w:t xml:space="preserve"> nu </w:t>
            </w:r>
            <w:proofErr w:type="spellStart"/>
            <w:r w:rsidRPr="004E1BD6">
              <w:rPr>
                <w:rFonts w:ascii="Times New Roman" w:eastAsia="Times New Roman" w:hAnsi="Times New Roman"/>
                <w:sz w:val="24"/>
                <w:szCs w:val="24"/>
                <w:lang w:eastAsia="ru-RU"/>
              </w:rPr>
              <w:t>trebuie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participe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momentul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auditului</w:t>
            </w:r>
            <w:proofErr w:type="spellEnd"/>
            <w:r w:rsidRPr="004E1BD6">
              <w:rPr>
                <w:rFonts w:ascii="Times New Roman" w:eastAsia="Times New Roman" w:hAnsi="Times New Roman"/>
                <w:sz w:val="24"/>
                <w:szCs w:val="24"/>
                <w:lang w:eastAsia="ru-RU"/>
              </w:rPr>
              <w:t xml:space="preserve">, la </w:t>
            </w:r>
            <w:proofErr w:type="spellStart"/>
            <w:r w:rsidRPr="004E1BD6">
              <w:rPr>
                <w:rFonts w:ascii="Times New Roman" w:eastAsia="Times New Roman" w:hAnsi="Times New Roman"/>
                <w:sz w:val="24"/>
                <w:szCs w:val="24"/>
                <w:lang w:eastAsia="ru-RU"/>
              </w:rPr>
              <w:t>proiectarea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sau</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exploatarea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acestuia</w:t>
            </w:r>
            <w:proofErr w:type="spellEnd"/>
            <w:r w:rsidRPr="004E1BD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75BAF5B2" w14:textId="7FC07CB6" w:rsidR="004E1BD6" w:rsidRDefault="004E1BD6" w:rsidP="00D63E2C">
            <w:pPr>
              <w:ind w:right="23"/>
              <w:jc w:val="both"/>
              <w:rPr>
                <w:rFonts w:ascii="Times New Roman" w:eastAsia="Times New Roman" w:hAnsi="Times New Roman"/>
                <w:bCs/>
                <w:sz w:val="24"/>
                <w:szCs w:val="24"/>
              </w:rPr>
            </w:pPr>
            <w:proofErr w:type="spellStart"/>
            <w:r w:rsidRPr="004E1BD6">
              <w:rPr>
                <w:rFonts w:ascii="Times New Roman" w:eastAsia="Times New Roman" w:hAnsi="Times New Roman"/>
                <w:bCs/>
                <w:sz w:val="24"/>
                <w:szCs w:val="24"/>
              </w:rPr>
              <w:t>Transpus</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în</w:t>
            </w:r>
            <w:proofErr w:type="spellEnd"/>
            <w:r w:rsidRPr="004E1BD6">
              <w:rPr>
                <w:rFonts w:ascii="Times New Roman" w:eastAsia="Times New Roman" w:hAnsi="Times New Roman"/>
                <w:bCs/>
                <w:sz w:val="24"/>
                <w:szCs w:val="24"/>
              </w:rPr>
              <w:t xml:space="preserve"> art. 6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xml:space="preserve">. (1) </w:t>
            </w:r>
            <w:r w:rsidRPr="004E1BD6">
              <w:rPr>
                <w:rFonts w:ascii="Times New Roman" w:eastAsia="Times New Roman" w:hAnsi="Times New Roman"/>
                <w:bCs/>
                <w:sz w:val="24"/>
                <w:szCs w:val="24"/>
              </w:rPr>
              <w:t xml:space="preserve">din </w:t>
            </w:r>
            <w:proofErr w:type="spellStart"/>
            <w:r w:rsidRPr="004E1BD6">
              <w:rPr>
                <w:rFonts w:ascii="Times New Roman" w:eastAsia="Times New Roman" w:hAnsi="Times New Roman"/>
                <w:bCs/>
                <w:sz w:val="24"/>
                <w:szCs w:val="24"/>
              </w:rPr>
              <w:t>Legea</w:t>
            </w:r>
            <w:proofErr w:type="spellEnd"/>
            <w:r w:rsidRPr="004E1BD6">
              <w:rPr>
                <w:rFonts w:ascii="Times New Roman" w:eastAsia="Times New Roman" w:hAnsi="Times New Roman"/>
                <w:bCs/>
                <w:sz w:val="24"/>
                <w:szCs w:val="24"/>
              </w:rPr>
              <w:t xml:space="preserve"> nr. 350/2023 </w:t>
            </w:r>
            <w:proofErr w:type="spellStart"/>
            <w:r w:rsidRPr="004E1BD6">
              <w:rPr>
                <w:rFonts w:ascii="Times New Roman" w:eastAsia="Times New Roman" w:hAnsi="Times New Roman"/>
                <w:bCs/>
                <w:sz w:val="24"/>
                <w:szCs w:val="24"/>
              </w:rPr>
              <w:t>privind</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gestionarea</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siguranței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infrastructurii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rutiere</w:t>
            </w:r>
            <w:proofErr w:type="spellEnd"/>
            <w:r>
              <w:rPr>
                <w:rFonts w:ascii="Times New Roman" w:eastAsia="Times New Roman" w:hAnsi="Times New Roman"/>
                <w:bCs/>
                <w:sz w:val="24"/>
                <w:szCs w:val="24"/>
              </w:rPr>
              <w:t xml:space="preserve">, </w:t>
            </w:r>
            <w:r w:rsidRPr="00D63E2C">
              <w:rPr>
                <w:rFonts w:ascii="Times New Roman" w:eastAsia="Times New Roman" w:hAnsi="Times New Roman"/>
                <w:bCs/>
                <w:i/>
                <w:iCs/>
                <w:sz w:val="24"/>
                <w:szCs w:val="24"/>
              </w:rPr>
              <w:t>„</w:t>
            </w:r>
            <w:proofErr w:type="spellStart"/>
            <w:r w:rsidRPr="00D63E2C">
              <w:rPr>
                <w:rFonts w:ascii="Times New Roman" w:eastAsia="Times New Roman" w:hAnsi="Times New Roman"/>
                <w:bCs/>
                <w:i/>
                <w:iCs/>
                <w:sz w:val="24"/>
                <w:szCs w:val="24"/>
              </w:rPr>
              <w:t>În</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activitatea</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sa</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auditorul</w:t>
            </w:r>
            <w:proofErr w:type="spellEnd"/>
            <w:r w:rsidRPr="00D63E2C">
              <w:rPr>
                <w:rFonts w:ascii="Times New Roman" w:eastAsia="Times New Roman" w:hAnsi="Times New Roman"/>
                <w:bCs/>
                <w:i/>
                <w:iCs/>
                <w:sz w:val="24"/>
                <w:szCs w:val="24"/>
              </w:rPr>
              <w:t xml:space="preserve"> de </w:t>
            </w:r>
            <w:proofErr w:type="spellStart"/>
            <w:r w:rsidRPr="00D63E2C">
              <w:rPr>
                <w:rFonts w:ascii="Times New Roman" w:eastAsia="Times New Roman" w:hAnsi="Times New Roman"/>
                <w:bCs/>
                <w:i/>
                <w:iCs/>
                <w:sz w:val="24"/>
                <w:szCs w:val="24"/>
              </w:rPr>
              <w:t>siguranță</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rutieră</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este</w:t>
            </w:r>
            <w:proofErr w:type="spellEnd"/>
            <w:r w:rsidRPr="00D63E2C">
              <w:rPr>
                <w:rFonts w:ascii="Times New Roman" w:eastAsia="Times New Roman" w:hAnsi="Times New Roman"/>
                <w:bCs/>
                <w:i/>
                <w:iCs/>
                <w:sz w:val="24"/>
                <w:szCs w:val="24"/>
              </w:rPr>
              <w:t xml:space="preserve"> independent </w:t>
            </w:r>
            <w:proofErr w:type="spellStart"/>
            <w:r w:rsidRPr="00D63E2C">
              <w:rPr>
                <w:rFonts w:ascii="Times New Roman" w:eastAsia="Times New Roman" w:hAnsi="Times New Roman"/>
                <w:bCs/>
                <w:i/>
                <w:iCs/>
                <w:sz w:val="24"/>
                <w:szCs w:val="24"/>
              </w:rPr>
              <w:t>în</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raport</w:t>
            </w:r>
            <w:proofErr w:type="spellEnd"/>
            <w:r w:rsidRPr="00D63E2C">
              <w:rPr>
                <w:rFonts w:ascii="Times New Roman" w:eastAsia="Times New Roman" w:hAnsi="Times New Roman"/>
                <w:bCs/>
                <w:i/>
                <w:iCs/>
                <w:sz w:val="24"/>
                <w:szCs w:val="24"/>
              </w:rPr>
              <w:t xml:space="preserve"> cu </w:t>
            </w:r>
            <w:proofErr w:type="spellStart"/>
            <w:r w:rsidRPr="00D63E2C">
              <w:rPr>
                <w:rFonts w:ascii="Times New Roman" w:eastAsia="Times New Roman" w:hAnsi="Times New Roman"/>
                <w:bCs/>
                <w:i/>
                <w:iCs/>
                <w:sz w:val="24"/>
                <w:szCs w:val="24"/>
              </w:rPr>
              <w:t>administratorul</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drumului</w:t>
            </w:r>
            <w:proofErr w:type="spellEnd"/>
            <w:r w:rsidRPr="00D63E2C">
              <w:rPr>
                <w:rFonts w:ascii="Times New Roman" w:eastAsia="Times New Roman" w:hAnsi="Times New Roman"/>
                <w:bCs/>
                <w:i/>
                <w:iCs/>
                <w:sz w:val="24"/>
                <w:szCs w:val="24"/>
              </w:rPr>
              <w:t xml:space="preserve"> </w:t>
            </w:r>
            <w:proofErr w:type="spellStart"/>
            <w:r w:rsidRPr="00D63E2C">
              <w:rPr>
                <w:rFonts w:ascii="Times New Roman" w:eastAsia="Times New Roman" w:hAnsi="Times New Roman"/>
                <w:bCs/>
                <w:i/>
                <w:iCs/>
                <w:sz w:val="24"/>
                <w:szCs w:val="24"/>
              </w:rPr>
              <w:t>și</w:t>
            </w:r>
            <w:proofErr w:type="spellEnd"/>
            <w:r w:rsidRPr="00D63E2C">
              <w:rPr>
                <w:rFonts w:ascii="Times New Roman" w:eastAsia="Times New Roman" w:hAnsi="Times New Roman"/>
                <w:bCs/>
                <w:i/>
                <w:iCs/>
                <w:sz w:val="24"/>
                <w:szCs w:val="24"/>
              </w:rPr>
              <w:t xml:space="preserve"> cu </w:t>
            </w:r>
            <w:proofErr w:type="spellStart"/>
            <w:r w:rsidRPr="00D63E2C">
              <w:rPr>
                <w:rFonts w:ascii="Times New Roman" w:eastAsia="Times New Roman" w:hAnsi="Times New Roman"/>
                <w:bCs/>
                <w:i/>
                <w:iCs/>
                <w:sz w:val="24"/>
                <w:szCs w:val="24"/>
              </w:rPr>
              <w:t>proiectanții</w:t>
            </w:r>
            <w:proofErr w:type="spellEnd"/>
            <w:r w:rsidRPr="00D63E2C">
              <w:rPr>
                <w:rFonts w:ascii="Times New Roman" w:eastAsia="Times New Roman" w:hAnsi="Times New Roman"/>
                <w:bCs/>
                <w:i/>
                <w:i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79BD9C9B"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2070A1BB" w14:textId="77777777" w:rsidR="004E1BD6" w:rsidRPr="004E1BD6" w:rsidRDefault="004E1BD6" w:rsidP="004E1BD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1BF94459" w14:textId="77777777" w:rsidR="004E1BD6" w:rsidRPr="004E1BD6" w:rsidRDefault="004E1BD6" w:rsidP="004E1BD6">
            <w:pPr>
              <w:jc w:val="both"/>
              <w:rPr>
                <w:rFonts w:ascii="Times New Roman" w:eastAsia="Times New Roman" w:hAnsi="Times New Roman"/>
                <w:sz w:val="24"/>
                <w:szCs w:val="24"/>
                <w:lang w:val="ro-RO"/>
              </w:rPr>
            </w:pPr>
          </w:p>
        </w:tc>
      </w:tr>
      <w:tr w:rsidR="00FC219C" w:rsidRPr="002410DF" w14:paraId="75E9ED12" w14:textId="4AA074C6"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A005167"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10</w:t>
            </w:r>
          </w:p>
          <w:p w14:paraId="193F8FE5"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Schimbul</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bune</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practici</w:t>
            </w:r>
            <w:proofErr w:type="spellEnd"/>
          </w:p>
          <w:p w14:paraId="368015DD" w14:textId="77777777" w:rsidR="00FC219C" w:rsidRPr="00CD214B" w:rsidRDefault="00FC219C" w:rsidP="00FC219C">
            <w:pPr>
              <w:ind w:firstLine="313"/>
              <w:jc w:val="both"/>
              <w:rPr>
                <w:rFonts w:ascii="Times New Roman" w:eastAsia="Times New Roman" w:hAnsi="Times New Roman"/>
                <w:sz w:val="24"/>
                <w:szCs w:val="24"/>
                <w:lang w:eastAsia="ru-RU"/>
              </w:rPr>
            </w:pPr>
          </w:p>
          <w:p w14:paraId="5294F312" w14:textId="1EB91448" w:rsidR="00FC219C" w:rsidRPr="004E1E21" w:rsidRDefault="00FC219C" w:rsidP="00FC219C">
            <w:pPr>
              <w:ind w:firstLine="313"/>
              <w:jc w:val="both"/>
              <w:rPr>
                <w:rFonts w:ascii="Times New Roman" w:eastAsia="Times New Roman" w:hAnsi="Times New Roman"/>
                <w:sz w:val="24"/>
                <w:szCs w:val="24"/>
                <w:lang w:eastAsia="ru-RU"/>
              </w:rPr>
            </w:pP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vederea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îmbunătățirii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Uniune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instituie</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sistem</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schimbul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informațiilor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practici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acoperă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altele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programele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destinate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proiectele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existente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precum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tehnologiile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verificate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mate</w:t>
            </w:r>
            <w:r>
              <w:rPr>
                <w:rFonts w:ascii="Times New Roman" w:eastAsia="Times New Roman" w:hAnsi="Times New Roman"/>
                <w:sz w:val="24"/>
                <w:szCs w:val="24"/>
                <w:lang w:eastAsia="ru-RU"/>
              </w:rPr>
              <w:t>rie</w:t>
            </w:r>
            <w:proofErr w:type="spellEnd"/>
            <w:r>
              <w:rPr>
                <w:rFonts w:ascii="Times New Roman" w:eastAsia="Times New Roman" w:hAnsi="Times New Roman"/>
                <w:sz w:val="24"/>
                <w:szCs w:val="24"/>
                <w:lang w:eastAsia="ru-RU"/>
              </w:rPr>
              <w:t xml:space="preserve"> de </w:t>
            </w:r>
            <w:proofErr w:type="spellStart"/>
            <w:r>
              <w:rPr>
                <w:rFonts w:ascii="Times New Roman" w:eastAsia="Times New Roman" w:hAnsi="Times New Roman"/>
                <w:sz w:val="24"/>
                <w:szCs w:val="24"/>
                <w:lang w:eastAsia="ru-RU"/>
              </w:rPr>
              <w:t>siguranță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rutieră</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73DEBA8"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D865802" w14:textId="77777777" w:rsidR="00FC219C" w:rsidRDefault="00FC219C" w:rsidP="00FC219C">
            <w:pPr>
              <w:jc w:val="center"/>
              <w:rPr>
                <w:rFonts w:ascii="Times New Roman" w:eastAsia="Times New Roman" w:hAnsi="Times New Roman"/>
                <w:bCs/>
                <w:sz w:val="24"/>
                <w:szCs w:val="24"/>
                <w:lang w:val="ro-RO"/>
              </w:rPr>
            </w:pPr>
          </w:p>
          <w:p w14:paraId="05EB259D" w14:textId="77777777" w:rsidR="00FC219C" w:rsidRDefault="00FC219C" w:rsidP="00FC219C">
            <w:pPr>
              <w:jc w:val="center"/>
              <w:rPr>
                <w:rFonts w:ascii="Times New Roman" w:eastAsia="Times New Roman" w:hAnsi="Times New Roman"/>
                <w:bCs/>
                <w:sz w:val="24"/>
                <w:szCs w:val="24"/>
                <w:lang w:val="ro-RO"/>
              </w:rPr>
            </w:pPr>
          </w:p>
          <w:p w14:paraId="290EA631" w14:textId="1F19DEB9"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2F944E73" w14:textId="3E821BD3" w:rsidR="00FC219C" w:rsidRPr="002410DF" w:rsidRDefault="00FC219C" w:rsidP="00FC219C">
            <w:pPr>
              <w:rPr>
                <w:rFonts w:ascii="Times New Roman" w:eastAsia="Times New Roman" w:hAnsi="Times New Roman"/>
                <w:sz w:val="24"/>
                <w:szCs w:val="24"/>
                <w:lang w:val="ro-RO"/>
              </w:rPr>
            </w:pPr>
          </w:p>
        </w:tc>
      </w:tr>
      <w:tr w:rsidR="00FC219C" w:rsidRPr="002410DF" w14:paraId="04B4A65F" w14:textId="63C01350"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A38B69D"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lastRenderedPageBreak/>
              <w:t>Articolul</w:t>
            </w:r>
            <w:proofErr w:type="spellEnd"/>
            <w:r w:rsidRPr="00CD214B">
              <w:rPr>
                <w:rFonts w:ascii="Times New Roman" w:eastAsia="Times New Roman" w:hAnsi="Times New Roman"/>
                <w:i/>
                <w:sz w:val="24"/>
                <w:szCs w:val="24"/>
                <w:lang w:eastAsia="ru-RU"/>
              </w:rPr>
              <w:t xml:space="preserve"> 11</w:t>
            </w:r>
          </w:p>
          <w:p w14:paraId="5CC26E3D"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Îmbunătățirea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continuă</w:t>
            </w:r>
            <w:proofErr w:type="spellEnd"/>
            <w:r w:rsidRPr="00CD214B">
              <w:rPr>
                <w:rFonts w:ascii="Times New Roman" w:eastAsia="Times New Roman" w:hAnsi="Times New Roman"/>
                <w:b/>
                <w:sz w:val="24"/>
                <w:szCs w:val="24"/>
                <w:lang w:eastAsia="ru-RU"/>
              </w:rPr>
              <w:t xml:space="preserve"> a </w:t>
            </w:r>
            <w:proofErr w:type="spellStart"/>
            <w:r w:rsidRPr="00CD214B">
              <w:rPr>
                <w:rFonts w:ascii="Times New Roman" w:eastAsia="Times New Roman" w:hAnsi="Times New Roman"/>
                <w:b/>
                <w:sz w:val="24"/>
                <w:szCs w:val="24"/>
                <w:lang w:eastAsia="ru-RU"/>
              </w:rPr>
              <w:t>practicilor</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gestionare</w:t>
            </w:r>
            <w:proofErr w:type="spellEnd"/>
            <w:r w:rsidRPr="00CD214B">
              <w:rPr>
                <w:rFonts w:ascii="Times New Roman" w:eastAsia="Times New Roman" w:hAnsi="Times New Roman"/>
                <w:b/>
                <w:sz w:val="24"/>
                <w:szCs w:val="24"/>
                <w:lang w:eastAsia="ru-RU"/>
              </w:rPr>
              <w:t xml:space="preserve"> a </w:t>
            </w:r>
            <w:proofErr w:type="spellStart"/>
            <w:r w:rsidRPr="00CD214B">
              <w:rPr>
                <w:rFonts w:ascii="Times New Roman" w:eastAsia="Times New Roman" w:hAnsi="Times New Roman"/>
                <w:b/>
                <w:sz w:val="24"/>
                <w:szCs w:val="24"/>
                <w:lang w:eastAsia="ru-RU"/>
              </w:rPr>
              <w:t>siguranței</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rutiere</w:t>
            </w:r>
            <w:proofErr w:type="spellEnd"/>
          </w:p>
          <w:p w14:paraId="2A0C05C2" w14:textId="77777777" w:rsidR="00FC219C" w:rsidRPr="00CD214B" w:rsidRDefault="00FC219C" w:rsidP="00FC219C">
            <w:pPr>
              <w:ind w:firstLine="31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facilitează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organizează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schimbul</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cunoștințe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practici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beneficiind</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experiența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acumulată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forurile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internaționale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specifice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existente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asigura</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îmbunătățire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continuă</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practicilor</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gestionare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Uniunea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Europeană</w:t>
            </w:r>
            <w:proofErr w:type="spellEnd"/>
            <w:r w:rsidRPr="00CD214B">
              <w:rPr>
                <w:rFonts w:ascii="Times New Roman" w:eastAsia="Times New Roman" w:hAnsi="Times New Roman"/>
                <w:sz w:val="24"/>
                <w:szCs w:val="24"/>
                <w:lang w:eastAsia="ru-RU"/>
              </w:rPr>
              <w:t>.</w:t>
            </w:r>
          </w:p>
          <w:p w14:paraId="7048C9D4" w14:textId="3243E80B" w:rsidR="00FC219C" w:rsidRPr="004E1E21"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(3) </w:t>
            </w:r>
            <w:proofErr w:type="spellStart"/>
            <w:r w:rsidRPr="00CD214B">
              <w:rPr>
                <w:rFonts w:ascii="Times New Roman" w:eastAsia="Times New Roman" w:hAnsi="Times New Roman"/>
                <w:sz w:val="24"/>
                <w:szCs w:val="24"/>
                <w:lang w:eastAsia="ru-RU"/>
              </w:rPr>
              <w:t>După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organizațiile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neguvernamentale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relevante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activează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gestionării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pot fi </w:t>
            </w:r>
            <w:proofErr w:type="spellStart"/>
            <w:r w:rsidRPr="00CD214B">
              <w:rPr>
                <w:rFonts w:ascii="Times New Roman" w:eastAsia="Times New Roman" w:hAnsi="Times New Roman"/>
                <w:sz w:val="24"/>
                <w:szCs w:val="24"/>
                <w:lang w:eastAsia="ru-RU"/>
              </w:rPr>
              <w:t>consultate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privire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chestiuni</w:t>
            </w:r>
            <w:proofErr w:type="spellEnd"/>
            <w:r w:rsidRPr="00CD214B">
              <w:rPr>
                <w:rFonts w:ascii="Times New Roman" w:eastAsia="Times New Roman" w:hAnsi="Times New Roman"/>
                <w:sz w:val="24"/>
                <w:szCs w:val="24"/>
                <w:lang w:eastAsia="ru-RU"/>
              </w:rPr>
              <w:t xml:space="preserve"> legate de </w:t>
            </w:r>
            <w:proofErr w:type="spellStart"/>
            <w:r w:rsidRPr="00CD214B">
              <w:rPr>
                <w:rFonts w:ascii="Times New Roman" w:eastAsia="Times New Roman" w:hAnsi="Times New Roman"/>
                <w:sz w:val="24"/>
                <w:szCs w:val="24"/>
                <w:lang w:eastAsia="ru-RU"/>
              </w:rPr>
              <w:t>as</w:t>
            </w:r>
            <w:r>
              <w:rPr>
                <w:rFonts w:ascii="Times New Roman" w:eastAsia="Times New Roman" w:hAnsi="Times New Roman"/>
                <w:sz w:val="24"/>
                <w:szCs w:val="24"/>
                <w:lang w:eastAsia="ru-RU"/>
              </w:rPr>
              <w:t>pectele</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tehnice</w:t>
            </w:r>
            <w:proofErr w:type="spellEnd"/>
            <w:r>
              <w:rPr>
                <w:rFonts w:ascii="Times New Roman" w:eastAsia="Times New Roman" w:hAnsi="Times New Roman"/>
                <w:sz w:val="24"/>
                <w:szCs w:val="24"/>
                <w:lang w:eastAsia="ru-RU"/>
              </w:rPr>
              <w:t xml:space="preserve"> ale </w:t>
            </w:r>
            <w:proofErr w:type="spellStart"/>
            <w:r>
              <w:rPr>
                <w:rFonts w:ascii="Times New Roman" w:eastAsia="Times New Roman" w:hAnsi="Times New Roman"/>
                <w:sz w:val="24"/>
                <w:szCs w:val="24"/>
                <w:lang w:eastAsia="ru-RU"/>
              </w:rPr>
              <w:t>siguranței</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373C0DA"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775B640" w14:textId="77777777" w:rsidR="00FC219C" w:rsidRDefault="00FC219C" w:rsidP="00FC219C">
            <w:pPr>
              <w:jc w:val="center"/>
              <w:rPr>
                <w:rFonts w:ascii="Times New Roman" w:eastAsia="Times New Roman" w:hAnsi="Times New Roman"/>
                <w:bCs/>
                <w:sz w:val="24"/>
                <w:szCs w:val="24"/>
                <w:lang w:val="ro-RO"/>
              </w:rPr>
            </w:pPr>
          </w:p>
          <w:p w14:paraId="59DD9947" w14:textId="4D3DCE20"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1FF2210" w14:textId="77777777" w:rsidR="00FC219C" w:rsidRDefault="00FC219C" w:rsidP="00FC219C">
            <w:pPr>
              <w:rPr>
                <w:rFonts w:ascii="Times New Roman" w:eastAsia="Times New Roman" w:hAnsi="Times New Roman"/>
                <w:sz w:val="24"/>
                <w:szCs w:val="24"/>
                <w:lang w:val="ro-RO"/>
              </w:rPr>
            </w:pPr>
          </w:p>
          <w:p w14:paraId="73CA9A9F" w14:textId="77777777" w:rsidR="00FC219C" w:rsidRDefault="00FC219C" w:rsidP="00FC219C">
            <w:pPr>
              <w:rPr>
                <w:rFonts w:ascii="Times New Roman" w:eastAsia="Times New Roman" w:hAnsi="Times New Roman"/>
                <w:sz w:val="24"/>
                <w:szCs w:val="24"/>
                <w:lang w:val="ro-RO"/>
              </w:rPr>
            </w:pPr>
          </w:p>
          <w:p w14:paraId="3E9ACBA9" w14:textId="57197C5D" w:rsidR="00FC219C" w:rsidRPr="002410DF" w:rsidRDefault="00FC219C" w:rsidP="00FC219C">
            <w:pPr>
              <w:rPr>
                <w:rFonts w:ascii="Times New Roman" w:eastAsia="Times New Roman" w:hAnsi="Times New Roman"/>
                <w:sz w:val="24"/>
                <w:szCs w:val="24"/>
                <w:lang w:val="ro-RO"/>
              </w:rPr>
            </w:pPr>
          </w:p>
        </w:tc>
      </w:tr>
      <w:tr w:rsidR="00FC219C" w:rsidRPr="002410DF" w14:paraId="6638A26E" w14:textId="731F1270"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15F4ABA"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11a</w:t>
            </w:r>
          </w:p>
          <w:p w14:paraId="5FC28E98"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Raportarea</w:t>
            </w:r>
            <w:proofErr w:type="spellEnd"/>
          </w:p>
          <w:p w14:paraId="45E552EE"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2025,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furnizează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clasificarea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referitoare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siguranță</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întregii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rețele</w:t>
            </w:r>
            <w:proofErr w:type="spellEnd"/>
            <w:r w:rsidRPr="00CD214B">
              <w:rPr>
                <w:rFonts w:ascii="Times New Roman" w:eastAsia="Times New Roman" w:hAnsi="Times New Roman"/>
                <w:sz w:val="24"/>
                <w:szCs w:val="24"/>
                <w:lang w:eastAsia="ru-RU"/>
              </w:rPr>
              <w:t xml:space="preserve"> evaluate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5. </w:t>
            </w:r>
            <w:proofErr w:type="spellStart"/>
            <w:r w:rsidRPr="00CD214B">
              <w:rPr>
                <w:rFonts w:ascii="Times New Roman" w:eastAsia="Times New Roman" w:hAnsi="Times New Roman"/>
                <w:sz w:val="24"/>
                <w:szCs w:val="24"/>
                <w:lang w:eastAsia="ru-RU"/>
              </w:rPr>
              <w:t>Dacă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posibil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raportul</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bazează</w:t>
            </w:r>
            <w:proofErr w:type="spellEnd"/>
            <w:r w:rsidRPr="00CD214B">
              <w:rPr>
                <w:rFonts w:ascii="Times New Roman" w:eastAsia="Times New Roman" w:hAnsi="Times New Roman"/>
                <w:sz w:val="24"/>
                <w:szCs w:val="24"/>
                <w:lang w:eastAsia="ru-RU"/>
              </w:rPr>
              <w:t xml:space="preserve"> pe o </w:t>
            </w:r>
            <w:proofErr w:type="spellStart"/>
            <w:r w:rsidRPr="00CD214B">
              <w:rPr>
                <w:rFonts w:ascii="Times New Roman" w:eastAsia="Times New Roman" w:hAnsi="Times New Roman"/>
                <w:sz w:val="24"/>
                <w:szCs w:val="24"/>
                <w:lang w:eastAsia="ru-RU"/>
              </w:rPr>
              <w:t>metodologie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comună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Dacă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raportul</w:t>
            </w:r>
            <w:proofErr w:type="spellEnd"/>
            <w:r w:rsidRPr="00CD214B">
              <w:rPr>
                <w:rFonts w:ascii="Times New Roman" w:eastAsia="Times New Roman" w:hAnsi="Times New Roman"/>
                <w:sz w:val="24"/>
                <w:szCs w:val="24"/>
                <w:lang w:eastAsia="ru-RU"/>
              </w:rPr>
              <w:t xml:space="preserve"> include, de </w:t>
            </w:r>
            <w:proofErr w:type="spellStart"/>
            <w:r w:rsidRPr="00CD214B">
              <w:rPr>
                <w:rFonts w:ascii="Times New Roman" w:eastAsia="Times New Roman" w:hAnsi="Times New Roman"/>
                <w:sz w:val="24"/>
                <w:szCs w:val="24"/>
                <w:lang w:eastAsia="ru-RU"/>
              </w:rPr>
              <w:t>asemenea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lista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 xml:space="preserve"> ale </w:t>
            </w:r>
            <w:proofErr w:type="spellStart"/>
            <w:r w:rsidRPr="00CD214B">
              <w:rPr>
                <w:rFonts w:ascii="Times New Roman" w:eastAsia="Times New Roman" w:hAnsi="Times New Roman"/>
                <w:sz w:val="24"/>
                <w:szCs w:val="24"/>
                <w:lang w:eastAsia="ru-RU"/>
              </w:rPr>
              <w:t>orientărilor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actualizate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inclusiv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special, </w:t>
            </w:r>
            <w:proofErr w:type="spellStart"/>
            <w:r w:rsidRPr="00CD214B">
              <w:rPr>
                <w:rFonts w:ascii="Times New Roman" w:eastAsia="Times New Roman" w:hAnsi="Times New Roman"/>
                <w:sz w:val="24"/>
                <w:szCs w:val="24"/>
                <w:lang w:eastAsia="ru-RU"/>
              </w:rPr>
              <w:t>îmbunătățirile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privește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progresul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tehnologic</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protecția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utilizatorilor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vulnerabili</w:t>
            </w:r>
            <w:proofErr w:type="spellEnd"/>
            <w:r w:rsidRPr="00CD214B">
              <w:rPr>
                <w:rFonts w:ascii="Times New Roman" w:eastAsia="Times New Roman" w:hAnsi="Times New Roman"/>
                <w:sz w:val="24"/>
                <w:szCs w:val="24"/>
                <w:lang w:eastAsia="ru-RU"/>
              </w:rPr>
              <w:t xml:space="preserve"> ai </w:t>
            </w:r>
            <w:proofErr w:type="spellStart"/>
            <w:r w:rsidRPr="00CD214B">
              <w:rPr>
                <w:rFonts w:ascii="Times New Roman" w:eastAsia="Times New Roman" w:hAnsi="Times New Roman"/>
                <w:sz w:val="24"/>
                <w:szCs w:val="24"/>
                <w:lang w:eastAsia="ru-RU"/>
              </w:rPr>
              <w:t>drumurilor</w:t>
            </w:r>
            <w:proofErr w:type="spellEnd"/>
            <w:r w:rsidRPr="00CD214B">
              <w:rPr>
                <w:rFonts w:ascii="Times New Roman" w:eastAsia="Times New Roman" w:hAnsi="Times New Roman"/>
                <w:sz w:val="24"/>
                <w:szCs w:val="24"/>
                <w:lang w:eastAsia="ru-RU"/>
              </w:rPr>
              <w:t xml:space="preserve">. De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2025, </w:t>
            </w:r>
            <w:proofErr w:type="spellStart"/>
            <w:r w:rsidRPr="00CD214B">
              <w:rPr>
                <w:rFonts w:ascii="Times New Roman" w:eastAsia="Times New Roman" w:hAnsi="Times New Roman"/>
                <w:sz w:val="24"/>
                <w:szCs w:val="24"/>
                <w:lang w:eastAsia="ru-RU"/>
              </w:rPr>
              <w:t>aceste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rapoarte</w:t>
            </w:r>
            <w:proofErr w:type="spellEnd"/>
            <w:r w:rsidRPr="00CD214B">
              <w:rPr>
                <w:rFonts w:ascii="Times New Roman" w:eastAsia="Times New Roman" w:hAnsi="Times New Roman"/>
                <w:sz w:val="24"/>
                <w:szCs w:val="24"/>
                <w:lang w:eastAsia="ru-RU"/>
              </w:rPr>
              <w:t xml:space="preserve"> sunt elaborate din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w:t>
            </w:r>
          </w:p>
          <w:p w14:paraId="09AB5C04" w14:textId="77777777" w:rsidR="00FC219C" w:rsidRPr="00CD214B" w:rsidRDefault="00FC219C" w:rsidP="00FC219C">
            <w:pPr>
              <w:ind w:firstLine="313"/>
              <w:jc w:val="both"/>
              <w:rPr>
                <w:rFonts w:ascii="Times New Roman" w:eastAsia="Times New Roman" w:hAnsi="Times New Roman"/>
                <w:sz w:val="24"/>
                <w:szCs w:val="24"/>
                <w:lang w:eastAsia="ru-RU"/>
              </w:rPr>
            </w:pPr>
          </w:p>
          <w:p w14:paraId="26EC9253" w14:textId="68664D81" w:rsidR="00FC219C" w:rsidRPr="004E1E21"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Pe </w:t>
            </w:r>
            <w:proofErr w:type="spellStart"/>
            <w:r w:rsidRPr="00CD214B">
              <w:rPr>
                <w:rFonts w:ascii="Times New Roman" w:eastAsia="Times New Roman" w:hAnsi="Times New Roman"/>
                <w:sz w:val="24"/>
                <w:szCs w:val="24"/>
                <w:lang w:eastAsia="ru-RU"/>
              </w:rPr>
              <w:t>baza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unei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analize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rapoartelor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alineatul</w:t>
            </w:r>
            <w:proofErr w:type="spellEnd"/>
            <w:r w:rsidRPr="00CD214B">
              <w:rPr>
                <w:rFonts w:ascii="Times New Roman" w:eastAsia="Times New Roman" w:hAnsi="Times New Roman"/>
                <w:sz w:val="24"/>
                <w:szCs w:val="24"/>
                <w:lang w:eastAsia="ru-RU"/>
              </w:rPr>
              <w:t xml:space="preserve"> (1),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primă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instanță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2027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ulterior din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elaborează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lastRenderedPageBreak/>
              <w:t>prezintă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punerea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aplicare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special cu </w:t>
            </w:r>
            <w:proofErr w:type="spellStart"/>
            <w:r w:rsidRPr="00CD214B">
              <w:rPr>
                <w:rFonts w:ascii="Times New Roman" w:eastAsia="Times New Roman" w:hAnsi="Times New Roman"/>
                <w:sz w:val="24"/>
                <w:szCs w:val="24"/>
                <w:lang w:eastAsia="ru-RU"/>
              </w:rPr>
              <w:t>privire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elementele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alineatul</w:t>
            </w:r>
            <w:proofErr w:type="spellEnd"/>
            <w:r w:rsidRPr="00CD214B">
              <w:rPr>
                <w:rFonts w:ascii="Times New Roman" w:eastAsia="Times New Roman" w:hAnsi="Times New Roman"/>
                <w:sz w:val="24"/>
                <w:szCs w:val="24"/>
                <w:lang w:eastAsia="ru-RU"/>
              </w:rPr>
              <w:t xml:space="preserve"> (1)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eventualele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măsuri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suplimentare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inclusiv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revizuirea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posibilele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adaptări</w:t>
            </w:r>
            <w:proofErr w:type="spellEnd"/>
            <w:r w:rsidRPr="00CD214B">
              <w:rPr>
                <w:rFonts w:ascii="Times New Roman" w:eastAsia="Times New Roman" w:hAnsi="Times New Roman"/>
                <w:sz w:val="24"/>
                <w:szCs w:val="24"/>
                <w:lang w:eastAsia="ru-RU"/>
              </w:rPr>
              <w:t xml:space="preserve"> al</w:t>
            </w:r>
            <w:r>
              <w:rPr>
                <w:rFonts w:ascii="Times New Roman" w:eastAsia="Times New Roman" w:hAnsi="Times New Roman"/>
                <w:sz w:val="24"/>
                <w:szCs w:val="24"/>
                <w:lang w:eastAsia="ru-RU"/>
              </w:rPr>
              <w:t xml:space="preserve">e </w:t>
            </w:r>
            <w:proofErr w:type="spellStart"/>
            <w:r>
              <w:rPr>
                <w:rFonts w:ascii="Times New Roman" w:eastAsia="Times New Roman" w:hAnsi="Times New Roman"/>
                <w:sz w:val="24"/>
                <w:szCs w:val="24"/>
                <w:lang w:eastAsia="ru-RU"/>
              </w:rPr>
              <w:t>acesteia</w:t>
            </w:r>
            <w:proofErr w:type="spellEnd"/>
            <w:r>
              <w:rPr>
                <w:rFonts w:ascii="Times New Roman" w:eastAsia="Times New Roman" w:hAnsi="Times New Roman"/>
                <w:sz w:val="24"/>
                <w:szCs w:val="24"/>
                <w:lang w:eastAsia="ru-RU"/>
              </w:rPr>
              <w:t xml:space="preserve"> la </w:t>
            </w:r>
            <w:proofErr w:type="spellStart"/>
            <w:r>
              <w:rPr>
                <w:rFonts w:ascii="Times New Roman" w:eastAsia="Times New Roman" w:hAnsi="Times New Roman"/>
                <w:sz w:val="24"/>
                <w:szCs w:val="24"/>
                <w:lang w:eastAsia="ru-RU"/>
              </w:rPr>
              <w:t>progresul</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tehnic</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5CB64035"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6CA2B16" w14:textId="77777777" w:rsidR="00FC219C" w:rsidRDefault="00FC219C" w:rsidP="00FC219C">
            <w:pPr>
              <w:jc w:val="center"/>
              <w:rPr>
                <w:rFonts w:ascii="Times New Roman" w:eastAsia="Times New Roman" w:hAnsi="Times New Roman"/>
                <w:bCs/>
                <w:sz w:val="24"/>
                <w:szCs w:val="24"/>
                <w:lang w:val="ro-RO"/>
              </w:rPr>
            </w:pPr>
          </w:p>
          <w:p w14:paraId="24E3D22C" w14:textId="77777777" w:rsidR="00FC219C" w:rsidRDefault="00FC219C" w:rsidP="00FC219C">
            <w:pPr>
              <w:jc w:val="center"/>
              <w:rPr>
                <w:rFonts w:ascii="Times New Roman" w:eastAsia="Times New Roman" w:hAnsi="Times New Roman"/>
                <w:bCs/>
                <w:sz w:val="24"/>
                <w:szCs w:val="24"/>
                <w:lang w:val="ro-RO"/>
              </w:rPr>
            </w:pPr>
          </w:p>
          <w:p w14:paraId="53029A08" w14:textId="07D66ABA"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03053FDB" w14:textId="77777777" w:rsidR="00FC219C" w:rsidRDefault="00FC219C" w:rsidP="00FC219C">
            <w:pPr>
              <w:rPr>
                <w:rFonts w:ascii="Times New Roman" w:eastAsia="Times New Roman" w:hAnsi="Times New Roman"/>
                <w:sz w:val="24"/>
                <w:szCs w:val="24"/>
                <w:lang w:val="ro-RO"/>
              </w:rPr>
            </w:pPr>
          </w:p>
          <w:p w14:paraId="7B6F7345" w14:textId="77777777" w:rsidR="00FC219C" w:rsidRDefault="00FC219C" w:rsidP="00FC219C">
            <w:pPr>
              <w:rPr>
                <w:rFonts w:ascii="Times New Roman" w:eastAsia="Times New Roman" w:hAnsi="Times New Roman"/>
                <w:sz w:val="24"/>
                <w:szCs w:val="24"/>
                <w:lang w:val="ro-RO"/>
              </w:rPr>
            </w:pPr>
          </w:p>
          <w:p w14:paraId="7DA61F8B" w14:textId="47C91678" w:rsidR="00FC219C" w:rsidRPr="002410DF" w:rsidRDefault="00FC219C" w:rsidP="00FC219C">
            <w:pPr>
              <w:rPr>
                <w:rFonts w:ascii="Times New Roman" w:eastAsia="Times New Roman" w:hAnsi="Times New Roman"/>
                <w:sz w:val="24"/>
                <w:szCs w:val="24"/>
                <w:lang w:val="ro-RO"/>
              </w:rPr>
            </w:pPr>
          </w:p>
        </w:tc>
      </w:tr>
      <w:tr w:rsidR="00FC219C" w:rsidRPr="002410DF" w14:paraId="7D6CA181" w14:textId="1E57D4EE"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5BC5497" w14:textId="77777777" w:rsidR="00FC219C" w:rsidRPr="00CD214B" w:rsidRDefault="00FC219C" w:rsidP="00FC219C">
            <w:pPr>
              <w:spacing w:line="276" w:lineRule="auto"/>
              <w:ind w:firstLine="313"/>
              <w:jc w:val="both"/>
              <w:rPr>
                <w:rFonts w:ascii="Times New Roman" w:eastAsia="Times New Roman" w:hAnsi="Times New Roman"/>
                <w:i/>
                <w:iCs/>
                <w:sz w:val="24"/>
                <w:szCs w:val="24"/>
                <w:lang w:val="fr-FR"/>
              </w:rPr>
            </w:pPr>
            <w:proofErr w:type="spellStart"/>
            <w:r w:rsidRPr="00CD214B">
              <w:rPr>
                <w:rFonts w:ascii="Times New Roman" w:eastAsia="Times New Roman" w:hAnsi="Times New Roman"/>
                <w:i/>
                <w:iCs/>
                <w:sz w:val="24"/>
                <w:szCs w:val="24"/>
                <w:lang w:val="fr-FR"/>
              </w:rPr>
              <w:t>Articolul</w:t>
            </w:r>
            <w:proofErr w:type="spellEnd"/>
            <w:r w:rsidRPr="00CD214B">
              <w:rPr>
                <w:rFonts w:ascii="Times New Roman" w:eastAsia="Times New Roman" w:hAnsi="Times New Roman"/>
                <w:i/>
                <w:iCs/>
                <w:sz w:val="24"/>
                <w:szCs w:val="24"/>
                <w:lang w:val="fr-FR"/>
              </w:rPr>
              <w:t xml:space="preserve"> 12</w:t>
            </w:r>
          </w:p>
          <w:p w14:paraId="4505FDA5" w14:textId="77777777" w:rsidR="00FC219C" w:rsidRPr="00CD214B" w:rsidRDefault="00FC219C" w:rsidP="00FC219C">
            <w:pPr>
              <w:spacing w:line="276" w:lineRule="auto"/>
              <w:ind w:firstLine="313"/>
              <w:jc w:val="both"/>
              <w:rPr>
                <w:rFonts w:ascii="Times New Roman" w:eastAsia="Times New Roman" w:hAnsi="Times New Roman"/>
                <w:b/>
                <w:iCs/>
                <w:sz w:val="24"/>
                <w:szCs w:val="24"/>
                <w:lang w:val="fr-FR"/>
              </w:rPr>
            </w:pPr>
            <w:proofErr w:type="spellStart"/>
            <w:r w:rsidRPr="00CD214B">
              <w:rPr>
                <w:rFonts w:ascii="Times New Roman" w:eastAsia="Times New Roman" w:hAnsi="Times New Roman"/>
                <w:b/>
                <w:iCs/>
                <w:sz w:val="24"/>
                <w:szCs w:val="24"/>
                <w:lang w:val="fr-FR"/>
              </w:rPr>
              <w:t>Modificarea</w:t>
            </w:r>
            <w:proofErr w:type="spellEnd"/>
            <w:r w:rsidRPr="00CD214B">
              <w:rPr>
                <w:rFonts w:ascii="Times New Roman" w:eastAsia="Times New Roman" w:hAnsi="Times New Roman"/>
                <w:b/>
                <w:iCs/>
                <w:sz w:val="24"/>
                <w:szCs w:val="24"/>
                <w:lang w:val="fr-FR"/>
              </w:rPr>
              <w:t xml:space="preserve"> </w:t>
            </w:r>
            <w:proofErr w:type="spellStart"/>
            <w:r w:rsidRPr="00CD214B">
              <w:rPr>
                <w:rFonts w:ascii="Times New Roman" w:eastAsia="Times New Roman" w:hAnsi="Times New Roman"/>
                <w:b/>
                <w:iCs/>
                <w:sz w:val="24"/>
                <w:szCs w:val="24"/>
                <w:lang w:val="fr-FR"/>
              </w:rPr>
              <w:t>anexelor</w:t>
            </w:r>
            <w:proofErr w:type="spellEnd"/>
          </w:p>
          <w:p w14:paraId="6D872629" w14:textId="2D9A45F7" w:rsidR="00FC219C" w:rsidRPr="002410DF" w:rsidRDefault="00FC219C" w:rsidP="00FC219C">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iCs/>
                <w:sz w:val="24"/>
                <w:szCs w:val="24"/>
                <w:lang w:val="fr-FR"/>
              </w:rPr>
              <w:t>Comisia</w:t>
            </w:r>
            <w:proofErr w:type="spellEnd"/>
            <w:r w:rsidRPr="00CD214B">
              <w:rPr>
                <w:rFonts w:ascii="Times New Roman" w:eastAsia="Times New Roman" w:hAnsi="Times New Roman"/>
                <w:iCs/>
                <w:sz w:val="24"/>
                <w:szCs w:val="24"/>
                <w:lang w:val="fr-FR"/>
              </w:rPr>
              <w:t xml:space="preserve"> este </w:t>
            </w:r>
            <w:proofErr w:type="spellStart"/>
            <w:r w:rsidRPr="00CD214B">
              <w:rPr>
                <w:rFonts w:ascii="Times New Roman" w:eastAsia="Times New Roman" w:hAnsi="Times New Roman"/>
                <w:iCs/>
                <w:sz w:val="24"/>
                <w:szCs w:val="24"/>
                <w:lang w:val="fr-FR"/>
              </w:rPr>
              <w:t>împuternicită</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să</w:t>
            </w:r>
            <w:proofErr w:type="spellEnd"/>
            <w:r w:rsidRPr="00CD214B">
              <w:rPr>
                <w:rFonts w:ascii="Times New Roman" w:eastAsia="Times New Roman" w:hAnsi="Times New Roman"/>
                <w:iCs/>
                <w:sz w:val="24"/>
                <w:szCs w:val="24"/>
                <w:lang w:val="fr-FR"/>
              </w:rPr>
              <w:t xml:space="preserve"> adopte, </w:t>
            </w:r>
            <w:proofErr w:type="spellStart"/>
            <w:r w:rsidRPr="00CD214B">
              <w:rPr>
                <w:rFonts w:ascii="Times New Roman" w:eastAsia="Times New Roman" w:hAnsi="Times New Roman"/>
                <w:iCs/>
                <w:sz w:val="24"/>
                <w:szCs w:val="24"/>
                <w:lang w:val="fr-FR"/>
              </w:rPr>
              <w:t>în</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conformitate</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cu</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articolul</w:t>
            </w:r>
            <w:proofErr w:type="spellEnd"/>
            <w:r w:rsidRPr="00CD214B">
              <w:rPr>
                <w:rFonts w:ascii="Times New Roman" w:eastAsia="Times New Roman" w:hAnsi="Times New Roman"/>
                <w:iCs/>
                <w:sz w:val="24"/>
                <w:szCs w:val="24"/>
                <w:lang w:val="fr-FR"/>
              </w:rPr>
              <w:t xml:space="preserve"> 12a, acte </w:t>
            </w:r>
            <w:proofErr w:type="spellStart"/>
            <w:r w:rsidRPr="00CD214B">
              <w:rPr>
                <w:rFonts w:ascii="Times New Roman" w:eastAsia="Times New Roman" w:hAnsi="Times New Roman"/>
                <w:iCs/>
                <w:sz w:val="24"/>
                <w:szCs w:val="24"/>
                <w:lang w:val="fr-FR"/>
              </w:rPr>
              <w:t>delegate</w:t>
            </w:r>
            <w:proofErr w:type="spellEnd"/>
            <w:r w:rsidRPr="00CD214B">
              <w:rPr>
                <w:rFonts w:ascii="Times New Roman" w:eastAsia="Times New Roman" w:hAnsi="Times New Roman"/>
                <w:iCs/>
                <w:sz w:val="24"/>
                <w:szCs w:val="24"/>
                <w:lang w:val="fr-FR"/>
              </w:rPr>
              <w:t xml:space="preserve"> de </w:t>
            </w:r>
            <w:proofErr w:type="spellStart"/>
            <w:r w:rsidRPr="00CD214B">
              <w:rPr>
                <w:rFonts w:ascii="Times New Roman" w:eastAsia="Times New Roman" w:hAnsi="Times New Roman"/>
                <w:iCs/>
                <w:sz w:val="24"/>
                <w:szCs w:val="24"/>
                <w:lang w:val="fr-FR"/>
              </w:rPr>
              <w:t>modificare</w:t>
            </w:r>
            <w:proofErr w:type="spellEnd"/>
            <w:r w:rsidRPr="00CD214B">
              <w:rPr>
                <w:rFonts w:ascii="Times New Roman" w:eastAsia="Times New Roman" w:hAnsi="Times New Roman"/>
                <w:iCs/>
                <w:sz w:val="24"/>
                <w:szCs w:val="24"/>
                <w:lang w:val="fr-FR"/>
              </w:rPr>
              <w:t xml:space="preserve"> a </w:t>
            </w:r>
            <w:proofErr w:type="spellStart"/>
            <w:r w:rsidRPr="00CD214B">
              <w:rPr>
                <w:rFonts w:ascii="Times New Roman" w:eastAsia="Times New Roman" w:hAnsi="Times New Roman"/>
                <w:iCs/>
                <w:sz w:val="24"/>
                <w:szCs w:val="24"/>
                <w:lang w:val="fr-FR"/>
              </w:rPr>
              <w:t>anexelor</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în</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vederea</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adaptării</w:t>
            </w:r>
            <w:proofErr w:type="spellEnd"/>
            <w:r w:rsidRPr="00CD214B">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acestora</w:t>
            </w:r>
            <w:proofErr w:type="spellEnd"/>
            <w:r>
              <w:rPr>
                <w:rFonts w:ascii="Times New Roman" w:eastAsia="Times New Roman" w:hAnsi="Times New Roman"/>
                <w:iCs/>
                <w:sz w:val="24"/>
                <w:szCs w:val="24"/>
                <w:lang w:val="fr-FR"/>
              </w:rPr>
              <w:t xml:space="preserve"> la </w:t>
            </w:r>
            <w:proofErr w:type="spellStart"/>
            <w:r>
              <w:rPr>
                <w:rFonts w:ascii="Times New Roman" w:eastAsia="Times New Roman" w:hAnsi="Times New Roman"/>
                <w:iCs/>
                <w:sz w:val="24"/>
                <w:szCs w:val="24"/>
                <w:lang w:val="fr-FR"/>
              </w:rPr>
              <w:t>progresele</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tehnice</w:t>
            </w:r>
            <w:proofErr w:type="spellEnd"/>
            <w:r>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74CFE23C"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66271500" w14:textId="77777777" w:rsidR="00FC219C" w:rsidRPr="00D63E2C" w:rsidRDefault="00FC219C" w:rsidP="00FC219C">
            <w:pPr>
              <w:jc w:val="center"/>
              <w:rPr>
                <w:rFonts w:ascii="Times New Roman" w:eastAsia="Times New Roman" w:hAnsi="Times New Roman"/>
                <w:b/>
                <w:sz w:val="24"/>
                <w:szCs w:val="24"/>
                <w:lang w:val="ro-RO"/>
              </w:rPr>
            </w:pPr>
          </w:p>
          <w:p w14:paraId="045D8EEC" w14:textId="77777777" w:rsidR="00FC219C" w:rsidRPr="00D63E2C" w:rsidRDefault="00FC219C" w:rsidP="00FC219C">
            <w:pPr>
              <w:jc w:val="center"/>
              <w:rPr>
                <w:rFonts w:ascii="Times New Roman" w:eastAsia="Times New Roman" w:hAnsi="Times New Roman"/>
                <w:b/>
                <w:sz w:val="24"/>
                <w:szCs w:val="24"/>
                <w:lang w:val="ro-RO"/>
              </w:rPr>
            </w:pPr>
          </w:p>
          <w:p w14:paraId="1440B91F" w14:textId="2AAB820F"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3B119024" w14:textId="77777777" w:rsidR="00FC219C" w:rsidRDefault="00FC219C" w:rsidP="00FC219C">
            <w:pPr>
              <w:rPr>
                <w:rFonts w:ascii="Times New Roman" w:eastAsia="Times New Roman" w:hAnsi="Times New Roman"/>
                <w:sz w:val="24"/>
                <w:szCs w:val="24"/>
                <w:lang w:val="ro-RO"/>
              </w:rPr>
            </w:pPr>
          </w:p>
          <w:p w14:paraId="2BD3901E" w14:textId="77777777" w:rsidR="00FC219C" w:rsidRDefault="00FC219C" w:rsidP="00FC219C">
            <w:pPr>
              <w:rPr>
                <w:rFonts w:ascii="Times New Roman" w:eastAsia="Times New Roman" w:hAnsi="Times New Roman"/>
                <w:sz w:val="24"/>
                <w:szCs w:val="24"/>
                <w:lang w:val="ro-RO"/>
              </w:rPr>
            </w:pPr>
          </w:p>
          <w:p w14:paraId="6E4C9CF9" w14:textId="37B8387D" w:rsidR="00FC219C" w:rsidRPr="002410DF" w:rsidRDefault="00FC219C" w:rsidP="00FC219C">
            <w:pPr>
              <w:rPr>
                <w:rFonts w:ascii="Times New Roman" w:eastAsia="Times New Roman" w:hAnsi="Times New Roman"/>
                <w:sz w:val="24"/>
                <w:szCs w:val="24"/>
                <w:lang w:val="ro-RO"/>
              </w:rPr>
            </w:pPr>
          </w:p>
        </w:tc>
      </w:tr>
      <w:tr w:rsidR="00FC219C" w:rsidRPr="002410DF" w14:paraId="79558C40" w14:textId="03378144"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B7CDF54"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12a</w:t>
            </w:r>
          </w:p>
          <w:p w14:paraId="109070F6"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Exercitarea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delegării</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competențe</w:t>
            </w:r>
            <w:proofErr w:type="spellEnd"/>
          </w:p>
          <w:p w14:paraId="104A3FDF"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Competența</w:t>
            </w:r>
            <w:proofErr w:type="spellEnd"/>
            <w:r w:rsidRPr="00CD214B">
              <w:rPr>
                <w:rFonts w:ascii="Times New Roman" w:eastAsia="Times New Roman" w:hAnsi="Times New Roman"/>
                <w:sz w:val="24"/>
                <w:szCs w:val="24"/>
                <w:lang w:eastAsia="ru-RU"/>
              </w:rPr>
              <w:t xml:space="preserve"> de a </w:t>
            </w:r>
            <w:proofErr w:type="spellStart"/>
            <w:r w:rsidRPr="00CD214B">
              <w:rPr>
                <w:rFonts w:ascii="Times New Roman" w:eastAsia="Times New Roman" w:hAnsi="Times New Roman"/>
                <w:sz w:val="24"/>
                <w:szCs w:val="24"/>
                <w:lang w:eastAsia="ru-RU"/>
              </w:rPr>
              <w:t>adopta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w:t>
            </w:r>
            <w:proofErr w:type="spellEnd"/>
            <w:r w:rsidRPr="00CD214B">
              <w:rPr>
                <w:rFonts w:ascii="Times New Roman" w:eastAsia="Times New Roman" w:hAnsi="Times New Roman"/>
                <w:sz w:val="24"/>
                <w:szCs w:val="24"/>
                <w:lang w:eastAsia="ru-RU"/>
              </w:rPr>
              <w:t xml:space="preserve"> delegate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conferită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condițiile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prezentul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w:t>
            </w:r>
            <w:proofErr w:type="spellEnd"/>
            <w:r w:rsidRPr="00CD214B">
              <w:rPr>
                <w:rFonts w:ascii="Times New Roman" w:eastAsia="Times New Roman" w:hAnsi="Times New Roman"/>
                <w:sz w:val="24"/>
                <w:szCs w:val="24"/>
                <w:lang w:eastAsia="ru-RU"/>
              </w:rPr>
              <w:t>.</w:t>
            </w:r>
          </w:p>
          <w:p w14:paraId="0B8111D3" w14:textId="77777777" w:rsidR="00FC219C" w:rsidRPr="00CD214B" w:rsidRDefault="00FC219C" w:rsidP="00FC219C">
            <w:pPr>
              <w:ind w:firstLine="313"/>
              <w:jc w:val="both"/>
              <w:rPr>
                <w:rFonts w:ascii="Times New Roman" w:eastAsia="Times New Roman" w:hAnsi="Times New Roman"/>
                <w:sz w:val="24"/>
                <w:szCs w:val="24"/>
                <w:lang w:eastAsia="ru-RU"/>
              </w:rPr>
            </w:pPr>
          </w:p>
          <w:p w14:paraId="71958DE3"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Competența</w:t>
            </w:r>
            <w:proofErr w:type="spellEnd"/>
            <w:r w:rsidRPr="00CD214B">
              <w:rPr>
                <w:rFonts w:ascii="Times New Roman" w:eastAsia="Times New Roman" w:hAnsi="Times New Roman"/>
                <w:sz w:val="24"/>
                <w:szCs w:val="24"/>
                <w:lang w:eastAsia="ru-RU"/>
              </w:rPr>
              <w:t xml:space="preserve"> de a </w:t>
            </w:r>
            <w:proofErr w:type="spellStart"/>
            <w:r w:rsidRPr="00CD214B">
              <w:rPr>
                <w:rFonts w:ascii="Times New Roman" w:eastAsia="Times New Roman" w:hAnsi="Times New Roman"/>
                <w:sz w:val="24"/>
                <w:szCs w:val="24"/>
                <w:lang w:eastAsia="ru-RU"/>
              </w:rPr>
              <w:t>adopta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w:t>
            </w:r>
            <w:proofErr w:type="spellEnd"/>
            <w:r w:rsidRPr="00CD214B">
              <w:rPr>
                <w:rFonts w:ascii="Times New Roman" w:eastAsia="Times New Roman" w:hAnsi="Times New Roman"/>
                <w:sz w:val="24"/>
                <w:szCs w:val="24"/>
                <w:lang w:eastAsia="ru-RU"/>
              </w:rPr>
              <w:t xml:space="preserve"> delegate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12 se </w:t>
            </w:r>
            <w:proofErr w:type="spellStart"/>
            <w:r w:rsidRPr="00CD214B">
              <w:rPr>
                <w:rFonts w:ascii="Times New Roman" w:eastAsia="Times New Roman" w:hAnsi="Times New Roman"/>
                <w:sz w:val="24"/>
                <w:szCs w:val="24"/>
                <w:lang w:eastAsia="ru-RU"/>
              </w:rPr>
              <w:t>conferă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pe o </w:t>
            </w:r>
            <w:proofErr w:type="spellStart"/>
            <w:r w:rsidRPr="00CD214B">
              <w:rPr>
                <w:rFonts w:ascii="Times New Roman" w:eastAsia="Times New Roman" w:hAnsi="Times New Roman"/>
                <w:sz w:val="24"/>
                <w:szCs w:val="24"/>
                <w:lang w:eastAsia="ru-RU"/>
              </w:rPr>
              <w:t>perioadă</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de la 16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2019.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elaborează</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cel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puțin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încheierea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perioadei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prelungește</w:t>
            </w:r>
            <w:proofErr w:type="spellEnd"/>
            <w:r w:rsidRPr="00CD214B">
              <w:rPr>
                <w:rFonts w:ascii="Times New Roman" w:eastAsia="Times New Roman" w:hAnsi="Times New Roman"/>
                <w:sz w:val="24"/>
                <w:szCs w:val="24"/>
                <w:lang w:eastAsia="ru-RU"/>
              </w:rPr>
              <w:t xml:space="preserve"> tacit cu </w:t>
            </w:r>
            <w:proofErr w:type="spellStart"/>
            <w:r w:rsidRPr="00CD214B">
              <w:rPr>
                <w:rFonts w:ascii="Times New Roman" w:eastAsia="Times New Roman" w:hAnsi="Times New Roman"/>
                <w:sz w:val="24"/>
                <w:szCs w:val="24"/>
                <w:lang w:eastAsia="ru-RU"/>
              </w:rPr>
              <w:t>perioade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timp</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identice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excepția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cazului</w:t>
            </w:r>
            <w:proofErr w:type="spellEnd"/>
            <w:r w:rsidRPr="00CD214B">
              <w:rPr>
                <w:rFonts w:ascii="Times New Roman" w:eastAsia="Times New Roman" w:hAnsi="Times New Roman"/>
                <w:sz w:val="24"/>
                <w:szCs w:val="24"/>
                <w:lang w:eastAsia="ru-RU"/>
              </w:rPr>
              <w:t xml:space="preserve"> în care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opune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prelungirii</w:t>
            </w:r>
            <w:proofErr w:type="spellEnd"/>
            <w:r w:rsidRPr="00CD214B">
              <w:rPr>
                <w:rFonts w:ascii="Times New Roman" w:eastAsia="Times New Roman" w:hAnsi="Times New Roman"/>
                <w:sz w:val="24"/>
                <w:szCs w:val="24"/>
                <w:lang w:eastAsia="ru-RU"/>
              </w:rPr>
              <w:t xml:space="preserve"> respective cu </w:t>
            </w:r>
            <w:proofErr w:type="spellStart"/>
            <w:r w:rsidRPr="00CD214B">
              <w:rPr>
                <w:rFonts w:ascii="Times New Roman" w:eastAsia="Times New Roman" w:hAnsi="Times New Roman"/>
                <w:sz w:val="24"/>
                <w:szCs w:val="24"/>
                <w:lang w:eastAsia="ru-RU"/>
              </w:rPr>
              <w:t>cel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puțin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trei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încheierea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fiecărei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perioade</w:t>
            </w:r>
            <w:proofErr w:type="spellEnd"/>
            <w:r w:rsidRPr="00CD214B">
              <w:rPr>
                <w:rFonts w:ascii="Times New Roman" w:eastAsia="Times New Roman" w:hAnsi="Times New Roman"/>
                <w:sz w:val="24"/>
                <w:szCs w:val="24"/>
                <w:lang w:eastAsia="ru-RU"/>
              </w:rPr>
              <w:t>.</w:t>
            </w:r>
          </w:p>
          <w:p w14:paraId="11712D30" w14:textId="77777777" w:rsidR="00FC219C" w:rsidRPr="00CD214B" w:rsidRDefault="00FC219C" w:rsidP="00FC219C">
            <w:pPr>
              <w:ind w:firstLine="313"/>
              <w:jc w:val="both"/>
              <w:rPr>
                <w:rFonts w:ascii="Times New Roman" w:eastAsia="Times New Roman" w:hAnsi="Times New Roman"/>
                <w:sz w:val="24"/>
                <w:szCs w:val="24"/>
                <w:lang w:eastAsia="ru-RU"/>
              </w:rPr>
            </w:pPr>
          </w:p>
          <w:p w14:paraId="3DDF3752"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(3)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12 </w:t>
            </w:r>
            <w:proofErr w:type="spellStart"/>
            <w:r w:rsidRPr="00CD214B">
              <w:rPr>
                <w:rFonts w:ascii="Times New Roman" w:eastAsia="Times New Roman" w:hAnsi="Times New Roman"/>
                <w:sz w:val="24"/>
                <w:szCs w:val="24"/>
                <w:lang w:eastAsia="ru-RU"/>
              </w:rPr>
              <w:t>poate</w:t>
            </w:r>
            <w:proofErr w:type="spellEnd"/>
            <w:r w:rsidRPr="00CD214B">
              <w:rPr>
                <w:rFonts w:ascii="Times New Roman" w:eastAsia="Times New Roman" w:hAnsi="Times New Roman"/>
                <w:sz w:val="24"/>
                <w:szCs w:val="24"/>
                <w:lang w:eastAsia="ru-RU"/>
              </w:rPr>
              <w:t xml:space="preserve"> fi </w:t>
            </w:r>
            <w:proofErr w:type="spellStart"/>
            <w:r w:rsidRPr="00CD214B">
              <w:rPr>
                <w:rFonts w:ascii="Times New Roman" w:eastAsia="Times New Roman" w:hAnsi="Times New Roman"/>
                <w:sz w:val="24"/>
                <w:szCs w:val="24"/>
                <w:lang w:eastAsia="ru-RU"/>
              </w:rPr>
              <w:t>revocată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oricând</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Consiliu</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decizie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revocare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capăt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delegării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lastRenderedPageBreak/>
              <w:t>competențe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specificate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produce </w:t>
            </w:r>
            <w:proofErr w:type="spellStart"/>
            <w:r w:rsidRPr="00CD214B">
              <w:rPr>
                <w:rFonts w:ascii="Times New Roman" w:eastAsia="Times New Roman" w:hAnsi="Times New Roman"/>
                <w:sz w:val="24"/>
                <w:szCs w:val="24"/>
                <w:lang w:eastAsia="ru-RU"/>
              </w:rPr>
              <w:t>efecte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ziua</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urmează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datei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publicării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acesteia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Jurnalul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Oficial</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Uniunii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de la o </w:t>
            </w:r>
            <w:proofErr w:type="spellStart"/>
            <w:r w:rsidRPr="00CD214B">
              <w:rPr>
                <w:rFonts w:ascii="Times New Roman" w:eastAsia="Times New Roman" w:hAnsi="Times New Roman"/>
                <w:sz w:val="24"/>
                <w:szCs w:val="24"/>
                <w:lang w:eastAsia="ru-RU"/>
              </w:rPr>
              <w:t>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ulterioară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aduce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atingere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valabilității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delegate care sunt </w:t>
            </w:r>
            <w:proofErr w:type="spellStart"/>
            <w:r w:rsidRPr="00CD214B">
              <w:rPr>
                <w:rFonts w:ascii="Times New Roman" w:eastAsia="Times New Roman" w:hAnsi="Times New Roman"/>
                <w:sz w:val="24"/>
                <w:szCs w:val="24"/>
                <w:lang w:eastAsia="ru-RU"/>
              </w:rPr>
              <w:t>deja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w:t>
            </w:r>
          </w:p>
          <w:p w14:paraId="375A1710" w14:textId="77777777" w:rsidR="00FC219C" w:rsidRPr="00CD214B" w:rsidRDefault="00FC219C" w:rsidP="00FC219C">
            <w:pPr>
              <w:ind w:firstLine="313"/>
              <w:jc w:val="both"/>
              <w:rPr>
                <w:rFonts w:ascii="Times New Roman" w:eastAsia="Times New Roman" w:hAnsi="Times New Roman"/>
                <w:sz w:val="24"/>
                <w:szCs w:val="24"/>
                <w:lang w:eastAsia="ru-RU"/>
              </w:rPr>
            </w:pPr>
          </w:p>
          <w:p w14:paraId="1633853A"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(4)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adoptarea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unui</w:t>
            </w:r>
            <w:proofErr w:type="spellEnd"/>
            <w:r w:rsidRPr="00CD214B">
              <w:rPr>
                <w:rFonts w:ascii="Times New Roman" w:eastAsia="Times New Roman" w:hAnsi="Times New Roman"/>
                <w:sz w:val="24"/>
                <w:szCs w:val="24"/>
                <w:lang w:eastAsia="ru-RU"/>
              </w:rPr>
              <w:t xml:space="preserve">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consultă</w:t>
            </w:r>
            <w:proofErr w:type="spellEnd"/>
            <w:r w:rsidRPr="00CD214B">
              <w:rPr>
                <w:rFonts w:ascii="Times New Roman" w:eastAsia="Times New Roman" w:hAnsi="Times New Roman"/>
                <w:sz w:val="24"/>
                <w:szCs w:val="24"/>
                <w:lang w:eastAsia="ru-RU"/>
              </w:rPr>
              <w:t xml:space="preserve"> pe </w:t>
            </w:r>
            <w:proofErr w:type="spellStart"/>
            <w:r w:rsidRPr="00CD214B">
              <w:rPr>
                <w:rFonts w:ascii="Times New Roman" w:eastAsia="Times New Roman" w:hAnsi="Times New Roman"/>
                <w:sz w:val="24"/>
                <w:szCs w:val="24"/>
                <w:lang w:eastAsia="ru-RU"/>
              </w:rPr>
              <w:t>experții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desemnați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fiecare</w:t>
            </w:r>
            <w:proofErr w:type="spellEnd"/>
            <w:r w:rsidRPr="00CD214B">
              <w:rPr>
                <w:rFonts w:ascii="Times New Roman" w:eastAsia="Times New Roman" w:hAnsi="Times New Roman"/>
                <w:sz w:val="24"/>
                <w:szCs w:val="24"/>
                <w:lang w:eastAsia="ru-RU"/>
              </w:rPr>
              <w:t xml:space="preserve"> stat </w:t>
            </w:r>
            <w:proofErr w:type="spellStart"/>
            <w:r w:rsidRPr="00CD214B">
              <w:rPr>
                <w:rFonts w:ascii="Times New Roman" w:eastAsia="Times New Roman" w:hAnsi="Times New Roman"/>
                <w:sz w:val="24"/>
                <w:szCs w:val="24"/>
                <w:lang w:eastAsia="ru-RU"/>
              </w:rPr>
              <w:t>membru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principiile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Acordul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interinstituțional</w:t>
            </w:r>
            <w:proofErr w:type="spellEnd"/>
            <w:r w:rsidRPr="00CD214B">
              <w:rPr>
                <w:rFonts w:ascii="Times New Roman" w:eastAsia="Times New Roman" w:hAnsi="Times New Roman"/>
                <w:sz w:val="24"/>
                <w:szCs w:val="24"/>
                <w:lang w:eastAsia="ru-RU"/>
              </w:rPr>
              <w:t xml:space="preserve"> din 13 </w:t>
            </w:r>
            <w:proofErr w:type="spellStart"/>
            <w:r w:rsidRPr="00CD214B">
              <w:rPr>
                <w:rFonts w:ascii="Times New Roman" w:eastAsia="Times New Roman" w:hAnsi="Times New Roman"/>
                <w:sz w:val="24"/>
                <w:szCs w:val="24"/>
                <w:lang w:eastAsia="ru-RU"/>
              </w:rPr>
              <w:t>aprilie</w:t>
            </w:r>
            <w:proofErr w:type="spellEnd"/>
            <w:r w:rsidRPr="00CD214B">
              <w:rPr>
                <w:rFonts w:ascii="Times New Roman" w:eastAsia="Times New Roman" w:hAnsi="Times New Roman"/>
                <w:sz w:val="24"/>
                <w:szCs w:val="24"/>
                <w:lang w:eastAsia="ru-RU"/>
              </w:rPr>
              <w:t xml:space="preserve"> 2016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legiferare</w:t>
            </w:r>
            <w:proofErr w:type="spellEnd"/>
            <w:r w:rsidRPr="00CD214B">
              <w:rPr>
                <w:rFonts w:ascii="Times New Roman" w:eastAsia="Times New Roman" w:hAnsi="Times New Roman"/>
                <w:sz w:val="24"/>
                <w:szCs w:val="24"/>
                <w:lang w:eastAsia="ru-RU"/>
              </w:rPr>
              <w:t xml:space="preserve"> ( 2 ).</w:t>
            </w:r>
          </w:p>
          <w:p w14:paraId="518AAF54" w14:textId="77777777" w:rsidR="00FC219C" w:rsidRPr="00CD214B" w:rsidRDefault="00FC219C" w:rsidP="00FC219C">
            <w:pPr>
              <w:ind w:firstLine="313"/>
              <w:jc w:val="both"/>
              <w:rPr>
                <w:rFonts w:ascii="Times New Roman" w:eastAsia="Times New Roman" w:hAnsi="Times New Roman"/>
                <w:sz w:val="24"/>
                <w:szCs w:val="24"/>
                <w:lang w:eastAsia="ru-RU"/>
              </w:rPr>
            </w:pPr>
          </w:p>
          <w:p w14:paraId="5074F844"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(5)  De </w:t>
            </w:r>
            <w:proofErr w:type="spellStart"/>
            <w:r w:rsidRPr="00CD214B">
              <w:rPr>
                <w:rFonts w:ascii="Times New Roman" w:eastAsia="Times New Roman" w:hAnsi="Times New Roman"/>
                <w:sz w:val="24"/>
                <w:szCs w:val="24"/>
                <w:lang w:eastAsia="ru-RU"/>
              </w:rPr>
              <w:t>îndată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adoptă</w:t>
            </w:r>
            <w:proofErr w:type="spellEnd"/>
            <w:r w:rsidRPr="00CD214B">
              <w:rPr>
                <w:rFonts w:ascii="Times New Roman" w:eastAsia="Times New Roman" w:hAnsi="Times New Roman"/>
                <w:sz w:val="24"/>
                <w:szCs w:val="24"/>
                <w:lang w:eastAsia="ru-RU"/>
              </w:rPr>
              <w:t xml:space="preserve"> un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notifică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simultan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w:t>
            </w:r>
          </w:p>
          <w:p w14:paraId="32651EDF" w14:textId="77777777" w:rsidR="00FC219C" w:rsidRPr="00CD214B" w:rsidRDefault="00FC219C" w:rsidP="00FC219C">
            <w:pPr>
              <w:ind w:firstLine="313"/>
              <w:jc w:val="both"/>
              <w:rPr>
                <w:rFonts w:ascii="Times New Roman" w:eastAsia="Times New Roman" w:hAnsi="Times New Roman"/>
                <w:sz w:val="24"/>
                <w:szCs w:val="24"/>
                <w:lang w:eastAsia="ru-RU"/>
              </w:rPr>
            </w:pPr>
          </w:p>
          <w:p w14:paraId="72F8065E" w14:textId="016060CE" w:rsidR="00FC219C" w:rsidRPr="00EF1EE5"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(6)  Un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temeiul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articolului</w:t>
            </w:r>
            <w:proofErr w:type="spellEnd"/>
            <w:r w:rsidRPr="00CD214B">
              <w:rPr>
                <w:rFonts w:ascii="Times New Roman" w:eastAsia="Times New Roman" w:hAnsi="Times New Roman"/>
                <w:sz w:val="24"/>
                <w:szCs w:val="24"/>
                <w:lang w:eastAsia="ru-RU"/>
              </w:rPr>
              <w:t xml:space="preserve"> 12 </w:t>
            </w:r>
            <w:proofErr w:type="spellStart"/>
            <w:r w:rsidRPr="00CD214B">
              <w:rPr>
                <w:rFonts w:ascii="Times New Roman" w:eastAsia="Times New Roman" w:hAnsi="Times New Roman"/>
                <w:sz w:val="24"/>
                <w:szCs w:val="24"/>
                <w:lang w:eastAsia="ru-RU"/>
              </w:rPr>
              <w:t>intră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numai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nici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nu au </w:t>
            </w:r>
            <w:proofErr w:type="spellStart"/>
            <w:r w:rsidRPr="00CD214B">
              <w:rPr>
                <w:rFonts w:ascii="Times New Roman" w:eastAsia="Times New Roman" w:hAnsi="Times New Roman"/>
                <w:sz w:val="24"/>
                <w:szCs w:val="24"/>
                <w:lang w:eastAsia="ru-RU"/>
              </w:rPr>
              <w:t>formulat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obiecții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termen de </w:t>
            </w:r>
            <w:proofErr w:type="spellStart"/>
            <w:r w:rsidRPr="00CD214B">
              <w:rPr>
                <w:rFonts w:ascii="Times New Roman" w:eastAsia="Times New Roman" w:hAnsi="Times New Roman"/>
                <w:sz w:val="24"/>
                <w:szCs w:val="24"/>
                <w:lang w:eastAsia="ru-RU"/>
              </w:rPr>
              <w:t>două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de la </w:t>
            </w:r>
            <w:proofErr w:type="spellStart"/>
            <w:r w:rsidRPr="00CD214B">
              <w:rPr>
                <w:rFonts w:ascii="Times New Roman" w:eastAsia="Times New Roman" w:hAnsi="Times New Roman"/>
                <w:sz w:val="24"/>
                <w:szCs w:val="24"/>
                <w:lang w:eastAsia="ru-RU"/>
              </w:rPr>
              <w:t>notificarea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acestuia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înaintea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expirării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termenului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au </w:t>
            </w:r>
            <w:proofErr w:type="spellStart"/>
            <w:r w:rsidRPr="00CD214B">
              <w:rPr>
                <w:rFonts w:ascii="Times New Roman" w:eastAsia="Times New Roman" w:hAnsi="Times New Roman"/>
                <w:sz w:val="24"/>
                <w:szCs w:val="24"/>
                <w:lang w:eastAsia="ru-RU"/>
              </w:rPr>
              <w:t>informat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vor</w:t>
            </w:r>
            <w:proofErr w:type="spellEnd"/>
            <w:r w:rsidRPr="00CD214B">
              <w:rPr>
                <w:rFonts w:ascii="Times New Roman" w:eastAsia="Times New Roman" w:hAnsi="Times New Roman"/>
                <w:sz w:val="24"/>
                <w:szCs w:val="24"/>
                <w:lang w:eastAsia="ru-RU"/>
              </w:rPr>
              <w:t xml:space="preserve"> formula </w:t>
            </w:r>
            <w:proofErr w:type="spellStart"/>
            <w:r w:rsidRPr="00CD214B">
              <w:rPr>
                <w:rFonts w:ascii="Times New Roman" w:eastAsia="Times New Roman" w:hAnsi="Times New Roman"/>
                <w:sz w:val="24"/>
                <w:szCs w:val="24"/>
                <w:lang w:eastAsia="ru-RU"/>
              </w:rPr>
              <w:t>obiecții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Respectivul</w:t>
            </w:r>
            <w:proofErr w:type="spellEnd"/>
            <w:r w:rsidRPr="00CD214B">
              <w:rPr>
                <w:rFonts w:ascii="Times New Roman" w:eastAsia="Times New Roman" w:hAnsi="Times New Roman"/>
                <w:sz w:val="24"/>
                <w:szCs w:val="24"/>
                <w:lang w:eastAsia="ru-RU"/>
              </w:rPr>
              <w:t xml:space="preserve"> termen se </w:t>
            </w:r>
            <w:proofErr w:type="spellStart"/>
            <w:r w:rsidRPr="00CD214B">
              <w:rPr>
                <w:rFonts w:ascii="Times New Roman" w:eastAsia="Times New Roman" w:hAnsi="Times New Roman"/>
                <w:sz w:val="24"/>
                <w:szCs w:val="24"/>
                <w:lang w:eastAsia="ru-RU"/>
              </w:rPr>
              <w:t>prelungește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două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inițiativa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w:t>
            </w:r>
            <w:r>
              <w:rPr>
                <w:rFonts w:ascii="Times New Roman" w:eastAsia="Times New Roman" w:hAnsi="Times New Roman"/>
                <w:sz w:val="24"/>
                <w:szCs w:val="24"/>
                <w:lang w:eastAsia="ru-RU"/>
              </w:rPr>
              <w:t>lui</w:t>
            </w:r>
            <w:proofErr w:type="spellEnd"/>
            <w:r>
              <w:rPr>
                <w:rFonts w:ascii="Times New Roman" w:eastAsia="Times New Roman" w:hAnsi="Times New Roman"/>
                <w:sz w:val="24"/>
                <w:szCs w:val="24"/>
                <w:lang w:eastAsia="ru-RU"/>
              </w:rPr>
              <w:t xml:space="preserve"> European </w:t>
            </w:r>
            <w:proofErr w:type="spellStart"/>
            <w:r>
              <w:rPr>
                <w:rFonts w:ascii="Times New Roman" w:eastAsia="Times New Roman" w:hAnsi="Times New Roman"/>
                <w:sz w:val="24"/>
                <w:szCs w:val="24"/>
                <w:lang w:eastAsia="ru-RU"/>
              </w:rPr>
              <w:t>sau</w:t>
            </w:r>
            <w:proofErr w:type="spellEnd"/>
            <w:r>
              <w:rPr>
                <w:rFonts w:ascii="Times New Roman" w:eastAsia="Times New Roman" w:hAnsi="Times New Roman"/>
                <w:sz w:val="24"/>
                <w:szCs w:val="24"/>
                <w:lang w:eastAsia="ru-RU"/>
              </w:rPr>
              <w:t xml:space="preserve"> a </w:t>
            </w:r>
            <w:proofErr w:type="spellStart"/>
            <w:r>
              <w:rPr>
                <w:rFonts w:ascii="Times New Roman" w:eastAsia="Times New Roman" w:hAnsi="Times New Roman"/>
                <w:sz w:val="24"/>
                <w:szCs w:val="24"/>
                <w:lang w:eastAsia="ru-RU"/>
              </w:rPr>
              <w:t>Consiliului</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0192661"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4FE2362C" w14:textId="77777777" w:rsidR="00FC219C" w:rsidRPr="00D63E2C" w:rsidRDefault="00FC219C" w:rsidP="00FC219C">
            <w:pPr>
              <w:jc w:val="center"/>
              <w:rPr>
                <w:rFonts w:ascii="Times New Roman" w:eastAsia="Times New Roman" w:hAnsi="Times New Roman"/>
                <w:b/>
                <w:sz w:val="24"/>
                <w:szCs w:val="24"/>
                <w:lang w:val="ro-RO"/>
              </w:rPr>
            </w:pPr>
          </w:p>
          <w:p w14:paraId="34451525" w14:textId="77777777" w:rsidR="00FC219C" w:rsidRPr="00D63E2C" w:rsidRDefault="00FC219C" w:rsidP="00FC219C">
            <w:pPr>
              <w:jc w:val="center"/>
              <w:rPr>
                <w:rFonts w:ascii="Times New Roman" w:eastAsia="Times New Roman" w:hAnsi="Times New Roman"/>
                <w:b/>
                <w:sz w:val="24"/>
                <w:szCs w:val="24"/>
                <w:lang w:val="ro-RO"/>
              </w:rPr>
            </w:pPr>
          </w:p>
          <w:p w14:paraId="5948FA24" w14:textId="037621BB"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28F6A11F" w14:textId="77777777" w:rsidR="00FC219C" w:rsidRDefault="00FC219C" w:rsidP="00FC219C">
            <w:pPr>
              <w:rPr>
                <w:rFonts w:ascii="Times New Roman" w:eastAsia="Times New Roman" w:hAnsi="Times New Roman"/>
                <w:sz w:val="24"/>
                <w:szCs w:val="24"/>
                <w:lang w:val="ro-RO"/>
              </w:rPr>
            </w:pPr>
          </w:p>
          <w:p w14:paraId="188FDA29" w14:textId="77777777" w:rsidR="00FC219C" w:rsidRDefault="00FC219C" w:rsidP="00FC219C">
            <w:pPr>
              <w:rPr>
                <w:rFonts w:ascii="Times New Roman" w:eastAsia="Times New Roman" w:hAnsi="Times New Roman"/>
                <w:sz w:val="24"/>
                <w:szCs w:val="24"/>
                <w:lang w:val="ro-RO"/>
              </w:rPr>
            </w:pPr>
          </w:p>
          <w:p w14:paraId="61B11DB3" w14:textId="65F8B4AF" w:rsidR="00FC219C" w:rsidRPr="002410DF" w:rsidRDefault="00FC219C" w:rsidP="00FC219C">
            <w:pPr>
              <w:rPr>
                <w:rFonts w:ascii="Times New Roman" w:eastAsia="Times New Roman" w:hAnsi="Times New Roman"/>
                <w:sz w:val="24"/>
                <w:szCs w:val="24"/>
                <w:lang w:val="ro-RO"/>
              </w:rPr>
            </w:pPr>
          </w:p>
        </w:tc>
      </w:tr>
      <w:tr w:rsidR="00FC219C" w:rsidRPr="002410DF" w14:paraId="3E725E12" w14:textId="15AF4EAD"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1F27BC5"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13</w:t>
            </w:r>
          </w:p>
          <w:p w14:paraId="2E830C9C"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Procedura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comitetului</w:t>
            </w:r>
            <w:proofErr w:type="spellEnd"/>
          </w:p>
          <w:p w14:paraId="7487808E"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asistată</w:t>
            </w:r>
            <w:proofErr w:type="spellEnd"/>
            <w:r w:rsidRPr="00CD214B">
              <w:rPr>
                <w:rFonts w:ascii="Times New Roman" w:eastAsia="Times New Roman" w:hAnsi="Times New Roman"/>
                <w:sz w:val="24"/>
                <w:szCs w:val="24"/>
                <w:lang w:eastAsia="ru-RU"/>
              </w:rPr>
              <w:t xml:space="preserve"> de un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reprezintă</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înțelesul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Regulamentului</w:t>
            </w:r>
            <w:proofErr w:type="spellEnd"/>
            <w:r w:rsidRPr="00CD214B">
              <w:rPr>
                <w:rFonts w:ascii="Times New Roman" w:eastAsia="Times New Roman" w:hAnsi="Times New Roman"/>
                <w:sz w:val="24"/>
                <w:szCs w:val="24"/>
                <w:lang w:eastAsia="ru-RU"/>
              </w:rPr>
              <w:t xml:space="preserve"> (UE) nr. 182/2011 al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 xml:space="preserve"> ( 3 ).</w:t>
            </w:r>
          </w:p>
          <w:p w14:paraId="760D989E" w14:textId="6C392805" w:rsidR="00FC219C" w:rsidRPr="00EF1EE5"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lastRenderedPageBreak/>
              <w:t xml:space="preserve">(2)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se face </w:t>
            </w:r>
            <w:proofErr w:type="spellStart"/>
            <w:r w:rsidRPr="00CD214B">
              <w:rPr>
                <w:rFonts w:ascii="Times New Roman" w:eastAsia="Times New Roman" w:hAnsi="Times New Roman"/>
                <w:sz w:val="24"/>
                <w:szCs w:val="24"/>
                <w:lang w:eastAsia="ru-RU"/>
              </w:rPr>
              <w:t>trimitere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prezentul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alineat</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aplică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5 din </w:t>
            </w:r>
            <w:proofErr w:type="spellStart"/>
            <w:r w:rsidRPr="00CD214B">
              <w:rPr>
                <w:rFonts w:ascii="Times New Roman" w:eastAsia="Times New Roman" w:hAnsi="Times New Roman"/>
                <w:sz w:val="24"/>
                <w:szCs w:val="24"/>
                <w:lang w:eastAsia="ru-RU"/>
              </w:rPr>
              <w:t>Regulamentul</w:t>
            </w:r>
            <w:proofErr w:type="spellEnd"/>
            <w:r w:rsidRPr="00CD214B">
              <w:rPr>
                <w:rFonts w:ascii="Times New Roman" w:eastAsia="Times New Roman" w:hAnsi="Times New Roman"/>
                <w:sz w:val="24"/>
                <w:szCs w:val="24"/>
                <w:lang w:eastAsia="ru-RU"/>
              </w:rPr>
              <w:t xml:space="preserve"> (UE) nr. 182/20</w:t>
            </w:r>
            <w:r>
              <w:rPr>
                <w:rFonts w:ascii="Times New Roman" w:eastAsia="Times New Roman" w:hAnsi="Times New Roman"/>
                <w:sz w:val="24"/>
                <w:szCs w:val="24"/>
                <w:lang w:eastAsia="ru-RU"/>
              </w:rPr>
              <w:t>11.</w:t>
            </w:r>
          </w:p>
        </w:tc>
        <w:tc>
          <w:tcPr>
            <w:tcW w:w="4395" w:type="dxa"/>
            <w:tcBorders>
              <w:top w:val="single" w:sz="4" w:space="0" w:color="auto"/>
              <w:left w:val="single" w:sz="4" w:space="0" w:color="auto"/>
              <w:bottom w:val="single" w:sz="4" w:space="0" w:color="auto"/>
              <w:right w:val="single" w:sz="4" w:space="0" w:color="auto"/>
            </w:tcBorders>
          </w:tcPr>
          <w:p w14:paraId="02A4CF6D"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07B63CFA" w14:textId="77777777" w:rsidR="00FC219C" w:rsidRPr="00D63E2C" w:rsidRDefault="00FC219C" w:rsidP="00FC219C">
            <w:pPr>
              <w:jc w:val="center"/>
              <w:rPr>
                <w:rFonts w:ascii="Times New Roman" w:eastAsia="Times New Roman" w:hAnsi="Times New Roman"/>
                <w:b/>
                <w:sz w:val="24"/>
                <w:szCs w:val="24"/>
                <w:lang w:val="ro-RO"/>
              </w:rPr>
            </w:pPr>
          </w:p>
          <w:p w14:paraId="754DF506" w14:textId="77777777" w:rsidR="00FC219C" w:rsidRPr="00D63E2C" w:rsidRDefault="00FC219C" w:rsidP="00FC219C">
            <w:pPr>
              <w:jc w:val="center"/>
              <w:rPr>
                <w:rFonts w:ascii="Times New Roman" w:eastAsia="Times New Roman" w:hAnsi="Times New Roman"/>
                <w:b/>
                <w:sz w:val="24"/>
                <w:szCs w:val="24"/>
                <w:lang w:val="ro-RO"/>
              </w:rPr>
            </w:pPr>
          </w:p>
          <w:p w14:paraId="4ABDCC79" w14:textId="22CE1C3A"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3B085A5" w14:textId="581D93B1" w:rsidR="00FC219C" w:rsidRPr="002410DF" w:rsidRDefault="00FC219C" w:rsidP="00FC219C">
            <w:pPr>
              <w:rPr>
                <w:rFonts w:ascii="Times New Roman" w:eastAsia="Times New Roman" w:hAnsi="Times New Roman"/>
                <w:sz w:val="24"/>
                <w:szCs w:val="24"/>
                <w:lang w:val="ro-RO"/>
              </w:rPr>
            </w:pPr>
          </w:p>
        </w:tc>
      </w:tr>
      <w:tr w:rsidR="00FC219C" w:rsidRPr="002410DF" w14:paraId="54375E4D" w14:textId="5A90F309"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48FA9B0" w14:textId="77777777" w:rsidR="00FC219C" w:rsidRPr="00CD214B" w:rsidRDefault="00FC219C" w:rsidP="00FC219C">
            <w:pPr>
              <w:spacing w:line="276" w:lineRule="auto"/>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14</w:t>
            </w:r>
          </w:p>
          <w:p w14:paraId="566D93E9" w14:textId="77777777" w:rsidR="00FC219C" w:rsidRPr="00CD214B" w:rsidRDefault="00FC219C" w:rsidP="00FC219C">
            <w:pPr>
              <w:spacing w:line="276" w:lineRule="auto"/>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Transpunere</w:t>
            </w:r>
          </w:p>
          <w:p w14:paraId="44D03CB8" w14:textId="77777777" w:rsidR="00FC219C" w:rsidRPr="00CD214B" w:rsidRDefault="00FC219C" w:rsidP="00FC219C">
            <w:pPr>
              <w:spacing w:line="276" w:lineRule="auto"/>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asigură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intrarea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putere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lege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administrative </w:t>
            </w:r>
            <w:proofErr w:type="spellStart"/>
            <w:r w:rsidRPr="00CD214B">
              <w:rPr>
                <w:rFonts w:ascii="Times New Roman" w:eastAsia="Times New Roman" w:hAnsi="Times New Roman"/>
                <w:sz w:val="24"/>
                <w:szCs w:val="24"/>
                <w:lang w:eastAsia="ru-RU"/>
              </w:rPr>
              <w:t>necesare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a se </w:t>
            </w:r>
            <w:proofErr w:type="spellStart"/>
            <w:r w:rsidRPr="00CD214B">
              <w:rPr>
                <w:rFonts w:ascii="Times New Roman" w:eastAsia="Times New Roman" w:hAnsi="Times New Roman"/>
                <w:sz w:val="24"/>
                <w:szCs w:val="24"/>
                <w:lang w:eastAsia="ru-RU"/>
              </w:rPr>
              <w:t>conforma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19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2010.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comunică</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textele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w:t>
            </w:r>
          </w:p>
          <w:p w14:paraId="03B627FA" w14:textId="77777777" w:rsidR="00FC219C" w:rsidRPr="00CD214B" w:rsidRDefault="00FC219C" w:rsidP="00FC219C">
            <w:pPr>
              <w:spacing w:line="276" w:lineRule="auto"/>
              <w:ind w:firstLine="313"/>
              <w:jc w:val="both"/>
              <w:rPr>
                <w:rFonts w:ascii="Times New Roman" w:eastAsia="Times New Roman" w:hAnsi="Times New Roman"/>
                <w:sz w:val="24"/>
                <w:szCs w:val="24"/>
                <w:lang w:eastAsia="ru-RU"/>
              </w:rPr>
            </w:pPr>
          </w:p>
          <w:p w14:paraId="7E286015"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îi</w:t>
            </w:r>
            <w:proofErr w:type="spellEnd"/>
            <w:r w:rsidRPr="00CD214B">
              <w:rPr>
                <w:rFonts w:ascii="Times New Roman" w:eastAsia="Times New Roman" w:hAnsi="Times New Roman"/>
                <w:sz w:val="24"/>
                <w:szCs w:val="24"/>
                <w:lang w:eastAsia="ru-RU"/>
              </w:rPr>
              <w:t xml:space="preserve"> sunt </w:t>
            </w:r>
            <w:proofErr w:type="spellStart"/>
            <w:r w:rsidRPr="00CD214B">
              <w:rPr>
                <w:rFonts w:ascii="Times New Roman" w:eastAsia="Times New Roman" w:hAnsi="Times New Roman"/>
                <w:sz w:val="24"/>
                <w:szCs w:val="24"/>
                <w:lang w:eastAsia="ru-RU"/>
              </w:rPr>
              <w:t>comunicate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către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textele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principalelor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drept</w:t>
            </w:r>
            <w:proofErr w:type="spellEnd"/>
            <w:r w:rsidRPr="00CD214B">
              <w:rPr>
                <w:rFonts w:ascii="Times New Roman" w:eastAsia="Times New Roman" w:hAnsi="Times New Roman"/>
                <w:sz w:val="24"/>
                <w:szCs w:val="24"/>
                <w:lang w:eastAsia="ru-RU"/>
              </w:rPr>
              <w:t xml:space="preserve"> intern pe care le </w:t>
            </w:r>
            <w:proofErr w:type="spellStart"/>
            <w:r w:rsidRPr="00CD214B">
              <w:rPr>
                <w:rFonts w:ascii="Times New Roman" w:eastAsia="Times New Roman" w:hAnsi="Times New Roman"/>
                <w:sz w:val="24"/>
                <w:szCs w:val="24"/>
                <w:lang w:eastAsia="ru-RU"/>
              </w:rPr>
              <w:t>adoptă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reglementat</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prezenta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directivă</w:t>
            </w:r>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DFB03A8"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1C831F3" w14:textId="77777777" w:rsidR="00FC219C" w:rsidRPr="00D63E2C" w:rsidRDefault="00FC219C" w:rsidP="00FC219C">
            <w:pPr>
              <w:jc w:val="center"/>
              <w:rPr>
                <w:rFonts w:ascii="Times New Roman" w:eastAsia="Times New Roman" w:hAnsi="Times New Roman"/>
                <w:b/>
                <w:sz w:val="24"/>
                <w:szCs w:val="24"/>
                <w:lang w:val="ro-RO"/>
              </w:rPr>
            </w:pPr>
          </w:p>
          <w:p w14:paraId="0831231A" w14:textId="77777777" w:rsidR="00FC219C" w:rsidRPr="00D63E2C" w:rsidRDefault="00FC219C" w:rsidP="00FC219C">
            <w:pPr>
              <w:jc w:val="center"/>
              <w:rPr>
                <w:rFonts w:ascii="Times New Roman" w:eastAsia="Times New Roman" w:hAnsi="Times New Roman"/>
                <w:b/>
                <w:sz w:val="24"/>
                <w:szCs w:val="24"/>
                <w:lang w:val="ro-RO"/>
              </w:rPr>
            </w:pPr>
          </w:p>
          <w:p w14:paraId="601C5E88" w14:textId="35DE90D4"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1B9D8F67" w14:textId="01B7D71B" w:rsidR="00FC219C" w:rsidRPr="002410DF" w:rsidRDefault="00FC219C" w:rsidP="00FC219C">
            <w:pPr>
              <w:rPr>
                <w:rFonts w:ascii="Times New Roman" w:eastAsia="Times New Roman" w:hAnsi="Times New Roman"/>
                <w:sz w:val="24"/>
                <w:szCs w:val="24"/>
                <w:lang w:val="ro-RO"/>
              </w:rPr>
            </w:pPr>
          </w:p>
        </w:tc>
      </w:tr>
      <w:tr w:rsidR="00FC219C" w:rsidRPr="002410DF" w14:paraId="7DAE06EA" w14:textId="7A38EC4A"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B2997F9" w14:textId="77777777" w:rsidR="00FC219C" w:rsidRPr="00CD214B" w:rsidRDefault="00FC219C" w:rsidP="00FC219C">
            <w:pPr>
              <w:spacing w:line="276" w:lineRule="auto"/>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15</w:t>
            </w:r>
          </w:p>
          <w:p w14:paraId="35B809CB" w14:textId="77777777" w:rsidR="00FC219C" w:rsidRPr="00CD214B" w:rsidRDefault="00FC219C" w:rsidP="00FC219C">
            <w:pPr>
              <w:spacing w:line="276" w:lineRule="auto"/>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Intrare</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în</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vigoare</w:t>
            </w:r>
            <w:proofErr w:type="spellEnd"/>
          </w:p>
          <w:p w14:paraId="705C7E98"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sz w:val="24"/>
                <w:szCs w:val="24"/>
                <w:lang w:eastAsia="ru-RU"/>
              </w:rPr>
              <w:t>Prezenta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directivă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douăzecea</w:t>
            </w:r>
            <w:proofErr w:type="spellEnd"/>
            <w:r w:rsidRPr="00CD214B">
              <w:rPr>
                <w:rFonts w:ascii="Times New Roman" w:eastAsia="Times New Roman" w:hAnsi="Times New Roman"/>
                <w:sz w:val="24"/>
                <w:szCs w:val="24"/>
                <w:lang w:eastAsia="ru-RU"/>
              </w:rPr>
              <w:t xml:space="preserve"> zi de la data </w:t>
            </w:r>
            <w:proofErr w:type="spellStart"/>
            <w:r w:rsidRPr="00CD214B">
              <w:rPr>
                <w:rFonts w:ascii="Times New Roman" w:eastAsia="Times New Roman" w:hAnsi="Times New Roman"/>
                <w:sz w:val="24"/>
                <w:szCs w:val="24"/>
                <w:lang w:eastAsia="ru-RU"/>
              </w:rPr>
              <w:t>publicării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Jurnalul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Oficial</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Uniunii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Europene</w:t>
            </w:r>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77182DC" w14:textId="77777777" w:rsidR="00FC219C" w:rsidRPr="002410DF" w:rsidRDefault="00FC219C" w:rsidP="00FC219C">
            <w:pPr>
              <w:ind w:right="-113"/>
              <w:rPr>
                <w:rFonts w:ascii="Times New Roman" w:eastAsia="Times New Roman" w:hAnsi="Times New Roman"/>
                <w:b/>
                <w:bCs/>
                <w:i/>
                <w:iCs/>
                <w:sz w:val="24"/>
                <w:szCs w:val="24"/>
                <w:u w:val="single"/>
                <w:lang w:val="fr-FR"/>
              </w:rPr>
            </w:pPr>
            <w:r w:rsidRPr="002410DF">
              <w:rPr>
                <w:rFonts w:ascii="Times New Roman" w:eastAsia="Times New Roman" w:hAnsi="Times New Roman"/>
                <w:b/>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48B5EC4A" w14:textId="77777777" w:rsidR="00FC219C" w:rsidRPr="002410DF" w:rsidRDefault="00FC219C" w:rsidP="00FC219C">
            <w:pPr>
              <w:jc w:val="center"/>
              <w:rPr>
                <w:rFonts w:ascii="Times New Roman" w:eastAsia="Times New Roman" w:hAnsi="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7D6A05E6" w14:textId="77777777" w:rsidR="00FC219C" w:rsidRPr="002410DF" w:rsidRDefault="00FC219C" w:rsidP="00FC219C">
            <w:pPr>
              <w:rPr>
                <w:rFonts w:ascii="Times New Roman" w:eastAsia="Times New Roman" w:hAnsi="Times New Roman"/>
                <w:bCs/>
                <w:iCs/>
                <w:sz w:val="24"/>
                <w:szCs w:val="24"/>
                <w:lang w:val="ro-RO"/>
              </w:rPr>
            </w:pPr>
          </w:p>
        </w:tc>
      </w:tr>
      <w:tr w:rsidR="00FC219C" w:rsidRPr="002410DF" w14:paraId="1D95815A" w14:textId="17B1BE89"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84C47D4" w14:textId="77777777" w:rsidR="00FC219C" w:rsidRPr="00CD214B" w:rsidRDefault="00FC219C" w:rsidP="00FC219C">
            <w:pPr>
              <w:spacing w:line="276" w:lineRule="auto"/>
              <w:ind w:firstLine="313"/>
              <w:jc w:val="both"/>
              <w:rPr>
                <w:rFonts w:ascii="Times New Roman" w:eastAsia="Times New Roman" w:hAnsi="Times New Roman"/>
                <w:i/>
                <w:iCs/>
                <w:sz w:val="24"/>
                <w:szCs w:val="24"/>
                <w:lang w:val="fr-FR"/>
              </w:rPr>
            </w:pPr>
            <w:proofErr w:type="spellStart"/>
            <w:r w:rsidRPr="00CD214B">
              <w:rPr>
                <w:rFonts w:ascii="Times New Roman" w:eastAsia="Times New Roman" w:hAnsi="Times New Roman"/>
                <w:i/>
                <w:iCs/>
                <w:sz w:val="24"/>
                <w:szCs w:val="24"/>
                <w:lang w:val="fr-FR"/>
              </w:rPr>
              <w:t>Articolul</w:t>
            </w:r>
            <w:proofErr w:type="spellEnd"/>
            <w:r w:rsidRPr="00CD214B">
              <w:rPr>
                <w:rFonts w:ascii="Times New Roman" w:eastAsia="Times New Roman" w:hAnsi="Times New Roman"/>
                <w:i/>
                <w:iCs/>
                <w:sz w:val="24"/>
                <w:szCs w:val="24"/>
                <w:lang w:val="fr-FR"/>
              </w:rPr>
              <w:t xml:space="preserve"> 16</w:t>
            </w:r>
          </w:p>
          <w:p w14:paraId="416C5D91" w14:textId="77777777" w:rsidR="00FC219C" w:rsidRPr="00CD214B" w:rsidRDefault="00FC219C" w:rsidP="00FC219C">
            <w:pPr>
              <w:spacing w:line="276" w:lineRule="auto"/>
              <w:ind w:firstLine="313"/>
              <w:jc w:val="both"/>
              <w:rPr>
                <w:rFonts w:ascii="Times New Roman" w:eastAsia="Times New Roman" w:hAnsi="Times New Roman"/>
                <w:b/>
                <w:iCs/>
                <w:sz w:val="24"/>
                <w:szCs w:val="24"/>
                <w:lang w:val="fr-FR"/>
              </w:rPr>
            </w:pPr>
            <w:proofErr w:type="spellStart"/>
            <w:r w:rsidRPr="00CD214B">
              <w:rPr>
                <w:rFonts w:ascii="Times New Roman" w:eastAsia="Times New Roman" w:hAnsi="Times New Roman"/>
                <w:b/>
                <w:iCs/>
                <w:sz w:val="24"/>
                <w:szCs w:val="24"/>
                <w:lang w:val="fr-FR"/>
              </w:rPr>
              <w:t>Destinatari</w:t>
            </w:r>
            <w:proofErr w:type="spellEnd"/>
          </w:p>
          <w:p w14:paraId="754E5D70"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iCs/>
                <w:sz w:val="24"/>
                <w:szCs w:val="24"/>
                <w:lang w:val="fr-FR"/>
              </w:rPr>
              <w:t>Prezenta</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directivă</w:t>
            </w:r>
            <w:proofErr w:type="spellEnd"/>
            <w:r w:rsidRPr="00CD214B">
              <w:rPr>
                <w:rFonts w:ascii="Times New Roman" w:eastAsia="Times New Roman" w:hAnsi="Times New Roman"/>
                <w:iCs/>
                <w:sz w:val="24"/>
                <w:szCs w:val="24"/>
                <w:lang w:val="fr-FR"/>
              </w:rPr>
              <w:t xml:space="preserve"> se </w:t>
            </w:r>
            <w:proofErr w:type="spellStart"/>
            <w:r w:rsidRPr="00CD214B">
              <w:rPr>
                <w:rFonts w:ascii="Times New Roman" w:eastAsia="Times New Roman" w:hAnsi="Times New Roman"/>
                <w:iCs/>
                <w:sz w:val="24"/>
                <w:szCs w:val="24"/>
                <w:lang w:val="fr-FR"/>
              </w:rPr>
              <w:t>adresează</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statelor</w:t>
            </w:r>
            <w:proofErr w:type="spellEnd"/>
            <w:r w:rsidRPr="00CD214B">
              <w:rPr>
                <w:rFonts w:ascii="Times New Roman" w:eastAsia="Times New Roman" w:hAnsi="Times New Roman"/>
                <w:iCs/>
                <w:sz w:val="24"/>
                <w:szCs w:val="24"/>
                <w:lang w:val="fr-FR"/>
              </w:rPr>
              <w:t xml:space="preserve"> membre.</w:t>
            </w:r>
          </w:p>
        </w:tc>
        <w:tc>
          <w:tcPr>
            <w:tcW w:w="4395" w:type="dxa"/>
            <w:tcBorders>
              <w:top w:val="single" w:sz="4" w:space="0" w:color="auto"/>
              <w:left w:val="single" w:sz="4" w:space="0" w:color="auto"/>
              <w:bottom w:val="single" w:sz="4" w:space="0" w:color="auto"/>
              <w:right w:val="single" w:sz="4" w:space="0" w:color="auto"/>
            </w:tcBorders>
          </w:tcPr>
          <w:p w14:paraId="5A6382C1" w14:textId="77777777" w:rsidR="00FC219C" w:rsidRPr="002410DF" w:rsidRDefault="00FC219C" w:rsidP="00FC219C">
            <w:pPr>
              <w:ind w:right="-113"/>
              <w:rPr>
                <w:rFonts w:ascii="Times New Roman" w:eastAsia="Times New Roman" w:hAnsi="Times New Roman"/>
                <w:b/>
                <w:bCs/>
                <w:i/>
                <w:iCs/>
                <w:sz w:val="24"/>
                <w:szCs w:val="24"/>
                <w:u w:val="single"/>
                <w:lang w:val="ro-RO"/>
              </w:rPr>
            </w:pPr>
          </w:p>
        </w:tc>
        <w:tc>
          <w:tcPr>
            <w:tcW w:w="1706" w:type="dxa"/>
            <w:tcBorders>
              <w:top w:val="single" w:sz="4" w:space="0" w:color="auto"/>
              <w:left w:val="single" w:sz="4" w:space="0" w:color="auto"/>
              <w:bottom w:val="single" w:sz="4" w:space="0" w:color="auto"/>
              <w:right w:val="single" w:sz="4" w:space="0" w:color="auto"/>
            </w:tcBorders>
          </w:tcPr>
          <w:p w14:paraId="369C03B3" w14:textId="77777777" w:rsidR="00FC219C" w:rsidRPr="002410DF" w:rsidRDefault="00FC219C" w:rsidP="00FC219C">
            <w:pPr>
              <w:jc w:val="center"/>
              <w:rPr>
                <w:rFonts w:ascii="Times New Roman" w:eastAsia="Times New Roman" w:hAnsi="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71455FD" w14:textId="77777777" w:rsidR="00FC219C" w:rsidRPr="002410DF" w:rsidRDefault="00FC219C" w:rsidP="00FC219C">
            <w:pPr>
              <w:rPr>
                <w:rFonts w:ascii="Times New Roman" w:eastAsia="Times New Roman" w:hAnsi="Times New Roman"/>
                <w:bCs/>
                <w:iCs/>
                <w:sz w:val="24"/>
                <w:szCs w:val="24"/>
                <w:lang w:val="ro-RO"/>
              </w:rPr>
            </w:pPr>
          </w:p>
        </w:tc>
      </w:tr>
      <w:tr w:rsidR="005F3A99" w:rsidRPr="002410DF" w14:paraId="4604C49C"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E1407B9" w14:textId="77777777" w:rsidR="005F3A99" w:rsidRPr="00CD214B" w:rsidRDefault="005F3A99" w:rsidP="005F3A99">
            <w:pPr>
              <w:tabs>
                <w:tab w:val="left" w:pos="2085"/>
              </w:tabs>
              <w:spacing w:line="276" w:lineRule="auto"/>
              <w:ind w:firstLine="313"/>
              <w:jc w:val="both"/>
              <w:rPr>
                <w:rFonts w:ascii="Times New Roman" w:eastAsia="Times New Roman" w:hAnsi="Times New Roman"/>
                <w:iCs/>
                <w:sz w:val="24"/>
                <w:szCs w:val="24"/>
              </w:rPr>
            </w:pPr>
            <w:r w:rsidRPr="00CD214B">
              <w:rPr>
                <w:rFonts w:ascii="Times New Roman" w:eastAsia="Times New Roman" w:hAnsi="Times New Roman"/>
                <w:iCs/>
                <w:sz w:val="24"/>
                <w:szCs w:val="24"/>
              </w:rPr>
              <w:t>ANEXA I</w:t>
            </w:r>
          </w:p>
          <w:p w14:paraId="21791355" w14:textId="77777777" w:rsidR="005F3A99" w:rsidRDefault="005F3A99" w:rsidP="005F3A99">
            <w:pPr>
              <w:tabs>
                <w:tab w:val="left" w:pos="2085"/>
              </w:tabs>
              <w:spacing w:line="276" w:lineRule="auto"/>
              <w:ind w:firstLine="313"/>
              <w:jc w:val="both"/>
              <w:rPr>
                <w:rFonts w:ascii="Times New Roman" w:eastAsia="Times New Roman" w:hAnsi="Times New Roman"/>
                <w:b/>
                <w:iCs/>
                <w:sz w:val="24"/>
                <w:szCs w:val="24"/>
              </w:rPr>
            </w:pPr>
            <w:r w:rsidRPr="00CD214B">
              <w:rPr>
                <w:rFonts w:ascii="Times New Roman" w:eastAsia="Times New Roman" w:hAnsi="Times New Roman"/>
                <w:b/>
                <w:iCs/>
                <w:sz w:val="24"/>
                <w:szCs w:val="24"/>
              </w:rPr>
              <w:t>ELEMENTELE INDICATIVE ALE EVALUĂRILOR DE IMPACT ASUPRA SIGURANȚEI RUTIERE</w:t>
            </w:r>
          </w:p>
          <w:p w14:paraId="3CE77686"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1. </w:t>
            </w:r>
            <w:proofErr w:type="spellStart"/>
            <w:r w:rsidRPr="00243D07">
              <w:rPr>
                <w:rFonts w:ascii="Times New Roman" w:eastAsia="Times New Roman" w:hAnsi="Times New Roman"/>
                <w:iCs/>
                <w:sz w:val="24"/>
                <w:szCs w:val="24"/>
                <w:lang w:val="fr-FR"/>
              </w:rPr>
              <w:t>Elementele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componente</w:t>
            </w:r>
            <w:proofErr w:type="spellEnd"/>
            <w:r w:rsidRPr="00243D07">
              <w:rPr>
                <w:rFonts w:ascii="Times New Roman" w:eastAsia="Times New Roman" w:hAnsi="Times New Roman"/>
                <w:iCs/>
                <w:sz w:val="24"/>
                <w:szCs w:val="24"/>
                <w:lang w:val="fr-FR"/>
              </w:rPr>
              <w:t xml:space="preserve"> ale </w:t>
            </w:r>
            <w:proofErr w:type="spellStart"/>
            <w:r w:rsidRPr="00243D07">
              <w:rPr>
                <w:rFonts w:ascii="Times New Roman" w:eastAsia="Times New Roman" w:hAnsi="Times New Roman"/>
                <w:iCs/>
                <w:sz w:val="24"/>
                <w:szCs w:val="24"/>
                <w:lang w:val="fr-FR"/>
              </w:rPr>
              <w:t>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evaluări</w:t>
            </w:r>
            <w:proofErr w:type="spellEnd"/>
            <w:r w:rsidRPr="00243D07">
              <w:rPr>
                <w:rFonts w:ascii="Times New Roman" w:eastAsia="Times New Roman" w:hAnsi="Times New Roman"/>
                <w:iCs/>
                <w:sz w:val="24"/>
                <w:szCs w:val="24"/>
                <w:lang w:val="fr-FR"/>
              </w:rPr>
              <w:t xml:space="preserve"> de impact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
          <w:p w14:paraId="16BAD9EF"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(a) </w:t>
            </w:r>
            <w:proofErr w:type="spellStart"/>
            <w:r w:rsidRPr="00243D07">
              <w:rPr>
                <w:rFonts w:ascii="Times New Roman" w:eastAsia="Times New Roman" w:hAnsi="Times New Roman"/>
                <w:iCs/>
                <w:sz w:val="24"/>
                <w:szCs w:val="24"/>
                <w:lang w:val="fr-FR"/>
              </w:rPr>
              <w:t>definirea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problemei</w:t>
            </w:r>
            <w:proofErr w:type="spellEnd"/>
            <w:r w:rsidRPr="00243D07">
              <w:rPr>
                <w:rFonts w:ascii="Times New Roman" w:eastAsia="Times New Roman" w:hAnsi="Times New Roman"/>
                <w:iCs/>
                <w:sz w:val="24"/>
                <w:szCs w:val="24"/>
                <w:lang w:val="fr-FR"/>
              </w:rPr>
              <w:t>;</w:t>
            </w:r>
          </w:p>
          <w:p w14:paraId="194764D7"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lastRenderedPageBreak/>
              <w:t xml:space="preserve">(b) </w:t>
            </w:r>
            <w:proofErr w:type="spellStart"/>
            <w:r w:rsidRPr="00243D07">
              <w:rPr>
                <w:rFonts w:ascii="Times New Roman" w:eastAsia="Times New Roman" w:hAnsi="Times New Roman"/>
                <w:iCs/>
                <w:sz w:val="24"/>
                <w:szCs w:val="24"/>
                <w:lang w:val="fr-FR"/>
              </w:rPr>
              <w:t>situația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actuală</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situația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eventualitatea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neinițierii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vreunei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acțiuni</w:t>
            </w:r>
            <w:proofErr w:type="spellEnd"/>
            <w:r w:rsidRPr="00243D07">
              <w:rPr>
                <w:rFonts w:ascii="Times New Roman" w:eastAsia="Times New Roman" w:hAnsi="Times New Roman"/>
                <w:iCs/>
                <w:sz w:val="24"/>
                <w:szCs w:val="24"/>
                <w:lang w:val="fr-FR"/>
              </w:rPr>
              <w:t>;</w:t>
            </w:r>
          </w:p>
          <w:p w14:paraId="62F45CBA"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(c) </w:t>
            </w:r>
            <w:proofErr w:type="spellStart"/>
            <w:r w:rsidRPr="00243D07">
              <w:rPr>
                <w:rFonts w:ascii="Times New Roman" w:eastAsia="Times New Roman" w:hAnsi="Times New Roman"/>
                <w:iCs/>
                <w:sz w:val="24"/>
                <w:szCs w:val="24"/>
                <w:lang w:val="fr-FR"/>
              </w:rPr>
              <w:t>obiectivele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specifice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
          <w:p w14:paraId="5396367E"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(d) </w:t>
            </w:r>
            <w:proofErr w:type="spellStart"/>
            <w:r w:rsidRPr="00243D07">
              <w:rPr>
                <w:rFonts w:ascii="Times New Roman" w:eastAsia="Times New Roman" w:hAnsi="Times New Roman"/>
                <w:iCs/>
                <w:sz w:val="24"/>
                <w:szCs w:val="24"/>
                <w:lang w:val="fr-FR"/>
              </w:rPr>
              <w:t>analiza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impactului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alternativelor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propuse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
          <w:p w14:paraId="44B56155"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(e) </w:t>
            </w:r>
            <w:proofErr w:type="spellStart"/>
            <w:r w:rsidRPr="00243D07">
              <w:rPr>
                <w:rFonts w:ascii="Times New Roman" w:eastAsia="Times New Roman" w:hAnsi="Times New Roman"/>
                <w:iCs/>
                <w:sz w:val="24"/>
                <w:szCs w:val="24"/>
                <w:lang w:val="fr-FR"/>
              </w:rPr>
              <w:t>compararea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opțiunilor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printre</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analiza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raportului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costuri-beneficii</w:t>
            </w:r>
            <w:proofErr w:type="spellEnd"/>
            <w:r w:rsidRPr="00243D07">
              <w:rPr>
                <w:rFonts w:ascii="Times New Roman" w:eastAsia="Times New Roman" w:hAnsi="Times New Roman"/>
                <w:iCs/>
                <w:sz w:val="24"/>
                <w:szCs w:val="24"/>
                <w:lang w:val="fr-FR"/>
              </w:rPr>
              <w:t>;</w:t>
            </w:r>
          </w:p>
          <w:p w14:paraId="7D63C062"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(f) </w:t>
            </w:r>
            <w:proofErr w:type="spellStart"/>
            <w:r w:rsidRPr="00243D07">
              <w:rPr>
                <w:rFonts w:ascii="Times New Roman" w:eastAsia="Times New Roman" w:hAnsi="Times New Roman"/>
                <w:iCs/>
                <w:sz w:val="24"/>
                <w:szCs w:val="24"/>
                <w:lang w:val="fr-FR"/>
              </w:rPr>
              <w:t>prezentarea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tuturor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soluțiilor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posibile</w:t>
            </w:r>
            <w:proofErr w:type="spellEnd"/>
            <w:r w:rsidRPr="00243D07">
              <w:rPr>
                <w:rFonts w:ascii="Times New Roman" w:eastAsia="Times New Roman" w:hAnsi="Times New Roman"/>
                <w:iCs/>
                <w:sz w:val="24"/>
                <w:szCs w:val="24"/>
                <w:lang w:val="fr-FR"/>
              </w:rPr>
              <w:t>.</w:t>
            </w:r>
          </w:p>
          <w:p w14:paraId="1AB3EDB8" w14:textId="77777777" w:rsidR="005F3A99" w:rsidRPr="00CD214B" w:rsidRDefault="005F3A99" w:rsidP="00FC219C">
            <w:pPr>
              <w:tabs>
                <w:tab w:val="left" w:pos="2085"/>
              </w:tabs>
              <w:spacing w:line="276" w:lineRule="auto"/>
              <w:ind w:firstLine="313"/>
              <w:jc w:val="both"/>
              <w:rPr>
                <w:rFonts w:ascii="Times New Roman" w:eastAsia="Times New Roman" w:hAnsi="Times New Roman"/>
                <w:iCs/>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74528E3" w14:textId="77777777" w:rsidR="005F3A99" w:rsidRDefault="005F3A99" w:rsidP="005F3A99">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lastRenderedPageBreak/>
              <w:t xml:space="preserve">Transpus </w:t>
            </w:r>
            <w:r>
              <w:rPr>
                <w:rFonts w:ascii="Times New Roman" w:eastAsia="Times New Roman" w:hAnsi="Times New Roman"/>
                <w:iCs/>
                <w:sz w:val="24"/>
                <w:szCs w:val="24"/>
                <w:lang w:val="ro-RO"/>
              </w:rPr>
              <w:t xml:space="preserve">în anexa nr. 1 a </w:t>
            </w:r>
            <w:r w:rsidRPr="00381363">
              <w:rPr>
                <w:rFonts w:ascii="Times New Roman" w:eastAsia="Times New Roman" w:hAnsi="Times New Roman"/>
                <w:iCs/>
                <w:sz w:val="24"/>
                <w:szCs w:val="24"/>
                <w:lang w:val="ro-RO"/>
              </w:rPr>
              <w:t>Regulamentului privind evaluarea de impact asupra siguranței rutiere și auditul în domeniul siguranței rutiere, aprobat prin HG  nr. 622/2025</w:t>
            </w:r>
            <w:r>
              <w:rPr>
                <w:rFonts w:ascii="Times New Roman" w:eastAsia="Times New Roman" w:hAnsi="Times New Roman"/>
                <w:iCs/>
                <w:sz w:val="24"/>
                <w:szCs w:val="24"/>
                <w:lang w:val="ro-RO"/>
              </w:rPr>
              <w:t xml:space="preserve">, </w:t>
            </w:r>
          </w:p>
          <w:p w14:paraId="1A81FA87" w14:textId="24836612" w:rsidR="005F3A99" w:rsidRPr="00E11F46" w:rsidRDefault="005F3A99" w:rsidP="005F3A99">
            <w:pPr>
              <w:jc w:val="center"/>
              <w:rPr>
                <w:rFonts w:ascii="Times New Roman" w:eastAsia="Times New Roman" w:hAnsi="Times New Roman"/>
                <w:i/>
                <w:sz w:val="24"/>
                <w:szCs w:val="24"/>
                <w:lang w:val="ro-RO"/>
              </w:rPr>
            </w:pPr>
            <w:r>
              <w:rPr>
                <w:rFonts w:ascii="Times New Roman" w:eastAsia="Times New Roman" w:hAnsi="Times New Roman"/>
                <w:iCs/>
                <w:sz w:val="24"/>
                <w:szCs w:val="24"/>
                <w:lang w:val="ro-RO"/>
              </w:rPr>
              <w:t>„</w:t>
            </w:r>
            <w:r w:rsidRPr="00E11F46">
              <w:rPr>
                <w:rFonts w:ascii="Times New Roman" w:eastAsia="Times New Roman" w:hAnsi="Times New Roman"/>
                <w:i/>
                <w:sz w:val="24"/>
                <w:szCs w:val="24"/>
                <w:lang w:val="ro-RO"/>
              </w:rPr>
              <w:t>FORMA ȘI CONȚINUTUL MINIM</w:t>
            </w:r>
          </w:p>
          <w:p w14:paraId="5E547412" w14:textId="0774BD00" w:rsidR="005F3A99" w:rsidRPr="00E11F46" w:rsidRDefault="005F3A99" w:rsidP="005F3A99">
            <w:pPr>
              <w:jc w:val="center"/>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al Raportului evaluării de impact asupra siguranței rutiere</w:t>
            </w:r>
          </w:p>
          <w:p w14:paraId="6E5758D7" w14:textId="133E767E"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1.</w:t>
            </w:r>
            <w:r w:rsidRPr="00E11F46">
              <w:rPr>
                <w:rFonts w:ascii="Times New Roman" w:eastAsia="Times New Roman" w:hAnsi="Times New Roman"/>
                <w:i/>
                <w:sz w:val="24"/>
                <w:szCs w:val="24"/>
                <w:lang w:val="ro-RO"/>
              </w:rPr>
              <w:tab/>
              <w:t>Date generale privind proiectul</w:t>
            </w:r>
          </w:p>
          <w:p w14:paraId="27F82452"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lastRenderedPageBreak/>
              <w:t>1.1.</w:t>
            </w:r>
            <w:r w:rsidRPr="00E11F46">
              <w:rPr>
                <w:rFonts w:ascii="Times New Roman" w:eastAsia="Times New Roman" w:hAnsi="Times New Roman"/>
                <w:i/>
                <w:sz w:val="24"/>
                <w:szCs w:val="24"/>
                <w:lang w:val="ro-RO"/>
              </w:rPr>
              <w:tab/>
              <w:t xml:space="preserve"> Denumirea completă a proiectului;</w:t>
            </w:r>
          </w:p>
          <w:p w14:paraId="75962D23"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1.2.</w:t>
            </w:r>
            <w:r w:rsidRPr="00E11F46">
              <w:rPr>
                <w:rFonts w:ascii="Times New Roman" w:eastAsia="Times New Roman" w:hAnsi="Times New Roman"/>
                <w:i/>
                <w:sz w:val="24"/>
                <w:szCs w:val="24"/>
                <w:lang w:val="ro-RO"/>
              </w:rPr>
              <w:tab/>
              <w:t xml:space="preserve"> Amplasamentul și descrierea traseului/zonei de intervenție;</w:t>
            </w:r>
          </w:p>
          <w:p w14:paraId="1D4E7F45"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1.3.</w:t>
            </w:r>
            <w:r w:rsidRPr="00E11F46">
              <w:rPr>
                <w:rFonts w:ascii="Times New Roman" w:eastAsia="Times New Roman" w:hAnsi="Times New Roman"/>
                <w:i/>
                <w:sz w:val="24"/>
                <w:szCs w:val="24"/>
                <w:lang w:val="ro-RO"/>
              </w:rPr>
              <w:tab/>
              <w:t xml:space="preserve"> Comanditar;</w:t>
            </w:r>
          </w:p>
          <w:p w14:paraId="67752EBD"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1.4.</w:t>
            </w:r>
            <w:r w:rsidRPr="00E11F46">
              <w:rPr>
                <w:rFonts w:ascii="Times New Roman" w:eastAsia="Times New Roman" w:hAnsi="Times New Roman"/>
                <w:i/>
                <w:sz w:val="24"/>
                <w:szCs w:val="24"/>
                <w:lang w:val="ro-RO"/>
              </w:rPr>
              <w:tab/>
              <w:t xml:space="preserve"> Echipa de audit și perioada desfășurării evaluării de impact asupra siguranței rutiere;</w:t>
            </w:r>
          </w:p>
          <w:p w14:paraId="158EFD1A"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1.5.</w:t>
            </w:r>
            <w:r w:rsidRPr="00E11F46">
              <w:rPr>
                <w:rFonts w:ascii="Times New Roman" w:eastAsia="Times New Roman" w:hAnsi="Times New Roman"/>
                <w:i/>
                <w:sz w:val="24"/>
                <w:szCs w:val="24"/>
                <w:lang w:val="ro-RO"/>
              </w:rPr>
              <w:tab/>
              <w:t xml:space="preserve"> </w:t>
            </w:r>
            <w:r w:rsidRPr="00E11F46">
              <w:rPr>
                <w:rFonts w:ascii="Times New Roman" w:eastAsia="Times New Roman" w:hAnsi="Times New Roman"/>
                <w:b/>
                <w:bCs/>
                <w:i/>
                <w:sz w:val="24"/>
                <w:szCs w:val="24"/>
                <w:lang w:val="ro-RO"/>
              </w:rPr>
              <w:t>Obiectivul general al proiectului;</w:t>
            </w:r>
          </w:p>
          <w:p w14:paraId="29908C43"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1.6.</w:t>
            </w:r>
            <w:r w:rsidRPr="00E11F46">
              <w:rPr>
                <w:rFonts w:ascii="Times New Roman" w:eastAsia="Times New Roman" w:hAnsi="Times New Roman"/>
                <w:i/>
                <w:sz w:val="24"/>
                <w:szCs w:val="24"/>
                <w:lang w:val="ro-RO"/>
              </w:rPr>
              <w:tab/>
              <w:t xml:space="preserve"> Etapa proiectului la care se referă raportul.</w:t>
            </w:r>
          </w:p>
          <w:p w14:paraId="2961BA90"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2.</w:t>
            </w:r>
            <w:r w:rsidRPr="00E11F46">
              <w:rPr>
                <w:rFonts w:ascii="Times New Roman" w:eastAsia="Times New Roman" w:hAnsi="Times New Roman"/>
                <w:i/>
                <w:sz w:val="24"/>
                <w:szCs w:val="24"/>
                <w:lang w:val="ro-RO"/>
              </w:rPr>
              <w:tab/>
              <w:t>Cuprins (structurat pe capitole, subcapitole, tabele, grafice și anexe)</w:t>
            </w:r>
          </w:p>
          <w:p w14:paraId="253EE016" w14:textId="77777777" w:rsidR="005F3A99" w:rsidRPr="00E11F46" w:rsidRDefault="005F3A99" w:rsidP="005F3A99">
            <w:pPr>
              <w:jc w:val="both"/>
              <w:rPr>
                <w:rFonts w:ascii="Times New Roman" w:eastAsia="Times New Roman" w:hAnsi="Times New Roman"/>
                <w:b/>
                <w:bCs/>
                <w:i/>
                <w:sz w:val="24"/>
                <w:szCs w:val="24"/>
                <w:lang w:val="ro-RO"/>
              </w:rPr>
            </w:pPr>
            <w:r w:rsidRPr="00E11F46">
              <w:rPr>
                <w:rFonts w:ascii="Times New Roman" w:eastAsia="Times New Roman" w:hAnsi="Times New Roman"/>
                <w:i/>
                <w:sz w:val="24"/>
                <w:szCs w:val="24"/>
                <w:lang w:val="ro-RO"/>
              </w:rPr>
              <w:t>3.</w:t>
            </w:r>
            <w:r w:rsidRPr="00E11F46">
              <w:rPr>
                <w:rFonts w:ascii="Times New Roman" w:eastAsia="Times New Roman" w:hAnsi="Times New Roman"/>
                <w:i/>
                <w:sz w:val="24"/>
                <w:szCs w:val="24"/>
                <w:lang w:val="ro-RO"/>
              </w:rPr>
              <w:tab/>
            </w:r>
            <w:r w:rsidRPr="00E11F46">
              <w:rPr>
                <w:rFonts w:ascii="Times New Roman" w:eastAsia="Times New Roman" w:hAnsi="Times New Roman"/>
                <w:b/>
                <w:bCs/>
                <w:i/>
                <w:sz w:val="24"/>
                <w:szCs w:val="24"/>
                <w:lang w:val="ro-RO"/>
              </w:rPr>
              <w:t>Context și definirea problemei</w:t>
            </w:r>
          </w:p>
          <w:p w14:paraId="78276130"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3.1.</w:t>
            </w:r>
            <w:r w:rsidRPr="00E11F46">
              <w:rPr>
                <w:rFonts w:ascii="Times New Roman" w:eastAsia="Times New Roman" w:hAnsi="Times New Roman"/>
                <w:i/>
                <w:sz w:val="24"/>
                <w:szCs w:val="24"/>
                <w:lang w:val="ro-RO"/>
              </w:rPr>
              <w:tab/>
            </w:r>
            <w:r w:rsidRPr="00E11F46">
              <w:rPr>
                <w:rFonts w:ascii="Times New Roman" w:eastAsia="Times New Roman" w:hAnsi="Times New Roman"/>
                <w:b/>
                <w:bCs/>
                <w:i/>
                <w:sz w:val="24"/>
                <w:szCs w:val="24"/>
                <w:lang w:val="ro-RO"/>
              </w:rPr>
              <w:t xml:space="preserve"> Descrierea generală a situației actuale a infrastructurii și a condițiilor de trafic;</w:t>
            </w:r>
          </w:p>
          <w:p w14:paraId="19C86D4B"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3.2.</w:t>
            </w:r>
            <w:r w:rsidRPr="00E11F46">
              <w:rPr>
                <w:rFonts w:ascii="Times New Roman" w:eastAsia="Times New Roman" w:hAnsi="Times New Roman"/>
                <w:i/>
                <w:sz w:val="24"/>
                <w:szCs w:val="24"/>
                <w:lang w:val="ro-RO"/>
              </w:rPr>
              <w:tab/>
              <w:t xml:space="preserve"> Identificarea problemelor majore de siguranță rutieră existente;</w:t>
            </w:r>
          </w:p>
          <w:p w14:paraId="39159DA7"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3.3.</w:t>
            </w:r>
            <w:r w:rsidRPr="00E11F46">
              <w:rPr>
                <w:rFonts w:ascii="Times New Roman" w:eastAsia="Times New Roman" w:hAnsi="Times New Roman"/>
                <w:i/>
                <w:sz w:val="24"/>
                <w:szCs w:val="24"/>
                <w:lang w:val="ro-RO"/>
              </w:rPr>
              <w:tab/>
              <w:t>Situația prognozată în cazul în care nu se inițiază nicio acțiune („scenariul zero”);</w:t>
            </w:r>
          </w:p>
          <w:p w14:paraId="0D4DED7B"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3.4.</w:t>
            </w:r>
            <w:r w:rsidRPr="00E11F46">
              <w:rPr>
                <w:rFonts w:ascii="Times New Roman" w:eastAsia="Times New Roman" w:hAnsi="Times New Roman"/>
                <w:i/>
                <w:sz w:val="24"/>
                <w:szCs w:val="24"/>
                <w:lang w:val="ro-RO"/>
              </w:rPr>
              <w:tab/>
              <w:t xml:space="preserve"> Factori externi (condiții climatice, relief, zone construite etc.);</w:t>
            </w:r>
          </w:p>
          <w:p w14:paraId="019C4B0C"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3.5.</w:t>
            </w:r>
            <w:r w:rsidRPr="00E11F46">
              <w:rPr>
                <w:rFonts w:ascii="Times New Roman" w:eastAsia="Times New Roman" w:hAnsi="Times New Roman"/>
                <w:i/>
                <w:sz w:val="24"/>
                <w:szCs w:val="24"/>
                <w:lang w:val="ro-RO"/>
              </w:rPr>
              <w:tab/>
              <w:t xml:space="preserve"> Impactul potențial asupra participanților la trafic, a mediului și a comunităților adiacente.</w:t>
            </w:r>
          </w:p>
          <w:p w14:paraId="63F7CA26"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4.</w:t>
            </w:r>
            <w:r w:rsidRPr="00E11F46">
              <w:rPr>
                <w:rFonts w:ascii="Times New Roman" w:eastAsia="Times New Roman" w:hAnsi="Times New Roman"/>
                <w:i/>
                <w:sz w:val="24"/>
                <w:szCs w:val="24"/>
                <w:lang w:val="ro-RO"/>
              </w:rPr>
              <w:tab/>
            </w:r>
            <w:r w:rsidRPr="00E11F46">
              <w:rPr>
                <w:rFonts w:ascii="Times New Roman" w:eastAsia="Times New Roman" w:hAnsi="Times New Roman"/>
                <w:b/>
                <w:bCs/>
                <w:i/>
                <w:sz w:val="24"/>
                <w:szCs w:val="24"/>
                <w:lang w:val="ro-RO"/>
              </w:rPr>
              <w:t>Obiectivele specifice de siguranță rutieră</w:t>
            </w:r>
          </w:p>
          <w:p w14:paraId="3412F5E3"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4.1.</w:t>
            </w:r>
            <w:r w:rsidRPr="00E11F46">
              <w:rPr>
                <w:rFonts w:ascii="Times New Roman" w:eastAsia="Times New Roman" w:hAnsi="Times New Roman"/>
                <w:i/>
                <w:sz w:val="24"/>
                <w:szCs w:val="24"/>
                <w:lang w:val="ro-RO"/>
              </w:rPr>
              <w:tab/>
              <w:t>Reducerea numărului și gravității accidentelor;</w:t>
            </w:r>
          </w:p>
          <w:p w14:paraId="566FE1DA"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4.2.</w:t>
            </w:r>
            <w:r w:rsidRPr="00E11F46">
              <w:rPr>
                <w:rFonts w:ascii="Times New Roman" w:eastAsia="Times New Roman" w:hAnsi="Times New Roman"/>
                <w:i/>
                <w:sz w:val="24"/>
                <w:szCs w:val="24"/>
                <w:lang w:val="ro-RO"/>
              </w:rPr>
              <w:tab/>
              <w:t>Creșterea gradului de protecție pentru utilizatorii vulnerabili ai drumurilor;</w:t>
            </w:r>
          </w:p>
          <w:p w14:paraId="1D38409D"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4.3.</w:t>
            </w:r>
            <w:r w:rsidRPr="00E11F46">
              <w:rPr>
                <w:rFonts w:ascii="Times New Roman" w:eastAsia="Times New Roman" w:hAnsi="Times New Roman"/>
                <w:i/>
                <w:sz w:val="24"/>
                <w:szCs w:val="24"/>
                <w:lang w:val="ro-RO"/>
              </w:rPr>
              <w:tab/>
              <w:t>Îmbunătățirea fluenței și securității traficului;</w:t>
            </w:r>
          </w:p>
          <w:p w14:paraId="12138767"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4.4.</w:t>
            </w:r>
            <w:r w:rsidRPr="00E11F46">
              <w:rPr>
                <w:rFonts w:ascii="Times New Roman" w:eastAsia="Times New Roman" w:hAnsi="Times New Roman"/>
                <w:i/>
                <w:sz w:val="24"/>
                <w:szCs w:val="24"/>
                <w:lang w:val="ro-RO"/>
              </w:rPr>
              <w:tab/>
              <w:t>Crearea unei infrastructuri inclusive;</w:t>
            </w:r>
          </w:p>
          <w:p w14:paraId="123E2F05"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lastRenderedPageBreak/>
              <w:t>4.5.</w:t>
            </w:r>
            <w:r w:rsidRPr="00E11F46">
              <w:rPr>
                <w:rFonts w:ascii="Times New Roman" w:eastAsia="Times New Roman" w:hAnsi="Times New Roman"/>
                <w:i/>
                <w:sz w:val="24"/>
                <w:szCs w:val="24"/>
                <w:lang w:val="ro-RO"/>
              </w:rPr>
              <w:tab/>
              <w:t>Conformitatea cu directivele europene și legislația națională aplicabilă.</w:t>
            </w:r>
          </w:p>
          <w:p w14:paraId="769E99EC"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5.</w:t>
            </w:r>
            <w:r w:rsidRPr="00E11F46">
              <w:rPr>
                <w:rFonts w:ascii="Times New Roman" w:eastAsia="Times New Roman" w:hAnsi="Times New Roman"/>
                <w:i/>
                <w:sz w:val="24"/>
                <w:szCs w:val="24"/>
                <w:lang w:val="ro-RO"/>
              </w:rPr>
              <w:tab/>
              <w:t>Date specifice proiectului</w:t>
            </w:r>
          </w:p>
          <w:p w14:paraId="3D83DB09"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5.1.</w:t>
            </w:r>
            <w:r w:rsidRPr="00E11F46">
              <w:rPr>
                <w:rFonts w:ascii="Times New Roman" w:eastAsia="Times New Roman" w:hAnsi="Times New Roman"/>
                <w:i/>
                <w:sz w:val="24"/>
                <w:szCs w:val="24"/>
                <w:lang w:val="ro-RO"/>
              </w:rPr>
              <w:tab/>
              <w:t>Date tehnice (lungime, categoria drumului, număr de benzi, puncte de joncțiune, lucrări de artă, zone cu risc ridicat);</w:t>
            </w:r>
          </w:p>
          <w:p w14:paraId="0676BC1E"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5.2.</w:t>
            </w:r>
            <w:r w:rsidRPr="00E11F46">
              <w:rPr>
                <w:rFonts w:ascii="Times New Roman" w:eastAsia="Times New Roman" w:hAnsi="Times New Roman"/>
                <w:i/>
                <w:sz w:val="24"/>
                <w:szCs w:val="24"/>
                <w:lang w:val="ro-RO"/>
              </w:rPr>
              <w:tab/>
              <w:t>Caracteristici de trafic (volum, structură, viteze medii, proiecții de creștere);</w:t>
            </w:r>
          </w:p>
          <w:p w14:paraId="141B8831"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5.3.</w:t>
            </w:r>
            <w:r w:rsidRPr="00E11F46">
              <w:rPr>
                <w:rFonts w:ascii="Times New Roman" w:eastAsia="Times New Roman" w:hAnsi="Times New Roman"/>
                <w:i/>
                <w:sz w:val="24"/>
                <w:szCs w:val="24"/>
                <w:lang w:val="ro-RO"/>
              </w:rPr>
              <w:tab/>
              <w:t>Date privind siguranța rutieră (statistici accidente, zone periculoase, factori de risc);</w:t>
            </w:r>
          </w:p>
          <w:p w14:paraId="7F44899A"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5.4.</w:t>
            </w:r>
            <w:r w:rsidRPr="00E11F46">
              <w:rPr>
                <w:rFonts w:ascii="Times New Roman" w:eastAsia="Times New Roman" w:hAnsi="Times New Roman"/>
                <w:i/>
                <w:sz w:val="24"/>
                <w:szCs w:val="24"/>
                <w:lang w:val="ro-RO"/>
              </w:rPr>
              <w:tab/>
              <w:t>Elemente de context (școli, spitale, localități traversate).</w:t>
            </w:r>
          </w:p>
          <w:p w14:paraId="035FD5EE" w14:textId="77777777" w:rsidR="005F3A99" w:rsidRPr="00E11F46" w:rsidRDefault="005F3A99" w:rsidP="005F3A99">
            <w:pPr>
              <w:jc w:val="both"/>
              <w:rPr>
                <w:rFonts w:ascii="Times New Roman" w:eastAsia="Times New Roman" w:hAnsi="Times New Roman"/>
                <w:b/>
                <w:bCs/>
                <w:i/>
                <w:sz w:val="24"/>
                <w:szCs w:val="24"/>
                <w:lang w:val="ro-RO"/>
              </w:rPr>
            </w:pPr>
            <w:r w:rsidRPr="00E11F46">
              <w:rPr>
                <w:rFonts w:ascii="Times New Roman" w:eastAsia="Times New Roman" w:hAnsi="Times New Roman"/>
                <w:i/>
                <w:sz w:val="24"/>
                <w:szCs w:val="24"/>
                <w:lang w:val="ro-RO"/>
              </w:rPr>
              <w:t>6.</w:t>
            </w:r>
            <w:r w:rsidRPr="00E11F46">
              <w:rPr>
                <w:rFonts w:ascii="Times New Roman" w:eastAsia="Times New Roman" w:hAnsi="Times New Roman"/>
                <w:i/>
                <w:sz w:val="24"/>
                <w:szCs w:val="24"/>
                <w:lang w:val="ro-RO"/>
              </w:rPr>
              <w:tab/>
            </w:r>
            <w:r w:rsidRPr="00E11F46">
              <w:rPr>
                <w:rFonts w:ascii="Times New Roman" w:eastAsia="Times New Roman" w:hAnsi="Times New Roman"/>
                <w:b/>
                <w:bCs/>
                <w:i/>
                <w:sz w:val="24"/>
                <w:szCs w:val="24"/>
                <w:lang w:val="ro-RO"/>
              </w:rPr>
              <w:t>Analiza și compararea alternativelor propuse asupra siguranței rutiere</w:t>
            </w:r>
          </w:p>
          <w:p w14:paraId="0E9EBE0A" w14:textId="77777777" w:rsidR="005F3A99" w:rsidRPr="00E11F46" w:rsidRDefault="005F3A99" w:rsidP="005F3A99">
            <w:pPr>
              <w:jc w:val="both"/>
              <w:rPr>
                <w:rFonts w:ascii="Times New Roman" w:eastAsia="Times New Roman" w:hAnsi="Times New Roman"/>
                <w:b/>
                <w:bCs/>
                <w:i/>
                <w:sz w:val="24"/>
                <w:szCs w:val="24"/>
                <w:lang w:val="ro-RO"/>
              </w:rPr>
            </w:pPr>
            <w:r w:rsidRPr="00E11F46">
              <w:rPr>
                <w:rFonts w:ascii="Times New Roman" w:eastAsia="Times New Roman" w:hAnsi="Times New Roman"/>
                <w:b/>
                <w:bCs/>
                <w:i/>
                <w:sz w:val="24"/>
                <w:szCs w:val="24"/>
                <w:lang w:val="ro-RO"/>
              </w:rPr>
              <w:t>6.1.</w:t>
            </w:r>
            <w:r w:rsidRPr="00E11F46">
              <w:rPr>
                <w:rFonts w:ascii="Times New Roman" w:eastAsia="Times New Roman" w:hAnsi="Times New Roman"/>
                <w:b/>
                <w:bCs/>
                <w:i/>
                <w:sz w:val="24"/>
                <w:szCs w:val="24"/>
                <w:lang w:val="ro-RO"/>
              </w:rPr>
              <w:tab/>
              <w:t xml:space="preserve">Descrierea alternativelor tehnice sau funcționale analizate; </w:t>
            </w:r>
          </w:p>
          <w:p w14:paraId="7AED5068" w14:textId="77777777" w:rsidR="005F3A99" w:rsidRPr="00E11F46" w:rsidRDefault="005F3A99" w:rsidP="005F3A99">
            <w:pPr>
              <w:jc w:val="both"/>
              <w:rPr>
                <w:rFonts w:ascii="Times New Roman" w:eastAsia="Times New Roman" w:hAnsi="Times New Roman"/>
                <w:b/>
                <w:bCs/>
                <w:i/>
                <w:sz w:val="24"/>
                <w:szCs w:val="24"/>
                <w:lang w:val="ro-RO"/>
              </w:rPr>
            </w:pPr>
            <w:r w:rsidRPr="00E11F46">
              <w:rPr>
                <w:rFonts w:ascii="Times New Roman" w:eastAsia="Times New Roman" w:hAnsi="Times New Roman"/>
                <w:b/>
                <w:bCs/>
                <w:i/>
                <w:sz w:val="24"/>
                <w:szCs w:val="24"/>
                <w:lang w:val="ro-RO"/>
              </w:rPr>
              <w:t>6.2.</w:t>
            </w:r>
            <w:r w:rsidRPr="00E11F46">
              <w:rPr>
                <w:rFonts w:ascii="Times New Roman" w:eastAsia="Times New Roman" w:hAnsi="Times New Roman"/>
                <w:b/>
                <w:bCs/>
                <w:i/>
                <w:sz w:val="24"/>
                <w:szCs w:val="24"/>
                <w:lang w:val="ro-RO"/>
              </w:rPr>
              <w:tab/>
              <w:t>Evaluarea impactului fiecărei alternative asupra siguranței;</w:t>
            </w:r>
          </w:p>
          <w:p w14:paraId="7D32B09F" w14:textId="77777777" w:rsidR="005F3A99" w:rsidRPr="00E11F46" w:rsidRDefault="005F3A99" w:rsidP="005F3A99">
            <w:pPr>
              <w:jc w:val="both"/>
              <w:rPr>
                <w:rFonts w:ascii="Times New Roman" w:eastAsia="Times New Roman" w:hAnsi="Times New Roman"/>
                <w:b/>
                <w:bCs/>
                <w:i/>
                <w:sz w:val="24"/>
                <w:szCs w:val="24"/>
                <w:lang w:val="ro-RO"/>
              </w:rPr>
            </w:pPr>
            <w:r w:rsidRPr="00E11F46">
              <w:rPr>
                <w:rFonts w:ascii="Times New Roman" w:eastAsia="Times New Roman" w:hAnsi="Times New Roman"/>
                <w:b/>
                <w:bCs/>
                <w:i/>
                <w:sz w:val="24"/>
                <w:szCs w:val="24"/>
                <w:lang w:val="ro-RO"/>
              </w:rPr>
              <w:t>6.3.</w:t>
            </w:r>
            <w:r w:rsidRPr="00E11F46">
              <w:rPr>
                <w:rFonts w:ascii="Times New Roman" w:eastAsia="Times New Roman" w:hAnsi="Times New Roman"/>
                <w:b/>
                <w:bCs/>
                <w:i/>
                <w:sz w:val="24"/>
                <w:szCs w:val="24"/>
                <w:lang w:val="ro-RO"/>
              </w:rPr>
              <w:tab/>
              <w:t>Analiza comparativă a alternativelor pe baza unor criterii clare (siguranță, costuri, fezabilitate, timp de implementare).</w:t>
            </w:r>
          </w:p>
          <w:p w14:paraId="1CAEB3EF"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7.</w:t>
            </w:r>
            <w:r w:rsidRPr="00E11F46">
              <w:rPr>
                <w:rFonts w:ascii="Times New Roman" w:eastAsia="Times New Roman" w:hAnsi="Times New Roman"/>
                <w:i/>
                <w:sz w:val="24"/>
                <w:szCs w:val="24"/>
                <w:lang w:val="ro-RO"/>
              </w:rPr>
              <w:tab/>
            </w:r>
            <w:r w:rsidRPr="00E11F46">
              <w:rPr>
                <w:rFonts w:ascii="Times New Roman" w:eastAsia="Times New Roman" w:hAnsi="Times New Roman"/>
                <w:b/>
                <w:bCs/>
                <w:i/>
                <w:sz w:val="24"/>
                <w:szCs w:val="24"/>
                <w:lang w:val="ro-RO"/>
              </w:rPr>
              <w:t>Recomandări și soluții posibile</w:t>
            </w:r>
          </w:p>
          <w:p w14:paraId="75398826"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7.1.</w:t>
            </w:r>
            <w:r w:rsidRPr="00E11F46">
              <w:rPr>
                <w:rFonts w:ascii="Times New Roman" w:eastAsia="Times New Roman" w:hAnsi="Times New Roman"/>
                <w:i/>
                <w:sz w:val="24"/>
                <w:szCs w:val="24"/>
                <w:lang w:val="ro-RO"/>
              </w:rPr>
              <w:tab/>
              <w:t>Soluții tehnice de principiu (traseul drumului, geometria drumului, protecție împotriva zgomotului, dispunerea punctelor de joncțiune, pasaje, limitatoare de viteză etc.);</w:t>
            </w:r>
          </w:p>
          <w:p w14:paraId="3B292014"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7.2.</w:t>
            </w:r>
            <w:r w:rsidRPr="00E11F46">
              <w:rPr>
                <w:rFonts w:ascii="Times New Roman" w:eastAsia="Times New Roman" w:hAnsi="Times New Roman"/>
                <w:i/>
                <w:sz w:val="24"/>
                <w:szCs w:val="24"/>
                <w:lang w:val="ro-RO"/>
              </w:rPr>
              <w:tab/>
              <w:t xml:space="preserve">Soluții organizatorice (managementul traficului, soluții inteligente (ITS – </w:t>
            </w:r>
            <w:proofErr w:type="spellStart"/>
            <w:r w:rsidRPr="00E11F46">
              <w:rPr>
                <w:rFonts w:ascii="Times New Roman" w:eastAsia="Times New Roman" w:hAnsi="Times New Roman"/>
                <w:i/>
                <w:sz w:val="24"/>
                <w:szCs w:val="24"/>
                <w:lang w:val="ro-RO"/>
              </w:rPr>
              <w:t>Intelligent</w:t>
            </w:r>
            <w:proofErr w:type="spellEnd"/>
            <w:r w:rsidRPr="00E11F46">
              <w:rPr>
                <w:rFonts w:ascii="Times New Roman" w:eastAsia="Times New Roman" w:hAnsi="Times New Roman"/>
                <w:i/>
                <w:sz w:val="24"/>
                <w:szCs w:val="24"/>
                <w:lang w:val="ro-RO"/>
              </w:rPr>
              <w:t xml:space="preserve"> Transport </w:t>
            </w:r>
            <w:proofErr w:type="spellStart"/>
            <w:r w:rsidRPr="00E11F46">
              <w:rPr>
                <w:rFonts w:ascii="Times New Roman" w:eastAsia="Times New Roman" w:hAnsi="Times New Roman"/>
                <w:i/>
                <w:sz w:val="24"/>
                <w:szCs w:val="24"/>
                <w:lang w:val="ro-RO"/>
              </w:rPr>
              <w:t>Systems</w:t>
            </w:r>
            <w:proofErr w:type="spellEnd"/>
            <w:r w:rsidRPr="00E11F46">
              <w:rPr>
                <w:rFonts w:ascii="Times New Roman" w:eastAsia="Times New Roman" w:hAnsi="Times New Roman"/>
                <w:i/>
                <w:sz w:val="24"/>
                <w:szCs w:val="24"/>
                <w:lang w:val="ro-RO"/>
              </w:rPr>
              <w:t>);</w:t>
            </w:r>
          </w:p>
          <w:p w14:paraId="33C065ED"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lastRenderedPageBreak/>
              <w:t>7.3.</w:t>
            </w:r>
            <w:r w:rsidRPr="00E11F46">
              <w:rPr>
                <w:rFonts w:ascii="Times New Roman" w:eastAsia="Times New Roman" w:hAnsi="Times New Roman"/>
                <w:i/>
                <w:sz w:val="24"/>
                <w:szCs w:val="24"/>
                <w:lang w:val="ro-RO"/>
              </w:rPr>
              <w:tab/>
              <w:t>Recomandări pentru detaliere în etapa proiectului tehnic și detaliile de execuție.</w:t>
            </w:r>
          </w:p>
          <w:p w14:paraId="7712F396"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8.</w:t>
            </w:r>
            <w:r w:rsidRPr="00E11F46">
              <w:rPr>
                <w:rFonts w:ascii="Times New Roman" w:eastAsia="Times New Roman" w:hAnsi="Times New Roman"/>
                <w:i/>
                <w:sz w:val="24"/>
                <w:szCs w:val="24"/>
                <w:lang w:val="ro-RO"/>
              </w:rPr>
              <w:tab/>
              <w:t>Memoriu explicativ și anexe</w:t>
            </w:r>
          </w:p>
          <w:p w14:paraId="2D17AE11"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8.1.</w:t>
            </w:r>
            <w:r w:rsidRPr="00E11F46">
              <w:rPr>
                <w:rFonts w:ascii="Times New Roman" w:eastAsia="Times New Roman" w:hAnsi="Times New Roman"/>
                <w:i/>
                <w:sz w:val="24"/>
                <w:szCs w:val="24"/>
                <w:lang w:val="ro-RO"/>
              </w:rPr>
              <w:tab/>
              <w:t>Lista planurilor, hărților și schițelor utilizate;</w:t>
            </w:r>
          </w:p>
          <w:p w14:paraId="007D7D4C" w14:textId="77777777" w:rsidR="005F3A99" w:rsidRPr="00E11F46" w:rsidRDefault="005F3A99" w:rsidP="005F3A99">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8.2.</w:t>
            </w:r>
            <w:r w:rsidRPr="00E11F46">
              <w:rPr>
                <w:rFonts w:ascii="Times New Roman" w:eastAsia="Times New Roman" w:hAnsi="Times New Roman"/>
                <w:i/>
                <w:sz w:val="24"/>
                <w:szCs w:val="24"/>
                <w:lang w:val="ro-RO"/>
              </w:rPr>
              <w:tab/>
              <w:t>Standardele și normativele tehnice aplicate;</w:t>
            </w:r>
          </w:p>
          <w:p w14:paraId="03B36FBC" w14:textId="0948B00F" w:rsidR="005F3A99" w:rsidRPr="00E11F46" w:rsidRDefault="005F3A99"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8.3.</w:t>
            </w:r>
            <w:r w:rsidRPr="00E11F46">
              <w:rPr>
                <w:rFonts w:ascii="Times New Roman" w:eastAsia="Times New Roman" w:hAnsi="Times New Roman"/>
                <w:i/>
                <w:sz w:val="24"/>
                <w:szCs w:val="24"/>
                <w:lang w:val="ro-RO"/>
              </w:rPr>
              <w:tab/>
              <w:t>Documentele, formularele și listele-cadru de verificări completate în procesul de evaluare;”.</w:t>
            </w:r>
          </w:p>
        </w:tc>
        <w:tc>
          <w:tcPr>
            <w:tcW w:w="1706" w:type="dxa"/>
            <w:tcBorders>
              <w:top w:val="single" w:sz="4" w:space="0" w:color="auto"/>
              <w:left w:val="single" w:sz="4" w:space="0" w:color="auto"/>
              <w:bottom w:val="single" w:sz="4" w:space="0" w:color="auto"/>
              <w:right w:val="single" w:sz="4" w:space="0" w:color="auto"/>
            </w:tcBorders>
          </w:tcPr>
          <w:p w14:paraId="15D22224" w14:textId="144749F5" w:rsidR="005F3A99" w:rsidRPr="00D63E2C" w:rsidRDefault="005F3A99"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39748450" w14:textId="77777777" w:rsidR="005F3A99" w:rsidRPr="002410DF" w:rsidRDefault="005F3A99" w:rsidP="00FC219C">
            <w:pPr>
              <w:rPr>
                <w:rFonts w:ascii="Times New Roman" w:eastAsia="Times New Roman" w:hAnsi="Times New Roman"/>
                <w:bCs/>
                <w:iCs/>
                <w:sz w:val="24"/>
                <w:szCs w:val="24"/>
                <w:lang w:val="ro-RO"/>
              </w:rPr>
            </w:pPr>
          </w:p>
        </w:tc>
      </w:tr>
      <w:tr w:rsidR="00FC219C" w:rsidRPr="002410DF" w14:paraId="765FB42D" w14:textId="7AD5DE85"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3DCF5A4" w14:textId="77777777" w:rsidR="00FC219C" w:rsidRPr="00243D07" w:rsidRDefault="00FC219C" w:rsidP="00FC219C">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lastRenderedPageBreak/>
              <w:t xml:space="preserve">2. </w:t>
            </w:r>
            <w:proofErr w:type="spellStart"/>
            <w:r w:rsidRPr="00243D07">
              <w:rPr>
                <w:rFonts w:ascii="Times New Roman" w:eastAsia="Times New Roman" w:hAnsi="Times New Roman"/>
                <w:iCs/>
                <w:sz w:val="24"/>
                <w:szCs w:val="24"/>
                <w:lang w:val="fr-FR"/>
              </w:rPr>
              <w:t>Elementele</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trebuie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avute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vedere</w:t>
            </w:r>
            <w:proofErr w:type="spellEnd"/>
            <w:r w:rsidRPr="00243D07">
              <w:rPr>
                <w:rFonts w:ascii="Times New Roman" w:eastAsia="Times New Roman" w:hAnsi="Times New Roman"/>
                <w:iCs/>
                <w:sz w:val="24"/>
                <w:szCs w:val="24"/>
                <w:lang w:val="fr-FR"/>
              </w:rPr>
              <w:t>:</w:t>
            </w:r>
          </w:p>
          <w:p w14:paraId="5D2F0ECA"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(a) </w:t>
            </w:r>
            <w:proofErr w:type="spellStart"/>
            <w:r w:rsidRPr="00243D07">
              <w:rPr>
                <w:rFonts w:ascii="Times New Roman" w:eastAsia="Times New Roman" w:hAnsi="Times New Roman"/>
                <w:iCs/>
                <w:sz w:val="24"/>
                <w:szCs w:val="24"/>
                <w:lang w:val="fr-FR"/>
              </w:rPr>
              <w:t>decese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accidente; </w:t>
            </w:r>
            <w:proofErr w:type="spellStart"/>
            <w:r w:rsidRPr="00243D07">
              <w:rPr>
                <w:rFonts w:ascii="Times New Roman" w:eastAsia="Times New Roman" w:hAnsi="Times New Roman"/>
                <w:iCs/>
                <w:sz w:val="24"/>
                <w:szCs w:val="24"/>
                <w:lang w:val="fr-FR"/>
              </w:rPr>
              <w:t>obiectivele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reducere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comparație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scenariul</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prevede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eventualitatea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neinițierii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vreunei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acțiuni</w:t>
            </w:r>
            <w:proofErr w:type="spellEnd"/>
            <w:r w:rsidRPr="00243D07">
              <w:rPr>
                <w:rFonts w:ascii="Times New Roman" w:eastAsia="Times New Roman" w:hAnsi="Times New Roman"/>
                <w:iCs/>
                <w:sz w:val="24"/>
                <w:szCs w:val="24"/>
                <w:lang w:val="fr-FR"/>
              </w:rPr>
              <w:t>;</w:t>
            </w:r>
          </w:p>
          <w:p w14:paraId="3959C09D"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(b) </w:t>
            </w:r>
            <w:proofErr w:type="spellStart"/>
            <w:r w:rsidRPr="00243D07">
              <w:rPr>
                <w:rFonts w:ascii="Times New Roman" w:eastAsia="Times New Roman" w:hAnsi="Times New Roman"/>
                <w:iCs/>
                <w:sz w:val="24"/>
                <w:szCs w:val="24"/>
                <w:lang w:val="fr-FR"/>
              </w:rPr>
              <w:t>alegerea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itinerariilor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structuri</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deplasare</w:t>
            </w:r>
            <w:proofErr w:type="spellEnd"/>
            <w:r w:rsidRPr="00243D07">
              <w:rPr>
                <w:rFonts w:ascii="Times New Roman" w:eastAsia="Times New Roman" w:hAnsi="Times New Roman"/>
                <w:iCs/>
                <w:sz w:val="24"/>
                <w:szCs w:val="24"/>
                <w:lang w:val="fr-FR"/>
              </w:rPr>
              <w:t>;</w:t>
            </w:r>
          </w:p>
          <w:p w14:paraId="65FFD883"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(c) </w:t>
            </w:r>
            <w:proofErr w:type="spellStart"/>
            <w:r w:rsidRPr="00243D07">
              <w:rPr>
                <w:rFonts w:ascii="Times New Roman" w:eastAsia="Times New Roman" w:hAnsi="Times New Roman"/>
                <w:iCs/>
                <w:sz w:val="24"/>
                <w:szCs w:val="24"/>
                <w:lang w:val="fr-FR"/>
              </w:rPr>
              <w:t>efecte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posibile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rețelelor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existente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ieșiri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intersecții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pasaje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nivel</w:t>
            </w:r>
            <w:proofErr w:type="spellEnd"/>
            <w:r w:rsidRPr="00243D07">
              <w:rPr>
                <w:rFonts w:ascii="Times New Roman" w:eastAsia="Times New Roman" w:hAnsi="Times New Roman"/>
                <w:iCs/>
                <w:sz w:val="24"/>
                <w:szCs w:val="24"/>
                <w:lang w:val="fr-FR"/>
              </w:rPr>
              <w:t>);</w:t>
            </w:r>
          </w:p>
          <w:p w14:paraId="6D3BDE50"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(d) </w:t>
            </w:r>
            <w:proofErr w:type="spellStart"/>
            <w:r w:rsidRPr="00243D07">
              <w:rPr>
                <w:rFonts w:ascii="Times New Roman" w:eastAsia="Times New Roman" w:hAnsi="Times New Roman"/>
                <w:iCs/>
                <w:sz w:val="24"/>
                <w:szCs w:val="24"/>
                <w:lang w:val="fr-FR"/>
              </w:rPr>
              <w:t>utilizatorii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căilor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inclusiv</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utilizatorii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vulnerabili</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pietoni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bicicliști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motocicliști</w:t>
            </w:r>
            <w:proofErr w:type="spellEnd"/>
            <w:r w:rsidRPr="00243D07">
              <w:rPr>
                <w:rFonts w:ascii="Times New Roman" w:eastAsia="Times New Roman" w:hAnsi="Times New Roman"/>
                <w:iCs/>
                <w:sz w:val="24"/>
                <w:szCs w:val="24"/>
                <w:lang w:val="fr-FR"/>
              </w:rPr>
              <w:t>);</w:t>
            </w:r>
          </w:p>
          <w:p w14:paraId="6B5F486F"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(e) trafic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volumul</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traficului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clasificarea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traficului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funcție</w:t>
            </w:r>
            <w:proofErr w:type="spellEnd"/>
            <w:r w:rsidRPr="00243D07">
              <w:rPr>
                <w:rFonts w:ascii="Times New Roman" w:eastAsia="Times New Roman" w:hAnsi="Times New Roman"/>
                <w:iCs/>
                <w:sz w:val="24"/>
                <w:szCs w:val="24"/>
                <w:lang w:val="fr-FR"/>
              </w:rPr>
              <w:t xml:space="preserve"> de tip), </w:t>
            </w:r>
            <w:proofErr w:type="spellStart"/>
            <w:r w:rsidRPr="00243D07">
              <w:rPr>
                <w:rFonts w:ascii="Times New Roman" w:eastAsia="Times New Roman" w:hAnsi="Times New Roman"/>
                <w:iCs/>
                <w:sz w:val="24"/>
                <w:szCs w:val="24"/>
                <w:lang w:val="fr-FR"/>
              </w:rPr>
              <w:t>inclusiv</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fluxurile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estimate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pentru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pietoni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bicicliști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determinate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caracteristicile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utilizării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terenurilor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adiacente</w:t>
            </w:r>
            <w:proofErr w:type="spellEnd"/>
            <w:r w:rsidRPr="00243D07">
              <w:rPr>
                <w:rFonts w:ascii="Times New Roman" w:eastAsia="Times New Roman" w:hAnsi="Times New Roman"/>
                <w:iCs/>
                <w:sz w:val="24"/>
                <w:szCs w:val="24"/>
                <w:lang w:val="fr-FR"/>
              </w:rPr>
              <w:t>;</w:t>
            </w:r>
          </w:p>
          <w:p w14:paraId="30B28CFF"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(f) </w:t>
            </w:r>
            <w:proofErr w:type="spellStart"/>
            <w:r w:rsidRPr="00243D07">
              <w:rPr>
                <w:rFonts w:ascii="Times New Roman" w:eastAsia="Times New Roman" w:hAnsi="Times New Roman"/>
                <w:iCs/>
                <w:sz w:val="24"/>
                <w:szCs w:val="24"/>
                <w:lang w:val="fr-FR"/>
              </w:rPr>
              <w:t>sezonalitate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condiții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climatice</w:t>
            </w:r>
            <w:proofErr w:type="spellEnd"/>
            <w:r w:rsidRPr="00243D07">
              <w:rPr>
                <w:rFonts w:ascii="Times New Roman" w:eastAsia="Times New Roman" w:hAnsi="Times New Roman"/>
                <w:iCs/>
                <w:sz w:val="24"/>
                <w:szCs w:val="24"/>
                <w:lang w:val="fr-FR"/>
              </w:rPr>
              <w:t>;</w:t>
            </w:r>
          </w:p>
          <w:p w14:paraId="10DA4A0A"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(g) </w:t>
            </w:r>
            <w:proofErr w:type="spellStart"/>
            <w:r w:rsidRPr="00243D07">
              <w:rPr>
                <w:rFonts w:ascii="Times New Roman" w:eastAsia="Times New Roman" w:hAnsi="Times New Roman"/>
                <w:iCs/>
                <w:sz w:val="24"/>
                <w:szCs w:val="24"/>
                <w:lang w:val="fr-FR"/>
              </w:rPr>
              <w:t>prezența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unui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număr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suficient</w:t>
            </w:r>
            <w:proofErr w:type="spellEnd"/>
            <w:r w:rsidRPr="00243D07">
              <w:rPr>
                <w:rFonts w:ascii="Times New Roman" w:eastAsia="Times New Roman" w:hAnsi="Times New Roman"/>
                <w:iCs/>
                <w:sz w:val="24"/>
                <w:szCs w:val="24"/>
                <w:lang w:val="fr-FR"/>
              </w:rPr>
              <w:t xml:space="preserve"> de zone care permit </w:t>
            </w:r>
            <w:proofErr w:type="spellStart"/>
            <w:r w:rsidRPr="00243D07">
              <w:rPr>
                <w:rFonts w:ascii="Times New Roman" w:eastAsia="Times New Roman" w:hAnsi="Times New Roman"/>
                <w:iCs/>
                <w:sz w:val="24"/>
                <w:szCs w:val="24"/>
                <w:lang w:val="fr-FR"/>
              </w:rPr>
              <w:t>staționarea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condiții</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siguranță</w:t>
            </w:r>
            <w:proofErr w:type="spellEnd"/>
            <w:r w:rsidRPr="00243D07">
              <w:rPr>
                <w:rFonts w:ascii="Times New Roman" w:eastAsia="Times New Roman" w:hAnsi="Times New Roman"/>
                <w:iCs/>
                <w:sz w:val="24"/>
                <w:szCs w:val="24"/>
                <w:lang w:val="fr-FR"/>
              </w:rPr>
              <w:t>;</w:t>
            </w:r>
          </w:p>
          <w:p w14:paraId="34D6CECC" w14:textId="287D9A8E" w:rsidR="00FC219C" w:rsidRPr="00CD214B" w:rsidRDefault="00FC219C" w:rsidP="00FC219C">
            <w:pPr>
              <w:tabs>
                <w:tab w:val="left" w:pos="2085"/>
              </w:tabs>
              <w:spacing w:line="276" w:lineRule="auto"/>
              <w:jc w:val="both"/>
              <w:rPr>
                <w:rFonts w:ascii="Times New Roman" w:eastAsia="Times New Roman" w:hAnsi="Times New Roman"/>
                <w:b/>
                <w:iCs/>
                <w:sz w:val="24"/>
                <w:szCs w:val="24"/>
                <w:lang w:val="fr-FR"/>
              </w:rPr>
            </w:pPr>
            <w:r w:rsidRPr="00243D07">
              <w:rPr>
                <w:rFonts w:ascii="Times New Roman" w:eastAsia="Times New Roman" w:hAnsi="Times New Roman"/>
                <w:iCs/>
                <w:sz w:val="24"/>
                <w:szCs w:val="24"/>
                <w:lang w:val="fr-FR"/>
              </w:rPr>
              <w:lastRenderedPageBreak/>
              <w:t xml:space="preserve">(h) </w:t>
            </w:r>
            <w:proofErr w:type="spellStart"/>
            <w:r w:rsidRPr="00243D07">
              <w:rPr>
                <w:rFonts w:ascii="Times New Roman" w:eastAsia="Times New Roman" w:hAnsi="Times New Roman"/>
                <w:iCs/>
                <w:sz w:val="24"/>
                <w:szCs w:val="24"/>
                <w:lang w:val="fr-FR"/>
              </w:rPr>
              <w:t>activitatea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seismică</w:t>
            </w:r>
            <w:proofErr w:type="spellEnd"/>
          </w:p>
        </w:tc>
        <w:tc>
          <w:tcPr>
            <w:tcW w:w="4395" w:type="dxa"/>
            <w:tcBorders>
              <w:top w:val="single" w:sz="4" w:space="0" w:color="auto"/>
              <w:left w:val="single" w:sz="4" w:space="0" w:color="auto"/>
              <w:bottom w:val="single" w:sz="4" w:space="0" w:color="auto"/>
              <w:right w:val="single" w:sz="4" w:space="0" w:color="auto"/>
            </w:tcBorders>
          </w:tcPr>
          <w:p w14:paraId="44F1C835" w14:textId="77777777" w:rsidR="00E11F46" w:rsidRPr="00E11F46" w:rsidRDefault="00E11F46" w:rsidP="00E11F46">
            <w:pPr>
              <w:jc w:val="both"/>
              <w:rPr>
                <w:rFonts w:ascii="Times New Roman" w:eastAsia="Times New Roman" w:hAnsi="Times New Roman"/>
                <w:i/>
                <w:sz w:val="24"/>
                <w:szCs w:val="24"/>
                <w:lang w:val="ro-RO"/>
              </w:rPr>
            </w:pPr>
            <w:r w:rsidRPr="00381363">
              <w:rPr>
                <w:rFonts w:ascii="Times New Roman" w:eastAsia="Times New Roman" w:hAnsi="Times New Roman"/>
                <w:iCs/>
                <w:sz w:val="24"/>
                <w:szCs w:val="24"/>
                <w:lang w:val="ro-RO"/>
              </w:rPr>
              <w:lastRenderedPageBreak/>
              <w:t xml:space="preserve">Transpus </w:t>
            </w:r>
            <w:r>
              <w:rPr>
                <w:rFonts w:ascii="Times New Roman" w:eastAsia="Times New Roman" w:hAnsi="Times New Roman"/>
                <w:iCs/>
                <w:sz w:val="24"/>
                <w:szCs w:val="24"/>
                <w:lang w:val="ro-RO"/>
              </w:rPr>
              <w:t xml:space="preserve">în pct. 30 a </w:t>
            </w:r>
            <w:r w:rsidRPr="00381363">
              <w:rPr>
                <w:rFonts w:ascii="Times New Roman" w:eastAsia="Times New Roman" w:hAnsi="Times New Roman"/>
                <w:iCs/>
                <w:sz w:val="24"/>
                <w:szCs w:val="24"/>
                <w:lang w:val="ro-RO"/>
              </w:rPr>
              <w:t>Regulamentului privind evaluarea de impact asupra siguranței rutiere și auditul în domeniul siguranței rutiere, aprobat prin HG  nr. 622/2025</w:t>
            </w:r>
            <w:r>
              <w:rPr>
                <w:rFonts w:ascii="Times New Roman" w:eastAsia="Times New Roman" w:hAnsi="Times New Roman"/>
                <w:iCs/>
                <w:sz w:val="24"/>
                <w:szCs w:val="24"/>
                <w:lang w:val="ro-RO"/>
              </w:rPr>
              <w:t xml:space="preserve">, </w:t>
            </w:r>
            <w:r w:rsidRPr="00E11F46">
              <w:rPr>
                <w:rFonts w:ascii="Times New Roman" w:eastAsia="Times New Roman" w:hAnsi="Times New Roman"/>
                <w:i/>
                <w:sz w:val="24"/>
                <w:szCs w:val="24"/>
                <w:lang w:val="ro-RO"/>
              </w:rPr>
              <w:t>„Elementele care trebuie luate în considerare la efectuarea evaluării de impact asupra siguranței rutiere sunt:</w:t>
            </w:r>
          </w:p>
          <w:p w14:paraId="6218D312"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30.1. accidentele soldate cu decese și/sau răniri grave;</w:t>
            </w:r>
          </w:p>
          <w:p w14:paraId="07042870"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30.2. obiectivele de reducere a numărului de accidente în comparație cu scenariul în care nu se inițiază nicio acțiune;</w:t>
            </w:r>
          </w:p>
          <w:p w14:paraId="3FFF9C50"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30.3. alegerea traseelor și studii origine-destinație a utilizatorilor pentru noile trasee;</w:t>
            </w:r>
          </w:p>
          <w:p w14:paraId="79A08E93"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30.4. efectele posibile asupra rețelelor existente (ieșiri, intersecții, pasaje de nivel);</w:t>
            </w:r>
          </w:p>
          <w:p w14:paraId="2223A833"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30.5.  utilizatorii drumului, inclusiv utilizatorii vulnerabili ai drumurilor;</w:t>
            </w:r>
          </w:p>
          <w:p w14:paraId="6FEC7382"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30.6. traficul (volumul traficului, clasificarea traficului în funcție de tip), inclusiv fluxurile estimate pentru pietoni și bicicliști, determinate de caracteristicile utilizării terenurilor adiacente;</w:t>
            </w:r>
          </w:p>
          <w:p w14:paraId="0249DAB8"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t>30.7. condiții climatice și sezoniere;</w:t>
            </w:r>
          </w:p>
          <w:p w14:paraId="6D76B7A8" w14:textId="77777777" w:rsidR="00E11F46" w:rsidRPr="00E11F46" w:rsidRDefault="00E11F46" w:rsidP="00E11F46">
            <w:pPr>
              <w:jc w:val="both"/>
              <w:rPr>
                <w:rFonts w:ascii="Times New Roman" w:eastAsia="Times New Roman" w:hAnsi="Times New Roman"/>
                <w:i/>
                <w:sz w:val="24"/>
                <w:szCs w:val="24"/>
                <w:lang w:val="ro-RO"/>
              </w:rPr>
            </w:pPr>
            <w:r w:rsidRPr="00E11F46">
              <w:rPr>
                <w:rFonts w:ascii="Times New Roman" w:eastAsia="Times New Roman" w:hAnsi="Times New Roman"/>
                <w:i/>
                <w:sz w:val="24"/>
                <w:szCs w:val="24"/>
                <w:lang w:val="ro-RO"/>
              </w:rPr>
              <w:lastRenderedPageBreak/>
              <w:t>30.8. prezența unui număr suficient de zone care permit staționarea în condiții de siguranță;</w:t>
            </w:r>
          </w:p>
          <w:p w14:paraId="2FC83E94" w14:textId="4007792B" w:rsidR="00FC219C" w:rsidRPr="002410DF" w:rsidRDefault="00E11F46" w:rsidP="00E11F46">
            <w:pPr>
              <w:jc w:val="both"/>
              <w:rPr>
                <w:rFonts w:ascii="Times New Roman" w:eastAsia="Times New Roman" w:hAnsi="Times New Roman"/>
                <w:sz w:val="24"/>
                <w:szCs w:val="24"/>
                <w:lang w:val="fr-FR"/>
              </w:rPr>
            </w:pPr>
            <w:r w:rsidRPr="00E11F46">
              <w:rPr>
                <w:rFonts w:ascii="Times New Roman" w:eastAsia="Times New Roman" w:hAnsi="Times New Roman"/>
                <w:i/>
                <w:sz w:val="24"/>
                <w:szCs w:val="24"/>
                <w:lang w:val="ro-RO"/>
              </w:rPr>
              <w:t>30.9. activitatea seismică.”.</w:t>
            </w:r>
          </w:p>
        </w:tc>
        <w:tc>
          <w:tcPr>
            <w:tcW w:w="1706" w:type="dxa"/>
            <w:tcBorders>
              <w:top w:val="single" w:sz="4" w:space="0" w:color="auto"/>
              <w:left w:val="single" w:sz="4" w:space="0" w:color="auto"/>
              <w:bottom w:val="single" w:sz="4" w:space="0" w:color="auto"/>
              <w:right w:val="single" w:sz="4" w:space="0" w:color="auto"/>
            </w:tcBorders>
          </w:tcPr>
          <w:p w14:paraId="30157EC5" w14:textId="1948723B"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637B4438" w14:textId="75F47293" w:rsidR="00FC219C" w:rsidRPr="002410DF" w:rsidRDefault="00FC219C" w:rsidP="00FC219C">
            <w:pPr>
              <w:rPr>
                <w:rFonts w:ascii="Times New Roman" w:eastAsia="Times New Roman" w:hAnsi="Times New Roman"/>
                <w:bCs/>
                <w:iCs/>
                <w:sz w:val="24"/>
                <w:szCs w:val="24"/>
                <w:lang w:val="ro-RO"/>
              </w:rPr>
            </w:pPr>
          </w:p>
        </w:tc>
      </w:tr>
      <w:tr w:rsidR="00FC219C" w:rsidRPr="002410DF" w14:paraId="41F0E7D5" w14:textId="52FA3B8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0902206"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ANEXA II</w:t>
            </w:r>
          </w:p>
          <w:p w14:paraId="1BCBEBD4" w14:textId="77777777" w:rsidR="00FC219C" w:rsidRDefault="00FC219C" w:rsidP="00FC219C">
            <w:pPr>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ELEMENTELE INDICATIVE ALE AUDITURILOR PRIVIND SIGURANȚA RUTIERĂ</w:t>
            </w:r>
          </w:p>
          <w:p w14:paraId="4E4183B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1.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preliminare</w:t>
            </w:r>
            <w:proofErr w:type="spellEnd"/>
            <w:r w:rsidRPr="00B607A6">
              <w:rPr>
                <w:rFonts w:ascii="Times New Roman" w:eastAsia="Times New Roman" w:hAnsi="Times New Roman"/>
                <w:sz w:val="24"/>
                <w:szCs w:val="24"/>
                <w:lang w:eastAsia="ru-RU"/>
              </w:rPr>
              <w:t>:</w:t>
            </w:r>
          </w:p>
          <w:p w14:paraId="185823AE"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localizarea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geografică</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exemplu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expunerea</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alunecările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teren</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inundații</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avalanșe</w:t>
            </w:r>
            <w:proofErr w:type="spellEnd"/>
            <w:r w:rsidRPr="00B607A6">
              <w:rPr>
                <w:rFonts w:ascii="Times New Roman" w:eastAsia="Times New Roman" w:hAnsi="Times New Roman"/>
                <w:sz w:val="24"/>
                <w:szCs w:val="24"/>
                <w:lang w:eastAsia="ru-RU"/>
              </w:rPr>
              <w:t xml:space="preserve"> etc.), </w:t>
            </w:r>
            <w:proofErr w:type="spellStart"/>
            <w:r w:rsidRPr="00B607A6">
              <w:rPr>
                <w:rFonts w:ascii="Times New Roman" w:eastAsia="Times New Roman" w:hAnsi="Times New Roman"/>
                <w:sz w:val="24"/>
                <w:szCs w:val="24"/>
                <w:lang w:eastAsia="ru-RU"/>
              </w:rPr>
              <w:t>sezonalitate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condiții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climatice</w:t>
            </w:r>
            <w:proofErr w:type="spellEnd"/>
            <w:r w:rsidRPr="00B607A6">
              <w:rPr>
                <w:rFonts w:ascii="Times New Roman" w:eastAsia="Times New Roman" w:hAnsi="Times New Roman"/>
                <w:sz w:val="24"/>
                <w:szCs w:val="24"/>
                <w:lang w:eastAsia="ru-RU"/>
              </w:rPr>
              <w:t xml:space="preserve">, precum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activități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seismice</w:t>
            </w:r>
            <w:proofErr w:type="spellEnd"/>
            <w:r w:rsidRPr="00B607A6">
              <w:rPr>
                <w:rFonts w:ascii="Times New Roman" w:eastAsia="Times New Roman" w:hAnsi="Times New Roman"/>
                <w:sz w:val="24"/>
                <w:szCs w:val="24"/>
                <w:lang w:eastAsia="ru-RU"/>
              </w:rPr>
              <w:t>;</w:t>
            </w:r>
          </w:p>
          <w:p w14:paraId="065532FC"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tipurile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distanța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între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punctele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w:t>
            </w:r>
          </w:p>
          <w:p w14:paraId="24D8AC01"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numărul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tipul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w:t>
            </w:r>
          </w:p>
          <w:p w14:paraId="1167FC6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(d) </w:t>
            </w:r>
            <w:proofErr w:type="spellStart"/>
            <w:r w:rsidRPr="00B607A6">
              <w:rPr>
                <w:rFonts w:ascii="Times New Roman" w:eastAsia="Times New Roman" w:hAnsi="Times New Roman"/>
                <w:sz w:val="24"/>
                <w:szCs w:val="24"/>
                <w:lang w:eastAsia="ru-RU"/>
              </w:rPr>
              <w:t>tipurile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w:t>
            </w:r>
            <w:proofErr w:type="spellEnd"/>
            <w:r w:rsidRPr="00B607A6">
              <w:rPr>
                <w:rFonts w:ascii="Times New Roman" w:eastAsia="Times New Roman" w:hAnsi="Times New Roman"/>
                <w:sz w:val="24"/>
                <w:szCs w:val="24"/>
                <w:lang w:eastAsia="ru-RU"/>
              </w:rPr>
              <w:t xml:space="preserve"> care pot </w:t>
            </w:r>
            <w:proofErr w:type="spellStart"/>
            <w:r w:rsidRPr="00B607A6">
              <w:rPr>
                <w:rFonts w:ascii="Times New Roman" w:eastAsia="Times New Roman" w:hAnsi="Times New Roman"/>
                <w:sz w:val="24"/>
                <w:szCs w:val="24"/>
                <w:lang w:eastAsia="ru-RU"/>
              </w:rPr>
              <w:t>avea</w:t>
            </w:r>
            <w:proofErr w:type="spellEnd"/>
            <w:r w:rsidRPr="00B607A6">
              <w:rPr>
                <w:rFonts w:ascii="Times New Roman" w:eastAsia="Times New Roman" w:hAnsi="Times New Roman"/>
                <w:sz w:val="24"/>
                <w:szCs w:val="24"/>
                <w:lang w:eastAsia="ru-RU"/>
              </w:rPr>
              <w:t xml:space="preserve"> loc pe </w:t>
            </w:r>
            <w:proofErr w:type="spellStart"/>
            <w:r w:rsidRPr="00B607A6">
              <w:rPr>
                <w:rFonts w:ascii="Times New Roman" w:eastAsia="Times New Roman" w:hAnsi="Times New Roman"/>
                <w:sz w:val="24"/>
                <w:szCs w:val="24"/>
                <w:lang w:eastAsia="ru-RU"/>
              </w:rPr>
              <w:t>noua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rutieră</w:t>
            </w:r>
            <w:proofErr w:type="spellEnd"/>
            <w:r w:rsidRPr="00B607A6">
              <w:rPr>
                <w:rFonts w:ascii="Times New Roman" w:eastAsia="Times New Roman" w:hAnsi="Times New Roman"/>
                <w:sz w:val="24"/>
                <w:szCs w:val="24"/>
                <w:lang w:eastAsia="ru-RU"/>
              </w:rPr>
              <w:t>;</w:t>
            </w:r>
          </w:p>
          <w:p w14:paraId="3801A74F"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(e) </w:t>
            </w:r>
            <w:proofErr w:type="spellStart"/>
            <w:r w:rsidRPr="00B607A6">
              <w:rPr>
                <w:rFonts w:ascii="Times New Roman" w:eastAsia="Times New Roman" w:hAnsi="Times New Roman"/>
                <w:sz w:val="24"/>
                <w:szCs w:val="24"/>
                <w:lang w:eastAsia="ru-RU"/>
              </w:rPr>
              <w:t>funcționalitatea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cadrul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rețelei</w:t>
            </w:r>
            <w:proofErr w:type="spellEnd"/>
            <w:r w:rsidRPr="00B607A6">
              <w:rPr>
                <w:rFonts w:ascii="Times New Roman" w:eastAsia="Times New Roman" w:hAnsi="Times New Roman"/>
                <w:sz w:val="24"/>
                <w:szCs w:val="24"/>
                <w:lang w:eastAsia="ru-RU"/>
              </w:rPr>
              <w:t>;</w:t>
            </w:r>
          </w:p>
          <w:p w14:paraId="649D53A9"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(f) </w:t>
            </w:r>
            <w:proofErr w:type="spellStart"/>
            <w:r w:rsidRPr="00B607A6">
              <w:rPr>
                <w:rFonts w:ascii="Times New Roman" w:eastAsia="Times New Roman" w:hAnsi="Times New Roman"/>
                <w:sz w:val="24"/>
                <w:szCs w:val="24"/>
                <w:lang w:eastAsia="ru-RU"/>
              </w:rPr>
              <w:t>condițiile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meteorologice</w:t>
            </w:r>
            <w:proofErr w:type="spellEnd"/>
            <w:r w:rsidRPr="00B607A6">
              <w:rPr>
                <w:rFonts w:ascii="Times New Roman" w:eastAsia="Times New Roman" w:hAnsi="Times New Roman"/>
                <w:sz w:val="24"/>
                <w:szCs w:val="24"/>
                <w:lang w:eastAsia="ru-RU"/>
              </w:rPr>
              <w:t>;</w:t>
            </w:r>
          </w:p>
          <w:p w14:paraId="38E78B82"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(g) </w:t>
            </w:r>
            <w:proofErr w:type="spellStart"/>
            <w:r w:rsidRPr="00B607A6">
              <w:rPr>
                <w:rFonts w:ascii="Times New Roman" w:eastAsia="Times New Roman" w:hAnsi="Times New Roman"/>
                <w:sz w:val="24"/>
                <w:szCs w:val="24"/>
                <w:lang w:eastAsia="ru-RU"/>
              </w:rPr>
              <w:t>viteze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rulare</w:t>
            </w:r>
            <w:proofErr w:type="spellEnd"/>
            <w:r w:rsidRPr="00B607A6">
              <w:rPr>
                <w:rFonts w:ascii="Times New Roman" w:eastAsia="Times New Roman" w:hAnsi="Times New Roman"/>
                <w:sz w:val="24"/>
                <w:szCs w:val="24"/>
                <w:lang w:eastAsia="ru-RU"/>
              </w:rPr>
              <w:t>;</w:t>
            </w:r>
          </w:p>
          <w:p w14:paraId="15A9A66F"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(h) </w:t>
            </w:r>
            <w:proofErr w:type="spellStart"/>
            <w:r w:rsidRPr="00B607A6">
              <w:rPr>
                <w:rFonts w:ascii="Times New Roman" w:eastAsia="Times New Roman" w:hAnsi="Times New Roman"/>
                <w:sz w:val="24"/>
                <w:szCs w:val="24"/>
                <w:lang w:eastAsia="ru-RU"/>
              </w:rPr>
              <w:t>secțiuni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transversale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exemplu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lățimea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părții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carosabile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piste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cicliști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pietonale</w:t>
            </w:r>
            <w:proofErr w:type="spellEnd"/>
            <w:r w:rsidRPr="00B607A6">
              <w:rPr>
                <w:rFonts w:ascii="Times New Roman" w:eastAsia="Times New Roman" w:hAnsi="Times New Roman"/>
                <w:sz w:val="24"/>
                <w:szCs w:val="24"/>
                <w:lang w:eastAsia="ru-RU"/>
              </w:rPr>
              <w:t>);</w:t>
            </w:r>
          </w:p>
          <w:p w14:paraId="6B60BF13"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alinieri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orizontale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verticale</w:t>
            </w:r>
            <w:proofErr w:type="spellEnd"/>
            <w:r w:rsidRPr="00B607A6">
              <w:rPr>
                <w:rFonts w:ascii="Times New Roman" w:eastAsia="Times New Roman" w:hAnsi="Times New Roman"/>
                <w:sz w:val="24"/>
                <w:szCs w:val="24"/>
                <w:lang w:eastAsia="ru-RU"/>
              </w:rPr>
              <w:t>;</w:t>
            </w:r>
          </w:p>
          <w:p w14:paraId="02CE99E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(j) </w:t>
            </w:r>
            <w:proofErr w:type="spellStart"/>
            <w:r w:rsidRPr="00B607A6">
              <w:rPr>
                <w:rFonts w:ascii="Times New Roman" w:eastAsia="Times New Roman" w:hAnsi="Times New Roman"/>
                <w:sz w:val="24"/>
                <w:szCs w:val="24"/>
                <w:lang w:eastAsia="ru-RU"/>
              </w:rPr>
              <w:t>vizibilitate</w:t>
            </w:r>
            <w:proofErr w:type="spellEnd"/>
            <w:r w:rsidRPr="00B607A6">
              <w:rPr>
                <w:rFonts w:ascii="Times New Roman" w:eastAsia="Times New Roman" w:hAnsi="Times New Roman"/>
                <w:sz w:val="24"/>
                <w:szCs w:val="24"/>
                <w:lang w:eastAsia="ru-RU"/>
              </w:rPr>
              <w:t>;</w:t>
            </w:r>
          </w:p>
          <w:p w14:paraId="07FB9E0F"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(k) </w:t>
            </w:r>
            <w:proofErr w:type="spellStart"/>
            <w:r w:rsidRPr="00B607A6">
              <w:rPr>
                <w:rFonts w:ascii="Times New Roman" w:eastAsia="Times New Roman" w:hAnsi="Times New Roman"/>
                <w:sz w:val="24"/>
                <w:szCs w:val="24"/>
                <w:lang w:eastAsia="ru-RU"/>
              </w:rPr>
              <w:t>dispunerea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punctelor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w:t>
            </w:r>
          </w:p>
          <w:p w14:paraId="146E4ED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(l) </w:t>
            </w:r>
            <w:proofErr w:type="spellStart"/>
            <w:r w:rsidRPr="00B607A6">
              <w:rPr>
                <w:rFonts w:ascii="Times New Roman" w:eastAsia="Times New Roman" w:hAnsi="Times New Roman"/>
                <w:sz w:val="24"/>
                <w:szCs w:val="24"/>
                <w:lang w:eastAsia="ru-RU"/>
              </w:rPr>
              <w:t>mijloace</w:t>
            </w:r>
            <w:proofErr w:type="spellEnd"/>
            <w:r w:rsidRPr="00B607A6">
              <w:rPr>
                <w:rFonts w:ascii="Times New Roman" w:eastAsia="Times New Roman" w:hAnsi="Times New Roman"/>
                <w:sz w:val="24"/>
                <w:szCs w:val="24"/>
                <w:lang w:eastAsia="ru-RU"/>
              </w:rPr>
              <w:t xml:space="preserve"> de transport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comun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infrastructurile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aferente</w:t>
            </w:r>
            <w:proofErr w:type="spellEnd"/>
            <w:r w:rsidRPr="00B607A6">
              <w:rPr>
                <w:rFonts w:ascii="Times New Roman" w:eastAsia="Times New Roman" w:hAnsi="Times New Roman"/>
                <w:sz w:val="24"/>
                <w:szCs w:val="24"/>
                <w:lang w:eastAsia="ru-RU"/>
              </w:rPr>
              <w:t>;</w:t>
            </w:r>
          </w:p>
          <w:p w14:paraId="75D500B0"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(m) </w:t>
            </w:r>
            <w:proofErr w:type="spellStart"/>
            <w:r w:rsidRPr="00B607A6">
              <w:rPr>
                <w:rFonts w:ascii="Times New Roman" w:eastAsia="Times New Roman" w:hAnsi="Times New Roman"/>
                <w:sz w:val="24"/>
                <w:szCs w:val="24"/>
                <w:lang w:eastAsia="ru-RU"/>
              </w:rPr>
              <w:t>treceri</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nivel</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căi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calea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ferată</w:t>
            </w:r>
            <w:proofErr w:type="spellEnd"/>
            <w:r w:rsidRPr="00B607A6">
              <w:rPr>
                <w:rFonts w:ascii="Times New Roman" w:eastAsia="Times New Roman" w:hAnsi="Times New Roman"/>
                <w:sz w:val="24"/>
                <w:szCs w:val="24"/>
                <w:lang w:eastAsia="ru-RU"/>
              </w:rPr>
              <w:t>;</w:t>
            </w:r>
          </w:p>
          <w:p w14:paraId="4B5EE040"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(n)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 xml:space="preserve"> ai </w:t>
            </w:r>
            <w:proofErr w:type="spellStart"/>
            <w:r w:rsidRPr="00B607A6">
              <w:rPr>
                <w:rFonts w:ascii="Times New Roman" w:eastAsia="Times New Roman" w:hAnsi="Times New Roman"/>
                <w:sz w:val="24"/>
                <w:szCs w:val="24"/>
                <w:lang w:eastAsia="ru-RU"/>
              </w:rPr>
              <w:t>drumurilor</w:t>
            </w:r>
            <w:proofErr w:type="spellEnd"/>
            <w:r w:rsidRPr="00B607A6">
              <w:rPr>
                <w:rFonts w:ascii="Times New Roman" w:eastAsia="Times New Roman" w:hAnsi="Times New Roman"/>
                <w:sz w:val="24"/>
                <w:szCs w:val="24"/>
                <w:lang w:eastAsia="ru-RU"/>
              </w:rPr>
              <w:t>:</w:t>
            </w:r>
          </w:p>
          <w:p w14:paraId="203A0CC3"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w:t>
            </w:r>
          </w:p>
          <w:p w14:paraId="51579FB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lastRenderedPageBreak/>
              <w:t xml:space="preserve">(ii)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inclusiv</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existența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rute</w:t>
            </w:r>
            <w:proofErr w:type="spellEnd"/>
            <w:r w:rsidRPr="00B607A6">
              <w:rPr>
                <w:rFonts w:ascii="Times New Roman" w:eastAsia="Times New Roman" w:hAnsi="Times New Roman"/>
                <w:sz w:val="24"/>
                <w:szCs w:val="24"/>
                <w:lang w:eastAsia="ru-RU"/>
              </w:rPr>
              <w:t xml:space="preserve"> alternative </w:t>
            </w:r>
            <w:proofErr w:type="spellStart"/>
            <w:r w:rsidRPr="00B607A6">
              <w:rPr>
                <w:rFonts w:ascii="Times New Roman" w:eastAsia="Times New Roman" w:hAnsi="Times New Roman"/>
                <w:sz w:val="24"/>
                <w:szCs w:val="24"/>
                <w:lang w:eastAsia="ru-RU"/>
              </w:rPr>
              <w:t>sau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separări</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traficul</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autovehicule</w:t>
            </w:r>
            <w:proofErr w:type="spellEnd"/>
            <w:r w:rsidRPr="00B607A6">
              <w:rPr>
                <w:rFonts w:ascii="Times New Roman" w:eastAsia="Times New Roman" w:hAnsi="Times New Roman"/>
                <w:sz w:val="24"/>
                <w:szCs w:val="24"/>
                <w:lang w:eastAsia="ru-RU"/>
              </w:rPr>
              <w:t xml:space="preserve"> de mare </w:t>
            </w:r>
            <w:proofErr w:type="spellStart"/>
            <w:r w:rsidRPr="00B607A6">
              <w:rPr>
                <w:rFonts w:ascii="Times New Roman" w:eastAsia="Times New Roman" w:hAnsi="Times New Roman"/>
                <w:sz w:val="24"/>
                <w:szCs w:val="24"/>
                <w:lang w:eastAsia="ru-RU"/>
              </w:rPr>
              <w:t>viteză</w:t>
            </w:r>
            <w:proofErr w:type="spellEnd"/>
            <w:r w:rsidRPr="00B607A6">
              <w:rPr>
                <w:rFonts w:ascii="Times New Roman" w:eastAsia="Times New Roman" w:hAnsi="Times New Roman"/>
                <w:sz w:val="24"/>
                <w:szCs w:val="24"/>
                <w:lang w:eastAsia="ru-RU"/>
              </w:rPr>
              <w:t>;</w:t>
            </w:r>
          </w:p>
          <w:p w14:paraId="4846EB1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vehiculelor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motorizate</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două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roți</w:t>
            </w:r>
            <w:proofErr w:type="spellEnd"/>
            <w:r w:rsidRPr="00B607A6">
              <w:rPr>
                <w:rFonts w:ascii="Times New Roman" w:eastAsia="Times New Roman" w:hAnsi="Times New Roman"/>
                <w:sz w:val="24"/>
                <w:szCs w:val="24"/>
                <w:lang w:eastAsia="ru-RU"/>
              </w:rPr>
              <w:t>;</w:t>
            </w:r>
          </w:p>
          <w:p w14:paraId="3E2A07F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(iv) </w:t>
            </w:r>
            <w:proofErr w:type="spellStart"/>
            <w:r w:rsidRPr="00B607A6">
              <w:rPr>
                <w:rFonts w:ascii="Times New Roman" w:eastAsia="Times New Roman" w:hAnsi="Times New Roman"/>
                <w:sz w:val="24"/>
                <w:szCs w:val="24"/>
                <w:lang w:eastAsia="ru-RU"/>
              </w:rPr>
              <w:t>densitatea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amplasarea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trecerilor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w:t>
            </w:r>
          </w:p>
          <w:p w14:paraId="67BBB380"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(v)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 xml:space="preserve"> pe </w:t>
            </w:r>
            <w:proofErr w:type="spellStart"/>
            <w:r w:rsidRPr="00B607A6">
              <w:rPr>
                <w:rFonts w:ascii="Times New Roman" w:eastAsia="Times New Roman" w:hAnsi="Times New Roman"/>
                <w:sz w:val="24"/>
                <w:szCs w:val="24"/>
                <w:lang w:eastAsia="ru-RU"/>
              </w:rPr>
              <w:t>drumurile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afectate</w:t>
            </w:r>
            <w:proofErr w:type="spellEnd"/>
            <w:r w:rsidRPr="00B607A6">
              <w:rPr>
                <w:rFonts w:ascii="Times New Roman" w:eastAsia="Times New Roman" w:hAnsi="Times New Roman"/>
                <w:sz w:val="24"/>
                <w:szCs w:val="24"/>
                <w:lang w:eastAsia="ru-RU"/>
              </w:rPr>
              <w:t xml:space="preserve"> din </w:t>
            </w:r>
            <w:proofErr w:type="spellStart"/>
            <w:r w:rsidRPr="00B607A6">
              <w:rPr>
                <w:rFonts w:ascii="Times New Roman" w:eastAsia="Times New Roman" w:hAnsi="Times New Roman"/>
                <w:sz w:val="24"/>
                <w:szCs w:val="24"/>
                <w:lang w:eastAsia="ru-RU"/>
              </w:rPr>
              <w:t>zonă</w:t>
            </w:r>
            <w:proofErr w:type="spellEnd"/>
            <w:r w:rsidRPr="00B607A6">
              <w:rPr>
                <w:rFonts w:ascii="Times New Roman" w:eastAsia="Times New Roman" w:hAnsi="Times New Roman"/>
                <w:sz w:val="24"/>
                <w:szCs w:val="24"/>
                <w:lang w:eastAsia="ru-RU"/>
              </w:rPr>
              <w:t>;</w:t>
            </w:r>
          </w:p>
          <w:p w14:paraId="4B4AB911"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(vi) </w:t>
            </w:r>
            <w:proofErr w:type="spellStart"/>
            <w:r w:rsidRPr="00B607A6">
              <w:rPr>
                <w:rFonts w:ascii="Times New Roman" w:eastAsia="Times New Roman" w:hAnsi="Times New Roman"/>
                <w:sz w:val="24"/>
                <w:szCs w:val="24"/>
                <w:lang w:eastAsia="ru-RU"/>
              </w:rPr>
              <w:t>separarea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bicicliștilor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traficul</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autovehicule</w:t>
            </w:r>
            <w:proofErr w:type="spellEnd"/>
            <w:r w:rsidRPr="00B607A6">
              <w:rPr>
                <w:rFonts w:ascii="Times New Roman" w:eastAsia="Times New Roman" w:hAnsi="Times New Roman"/>
                <w:sz w:val="24"/>
                <w:szCs w:val="24"/>
                <w:lang w:eastAsia="ru-RU"/>
              </w:rPr>
              <w:t xml:space="preserve"> de mare </w:t>
            </w:r>
            <w:proofErr w:type="spellStart"/>
            <w:r w:rsidRPr="00B607A6">
              <w:rPr>
                <w:rFonts w:ascii="Times New Roman" w:eastAsia="Times New Roman" w:hAnsi="Times New Roman"/>
                <w:sz w:val="24"/>
                <w:szCs w:val="24"/>
                <w:lang w:eastAsia="ru-RU"/>
              </w:rPr>
              <w:t>viteză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sau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existența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rute</w:t>
            </w:r>
            <w:proofErr w:type="spellEnd"/>
            <w:r w:rsidRPr="00B607A6">
              <w:rPr>
                <w:rFonts w:ascii="Times New Roman" w:eastAsia="Times New Roman" w:hAnsi="Times New Roman"/>
                <w:sz w:val="24"/>
                <w:szCs w:val="24"/>
                <w:lang w:eastAsia="ru-RU"/>
              </w:rPr>
              <w:t xml:space="preserve"> alternative </w:t>
            </w:r>
            <w:proofErr w:type="spellStart"/>
            <w:r w:rsidRPr="00B607A6">
              <w:rPr>
                <w:rFonts w:ascii="Times New Roman" w:eastAsia="Times New Roman" w:hAnsi="Times New Roman"/>
                <w:sz w:val="24"/>
                <w:szCs w:val="24"/>
                <w:lang w:eastAsia="ru-RU"/>
              </w:rPr>
              <w:t>directe</w:t>
            </w:r>
            <w:proofErr w:type="spellEnd"/>
            <w:r w:rsidRPr="00B607A6">
              <w:rPr>
                <w:rFonts w:ascii="Times New Roman" w:eastAsia="Times New Roman" w:hAnsi="Times New Roman"/>
                <w:sz w:val="24"/>
                <w:szCs w:val="24"/>
                <w:lang w:eastAsia="ru-RU"/>
              </w:rPr>
              <w:t xml:space="preserve"> pe </w:t>
            </w:r>
            <w:proofErr w:type="spellStart"/>
            <w:r w:rsidRPr="00B607A6">
              <w:rPr>
                <w:rFonts w:ascii="Times New Roman" w:eastAsia="Times New Roman" w:hAnsi="Times New Roman"/>
                <w:sz w:val="24"/>
                <w:szCs w:val="24"/>
                <w:lang w:eastAsia="ru-RU"/>
              </w:rPr>
              <w:t>drumurile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clasă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inferioară</w:t>
            </w:r>
            <w:proofErr w:type="spellEnd"/>
            <w:r w:rsidRPr="00B607A6">
              <w:rPr>
                <w:rFonts w:ascii="Times New Roman" w:eastAsia="Times New Roman" w:hAnsi="Times New Roman"/>
                <w:sz w:val="24"/>
                <w:szCs w:val="24"/>
                <w:lang w:eastAsia="ru-RU"/>
              </w:rPr>
              <w:t>.</w:t>
            </w:r>
          </w:p>
          <w:p w14:paraId="5078CE3D" w14:textId="77777777" w:rsidR="00FC219C" w:rsidRPr="00B607A6" w:rsidRDefault="00FC219C" w:rsidP="00FC219C">
            <w:pPr>
              <w:ind w:firstLine="313"/>
              <w:jc w:val="both"/>
              <w:rPr>
                <w:rFonts w:ascii="Times New Roman" w:eastAsia="Times New Roman" w:hAnsi="Times New Roman"/>
                <w:sz w:val="24"/>
                <w:szCs w:val="24"/>
                <w:lang w:eastAsia="ru-RU"/>
              </w:rPr>
            </w:pPr>
          </w:p>
          <w:p w14:paraId="458CE934"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2.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preliminare</w:t>
            </w:r>
            <w:proofErr w:type="spellEnd"/>
            <w:r w:rsidRPr="00B607A6">
              <w:rPr>
                <w:rFonts w:ascii="Times New Roman" w:eastAsia="Times New Roman" w:hAnsi="Times New Roman"/>
                <w:sz w:val="24"/>
                <w:szCs w:val="24"/>
                <w:lang w:eastAsia="ru-RU"/>
              </w:rPr>
              <w:t>:</w:t>
            </w:r>
          </w:p>
          <w:p w14:paraId="7DC20FEE"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planul</w:t>
            </w:r>
            <w:proofErr w:type="spellEnd"/>
            <w:r w:rsidRPr="00B607A6">
              <w:rPr>
                <w:rFonts w:ascii="Times New Roman" w:eastAsia="Times New Roman" w:hAnsi="Times New Roman"/>
                <w:sz w:val="24"/>
                <w:szCs w:val="24"/>
                <w:lang w:eastAsia="ru-RU"/>
              </w:rPr>
              <w:t>;</w:t>
            </w:r>
          </w:p>
          <w:p w14:paraId="65677832"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semnalizare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marcaj</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coerente</w:t>
            </w:r>
            <w:proofErr w:type="spellEnd"/>
            <w:r w:rsidRPr="00B607A6">
              <w:rPr>
                <w:rFonts w:ascii="Times New Roman" w:eastAsia="Times New Roman" w:hAnsi="Times New Roman"/>
                <w:sz w:val="24"/>
                <w:szCs w:val="24"/>
                <w:lang w:eastAsia="ru-RU"/>
              </w:rPr>
              <w:t>;</w:t>
            </w:r>
          </w:p>
          <w:p w14:paraId="050A91DA"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iluminarea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intersecțiilor</w:t>
            </w:r>
            <w:proofErr w:type="spellEnd"/>
            <w:r w:rsidRPr="00B607A6">
              <w:rPr>
                <w:rFonts w:ascii="Times New Roman" w:eastAsia="Times New Roman" w:hAnsi="Times New Roman"/>
                <w:sz w:val="24"/>
                <w:szCs w:val="24"/>
                <w:lang w:eastAsia="ru-RU"/>
              </w:rPr>
              <w:t>;</w:t>
            </w:r>
          </w:p>
          <w:p w14:paraId="27CEF89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(d) </w:t>
            </w:r>
            <w:proofErr w:type="spellStart"/>
            <w:r w:rsidRPr="00B607A6">
              <w:rPr>
                <w:rFonts w:ascii="Times New Roman" w:eastAsia="Times New Roman" w:hAnsi="Times New Roman"/>
                <w:sz w:val="24"/>
                <w:szCs w:val="24"/>
                <w:lang w:eastAsia="ru-RU"/>
              </w:rPr>
              <w:t>echipamente</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marginea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drumului</w:t>
            </w:r>
            <w:proofErr w:type="spellEnd"/>
            <w:r w:rsidRPr="00B607A6">
              <w:rPr>
                <w:rFonts w:ascii="Times New Roman" w:eastAsia="Times New Roman" w:hAnsi="Times New Roman"/>
                <w:sz w:val="24"/>
                <w:szCs w:val="24"/>
                <w:lang w:eastAsia="ru-RU"/>
              </w:rPr>
              <w:t>;</w:t>
            </w:r>
          </w:p>
          <w:p w14:paraId="417A6F3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(e) </w:t>
            </w:r>
            <w:proofErr w:type="spellStart"/>
            <w:r w:rsidRPr="00B607A6">
              <w:rPr>
                <w:rFonts w:ascii="Times New Roman" w:eastAsia="Times New Roman" w:hAnsi="Times New Roman"/>
                <w:sz w:val="24"/>
                <w:szCs w:val="24"/>
                <w:lang w:eastAsia="ru-RU"/>
              </w:rPr>
              <w:t>mediul</w:t>
            </w:r>
            <w:proofErr w:type="spellEnd"/>
            <w:r w:rsidRPr="00B607A6">
              <w:rPr>
                <w:rFonts w:ascii="Times New Roman" w:eastAsia="Times New Roman" w:hAnsi="Times New Roman"/>
                <w:sz w:val="24"/>
                <w:szCs w:val="24"/>
                <w:lang w:eastAsia="ru-RU"/>
              </w:rPr>
              <w:t xml:space="preserve"> specific </w:t>
            </w:r>
            <w:proofErr w:type="spellStart"/>
            <w:r w:rsidRPr="00B607A6">
              <w:rPr>
                <w:rFonts w:ascii="Times New Roman" w:eastAsia="Times New Roman" w:hAnsi="Times New Roman"/>
                <w:sz w:val="24"/>
                <w:szCs w:val="24"/>
                <w:lang w:eastAsia="ru-RU"/>
              </w:rPr>
              <w:t>marginii</w:t>
            </w:r>
            <w:proofErr w:type="spellEnd"/>
            <w:r w:rsidRPr="00B607A6">
              <w:rPr>
                <w:rFonts w:ascii="Times New Roman" w:eastAsia="Times New Roman" w:hAnsi="Times New Roman"/>
                <w:sz w:val="24"/>
                <w:szCs w:val="24"/>
                <w:lang w:eastAsia="ru-RU"/>
              </w:rPr>
              <w:t xml:space="preserve"> de drum, </w:t>
            </w:r>
            <w:proofErr w:type="spellStart"/>
            <w:r w:rsidRPr="00B607A6">
              <w:rPr>
                <w:rFonts w:ascii="Times New Roman" w:eastAsia="Times New Roman" w:hAnsi="Times New Roman"/>
                <w:sz w:val="24"/>
                <w:szCs w:val="24"/>
                <w:lang w:eastAsia="ru-RU"/>
              </w:rPr>
              <w:t>inclusiv</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vegetația</w:t>
            </w:r>
            <w:proofErr w:type="spellEnd"/>
            <w:r w:rsidRPr="00B607A6">
              <w:rPr>
                <w:rFonts w:ascii="Times New Roman" w:eastAsia="Times New Roman" w:hAnsi="Times New Roman"/>
                <w:sz w:val="24"/>
                <w:szCs w:val="24"/>
                <w:lang w:eastAsia="ru-RU"/>
              </w:rPr>
              <w:t>;</w:t>
            </w:r>
          </w:p>
          <w:p w14:paraId="4878216C"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(f) </w:t>
            </w:r>
            <w:proofErr w:type="spellStart"/>
            <w:r w:rsidRPr="00B607A6">
              <w:rPr>
                <w:rFonts w:ascii="Times New Roman" w:eastAsia="Times New Roman" w:hAnsi="Times New Roman"/>
                <w:sz w:val="24"/>
                <w:szCs w:val="24"/>
                <w:lang w:eastAsia="ru-RU"/>
              </w:rPr>
              <w:t>obstacole</w:t>
            </w:r>
            <w:proofErr w:type="spellEnd"/>
            <w:r w:rsidRPr="00B607A6">
              <w:rPr>
                <w:rFonts w:ascii="Times New Roman" w:eastAsia="Times New Roman" w:hAnsi="Times New Roman"/>
                <w:sz w:val="24"/>
                <w:szCs w:val="24"/>
                <w:lang w:eastAsia="ru-RU"/>
              </w:rPr>
              <w:t xml:space="preserve"> fixe la </w:t>
            </w:r>
            <w:proofErr w:type="spellStart"/>
            <w:r w:rsidRPr="00B607A6">
              <w:rPr>
                <w:rFonts w:ascii="Times New Roman" w:eastAsia="Times New Roman" w:hAnsi="Times New Roman"/>
                <w:sz w:val="24"/>
                <w:szCs w:val="24"/>
                <w:lang w:eastAsia="ru-RU"/>
              </w:rPr>
              <w:t>marginea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drumului</w:t>
            </w:r>
            <w:proofErr w:type="spellEnd"/>
            <w:r w:rsidRPr="00B607A6">
              <w:rPr>
                <w:rFonts w:ascii="Times New Roman" w:eastAsia="Times New Roman" w:hAnsi="Times New Roman"/>
                <w:sz w:val="24"/>
                <w:szCs w:val="24"/>
                <w:lang w:eastAsia="ru-RU"/>
              </w:rPr>
              <w:t>;</w:t>
            </w:r>
          </w:p>
          <w:p w14:paraId="7748139A"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(g) </w:t>
            </w:r>
            <w:proofErr w:type="spellStart"/>
            <w:r w:rsidRPr="00B607A6">
              <w:rPr>
                <w:rFonts w:ascii="Times New Roman" w:eastAsia="Times New Roman" w:hAnsi="Times New Roman"/>
                <w:sz w:val="24"/>
                <w:szCs w:val="24"/>
                <w:lang w:eastAsia="ru-RU"/>
              </w:rPr>
              <w:t>parcări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sigure</w:t>
            </w:r>
            <w:proofErr w:type="spellEnd"/>
            <w:r w:rsidRPr="00B607A6">
              <w:rPr>
                <w:rFonts w:ascii="Times New Roman" w:eastAsia="Times New Roman" w:hAnsi="Times New Roman"/>
                <w:sz w:val="24"/>
                <w:szCs w:val="24"/>
                <w:lang w:eastAsia="ru-RU"/>
              </w:rPr>
              <w:t>;</w:t>
            </w:r>
          </w:p>
          <w:p w14:paraId="7FDFE92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(h)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 xml:space="preserve"> ai </w:t>
            </w:r>
            <w:proofErr w:type="spellStart"/>
            <w:r w:rsidRPr="00B607A6">
              <w:rPr>
                <w:rFonts w:ascii="Times New Roman" w:eastAsia="Times New Roman" w:hAnsi="Times New Roman"/>
                <w:sz w:val="24"/>
                <w:szCs w:val="24"/>
                <w:lang w:eastAsia="ru-RU"/>
              </w:rPr>
              <w:t>drumurilor</w:t>
            </w:r>
            <w:proofErr w:type="spellEnd"/>
            <w:r w:rsidRPr="00B607A6">
              <w:rPr>
                <w:rFonts w:ascii="Times New Roman" w:eastAsia="Times New Roman" w:hAnsi="Times New Roman"/>
                <w:sz w:val="24"/>
                <w:szCs w:val="24"/>
                <w:lang w:eastAsia="ru-RU"/>
              </w:rPr>
              <w:t>:</w:t>
            </w:r>
          </w:p>
          <w:p w14:paraId="3E375D09"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w:t>
            </w:r>
          </w:p>
          <w:p w14:paraId="27E6A498"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w:t>
            </w:r>
          </w:p>
          <w:p w14:paraId="360629A9"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vehiculelor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motorizate</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două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roți</w:t>
            </w:r>
            <w:proofErr w:type="spellEnd"/>
            <w:r w:rsidRPr="00B607A6">
              <w:rPr>
                <w:rFonts w:ascii="Times New Roman" w:eastAsia="Times New Roman" w:hAnsi="Times New Roman"/>
                <w:sz w:val="24"/>
                <w:szCs w:val="24"/>
                <w:lang w:eastAsia="ru-RU"/>
              </w:rPr>
              <w:t>;</w:t>
            </w:r>
          </w:p>
          <w:p w14:paraId="74E386E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adaptare</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sistemelor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restricționare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într</w:t>
            </w:r>
            <w:proofErr w:type="spellEnd"/>
            <w:r w:rsidRPr="00B607A6">
              <w:rPr>
                <w:rFonts w:ascii="Times New Roman" w:eastAsia="Times New Roman" w:hAnsi="Times New Roman"/>
                <w:sz w:val="24"/>
                <w:szCs w:val="24"/>
                <w:lang w:eastAsia="ru-RU"/>
              </w:rPr>
              <w:t xml:space="preserve">-un mod </w:t>
            </w:r>
            <w:proofErr w:type="spellStart"/>
            <w:r w:rsidRPr="00B607A6">
              <w:rPr>
                <w:rFonts w:ascii="Times New Roman" w:eastAsia="Times New Roman" w:hAnsi="Times New Roman"/>
                <w:sz w:val="24"/>
                <w:szCs w:val="24"/>
                <w:lang w:eastAsia="ru-RU"/>
              </w:rPr>
              <w:t>ușor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utilizat</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spații</w:t>
            </w:r>
            <w:proofErr w:type="spellEnd"/>
            <w:r w:rsidRPr="00B607A6">
              <w:rPr>
                <w:rFonts w:ascii="Times New Roman" w:eastAsia="Times New Roman" w:hAnsi="Times New Roman"/>
                <w:sz w:val="24"/>
                <w:szCs w:val="24"/>
                <w:lang w:eastAsia="ru-RU"/>
              </w:rPr>
              <w:t xml:space="preserve"> care </w:t>
            </w:r>
            <w:proofErr w:type="spellStart"/>
            <w:r w:rsidRPr="00B607A6">
              <w:rPr>
                <w:rFonts w:ascii="Times New Roman" w:eastAsia="Times New Roman" w:hAnsi="Times New Roman"/>
                <w:sz w:val="24"/>
                <w:szCs w:val="24"/>
                <w:lang w:eastAsia="ru-RU"/>
              </w:rPr>
              <w:t>separă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sensurile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mers</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parapete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siguranță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evitarea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pericolelor</w:t>
            </w:r>
            <w:proofErr w:type="spellEnd"/>
            <w:r w:rsidRPr="00B607A6">
              <w:rPr>
                <w:rFonts w:ascii="Times New Roman" w:eastAsia="Times New Roman" w:hAnsi="Times New Roman"/>
                <w:sz w:val="24"/>
                <w:szCs w:val="24"/>
                <w:lang w:eastAsia="ru-RU"/>
              </w:rPr>
              <w:t xml:space="preserve"> la care sunt </w:t>
            </w:r>
            <w:proofErr w:type="spellStart"/>
            <w:r w:rsidRPr="00B607A6">
              <w:rPr>
                <w:rFonts w:ascii="Times New Roman" w:eastAsia="Times New Roman" w:hAnsi="Times New Roman"/>
                <w:sz w:val="24"/>
                <w:szCs w:val="24"/>
                <w:lang w:eastAsia="ru-RU"/>
              </w:rPr>
              <w:t>expuși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w:t>
            </w:r>
          </w:p>
          <w:p w14:paraId="57BBCA99" w14:textId="77777777" w:rsidR="00FC219C" w:rsidRPr="00B607A6" w:rsidRDefault="00FC219C" w:rsidP="00FC219C">
            <w:pPr>
              <w:ind w:firstLine="313"/>
              <w:jc w:val="both"/>
              <w:rPr>
                <w:rFonts w:ascii="Times New Roman" w:eastAsia="Times New Roman" w:hAnsi="Times New Roman"/>
                <w:sz w:val="24"/>
                <w:szCs w:val="24"/>
                <w:lang w:eastAsia="ru-RU"/>
              </w:rPr>
            </w:pPr>
          </w:p>
          <w:p w14:paraId="5A5838B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lastRenderedPageBreak/>
              <w:t xml:space="preserve">3.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detaliate</w:t>
            </w:r>
            <w:proofErr w:type="spellEnd"/>
            <w:r w:rsidRPr="00B607A6">
              <w:rPr>
                <w:rFonts w:ascii="Times New Roman" w:eastAsia="Times New Roman" w:hAnsi="Times New Roman"/>
                <w:sz w:val="24"/>
                <w:szCs w:val="24"/>
                <w:lang w:eastAsia="ru-RU"/>
              </w:rPr>
              <w:t>:</w:t>
            </w:r>
          </w:p>
          <w:p w14:paraId="3F52305E"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siguranța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vizibilitatea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diverse </w:t>
            </w:r>
            <w:proofErr w:type="spellStart"/>
            <w:r w:rsidRPr="00B607A6">
              <w:rPr>
                <w:rFonts w:ascii="Times New Roman" w:eastAsia="Times New Roman" w:hAnsi="Times New Roman"/>
                <w:sz w:val="24"/>
                <w:szCs w:val="24"/>
                <w:lang w:eastAsia="ru-RU"/>
              </w:rPr>
              <w:t>circumstanțe</w:t>
            </w:r>
            <w:proofErr w:type="spellEnd"/>
            <w:r w:rsidRPr="00B607A6">
              <w:rPr>
                <w:rFonts w:ascii="Times New Roman" w:eastAsia="Times New Roman" w:hAnsi="Times New Roman"/>
                <w:sz w:val="24"/>
                <w:szCs w:val="24"/>
                <w:lang w:eastAsia="ru-RU"/>
              </w:rPr>
              <w:t xml:space="preserve">, cum </w:t>
            </w:r>
            <w:proofErr w:type="spellStart"/>
            <w:r w:rsidRPr="00B607A6">
              <w:rPr>
                <w:rFonts w:ascii="Times New Roman" w:eastAsia="Times New Roman" w:hAnsi="Times New Roman"/>
                <w:sz w:val="24"/>
                <w:szCs w:val="24"/>
                <w:lang w:eastAsia="ru-RU"/>
              </w:rPr>
              <w:t>ar</w:t>
            </w:r>
            <w:proofErr w:type="spellEnd"/>
            <w:r w:rsidRPr="00B607A6">
              <w:rPr>
                <w:rFonts w:ascii="Times New Roman" w:eastAsia="Times New Roman" w:hAnsi="Times New Roman"/>
                <w:sz w:val="24"/>
                <w:szCs w:val="24"/>
                <w:lang w:eastAsia="ru-RU"/>
              </w:rPr>
              <w:t xml:space="preserve"> fi </w:t>
            </w:r>
            <w:proofErr w:type="spellStart"/>
            <w:r w:rsidRPr="00B607A6">
              <w:rPr>
                <w:rFonts w:ascii="Times New Roman" w:eastAsia="Times New Roman" w:hAnsi="Times New Roman"/>
                <w:sz w:val="24"/>
                <w:szCs w:val="24"/>
                <w:lang w:eastAsia="ru-RU"/>
              </w:rPr>
              <w:t>întunericul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condiții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meteorologice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normale</w:t>
            </w:r>
            <w:proofErr w:type="spellEnd"/>
            <w:r w:rsidRPr="00B607A6">
              <w:rPr>
                <w:rFonts w:ascii="Times New Roman" w:eastAsia="Times New Roman" w:hAnsi="Times New Roman"/>
                <w:sz w:val="24"/>
                <w:szCs w:val="24"/>
                <w:lang w:eastAsia="ru-RU"/>
              </w:rPr>
              <w:t>;</w:t>
            </w:r>
          </w:p>
          <w:p w14:paraId="26A43326"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lizibilitatea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elementelor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semnalizare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marcaj</w:t>
            </w:r>
            <w:proofErr w:type="spellEnd"/>
            <w:r w:rsidRPr="00B607A6">
              <w:rPr>
                <w:rFonts w:ascii="Times New Roman" w:eastAsia="Times New Roman" w:hAnsi="Times New Roman"/>
                <w:sz w:val="24"/>
                <w:szCs w:val="24"/>
                <w:lang w:eastAsia="ru-RU"/>
              </w:rPr>
              <w:t>;</w:t>
            </w:r>
          </w:p>
          <w:p w14:paraId="49BBF34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starea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șoselelor</w:t>
            </w:r>
            <w:proofErr w:type="spellEnd"/>
            <w:r w:rsidRPr="00B607A6">
              <w:rPr>
                <w:rFonts w:ascii="Times New Roman" w:eastAsia="Times New Roman" w:hAnsi="Times New Roman"/>
                <w:sz w:val="24"/>
                <w:szCs w:val="24"/>
                <w:lang w:eastAsia="ru-RU"/>
              </w:rPr>
              <w:t>.</w:t>
            </w:r>
          </w:p>
          <w:p w14:paraId="4A71B394" w14:textId="0BD6A7A6" w:rsidR="00FC219C" w:rsidRDefault="00FC219C" w:rsidP="00FC219C">
            <w:pPr>
              <w:ind w:firstLine="313"/>
              <w:jc w:val="both"/>
              <w:rPr>
                <w:rFonts w:ascii="Times New Roman" w:eastAsia="Times New Roman" w:hAnsi="Times New Roman"/>
                <w:sz w:val="24"/>
                <w:szCs w:val="24"/>
                <w:lang w:eastAsia="ru-RU"/>
              </w:rPr>
            </w:pPr>
          </w:p>
          <w:p w14:paraId="0703101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4.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de la </w:t>
            </w:r>
            <w:proofErr w:type="spellStart"/>
            <w:r w:rsidRPr="00B607A6">
              <w:rPr>
                <w:rFonts w:ascii="Times New Roman" w:eastAsia="Times New Roman" w:hAnsi="Times New Roman"/>
                <w:sz w:val="24"/>
                <w:szCs w:val="24"/>
                <w:lang w:eastAsia="ru-RU"/>
              </w:rPr>
              <w:t>începutul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exploatării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evaluarea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siguranței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din </w:t>
            </w:r>
            <w:proofErr w:type="spellStart"/>
            <w:r w:rsidRPr="00B607A6">
              <w:rPr>
                <w:rFonts w:ascii="Times New Roman" w:eastAsia="Times New Roman" w:hAnsi="Times New Roman"/>
                <w:sz w:val="24"/>
                <w:szCs w:val="24"/>
                <w:lang w:eastAsia="ru-RU"/>
              </w:rPr>
              <w:t>perspectiva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comportamentului</w:t>
            </w:r>
            <w:proofErr w:type="spellEnd"/>
            <w:r w:rsidRPr="00B607A6">
              <w:rPr>
                <w:rFonts w:ascii="Times New Roman" w:eastAsia="Times New Roman" w:hAnsi="Times New Roman"/>
                <w:sz w:val="24"/>
                <w:szCs w:val="24"/>
                <w:lang w:eastAsia="ru-RU"/>
              </w:rPr>
              <w:t xml:space="preserve"> real al </w:t>
            </w:r>
            <w:proofErr w:type="spellStart"/>
            <w:r w:rsidRPr="00B607A6">
              <w:rPr>
                <w:rFonts w:ascii="Times New Roman" w:eastAsia="Times New Roman" w:hAnsi="Times New Roman"/>
                <w:sz w:val="24"/>
                <w:szCs w:val="24"/>
                <w:lang w:eastAsia="ru-RU"/>
              </w:rPr>
              <w:t>utilizatorilor</w:t>
            </w:r>
            <w:proofErr w:type="spellEnd"/>
            <w:r w:rsidRPr="00B607A6">
              <w:rPr>
                <w:rFonts w:ascii="Times New Roman" w:eastAsia="Times New Roman" w:hAnsi="Times New Roman"/>
                <w:sz w:val="24"/>
                <w:szCs w:val="24"/>
                <w:lang w:eastAsia="ru-RU"/>
              </w:rPr>
              <w:t>.</w:t>
            </w:r>
          </w:p>
          <w:p w14:paraId="1B8D9F65" w14:textId="77777777" w:rsidR="00FC219C" w:rsidRPr="00B607A6" w:rsidRDefault="00FC219C" w:rsidP="00FC219C">
            <w:pPr>
              <w:ind w:firstLine="313"/>
              <w:jc w:val="both"/>
              <w:rPr>
                <w:rFonts w:ascii="Times New Roman" w:eastAsia="Times New Roman" w:hAnsi="Times New Roman"/>
                <w:sz w:val="24"/>
                <w:szCs w:val="24"/>
                <w:lang w:eastAsia="ru-RU"/>
              </w:rPr>
            </w:pPr>
          </w:p>
          <w:p w14:paraId="02082CBC" w14:textId="77777777" w:rsidR="00FC219C" w:rsidRDefault="00FC219C" w:rsidP="00FC219C">
            <w:pPr>
              <w:ind w:firstLine="313"/>
              <w:jc w:val="both"/>
              <w:rPr>
                <w:rFonts w:ascii="Times New Roman" w:eastAsia="Times New Roman" w:hAnsi="Times New Roman"/>
                <w:sz w:val="24"/>
                <w:szCs w:val="24"/>
                <w:lang w:eastAsia="ru-RU"/>
              </w:rPr>
            </w:pPr>
          </w:p>
          <w:p w14:paraId="44762DCD" w14:textId="0EA8EB83" w:rsidR="00FC219C" w:rsidRPr="004B6828" w:rsidRDefault="00FC219C" w:rsidP="00FC219C">
            <w:pPr>
              <w:jc w:val="both"/>
              <w:rPr>
                <w:rFonts w:ascii="Times New Roman" w:eastAsia="Times New Roman" w:hAnsi="Times New Roman"/>
                <w:sz w:val="24"/>
                <w:szCs w:val="24"/>
                <w:lang w:eastAsia="ru-RU"/>
              </w:rPr>
            </w:pPr>
            <w:proofErr w:type="spellStart"/>
            <w:r w:rsidRPr="00B607A6">
              <w:rPr>
                <w:rFonts w:ascii="Times New Roman" w:eastAsia="Times New Roman" w:hAnsi="Times New Roman"/>
                <w:sz w:val="24"/>
                <w:szCs w:val="24"/>
                <w:lang w:eastAsia="ru-RU"/>
              </w:rPr>
              <w:t>Realizarea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unei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operațiuni</w:t>
            </w:r>
            <w:proofErr w:type="spellEnd"/>
            <w:r w:rsidRPr="00B607A6">
              <w:rPr>
                <w:rFonts w:ascii="Times New Roman" w:eastAsia="Times New Roman" w:hAnsi="Times New Roman"/>
                <w:sz w:val="24"/>
                <w:szCs w:val="24"/>
                <w:lang w:eastAsia="ru-RU"/>
              </w:rPr>
              <w:t xml:space="preserve"> de audit </w:t>
            </w:r>
            <w:proofErr w:type="spellStart"/>
            <w:r w:rsidRPr="00B607A6">
              <w:rPr>
                <w:rFonts w:ascii="Times New Roman" w:eastAsia="Times New Roman" w:hAnsi="Times New Roman"/>
                <w:sz w:val="24"/>
                <w:szCs w:val="24"/>
                <w:lang w:eastAsia="ru-RU"/>
              </w:rPr>
              <w:t>într</w:t>
            </w:r>
            <w:proofErr w:type="spellEnd"/>
            <w:r w:rsidRPr="00B607A6">
              <w:rPr>
                <w:rFonts w:ascii="Times New Roman" w:eastAsia="Times New Roman" w:hAnsi="Times New Roman"/>
                <w:sz w:val="24"/>
                <w:szCs w:val="24"/>
                <w:lang w:eastAsia="ru-RU"/>
              </w:rPr>
              <w:t xml:space="preserve">-un </w:t>
            </w:r>
            <w:proofErr w:type="spellStart"/>
            <w:r w:rsidRPr="00B607A6">
              <w:rPr>
                <w:rFonts w:ascii="Times New Roman" w:eastAsia="Times New Roman" w:hAnsi="Times New Roman"/>
                <w:sz w:val="24"/>
                <w:szCs w:val="24"/>
                <w:lang w:eastAsia="ru-RU"/>
              </w:rPr>
              <w:t>anumit</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poate</w:t>
            </w:r>
            <w:proofErr w:type="spellEnd"/>
            <w:r w:rsidRPr="00B607A6">
              <w:rPr>
                <w:rFonts w:ascii="Times New Roman" w:eastAsia="Times New Roman" w:hAnsi="Times New Roman"/>
                <w:sz w:val="24"/>
                <w:szCs w:val="24"/>
                <w:lang w:eastAsia="ru-RU"/>
              </w:rPr>
              <w:t xml:space="preserve"> duce la </w:t>
            </w:r>
            <w:proofErr w:type="spellStart"/>
            <w:r w:rsidRPr="00B607A6">
              <w:rPr>
                <w:rFonts w:ascii="Times New Roman" w:eastAsia="Times New Roman" w:hAnsi="Times New Roman"/>
                <w:sz w:val="24"/>
                <w:szCs w:val="24"/>
                <w:lang w:eastAsia="ru-RU"/>
              </w:rPr>
              <w:t>reanalizarea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criteriilor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precedente</w:t>
            </w:r>
            <w:proofErr w:type="spellEnd"/>
            <w:r w:rsidRPr="00B607A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13419760"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Cs/>
                <w:sz w:val="24"/>
                <w:szCs w:val="24"/>
                <w:lang w:val="ro-RO"/>
              </w:rPr>
              <w:lastRenderedPageBreak/>
              <w:t>Transpus în pct. 3</w:t>
            </w:r>
            <w:r>
              <w:rPr>
                <w:rFonts w:ascii="Times New Roman" w:eastAsia="Times New Roman" w:hAnsi="Times New Roman"/>
                <w:bCs/>
                <w:iCs/>
                <w:sz w:val="24"/>
                <w:szCs w:val="24"/>
                <w:lang w:val="ro-RO"/>
              </w:rPr>
              <w:t>2-34</w:t>
            </w:r>
            <w:r w:rsidRPr="00E11F46">
              <w:rPr>
                <w:rFonts w:ascii="Times New Roman" w:eastAsia="Times New Roman" w:hAnsi="Times New Roman"/>
                <w:bCs/>
                <w:iCs/>
                <w:sz w:val="24"/>
                <w:szCs w:val="24"/>
                <w:lang w:val="ro-RO"/>
              </w:rPr>
              <w:t xml:space="preserve"> a Regulamentului privind evaluarea de impact asupra siguranței rutiere și auditul în domeniul siguranței rutiere, aprobat prin HG  nr. 622/2025</w:t>
            </w:r>
            <w:r>
              <w:rPr>
                <w:rFonts w:ascii="Times New Roman" w:eastAsia="Times New Roman" w:hAnsi="Times New Roman"/>
                <w:bCs/>
                <w:iCs/>
                <w:sz w:val="24"/>
                <w:szCs w:val="24"/>
                <w:lang w:val="ro-RO"/>
              </w:rPr>
              <w:t>, „</w:t>
            </w:r>
            <w:r w:rsidRPr="00E11F46">
              <w:rPr>
                <w:rFonts w:ascii="Times New Roman" w:eastAsia="Times New Roman" w:hAnsi="Times New Roman"/>
                <w:bCs/>
                <w:i/>
                <w:sz w:val="24"/>
                <w:szCs w:val="24"/>
                <w:lang w:val="ro-RO"/>
              </w:rPr>
              <w:t>32. Criteriile aplicabile la efectuarea auditului în domeniul siguranței rutiere:</w:t>
            </w:r>
          </w:p>
          <w:p w14:paraId="2FBC5E03"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 în etapa studiului de fezabilitate al proiectului de infrastructură rutieră, până la verificarea proiectului de construcție a drumului public:</w:t>
            </w:r>
          </w:p>
          <w:p w14:paraId="14516064"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 xml:space="preserve">32.1.1. localizarea geografică (expunerea la alunecările de teren, la inundații etc.), </w:t>
            </w:r>
            <w:proofErr w:type="spellStart"/>
            <w:r w:rsidRPr="00E11F46">
              <w:rPr>
                <w:rFonts w:ascii="Times New Roman" w:eastAsia="Times New Roman" w:hAnsi="Times New Roman"/>
                <w:bCs/>
                <w:i/>
                <w:sz w:val="24"/>
                <w:szCs w:val="24"/>
                <w:lang w:val="ro-RO"/>
              </w:rPr>
              <w:t>sezonalitate</w:t>
            </w:r>
            <w:proofErr w:type="spellEnd"/>
            <w:r w:rsidRPr="00E11F46">
              <w:rPr>
                <w:rFonts w:ascii="Times New Roman" w:eastAsia="Times New Roman" w:hAnsi="Times New Roman"/>
                <w:bCs/>
                <w:i/>
                <w:sz w:val="24"/>
                <w:szCs w:val="24"/>
                <w:lang w:val="ro-RO"/>
              </w:rPr>
              <w:t xml:space="preserve"> și condiții climatice, precum și activități seismice;</w:t>
            </w:r>
          </w:p>
          <w:p w14:paraId="36CAD116"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32.1.2. tipurile de joncțiune și distanța dintre punctele de joncțiune;</w:t>
            </w:r>
          </w:p>
          <w:p w14:paraId="079D1556"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32.1.3. numărul benzilor de circulație;</w:t>
            </w:r>
          </w:p>
          <w:p w14:paraId="5F1DED8A"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32.1.4. structura și componența traficului admis pe noua infrastructură;</w:t>
            </w:r>
          </w:p>
          <w:p w14:paraId="0A359E62"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32.1.5 funcționalitatea drumului în cadrul rețelei;</w:t>
            </w:r>
          </w:p>
          <w:p w14:paraId="7FB8FE57"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32.1.6. condițiile meteorologice;</w:t>
            </w:r>
          </w:p>
          <w:p w14:paraId="2E916BD0"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32.1.7. vitezele de proiectare și vitezele de circulație;</w:t>
            </w:r>
          </w:p>
          <w:p w14:paraId="41B9AF79"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32.1.8. secțiunile transversale (lățimea părții carosabile, piste pentru bicicliști, căi pietonale);</w:t>
            </w:r>
          </w:p>
          <w:p w14:paraId="501C403F" w14:textId="13D2AC15"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3.1.9. alinierile orizontale și verticale;</w:t>
            </w:r>
          </w:p>
          <w:p w14:paraId="44BCBB72"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32.1.10. vizibilitatea;</w:t>
            </w:r>
          </w:p>
          <w:p w14:paraId="3AF5E68B"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32.1.11. dispunerea punctelor de joncțiune;</w:t>
            </w:r>
          </w:p>
          <w:p w14:paraId="648E11FC"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32.1.12. mijloacele de transport în comun și infrastructurile aferente;</w:t>
            </w:r>
          </w:p>
          <w:p w14:paraId="05DC3E85" w14:textId="14205B2D"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lastRenderedPageBreak/>
              <w:t>32.1.13. trecerile la nivel cu căile rutiere/calea ferată;</w:t>
            </w:r>
          </w:p>
          <w:p w14:paraId="38569401" w14:textId="77777777" w:rsidR="00E11F46" w:rsidRPr="00E11F46" w:rsidRDefault="00E11F46" w:rsidP="00E11F46">
            <w:pPr>
              <w:jc w:val="both"/>
              <w:rPr>
                <w:rFonts w:ascii="Times New Roman" w:eastAsia="Times New Roman" w:hAnsi="Times New Roman"/>
                <w:bCs/>
                <w:i/>
                <w:sz w:val="24"/>
                <w:szCs w:val="24"/>
                <w:lang w:val="ro-RO"/>
              </w:rPr>
            </w:pPr>
          </w:p>
          <w:p w14:paraId="422E78F9"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 în etapa proiectului tehnic sau detaliile de execuție, până la verificarea proiectului de construcție a drumului public:</w:t>
            </w:r>
          </w:p>
          <w:p w14:paraId="3A26405A"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32.2.1. planul general;</w:t>
            </w:r>
          </w:p>
          <w:p w14:paraId="02B60C53"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32.2.2. semnalizarea orizontală și verticală coerentă;</w:t>
            </w:r>
          </w:p>
          <w:p w14:paraId="28D425B8"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32.2.3. iluminarea drumurilor și a intersecțiilor;</w:t>
            </w:r>
          </w:p>
          <w:p w14:paraId="3DF1E017"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32.2.4. echipamentele poziționate în zona drumului public;</w:t>
            </w:r>
          </w:p>
          <w:p w14:paraId="2D26F327"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32.2.5. plantația rutieră adiacentă drumului în extravilan, precum și construcțiile, amenajările și alte obiective din intravilanul localităților;</w:t>
            </w:r>
          </w:p>
          <w:p w14:paraId="373481F1"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32.2.6. obstacolele fixe la marginea drumului;</w:t>
            </w:r>
          </w:p>
          <w:p w14:paraId="1703A02C"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32.2.7. parcările sigure;</w:t>
            </w:r>
          </w:p>
          <w:p w14:paraId="6F2F8909"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32.2.8. facilitățile pentru utilizatorii vulnerabili ai drumurilor:</w:t>
            </w:r>
          </w:p>
          <w:p w14:paraId="27F813CD"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32.2.8.1.  facilitățile pentru pietoni;</w:t>
            </w:r>
          </w:p>
          <w:p w14:paraId="2555B006"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32.2.8.2.  facilitățile pentru bicicliști, inclusiv existența unor rute alternative sau separări de traficul de autovehicule de mare viteză;</w:t>
            </w:r>
          </w:p>
          <w:p w14:paraId="582336C5"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 xml:space="preserve">32.2.8.3.  facilitățile pentru utilizatorii vehiculelor motorizate cu una, două sau trei roți (inclusiv conducătorii de motociclete, </w:t>
            </w:r>
            <w:proofErr w:type="spellStart"/>
            <w:r w:rsidRPr="00E11F46">
              <w:rPr>
                <w:rFonts w:ascii="Times New Roman" w:eastAsia="Times New Roman" w:hAnsi="Times New Roman"/>
                <w:bCs/>
                <w:i/>
                <w:sz w:val="24"/>
                <w:szCs w:val="24"/>
                <w:lang w:val="ro-RO"/>
              </w:rPr>
              <w:t>ciclomotoare</w:t>
            </w:r>
            <w:proofErr w:type="spellEnd"/>
            <w:r w:rsidRPr="00E11F46">
              <w:rPr>
                <w:rFonts w:ascii="Times New Roman" w:eastAsia="Times New Roman" w:hAnsi="Times New Roman"/>
                <w:bCs/>
                <w:i/>
                <w:sz w:val="24"/>
                <w:szCs w:val="24"/>
                <w:lang w:val="ro-RO"/>
              </w:rPr>
              <w:t xml:space="preserve">, tricicluri, trotinete electrice și </w:t>
            </w:r>
            <w:proofErr w:type="spellStart"/>
            <w:r w:rsidRPr="00E11F46">
              <w:rPr>
                <w:rFonts w:ascii="Times New Roman" w:eastAsia="Times New Roman" w:hAnsi="Times New Roman"/>
                <w:bCs/>
                <w:i/>
                <w:sz w:val="24"/>
                <w:szCs w:val="24"/>
                <w:lang w:val="ro-RO"/>
              </w:rPr>
              <w:t>cvadricicluri</w:t>
            </w:r>
            <w:proofErr w:type="spellEnd"/>
            <w:r w:rsidRPr="00E11F46">
              <w:rPr>
                <w:rFonts w:ascii="Times New Roman" w:eastAsia="Times New Roman" w:hAnsi="Times New Roman"/>
                <w:bCs/>
                <w:i/>
                <w:sz w:val="24"/>
                <w:szCs w:val="24"/>
                <w:lang w:val="ro-RO"/>
              </w:rPr>
              <w:t>);</w:t>
            </w:r>
          </w:p>
          <w:p w14:paraId="41888029"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32.2.8.4.  densitatea și amplasarea trecerilor pentru pietoni și bicicliști;</w:t>
            </w:r>
          </w:p>
          <w:p w14:paraId="7A4AE82D"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32.2.8.5.  facilitățile pentru pietoni și bicicliști pe drumurile afectate din zonă;</w:t>
            </w:r>
          </w:p>
          <w:p w14:paraId="49FBDC92"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lastRenderedPageBreak/>
              <w:t>32.2.8.6.  separarea pietonilor și a bicicliștilor de traficul de autovehicule de mare viteză sau existența unor rute alternative directe pe drumurile de clasă inferioară;</w:t>
            </w:r>
          </w:p>
          <w:p w14:paraId="4D8D9523"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32.2.9. adaptarea mijloacelor de restricționare într-un mod ușor de utilizat (spații care separă sensurile de mers și parapete de siguranță pentru evitarea pericolelor la care sunt expuși utilizatorii vulnerabili ai drumurilor);</w:t>
            </w:r>
          </w:p>
          <w:p w14:paraId="4B9F4D8F" w14:textId="77777777" w:rsidR="00E11F46" w:rsidRPr="00E11F46" w:rsidRDefault="00E11F46" w:rsidP="00E11F46">
            <w:pPr>
              <w:jc w:val="both"/>
              <w:rPr>
                <w:rFonts w:ascii="Times New Roman" w:eastAsia="Times New Roman" w:hAnsi="Times New Roman"/>
                <w:bCs/>
                <w:i/>
                <w:sz w:val="24"/>
                <w:szCs w:val="24"/>
                <w:lang w:val="ro-RO"/>
              </w:rPr>
            </w:pPr>
          </w:p>
          <w:p w14:paraId="396F4BBA"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32.2.10.  siguranța participanților la trafic în condiții meteorologice normale, precum și în condiții de vizibilitate redusă;</w:t>
            </w:r>
          </w:p>
          <w:p w14:paraId="3DE1F183"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32.2.11. lizibilitatea elementelor de semnalizare și marcaj;</w:t>
            </w:r>
          </w:p>
          <w:p w14:paraId="7D372D5A"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32.2.12. starea carosabilului.</w:t>
            </w:r>
          </w:p>
          <w:p w14:paraId="026862CE" w14:textId="77777777" w:rsidR="00E11F46" w:rsidRPr="00E11F46" w:rsidRDefault="00E11F46" w:rsidP="00E11F46">
            <w:pPr>
              <w:jc w:val="both"/>
              <w:rPr>
                <w:rFonts w:ascii="Times New Roman" w:eastAsia="Times New Roman" w:hAnsi="Times New Roman"/>
                <w:bCs/>
                <w:i/>
                <w:sz w:val="24"/>
                <w:szCs w:val="24"/>
                <w:lang w:val="ro-RO"/>
              </w:rPr>
            </w:pPr>
            <w:r w:rsidRPr="00E11F46">
              <w:rPr>
                <w:rFonts w:ascii="Times New Roman" w:eastAsia="Times New Roman" w:hAnsi="Times New Roman"/>
                <w:bCs/>
                <w:i/>
                <w:sz w:val="24"/>
                <w:szCs w:val="24"/>
                <w:lang w:val="ro-RO"/>
              </w:rPr>
              <w:t>33. La un an de la recepția finală a lucrărilor se efectuează evaluarea siguranței rutiere din perspectiva comportamentului real al participanților la trafic.</w:t>
            </w:r>
          </w:p>
          <w:p w14:paraId="04C7E15A" w14:textId="6C78CF37" w:rsidR="00FC219C" w:rsidRPr="00E11F46" w:rsidRDefault="00E11F46" w:rsidP="00FC219C">
            <w:pPr>
              <w:jc w:val="both"/>
              <w:rPr>
                <w:rFonts w:ascii="Times New Roman" w:eastAsia="Times New Roman" w:hAnsi="Times New Roman"/>
                <w:sz w:val="24"/>
                <w:szCs w:val="24"/>
                <w:lang w:val="fr-FR"/>
              </w:rPr>
            </w:pPr>
            <w:r w:rsidRPr="00E11F46">
              <w:rPr>
                <w:rFonts w:ascii="Times New Roman" w:eastAsia="Times New Roman" w:hAnsi="Times New Roman"/>
                <w:bCs/>
                <w:i/>
                <w:sz w:val="24"/>
                <w:szCs w:val="24"/>
                <w:lang w:val="ro-RO"/>
              </w:rPr>
              <w:t>34.  Realizarea unei operațiuni de audit în domeniul siguranței rutiere la o anumită etapă poate duce la reanalizarea criteriilor aplicabile în stadiile precedente.”.</w:t>
            </w:r>
          </w:p>
        </w:tc>
        <w:tc>
          <w:tcPr>
            <w:tcW w:w="1706" w:type="dxa"/>
            <w:tcBorders>
              <w:top w:val="single" w:sz="4" w:space="0" w:color="auto"/>
              <w:left w:val="single" w:sz="4" w:space="0" w:color="auto"/>
              <w:bottom w:val="single" w:sz="4" w:space="0" w:color="auto"/>
              <w:right w:val="single" w:sz="4" w:space="0" w:color="auto"/>
            </w:tcBorders>
          </w:tcPr>
          <w:p w14:paraId="031CDEF0" w14:textId="3D3A8453" w:rsidR="00FC219C" w:rsidRPr="00E11F46" w:rsidRDefault="00FC219C" w:rsidP="00FC219C">
            <w:pPr>
              <w:jc w:val="center"/>
              <w:rPr>
                <w:rFonts w:ascii="Times New Roman" w:eastAsia="Times New Roman" w:hAnsi="Times New Roman"/>
                <w:b/>
                <w:sz w:val="24"/>
                <w:szCs w:val="24"/>
                <w:lang w:val="ro-RO"/>
              </w:rPr>
            </w:pPr>
            <w:r w:rsidRPr="00E11F46">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1A35A933" w14:textId="491F65BF" w:rsidR="00FC219C" w:rsidRPr="002410DF" w:rsidRDefault="00FC219C" w:rsidP="00FC219C">
            <w:pPr>
              <w:rPr>
                <w:rFonts w:ascii="Times New Roman" w:eastAsia="Times New Roman" w:hAnsi="Times New Roman"/>
                <w:bCs/>
                <w:iCs/>
                <w:sz w:val="24"/>
                <w:szCs w:val="24"/>
                <w:lang w:val="ro-RO"/>
              </w:rPr>
            </w:pPr>
          </w:p>
        </w:tc>
      </w:tr>
      <w:tr w:rsidR="00FC219C" w:rsidRPr="002410DF" w14:paraId="1D967CB3" w14:textId="48AB015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1FAB9B2" w14:textId="77777777" w:rsidR="00FC219C" w:rsidRPr="00CD214B" w:rsidRDefault="00FC219C" w:rsidP="00FC219C">
            <w:pPr>
              <w:tabs>
                <w:tab w:val="left" w:pos="787"/>
              </w:tabs>
              <w:ind w:left="787" w:hanging="474"/>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lastRenderedPageBreak/>
              <w:t xml:space="preserve">ANEXA </w:t>
            </w:r>
            <w:proofErr w:type="spellStart"/>
            <w:r w:rsidRPr="00CD214B">
              <w:rPr>
                <w:rFonts w:ascii="Times New Roman" w:eastAsia="Times New Roman" w:hAnsi="Times New Roman"/>
                <w:sz w:val="24"/>
                <w:szCs w:val="24"/>
                <w:lang w:eastAsia="ru-RU"/>
              </w:rPr>
              <w:t>IIa</w:t>
            </w:r>
            <w:proofErr w:type="spellEnd"/>
          </w:p>
          <w:p w14:paraId="4005A6A4" w14:textId="77777777" w:rsidR="00FC219C" w:rsidRDefault="00FC219C" w:rsidP="00FC219C">
            <w:pPr>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ELEMENTELE INDICATIVE ALE INSPECȚIILOR SPECIFICE ÎN MATERIE DE SIGURANȚĂ RUTIERĂ</w:t>
            </w:r>
          </w:p>
          <w:p w14:paraId="31C1CF7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1. </w:t>
            </w:r>
            <w:proofErr w:type="spellStart"/>
            <w:r w:rsidRPr="00810302">
              <w:rPr>
                <w:rFonts w:ascii="Times New Roman" w:eastAsia="Times New Roman" w:hAnsi="Times New Roman"/>
                <w:bCs/>
                <w:sz w:val="24"/>
                <w:szCs w:val="24"/>
                <w:lang w:eastAsia="ru-RU"/>
              </w:rPr>
              <w:t>Trasee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w:t>
            </w:r>
          </w:p>
          <w:p w14:paraId="29C6761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vizibilitate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vedere</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distanță</w:t>
            </w:r>
            <w:proofErr w:type="spellEnd"/>
            <w:r w:rsidRPr="00810302">
              <w:rPr>
                <w:rFonts w:ascii="Times New Roman" w:eastAsia="Times New Roman" w:hAnsi="Times New Roman"/>
                <w:bCs/>
                <w:sz w:val="24"/>
                <w:szCs w:val="24"/>
                <w:lang w:eastAsia="ru-RU"/>
              </w:rPr>
              <w:t>;</w:t>
            </w:r>
          </w:p>
          <w:p w14:paraId="3372BD4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limite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viteză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zone cu </w:t>
            </w:r>
            <w:proofErr w:type="spellStart"/>
            <w:r w:rsidRPr="00810302">
              <w:rPr>
                <w:rFonts w:ascii="Times New Roman" w:eastAsia="Times New Roman" w:hAnsi="Times New Roman"/>
                <w:bCs/>
                <w:sz w:val="24"/>
                <w:szCs w:val="24"/>
                <w:lang w:eastAsia="ru-RU"/>
              </w:rPr>
              <w:t>viteză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limitată</w:t>
            </w:r>
            <w:proofErr w:type="spellEnd"/>
            <w:r w:rsidRPr="00810302">
              <w:rPr>
                <w:rFonts w:ascii="Times New Roman" w:eastAsia="Times New Roman" w:hAnsi="Times New Roman"/>
                <w:bCs/>
                <w:sz w:val="24"/>
                <w:szCs w:val="24"/>
                <w:lang w:eastAsia="ru-RU"/>
              </w:rPr>
              <w:t>;</w:t>
            </w:r>
          </w:p>
          <w:p w14:paraId="1E92DA73"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trasee</w:t>
            </w:r>
            <w:proofErr w:type="spellEnd"/>
            <w:r w:rsidRPr="00810302">
              <w:rPr>
                <w:rFonts w:ascii="Times New Roman" w:eastAsia="Times New Roman" w:hAnsi="Times New Roman"/>
                <w:bCs/>
                <w:sz w:val="24"/>
                <w:szCs w:val="24"/>
                <w:lang w:eastAsia="ru-RU"/>
              </w:rPr>
              <w:t xml:space="preserve"> care </w:t>
            </w:r>
            <w:proofErr w:type="spellStart"/>
            <w:r w:rsidRPr="00810302">
              <w:rPr>
                <w:rFonts w:ascii="Times New Roman" w:eastAsia="Times New Roman" w:hAnsi="Times New Roman"/>
                <w:bCs/>
                <w:sz w:val="24"/>
                <w:szCs w:val="24"/>
                <w:lang w:eastAsia="ru-RU"/>
              </w:rPr>
              <w:t>explică</w:t>
            </w:r>
            <w:proofErr w:type="spellEnd"/>
            <w:r w:rsidRPr="00810302">
              <w:rPr>
                <w:rFonts w:ascii="Times New Roman" w:eastAsia="Times New Roman" w:hAnsi="Times New Roman"/>
                <w:bCs/>
                <w:sz w:val="24"/>
                <w:szCs w:val="24"/>
                <w:lang w:eastAsia="ru-RU"/>
              </w:rPr>
              <w:t xml:space="preserve"> de la sine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anume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traseelor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către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w:t>
            </w:r>
          </w:p>
          <w:p w14:paraId="7B6CECB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lastRenderedPageBreak/>
              <w:t xml:space="preserve">(d) </w:t>
            </w:r>
            <w:proofErr w:type="spellStart"/>
            <w:r w:rsidRPr="00810302">
              <w:rPr>
                <w:rFonts w:ascii="Times New Roman" w:eastAsia="Times New Roman" w:hAnsi="Times New Roman"/>
                <w:bCs/>
                <w:sz w:val="24"/>
                <w:szCs w:val="24"/>
                <w:lang w:eastAsia="ru-RU"/>
              </w:rPr>
              <w:t>accesul</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proprietăți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adiacente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dezvoltări</w:t>
            </w:r>
            <w:proofErr w:type="spellEnd"/>
            <w:r w:rsidRPr="00810302">
              <w:rPr>
                <w:rFonts w:ascii="Times New Roman" w:eastAsia="Times New Roman" w:hAnsi="Times New Roman"/>
                <w:bCs/>
                <w:sz w:val="24"/>
                <w:szCs w:val="24"/>
                <w:lang w:eastAsia="ru-RU"/>
              </w:rPr>
              <w:t>;</w:t>
            </w:r>
          </w:p>
          <w:p w14:paraId="6F973258"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accesul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vehiculelor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urgență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serviciu</w:t>
            </w:r>
            <w:proofErr w:type="spellEnd"/>
            <w:r w:rsidRPr="00810302">
              <w:rPr>
                <w:rFonts w:ascii="Times New Roman" w:eastAsia="Times New Roman" w:hAnsi="Times New Roman"/>
                <w:bCs/>
                <w:sz w:val="24"/>
                <w:szCs w:val="24"/>
                <w:lang w:eastAsia="ru-RU"/>
              </w:rPr>
              <w:t>;</w:t>
            </w:r>
          </w:p>
          <w:p w14:paraId="62543BE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tratamentele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podurilor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canalelor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scurgere</w:t>
            </w:r>
            <w:proofErr w:type="spellEnd"/>
            <w:r w:rsidRPr="00810302">
              <w:rPr>
                <w:rFonts w:ascii="Times New Roman" w:eastAsia="Times New Roman" w:hAnsi="Times New Roman"/>
                <w:bCs/>
                <w:sz w:val="24"/>
                <w:szCs w:val="24"/>
                <w:lang w:eastAsia="ru-RU"/>
              </w:rPr>
              <w:t>;</w:t>
            </w:r>
          </w:p>
          <w:p w14:paraId="2064E20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w:t>
            </w:r>
            <w:proofErr w:type="spellStart"/>
            <w:r w:rsidRPr="00810302">
              <w:rPr>
                <w:rFonts w:ascii="Times New Roman" w:eastAsia="Times New Roman" w:hAnsi="Times New Roman"/>
                <w:bCs/>
                <w:sz w:val="24"/>
                <w:szCs w:val="24"/>
                <w:lang w:eastAsia="ru-RU"/>
              </w:rPr>
              <w:t>configurația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marginii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acostamentul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pavajul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părții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denivelate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debleul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rambleul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w:t>
            </w:r>
          </w:p>
          <w:p w14:paraId="531917F0" w14:textId="77777777" w:rsidR="00810302" w:rsidRDefault="00810302" w:rsidP="00810302">
            <w:pPr>
              <w:ind w:firstLine="313"/>
              <w:jc w:val="both"/>
              <w:rPr>
                <w:rFonts w:ascii="Times New Roman" w:eastAsia="Times New Roman" w:hAnsi="Times New Roman"/>
                <w:bCs/>
                <w:sz w:val="24"/>
                <w:szCs w:val="24"/>
                <w:lang w:eastAsia="ru-RU"/>
              </w:rPr>
            </w:pPr>
          </w:p>
          <w:p w14:paraId="17222B93" w14:textId="263179C4"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2.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noduri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w:t>
            </w:r>
          </w:p>
          <w:p w14:paraId="1753FA6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adecvarea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tipului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intersecție</w:t>
            </w:r>
            <w:proofErr w:type="spellEnd"/>
            <w:r w:rsidRPr="00810302">
              <w:rPr>
                <w:rFonts w:ascii="Times New Roman" w:eastAsia="Times New Roman" w:hAnsi="Times New Roman"/>
                <w:bCs/>
                <w:sz w:val="24"/>
                <w:szCs w:val="24"/>
                <w:lang w:eastAsia="ru-RU"/>
              </w:rPr>
              <w:t xml:space="preserve">/nod </w:t>
            </w:r>
            <w:proofErr w:type="spellStart"/>
            <w:r w:rsidRPr="00810302">
              <w:rPr>
                <w:rFonts w:ascii="Times New Roman" w:eastAsia="Times New Roman" w:hAnsi="Times New Roman"/>
                <w:bCs/>
                <w:sz w:val="24"/>
                <w:szCs w:val="24"/>
                <w:lang w:eastAsia="ru-RU"/>
              </w:rPr>
              <w:t>rutier</w:t>
            </w:r>
            <w:proofErr w:type="spellEnd"/>
            <w:r w:rsidRPr="00810302">
              <w:rPr>
                <w:rFonts w:ascii="Times New Roman" w:eastAsia="Times New Roman" w:hAnsi="Times New Roman"/>
                <w:bCs/>
                <w:sz w:val="24"/>
                <w:szCs w:val="24"/>
                <w:lang w:eastAsia="ru-RU"/>
              </w:rPr>
              <w:t>;</w:t>
            </w:r>
          </w:p>
          <w:p w14:paraId="7BBD7B4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geometria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intersecției</w:t>
            </w:r>
            <w:proofErr w:type="spellEnd"/>
            <w:r w:rsidRPr="00810302">
              <w:rPr>
                <w:rFonts w:ascii="Times New Roman" w:eastAsia="Times New Roman" w:hAnsi="Times New Roman"/>
                <w:bCs/>
                <w:sz w:val="24"/>
                <w:szCs w:val="24"/>
                <w:lang w:eastAsia="ru-RU"/>
              </w:rPr>
              <w:t>/</w:t>
            </w:r>
            <w:proofErr w:type="spellStart"/>
            <w:r w:rsidRPr="00810302">
              <w:rPr>
                <w:rFonts w:ascii="Times New Roman" w:eastAsia="Times New Roman" w:hAnsi="Times New Roman"/>
                <w:bCs/>
                <w:sz w:val="24"/>
                <w:szCs w:val="24"/>
                <w:lang w:eastAsia="ru-RU"/>
              </w:rPr>
              <w:t>configurația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nodului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w:t>
            </w:r>
            <w:proofErr w:type="spellEnd"/>
            <w:r w:rsidRPr="00810302">
              <w:rPr>
                <w:rFonts w:ascii="Times New Roman" w:eastAsia="Times New Roman" w:hAnsi="Times New Roman"/>
                <w:bCs/>
                <w:sz w:val="24"/>
                <w:szCs w:val="24"/>
                <w:lang w:eastAsia="ru-RU"/>
              </w:rPr>
              <w:t>;</w:t>
            </w:r>
          </w:p>
          <w:p w14:paraId="4456808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vizibilitatea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percepția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intersecțiilor</w:t>
            </w:r>
            <w:proofErr w:type="spellEnd"/>
            <w:r w:rsidRPr="00810302">
              <w:rPr>
                <w:rFonts w:ascii="Times New Roman" w:eastAsia="Times New Roman" w:hAnsi="Times New Roman"/>
                <w:bCs/>
                <w:sz w:val="24"/>
                <w:szCs w:val="24"/>
                <w:lang w:eastAsia="ru-RU"/>
              </w:rPr>
              <w:t>;</w:t>
            </w:r>
          </w:p>
          <w:p w14:paraId="0C2CC04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vizibilitatea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intersecție</w:t>
            </w:r>
            <w:proofErr w:type="spellEnd"/>
            <w:r w:rsidRPr="00810302">
              <w:rPr>
                <w:rFonts w:ascii="Times New Roman" w:eastAsia="Times New Roman" w:hAnsi="Times New Roman"/>
                <w:bCs/>
                <w:sz w:val="24"/>
                <w:szCs w:val="24"/>
                <w:lang w:eastAsia="ru-RU"/>
              </w:rPr>
              <w:t>;</w:t>
            </w:r>
          </w:p>
          <w:p w14:paraId="2F28410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configurația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benzilor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auxiliare</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w:t>
            </w:r>
          </w:p>
          <w:p w14:paraId="2A6B8D0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controlul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traficului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exemplu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semnale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oprire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instalații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etc.);</w:t>
            </w:r>
          </w:p>
          <w:p w14:paraId="54D9FEF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w:t>
            </w:r>
            <w:proofErr w:type="spellStart"/>
            <w:r w:rsidRPr="00810302">
              <w:rPr>
                <w:rFonts w:ascii="Times New Roman" w:eastAsia="Times New Roman" w:hAnsi="Times New Roman"/>
                <w:bCs/>
                <w:sz w:val="24"/>
                <w:szCs w:val="24"/>
                <w:lang w:eastAsia="ru-RU"/>
              </w:rPr>
              <w:t>existența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trecerilor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pietoni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bicicliști</w:t>
            </w:r>
            <w:proofErr w:type="spellEnd"/>
            <w:r w:rsidRPr="00810302">
              <w:rPr>
                <w:rFonts w:ascii="Times New Roman" w:eastAsia="Times New Roman" w:hAnsi="Times New Roman"/>
                <w:bCs/>
                <w:sz w:val="24"/>
                <w:szCs w:val="24"/>
                <w:lang w:eastAsia="ru-RU"/>
              </w:rPr>
              <w:t>.</w:t>
            </w:r>
          </w:p>
          <w:p w14:paraId="4A1715C8"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72AB8181"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3.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vulnerabili</w:t>
            </w:r>
            <w:proofErr w:type="spellEnd"/>
            <w:r w:rsidRPr="00810302">
              <w:rPr>
                <w:rFonts w:ascii="Times New Roman" w:eastAsia="Times New Roman" w:hAnsi="Times New Roman"/>
                <w:bCs/>
                <w:sz w:val="24"/>
                <w:szCs w:val="24"/>
                <w:lang w:eastAsia="ru-RU"/>
              </w:rPr>
              <w:t xml:space="preserve"> ai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w:t>
            </w:r>
          </w:p>
          <w:p w14:paraId="26E75838"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pietoni</w:t>
            </w:r>
            <w:proofErr w:type="spellEnd"/>
            <w:r w:rsidRPr="00810302">
              <w:rPr>
                <w:rFonts w:ascii="Times New Roman" w:eastAsia="Times New Roman" w:hAnsi="Times New Roman"/>
                <w:bCs/>
                <w:sz w:val="24"/>
                <w:szCs w:val="24"/>
                <w:lang w:eastAsia="ru-RU"/>
              </w:rPr>
              <w:t>;</w:t>
            </w:r>
          </w:p>
          <w:p w14:paraId="16E96E4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bicicliști</w:t>
            </w:r>
            <w:proofErr w:type="spellEnd"/>
            <w:r w:rsidRPr="00810302">
              <w:rPr>
                <w:rFonts w:ascii="Times New Roman" w:eastAsia="Times New Roman" w:hAnsi="Times New Roman"/>
                <w:bCs/>
                <w:sz w:val="24"/>
                <w:szCs w:val="24"/>
                <w:lang w:eastAsia="ru-RU"/>
              </w:rPr>
              <w:t>;</w:t>
            </w:r>
          </w:p>
          <w:p w14:paraId="502CB3E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vehiculelor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motorizate</w:t>
            </w:r>
            <w:proofErr w:type="spellEnd"/>
            <w:r w:rsidRPr="00810302">
              <w:rPr>
                <w:rFonts w:ascii="Times New Roman" w:eastAsia="Times New Roman" w:hAnsi="Times New Roman"/>
                <w:bCs/>
                <w:sz w:val="24"/>
                <w:szCs w:val="24"/>
                <w:lang w:eastAsia="ru-RU"/>
              </w:rPr>
              <w:t xml:space="preserve"> cu </w:t>
            </w:r>
            <w:proofErr w:type="spellStart"/>
            <w:r w:rsidRPr="00810302">
              <w:rPr>
                <w:rFonts w:ascii="Times New Roman" w:eastAsia="Times New Roman" w:hAnsi="Times New Roman"/>
                <w:bCs/>
                <w:sz w:val="24"/>
                <w:szCs w:val="24"/>
                <w:lang w:eastAsia="ru-RU"/>
              </w:rPr>
              <w:t>două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roți</w:t>
            </w:r>
            <w:proofErr w:type="spellEnd"/>
            <w:r w:rsidRPr="00810302">
              <w:rPr>
                <w:rFonts w:ascii="Times New Roman" w:eastAsia="Times New Roman" w:hAnsi="Times New Roman"/>
                <w:bCs/>
                <w:sz w:val="24"/>
                <w:szCs w:val="24"/>
                <w:lang w:eastAsia="ru-RU"/>
              </w:rPr>
              <w:t>;</w:t>
            </w:r>
          </w:p>
          <w:p w14:paraId="04692BA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transportul</w:t>
            </w:r>
            <w:proofErr w:type="spellEnd"/>
            <w:r w:rsidRPr="00810302">
              <w:rPr>
                <w:rFonts w:ascii="Times New Roman" w:eastAsia="Times New Roman" w:hAnsi="Times New Roman"/>
                <w:bCs/>
                <w:sz w:val="24"/>
                <w:szCs w:val="24"/>
                <w:lang w:eastAsia="ru-RU"/>
              </w:rPr>
              <w:t xml:space="preserve"> public de </w:t>
            </w:r>
            <w:proofErr w:type="spellStart"/>
            <w:r w:rsidRPr="00810302">
              <w:rPr>
                <w:rFonts w:ascii="Times New Roman" w:eastAsia="Times New Roman" w:hAnsi="Times New Roman"/>
                <w:bCs/>
                <w:sz w:val="24"/>
                <w:szCs w:val="24"/>
                <w:lang w:eastAsia="ru-RU"/>
              </w:rPr>
              <w:t>persoane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infrastructurile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aferente</w:t>
            </w:r>
            <w:proofErr w:type="spellEnd"/>
            <w:r w:rsidRPr="00810302">
              <w:rPr>
                <w:rFonts w:ascii="Times New Roman" w:eastAsia="Times New Roman" w:hAnsi="Times New Roman"/>
                <w:bCs/>
                <w:sz w:val="24"/>
                <w:szCs w:val="24"/>
                <w:lang w:eastAsia="ru-RU"/>
              </w:rPr>
              <w:t>;</w:t>
            </w:r>
          </w:p>
          <w:p w14:paraId="3ADE20E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treceri</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nivel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menționând</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mod special, </w:t>
            </w:r>
            <w:proofErr w:type="spellStart"/>
            <w:r w:rsidRPr="00810302">
              <w:rPr>
                <w:rFonts w:ascii="Times New Roman" w:eastAsia="Times New Roman" w:hAnsi="Times New Roman"/>
                <w:bCs/>
                <w:sz w:val="24"/>
                <w:szCs w:val="24"/>
                <w:lang w:eastAsia="ru-RU"/>
              </w:rPr>
              <w:t>tipul</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trecere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dacă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acestea</w:t>
            </w:r>
            <w:proofErr w:type="spellEnd"/>
            <w:r w:rsidRPr="00810302">
              <w:rPr>
                <w:rFonts w:ascii="Times New Roman" w:eastAsia="Times New Roman" w:hAnsi="Times New Roman"/>
                <w:bCs/>
                <w:sz w:val="24"/>
                <w:szCs w:val="24"/>
                <w:lang w:eastAsia="ru-RU"/>
              </w:rPr>
              <w:t xml:space="preserve"> sunt </w:t>
            </w:r>
            <w:proofErr w:type="spellStart"/>
            <w:r w:rsidRPr="00810302">
              <w:rPr>
                <w:rFonts w:ascii="Times New Roman" w:eastAsia="Times New Roman" w:hAnsi="Times New Roman"/>
                <w:bCs/>
                <w:sz w:val="24"/>
                <w:szCs w:val="24"/>
                <w:lang w:eastAsia="ru-RU"/>
              </w:rPr>
              <w:t>acționate</w:t>
            </w:r>
            <w:proofErr w:type="spellEnd"/>
            <w:r w:rsidRPr="00810302">
              <w:rPr>
                <w:rFonts w:ascii="Times New Roman" w:eastAsia="Times New Roman" w:hAnsi="Times New Roman"/>
                <w:bCs/>
                <w:sz w:val="24"/>
                <w:szCs w:val="24"/>
                <w:lang w:eastAsia="ru-RU"/>
              </w:rPr>
              <w:t xml:space="preserve"> de o </w:t>
            </w:r>
            <w:proofErr w:type="spellStart"/>
            <w:r w:rsidRPr="00810302">
              <w:rPr>
                <w:rFonts w:ascii="Times New Roman" w:eastAsia="Times New Roman" w:hAnsi="Times New Roman"/>
                <w:bCs/>
                <w:sz w:val="24"/>
                <w:szCs w:val="24"/>
                <w:lang w:eastAsia="ru-RU"/>
              </w:rPr>
              <w:t>persoană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sau</w:t>
            </w:r>
            <w:proofErr w:type="spellEnd"/>
            <w:r w:rsidRPr="00810302">
              <w:rPr>
                <w:rFonts w:ascii="Times New Roman" w:eastAsia="Times New Roman" w:hAnsi="Times New Roman"/>
                <w:bCs/>
                <w:sz w:val="24"/>
                <w:szCs w:val="24"/>
                <w:lang w:eastAsia="ru-RU"/>
              </w:rPr>
              <w:t xml:space="preserve"> nu, sunt </w:t>
            </w:r>
            <w:proofErr w:type="spellStart"/>
            <w:r w:rsidRPr="00810302">
              <w:rPr>
                <w:rFonts w:ascii="Times New Roman" w:eastAsia="Times New Roman" w:hAnsi="Times New Roman"/>
                <w:bCs/>
                <w:sz w:val="24"/>
                <w:szCs w:val="24"/>
                <w:lang w:eastAsia="ru-RU"/>
              </w:rPr>
              <w:t>manuale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sau</w:t>
            </w:r>
            <w:proofErr w:type="spellEnd"/>
            <w:r w:rsidRPr="00810302">
              <w:rPr>
                <w:rFonts w:ascii="Times New Roman" w:eastAsia="Times New Roman" w:hAnsi="Times New Roman"/>
                <w:bCs/>
                <w:sz w:val="24"/>
                <w:szCs w:val="24"/>
                <w:lang w:eastAsia="ru-RU"/>
              </w:rPr>
              <w:t xml:space="preserve"> automate).</w:t>
            </w:r>
          </w:p>
          <w:p w14:paraId="769FF482"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717415D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4. </w:t>
            </w:r>
            <w:proofErr w:type="spellStart"/>
            <w:r w:rsidRPr="00810302">
              <w:rPr>
                <w:rFonts w:ascii="Times New Roman" w:eastAsia="Times New Roman" w:hAnsi="Times New Roman"/>
                <w:bCs/>
                <w:sz w:val="24"/>
                <w:szCs w:val="24"/>
                <w:lang w:eastAsia="ru-RU"/>
              </w:rPr>
              <w:t>Iluminare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panouri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marcaje</w:t>
            </w:r>
            <w:proofErr w:type="spellEnd"/>
            <w:r w:rsidRPr="00810302">
              <w:rPr>
                <w:rFonts w:ascii="Times New Roman" w:eastAsia="Times New Roman" w:hAnsi="Times New Roman"/>
                <w:bCs/>
                <w:sz w:val="24"/>
                <w:szCs w:val="24"/>
                <w:lang w:eastAsia="ru-RU"/>
              </w:rPr>
              <w:t>:</w:t>
            </w:r>
          </w:p>
          <w:p w14:paraId="1B155E2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panouri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coerente</w:t>
            </w:r>
            <w:proofErr w:type="spellEnd"/>
            <w:r w:rsidRPr="00810302">
              <w:rPr>
                <w:rFonts w:ascii="Times New Roman" w:eastAsia="Times New Roman" w:hAnsi="Times New Roman"/>
                <w:bCs/>
                <w:sz w:val="24"/>
                <w:szCs w:val="24"/>
                <w:lang w:eastAsia="ru-RU"/>
              </w:rPr>
              <w:t xml:space="preserve">, care nu </w:t>
            </w:r>
            <w:proofErr w:type="spellStart"/>
            <w:r w:rsidRPr="00810302">
              <w:rPr>
                <w:rFonts w:ascii="Times New Roman" w:eastAsia="Times New Roman" w:hAnsi="Times New Roman"/>
                <w:bCs/>
                <w:sz w:val="24"/>
                <w:szCs w:val="24"/>
                <w:lang w:eastAsia="ru-RU"/>
              </w:rPr>
              <w:t>afectează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vizibilitatea</w:t>
            </w:r>
            <w:proofErr w:type="spellEnd"/>
            <w:r w:rsidRPr="00810302">
              <w:rPr>
                <w:rFonts w:ascii="Times New Roman" w:eastAsia="Times New Roman" w:hAnsi="Times New Roman"/>
                <w:bCs/>
                <w:sz w:val="24"/>
                <w:szCs w:val="24"/>
                <w:lang w:eastAsia="ru-RU"/>
              </w:rPr>
              <w:t>;</w:t>
            </w:r>
          </w:p>
          <w:p w14:paraId="0EAE445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panourilor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poziție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dimensiune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culoare</w:t>
            </w:r>
            <w:proofErr w:type="spellEnd"/>
            <w:r w:rsidRPr="00810302">
              <w:rPr>
                <w:rFonts w:ascii="Times New Roman" w:eastAsia="Times New Roman" w:hAnsi="Times New Roman"/>
                <w:bCs/>
                <w:sz w:val="24"/>
                <w:szCs w:val="24"/>
                <w:lang w:eastAsia="ru-RU"/>
              </w:rPr>
              <w:t>);</w:t>
            </w:r>
          </w:p>
          <w:p w14:paraId="5A80807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indicatoare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direcție</w:t>
            </w:r>
            <w:proofErr w:type="spellEnd"/>
            <w:r w:rsidRPr="00810302">
              <w:rPr>
                <w:rFonts w:ascii="Times New Roman" w:eastAsia="Times New Roman" w:hAnsi="Times New Roman"/>
                <w:bCs/>
                <w:sz w:val="24"/>
                <w:szCs w:val="24"/>
                <w:lang w:eastAsia="ru-RU"/>
              </w:rPr>
              <w:t>;</w:t>
            </w:r>
          </w:p>
          <w:p w14:paraId="1986DF9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coerența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marcajelor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delimitărilor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acestora</w:t>
            </w:r>
            <w:proofErr w:type="spellEnd"/>
            <w:r w:rsidRPr="00810302">
              <w:rPr>
                <w:rFonts w:ascii="Times New Roman" w:eastAsia="Times New Roman" w:hAnsi="Times New Roman"/>
                <w:bCs/>
                <w:sz w:val="24"/>
                <w:szCs w:val="24"/>
                <w:lang w:eastAsia="ru-RU"/>
              </w:rPr>
              <w:t>;</w:t>
            </w:r>
          </w:p>
          <w:p w14:paraId="0CF5CA7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marcajelor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poziție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dimensiuni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retroreflectivitate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condiții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uscate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umede</w:t>
            </w:r>
            <w:proofErr w:type="spellEnd"/>
            <w:r w:rsidRPr="00810302">
              <w:rPr>
                <w:rFonts w:ascii="Times New Roman" w:eastAsia="Times New Roman" w:hAnsi="Times New Roman"/>
                <w:bCs/>
                <w:sz w:val="24"/>
                <w:szCs w:val="24"/>
                <w:lang w:eastAsia="ru-RU"/>
              </w:rPr>
              <w:t>);</w:t>
            </w:r>
          </w:p>
          <w:p w14:paraId="38F0E875"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contrastul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w:t>
            </w:r>
            <w:proofErr w:type="spellEnd"/>
            <w:r w:rsidRPr="00810302">
              <w:rPr>
                <w:rFonts w:ascii="Times New Roman" w:eastAsia="Times New Roman" w:hAnsi="Times New Roman"/>
                <w:bCs/>
                <w:sz w:val="24"/>
                <w:szCs w:val="24"/>
                <w:lang w:eastAsia="ru-RU"/>
              </w:rPr>
              <w:t xml:space="preserve"> al </w:t>
            </w:r>
            <w:proofErr w:type="spellStart"/>
            <w:r w:rsidRPr="00810302">
              <w:rPr>
                <w:rFonts w:ascii="Times New Roman" w:eastAsia="Times New Roman" w:hAnsi="Times New Roman"/>
                <w:bCs/>
                <w:sz w:val="24"/>
                <w:szCs w:val="24"/>
                <w:lang w:eastAsia="ru-RU"/>
              </w:rPr>
              <w:t>marcajelor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w:t>
            </w:r>
          </w:p>
          <w:p w14:paraId="219C1271"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w:t>
            </w:r>
            <w:proofErr w:type="spellStart"/>
            <w:r w:rsidRPr="00810302">
              <w:rPr>
                <w:rFonts w:ascii="Times New Roman" w:eastAsia="Times New Roman" w:hAnsi="Times New Roman"/>
                <w:bCs/>
                <w:sz w:val="24"/>
                <w:szCs w:val="24"/>
                <w:lang w:eastAsia="ru-RU"/>
              </w:rPr>
              <w:t>iluminarea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intersecțiilor</w:t>
            </w:r>
            <w:proofErr w:type="spellEnd"/>
            <w:r w:rsidRPr="00810302">
              <w:rPr>
                <w:rFonts w:ascii="Times New Roman" w:eastAsia="Times New Roman" w:hAnsi="Times New Roman"/>
                <w:bCs/>
                <w:sz w:val="24"/>
                <w:szCs w:val="24"/>
                <w:lang w:eastAsia="ru-RU"/>
              </w:rPr>
              <w:t>;</w:t>
            </w:r>
          </w:p>
          <w:p w14:paraId="69CCFA4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(h) </w:t>
            </w:r>
            <w:proofErr w:type="spellStart"/>
            <w:r w:rsidRPr="00810302">
              <w:rPr>
                <w:rFonts w:ascii="Times New Roman" w:eastAsia="Times New Roman" w:hAnsi="Times New Roman"/>
                <w:bCs/>
                <w:sz w:val="24"/>
                <w:szCs w:val="24"/>
                <w:lang w:eastAsia="ru-RU"/>
              </w:rPr>
              <w:t>echipamente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adecvate</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w:t>
            </w:r>
          </w:p>
          <w:p w14:paraId="77AAACB1"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69AFEAE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5.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w:t>
            </w:r>
          </w:p>
          <w:p w14:paraId="757A759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operare</w:t>
            </w:r>
            <w:proofErr w:type="spellEnd"/>
            <w:r w:rsidRPr="00810302">
              <w:rPr>
                <w:rFonts w:ascii="Times New Roman" w:eastAsia="Times New Roman" w:hAnsi="Times New Roman"/>
                <w:bCs/>
                <w:sz w:val="24"/>
                <w:szCs w:val="24"/>
                <w:lang w:eastAsia="ru-RU"/>
              </w:rPr>
              <w:t>;</w:t>
            </w:r>
          </w:p>
          <w:p w14:paraId="3ABF3FDB"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vizibilitate</w:t>
            </w:r>
            <w:proofErr w:type="spellEnd"/>
            <w:r w:rsidRPr="00810302">
              <w:rPr>
                <w:rFonts w:ascii="Times New Roman" w:eastAsia="Times New Roman" w:hAnsi="Times New Roman"/>
                <w:bCs/>
                <w:sz w:val="24"/>
                <w:szCs w:val="24"/>
                <w:lang w:eastAsia="ru-RU"/>
              </w:rPr>
              <w:t>.</w:t>
            </w:r>
          </w:p>
          <w:p w14:paraId="56018ED9"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4D1EFF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6. </w:t>
            </w:r>
            <w:proofErr w:type="spellStart"/>
            <w:r w:rsidRPr="00810302">
              <w:rPr>
                <w:rFonts w:ascii="Times New Roman" w:eastAsia="Times New Roman" w:hAnsi="Times New Roman"/>
                <w:bCs/>
                <w:sz w:val="24"/>
                <w:szCs w:val="24"/>
                <w:lang w:eastAsia="ru-RU"/>
              </w:rPr>
              <w:t>Obiecte</w:t>
            </w:r>
            <w:proofErr w:type="spellEnd"/>
            <w:r w:rsidRPr="00810302">
              <w:rPr>
                <w:rFonts w:ascii="Times New Roman" w:eastAsia="Times New Roman" w:hAnsi="Times New Roman"/>
                <w:bCs/>
                <w:sz w:val="24"/>
                <w:szCs w:val="24"/>
                <w:lang w:eastAsia="ru-RU"/>
              </w:rPr>
              <w:t xml:space="preserve">, zone curate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sisteme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restricționare</w:t>
            </w:r>
            <w:proofErr w:type="spellEnd"/>
            <w:r w:rsidRPr="00810302">
              <w:rPr>
                <w:rFonts w:ascii="Times New Roman" w:eastAsia="Times New Roman" w:hAnsi="Times New Roman"/>
                <w:bCs/>
                <w:sz w:val="24"/>
                <w:szCs w:val="24"/>
                <w:lang w:eastAsia="ru-RU"/>
              </w:rPr>
              <w:t>:</w:t>
            </w:r>
          </w:p>
          <w:p w14:paraId="755094C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zona </w:t>
            </w:r>
            <w:proofErr w:type="spellStart"/>
            <w:r w:rsidRPr="00810302">
              <w:rPr>
                <w:rFonts w:ascii="Times New Roman" w:eastAsia="Times New Roman" w:hAnsi="Times New Roman"/>
                <w:bCs/>
                <w:sz w:val="24"/>
                <w:szCs w:val="24"/>
                <w:lang w:eastAsia="ru-RU"/>
              </w:rPr>
              <w:t>marginii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inclusiv</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vegetația</w:t>
            </w:r>
            <w:proofErr w:type="spellEnd"/>
            <w:r w:rsidRPr="00810302">
              <w:rPr>
                <w:rFonts w:ascii="Times New Roman" w:eastAsia="Times New Roman" w:hAnsi="Times New Roman"/>
                <w:bCs/>
                <w:sz w:val="24"/>
                <w:szCs w:val="24"/>
                <w:lang w:eastAsia="ru-RU"/>
              </w:rPr>
              <w:t>;</w:t>
            </w:r>
          </w:p>
          <w:p w14:paraId="031942F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pericole</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distanța</w:t>
            </w:r>
            <w:proofErr w:type="spellEnd"/>
            <w:r w:rsidRPr="00810302">
              <w:rPr>
                <w:rFonts w:ascii="Times New Roman" w:eastAsia="Times New Roman" w:hAnsi="Times New Roman"/>
                <w:bCs/>
                <w:sz w:val="24"/>
                <w:szCs w:val="24"/>
                <w:lang w:eastAsia="ru-RU"/>
              </w:rPr>
              <w:t xml:space="preserve"> de la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părții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carosabile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sau</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pistei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biciclete</w:t>
            </w:r>
            <w:proofErr w:type="spellEnd"/>
            <w:r w:rsidRPr="00810302">
              <w:rPr>
                <w:rFonts w:ascii="Times New Roman" w:eastAsia="Times New Roman" w:hAnsi="Times New Roman"/>
                <w:bCs/>
                <w:sz w:val="24"/>
                <w:szCs w:val="24"/>
                <w:lang w:eastAsia="ru-RU"/>
              </w:rPr>
              <w:t>;</w:t>
            </w:r>
          </w:p>
          <w:p w14:paraId="1CA6CD35"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adaptarea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sistemelor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restricționare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într</w:t>
            </w:r>
            <w:proofErr w:type="spellEnd"/>
            <w:r w:rsidRPr="00810302">
              <w:rPr>
                <w:rFonts w:ascii="Times New Roman" w:eastAsia="Times New Roman" w:hAnsi="Times New Roman"/>
                <w:bCs/>
                <w:sz w:val="24"/>
                <w:szCs w:val="24"/>
                <w:lang w:eastAsia="ru-RU"/>
              </w:rPr>
              <w:t xml:space="preserve">-un mod </w:t>
            </w:r>
            <w:proofErr w:type="spellStart"/>
            <w:r w:rsidRPr="00810302">
              <w:rPr>
                <w:rFonts w:ascii="Times New Roman" w:eastAsia="Times New Roman" w:hAnsi="Times New Roman"/>
                <w:bCs/>
                <w:sz w:val="24"/>
                <w:szCs w:val="24"/>
                <w:lang w:eastAsia="ru-RU"/>
              </w:rPr>
              <w:t>ușor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utilizat</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spații</w:t>
            </w:r>
            <w:proofErr w:type="spellEnd"/>
            <w:r w:rsidRPr="00810302">
              <w:rPr>
                <w:rFonts w:ascii="Times New Roman" w:eastAsia="Times New Roman" w:hAnsi="Times New Roman"/>
                <w:bCs/>
                <w:sz w:val="24"/>
                <w:szCs w:val="24"/>
                <w:lang w:eastAsia="ru-RU"/>
              </w:rPr>
              <w:t xml:space="preserve"> care </w:t>
            </w:r>
            <w:proofErr w:type="spellStart"/>
            <w:r w:rsidRPr="00810302">
              <w:rPr>
                <w:rFonts w:ascii="Times New Roman" w:eastAsia="Times New Roman" w:hAnsi="Times New Roman"/>
                <w:bCs/>
                <w:sz w:val="24"/>
                <w:szCs w:val="24"/>
                <w:lang w:eastAsia="ru-RU"/>
              </w:rPr>
              <w:t>separă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sensurile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circulație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parapete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siguranță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evitarea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pericolelor</w:t>
            </w:r>
            <w:proofErr w:type="spellEnd"/>
            <w:r w:rsidRPr="00810302">
              <w:rPr>
                <w:rFonts w:ascii="Times New Roman" w:eastAsia="Times New Roman" w:hAnsi="Times New Roman"/>
                <w:bCs/>
                <w:sz w:val="24"/>
                <w:szCs w:val="24"/>
                <w:lang w:eastAsia="ru-RU"/>
              </w:rPr>
              <w:t xml:space="preserve"> la care sunt </w:t>
            </w:r>
            <w:proofErr w:type="spellStart"/>
            <w:r w:rsidRPr="00810302">
              <w:rPr>
                <w:rFonts w:ascii="Times New Roman" w:eastAsia="Times New Roman" w:hAnsi="Times New Roman"/>
                <w:bCs/>
                <w:sz w:val="24"/>
                <w:szCs w:val="24"/>
                <w:lang w:eastAsia="ru-RU"/>
              </w:rPr>
              <w:t>expuși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vulnerabili</w:t>
            </w:r>
            <w:proofErr w:type="spellEnd"/>
            <w:r w:rsidRPr="00810302">
              <w:rPr>
                <w:rFonts w:ascii="Times New Roman" w:eastAsia="Times New Roman" w:hAnsi="Times New Roman"/>
                <w:bCs/>
                <w:sz w:val="24"/>
                <w:szCs w:val="24"/>
                <w:lang w:eastAsia="ru-RU"/>
              </w:rPr>
              <w:t xml:space="preserve"> ai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w:t>
            </w:r>
          </w:p>
          <w:p w14:paraId="461B2C91"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B89870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lastRenderedPageBreak/>
              <w:t xml:space="preserve">(d) </w:t>
            </w:r>
            <w:proofErr w:type="spellStart"/>
            <w:r w:rsidRPr="00810302">
              <w:rPr>
                <w:rFonts w:ascii="Times New Roman" w:eastAsia="Times New Roman" w:hAnsi="Times New Roman"/>
                <w:bCs/>
                <w:sz w:val="24"/>
                <w:szCs w:val="24"/>
                <w:lang w:eastAsia="ru-RU"/>
              </w:rPr>
              <w:t>tratamentele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părților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terminale</w:t>
            </w:r>
            <w:proofErr w:type="spellEnd"/>
            <w:r w:rsidRPr="00810302">
              <w:rPr>
                <w:rFonts w:ascii="Times New Roman" w:eastAsia="Times New Roman" w:hAnsi="Times New Roman"/>
                <w:bCs/>
                <w:sz w:val="24"/>
                <w:szCs w:val="24"/>
                <w:lang w:eastAsia="ru-RU"/>
              </w:rPr>
              <w:t xml:space="preserve"> ale </w:t>
            </w:r>
            <w:proofErr w:type="spellStart"/>
            <w:r w:rsidRPr="00810302">
              <w:rPr>
                <w:rFonts w:ascii="Times New Roman" w:eastAsia="Times New Roman" w:hAnsi="Times New Roman"/>
                <w:bCs/>
                <w:sz w:val="24"/>
                <w:szCs w:val="24"/>
                <w:lang w:eastAsia="ru-RU"/>
              </w:rPr>
              <w:t>parapetelor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siguranță</w:t>
            </w:r>
            <w:proofErr w:type="spellEnd"/>
            <w:r w:rsidRPr="00810302">
              <w:rPr>
                <w:rFonts w:ascii="Times New Roman" w:eastAsia="Times New Roman" w:hAnsi="Times New Roman"/>
                <w:bCs/>
                <w:sz w:val="24"/>
                <w:szCs w:val="24"/>
                <w:lang w:eastAsia="ru-RU"/>
              </w:rPr>
              <w:t>;</w:t>
            </w:r>
          </w:p>
          <w:p w14:paraId="3615F06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sisteme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restricționare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poduri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canale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scurgere</w:t>
            </w:r>
            <w:proofErr w:type="spellEnd"/>
            <w:r w:rsidRPr="00810302">
              <w:rPr>
                <w:rFonts w:ascii="Times New Roman" w:eastAsia="Times New Roman" w:hAnsi="Times New Roman"/>
                <w:bCs/>
                <w:sz w:val="24"/>
                <w:szCs w:val="24"/>
                <w:lang w:eastAsia="ru-RU"/>
              </w:rPr>
              <w:t>;</w:t>
            </w:r>
          </w:p>
          <w:p w14:paraId="5D7D8E9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garduri</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drumuri</w:t>
            </w:r>
            <w:proofErr w:type="spellEnd"/>
            <w:r w:rsidRPr="00810302">
              <w:rPr>
                <w:rFonts w:ascii="Times New Roman" w:eastAsia="Times New Roman" w:hAnsi="Times New Roman"/>
                <w:bCs/>
                <w:sz w:val="24"/>
                <w:szCs w:val="24"/>
                <w:lang w:eastAsia="ru-RU"/>
              </w:rPr>
              <w:t xml:space="preserve"> cu </w:t>
            </w:r>
            <w:proofErr w:type="spellStart"/>
            <w:r w:rsidRPr="00810302">
              <w:rPr>
                <w:rFonts w:ascii="Times New Roman" w:eastAsia="Times New Roman" w:hAnsi="Times New Roman"/>
                <w:bCs/>
                <w:sz w:val="24"/>
                <w:szCs w:val="24"/>
                <w:lang w:eastAsia="ru-RU"/>
              </w:rPr>
              <w:t>acces</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limitat</w:t>
            </w:r>
            <w:proofErr w:type="spellEnd"/>
            <w:r w:rsidRPr="00810302">
              <w:rPr>
                <w:rFonts w:ascii="Times New Roman" w:eastAsia="Times New Roman" w:hAnsi="Times New Roman"/>
                <w:bCs/>
                <w:sz w:val="24"/>
                <w:szCs w:val="24"/>
                <w:lang w:eastAsia="ru-RU"/>
              </w:rPr>
              <w:t>).</w:t>
            </w:r>
          </w:p>
          <w:p w14:paraId="34D47E18"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56F6288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7. </w:t>
            </w:r>
            <w:proofErr w:type="spellStart"/>
            <w:r w:rsidRPr="00810302">
              <w:rPr>
                <w:rFonts w:ascii="Times New Roman" w:eastAsia="Times New Roman" w:hAnsi="Times New Roman"/>
                <w:bCs/>
                <w:sz w:val="24"/>
                <w:szCs w:val="24"/>
                <w:lang w:eastAsia="ru-RU"/>
              </w:rPr>
              <w:t>Pavajul</w:t>
            </w:r>
            <w:proofErr w:type="spellEnd"/>
            <w:r w:rsidRPr="00810302">
              <w:rPr>
                <w:rFonts w:ascii="Times New Roman" w:eastAsia="Times New Roman" w:hAnsi="Times New Roman"/>
                <w:bCs/>
                <w:sz w:val="24"/>
                <w:szCs w:val="24"/>
                <w:lang w:eastAsia="ru-RU"/>
              </w:rPr>
              <w:t>:</w:t>
            </w:r>
          </w:p>
          <w:p w14:paraId="33BD038D"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defectele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pavajului</w:t>
            </w:r>
            <w:proofErr w:type="spellEnd"/>
            <w:r w:rsidRPr="00810302">
              <w:rPr>
                <w:rFonts w:ascii="Times New Roman" w:eastAsia="Times New Roman" w:hAnsi="Times New Roman"/>
                <w:bCs/>
                <w:sz w:val="24"/>
                <w:szCs w:val="24"/>
                <w:lang w:eastAsia="ru-RU"/>
              </w:rPr>
              <w:t>;</w:t>
            </w:r>
          </w:p>
          <w:p w14:paraId="6705FB7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rezistența</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derapare</w:t>
            </w:r>
            <w:proofErr w:type="spellEnd"/>
            <w:r w:rsidRPr="00810302">
              <w:rPr>
                <w:rFonts w:ascii="Times New Roman" w:eastAsia="Times New Roman" w:hAnsi="Times New Roman"/>
                <w:bCs/>
                <w:sz w:val="24"/>
                <w:szCs w:val="24"/>
                <w:lang w:eastAsia="ru-RU"/>
              </w:rPr>
              <w:t>;</w:t>
            </w:r>
          </w:p>
          <w:p w14:paraId="2AC7FD0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material </w:t>
            </w:r>
            <w:proofErr w:type="spellStart"/>
            <w:r w:rsidRPr="00810302">
              <w:rPr>
                <w:rFonts w:ascii="Times New Roman" w:eastAsia="Times New Roman" w:hAnsi="Times New Roman"/>
                <w:bCs/>
                <w:sz w:val="24"/>
                <w:szCs w:val="24"/>
                <w:lang w:eastAsia="ru-RU"/>
              </w:rPr>
              <w:t>desprins</w:t>
            </w:r>
            <w:proofErr w:type="spellEnd"/>
            <w:r w:rsidRPr="00810302">
              <w:rPr>
                <w:rFonts w:ascii="Times New Roman" w:eastAsia="Times New Roman" w:hAnsi="Times New Roman"/>
                <w:bCs/>
                <w:sz w:val="24"/>
                <w:szCs w:val="24"/>
                <w:lang w:eastAsia="ru-RU"/>
              </w:rPr>
              <w:t>/</w:t>
            </w:r>
            <w:proofErr w:type="spellStart"/>
            <w:r w:rsidRPr="00810302">
              <w:rPr>
                <w:rFonts w:ascii="Times New Roman" w:eastAsia="Times New Roman" w:hAnsi="Times New Roman"/>
                <w:bCs/>
                <w:sz w:val="24"/>
                <w:szCs w:val="24"/>
                <w:lang w:eastAsia="ru-RU"/>
              </w:rPr>
              <w:t>pietriș</w:t>
            </w:r>
            <w:proofErr w:type="spellEnd"/>
            <w:r w:rsidRPr="00810302">
              <w:rPr>
                <w:rFonts w:ascii="Times New Roman" w:eastAsia="Times New Roman" w:hAnsi="Times New Roman"/>
                <w:bCs/>
                <w:sz w:val="24"/>
                <w:szCs w:val="24"/>
                <w:lang w:eastAsia="ru-RU"/>
              </w:rPr>
              <w:t>/</w:t>
            </w:r>
            <w:proofErr w:type="spellStart"/>
            <w:r w:rsidRPr="00810302">
              <w:rPr>
                <w:rFonts w:ascii="Times New Roman" w:eastAsia="Times New Roman" w:hAnsi="Times New Roman"/>
                <w:bCs/>
                <w:sz w:val="24"/>
                <w:szCs w:val="24"/>
                <w:lang w:eastAsia="ru-RU"/>
              </w:rPr>
              <w:t>pietre</w:t>
            </w:r>
            <w:proofErr w:type="spellEnd"/>
            <w:r w:rsidRPr="00810302">
              <w:rPr>
                <w:rFonts w:ascii="Times New Roman" w:eastAsia="Times New Roman" w:hAnsi="Times New Roman"/>
                <w:bCs/>
                <w:sz w:val="24"/>
                <w:szCs w:val="24"/>
                <w:lang w:eastAsia="ru-RU"/>
              </w:rPr>
              <w:t>;</w:t>
            </w:r>
          </w:p>
          <w:p w14:paraId="7EF835D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îndiguirea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drenarea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apei</w:t>
            </w:r>
            <w:proofErr w:type="spellEnd"/>
            <w:r w:rsidRPr="00810302">
              <w:rPr>
                <w:rFonts w:ascii="Times New Roman" w:eastAsia="Times New Roman" w:hAnsi="Times New Roman"/>
                <w:bCs/>
                <w:sz w:val="24"/>
                <w:szCs w:val="24"/>
                <w:lang w:eastAsia="ru-RU"/>
              </w:rPr>
              <w:t>.</w:t>
            </w:r>
          </w:p>
          <w:p w14:paraId="1335C422"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0B2162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8. </w:t>
            </w:r>
            <w:proofErr w:type="spellStart"/>
            <w:r w:rsidRPr="00810302">
              <w:rPr>
                <w:rFonts w:ascii="Times New Roman" w:eastAsia="Times New Roman" w:hAnsi="Times New Roman"/>
                <w:bCs/>
                <w:sz w:val="24"/>
                <w:szCs w:val="24"/>
                <w:lang w:eastAsia="ru-RU"/>
              </w:rPr>
              <w:t>Poduri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tuneluri</w:t>
            </w:r>
            <w:proofErr w:type="spellEnd"/>
            <w:r w:rsidRPr="00810302">
              <w:rPr>
                <w:rFonts w:ascii="Times New Roman" w:eastAsia="Times New Roman" w:hAnsi="Times New Roman"/>
                <w:bCs/>
                <w:sz w:val="24"/>
                <w:szCs w:val="24"/>
                <w:lang w:eastAsia="ru-RU"/>
              </w:rPr>
              <w:t>:</w:t>
            </w:r>
          </w:p>
          <w:p w14:paraId="3C9931B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prezența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numărul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podurilor</w:t>
            </w:r>
            <w:proofErr w:type="spellEnd"/>
            <w:r w:rsidRPr="00810302">
              <w:rPr>
                <w:rFonts w:ascii="Times New Roman" w:eastAsia="Times New Roman" w:hAnsi="Times New Roman"/>
                <w:bCs/>
                <w:sz w:val="24"/>
                <w:szCs w:val="24"/>
                <w:lang w:eastAsia="ru-RU"/>
              </w:rPr>
              <w:t>;</w:t>
            </w:r>
          </w:p>
          <w:p w14:paraId="5B4F2ABC"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prezența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numărul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tunelurilor</w:t>
            </w:r>
            <w:proofErr w:type="spellEnd"/>
            <w:r w:rsidRPr="00810302">
              <w:rPr>
                <w:rFonts w:ascii="Times New Roman" w:eastAsia="Times New Roman" w:hAnsi="Times New Roman"/>
                <w:bCs/>
                <w:sz w:val="24"/>
                <w:szCs w:val="24"/>
                <w:lang w:eastAsia="ru-RU"/>
              </w:rPr>
              <w:t>;</w:t>
            </w:r>
          </w:p>
          <w:p w14:paraId="0C5CF1FB"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elemente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vizuale</w:t>
            </w:r>
            <w:proofErr w:type="spellEnd"/>
            <w:r w:rsidRPr="00810302">
              <w:rPr>
                <w:rFonts w:ascii="Times New Roman" w:eastAsia="Times New Roman" w:hAnsi="Times New Roman"/>
                <w:bCs/>
                <w:sz w:val="24"/>
                <w:szCs w:val="24"/>
                <w:lang w:eastAsia="ru-RU"/>
              </w:rPr>
              <w:t xml:space="preserve"> care </w:t>
            </w:r>
            <w:proofErr w:type="spellStart"/>
            <w:r w:rsidRPr="00810302">
              <w:rPr>
                <w:rFonts w:ascii="Times New Roman" w:eastAsia="Times New Roman" w:hAnsi="Times New Roman"/>
                <w:bCs/>
                <w:sz w:val="24"/>
                <w:szCs w:val="24"/>
                <w:lang w:eastAsia="ru-RU"/>
              </w:rPr>
              <w:t>reprezintă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riscuri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siguranța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infrastructurii</w:t>
            </w:r>
            <w:proofErr w:type="spellEnd"/>
            <w:r w:rsidRPr="00810302">
              <w:rPr>
                <w:rFonts w:ascii="Times New Roman" w:eastAsia="Times New Roman" w:hAnsi="Times New Roman"/>
                <w:bCs/>
                <w:sz w:val="24"/>
                <w:szCs w:val="24"/>
                <w:lang w:eastAsia="ru-RU"/>
              </w:rPr>
              <w:t>.</w:t>
            </w:r>
          </w:p>
          <w:p w14:paraId="64BBE0E1"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6AF088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9. Alte </w:t>
            </w:r>
            <w:proofErr w:type="spellStart"/>
            <w:r w:rsidRPr="00810302">
              <w:rPr>
                <w:rFonts w:ascii="Times New Roman" w:eastAsia="Times New Roman" w:hAnsi="Times New Roman"/>
                <w:bCs/>
                <w:sz w:val="24"/>
                <w:szCs w:val="24"/>
                <w:lang w:eastAsia="ru-RU"/>
              </w:rPr>
              <w:t>aspecte</w:t>
            </w:r>
            <w:proofErr w:type="spellEnd"/>
            <w:r w:rsidRPr="00810302">
              <w:rPr>
                <w:rFonts w:ascii="Times New Roman" w:eastAsia="Times New Roman" w:hAnsi="Times New Roman"/>
                <w:bCs/>
                <w:sz w:val="24"/>
                <w:szCs w:val="24"/>
                <w:lang w:eastAsia="ru-RU"/>
              </w:rPr>
              <w:t>:</w:t>
            </w:r>
          </w:p>
          <w:p w14:paraId="3F21109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punerea</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dispoziție</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unor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spații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parcare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unor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spații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servicii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sigure</w:t>
            </w:r>
            <w:proofErr w:type="spellEnd"/>
            <w:r w:rsidRPr="00810302">
              <w:rPr>
                <w:rFonts w:ascii="Times New Roman" w:eastAsia="Times New Roman" w:hAnsi="Times New Roman"/>
                <w:bCs/>
                <w:sz w:val="24"/>
                <w:szCs w:val="24"/>
                <w:lang w:eastAsia="ru-RU"/>
              </w:rPr>
              <w:t>;</w:t>
            </w:r>
          </w:p>
          <w:p w14:paraId="511B837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facilități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vehicule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grele</w:t>
            </w:r>
            <w:proofErr w:type="spellEnd"/>
            <w:r w:rsidRPr="00810302">
              <w:rPr>
                <w:rFonts w:ascii="Times New Roman" w:eastAsia="Times New Roman" w:hAnsi="Times New Roman"/>
                <w:bCs/>
                <w:sz w:val="24"/>
                <w:szCs w:val="24"/>
                <w:lang w:eastAsia="ru-RU"/>
              </w:rPr>
              <w:t>;</w:t>
            </w:r>
          </w:p>
          <w:p w14:paraId="17E56ED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orbirea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prin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faruri</w:t>
            </w:r>
            <w:proofErr w:type="spellEnd"/>
            <w:r w:rsidRPr="00810302">
              <w:rPr>
                <w:rFonts w:ascii="Times New Roman" w:eastAsia="Times New Roman" w:hAnsi="Times New Roman"/>
                <w:bCs/>
                <w:sz w:val="24"/>
                <w:szCs w:val="24"/>
                <w:lang w:eastAsia="ru-RU"/>
              </w:rPr>
              <w:t>;</w:t>
            </w:r>
          </w:p>
          <w:p w14:paraId="58B090D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lucrările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w:t>
            </w:r>
          </w:p>
          <w:p w14:paraId="195A835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activități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nesigure</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w:t>
            </w:r>
          </w:p>
          <w:p w14:paraId="2DCC2D41"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informații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echipamentele</w:t>
            </w:r>
            <w:proofErr w:type="spellEnd"/>
            <w:r w:rsidRPr="00810302">
              <w:rPr>
                <w:rFonts w:ascii="Times New Roman" w:eastAsia="Times New Roman" w:hAnsi="Times New Roman"/>
                <w:bCs/>
                <w:sz w:val="24"/>
                <w:szCs w:val="24"/>
                <w:lang w:eastAsia="ru-RU"/>
              </w:rPr>
              <w:t xml:space="preserve"> STI (de </w:t>
            </w:r>
            <w:proofErr w:type="spellStart"/>
            <w:r w:rsidRPr="00810302">
              <w:rPr>
                <w:rFonts w:ascii="Times New Roman" w:eastAsia="Times New Roman" w:hAnsi="Times New Roman"/>
                <w:bCs/>
                <w:sz w:val="24"/>
                <w:szCs w:val="24"/>
                <w:lang w:eastAsia="ru-RU"/>
              </w:rPr>
              <w:t>exemplu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panouri</w:t>
            </w:r>
            <w:proofErr w:type="spellEnd"/>
            <w:r w:rsidRPr="00810302">
              <w:rPr>
                <w:rFonts w:ascii="Times New Roman" w:eastAsia="Times New Roman" w:hAnsi="Times New Roman"/>
                <w:bCs/>
                <w:sz w:val="24"/>
                <w:szCs w:val="24"/>
                <w:lang w:eastAsia="ru-RU"/>
              </w:rPr>
              <w:t xml:space="preserve"> cu </w:t>
            </w:r>
            <w:proofErr w:type="spellStart"/>
            <w:r w:rsidRPr="00810302">
              <w:rPr>
                <w:rFonts w:ascii="Times New Roman" w:eastAsia="Times New Roman" w:hAnsi="Times New Roman"/>
                <w:bCs/>
                <w:sz w:val="24"/>
                <w:szCs w:val="24"/>
                <w:lang w:eastAsia="ru-RU"/>
              </w:rPr>
              <w:t>mesaje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variabile</w:t>
            </w:r>
            <w:proofErr w:type="spellEnd"/>
            <w:r w:rsidRPr="00810302">
              <w:rPr>
                <w:rFonts w:ascii="Times New Roman" w:eastAsia="Times New Roman" w:hAnsi="Times New Roman"/>
                <w:bCs/>
                <w:sz w:val="24"/>
                <w:szCs w:val="24"/>
                <w:lang w:eastAsia="ru-RU"/>
              </w:rPr>
              <w:t>);</w:t>
            </w:r>
          </w:p>
          <w:p w14:paraId="1120310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fauna </w:t>
            </w:r>
            <w:proofErr w:type="spellStart"/>
            <w:r w:rsidRPr="00810302">
              <w:rPr>
                <w:rFonts w:ascii="Times New Roman" w:eastAsia="Times New Roman" w:hAnsi="Times New Roman"/>
                <w:bCs/>
                <w:sz w:val="24"/>
                <w:szCs w:val="24"/>
                <w:lang w:eastAsia="ru-RU"/>
              </w:rPr>
              <w:t>sălbatică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alte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animale</w:t>
            </w:r>
            <w:proofErr w:type="spellEnd"/>
            <w:r w:rsidRPr="00810302">
              <w:rPr>
                <w:rFonts w:ascii="Times New Roman" w:eastAsia="Times New Roman" w:hAnsi="Times New Roman"/>
                <w:bCs/>
                <w:sz w:val="24"/>
                <w:szCs w:val="24"/>
                <w:lang w:eastAsia="ru-RU"/>
              </w:rPr>
              <w:t>;</w:t>
            </w:r>
          </w:p>
          <w:p w14:paraId="1AB2C59F" w14:textId="21F09930"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(h) </w:t>
            </w:r>
            <w:proofErr w:type="spellStart"/>
            <w:r w:rsidRPr="00810302">
              <w:rPr>
                <w:rFonts w:ascii="Times New Roman" w:eastAsia="Times New Roman" w:hAnsi="Times New Roman"/>
                <w:bCs/>
                <w:sz w:val="24"/>
                <w:szCs w:val="24"/>
                <w:lang w:eastAsia="ru-RU"/>
              </w:rPr>
              <w:t>atenționări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zone </w:t>
            </w:r>
            <w:proofErr w:type="spellStart"/>
            <w:r w:rsidRPr="00810302">
              <w:rPr>
                <w:rFonts w:ascii="Times New Roman" w:eastAsia="Times New Roman" w:hAnsi="Times New Roman"/>
                <w:bCs/>
                <w:sz w:val="24"/>
                <w:szCs w:val="24"/>
                <w:lang w:eastAsia="ru-RU"/>
              </w:rPr>
              <w:t>școlare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dacă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este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cazul</w:t>
            </w:r>
            <w:proofErr w:type="spellEnd"/>
            <w:r w:rsidRPr="00810302">
              <w:rPr>
                <w:rFonts w:ascii="Times New Roman" w:eastAsia="Times New Roman" w:hAnsi="Times New Roman"/>
                <w:bCs/>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1C7D2239" w14:textId="6C6BE98F" w:rsidR="00810302" w:rsidRDefault="00810302" w:rsidP="00810302">
            <w:pPr>
              <w:ind w:right="28"/>
              <w:jc w:val="both"/>
            </w:pPr>
            <w:r>
              <w:rPr>
                <w:rFonts w:ascii="Times New Roman" w:eastAsia="Times New Roman" w:hAnsi="Times New Roman"/>
                <w:bCs/>
                <w:iCs/>
                <w:sz w:val="24"/>
                <w:szCs w:val="24"/>
                <w:lang w:val="ro-RO"/>
              </w:rPr>
              <w:lastRenderedPageBreak/>
              <w:t xml:space="preserve">Transpus în pct. 3 din anexa nr. 1 </w:t>
            </w:r>
            <w:r w:rsidRPr="00636055">
              <w:rPr>
                <w:rFonts w:ascii="Times New Roman" w:eastAsia="Times New Roman" w:hAnsi="Times New Roman"/>
                <w:bCs/>
                <w:iCs/>
                <w:sz w:val="24"/>
                <w:szCs w:val="24"/>
                <w:lang w:val="ro-RO"/>
              </w:rPr>
              <w:t xml:space="preserve">a </w:t>
            </w:r>
            <w:r>
              <w:rPr>
                <w:rFonts w:ascii="Times New Roman" w:eastAsia="Times New Roman" w:hAnsi="Times New Roman"/>
                <w:bCs/>
                <w:iCs/>
                <w:sz w:val="24"/>
                <w:szCs w:val="24"/>
                <w:lang w:val="ro-RO"/>
              </w:rPr>
              <w:t>R</w:t>
            </w:r>
            <w:r w:rsidRPr="00636055">
              <w:rPr>
                <w:rFonts w:ascii="Times New Roman" w:eastAsia="Times New Roman" w:hAnsi="Times New Roman"/>
                <w:bCs/>
                <w:iCs/>
                <w:sz w:val="24"/>
                <w:szCs w:val="24"/>
                <w:lang w:val="ro-RO"/>
              </w:rPr>
              <w:t>egulamentului privind inspecțiile în domeniul siguranței rutiere și clasificarea siguranței rețelei rutiere, aprobat prin HG nr. 807/2025</w:t>
            </w:r>
            <w:r>
              <w:rPr>
                <w:rFonts w:ascii="Times New Roman" w:eastAsia="Times New Roman" w:hAnsi="Times New Roman"/>
                <w:bCs/>
                <w:iCs/>
                <w:sz w:val="24"/>
                <w:szCs w:val="24"/>
                <w:lang w:val="ro-RO"/>
              </w:rPr>
              <w:t xml:space="preserve">, </w:t>
            </w:r>
          </w:p>
          <w:p w14:paraId="533D3568" w14:textId="66A0ADF1" w:rsidR="00FC219C" w:rsidRPr="00810302" w:rsidRDefault="00810302" w:rsidP="00810302">
            <w:pPr>
              <w:ind w:right="28"/>
              <w:jc w:val="both"/>
              <w:rPr>
                <w:rFonts w:ascii="Times New Roman" w:eastAsia="Times New Roman" w:hAnsi="Times New Roman"/>
                <w:bCs/>
                <w:i/>
                <w:iCs/>
                <w:sz w:val="24"/>
                <w:szCs w:val="24"/>
              </w:rPr>
            </w:pPr>
            <w:r>
              <w:rPr>
                <w:rFonts w:ascii="Times New Roman" w:eastAsia="Times New Roman" w:hAnsi="Times New Roman"/>
                <w:bCs/>
                <w:sz w:val="24"/>
                <w:szCs w:val="24"/>
              </w:rPr>
              <w:t>„</w:t>
            </w:r>
            <w:proofErr w:type="spellStart"/>
            <w:r w:rsidR="00FC219C" w:rsidRPr="006E566F">
              <w:rPr>
                <w:rFonts w:ascii="Times New Roman" w:eastAsia="Times New Roman" w:hAnsi="Times New Roman"/>
                <w:bCs/>
                <w:sz w:val="24"/>
                <w:szCs w:val="24"/>
              </w:rPr>
              <w:t>Elemente</w:t>
            </w:r>
            <w:proofErr w:type="spellEnd"/>
            <w:r w:rsidR="00FC219C" w:rsidRPr="006E566F">
              <w:rPr>
                <w:rFonts w:ascii="Times New Roman" w:eastAsia="Times New Roman" w:hAnsi="Times New Roman"/>
                <w:bCs/>
                <w:sz w:val="24"/>
                <w:szCs w:val="24"/>
              </w:rPr>
              <w:t xml:space="preserve"> de </w:t>
            </w:r>
            <w:proofErr w:type="spellStart"/>
            <w:r w:rsidR="00FC219C" w:rsidRPr="006E566F">
              <w:rPr>
                <w:rFonts w:ascii="Times New Roman" w:eastAsia="Times New Roman" w:hAnsi="Times New Roman"/>
                <w:bCs/>
                <w:sz w:val="24"/>
                <w:szCs w:val="24"/>
              </w:rPr>
              <w:t>analiză</w:t>
            </w:r>
            <w:proofErr w:type="spellEnd"/>
            <w:r w:rsidR="00FC219C" w:rsidRPr="006E566F">
              <w:rPr>
                <w:rFonts w:ascii="Times New Roman" w:eastAsia="Times New Roman" w:hAnsi="Times New Roman"/>
                <w:bCs/>
                <w:sz w:val="24"/>
                <w:szCs w:val="24"/>
              </w:rPr>
              <w:t xml:space="preserve"> </w:t>
            </w:r>
            <w:proofErr w:type="spellStart"/>
            <w:r w:rsidR="00FC219C" w:rsidRPr="006E566F">
              <w:rPr>
                <w:rFonts w:ascii="Times New Roman" w:eastAsia="Times New Roman" w:hAnsi="Times New Roman"/>
                <w:bCs/>
                <w:sz w:val="24"/>
                <w:szCs w:val="24"/>
              </w:rPr>
              <w:t>în</w:t>
            </w:r>
            <w:proofErr w:type="spellEnd"/>
            <w:r w:rsidR="00FC219C" w:rsidRPr="006E566F">
              <w:rPr>
                <w:rFonts w:ascii="Times New Roman" w:eastAsia="Times New Roman" w:hAnsi="Times New Roman"/>
                <w:bCs/>
                <w:sz w:val="24"/>
                <w:szCs w:val="24"/>
              </w:rPr>
              <w:t xml:space="preserve"> </w:t>
            </w:r>
            <w:proofErr w:type="spellStart"/>
            <w:r w:rsidR="00FC219C" w:rsidRPr="006E566F">
              <w:rPr>
                <w:rFonts w:ascii="Times New Roman" w:eastAsia="Times New Roman" w:hAnsi="Times New Roman"/>
                <w:bCs/>
                <w:sz w:val="24"/>
                <w:szCs w:val="24"/>
              </w:rPr>
              <w:t>teren</w:t>
            </w:r>
            <w:proofErr w:type="spellEnd"/>
            <w:r w:rsidR="00FC219C" w:rsidRPr="006E566F">
              <w:rPr>
                <w:rFonts w:ascii="Times New Roman" w:eastAsia="Times New Roman" w:hAnsi="Times New Roman"/>
                <w:bCs/>
                <w:sz w:val="24"/>
                <w:szCs w:val="24"/>
              </w:rPr>
              <w:t xml:space="preserve"> ale ISR </w:t>
            </w:r>
            <w:proofErr w:type="spellStart"/>
            <w:r w:rsidR="00FC219C" w:rsidRPr="006E566F">
              <w:rPr>
                <w:rFonts w:ascii="Times New Roman" w:eastAsia="Times New Roman" w:hAnsi="Times New Roman"/>
                <w:bCs/>
                <w:sz w:val="24"/>
                <w:szCs w:val="24"/>
              </w:rPr>
              <w:t>specifice</w:t>
            </w:r>
            <w:proofErr w:type="spellEnd"/>
            <w:r w:rsidR="00FC219C" w:rsidRPr="006E566F">
              <w:rPr>
                <w:rFonts w:ascii="Times New Roman" w:eastAsia="Times New Roman" w:hAnsi="Times New Roman"/>
                <w:bCs/>
                <w:sz w:val="24"/>
                <w:szCs w:val="24"/>
              </w:rPr>
              <w:t xml:space="preserve"> </w:t>
            </w:r>
            <w:proofErr w:type="spellStart"/>
            <w:r w:rsidR="00FC219C" w:rsidRPr="00810302">
              <w:rPr>
                <w:rFonts w:ascii="Times New Roman" w:eastAsia="Times New Roman" w:hAnsi="Times New Roman"/>
                <w:bCs/>
                <w:i/>
                <w:iCs/>
                <w:sz w:val="24"/>
                <w:szCs w:val="24"/>
              </w:rPr>
              <w:t>efectuate</w:t>
            </w:r>
            <w:proofErr w:type="spellEnd"/>
            <w:r w:rsidR="00FC219C" w:rsidRPr="00810302">
              <w:rPr>
                <w:rFonts w:ascii="Times New Roman" w:eastAsia="Times New Roman" w:hAnsi="Times New Roman"/>
                <w:bCs/>
                <w:i/>
                <w:iCs/>
                <w:sz w:val="24"/>
                <w:szCs w:val="24"/>
              </w:rPr>
              <w:t xml:space="preserve"> pe</w:t>
            </w:r>
            <w:r w:rsidR="00FC219C" w:rsidRPr="00810302">
              <w:rPr>
                <w:rFonts w:ascii="Times New Roman" w:eastAsia="Times New Roman" w:hAnsi="Times New Roman"/>
                <w:bCs/>
                <w:i/>
                <w:iCs/>
                <w:sz w:val="24"/>
                <w:szCs w:val="24"/>
              </w:rPr>
              <w:tab/>
            </w:r>
            <w:proofErr w:type="spellStart"/>
            <w:r w:rsidR="00FC219C" w:rsidRPr="00810302">
              <w:rPr>
                <w:rFonts w:ascii="Times New Roman" w:eastAsia="Times New Roman" w:hAnsi="Times New Roman"/>
                <w:bCs/>
                <w:i/>
                <w:iCs/>
                <w:sz w:val="24"/>
                <w:szCs w:val="24"/>
              </w:rPr>
              <w:t>tronsoanele</w:t>
            </w:r>
            <w:proofErr w:type="spellEnd"/>
            <w:r w:rsidR="00FC219C" w:rsidRPr="00810302">
              <w:rPr>
                <w:rFonts w:ascii="Times New Roman" w:eastAsia="Times New Roman" w:hAnsi="Times New Roman"/>
                <w:bCs/>
                <w:i/>
                <w:iCs/>
                <w:sz w:val="24"/>
                <w:szCs w:val="24"/>
              </w:rPr>
              <w:t xml:space="preserve"> cu </w:t>
            </w:r>
            <w:proofErr w:type="spellStart"/>
            <w:r w:rsidR="00FC219C" w:rsidRPr="00810302">
              <w:rPr>
                <w:rFonts w:ascii="Times New Roman" w:eastAsia="Times New Roman" w:hAnsi="Times New Roman"/>
                <w:bCs/>
                <w:i/>
                <w:iCs/>
                <w:sz w:val="24"/>
                <w:szCs w:val="24"/>
              </w:rPr>
              <w:t>concentrație</w:t>
            </w:r>
            <w:proofErr w:type="spellEnd"/>
            <w:r w:rsidR="00FC219C" w:rsidRPr="00810302">
              <w:rPr>
                <w:rFonts w:ascii="Times New Roman" w:eastAsia="Times New Roman" w:hAnsi="Times New Roman"/>
                <w:bCs/>
                <w:i/>
                <w:iCs/>
                <w:sz w:val="24"/>
                <w:szCs w:val="24"/>
              </w:rPr>
              <w:t xml:space="preserve"> mare de </w:t>
            </w:r>
            <w:proofErr w:type="spellStart"/>
            <w:r w:rsidR="00FC219C" w:rsidRPr="00810302">
              <w:rPr>
                <w:rFonts w:ascii="Times New Roman" w:eastAsia="Times New Roman" w:hAnsi="Times New Roman"/>
                <w:bCs/>
                <w:i/>
                <w:iCs/>
                <w:sz w:val="24"/>
                <w:szCs w:val="24"/>
              </w:rPr>
              <w:t>accidente</w:t>
            </w:r>
            <w:proofErr w:type="spellEnd"/>
            <w:r w:rsidR="00FC219C" w:rsidRPr="00810302">
              <w:rPr>
                <w:rFonts w:ascii="Times New Roman" w:eastAsia="Times New Roman" w:hAnsi="Times New Roman"/>
                <w:bCs/>
                <w:i/>
                <w:iCs/>
                <w:sz w:val="24"/>
                <w:szCs w:val="24"/>
              </w:rPr>
              <w:t xml:space="preserve"> </w:t>
            </w:r>
            <w:proofErr w:type="spellStart"/>
            <w:r w:rsidR="00FC219C" w:rsidRPr="00810302">
              <w:rPr>
                <w:rFonts w:ascii="Times New Roman" w:eastAsia="Times New Roman" w:hAnsi="Times New Roman"/>
                <w:bCs/>
                <w:i/>
                <w:iCs/>
                <w:sz w:val="24"/>
                <w:szCs w:val="24"/>
              </w:rPr>
              <w:t>rutiere</w:t>
            </w:r>
            <w:proofErr w:type="spellEnd"/>
            <w:r w:rsidR="00FC219C" w:rsidRPr="00810302">
              <w:rPr>
                <w:rFonts w:ascii="Times New Roman" w:eastAsia="Times New Roman" w:hAnsi="Times New Roman"/>
                <w:bCs/>
                <w:i/>
                <w:iCs/>
                <w:sz w:val="24"/>
                <w:szCs w:val="24"/>
              </w:rPr>
              <w:t xml:space="preserve"> </w:t>
            </w:r>
            <w:proofErr w:type="spellStart"/>
            <w:r w:rsidR="00FC219C" w:rsidRPr="00810302">
              <w:rPr>
                <w:rFonts w:ascii="Times New Roman" w:eastAsia="Times New Roman" w:hAnsi="Times New Roman"/>
                <w:bCs/>
                <w:i/>
                <w:iCs/>
                <w:sz w:val="24"/>
                <w:szCs w:val="24"/>
              </w:rPr>
              <w:t>va</w:t>
            </w:r>
            <w:proofErr w:type="spellEnd"/>
            <w:r w:rsidR="00FC219C" w:rsidRPr="00810302">
              <w:rPr>
                <w:rFonts w:ascii="Times New Roman" w:eastAsia="Times New Roman" w:hAnsi="Times New Roman"/>
                <w:bCs/>
                <w:i/>
                <w:iCs/>
                <w:sz w:val="24"/>
                <w:szCs w:val="24"/>
              </w:rPr>
              <w:t xml:space="preserve"> </w:t>
            </w:r>
            <w:proofErr w:type="spellStart"/>
            <w:r w:rsidR="00FC219C" w:rsidRPr="00810302">
              <w:rPr>
                <w:rFonts w:ascii="Times New Roman" w:eastAsia="Times New Roman" w:hAnsi="Times New Roman"/>
                <w:bCs/>
                <w:i/>
                <w:iCs/>
                <w:sz w:val="24"/>
                <w:szCs w:val="24"/>
              </w:rPr>
              <w:t>cuprinde</w:t>
            </w:r>
            <w:proofErr w:type="spellEnd"/>
            <w:r w:rsidR="00FC219C" w:rsidRPr="00810302">
              <w:rPr>
                <w:rFonts w:ascii="Times New Roman" w:eastAsia="Times New Roman" w:hAnsi="Times New Roman"/>
                <w:bCs/>
                <w:i/>
                <w:iCs/>
                <w:sz w:val="24"/>
                <w:szCs w:val="24"/>
              </w:rPr>
              <w:t xml:space="preserve"> </w:t>
            </w:r>
            <w:proofErr w:type="spellStart"/>
            <w:r w:rsidR="00FC219C" w:rsidRPr="00810302">
              <w:rPr>
                <w:rFonts w:ascii="Times New Roman" w:eastAsia="Times New Roman" w:hAnsi="Times New Roman"/>
                <w:bCs/>
                <w:i/>
                <w:iCs/>
                <w:sz w:val="24"/>
                <w:szCs w:val="24"/>
              </w:rPr>
              <w:t>cel</w:t>
            </w:r>
            <w:proofErr w:type="spellEnd"/>
            <w:r w:rsidR="00FC219C" w:rsidRPr="00810302">
              <w:rPr>
                <w:rFonts w:ascii="Times New Roman" w:eastAsia="Times New Roman" w:hAnsi="Times New Roman"/>
                <w:bCs/>
                <w:i/>
                <w:iCs/>
                <w:sz w:val="24"/>
                <w:szCs w:val="24"/>
              </w:rPr>
              <w:t xml:space="preserve"> </w:t>
            </w:r>
            <w:proofErr w:type="spellStart"/>
            <w:r w:rsidR="00FC219C" w:rsidRPr="00810302">
              <w:rPr>
                <w:rFonts w:ascii="Times New Roman" w:eastAsia="Times New Roman" w:hAnsi="Times New Roman"/>
                <w:bCs/>
                <w:i/>
                <w:iCs/>
                <w:sz w:val="24"/>
                <w:szCs w:val="24"/>
              </w:rPr>
              <w:t>puțin</w:t>
            </w:r>
            <w:proofErr w:type="spellEnd"/>
            <w:r w:rsidR="00FC219C" w:rsidRPr="00810302">
              <w:rPr>
                <w:rFonts w:ascii="Times New Roman" w:eastAsia="Times New Roman" w:hAnsi="Times New Roman"/>
                <w:bCs/>
                <w:i/>
                <w:iCs/>
                <w:sz w:val="24"/>
                <w:szCs w:val="24"/>
              </w:rPr>
              <w:t xml:space="preserve"> </w:t>
            </w:r>
            <w:proofErr w:type="spellStart"/>
            <w:r w:rsidR="00FC219C" w:rsidRPr="00810302">
              <w:rPr>
                <w:rFonts w:ascii="Times New Roman" w:eastAsia="Times New Roman" w:hAnsi="Times New Roman"/>
                <w:bCs/>
                <w:i/>
                <w:iCs/>
                <w:sz w:val="24"/>
                <w:szCs w:val="24"/>
              </w:rPr>
              <w:t>următoarele</w:t>
            </w:r>
            <w:proofErr w:type="spellEnd"/>
            <w:r w:rsidR="00FC219C" w:rsidRPr="00810302">
              <w:rPr>
                <w:rFonts w:ascii="Times New Roman" w:eastAsia="Times New Roman" w:hAnsi="Times New Roman"/>
                <w:bCs/>
                <w:i/>
                <w:iCs/>
                <w:sz w:val="24"/>
                <w:szCs w:val="24"/>
              </w:rPr>
              <w:t xml:space="preserve"> </w:t>
            </w:r>
            <w:proofErr w:type="spellStart"/>
            <w:r w:rsidR="00FC219C" w:rsidRPr="00810302">
              <w:rPr>
                <w:rFonts w:ascii="Times New Roman" w:eastAsia="Times New Roman" w:hAnsi="Times New Roman"/>
                <w:bCs/>
                <w:i/>
                <w:iCs/>
                <w:sz w:val="24"/>
                <w:szCs w:val="24"/>
              </w:rPr>
              <w:t>verificări</w:t>
            </w:r>
            <w:proofErr w:type="spellEnd"/>
            <w:r w:rsidR="00FC219C" w:rsidRPr="00810302">
              <w:rPr>
                <w:rFonts w:ascii="Times New Roman" w:eastAsia="Times New Roman" w:hAnsi="Times New Roman"/>
                <w:bCs/>
                <w:i/>
                <w:iCs/>
                <w:sz w:val="24"/>
                <w:szCs w:val="24"/>
              </w:rPr>
              <w:t>:</w:t>
            </w:r>
          </w:p>
          <w:p w14:paraId="0E1F1CE2"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Configurația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drumului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si</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acceselor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
          <w:p w14:paraId="5AA3C66B"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lastRenderedPageBreak/>
              <w:t>3.2.1.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vizibilitate</w:t>
            </w:r>
            <w:proofErr w:type="spellEnd"/>
            <w:r w:rsidRPr="00810302">
              <w:rPr>
                <w:rFonts w:ascii="Times New Roman" w:eastAsia="Times New Roman" w:hAnsi="Times New Roman"/>
                <w:bCs/>
                <w:i/>
                <w:iCs/>
                <w:sz w:val="24"/>
                <w:szCs w:val="24"/>
              </w:rPr>
              <w:t xml:space="preserve">; </w:t>
            </w:r>
          </w:p>
          <w:p w14:paraId="57FFD92D"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3.2.2.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limite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viteză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zone cu </w:t>
            </w:r>
            <w:proofErr w:type="spellStart"/>
            <w:r w:rsidRPr="00810302">
              <w:rPr>
                <w:rFonts w:ascii="Times New Roman" w:eastAsia="Times New Roman" w:hAnsi="Times New Roman"/>
                <w:bCs/>
                <w:i/>
                <w:iCs/>
                <w:sz w:val="24"/>
                <w:szCs w:val="24"/>
              </w:rPr>
              <w:t>viteză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limitată</w:t>
            </w:r>
            <w:proofErr w:type="spellEnd"/>
            <w:r w:rsidRPr="00810302">
              <w:rPr>
                <w:rFonts w:ascii="Times New Roman" w:eastAsia="Times New Roman" w:hAnsi="Times New Roman"/>
                <w:bCs/>
                <w:i/>
                <w:iCs/>
                <w:sz w:val="24"/>
                <w:szCs w:val="24"/>
              </w:rPr>
              <w:t xml:space="preserve">; </w:t>
            </w:r>
          </w:p>
          <w:p w14:paraId="0D3B792E"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3.2.3.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coerența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vizuală</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traseelor</w:t>
            </w:r>
            <w:proofErr w:type="spellEnd"/>
            <w:r w:rsidRPr="00810302">
              <w:rPr>
                <w:rFonts w:ascii="Times New Roman" w:eastAsia="Times New Roman" w:hAnsi="Times New Roman"/>
                <w:bCs/>
                <w:i/>
                <w:iCs/>
                <w:sz w:val="24"/>
                <w:szCs w:val="24"/>
              </w:rPr>
              <w:t xml:space="preserve">; </w:t>
            </w:r>
          </w:p>
          <w:p w14:paraId="3DA4876B"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3.2.4.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accese</w:t>
            </w:r>
            <w:proofErr w:type="spellEnd"/>
            <w:r w:rsidRPr="00810302">
              <w:rPr>
                <w:rFonts w:ascii="Times New Roman" w:eastAsia="Times New Roman" w:hAnsi="Times New Roman"/>
                <w:bCs/>
                <w:i/>
                <w:iCs/>
                <w:sz w:val="24"/>
                <w:szCs w:val="24"/>
              </w:rPr>
              <w:t xml:space="preserve"> la </w:t>
            </w:r>
            <w:proofErr w:type="spellStart"/>
            <w:r w:rsidRPr="00810302">
              <w:rPr>
                <w:rFonts w:ascii="Times New Roman" w:eastAsia="Times New Roman" w:hAnsi="Times New Roman"/>
                <w:bCs/>
                <w:i/>
                <w:iCs/>
                <w:sz w:val="24"/>
                <w:szCs w:val="24"/>
              </w:rPr>
              <w:t>terenurile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adiacente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drumului</w:t>
            </w:r>
            <w:proofErr w:type="spellEnd"/>
            <w:r w:rsidRPr="00810302">
              <w:rPr>
                <w:rFonts w:ascii="Times New Roman" w:eastAsia="Times New Roman" w:hAnsi="Times New Roman"/>
                <w:bCs/>
                <w:i/>
                <w:iCs/>
                <w:sz w:val="24"/>
                <w:szCs w:val="24"/>
              </w:rPr>
              <w:t xml:space="preserve">; </w:t>
            </w:r>
          </w:p>
          <w:p w14:paraId="6BEBE611"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3.2.5.</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accesul</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vehiculelor</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urgență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serviciu</w:t>
            </w:r>
            <w:proofErr w:type="spellEnd"/>
            <w:r w:rsidRPr="00810302">
              <w:rPr>
                <w:rFonts w:ascii="Times New Roman" w:eastAsia="Times New Roman" w:hAnsi="Times New Roman"/>
                <w:bCs/>
                <w:i/>
                <w:iCs/>
                <w:sz w:val="24"/>
                <w:szCs w:val="24"/>
              </w:rPr>
              <w:t xml:space="preserve">; </w:t>
            </w:r>
          </w:p>
          <w:p w14:paraId="53E5FDFB"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3.2.6.</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configurația</w:t>
            </w:r>
            <w:proofErr w:type="spellEnd"/>
            <w:r w:rsidRPr="00810302">
              <w:rPr>
                <w:rFonts w:ascii="Times New Roman" w:eastAsia="Times New Roman" w:hAnsi="Times New Roman"/>
                <w:bCs/>
                <w:i/>
                <w:iCs/>
                <w:sz w:val="24"/>
                <w:szCs w:val="24"/>
              </w:rPr>
              <w:t>/</w:t>
            </w:r>
            <w:proofErr w:type="spellStart"/>
            <w:r w:rsidRPr="00810302">
              <w:rPr>
                <w:rFonts w:ascii="Times New Roman" w:eastAsia="Times New Roman" w:hAnsi="Times New Roman"/>
                <w:bCs/>
                <w:i/>
                <w:iCs/>
                <w:sz w:val="24"/>
                <w:szCs w:val="24"/>
              </w:rPr>
              <w:t>tipul</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profilului</w:t>
            </w:r>
            <w:proofErr w:type="spellEnd"/>
            <w:r w:rsidRPr="00810302">
              <w:rPr>
                <w:rFonts w:ascii="Times New Roman" w:eastAsia="Times New Roman" w:hAnsi="Times New Roman"/>
                <w:bCs/>
                <w:i/>
                <w:iCs/>
                <w:sz w:val="24"/>
                <w:szCs w:val="24"/>
              </w:rPr>
              <w:t xml:space="preserve"> transversal al </w:t>
            </w:r>
            <w:proofErr w:type="spellStart"/>
            <w:r w:rsidRPr="00810302">
              <w:rPr>
                <w:rFonts w:ascii="Times New Roman" w:eastAsia="Times New Roman" w:hAnsi="Times New Roman"/>
                <w:bCs/>
                <w:i/>
                <w:iCs/>
                <w:sz w:val="24"/>
                <w:szCs w:val="24"/>
              </w:rPr>
              <w:t>drumului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acostamentul</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drumului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debleu</w:t>
            </w:r>
            <w:proofErr w:type="spellEnd"/>
            <w:r w:rsidRPr="00810302">
              <w:rPr>
                <w:rFonts w:ascii="Times New Roman" w:eastAsia="Times New Roman" w:hAnsi="Times New Roman"/>
                <w:bCs/>
                <w:i/>
                <w:iCs/>
                <w:sz w:val="24"/>
                <w:szCs w:val="24"/>
              </w:rPr>
              <w:t>/</w:t>
            </w:r>
            <w:proofErr w:type="spellStart"/>
            <w:r w:rsidRPr="00810302">
              <w:rPr>
                <w:rFonts w:ascii="Times New Roman" w:eastAsia="Times New Roman" w:hAnsi="Times New Roman"/>
                <w:bCs/>
                <w:i/>
                <w:iCs/>
                <w:sz w:val="24"/>
                <w:szCs w:val="24"/>
              </w:rPr>
              <w:t>rambleu</w:t>
            </w:r>
            <w:proofErr w:type="spellEnd"/>
            <w:r w:rsidRPr="00810302">
              <w:rPr>
                <w:rFonts w:ascii="Times New Roman" w:eastAsia="Times New Roman" w:hAnsi="Times New Roman"/>
                <w:bCs/>
                <w:i/>
                <w:iCs/>
                <w:sz w:val="24"/>
                <w:szCs w:val="24"/>
              </w:rPr>
              <w:t>, etc.).</w:t>
            </w:r>
          </w:p>
          <w:p w14:paraId="394D5DED"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Intersecții</w:t>
            </w:r>
            <w:proofErr w:type="spellEnd"/>
            <w:r w:rsidRPr="00810302">
              <w:rPr>
                <w:rFonts w:ascii="Times New Roman" w:eastAsia="Times New Roman" w:hAnsi="Times New Roman"/>
                <w:bCs/>
                <w:i/>
                <w:iCs/>
                <w:sz w:val="24"/>
                <w:szCs w:val="24"/>
              </w:rPr>
              <w:t xml:space="preserve"> și </w:t>
            </w:r>
            <w:proofErr w:type="spellStart"/>
            <w:r w:rsidRPr="00810302">
              <w:rPr>
                <w:rFonts w:ascii="Times New Roman" w:eastAsia="Times New Roman" w:hAnsi="Times New Roman"/>
                <w:bCs/>
                <w:i/>
                <w:iCs/>
                <w:sz w:val="24"/>
                <w:szCs w:val="24"/>
              </w:rPr>
              <w:t>noduri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
          <w:p w14:paraId="68191B78"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3.3.1.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geometria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intersecției</w:t>
            </w:r>
            <w:proofErr w:type="spellEnd"/>
            <w:r w:rsidRPr="00810302">
              <w:rPr>
                <w:rFonts w:ascii="Times New Roman" w:eastAsia="Times New Roman" w:hAnsi="Times New Roman"/>
                <w:bCs/>
                <w:i/>
                <w:iCs/>
                <w:sz w:val="24"/>
                <w:szCs w:val="24"/>
              </w:rPr>
              <w:t>/</w:t>
            </w:r>
            <w:proofErr w:type="spellStart"/>
            <w:r w:rsidRPr="00810302">
              <w:rPr>
                <w:rFonts w:ascii="Times New Roman" w:eastAsia="Times New Roman" w:hAnsi="Times New Roman"/>
                <w:bCs/>
                <w:i/>
                <w:iCs/>
                <w:sz w:val="24"/>
                <w:szCs w:val="24"/>
              </w:rPr>
              <w:t>configurația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nodului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w:t>
            </w:r>
            <w:proofErr w:type="spellEnd"/>
            <w:r w:rsidRPr="00810302">
              <w:rPr>
                <w:rFonts w:ascii="Times New Roman" w:eastAsia="Times New Roman" w:hAnsi="Times New Roman"/>
                <w:bCs/>
                <w:i/>
                <w:iCs/>
                <w:sz w:val="24"/>
                <w:szCs w:val="24"/>
              </w:rPr>
              <w:t xml:space="preserve">; </w:t>
            </w:r>
          </w:p>
          <w:p w14:paraId="263FCAA6"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3.3.2.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vizibilitatea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lizibilitatea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percepția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intersecțiilor</w:t>
            </w:r>
            <w:proofErr w:type="spellEnd"/>
            <w:r w:rsidRPr="00810302">
              <w:rPr>
                <w:rFonts w:ascii="Times New Roman" w:eastAsia="Times New Roman" w:hAnsi="Times New Roman"/>
                <w:bCs/>
                <w:i/>
                <w:iCs/>
                <w:sz w:val="24"/>
                <w:szCs w:val="24"/>
              </w:rPr>
              <w:t xml:space="preserve">; </w:t>
            </w:r>
          </w:p>
          <w:p w14:paraId="784E0609"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3.3.3.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vizibilitatea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în</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intersecție</w:t>
            </w:r>
            <w:proofErr w:type="spellEnd"/>
            <w:r w:rsidRPr="00810302">
              <w:rPr>
                <w:rFonts w:ascii="Times New Roman" w:eastAsia="Times New Roman" w:hAnsi="Times New Roman"/>
                <w:bCs/>
                <w:i/>
                <w:iCs/>
                <w:sz w:val="24"/>
                <w:szCs w:val="24"/>
              </w:rPr>
              <w:t xml:space="preserve">; </w:t>
            </w:r>
          </w:p>
          <w:p w14:paraId="644A8F43"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3.3.4.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existența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w:t>
            </w:r>
            <w:proofErr w:type="spellStart"/>
            <w:r w:rsidRPr="00810302">
              <w:rPr>
                <w:rFonts w:ascii="Times New Roman" w:eastAsia="Times New Roman" w:hAnsi="Times New Roman"/>
                <w:bCs/>
                <w:i/>
                <w:iCs/>
                <w:sz w:val="24"/>
                <w:szCs w:val="24"/>
              </w:rPr>
              <w:t>sau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configurația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benzilor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auxiliare</w:t>
            </w:r>
            <w:proofErr w:type="spellEnd"/>
            <w:r w:rsidRPr="00810302">
              <w:rPr>
                <w:rFonts w:ascii="Times New Roman" w:eastAsia="Times New Roman" w:hAnsi="Times New Roman"/>
                <w:bCs/>
                <w:i/>
                <w:iCs/>
                <w:sz w:val="24"/>
                <w:szCs w:val="24"/>
              </w:rPr>
              <w:t xml:space="preserve"> la </w:t>
            </w:r>
            <w:proofErr w:type="spellStart"/>
            <w:r w:rsidRPr="00810302">
              <w:rPr>
                <w:rFonts w:ascii="Times New Roman" w:eastAsia="Times New Roman" w:hAnsi="Times New Roman"/>
                <w:bCs/>
                <w:i/>
                <w:iCs/>
                <w:sz w:val="24"/>
                <w:szCs w:val="24"/>
              </w:rPr>
              <w:t>intersecții</w:t>
            </w:r>
            <w:proofErr w:type="spellEnd"/>
            <w:r w:rsidRPr="00810302">
              <w:rPr>
                <w:rFonts w:ascii="Times New Roman" w:eastAsia="Times New Roman" w:hAnsi="Times New Roman"/>
                <w:bCs/>
                <w:i/>
                <w:iCs/>
                <w:sz w:val="24"/>
                <w:szCs w:val="24"/>
              </w:rPr>
              <w:t xml:space="preserve">; </w:t>
            </w:r>
          </w:p>
          <w:p w14:paraId="1B66F142"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3.3.5.</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controlul</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traficului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în</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intersecții</w:t>
            </w:r>
            <w:proofErr w:type="spellEnd"/>
            <w:r w:rsidRPr="00810302">
              <w:rPr>
                <w:rFonts w:ascii="Times New Roman" w:eastAsia="Times New Roman" w:hAnsi="Times New Roman"/>
                <w:bCs/>
                <w:i/>
                <w:iCs/>
                <w:sz w:val="24"/>
                <w:szCs w:val="24"/>
              </w:rPr>
              <w:t xml:space="preserve"> ; </w:t>
            </w:r>
          </w:p>
          <w:p w14:paraId="57422460"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3.3.6.</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existența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infrastructurii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pietoni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bicicliști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alți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utilizatori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vulnerabili</w:t>
            </w:r>
            <w:proofErr w:type="spellEnd"/>
            <w:r w:rsidRPr="00810302">
              <w:rPr>
                <w:rFonts w:ascii="Times New Roman" w:eastAsia="Times New Roman" w:hAnsi="Times New Roman"/>
                <w:bCs/>
                <w:i/>
                <w:iCs/>
                <w:sz w:val="24"/>
                <w:szCs w:val="24"/>
              </w:rPr>
              <w:t>.</w:t>
            </w:r>
          </w:p>
          <w:p w14:paraId="1F7A67F2"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Infrastructură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utilizatorii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vulnerabili</w:t>
            </w:r>
            <w:proofErr w:type="spellEnd"/>
            <w:r w:rsidRPr="00810302">
              <w:rPr>
                <w:rFonts w:ascii="Times New Roman" w:eastAsia="Times New Roman" w:hAnsi="Times New Roman"/>
                <w:bCs/>
                <w:i/>
                <w:iCs/>
                <w:sz w:val="24"/>
                <w:szCs w:val="24"/>
              </w:rPr>
              <w:t xml:space="preserve"> ai </w:t>
            </w:r>
            <w:proofErr w:type="spellStart"/>
            <w:r w:rsidRPr="00810302">
              <w:rPr>
                <w:rFonts w:ascii="Times New Roman" w:eastAsia="Times New Roman" w:hAnsi="Times New Roman"/>
                <w:bCs/>
                <w:i/>
                <w:iCs/>
                <w:sz w:val="24"/>
                <w:szCs w:val="24"/>
              </w:rPr>
              <w:t>drumurilor</w:t>
            </w:r>
            <w:proofErr w:type="spellEnd"/>
            <w:r w:rsidRPr="00810302">
              <w:rPr>
                <w:rFonts w:ascii="Times New Roman" w:eastAsia="Times New Roman" w:hAnsi="Times New Roman"/>
                <w:bCs/>
                <w:i/>
                <w:iCs/>
                <w:sz w:val="24"/>
                <w:szCs w:val="24"/>
              </w:rPr>
              <w:t xml:space="preserve">: </w:t>
            </w:r>
          </w:p>
          <w:p w14:paraId="35F26610"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3.4.1.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infrastructură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pietoni</w:t>
            </w:r>
            <w:proofErr w:type="spellEnd"/>
            <w:r w:rsidRPr="00810302">
              <w:rPr>
                <w:rFonts w:ascii="Times New Roman" w:eastAsia="Times New Roman" w:hAnsi="Times New Roman"/>
                <w:bCs/>
                <w:i/>
                <w:iCs/>
                <w:sz w:val="24"/>
                <w:szCs w:val="24"/>
              </w:rPr>
              <w:t xml:space="preserve">; </w:t>
            </w:r>
          </w:p>
          <w:p w14:paraId="2F4241AA"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3.4.2.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infrastructură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bicicliști</w:t>
            </w:r>
            <w:proofErr w:type="spellEnd"/>
            <w:r w:rsidRPr="00810302">
              <w:rPr>
                <w:rFonts w:ascii="Times New Roman" w:eastAsia="Times New Roman" w:hAnsi="Times New Roman"/>
                <w:bCs/>
                <w:i/>
                <w:iCs/>
                <w:sz w:val="24"/>
                <w:szCs w:val="24"/>
              </w:rPr>
              <w:t xml:space="preserve">; </w:t>
            </w:r>
          </w:p>
          <w:p w14:paraId="1BDDE609"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3.4.3.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infrastructură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utilizatorii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vehiculelor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motorizate</w:t>
            </w:r>
            <w:proofErr w:type="spellEnd"/>
            <w:r w:rsidRPr="00810302">
              <w:rPr>
                <w:rFonts w:ascii="Times New Roman" w:eastAsia="Times New Roman" w:hAnsi="Times New Roman"/>
                <w:bCs/>
                <w:i/>
                <w:iCs/>
                <w:sz w:val="24"/>
                <w:szCs w:val="24"/>
              </w:rPr>
              <w:t xml:space="preserve"> cu </w:t>
            </w:r>
            <w:proofErr w:type="spellStart"/>
            <w:r w:rsidRPr="00810302">
              <w:rPr>
                <w:rFonts w:ascii="Times New Roman" w:eastAsia="Times New Roman" w:hAnsi="Times New Roman"/>
                <w:bCs/>
                <w:i/>
                <w:iCs/>
                <w:sz w:val="24"/>
                <w:szCs w:val="24"/>
              </w:rPr>
              <w:t>două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roți</w:t>
            </w:r>
            <w:proofErr w:type="spellEnd"/>
            <w:r w:rsidRPr="00810302">
              <w:rPr>
                <w:rFonts w:ascii="Times New Roman" w:eastAsia="Times New Roman" w:hAnsi="Times New Roman"/>
                <w:bCs/>
                <w:i/>
                <w:iCs/>
                <w:sz w:val="24"/>
                <w:szCs w:val="24"/>
              </w:rPr>
              <w:t>;</w:t>
            </w:r>
          </w:p>
          <w:p w14:paraId="2ACEA17E"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3.4.4.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transportul</w:t>
            </w:r>
            <w:proofErr w:type="spellEnd"/>
            <w:r w:rsidRPr="00810302">
              <w:rPr>
                <w:rFonts w:ascii="Times New Roman" w:eastAsia="Times New Roman" w:hAnsi="Times New Roman"/>
                <w:bCs/>
                <w:i/>
                <w:iCs/>
                <w:sz w:val="24"/>
                <w:szCs w:val="24"/>
              </w:rPr>
              <w:t xml:space="preserve"> public de </w:t>
            </w:r>
            <w:proofErr w:type="spellStart"/>
            <w:r w:rsidRPr="00810302">
              <w:rPr>
                <w:rFonts w:ascii="Times New Roman" w:eastAsia="Times New Roman" w:hAnsi="Times New Roman"/>
                <w:bCs/>
                <w:i/>
                <w:iCs/>
                <w:sz w:val="24"/>
                <w:szCs w:val="24"/>
              </w:rPr>
              <w:t>persoane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infrastructurile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aferente</w:t>
            </w:r>
            <w:proofErr w:type="spellEnd"/>
            <w:r w:rsidRPr="00810302">
              <w:rPr>
                <w:rFonts w:ascii="Times New Roman" w:eastAsia="Times New Roman" w:hAnsi="Times New Roman"/>
                <w:bCs/>
                <w:i/>
                <w:iCs/>
                <w:sz w:val="24"/>
                <w:szCs w:val="24"/>
              </w:rPr>
              <w:t xml:space="preserve">; </w:t>
            </w:r>
          </w:p>
          <w:p w14:paraId="5416176B"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3.4.5.</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treceri</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pietoni</w:t>
            </w:r>
            <w:proofErr w:type="spellEnd"/>
            <w:r w:rsidRPr="00810302">
              <w:rPr>
                <w:rFonts w:ascii="Times New Roman" w:eastAsia="Times New Roman" w:hAnsi="Times New Roman"/>
                <w:bCs/>
                <w:i/>
                <w:iCs/>
                <w:sz w:val="24"/>
                <w:szCs w:val="24"/>
              </w:rPr>
              <w:t xml:space="preserve"> la </w:t>
            </w:r>
            <w:proofErr w:type="spellStart"/>
            <w:r w:rsidRPr="00810302">
              <w:rPr>
                <w:rFonts w:ascii="Times New Roman" w:eastAsia="Times New Roman" w:hAnsi="Times New Roman"/>
                <w:bCs/>
                <w:i/>
                <w:iCs/>
                <w:sz w:val="24"/>
                <w:szCs w:val="24"/>
              </w:rPr>
              <w:t>nivel</w:t>
            </w:r>
            <w:proofErr w:type="spellEnd"/>
            <w:r w:rsidRPr="00810302">
              <w:rPr>
                <w:rFonts w:ascii="Times New Roman" w:eastAsia="Times New Roman" w:hAnsi="Times New Roman"/>
                <w:bCs/>
                <w:i/>
                <w:iCs/>
                <w:sz w:val="24"/>
                <w:szCs w:val="24"/>
              </w:rPr>
              <w:t>.</w:t>
            </w:r>
          </w:p>
          <w:p w14:paraId="6E8D49FF"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3.5.</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Iluminare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indicatoare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marcaje</w:t>
            </w:r>
            <w:proofErr w:type="spellEnd"/>
            <w:r w:rsidRPr="00810302">
              <w:rPr>
                <w:rFonts w:ascii="Times New Roman" w:eastAsia="Times New Roman" w:hAnsi="Times New Roman"/>
                <w:bCs/>
                <w:i/>
                <w:iCs/>
                <w:sz w:val="24"/>
                <w:szCs w:val="24"/>
              </w:rPr>
              <w:t>:</w:t>
            </w:r>
          </w:p>
          <w:p w14:paraId="3D5CAB95"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3.5.1.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indicatoare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coerente</w:t>
            </w:r>
            <w:proofErr w:type="spellEnd"/>
            <w:r w:rsidRPr="00810302">
              <w:rPr>
                <w:rFonts w:ascii="Times New Roman" w:eastAsia="Times New Roman" w:hAnsi="Times New Roman"/>
                <w:bCs/>
                <w:i/>
                <w:iCs/>
                <w:sz w:val="24"/>
                <w:szCs w:val="24"/>
              </w:rPr>
              <w:t xml:space="preserve">, care nu </w:t>
            </w:r>
            <w:proofErr w:type="spellStart"/>
            <w:r w:rsidRPr="00810302">
              <w:rPr>
                <w:rFonts w:ascii="Times New Roman" w:eastAsia="Times New Roman" w:hAnsi="Times New Roman"/>
                <w:bCs/>
                <w:i/>
                <w:iCs/>
                <w:sz w:val="24"/>
                <w:szCs w:val="24"/>
              </w:rPr>
              <w:t>afectează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vizibilitatea</w:t>
            </w:r>
            <w:proofErr w:type="spellEnd"/>
            <w:r w:rsidRPr="00810302">
              <w:rPr>
                <w:rFonts w:ascii="Times New Roman" w:eastAsia="Times New Roman" w:hAnsi="Times New Roman"/>
                <w:bCs/>
                <w:i/>
                <w:iCs/>
                <w:sz w:val="24"/>
                <w:szCs w:val="24"/>
              </w:rPr>
              <w:t xml:space="preserve">; </w:t>
            </w:r>
          </w:p>
          <w:p w14:paraId="272F34FE"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lastRenderedPageBreak/>
              <w:t>3.5.2.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lizibilitatea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indicatoarelor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poziție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dimensiune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culoare</w:t>
            </w:r>
            <w:proofErr w:type="spellEnd"/>
            <w:r w:rsidRPr="00810302">
              <w:rPr>
                <w:rFonts w:ascii="Times New Roman" w:eastAsia="Times New Roman" w:hAnsi="Times New Roman"/>
                <w:bCs/>
                <w:i/>
                <w:iCs/>
                <w:sz w:val="24"/>
                <w:szCs w:val="24"/>
              </w:rPr>
              <w:t xml:space="preserve">); </w:t>
            </w:r>
          </w:p>
          <w:p w14:paraId="5910C126"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3.5.3.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indicatoare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direcție</w:t>
            </w:r>
            <w:proofErr w:type="spellEnd"/>
            <w:r w:rsidRPr="00810302">
              <w:rPr>
                <w:rFonts w:ascii="Times New Roman" w:eastAsia="Times New Roman" w:hAnsi="Times New Roman"/>
                <w:bCs/>
                <w:i/>
                <w:iCs/>
                <w:sz w:val="24"/>
                <w:szCs w:val="24"/>
              </w:rPr>
              <w:t xml:space="preserve">; </w:t>
            </w:r>
          </w:p>
          <w:p w14:paraId="72CEB694"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3.5.4.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coerența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marcajelor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delimitărilor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acestora</w:t>
            </w:r>
            <w:proofErr w:type="spellEnd"/>
            <w:r w:rsidRPr="00810302">
              <w:rPr>
                <w:rFonts w:ascii="Times New Roman" w:eastAsia="Times New Roman" w:hAnsi="Times New Roman"/>
                <w:bCs/>
                <w:i/>
                <w:iCs/>
                <w:sz w:val="24"/>
                <w:szCs w:val="24"/>
              </w:rPr>
              <w:t xml:space="preserve">; </w:t>
            </w:r>
          </w:p>
          <w:p w14:paraId="7F3F3B8E"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3.5.5.</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lizibilitatea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marcajelor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poziție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dimensiuni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retroreflectivitate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în</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condiții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uscate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umede</w:t>
            </w:r>
            <w:proofErr w:type="spellEnd"/>
            <w:r w:rsidRPr="00810302">
              <w:rPr>
                <w:rFonts w:ascii="Times New Roman" w:eastAsia="Times New Roman" w:hAnsi="Times New Roman"/>
                <w:bCs/>
                <w:i/>
                <w:iCs/>
                <w:sz w:val="24"/>
                <w:szCs w:val="24"/>
              </w:rPr>
              <w:t>);</w:t>
            </w:r>
          </w:p>
          <w:p w14:paraId="37DCB717"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3.5.6.</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contrastul</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adecvat</w:t>
            </w:r>
            <w:proofErr w:type="spellEnd"/>
            <w:r w:rsidRPr="00810302">
              <w:rPr>
                <w:rFonts w:ascii="Times New Roman" w:eastAsia="Times New Roman" w:hAnsi="Times New Roman"/>
                <w:bCs/>
                <w:i/>
                <w:iCs/>
                <w:sz w:val="24"/>
                <w:szCs w:val="24"/>
              </w:rPr>
              <w:t xml:space="preserve"> al </w:t>
            </w:r>
            <w:proofErr w:type="spellStart"/>
            <w:r w:rsidRPr="00810302">
              <w:rPr>
                <w:rFonts w:ascii="Times New Roman" w:eastAsia="Times New Roman" w:hAnsi="Times New Roman"/>
                <w:bCs/>
                <w:i/>
                <w:iCs/>
                <w:sz w:val="24"/>
                <w:szCs w:val="24"/>
              </w:rPr>
              <w:t>marcajelor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
          <w:p w14:paraId="2968B49D"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3.5.7.</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iluminarea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drumurilor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intersecțiilor</w:t>
            </w:r>
            <w:proofErr w:type="spellEnd"/>
            <w:r w:rsidRPr="00810302">
              <w:rPr>
                <w:rFonts w:ascii="Times New Roman" w:eastAsia="Times New Roman" w:hAnsi="Times New Roman"/>
                <w:bCs/>
                <w:i/>
                <w:iCs/>
                <w:sz w:val="24"/>
                <w:szCs w:val="24"/>
              </w:rPr>
              <w:t xml:space="preserve">; </w:t>
            </w:r>
          </w:p>
          <w:p w14:paraId="30E5BAE9"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3.6.</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Obiecte</w:t>
            </w:r>
            <w:proofErr w:type="spellEnd"/>
            <w:r w:rsidRPr="00810302">
              <w:rPr>
                <w:rFonts w:ascii="Times New Roman" w:eastAsia="Times New Roman" w:hAnsi="Times New Roman"/>
                <w:bCs/>
                <w:i/>
                <w:iCs/>
                <w:sz w:val="24"/>
                <w:szCs w:val="24"/>
              </w:rPr>
              <w:t xml:space="preserve">, zone curate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sisteme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restricționare</w:t>
            </w:r>
            <w:proofErr w:type="spellEnd"/>
            <w:r w:rsidRPr="00810302">
              <w:rPr>
                <w:rFonts w:ascii="Times New Roman" w:eastAsia="Times New Roman" w:hAnsi="Times New Roman"/>
                <w:bCs/>
                <w:i/>
                <w:iCs/>
                <w:sz w:val="24"/>
                <w:szCs w:val="24"/>
              </w:rPr>
              <w:t xml:space="preserve">: </w:t>
            </w:r>
          </w:p>
          <w:p w14:paraId="7840483E"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3.6.1.</w:t>
            </w:r>
            <w:r w:rsidRPr="00810302">
              <w:rPr>
                <w:rFonts w:ascii="Times New Roman" w:eastAsia="Times New Roman" w:hAnsi="Times New Roman"/>
                <w:bCs/>
                <w:i/>
                <w:iCs/>
                <w:sz w:val="24"/>
                <w:szCs w:val="24"/>
              </w:rPr>
              <w:tab/>
              <w:t xml:space="preserve">zona de </w:t>
            </w:r>
            <w:proofErr w:type="spellStart"/>
            <w:r w:rsidRPr="00810302">
              <w:rPr>
                <w:rFonts w:ascii="Times New Roman" w:eastAsia="Times New Roman" w:hAnsi="Times New Roman"/>
                <w:bCs/>
                <w:i/>
                <w:iCs/>
                <w:sz w:val="24"/>
                <w:szCs w:val="24"/>
              </w:rPr>
              <w:t>siguranță</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drumului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acostament</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inclusiv</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vegetația</w:t>
            </w:r>
            <w:proofErr w:type="spellEnd"/>
            <w:r w:rsidRPr="00810302">
              <w:rPr>
                <w:rFonts w:ascii="Times New Roman" w:eastAsia="Times New Roman" w:hAnsi="Times New Roman"/>
                <w:bCs/>
                <w:i/>
                <w:iCs/>
                <w:sz w:val="24"/>
                <w:szCs w:val="24"/>
              </w:rPr>
              <w:t xml:space="preserve">; </w:t>
            </w:r>
          </w:p>
          <w:p w14:paraId="55207D4A"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3.6.2.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obstacole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în</w:t>
            </w:r>
            <w:proofErr w:type="spellEnd"/>
            <w:r w:rsidRPr="00810302">
              <w:rPr>
                <w:rFonts w:ascii="Times New Roman" w:eastAsia="Times New Roman" w:hAnsi="Times New Roman"/>
                <w:bCs/>
                <w:i/>
                <w:iCs/>
                <w:sz w:val="24"/>
                <w:szCs w:val="24"/>
              </w:rPr>
              <w:t xml:space="preserve"> zona de </w:t>
            </w:r>
            <w:proofErr w:type="spellStart"/>
            <w:r w:rsidRPr="00810302">
              <w:rPr>
                <w:rFonts w:ascii="Times New Roman" w:eastAsia="Times New Roman" w:hAnsi="Times New Roman"/>
                <w:bCs/>
                <w:i/>
                <w:iCs/>
                <w:sz w:val="24"/>
                <w:szCs w:val="24"/>
              </w:rPr>
              <w:t>siguranță</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drumului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distanța</w:t>
            </w:r>
            <w:proofErr w:type="spellEnd"/>
            <w:r w:rsidRPr="00810302">
              <w:rPr>
                <w:rFonts w:ascii="Times New Roman" w:eastAsia="Times New Roman" w:hAnsi="Times New Roman"/>
                <w:bCs/>
                <w:i/>
                <w:iCs/>
                <w:sz w:val="24"/>
                <w:szCs w:val="24"/>
              </w:rPr>
              <w:t xml:space="preserve"> de la </w:t>
            </w:r>
            <w:proofErr w:type="spellStart"/>
            <w:r w:rsidRPr="00810302">
              <w:rPr>
                <w:rFonts w:ascii="Times New Roman" w:eastAsia="Times New Roman" w:hAnsi="Times New Roman"/>
                <w:bCs/>
                <w:i/>
                <w:iCs/>
                <w:sz w:val="24"/>
                <w:szCs w:val="24"/>
              </w:rPr>
              <w:t>marginea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părții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carosabile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sau</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pistei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biciclete</w:t>
            </w:r>
            <w:proofErr w:type="spellEnd"/>
            <w:r w:rsidRPr="00810302">
              <w:rPr>
                <w:rFonts w:ascii="Times New Roman" w:eastAsia="Times New Roman" w:hAnsi="Times New Roman"/>
                <w:bCs/>
                <w:i/>
                <w:iCs/>
                <w:sz w:val="24"/>
                <w:szCs w:val="24"/>
              </w:rPr>
              <w:t xml:space="preserve">; </w:t>
            </w:r>
          </w:p>
          <w:p w14:paraId="5A736902"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3.6.3.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adaptarea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infrastructurii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restricționare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într</w:t>
            </w:r>
            <w:proofErr w:type="spellEnd"/>
            <w:r w:rsidRPr="00810302">
              <w:rPr>
                <w:rFonts w:ascii="Times New Roman" w:eastAsia="Times New Roman" w:hAnsi="Times New Roman"/>
                <w:bCs/>
                <w:i/>
                <w:iCs/>
                <w:sz w:val="24"/>
                <w:szCs w:val="24"/>
              </w:rPr>
              <w:t xml:space="preserve">-un mod </w:t>
            </w:r>
            <w:proofErr w:type="spellStart"/>
            <w:r w:rsidRPr="00810302">
              <w:rPr>
                <w:rFonts w:ascii="Times New Roman" w:eastAsia="Times New Roman" w:hAnsi="Times New Roman"/>
                <w:bCs/>
                <w:i/>
                <w:iCs/>
                <w:sz w:val="24"/>
                <w:szCs w:val="24"/>
              </w:rPr>
              <w:t>ușor</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utilizat</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spații</w:t>
            </w:r>
            <w:proofErr w:type="spellEnd"/>
            <w:r w:rsidRPr="00810302">
              <w:rPr>
                <w:rFonts w:ascii="Times New Roman" w:eastAsia="Times New Roman" w:hAnsi="Times New Roman"/>
                <w:bCs/>
                <w:i/>
                <w:iCs/>
                <w:sz w:val="24"/>
                <w:szCs w:val="24"/>
              </w:rPr>
              <w:t xml:space="preserve"> care </w:t>
            </w:r>
            <w:proofErr w:type="spellStart"/>
            <w:r w:rsidRPr="00810302">
              <w:rPr>
                <w:rFonts w:ascii="Times New Roman" w:eastAsia="Times New Roman" w:hAnsi="Times New Roman"/>
                <w:bCs/>
                <w:i/>
                <w:iCs/>
                <w:sz w:val="24"/>
                <w:szCs w:val="24"/>
              </w:rPr>
              <w:t>separă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sensurile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circulație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parapete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siguranță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evitarea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pericolelor</w:t>
            </w:r>
            <w:proofErr w:type="spellEnd"/>
            <w:r w:rsidRPr="00810302">
              <w:rPr>
                <w:rFonts w:ascii="Times New Roman" w:eastAsia="Times New Roman" w:hAnsi="Times New Roman"/>
                <w:bCs/>
                <w:i/>
                <w:iCs/>
                <w:sz w:val="24"/>
                <w:szCs w:val="24"/>
              </w:rPr>
              <w:t xml:space="preserve"> la care sunt </w:t>
            </w:r>
            <w:proofErr w:type="spellStart"/>
            <w:r w:rsidRPr="00810302">
              <w:rPr>
                <w:rFonts w:ascii="Times New Roman" w:eastAsia="Times New Roman" w:hAnsi="Times New Roman"/>
                <w:bCs/>
                <w:i/>
                <w:iCs/>
                <w:sz w:val="24"/>
                <w:szCs w:val="24"/>
              </w:rPr>
              <w:t>expuși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utilizatorii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vulnerabili</w:t>
            </w:r>
            <w:proofErr w:type="spellEnd"/>
            <w:r w:rsidRPr="00810302">
              <w:rPr>
                <w:rFonts w:ascii="Times New Roman" w:eastAsia="Times New Roman" w:hAnsi="Times New Roman"/>
                <w:bCs/>
                <w:i/>
                <w:iCs/>
                <w:sz w:val="24"/>
                <w:szCs w:val="24"/>
              </w:rPr>
              <w:t xml:space="preserve"> ai </w:t>
            </w:r>
            <w:proofErr w:type="spellStart"/>
            <w:r w:rsidRPr="00810302">
              <w:rPr>
                <w:rFonts w:ascii="Times New Roman" w:eastAsia="Times New Roman" w:hAnsi="Times New Roman"/>
                <w:bCs/>
                <w:i/>
                <w:iCs/>
                <w:sz w:val="24"/>
                <w:szCs w:val="24"/>
              </w:rPr>
              <w:t>drumurilor</w:t>
            </w:r>
            <w:proofErr w:type="spellEnd"/>
            <w:r w:rsidRPr="00810302">
              <w:rPr>
                <w:rFonts w:ascii="Times New Roman" w:eastAsia="Times New Roman" w:hAnsi="Times New Roman"/>
                <w:bCs/>
                <w:i/>
                <w:iCs/>
                <w:sz w:val="24"/>
                <w:szCs w:val="24"/>
              </w:rPr>
              <w:t xml:space="preserve">); </w:t>
            </w:r>
          </w:p>
          <w:p w14:paraId="18904580"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3.6.4.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securizarea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părților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terminale</w:t>
            </w:r>
            <w:proofErr w:type="spellEnd"/>
            <w:r w:rsidRPr="00810302">
              <w:rPr>
                <w:rFonts w:ascii="Times New Roman" w:eastAsia="Times New Roman" w:hAnsi="Times New Roman"/>
                <w:bCs/>
                <w:i/>
                <w:iCs/>
                <w:sz w:val="24"/>
                <w:szCs w:val="24"/>
              </w:rPr>
              <w:t xml:space="preserve"> ale </w:t>
            </w:r>
            <w:proofErr w:type="spellStart"/>
            <w:r w:rsidRPr="00810302">
              <w:rPr>
                <w:rFonts w:ascii="Times New Roman" w:eastAsia="Times New Roman" w:hAnsi="Times New Roman"/>
                <w:bCs/>
                <w:i/>
                <w:iCs/>
                <w:sz w:val="24"/>
                <w:szCs w:val="24"/>
              </w:rPr>
              <w:t>parapetelor</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siguranță</w:t>
            </w:r>
            <w:proofErr w:type="spellEnd"/>
            <w:r w:rsidRPr="00810302">
              <w:rPr>
                <w:rFonts w:ascii="Times New Roman" w:eastAsia="Times New Roman" w:hAnsi="Times New Roman"/>
                <w:bCs/>
                <w:i/>
                <w:iCs/>
                <w:sz w:val="24"/>
                <w:szCs w:val="24"/>
              </w:rPr>
              <w:t>;</w:t>
            </w:r>
          </w:p>
          <w:p w14:paraId="71C6F5D2"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3.6.5.</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sisteme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adecvate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securizare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rutieră</w:t>
            </w:r>
            <w:proofErr w:type="spellEnd"/>
            <w:r w:rsidRPr="00810302">
              <w:rPr>
                <w:rFonts w:ascii="Times New Roman" w:eastAsia="Times New Roman" w:hAnsi="Times New Roman"/>
                <w:bCs/>
                <w:i/>
                <w:iCs/>
                <w:sz w:val="24"/>
                <w:szCs w:val="24"/>
              </w:rPr>
              <w:t xml:space="preserve"> la </w:t>
            </w:r>
            <w:proofErr w:type="spellStart"/>
            <w:r w:rsidRPr="00810302">
              <w:rPr>
                <w:rFonts w:ascii="Times New Roman" w:eastAsia="Times New Roman" w:hAnsi="Times New Roman"/>
                <w:bCs/>
                <w:i/>
                <w:iCs/>
                <w:sz w:val="24"/>
                <w:szCs w:val="24"/>
              </w:rPr>
              <w:t>poduri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canale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scurgere</w:t>
            </w:r>
            <w:proofErr w:type="spellEnd"/>
            <w:r w:rsidRPr="00810302">
              <w:rPr>
                <w:rFonts w:ascii="Times New Roman" w:eastAsia="Times New Roman" w:hAnsi="Times New Roman"/>
                <w:bCs/>
                <w:i/>
                <w:iCs/>
                <w:sz w:val="24"/>
                <w:szCs w:val="24"/>
              </w:rPr>
              <w:t xml:space="preserve">; </w:t>
            </w:r>
          </w:p>
          <w:p w14:paraId="78D16D93"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3.7.</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Pavajul</w:t>
            </w:r>
            <w:proofErr w:type="spellEnd"/>
            <w:r w:rsidRPr="00810302">
              <w:rPr>
                <w:rFonts w:ascii="Times New Roman" w:eastAsia="Times New Roman" w:hAnsi="Times New Roman"/>
                <w:bCs/>
                <w:i/>
                <w:iCs/>
                <w:sz w:val="24"/>
                <w:szCs w:val="24"/>
              </w:rPr>
              <w:t xml:space="preserve">: </w:t>
            </w:r>
          </w:p>
          <w:p w14:paraId="15659D03"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3.7.1.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defectele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pavajului</w:t>
            </w:r>
            <w:proofErr w:type="spellEnd"/>
            <w:r w:rsidRPr="00810302">
              <w:rPr>
                <w:rFonts w:ascii="Times New Roman" w:eastAsia="Times New Roman" w:hAnsi="Times New Roman"/>
                <w:bCs/>
                <w:i/>
                <w:iCs/>
                <w:sz w:val="24"/>
                <w:szCs w:val="24"/>
              </w:rPr>
              <w:t xml:space="preserve">; </w:t>
            </w:r>
          </w:p>
          <w:p w14:paraId="76453243"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3.7.2.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rezistența</w:t>
            </w:r>
            <w:proofErr w:type="spellEnd"/>
            <w:r w:rsidRPr="00810302">
              <w:rPr>
                <w:rFonts w:ascii="Times New Roman" w:eastAsia="Times New Roman" w:hAnsi="Times New Roman"/>
                <w:bCs/>
                <w:i/>
                <w:iCs/>
                <w:sz w:val="24"/>
                <w:szCs w:val="24"/>
              </w:rPr>
              <w:t xml:space="preserve"> la </w:t>
            </w:r>
            <w:proofErr w:type="spellStart"/>
            <w:r w:rsidRPr="00810302">
              <w:rPr>
                <w:rFonts w:ascii="Times New Roman" w:eastAsia="Times New Roman" w:hAnsi="Times New Roman"/>
                <w:bCs/>
                <w:i/>
                <w:iCs/>
                <w:sz w:val="24"/>
                <w:szCs w:val="24"/>
              </w:rPr>
              <w:t>derapare</w:t>
            </w:r>
            <w:proofErr w:type="spellEnd"/>
            <w:r w:rsidRPr="00810302">
              <w:rPr>
                <w:rFonts w:ascii="Times New Roman" w:eastAsia="Times New Roman" w:hAnsi="Times New Roman"/>
                <w:bCs/>
                <w:i/>
                <w:iCs/>
                <w:sz w:val="24"/>
                <w:szCs w:val="24"/>
              </w:rPr>
              <w:t xml:space="preserve">; </w:t>
            </w:r>
          </w:p>
          <w:p w14:paraId="57A61AB1"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3.7.3.</w:t>
            </w:r>
            <w:r w:rsidRPr="00810302">
              <w:rPr>
                <w:rFonts w:ascii="Times New Roman" w:eastAsia="Times New Roman" w:hAnsi="Times New Roman"/>
                <w:bCs/>
                <w:i/>
                <w:iCs/>
                <w:sz w:val="24"/>
                <w:szCs w:val="24"/>
              </w:rPr>
              <w:tab/>
              <w:t xml:space="preserve">material </w:t>
            </w:r>
            <w:proofErr w:type="spellStart"/>
            <w:r w:rsidRPr="00810302">
              <w:rPr>
                <w:rFonts w:ascii="Times New Roman" w:eastAsia="Times New Roman" w:hAnsi="Times New Roman"/>
                <w:bCs/>
                <w:i/>
                <w:iCs/>
                <w:sz w:val="24"/>
                <w:szCs w:val="24"/>
              </w:rPr>
              <w:t>desprins</w:t>
            </w:r>
            <w:proofErr w:type="spellEnd"/>
            <w:r w:rsidRPr="00810302">
              <w:rPr>
                <w:rFonts w:ascii="Times New Roman" w:eastAsia="Times New Roman" w:hAnsi="Times New Roman"/>
                <w:bCs/>
                <w:i/>
                <w:iCs/>
                <w:sz w:val="24"/>
                <w:szCs w:val="24"/>
              </w:rPr>
              <w:t>/</w:t>
            </w:r>
            <w:proofErr w:type="spellStart"/>
            <w:r w:rsidRPr="00810302">
              <w:rPr>
                <w:rFonts w:ascii="Times New Roman" w:eastAsia="Times New Roman" w:hAnsi="Times New Roman"/>
                <w:bCs/>
                <w:i/>
                <w:iCs/>
                <w:sz w:val="24"/>
                <w:szCs w:val="24"/>
              </w:rPr>
              <w:t>pietriș</w:t>
            </w:r>
            <w:proofErr w:type="spellEnd"/>
            <w:r w:rsidRPr="00810302">
              <w:rPr>
                <w:rFonts w:ascii="Times New Roman" w:eastAsia="Times New Roman" w:hAnsi="Times New Roman"/>
                <w:bCs/>
                <w:i/>
                <w:iCs/>
                <w:sz w:val="24"/>
                <w:szCs w:val="24"/>
              </w:rPr>
              <w:t>/</w:t>
            </w:r>
            <w:proofErr w:type="spellStart"/>
            <w:r w:rsidRPr="00810302">
              <w:rPr>
                <w:rFonts w:ascii="Times New Roman" w:eastAsia="Times New Roman" w:hAnsi="Times New Roman"/>
                <w:bCs/>
                <w:i/>
                <w:iCs/>
                <w:sz w:val="24"/>
                <w:szCs w:val="24"/>
              </w:rPr>
              <w:t>pietre</w:t>
            </w:r>
            <w:proofErr w:type="spellEnd"/>
            <w:r w:rsidRPr="00810302">
              <w:rPr>
                <w:rFonts w:ascii="Times New Roman" w:eastAsia="Times New Roman" w:hAnsi="Times New Roman"/>
                <w:bCs/>
                <w:i/>
                <w:iCs/>
                <w:sz w:val="24"/>
                <w:szCs w:val="24"/>
              </w:rPr>
              <w:t xml:space="preserve">; </w:t>
            </w:r>
          </w:p>
          <w:p w14:paraId="1A5AD6F0"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3.7.4.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canalizarea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drenarea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apei</w:t>
            </w:r>
            <w:proofErr w:type="spellEnd"/>
            <w:r w:rsidRPr="00810302">
              <w:rPr>
                <w:rFonts w:ascii="Times New Roman" w:eastAsia="Times New Roman" w:hAnsi="Times New Roman"/>
                <w:bCs/>
                <w:i/>
                <w:iCs/>
                <w:sz w:val="24"/>
                <w:szCs w:val="24"/>
              </w:rPr>
              <w:t>.</w:t>
            </w:r>
          </w:p>
          <w:p w14:paraId="29F4787A"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3.8.</w:t>
            </w:r>
            <w:r w:rsidRPr="00810302">
              <w:rPr>
                <w:rFonts w:ascii="Times New Roman" w:eastAsia="Times New Roman" w:hAnsi="Times New Roman"/>
                <w:bCs/>
                <w:i/>
                <w:iCs/>
                <w:sz w:val="24"/>
                <w:szCs w:val="24"/>
              </w:rPr>
              <w:tab/>
              <w:t xml:space="preserve">Poduri: </w:t>
            </w:r>
          </w:p>
          <w:p w14:paraId="22BE9825"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3.8.1.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prezența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numărul</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podurilor</w:t>
            </w:r>
            <w:proofErr w:type="spellEnd"/>
            <w:r w:rsidRPr="00810302">
              <w:rPr>
                <w:rFonts w:ascii="Times New Roman" w:eastAsia="Times New Roman" w:hAnsi="Times New Roman"/>
                <w:bCs/>
                <w:i/>
                <w:iCs/>
                <w:sz w:val="24"/>
                <w:szCs w:val="24"/>
              </w:rPr>
              <w:t xml:space="preserve">; </w:t>
            </w:r>
          </w:p>
          <w:p w14:paraId="04DF8349"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3.8.2.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aspecte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vizuale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periculoase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infrastructură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observabile</w:t>
            </w:r>
            <w:proofErr w:type="spellEnd"/>
            <w:r w:rsidRPr="00810302">
              <w:rPr>
                <w:rFonts w:ascii="Times New Roman" w:eastAsia="Times New Roman" w:hAnsi="Times New Roman"/>
                <w:bCs/>
                <w:i/>
                <w:iCs/>
                <w:sz w:val="24"/>
                <w:szCs w:val="24"/>
              </w:rPr>
              <w:t xml:space="preserve">, precum </w:t>
            </w:r>
            <w:proofErr w:type="spellStart"/>
            <w:r w:rsidRPr="00810302">
              <w:rPr>
                <w:rFonts w:ascii="Times New Roman" w:eastAsia="Times New Roman" w:hAnsi="Times New Roman"/>
                <w:bCs/>
                <w:i/>
                <w:iCs/>
                <w:sz w:val="24"/>
                <w:szCs w:val="24"/>
              </w:rPr>
              <w:lastRenderedPageBreak/>
              <w:t>elemente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structurale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desprinse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sau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parapete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instabile</w:t>
            </w:r>
            <w:proofErr w:type="spellEnd"/>
            <w:r w:rsidRPr="00810302">
              <w:rPr>
                <w:rFonts w:ascii="Times New Roman" w:eastAsia="Times New Roman" w:hAnsi="Times New Roman"/>
                <w:bCs/>
                <w:i/>
                <w:iCs/>
                <w:sz w:val="24"/>
                <w:szCs w:val="24"/>
              </w:rPr>
              <w:t>.</w:t>
            </w:r>
          </w:p>
          <w:p w14:paraId="0DBC31B5"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3.9.</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Măsuri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temporare</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siguranță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în</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zonele</w:t>
            </w:r>
            <w:proofErr w:type="spellEnd"/>
            <w:r w:rsidRPr="00810302">
              <w:rPr>
                <w:rFonts w:ascii="Times New Roman" w:eastAsia="Times New Roman" w:hAnsi="Times New Roman"/>
                <w:bCs/>
                <w:i/>
                <w:iCs/>
                <w:sz w:val="24"/>
                <w:szCs w:val="24"/>
              </w:rPr>
              <w:t xml:space="preserve"> cu </w:t>
            </w:r>
            <w:proofErr w:type="spellStart"/>
            <w:r w:rsidRPr="00810302">
              <w:rPr>
                <w:rFonts w:ascii="Times New Roman" w:eastAsia="Times New Roman" w:hAnsi="Times New Roman"/>
                <w:bCs/>
                <w:i/>
                <w:iCs/>
                <w:sz w:val="24"/>
                <w:szCs w:val="24"/>
              </w:rPr>
              <w:t>lucrări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w:t>
            </w:r>
          </w:p>
          <w:p w14:paraId="07CBAA59"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3.9.1.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măsuri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protecția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participanților</w:t>
            </w:r>
            <w:proofErr w:type="spellEnd"/>
            <w:r w:rsidRPr="00810302">
              <w:rPr>
                <w:rFonts w:ascii="Times New Roman" w:eastAsia="Times New Roman" w:hAnsi="Times New Roman"/>
                <w:bCs/>
                <w:i/>
                <w:iCs/>
                <w:sz w:val="24"/>
                <w:szCs w:val="24"/>
              </w:rPr>
              <w:t xml:space="preserve"> la </w:t>
            </w:r>
            <w:proofErr w:type="spellStart"/>
            <w:r w:rsidRPr="00810302">
              <w:rPr>
                <w:rFonts w:ascii="Times New Roman" w:eastAsia="Times New Roman" w:hAnsi="Times New Roman"/>
                <w:bCs/>
                <w:i/>
                <w:iCs/>
                <w:sz w:val="24"/>
                <w:szCs w:val="24"/>
              </w:rPr>
              <w:t>trafic</w:t>
            </w:r>
            <w:proofErr w:type="spellEnd"/>
            <w:r w:rsidRPr="00810302">
              <w:rPr>
                <w:rFonts w:ascii="Times New Roman" w:eastAsia="Times New Roman" w:hAnsi="Times New Roman"/>
                <w:bCs/>
                <w:i/>
                <w:iCs/>
                <w:sz w:val="24"/>
                <w:szCs w:val="24"/>
              </w:rPr>
              <w:t>;</w:t>
            </w:r>
          </w:p>
          <w:p w14:paraId="2B52D7A6"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3.9.2.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măsuri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protecția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lucrătorilor</w:t>
            </w:r>
            <w:proofErr w:type="spellEnd"/>
            <w:r w:rsidRPr="00810302">
              <w:rPr>
                <w:rFonts w:ascii="Times New Roman" w:eastAsia="Times New Roman" w:hAnsi="Times New Roman"/>
                <w:bCs/>
                <w:i/>
                <w:iCs/>
                <w:sz w:val="24"/>
                <w:szCs w:val="24"/>
              </w:rPr>
              <w:t xml:space="preserve"> de drum;</w:t>
            </w:r>
          </w:p>
          <w:p w14:paraId="2427C171"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3.9.3.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semnalizare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temporară</w:t>
            </w:r>
            <w:proofErr w:type="spellEnd"/>
            <w:r w:rsidRPr="00810302">
              <w:rPr>
                <w:rFonts w:ascii="Times New Roman" w:eastAsia="Times New Roman" w:hAnsi="Times New Roman"/>
                <w:bCs/>
                <w:i/>
                <w:iCs/>
                <w:sz w:val="24"/>
                <w:szCs w:val="24"/>
              </w:rPr>
              <w:t>;</w:t>
            </w:r>
          </w:p>
          <w:p w14:paraId="2434C021"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3.9.4.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organizarea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traficului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temporar</w:t>
            </w:r>
            <w:proofErr w:type="spellEnd"/>
            <w:r w:rsidRPr="00810302">
              <w:rPr>
                <w:rFonts w:ascii="Times New Roman" w:eastAsia="Times New Roman" w:hAnsi="Times New Roman"/>
                <w:bCs/>
                <w:i/>
                <w:iCs/>
                <w:sz w:val="24"/>
                <w:szCs w:val="24"/>
              </w:rPr>
              <w:t>;</w:t>
            </w:r>
          </w:p>
          <w:p w14:paraId="16BB6EAF"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w:t>
            </w:r>
            <w:r w:rsidRPr="00810302">
              <w:rPr>
                <w:rFonts w:ascii="Times New Roman" w:eastAsia="Times New Roman" w:hAnsi="Times New Roman"/>
                <w:bCs/>
                <w:i/>
                <w:iCs/>
                <w:sz w:val="24"/>
                <w:szCs w:val="24"/>
              </w:rPr>
              <w:tab/>
              <w:t xml:space="preserve">Alte </w:t>
            </w:r>
            <w:proofErr w:type="spellStart"/>
            <w:r w:rsidRPr="00810302">
              <w:rPr>
                <w:rFonts w:ascii="Times New Roman" w:eastAsia="Times New Roman" w:hAnsi="Times New Roman"/>
                <w:bCs/>
                <w:i/>
                <w:iCs/>
                <w:sz w:val="24"/>
                <w:szCs w:val="24"/>
              </w:rPr>
              <w:t>aspecte</w:t>
            </w:r>
            <w:proofErr w:type="spellEnd"/>
            <w:r w:rsidRPr="00810302">
              <w:rPr>
                <w:rFonts w:ascii="Times New Roman" w:eastAsia="Times New Roman" w:hAnsi="Times New Roman"/>
                <w:bCs/>
                <w:i/>
                <w:iCs/>
                <w:sz w:val="24"/>
                <w:szCs w:val="24"/>
              </w:rPr>
              <w:t xml:space="preserve">: </w:t>
            </w:r>
          </w:p>
          <w:p w14:paraId="2F91E7FF"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3.10.1.</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existența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unor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spații</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parcare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a </w:t>
            </w:r>
            <w:proofErr w:type="spellStart"/>
            <w:r w:rsidRPr="00810302">
              <w:rPr>
                <w:rFonts w:ascii="Times New Roman" w:eastAsia="Times New Roman" w:hAnsi="Times New Roman"/>
                <w:bCs/>
                <w:i/>
                <w:iCs/>
                <w:sz w:val="24"/>
                <w:szCs w:val="24"/>
              </w:rPr>
              <w:t>unor</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spații</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servicii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sigure</w:t>
            </w:r>
            <w:proofErr w:type="spellEnd"/>
            <w:r w:rsidRPr="00810302">
              <w:rPr>
                <w:rFonts w:ascii="Times New Roman" w:eastAsia="Times New Roman" w:hAnsi="Times New Roman"/>
                <w:bCs/>
                <w:i/>
                <w:iCs/>
                <w:sz w:val="24"/>
                <w:szCs w:val="24"/>
              </w:rPr>
              <w:t xml:space="preserve">; </w:t>
            </w:r>
          </w:p>
          <w:p w14:paraId="0B7DF2DD"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3.10.2.</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facilități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pentru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vehicule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grele</w:t>
            </w:r>
            <w:proofErr w:type="spellEnd"/>
            <w:r w:rsidRPr="00810302">
              <w:rPr>
                <w:rFonts w:ascii="Times New Roman" w:eastAsia="Times New Roman" w:hAnsi="Times New Roman"/>
                <w:bCs/>
                <w:i/>
                <w:iCs/>
                <w:sz w:val="24"/>
                <w:szCs w:val="24"/>
              </w:rPr>
              <w:t xml:space="preserve">; </w:t>
            </w:r>
          </w:p>
          <w:p w14:paraId="79DAB7DD"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3.10.3.</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riscuri</w:t>
            </w:r>
            <w:proofErr w:type="spellEnd"/>
            <w:r w:rsidRPr="00810302">
              <w:rPr>
                <w:rFonts w:ascii="Times New Roman" w:eastAsia="Times New Roman" w:hAnsi="Times New Roman"/>
                <w:bCs/>
                <w:i/>
                <w:iCs/>
                <w:sz w:val="24"/>
                <w:szCs w:val="24"/>
              </w:rPr>
              <w:t xml:space="preserve"> de </w:t>
            </w:r>
            <w:proofErr w:type="spellStart"/>
            <w:r w:rsidRPr="00810302">
              <w:rPr>
                <w:rFonts w:ascii="Times New Roman" w:eastAsia="Times New Roman" w:hAnsi="Times New Roman"/>
                <w:bCs/>
                <w:i/>
                <w:iCs/>
                <w:sz w:val="24"/>
                <w:szCs w:val="24"/>
              </w:rPr>
              <w:t>orbire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prin</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faruri</w:t>
            </w:r>
            <w:proofErr w:type="spellEnd"/>
            <w:r w:rsidRPr="00810302">
              <w:rPr>
                <w:rFonts w:ascii="Times New Roman" w:eastAsia="Times New Roman" w:hAnsi="Times New Roman"/>
                <w:bCs/>
                <w:i/>
                <w:iCs/>
                <w:sz w:val="24"/>
                <w:szCs w:val="24"/>
              </w:rPr>
              <w:t xml:space="preserve">; </w:t>
            </w:r>
          </w:p>
          <w:p w14:paraId="56CC803C"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3.10.4.</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lucrările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rutiere</w:t>
            </w:r>
            <w:proofErr w:type="spellEnd"/>
            <w:r w:rsidRPr="00810302">
              <w:rPr>
                <w:rFonts w:ascii="Times New Roman" w:eastAsia="Times New Roman" w:hAnsi="Times New Roman"/>
                <w:bCs/>
                <w:i/>
                <w:iCs/>
                <w:sz w:val="24"/>
                <w:szCs w:val="24"/>
              </w:rPr>
              <w:t xml:space="preserve">; </w:t>
            </w:r>
          </w:p>
          <w:p w14:paraId="7E606DD0"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3.10.5.</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activități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nesigure</w:t>
            </w:r>
            <w:proofErr w:type="spellEnd"/>
            <w:r w:rsidRPr="00810302">
              <w:rPr>
                <w:rFonts w:ascii="Times New Roman" w:eastAsia="Times New Roman" w:hAnsi="Times New Roman"/>
                <w:bCs/>
                <w:i/>
                <w:iCs/>
                <w:sz w:val="24"/>
                <w:szCs w:val="24"/>
              </w:rPr>
              <w:t xml:space="preserve"> pe </w:t>
            </w:r>
            <w:proofErr w:type="spellStart"/>
            <w:r w:rsidRPr="00810302">
              <w:rPr>
                <w:rFonts w:ascii="Times New Roman" w:eastAsia="Times New Roman" w:hAnsi="Times New Roman"/>
                <w:bCs/>
                <w:i/>
                <w:iCs/>
                <w:sz w:val="24"/>
                <w:szCs w:val="24"/>
              </w:rPr>
              <w:t>marginea</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drumului</w:t>
            </w:r>
            <w:proofErr w:type="spellEnd"/>
            <w:r w:rsidRPr="00810302">
              <w:rPr>
                <w:rFonts w:ascii="Times New Roman" w:eastAsia="Times New Roman" w:hAnsi="Times New Roman"/>
                <w:bCs/>
                <w:i/>
                <w:iCs/>
                <w:sz w:val="24"/>
                <w:szCs w:val="24"/>
              </w:rPr>
              <w:t xml:space="preserve">; </w:t>
            </w:r>
          </w:p>
          <w:p w14:paraId="5461B39B"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3.10.6.</w:t>
            </w:r>
            <w:r w:rsidRPr="00810302">
              <w:rPr>
                <w:rFonts w:ascii="Times New Roman" w:eastAsia="Times New Roman" w:hAnsi="Times New Roman"/>
                <w:bCs/>
                <w:i/>
                <w:iCs/>
                <w:sz w:val="24"/>
                <w:szCs w:val="24"/>
              </w:rPr>
              <w:tab/>
            </w:r>
            <w:proofErr w:type="spellStart"/>
            <w:r w:rsidRPr="00810302">
              <w:rPr>
                <w:rFonts w:ascii="Times New Roman" w:eastAsia="Times New Roman" w:hAnsi="Times New Roman"/>
                <w:bCs/>
                <w:i/>
                <w:iCs/>
                <w:sz w:val="24"/>
                <w:szCs w:val="24"/>
              </w:rPr>
              <w:t>informații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adecvate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în</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echipamentele</w:t>
            </w:r>
            <w:proofErr w:type="spellEnd"/>
            <w:r w:rsidRPr="00810302">
              <w:rPr>
                <w:rFonts w:ascii="Times New Roman" w:eastAsia="Times New Roman" w:hAnsi="Times New Roman"/>
                <w:bCs/>
                <w:i/>
                <w:iCs/>
                <w:sz w:val="24"/>
                <w:szCs w:val="24"/>
              </w:rPr>
              <w:t xml:space="preserve"> STI (de </w:t>
            </w:r>
            <w:proofErr w:type="spellStart"/>
            <w:r w:rsidRPr="00810302">
              <w:rPr>
                <w:rFonts w:ascii="Times New Roman" w:eastAsia="Times New Roman" w:hAnsi="Times New Roman"/>
                <w:bCs/>
                <w:i/>
                <w:iCs/>
                <w:sz w:val="24"/>
                <w:szCs w:val="24"/>
              </w:rPr>
              <w:t>exemplu</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panouri</w:t>
            </w:r>
            <w:proofErr w:type="spellEnd"/>
            <w:r w:rsidRPr="00810302">
              <w:rPr>
                <w:rFonts w:ascii="Times New Roman" w:eastAsia="Times New Roman" w:hAnsi="Times New Roman"/>
                <w:bCs/>
                <w:i/>
                <w:iCs/>
                <w:sz w:val="24"/>
                <w:szCs w:val="24"/>
              </w:rPr>
              <w:t xml:space="preserve"> cu </w:t>
            </w:r>
            <w:proofErr w:type="spellStart"/>
            <w:r w:rsidRPr="00810302">
              <w:rPr>
                <w:rFonts w:ascii="Times New Roman" w:eastAsia="Times New Roman" w:hAnsi="Times New Roman"/>
                <w:bCs/>
                <w:i/>
                <w:iCs/>
                <w:sz w:val="24"/>
                <w:szCs w:val="24"/>
              </w:rPr>
              <w:t>mesaje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variabile</w:t>
            </w:r>
            <w:proofErr w:type="spellEnd"/>
            <w:r w:rsidRPr="00810302">
              <w:rPr>
                <w:rFonts w:ascii="Times New Roman" w:eastAsia="Times New Roman" w:hAnsi="Times New Roman"/>
                <w:bCs/>
                <w:i/>
                <w:iCs/>
                <w:sz w:val="24"/>
                <w:szCs w:val="24"/>
              </w:rPr>
              <w:t xml:space="preserve">); </w:t>
            </w:r>
          </w:p>
          <w:p w14:paraId="433422A4" w14:textId="77777777" w:rsidR="00FC219C" w:rsidRPr="00810302" w:rsidRDefault="00FC219C" w:rsidP="00810302">
            <w:pPr>
              <w:ind w:right="28"/>
              <w:jc w:val="both"/>
              <w:rPr>
                <w:rFonts w:ascii="Times New Roman" w:eastAsia="Times New Roman" w:hAnsi="Times New Roman"/>
                <w:bCs/>
                <w:i/>
                <w:iCs/>
                <w:sz w:val="24"/>
                <w:szCs w:val="24"/>
              </w:rPr>
            </w:pPr>
            <w:r w:rsidRPr="00810302">
              <w:rPr>
                <w:rFonts w:ascii="Times New Roman" w:eastAsia="Times New Roman" w:hAnsi="Times New Roman"/>
                <w:bCs/>
                <w:i/>
                <w:iCs/>
                <w:sz w:val="24"/>
                <w:szCs w:val="24"/>
              </w:rPr>
              <w:t>3.10.7.</w:t>
            </w:r>
            <w:r w:rsidRPr="00810302">
              <w:rPr>
                <w:rFonts w:ascii="Times New Roman" w:eastAsia="Times New Roman" w:hAnsi="Times New Roman"/>
                <w:bCs/>
                <w:i/>
                <w:iCs/>
                <w:sz w:val="24"/>
                <w:szCs w:val="24"/>
              </w:rPr>
              <w:tab/>
              <w:t xml:space="preserve">fauna </w:t>
            </w:r>
            <w:proofErr w:type="spellStart"/>
            <w:r w:rsidRPr="00810302">
              <w:rPr>
                <w:rFonts w:ascii="Times New Roman" w:eastAsia="Times New Roman" w:hAnsi="Times New Roman"/>
                <w:bCs/>
                <w:i/>
                <w:iCs/>
                <w:sz w:val="24"/>
                <w:szCs w:val="24"/>
              </w:rPr>
              <w:t>sălbatică</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și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alte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animale</w:t>
            </w:r>
            <w:proofErr w:type="spellEnd"/>
            <w:r w:rsidRPr="00810302">
              <w:rPr>
                <w:rFonts w:ascii="Times New Roman" w:eastAsia="Times New Roman" w:hAnsi="Times New Roman"/>
                <w:bCs/>
                <w:i/>
                <w:iCs/>
                <w:sz w:val="24"/>
                <w:szCs w:val="24"/>
              </w:rPr>
              <w:t xml:space="preserve">; </w:t>
            </w:r>
          </w:p>
          <w:p w14:paraId="57542413" w14:textId="3385F2BA" w:rsidR="00FC219C" w:rsidRPr="002410DF" w:rsidRDefault="00FC219C" w:rsidP="00810302">
            <w:pPr>
              <w:ind w:right="28"/>
              <w:jc w:val="both"/>
              <w:rPr>
                <w:rFonts w:ascii="Times New Roman" w:eastAsia="Times New Roman" w:hAnsi="Times New Roman"/>
                <w:sz w:val="24"/>
                <w:szCs w:val="24"/>
                <w:lang w:val="fr-FR"/>
              </w:rPr>
            </w:pPr>
            <w:r w:rsidRPr="00810302">
              <w:rPr>
                <w:rFonts w:ascii="Times New Roman" w:eastAsia="Times New Roman" w:hAnsi="Times New Roman"/>
                <w:bCs/>
                <w:i/>
                <w:iCs/>
                <w:sz w:val="24"/>
                <w:szCs w:val="24"/>
              </w:rPr>
              <w:t>3.10.8.</w:t>
            </w:r>
            <w:r w:rsidRPr="00810302">
              <w:rPr>
                <w:rFonts w:ascii="Times New Roman" w:eastAsia="Times New Roman" w:hAnsi="Times New Roman"/>
                <w:bCs/>
                <w:i/>
                <w:iCs/>
                <w:sz w:val="24"/>
                <w:szCs w:val="24"/>
              </w:rPr>
              <w:tab/>
              <w:t xml:space="preserve">zone </w:t>
            </w:r>
            <w:proofErr w:type="spellStart"/>
            <w:r w:rsidRPr="00810302">
              <w:rPr>
                <w:rFonts w:ascii="Times New Roman" w:eastAsia="Times New Roman" w:hAnsi="Times New Roman"/>
                <w:bCs/>
                <w:i/>
                <w:iCs/>
                <w:sz w:val="24"/>
                <w:szCs w:val="24"/>
              </w:rPr>
              <w:t>școlare</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sau</w:t>
            </w:r>
            <w:proofErr w:type="spellEnd"/>
            <w:r w:rsidRPr="00810302">
              <w:rPr>
                <w:rFonts w:ascii="Times New Roman" w:eastAsia="Times New Roman" w:hAnsi="Times New Roman"/>
                <w:bCs/>
                <w:i/>
                <w:iCs/>
                <w:sz w:val="24"/>
                <w:szCs w:val="24"/>
              </w:rPr>
              <w:t xml:space="preserve"> cu </w:t>
            </w:r>
            <w:proofErr w:type="spellStart"/>
            <w:r w:rsidRPr="00810302">
              <w:rPr>
                <w:rFonts w:ascii="Times New Roman" w:eastAsia="Times New Roman" w:hAnsi="Times New Roman"/>
                <w:bCs/>
                <w:i/>
                <w:iCs/>
                <w:sz w:val="24"/>
                <w:szCs w:val="24"/>
              </w:rPr>
              <w:t>trafic</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pietonal</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intens</w:t>
            </w:r>
            <w:proofErr w:type="spellEnd"/>
            <w:r w:rsidRPr="00810302">
              <w:rPr>
                <w:rFonts w:ascii="Times New Roman" w:eastAsia="Times New Roman" w:hAnsi="Times New Roman"/>
                <w:bCs/>
                <w:i/>
                <w:iCs/>
                <w:sz w:val="24"/>
                <w:szCs w:val="24"/>
              </w:rPr>
              <w:t xml:space="preserve"> – </w:t>
            </w:r>
            <w:proofErr w:type="spellStart"/>
            <w:r w:rsidRPr="00810302">
              <w:rPr>
                <w:rFonts w:ascii="Times New Roman" w:eastAsia="Times New Roman" w:hAnsi="Times New Roman"/>
                <w:bCs/>
                <w:i/>
                <w:iCs/>
                <w:sz w:val="24"/>
                <w:szCs w:val="24"/>
              </w:rPr>
              <w:t>avertizări</w:t>
            </w:r>
            <w:proofErr w:type="spellEnd"/>
            <w:r w:rsidRPr="00810302">
              <w:rPr>
                <w:rFonts w:ascii="Times New Roman" w:eastAsia="Times New Roman" w:hAnsi="Times New Roman"/>
                <w:bCs/>
                <w:i/>
                <w:iCs/>
                <w:sz w:val="24"/>
                <w:szCs w:val="24"/>
              </w:rPr>
              <w:t xml:space="preserve"> </w:t>
            </w:r>
            <w:proofErr w:type="spellStart"/>
            <w:r w:rsidRPr="00810302">
              <w:rPr>
                <w:rFonts w:ascii="Times New Roman" w:eastAsia="Times New Roman" w:hAnsi="Times New Roman"/>
                <w:bCs/>
                <w:i/>
                <w:iCs/>
                <w:sz w:val="24"/>
                <w:szCs w:val="24"/>
              </w:rPr>
              <w:t>speciale</w:t>
            </w:r>
            <w:proofErr w:type="spellEnd"/>
            <w:r w:rsidRPr="00D272A3">
              <w:rPr>
                <w:rFonts w:ascii="Times New Roman" w:eastAsia="Times New Roman" w:hAnsi="Times New Roman"/>
                <w:bCs/>
                <w:sz w:val="24"/>
                <w:szCs w:val="24"/>
              </w:rPr>
              <w:t>.</w:t>
            </w:r>
            <w:r w:rsidR="00810302">
              <w:rPr>
                <w:rFonts w:ascii="Times New Roman" w:eastAsia="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51F8D966" w14:textId="4EDC2654" w:rsidR="00FC219C" w:rsidRPr="00F57516" w:rsidRDefault="00FC219C" w:rsidP="00FC219C">
            <w:pPr>
              <w:jc w:val="center"/>
              <w:rPr>
                <w:rFonts w:ascii="Times New Roman" w:eastAsia="Times New Roman" w:hAnsi="Times New Roman"/>
                <w:b/>
                <w:sz w:val="24"/>
                <w:szCs w:val="24"/>
                <w:lang w:val="ro-RO"/>
              </w:rPr>
            </w:pPr>
            <w:r w:rsidRPr="00F57516">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1D21DCD5" w14:textId="6EB74E16" w:rsidR="00FC219C" w:rsidRPr="002410DF" w:rsidRDefault="00FC219C" w:rsidP="00FC219C">
            <w:pPr>
              <w:rPr>
                <w:rFonts w:ascii="Times New Roman" w:eastAsia="Times New Roman" w:hAnsi="Times New Roman"/>
                <w:bCs/>
                <w:iCs/>
                <w:sz w:val="24"/>
                <w:szCs w:val="24"/>
                <w:lang w:val="ro-RO"/>
              </w:rPr>
            </w:pPr>
          </w:p>
        </w:tc>
      </w:tr>
      <w:tr w:rsidR="00FC219C" w:rsidRPr="002410DF" w14:paraId="2144E0FD" w14:textId="5AF5878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CDA6F34" w14:textId="77777777" w:rsidR="000F4EF2" w:rsidRPr="00A845CA" w:rsidRDefault="000F4EF2" w:rsidP="000F4EF2">
            <w:pPr>
              <w:ind w:firstLine="313"/>
              <w:jc w:val="both"/>
              <w:rPr>
                <w:rFonts w:ascii="Times New Roman" w:eastAsia="Times New Roman" w:hAnsi="Times New Roman"/>
                <w:sz w:val="24"/>
                <w:szCs w:val="24"/>
                <w:lang w:eastAsia="ru-RU"/>
              </w:rPr>
            </w:pPr>
            <w:r w:rsidRPr="00A845CA">
              <w:rPr>
                <w:rFonts w:ascii="Times New Roman" w:eastAsia="Times New Roman" w:hAnsi="Times New Roman"/>
                <w:sz w:val="24"/>
                <w:szCs w:val="24"/>
                <w:lang w:eastAsia="ru-RU"/>
              </w:rPr>
              <w:lastRenderedPageBreak/>
              <w:t>ANEXA III</w:t>
            </w:r>
          </w:p>
          <w:p w14:paraId="72E8EDE9" w14:textId="77777777" w:rsidR="000F4EF2" w:rsidRDefault="000F4EF2" w:rsidP="000F4EF2">
            <w:pPr>
              <w:ind w:firstLine="313"/>
              <w:jc w:val="both"/>
              <w:rPr>
                <w:rFonts w:ascii="Times New Roman" w:eastAsia="Times New Roman" w:hAnsi="Times New Roman"/>
                <w:b/>
                <w:sz w:val="24"/>
                <w:szCs w:val="24"/>
                <w:lang w:eastAsia="ru-RU"/>
              </w:rPr>
            </w:pPr>
            <w:r w:rsidRPr="00A845CA">
              <w:rPr>
                <w:rFonts w:ascii="Times New Roman" w:eastAsia="Times New Roman" w:hAnsi="Times New Roman"/>
                <w:b/>
                <w:sz w:val="24"/>
                <w:szCs w:val="24"/>
                <w:lang w:eastAsia="ru-RU"/>
              </w:rPr>
              <w:t>ELEMENTE INDICATIVE ALE EVALUĂRILOR SIGURANȚEI RUTIERE LA NIVELUL ÎNTREGII REȚELE</w:t>
            </w:r>
          </w:p>
          <w:p w14:paraId="2982D409"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1. </w:t>
            </w:r>
            <w:proofErr w:type="spellStart"/>
            <w:r w:rsidRPr="000F4EF2">
              <w:rPr>
                <w:rFonts w:ascii="Times New Roman" w:eastAsia="Times New Roman" w:hAnsi="Times New Roman"/>
                <w:sz w:val="24"/>
                <w:szCs w:val="24"/>
                <w:lang w:eastAsia="ru-RU"/>
              </w:rPr>
              <w:t>Generalități</w:t>
            </w:r>
            <w:proofErr w:type="spellEnd"/>
            <w:r w:rsidRPr="000F4EF2">
              <w:rPr>
                <w:rFonts w:ascii="Times New Roman" w:eastAsia="Times New Roman" w:hAnsi="Times New Roman"/>
                <w:sz w:val="24"/>
                <w:szCs w:val="24"/>
                <w:lang w:eastAsia="ru-RU"/>
              </w:rPr>
              <w:t>:</w:t>
            </w:r>
          </w:p>
          <w:p w14:paraId="1B0D1D43"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lastRenderedPageBreak/>
              <w:t xml:space="preserve">(a)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de drum </w:t>
            </w:r>
            <w:proofErr w:type="spellStart"/>
            <w:r w:rsidRPr="000F4EF2">
              <w:rPr>
                <w:rFonts w:ascii="Times New Roman" w:eastAsia="Times New Roman" w:hAnsi="Times New Roman"/>
                <w:sz w:val="24"/>
                <w:szCs w:val="24"/>
                <w:lang w:eastAsia="ru-RU"/>
              </w:rPr>
              <w:t>în</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legătură</w:t>
            </w:r>
            <w:proofErr w:type="spellEnd"/>
            <w:r w:rsidRPr="000F4EF2">
              <w:rPr>
                <w:rFonts w:ascii="Times New Roman" w:eastAsia="Times New Roman" w:hAnsi="Times New Roman"/>
                <w:sz w:val="24"/>
                <w:szCs w:val="24"/>
                <w:lang w:eastAsia="ru-RU"/>
              </w:rPr>
              <w:t xml:space="preserve"> cu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dimensiunile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regiunilor</w:t>
            </w:r>
            <w:proofErr w:type="spellEnd"/>
            <w:r w:rsidRPr="000F4EF2">
              <w:rPr>
                <w:rFonts w:ascii="Times New Roman" w:eastAsia="Times New Roman" w:hAnsi="Times New Roman"/>
                <w:sz w:val="24"/>
                <w:szCs w:val="24"/>
                <w:lang w:eastAsia="ru-RU"/>
              </w:rPr>
              <w:t>/</w:t>
            </w:r>
            <w:proofErr w:type="spellStart"/>
            <w:r w:rsidRPr="000F4EF2">
              <w:rPr>
                <w:rFonts w:ascii="Times New Roman" w:eastAsia="Times New Roman" w:hAnsi="Times New Roman"/>
                <w:sz w:val="24"/>
                <w:szCs w:val="24"/>
                <w:lang w:eastAsia="ru-RU"/>
              </w:rPr>
              <w:t>orașelor</w:t>
            </w:r>
            <w:proofErr w:type="spellEnd"/>
            <w:r w:rsidRPr="000F4EF2">
              <w:rPr>
                <w:rFonts w:ascii="Times New Roman" w:eastAsia="Times New Roman" w:hAnsi="Times New Roman"/>
                <w:sz w:val="24"/>
                <w:szCs w:val="24"/>
                <w:lang w:eastAsia="ru-RU"/>
              </w:rPr>
              <w:t xml:space="preserve"> pe care le </w:t>
            </w:r>
            <w:proofErr w:type="spellStart"/>
            <w:r w:rsidRPr="000F4EF2">
              <w:rPr>
                <w:rFonts w:ascii="Times New Roman" w:eastAsia="Times New Roman" w:hAnsi="Times New Roman"/>
                <w:sz w:val="24"/>
                <w:szCs w:val="24"/>
                <w:lang w:eastAsia="ru-RU"/>
              </w:rPr>
              <w:t>conectează</w:t>
            </w:r>
            <w:proofErr w:type="spellEnd"/>
            <w:r w:rsidRPr="000F4EF2">
              <w:rPr>
                <w:rFonts w:ascii="Times New Roman" w:eastAsia="Times New Roman" w:hAnsi="Times New Roman"/>
                <w:sz w:val="24"/>
                <w:szCs w:val="24"/>
                <w:lang w:eastAsia="ru-RU"/>
              </w:rPr>
              <w:t>;</w:t>
            </w:r>
          </w:p>
          <w:p w14:paraId="61284B76"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lungimea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tronsonului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rutier</w:t>
            </w:r>
            <w:proofErr w:type="spellEnd"/>
            <w:r w:rsidRPr="000F4EF2">
              <w:rPr>
                <w:rFonts w:ascii="Times New Roman" w:eastAsia="Times New Roman" w:hAnsi="Times New Roman"/>
                <w:sz w:val="24"/>
                <w:szCs w:val="24"/>
                <w:lang w:eastAsia="ru-RU"/>
              </w:rPr>
              <w:t>;</w:t>
            </w:r>
          </w:p>
          <w:p w14:paraId="61E3C994"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zonei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rurală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urbană</w:t>
            </w:r>
            <w:proofErr w:type="spellEnd"/>
            <w:r w:rsidRPr="000F4EF2">
              <w:rPr>
                <w:rFonts w:ascii="Times New Roman" w:eastAsia="Times New Roman" w:hAnsi="Times New Roman"/>
                <w:sz w:val="24"/>
                <w:szCs w:val="24"/>
                <w:lang w:eastAsia="ru-RU"/>
              </w:rPr>
              <w:t>);</w:t>
            </w:r>
          </w:p>
          <w:p w14:paraId="7AB9193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destinația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terenurilor</w:t>
            </w:r>
            <w:proofErr w:type="spellEnd"/>
            <w:r w:rsidRPr="000F4EF2">
              <w:rPr>
                <w:rFonts w:ascii="Times New Roman" w:eastAsia="Times New Roman" w:hAnsi="Times New Roman"/>
                <w:sz w:val="24"/>
                <w:szCs w:val="24"/>
                <w:lang w:eastAsia="ru-RU"/>
              </w:rPr>
              <w:t xml:space="preserve"> (scop </w:t>
            </w:r>
            <w:proofErr w:type="spellStart"/>
            <w:r w:rsidRPr="000F4EF2">
              <w:rPr>
                <w:rFonts w:ascii="Times New Roman" w:eastAsia="Times New Roman" w:hAnsi="Times New Roman"/>
                <w:sz w:val="24"/>
                <w:szCs w:val="24"/>
                <w:lang w:eastAsia="ru-RU"/>
              </w:rPr>
              <w:t>educațional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comercială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industrială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producție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rezidențială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agricolă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zootehnică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zonă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nedezvoltată</w:t>
            </w:r>
            <w:proofErr w:type="spellEnd"/>
            <w:r w:rsidRPr="000F4EF2">
              <w:rPr>
                <w:rFonts w:ascii="Times New Roman" w:eastAsia="Times New Roman" w:hAnsi="Times New Roman"/>
                <w:sz w:val="24"/>
                <w:szCs w:val="24"/>
                <w:lang w:eastAsia="ru-RU"/>
              </w:rPr>
              <w:t>);</w:t>
            </w:r>
          </w:p>
          <w:p w14:paraId="2A085241"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densitatea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punctelor</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acces</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proprietate</w:t>
            </w:r>
            <w:proofErr w:type="spellEnd"/>
            <w:r w:rsidRPr="000F4EF2">
              <w:rPr>
                <w:rFonts w:ascii="Times New Roman" w:eastAsia="Times New Roman" w:hAnsi="Times New Roman"/>
                <w:sz w:val="24"/>
                <w:szCs w:val="24"/>
                <w:lang w:eastAsia="ru-RU"/>
              </w:rPr>
              <w:t>;</w:t>
            </w:r>
          </w:p>
          <w:p w14:paraId="1C485F5B"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(f)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drumurilor</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serviciu</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exemplu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magazine);</w:t>
            </w:r>
          </w:p>
          <w:p w14:paraId="1F7EF47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(g)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lucrărilor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rutiere</w:t>
            </w:r>
            <w:proofErr w:type="spellEnd"/>
            <w:r w:rsidRPr="000F4EF2">
              <w:rPr>
                <w:rFonts w:ascii="Times New Roman" w:eastAsia="Times New Roman" w:hAnsi="Times New Roman"/>
                <w:sz w:val="24"/>
                <w:szCs w:val="24"/>
                <w:lang w:eastAsia="ru-RU"/>
              </w:rPr>
              <w:t>;</w:t>
            </w:r>
          </w:p>
          <w:p w14:paraId="64742003"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(h)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parcărilor</w:t>
            </w:r>
            <w:proofErr w:type="spellEnd"/>
            <w:r w:rsidRPr="000F4EF2">
              <w:rPr>
                <w:rFonts w:ascii="Times New Roman" w:eastAsia="Times New Roman" w:hAnsi="Times New Roman"/>
                <w:sz w:val="24"/>
                <w:szCs w:val="24"/>
                <w:lang w:eastAsia="ru-RU"/>
              </w:rPr>
              <w:t>.</w:t>
            </w:r>
          </w:p>
          <w:p w14:paraId="55FCFD3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2. </w:t>
            </w:r>
            <w:proofErr w:type="spellStart"/>
            <w:r w:rsidRPr="000F4EF2">
              <w:rPr>
                <w:rFonts w:ascii="Times New Roman" w:eastAsia="Times New Roman" w:hAnsi="Times New Roman"/>
                <w:sz w:val="24"/>
                <w:szCs w:val="24"/>
                <w:lang w:eastAsia="ru-RU"/>
              </w:rPr>
              <w:t>Volumele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w:t>
            </w:r>
          </w:p>
          <w:p w14:paraId="6589FC11"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volumele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w:t>
            </w:r>
          </w:p>
          <w:p w14:paraId="79980C03"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volumele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măsurate</w:t>
            </w:r>
            <w:proofErr w:type="spellEnd"/>
            <w:r w:rsidRPr="000F4EF2">
              <w:rPr>
                <w:rFonts w:ascii="Times New Roman" w:eastAsia="Times New Roman" w:hAnsi="Times New Roman"/>
                <w:sz w:val="24"/>
                <w:szCs w:val="24"/>
                <w:lang w:eastAsia="ru-RU"/>
              </w:rPr>
              <w:t xml:space="preserve"> ale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motocicletelor</w:t>
            </w:r>
            <w:proofErr w:type="spellEnd"/>
            <w:r w:rsidRPr="000F4EF2">
              <w:rPr>
                <w:rFonts w:ascii="Times New Roman" w:eastAsia="Times New Roman" w:hAnsi="Times New Roman"/>
                <w:sz w:val="24"/>
                <w:szCs w:val="24"/>
                <w:lang w:eastAsia="ru-RU"/>
              </w:rPr>
              <w:t>;</w:t>
            </w:r>
          </w:p>
          <w:p w14:paraId="5911C83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volumele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măsurate</w:t>
            </w:r>
            <w:proofErr w:type="spellEnd"/>
            <w:r w:rsidRPr="000F4EF2">
              <w:rPr>
                <w:rFonts w:ascii="Times New Roman" w:eastAsia="Times New Roman" w:hAnsi="Times New Roman"/>
                <w:sz w:val="24"/>
                <w:szCs w:val="24"/>
                <w:lang w:eastAsia="ru-RU"/>
              </w:rPr>
              <w:t xml:space="preserve"> ale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pietonal</w:t>
            </w:r>
            <w:proofErr w:type="spellEnd"/>
            <w:r w:rsidRPr="000F4EF2">
              <w:rPr>
                <w:rFonts w:ascii="Times New Roman" w:eastAsia="Times New Roman" w:hAnsi="Times New Roman"/>
                <w:sz w:val="24"/>
                <w:szCs w:val="24"/>
                <w:lang w:eastAsia="ru-RU"/>
              </w:rPr>
              <w:t xml:space="preserve"> pe </w:t>
            </w:r>
            <w:proofErr w:type="spellStart"/>
            <w:r w:rsidRPr="000F4EF2">
              <w:rPr>
                <w:rFonts w:ascii="Times New Roman" w:eastAsia="Times New Roman" w:hAnsi="Times New Roman"/>
                <w:sz w:val="24"/>
                <w:szCs w:val="24"/>
                <w:lang w:eastAsia="ru-RU"/>
              </w:rPr>
              <w:t>ambele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părți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menționând</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dacă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circulația</w:t>
            </w:r>
            <w:proofErr w:type="spellEnd"/>
            <w:r w:rsidRPr="000F4EF2">
              <w:rPr>
                <w:rFonts w:ascii="Times New Roman" w:eastAsia="Times New Roman" w:hAnsi="Times New Roman"/>
                <w:sz w:val="24"/>
                <w:szCs w:val="24"/>
                <w:lang w:eastAsia="ru-RU"/>
              </w:rPr>
              <w:t xml:space="preserve"> are loc „de-a </w:t>
            </w:r>
            <w:proofErr w:type="spellStart"/>
            <w:r w:rsidRPr="000F4EF2">
              <w:rPr>
                <w:rFonts w:ascii="Times New Roman" w:eastAsia="Times New Roman" w:hAnsi="Times New Roman"/>
                <w:sz w:val="24"/>
                <w:szCs w:val="24"/>
                <w:lang w:eastAsia="ru-RU"/>
              </w:rPr>
              <w:t>lungul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sau</w:t>
            </w:r>
            <w:proofErr w:type="spellEnd"/>
            <w:r w:rsidRPr="000F4EF2">
              <w:rPr>
                <w:rFonts w:ascii="Times New Roman" w:eastAsia="Times New Roman" w:hAnsi="Times New Roman"/>
                <w:sz w:val="24"/>
                <w:szCs w:val="24"/>
                <w:lang w:eastAsia="ru-RU"/>
              </w:rPr>
              <w:t xml:space="preserve"> „transversal”;</w:t>
            </w:r>
          </w:p>
          <w:p w14:paraId="1A3C0E27"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volumele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măsurate</w:t>
            </w:r>
            <w:proofErr w:type="spellEnd"/>
            <w:r w:rsidRPr="000F4EF2">
              <w:rPr>
                <w:rFonts w:ascii="Times New Roman" w:eastAsia="Times New Roman" w:hAnsi="Times New Roman"/>
                <w:sz w:val="24"/>
                <w:szCs w:val="24"/>
                <w:lang w:eastAsia="ru-RU"/>
              </w:rPr>
              <w:t xml:space="preserve"> ale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bicicletelor</w:t>
            </w:r>
            <w:proofErr w:type="spellEnd"/>
            <w:r w:rsidRPr="000F4EF2">
              <w:rPr>
                <w:rFonts w:ascii="Times New Roman" w:eastAsia="Times New Roman" w:hAnsi="Times New Roman"/>
                <w:sz w:val="24"/>
                <w:szCs w:val="24"/>
                <w:lang w:eastAsia="ru-RU"/>
              </w:rPr>
              <w:t xml:space="preserve"> pe </w:t>
            </w:r>
            <w:proofErr w:type="spellStart"/>
            <w:r w:rsidRPr="000F4EF2">
              <w:rPr>
                <w:rFonts w:ascii="Times New Roman" w:eastAsia="Times New Roman" w:hAnsi="Times New Roman"/>
                <w:sz w:val="24"/>
                <w:szCs w:val="24"/>
                <w:lang w:eastAsia="ru-RU"/>
              </w:rPr>
              <w:t>ambele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părți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menționând</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dacă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circulația</w:t>
            </w:r>
            <w:proofErr w:type="spellEnd"/>
            <w:r w:rsidRPr="000F4EF2">
              <w:rPr>
                <w:rFonts w:ascii="Times New Roman" w:eastAsia="Times New Roman" w:hAnsi="Times New Roman"/>
                <w:sz w:val="24"/>
                <w:szCs w:val="24"/>
                <w:lang w:eastAsia="ru-RU"/>
              </w:rPr>
              <w:t xml:space="preserve"> are loc „de-a </w:t>
            </w:r>
            <w:proofErr w:type="spellStart"/>
            <w:r w:rsidRPr="000F4EF2">
              <w:rPr>
                <w:rFonts w:ascii="Times New Roman" w:eastAsia="Times New Roman" w:hAnsi="Times New Roman"/>
                <w:sz w:val="24"/>
                <w:szCs w:val="24"/>
                <w:lang w:eastAsia="ru-RU"/>
              </w:rPr>
              <w:t>lungul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sau</w:t>
            </w:r>
            <w:proofErr w:type="spellEnd"/>
            <w:r w:rsidRPr="000F4EF2">
              <w:rPr>
                <w:rFonts w:ascii="Times New Roman" w:eastAsia="Times New Roman" w:hAnsi="Times New Roman"/>
                <w:sz w:val="24"/>
                <w:szCs w:val="24"/>
                <w:lang w:eastAsia="ru-RU"/>
              </w:rPr>
              <w:t xml:space="preserve"> „transversal”;</w:t>
            </w:r>
          </w:p>
          <w:p w14:paraId="0CF7ABEA"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volumele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măsurate</w:t>
            </w:r>
            <w:proofErr w:type="spellEnd"/>
            <w:r w:rsidRPr="000F4EF2">
              <w:rPr>
                <w:rFonts w:ascii="Times New Roman" w:eastAsia="Times New Roman" w:hAnsi="Times New Roman"/>
                <w:sz w:val="24"/>
                <w:szCs w:val="24"/>
                <w:lang w:eastAsia="ru-RU"/>
              </w:rPr>
              <w:t xml:space="preserve"> ale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vehiculelor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grele</w:t>
            </w:r>
            <w:proofErr w:type="spellEnd"/>
            <w:r w:rsidRPr="000F4EF2">
              <w:rPr>
                <w:rFonts w:ascii="Times New Roman" w:eastAsia="Times New Roman" w:hAnsi="Times New Roman"/>
                <w:sz w:val="24"/>
                <w:szCs w:val="24"/>
                <w:lang w:eastAsia="ru-RU"/>
              </w:rPr>
              <w:t>;</w:t>
            </w:r>
          </w:p>
          <w:p w14:paraId="148AD6E6"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(f) </w:t>
            </w:r>
            <w:proofErr w:type="spellStart"/>
            <w:r w:rsidRPr="000F4EF2">
              <w:rPr>
                <w:rFonts w:ascii="Times New Roman" w:eastAsia="Times New Roman" w:hAnsi="Times New Roman"/>
                <w:sz w:val="24"/>
                <w:szCs w:val="24"/>
                <w:lang w:eastAsia="ru-RU"/>
              </w:rPr>
              <w:t>fluxurile</w:t>
            </w:r>
            <w:proofErr w:type="spellEnd"/>
            <w:r w:rsidRPr="000F4EF2">
              <w:rPr>
                <w:rFonts w:ascii="Times New Roman" w:eastAsia="Times New Roman" w:hAnsi="Times New Roman"/>
                <w:sz w:val="24"/>
                <w:szCs w:val="24"/>
                <w:lang w:eastAsia="ru-RU"/>
              </w:rPr>
              <w:t xml:space="preserve"> estimate de </w:t>
            </w:r>
            <w:proofErr w:type="spellStart"/>
            <w:r w:rsidRPr="000F4EF2">
              <w:rPr>
                <w:rFonts w:ascii="Times New Roman" w:eastAsia="Times New Roman" w:hAnsi="Times New Roman"/>
                <w:sz w:val="24"/>
                <w:szCs w:val="24"/>
                <w:lang w:eastAsia="ru-RU"/>
              </w:rPr>
              <w:t>pietoni</w:t>
            </w:r>
            <w:proofErr w:type="spellEnd"/>
            <w:r w:rsidRPr="000F4EF2">
              <w:rPr>
                <w:rFonts w:ascii="Times New Roman" w:eastAsia="Times New Roman" w:hAnsi="Times New Roman"/>
                <w:sz w:val="24"/>
                <w:szCs w:val="24"/>
                <w:lang w:eastAsia="ru-RU"/>
              </w:rPr>
              <w:t xml:space="preserve"> determinate din </w:t>
            </w:r>
            <w:proofErr w:type="spellStart"/>
            <w:r w:rsidRPr="000F4EF2">
              <w:rPr>
                <w:rFonts w:ascii="Times New Roman" w:eastAsia="Times New Roman" w:hAnsi="Times New Roman"/>
                <w:sz w:val="24"/>
                <w:szCs w:val="24"/>
                <w:lang w:eastAsia="ru-RU"/>
              </w:rPr>
              <w:t>atributele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destinației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terenurilor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adiacente</w:t>
            </w:r>
            <w:proofErr w:type="spellEnd"/>
            <w:r w:rsidRPr="000F4EF2">
              <w:rPr>
                <w:rFonts w:ascii="Times New Roman" w:eastAsia="Times New Roman" w:hAnsi="Times New Roman"/>
                <w:sz w:val="24"/>
                <w:szCs w:val="24"/>
                <w:lang w:eastAsia="ru-RU"/>
              </w:rPr>
              <w:t>;</w:t>
            </w:r>
          </w:p>
          <w:p w14:paraId="2D62F372"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(g) </w:t>
            </w:r>
            <w:proofErr w:type="spellStart"/>
            <w:r w:rsidRPr="000F4EF2">
              <w:rPr>
                <w:rFonts w:ascii="Times New Roman" w:eastAsia="Times New Roman" w:hAnsi="Times New Roman"/>
                <w:sz w:val="24"/>
                <w:szCs w:val="24"/>
                <w:lang w:eastAsia="ru-RU"/>
              </w:rPr>
              <w:t>fluxurile</w:t>
            </w:r>
            <w:proofErr w:type="spellEnd"/>
            <w:r w:rsidRPr="000F4EF2">
              <w:rPr>
                <w:rFonts w:ascii="Times New Roman" w:eastAsia="Times New Roman" w:hAnsi="Times New Roman"/>
                <w:sz w:val="24"/>
                <w:szCs w:val="24"/>
                <w:lang w:eastAsia="ru-RU"/>
              </w:rPr>
              <w:t xml:space="preserve"> estimate de </w:t>
            </w:r>
            <w:proofErr w:type="spellStart"/>
            <w:r w:rsidRPr="000F4EF2">
              <w:rPr>
                <w:rFonts w:ascii="Times New Roman" w:eastAsia="Times New Roman" w:hAnsi="Times New Roman"/>
                <w:sz w:val="24"/>
                <w:szCs w:val="24"/>
                <w:lang w:eastAsia="ru-RU"/>
              </w:rPr>
              <w:t>bicicliști</w:t>
            </w:r>
            <w:proofErr w:type="spellEnd"/>
            <w:r w:rsidRPr="000F4EF2">
              <w:rPr>
                <w:rFonts w:ascii="Times New Roman" w:eastAsia="Times New Roman" w:hAnsi="Times New Roman"/>
                <w:sz w:val="24"/>
                <w:szCs w:val="24"/>
                <w:lang w:eastAsia="ru-RU"/>
              </w:rPr>
              <w:t xml:space="preserve"> determinate din </w:t>
            </w:r>
            <w:proofErr w:type="spellStart"/>
            <w:r w:rsidRPr="000F4EF2">
              <w:rPr>
                <w:rFonts w:ascii="Times New Roman" w:eastAsia="Times New Roman" w:hAnsi="Times New Roman"/>
                <w:sz w:val="24"/>
                <w:szCs w:val="24"/>
                <w:lang w:eastAsia="ru-RU"/>
              </w:rPr>
              <w:t>atributele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destinației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terenurilor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adiacente</w:t>
            </w:r>
            <w:proofErr w:type="spellEnd"/>
            <w:r w:rsidRPr="000F4EF2">
              <w:rPr>
                <w:rFonts w:ascii="Times New Roman" w:eastAsia="Times New Roman" w:hAnsi="Times New Roman"/>
                <w:sz w:val="24"/>
                <w:szCs w:val="24"/>
                <w:lang w:eastAsia="ru-RU"/>
              </w:rPr>
              <w:t>.</w:t>
            </w:r>
          </w:p>
          <w:p w14:paraId="4822379A"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3. Date </w:t>
            </w:r>
            <w:proofErr w:type="spellStart"/>
            <w:r w:rsidRPr="000F4EF2">
              <w:rPr>
                <w:rFonts w:ascii="Times New Roman" w:eastAsia="Times New Roman" w:hAnsi="Times New Roman"/>
                <w:sz w:val="24"/>
                <w:szCs w:val="24"/>
                <w:lang w:eastAsia="ru-RU"/>
              </w:rPr>
              <w:t>referitoare</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accidente</w:t>
            </w:r>
            <w:proofErr w:type="spellEnd"/>
            <w:r w:rsidRPr="000F4EF2">
              <w:rPr>
                <w:rFonts w:ascii="Times New Roman" w:eastAsia="Times New Roman" w:hAnsi="Times New Roman"/>
                <w:sz w:val="24"/>
                <w:szCs w:val="24"/>
                <w:lang w:eastAsia="ru-RU"/>
              </w:rPr>
              <w:t>:</w:t>
            </w:r>
          </w:p>
          <w:p w14:paraId="63BBEAF5"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lastRenderedPageBreak/>
              <w:t xml:space="preserve">(a) </w:t>
            </w:r>
            <w:proofErr w:type="spellStart"/>
            <w:r w:rsidRPr="000F4EF2">
              <w:rPr>
                <w:rFonts w:ascii="Times New Roman" w:eastAsia="Times New Roman" w:hAnsi="Times New Roman"/>
                <w:sz w:val="24"/>
                <w:szCs w:val="24"/>
                <w:lang w:eastAsia="ru-RU"/>
              </w:rPr>
              <w:t>numărul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locul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cauza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accidentelor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rutiere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mortale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în</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funcție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categoria</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utilizator</w:t>
            </w:r>
            <w:proofErr w:type="spellEnd"/>
            <w:r w:rsidRPr="000F4EF2">
              <w:rPr>
                <w:rFonts w:ascii="Times New Roman" w:eastAsia="Times New Roman" w:hAnsi="Times New Roman"/>
                <w:sz w:val="24"/>
                <w:szCs w:val="24"/>
                <w:lang w:eastAsia="ru-RU"/>
              </w:rPr>
              <w:t xml:space="preserve"> al </w:t>
            </w:r>
            <w:proofErr w:type="spellStart"/>
            <w:r w:rsidRPr="000F4EF2">
              <w:rPr>
                <w:rFonts w:ascii="Times New Roman" w:eastAsia="Times New Roman" w:hAnsi="Times New Roman"/>
                <w:sz w:val="24"/>
                <w:szCs w:val="24"/>
                <w:lang w:eastAsia="ru-RU"/>
              </w:rPr>
              <w:t>drumurilor</w:t>
            </w:r>
            <w:proofErr w:type="spellEnd"/>
            <w:r w:rsidRPr="000F4EF2">
              <w:rPr>
                <w:rFonts w:ascii="Times New Roman" w:eastAsia="Times New Roman" w:hAnsi="Times New Roman"/>
                <w:sz w:val="24"/>
                <w:szCs w:val="24"/>
                <w:lang w:eastAsia="ru-RU"/>
              </w:rPr>
              <w:t>;</w:t>
            </w:r>
          </w:p>
          <w:p w14:paraId="3B3194F1"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numărul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locul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vătămărilor</w:t>
            </w:r>
            <w:proofErr w:type="spellEnd"/>
            <w:r w:rsidRPr="000F4EF2">
              <w:rPr>
                <w:rFonts w:ascii="Times New Roman" w:eastAsia="Times New Roman" w:hAnsi="Times New Roman"/>
                <w:sz w:val="24"/>
                <w:szCs w:val="24"/>
                <w:lang w:eastAsia="ru-RU"/>
              </w:rPr>
              <w:t xml:space="preserve"> grave </w:t>
            </w:r>
            <w:proofErr w:type="spellStart"/>
            <w:r w:rsidRPr="000F4EF2">
              <w:rPr>
                <w:rFonts w:ascii="Times New Roman" w:eastAsia="Times New Roman" w:hAnsi="Times New Roman"/>
                <w:sz w:val="24"/>
                <w:szCs w:val="24"/>
                <w:lang w:eastAsia="ru-RU"/>
              </w:rPr>
              <w:t>în</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funcție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categoria</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utilizator</w:t>
            </w:r>
            <w:proofErr w:type="spellEnd"/>
            <w:r w:rsidRPr="000F4EF2">
              <w:rPr>
                <w:rFonts w:ascii="Times New Roman" w:eastAsia="Times New Roman" w:hAnsi="Times New Roman"/>
                <w:sz w:val="24"/>
                <w:szCs w:val="24"/>
                <w:lang w:eastAsia="ru-RU"/>
              </w:rPr>
              <w:t xml:space="preserve"> al </w:t>
            </w:r>
            <w:proofErr w:type="spellStart"/>
            <w:r w:rsidRPr="000F4EF2">
              <w:rPr>
                <w:rFonts w:ascii="Times New Roman" w:eastAsia="Times New Roman" w:hAnsi="Times New Roman"/>
                <w:sz w:val="24"/>
                <w:szCs w:val="24"/>
                <w:lang w:eastAsia="ru-RU"/>
              </w:rPr>
              <w:t>drumurilor</w:t>
            </w:r>
            <w:proofErr w:type="spellEnd"/>
            <w:r w:rsidRPr="000F4EF2">
              <w:rPr>
                <w:rFonts w:ascii="Times New Roman" w:eastAsia="Times New Roman" w:hAnsi="Times New Roman"/>
                <w:sz w:val="24"/>
                <w:szCs w:val="24"/>
                <w:lang w:eastAsia="ru-RU"/>
              </w:rPr>
              <w:t>.</w:t>
            </w:r>
          </w:p>
          <w:p w14:paraId="782BB684"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4. </w:t>
            </w:r>
            <w:proofErr w:type="spellStart"/>
            <w:r w:rsidRPr="000F4EF2">
              <w:rPr>
                <w:rFonts w:ascii="Times New Roman" w:eastAsia="Times New Roman" w:hAnsi="Times New Roman"/>
                <w:sz w:val="24"/>
                <w:szCs w:val="24"/>
                <w:lang w:eastAsia="ru-RU"/>
              </w:rPr>
              <w:t>Caracteristici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operaționale</w:t>
            </w:r>
            <w:proofErr w:type="spellEnd"/>
            <w:r w:rsidRPr="000F4EF2">
              <w:rPr>
                <w:rFonts w:ascii="Times New Roman" w:eastAsia="Times New Roman" w:hAnsi="Times New Roman"/>
                <w:sz w:val="24"/>
                <w:szCs w:val="24"/>
                <w:lang w:eastAsia="ru-RU"/>
              </w:rPr>
              <w:t>:</w:t>
            </w:r>
          </w:p>
          <w:p w14:paraId="4005E568"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limita</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viteză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generală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motocicletele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camioane</w:t>
            </w:r>
            <w:proofErr w:type="spellEnd"/>
            <w:r w:rsidRPr="000F4EF2">
              <w:rPr>
                <w:rFonts w:ascii="Times New Roman" w:eastAsia="Times New Roman" w:hAnsi="Times New Roman"/>
                <w:sz w:val="24"/>
                <w:szCs w:val="24"/>
                <w:lang w:eastAsia="ru-RU"/>
              </w:rPr>
              <w:t>);</w:t>
            </w:r>
          </w:p>
          <w:p w14:paraId="3D3E9F92"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viteza</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operare</w:t>
            </w:r>
            <w:proofErr w:type="spellEnd"/>
            <w:r w:rsidRPr="000F4EF2">
              <w:rPr>
                <w:rFonts w:ascii="Times New Roman" w:eastAsia="Times New Roman" w:hAnsi="Times New Roman"/>
                <w:sz w:val="24"/>
                <w:szCs w:val="24"/>
                <w:lang w:eastAsia="ru-RU"/>
              </w:rPr>
              <w:t xml:space="preserve"> (a 85-a </w:t>
            </w:r>
            <w:proofErr w:type="spellStart"/>
            <w:r w:rsidRPr="000F4EF2">
              <w:rPr>
                <w:rFonts w:ascii="Times New Roman" w:eastAsia="Times New Roman" w:hAnsi="Times New Roman"/>
                <w:sz w:val="24"/>
                <w:szCs w:val="24"/>
                <w:lang w:eastAsia="ru-RU"/>
              </w:rPr>
              <w:t>centilă</w:t>
            </w:r>
            <w:proofErr w:type="spellEnd"/>
            <w:r w:rsidRPr="000F4EF2">
              <w:rPr>
                <w:rFonts w:ascii="Times New Roman" w:eastAsia="Times New Roman" w:hAnsi="Times New Roman"/>
                <w:sz w:val="24"/>
                <w:szCs w:val="24"/>
                <w:lang w:eastAsia="ru-RU"/>
              </w:rPr>
              <w:t>);</w:t>
            </w:r>
          </w:p>
          <w:p w14:paraId="267C873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gestionarea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vitezei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w:t>
            </w:r>
            <w:proofErr w:type="spellStart"/>
            <w:r w:rsidRPr="000F4EF2">
              <w:rPr>
                <w:rFonts w:ascii="Times New Roman" w:eastAsia="Times New Roman" w:hAnsi="Times New Roman"/>
                <w:sz w:val="24"/>
                <w:szCs w:val="24"/>
                <w:lang w:eastAsia="ru-RU"/>
              </w:rPr>
              <w:t>sau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liniștirea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w:t>
            </w:r>
          </w:p>
          <w:p w14:paraId="125D423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dispozitivelor</w:t>
            </w:r>
            <w:proofErr w:type="spellEnd"/>
            <w:r w:rsidRPr="000F4EF2">
              <w:rPr>
                <w:rFonts w:ascii="Times New Roman" w:eastAsia="Times New Roman" w:hAnsi="Times New Roman"/>
                <w:sz w:val="24"/>
                <w:szCs w:val="24"/>
                <w:lang w:eastAsia="ru-RU"/>
              </w:rPr>
              <w:t xml:space="preserve"> STI: </w:t>
            </w:r>
            <w:proofErr w:type="spellStart"/>
            <w:r w:rsidRPr="000F4EF2">
              <w:rPr>
                <w:rFonts w:ascii="Times New Roman" w:eastAsia="Times New Roman" w:hAnsi="Times New Roman"/>
                <w:sz w:val="24"/>
                <w:szCs w:val="24"/>
                <w:lang w:eastAsia="ru-RU"/>
              </w:rPr>
              <w:t>alerte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trafic</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greu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panouri</w:t>
            </w:r>
            <w:proofErr w:type="spellEnd"/>
            <w:r w:rsidRPr="000F4EF2">
              <w:rPr>
                <w:rFonts w:ascii="Times New Roman" w:eastAsia="Times New Roman" w:hAnsi="Times New Roman"/>
                <w:sz w:val="24"/>
                <w:szCs w:val="24"/>
                <w:lang w:eastAsia="ru-RU"/>
              </w:rPr>
              <w:t xml:space="preserve"> cu </w:t>
            </w:r>
            <w:proofErr w:type="spellStart"/>
            <w:r w:rsidRPr="000F4EF2">
              <w:rPr>
                <w:rFonts w:ascii="Times New Roman" w:eastAsia="Times New Roman" w:hAnsi="Times New Roman"/>
                <w:sz w:val="24"/>
                <w:szCs w:val="24"/>
                <w:lang w:eastAsia="ru-RU"/>
              </w:rPr>
              <w:t>mesaje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variabile</w:t>
            </w:r>
            <w:proofErr w:type="spellEnd"/>
            <w:r w:rsidRPr="000F4EF2">
              <w:rPr>
                <w:rFonts w:ascii="Times New Roman" w:eastAsia="Times New Roman" w:hAnsi="Times New Roman"/>
                <w:sz w:val="24"/>
                <w:szCs w:val="24"/>
                <w:lang w:eastAsia="ru-RU"/>
              </w:rPr>
              <w:t>;</w:t>
            </w:r>
          </w:p>
          <w:p w14:paraId="1EC333D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atenționări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zone </w:t>
            </w:r>
            <w:proofErr w:type="spellStart"/>
            <w:r w:rsidRPr="000F4EF2">
              <w:rPr>
                <w:rFonts w:ascii="Times New Roman" w:eastAsia="Times New Roman" w:hAnsi="Times New Roman"/>
                <w:sz w:val="24"/>
                <w:szCs w:val="24"/>
                <w:lang w:eastAsia="ru-RU"/>
              </w:rPr>
              <w:t>școlare</w:t>
            </w:r>
            <w:proofErr w:type="spellEnd"/>
            <w:r w:rsidRPr="000F4EF2">
              <w:rPr>
                <w:rFonts w:ascii="Times New Roman" w:eastAsia="Times New Roman" w:hAnsi="Times New Roman"/>
                <w:sz w:val="24"/>
                <w:szCs w:val="24"/>
                <w:lang w:eastAsia="ru-RU"/>
              </w:rPr>
              <w:t>;</w:t>
            </w:r>
          </w:p>
          <w:p w14:paraId="41A9A257"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(f)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unor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supraveghetori</w:t>
            </w:r>
            <w:proofErr w:type="spellEnd"/>
            <w:r w:rsidRPr="000F4EF2">
              <w:rPr>
                <w:rFonts w:ascii="Times New Roman" w:eastAsia="Times New Roman" w:hAnsi="Times New Roman"/>
                <w:sz w:val="24"/>
                <w:szCs w:val="24"/>
                <w:lang w:eastAsia="ru-RU"/>
              </w:rPr>
              <w:t xml:space="preserve"> ai </w:t>
            </w:r>
            <w:proofErr w:type="spellStart"/>
            <w:r w:rsidRPr="000F4EF2">
              <w:rPr>
                <w:rFonts w:ascii="Times New Roman" w:eastAsia="Times New Roman" w:hAnsi="Times New Roman"/>
                <w:sz w:val="24"/>
                <w:szCs w:val="24"/>
                <w:lang w:eastAsia="ru-RU"/>
              </w:rPr>
              <w:t>traversărilor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elevilor</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intervale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timp</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prescrise</w:t>
            </w:r>
            <w:proofErr w:type="spellEnd"/>
            <w:r w:rsidRPr="000F4EF2">
              <w:rPr>
                <w:rFonts w:ascii="Times New Roman" w:eastAsia="Times New Roman" w:hAnsi="Times New Roman"/>
                <w:sz w:val="24"/>
                <w:szCs w:val="24"/>
                <w:lang w:eastAsia="ru-RU"/>
              </w:rPr>
              <w:t>.</w:t>
            </w:r>
          </w:p>
          <w:p w14:paraId="23C5C384"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5. </w:t>
            </w:r>
            <w:proofErr w:type="spellStart"/>
            <w:r w:rsidRPr="000F4EF2">
              <w:rPr>
                <w:rFonts w:ascii="Times New Roman" w:eastAsia="Times New Roman" w:hAnsi="Times New Roman"/>
                <w:sz w:val="24"/>
                <w:szCs w:val="24"/>
                <w:lang w:eastAsia="ru-RU"/>
              </w:rPr>
              <w:t>Caracteristici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geometrice</w:t>
            </w:r>
            <w:proofErr w:type="spellEnd"/>
            <w:r w:rsidRPr="000F4EF2">
              <w:rPr>
                <w:rFonts w:ascii="Times New Roman" w:eastAsia="Times New Roman" w:hAnsi="Times New Roman"/>
                <w:sz w:val="24"/>
                <w:szCs w:val="24"/>
                <w:lang w:eastAsia="ru-RU"/>
              </w:rPr>
              <w:t>:</w:t>
            </w:r>
          </w:p>
          <w:p w14:paraId="74EA659C"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caracteristici</w:t>
            </w:r>
            <w:proofErr w:type="spellEnd"/>
            <w:r w:rsidRPr="000F4EF2">
              <w:rPr>
                <w:rFonts w:ascii="Times New Roman" w:eastAsia="Times New Roman" w:hAnsi="Times New Roman"/>
                <w:sz w:val="24"/>
                <w:szCs w:val="24"/>
                <w:lang w:eastAsia="ru-RU"/>
              </w:rPr>
              <w:t xml:space="preserve"> ale </w:t>
            </w:r>
            <w:proofErr w:type="spellStart"/>
            <w:r w:rsidRPr="000F4EF2">
              <w:rPr>
                <w:rFonts w:ascii="Times New Roman" w:eastAsia="Times New Roman" w:hAnsi="Times New Roman"/>
                <w:sz w:val="24"/>
                <w:szCs w:val="24"/>
                <w:lang w:eastAsia="ru-RU"/>
              </w:rPr>
              <w:t>secțiunii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transversale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numărul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lățimea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benzilor</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circulație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configurația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materialul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benzilor</w:t>
            </w:r>
            <w:proofErr w:type="spellEnd"/>
            <w:r w:rsidRPr="000F4EF2">
              <w:rPr>
                <w:rFonts w:ascii="Times New Roman" w:eastAsia="Times New Roman" w:hAnsi="Times New Roman"/>
                <w:sz w:val="24"/>
                <w:szCs w:val="24"/>
                <w:lang w:eastAsia="ru-RU"/>
              </w:rPr>
              <w:t xml:space="preserve"> centrale </w:t>
            </w:r>
            <w:proofErr w:type="spellStart"/>
            <w:r w:rsidRPr="000F4EF2">
              <w:rPr>
                <w:rFonts w:ascii="Times New Roman" w:eastAsia="Times New Roman" w:hAnsi="Times New Roman"/>
                <w:sz w:val="24"/>
                <w:szCs w:val="24"/>
                <w:lang w:eastAsia="ru-RU"/>
              </w:rPr>
              <w:t>mediane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piste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biciclete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căi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pietonale</w:t>
            </w:r>
            <w:proofErr w:type="spellEnd"/>
            <w:r w:rsidRPr="000F4EF2">
              <w:rPr>
                <w:rFonts w:ascii="Times New Roman" w:eastAsia="Times New Roman" w:hAnsi="Times New Roman"/>
                <w:sz w:val="24"/>
                <w:szCs w:val="24"/>
                <w:lang w:eastAsia="ru-RU"/>
              </w:rPr>
              <w:t xml:space="preserve"> etc.), </w:t>
            </w:r>
            <w:proofErr w:type="spellStart"/>
            <w:r w:rsidRPr="000F4EF2">
              <w:rPr>
                <w:rFonts w:ascii="Times New Roman" w:eastAsia="Times New Roman" w:hAnsi="Times New Roman"/>
                <w:sz w:val="24"/>
                <w:szCs w:val="24"/>
                <w:lang w:eastAsia="ru-RU"/>
              </w:rPr>
              <w:t>inclusiv</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variabilitatea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acestora</w:t>
            </w:r>
            <w:proofErr w:type="spellEnd"/>
            <w:r w:rsidRPr="000F4EF2">
              <w:rPr>
                <w:rFonts w:ascii="Times New Roman" w:eastAsia="Times New Roman" w:hAnsi="Times New Roman"/>
                <w:sz w:val="24"/>
                <w:szCs w:val="24"/>
                <w:lang w:eastAsia="ru-RU"/>
              </w:rPr>
              <w:t>;</w:t>
            </w:r>
          </w:p>
          <w:p w14:paraId="5F48F686"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curbura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orizontală</w:t>
            </w:r>
            <w:proofErr w:type="spellEnd"/>
            <w:r w:rsidRPr="000F4EF2">
              <w:rPr>
                <w:rFonts w:ascii="Times New Roman" w:eastAsia="Times New Roman" w:hAnsi="Times New Roman"/>
                <w:sz w:val="24"/>
                <w:szCs w:val="24"/>
                <w:lang w:eastAsia="ru-RU"/>
              </w:rPr>
              <w:t>;</w:t>
            </w:r>
          </w:p>
          <w:p w14:paraId="0D265F67"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pantă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traseu</w:t>
            </w:r>
            <w:proofErr w:type="spellEnd"/>
            <w:r w:rsidRPr="000F4EF2">
              <w:rPr>
                <w:rFonts w:ascii="Times New Roman" w:eastAsia="Times New Roman" w:hAnsi="Times New Roman"/>
                <w:sz w:val="24"/>
                <w:szCs w:val="24"/>
                <w:lang w:eastAsia="ru-RU"/>
              </w:rPr>
              <w:t xml:space="preserve"> vertical;</w:t>
            </w:r>
          </w:p>
          <w:p w14:paraId="1426BB67"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vizibilitate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vedere</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distanță</w:t>
            </w:r>
            <w:proofErr w:type="spellEnd"/>
            <w:r w:rsidRPr="000F4EF2">
              <w:rPr>
                <w:rFonts w:ascii="Times New Roman" w:eastAsia="Times New Roman" w:hAnsi="Times New Roman"/>
                <w:sz w:val="24"/>
                <w:szCs w:val="24"/>
                <w:lang w:eastAsia="ru-RU"/>
              </w:rPr>
              <w:t>.</w:t>
            </w:r>
          </w:p>
          <w:p w14:paraId="2CF00EC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6. </w:t>
            </w:r>
            <w:proofErr w:type="spellStart"/>
            <w:r w:rsidRPr="000F4EF2">
              <w:rPr>
                <w:rFonts w:ascii="Times New Roman" w:eastAsia="Times New Roman" w:hAnsi="Times New Roman"/>
                <w:sz w:val="24"/>
                <w:szCs w:val="24"/>
                <w:lang w:eastAsia="ru-RU"/>
              </w:rPr>
              <w:t>Obiecte</w:t>
            </w:r>
            <w:proofErr w:type="spellEnd"/>
            <w:r w:rsidRPr="000F4EF2">
              <w:rPr>
                <w:rFonts w:ascii="Times New Roman" w:eastAsia="Times New Roman" w:hAnsi="Times New Roman"/>
                <w:sz w:val="24"/>
                <w:szCs w:val="24"/>
                <w:lang w:eastAsia="ru-RU"/>
              </w:rPr>
              <w:t xml:space="preserve">, zone curate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sisteme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rutiere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restricționare</w:t>
            </w:r>
            <w:proofErr w:type="spellEnd"/>
            <w:r w:rsidRPr="000F4EF2">
              <w:rPr>
                <w:rFonts w:ascii="Times New Roman" w:eastAsia="Times New Roman" w:hAnsi="Times New Roman"/>
                <w:sz w:val="24"/>
                <w:szCs w:val="24"/>
                <w:lang w:eastAsia="ru-RU"/>
              </w:rPr>
              <w:t>:</w:t>
            </w:r>
          </w:p>
          <w:p w14:paraId="1072954C"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zona </w:t>
            </w:r>
            <w:proofErr w:type="spellStart"/>
            <w:r w:rsidRPr="000F4EF2">
              <w:rPr>
                <w:rFonts w:ascii="Times New Roman" w:eastAsia="Times New Roman" w:hAnsi="Times New Roman"/>
                <w:sz w:val="24"/>
                <w:szCs w:val="24"/>
                <w:lang w:eastAsia="ru-RU"/>
              </w:rPr>
              <w:t>marginii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zone curate;</w:t>
            </w:r>
          </w:p>
          <w:p w14:paraId="16D64B45"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obstacole</w:t>
            </w:r>
            <w:proofErr w:type="spellEnd"/>
            <w:r w:rsidRPr="000F4EF2">
              <w:rPr>
                <w:rFonts w:ascii="Times New Roman" w:eastAsia="Times New Roman" w:hAnsi="Times New Roman"/>
                <w:sz w:val="24"/>
                <w:szCs w:val="24"/>
                <w:lang w:eastAsia="ru-RU"/>
              </w:rPr>
              <w:t xml:space="preserve"> fixe pe </w:t>
            </w:r>
            <w:proofErr w:type="spellStart"/>
            <w:r w:rsidRPr="000F4EF2">
              <w:rPr>
                <w:rFonts w:ascii="Times New Roman" w:eastAsia="Times New Roman" w:hAnsi="Times New Roman"/>
                <w:sz w:val="24"/>
                <w:szCs w:val="24"/>
                <w:lang w:eastAsia="ru-RU"/>
              </w:rPr>
              <w:t>marginea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exemplu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stâlpii</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iluminat</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copaci</w:t>
            </w:r>
            <w:proofErr w:type="spellEnd"/>
            <w:r w:rsidRPr="000F4EF2">
              <w:rPr>
                <w:rFonts w:ascii="Times New Roman" w:eastAsia="Times New Roman" w:hAnsi="Times New Roman"/>
                <w:sz w:val="24"/>
                <w:szCs w:val="24"/>
                <w:lang w:eastAsia="ru-RU"/>
              </w:rPr>
              <w:t xml:space="preserve"> etc.);</w:t>
            </w:r>
          </w:p>
          <w:p w14:paraId="3612548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distanța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obstacolelor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față</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marginea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w:t>
            </w:r>
          </w:p>
          <w:p w14:paraId="7842B827"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densitatea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obstacolelor</w:t>
            </w:r>
            <w:proofErr w:type="spellEnd"/>
            <w:r w:rsidRPr="000F4EF2">
              <w:rPr>
                <w:rFonts w:ascii="Times New Roman" w:eastAsia="Times New Roman" w:hAnsi="Times New Roman"/>
                <w:sz w:val="24"/>
                <w:szCs w:val="24"/>
                <w:lang w:eastAsia="ru-RU"/>
              </w:rPr>
              <w:t>;</w:t>
            </w:r>
          </w:p>
          <w:p w14:paraId="329FB7F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benzi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rugoase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avertizare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sonoră</w:t>
            </w:r>
            <w:proofErr w:type="spellEnd"/>
            <w:r w:rsidRPr="000F4EF2">
              <w:rPr>
                <w:rFonts w:ascii="Times New Roman" w:eastAsia="Times New Roman" w:hAnsi="Times New Roman"/>
                <w:sz w:val="24"/>
                <w:szCs w:val="24"/>
                <w:lang w:eastAsia="ru-RU"/>
              </w:rPr>
              <w:t>;</w:t>
            </w:r>
          </w:p>
          <w:p w14:paraId="3460511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(f) </w:t>
            </w:r>
            <w:proofErr w:type="spellStart"/>
            <w:r w:rsidRPr="000F4EF2">
              <w:rPr>
                <w:rFonts w:ascii="Times New Roman" w:eastAsia="Times New Roman" w:hAnsi="Times New Roman"/>
                <w:sz w:val="24"/>
                <w:szCs w:val="24"/>
                <w:lang w:eastAsia="ru-RU"/>
              </w:rPr>
              <w:t>sisteme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restricționare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rutieră</w:t>
            </w:r>
            <w:proofErr w:type="spellEnd"/>
            <w:r w:rsidRPr="000F4EF2">
              <w:rPr>
                <w:rFonts w:ascii="Times New Roman" w:eastAsia="Times New Roman" w:hAnsi="Times New Roman"/>
                <w:sz w:val="24"/>
                <w:szCs w:val="24"/>
                <w:lang w:eastAsia="ru-RU"/>
              </w:rPr>
              <w:t>.</w:t>
            </w:r>
          </w:p>
          <w:p w14:paraId="6E14F16B"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lastRenderedPageBreak/>
              <w:t xml:space="preserve">7. </w:t>
            </w:r>
            <w:proofErr w:type="spellStart"/>
            <w:r w:rsidRPr="000F4EF2">
              <w:rPr>
                <w:rFonts w:ascii="Times New Roman" w:eastAsia="Times New Roman" w:hAnsi="Times New Roman"/>
                <w:sz w:val="24"/>
                <w:szCs w:val="24"/>
                <w:lang w:eastAsia="ru-RU"/>
              </w:rPr>
              <w:t>Poduri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tuneluri</w:t>
            </w:r>
            <w:proofErr w:type="spellEnd"/>
            <w:r w:rsidRPr="000F4EF2">
              <w:rPr>
                <w:rFonts w:ascii="Times New Roman" w:eastAsia="Times New Roman" w:hAnsi="Times New Roman"/>
                <w:sz w:val="24"/>
                <w:szCs w:val="24"/>
                <w:lang w:eastAsia="ru-RU"/>
              </w:rPr>
              <w:t>:</w:t>
            </w:r>
          </w:p>
          <w:p w14:paraId="347E89F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numărul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podurilor</w:t>
            </w:r>
            <w:proofErr w:type="spellEnd"/>
            <w:r w:rsidRPr="000F4EF2">
              <w:rPr>
                <w:rFonts w:ascii="Times New Roman" w:eastAsia="Times New Roman" w:hAnsi="Times New Roman"/>
                <w:sz w:val="24"/>
                <w:szCs w:val="24"/>
                <w:lang w:eastAsia="ru-RU"/>
              </w:rPr>
              <w:t xml:space="preserve">, precum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informații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relevante</w:t>
            </w:r>
            <w:proofErr w:type="spellEnd"/>
            <w:r w:rsidRPr="000F4EF2">
              <w:rPr>
                <w:rFonts w:ascii="Times New Roman" w:eastAsia="Times New Roman" w:hAnsi="Times New Roman"/>
                <w:sz w:val="24"/>
                <w:szCs w:val="24"/>
                <w:lang w:eastAsia="ru-RU"/>
              </w:rPr>
              <w:t xml:space="preserve"> cu </w:t>
            </w:r>
            <w:proofErr w:type="spellStart"/>
            <w:r w:rsidRPr="000F4EF2">
              <w:rPr>
                <w:rFonts w:ascii="Times New Roman" w:eastAsia="Times New Roman" w:hAnsi="Times New Roman"/>
                <w:sz w:val="24"/>
                <w:szCs w:val="24"/>
                <w:lang w:eastAsia="ru-RU"/>
              </w:rPr>
              <w:t>privire</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acestea</w:t>
            </w:r>
            <w:proofErr w:type="spellEnd"/>
            <w:r w:rsidRPr="000F4EF2">
              <w:rPr>
                <w:rFonts w:ascii="Times New Roman" w:eastAsia="Times New Roman" w:hAnsi="Times New Roman"/>
                <w:sz w:val="24"/>
                <w:szCs w:val="24"/>
                <w:lang w:eastAsia="ru-RU"/>
              </w:rPr>
              <w:t>;</w:t>
            </w:r>
          </w:p>
          <w:p w14:paraId="757E7D99"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numărul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tunelurilor</w:t>
            </w:r>
            <w:proofErr w:type="spellEnd"/>
            <w:r w:rsidRPr="000F4EF2">
              <w:rPr>
                <w:rFonts w:ascii="Times New Roman" w:eastAsia="Times New Roman" w:hAnsi="Times New Roman"/>
                <w:sz w:val="24"/>
                <w:szCs w:val="24"/>
                <w:lang w:eastAsia="ru-RU"/>
              </w:rPr>
              <w:t xml:space="preserve">, precum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informații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relevante</w:t>
            </w:r>
            <w:proofErr w:type="spellEnd"/>
            <w:r w:rsidRPr="000F4EF2">
              <w:rPr>
                <w:rFonts w:ascii="Times New Roman" w:eastAsia="Times New Roman" w:hAnsi="Times New Roman"/>
                <w:sz w:val="24"/>
                <w:szCs w:val="24"/>
                <w:lang w:eastAsia="ru-RU"/>
              </w:rPr>
              <w:t xml:space="preserve"> cu </w:t>
            </w:r>
            <w:proofErr w:type="spellStart"/>
            <w:r w:rsidRPr="000F4EF2">
              <w:rPr>
                <w:rFonts w:ascii="Times New Roman" w:eastAsia="Times New Roman" w:hAnsi="Times New Roman"/>
                <w:sz w:val="24"/>
                <w:szCs w:val="24"/>
                <w:lang w:eastAsia="ru-RU"/>
              </w:rPr>
              <w:t>privire</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acestea</w:t>
            </w:r>
            <w:proofErr w:type="spellEnd"/>
            <w:r w:rsidRPr="000F4EF2">
              <w:rPr>
                <w:rFonts w:ascii="Times New Roman" w:eastAsia="Times New Roman" w:hAnsi="Times New Roman"/>
                <w:sz w:val="24"/>
                <w:szCs w:val="24"/>
                <w:lang w:eastAsia="ru-RU"/>
              </w:rPr>
              <w:t>;</w:t>
            </w:r>
          </w:p>
          <w:p w14:paraId="10A54661"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elemente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vizuale</w:t>
            </w:r>
            <w:proofErr w:type="spellEnd"/>
            <w:r w:rsidRPr="000F4EF2">
              <w:rPr>
                <w:rFonts w:ascii="Times New Roman" w:eastAsia="Times New Roman" w:hAnsi="Times New Roman"/>
                <w:sz w:val="24"/>
                <w:szCs w:val="24"/>
                <w:lang w:eastAsia="ru-RU"/>
              </w:rPr>
              <w:t xml:space="preserve"> care </w:t>
            </w:r>
            <w:proofErr w:type="spellStart"/>
            <w:r w:rsidRPr="000F4EF2">
              <w:rPr>
                <w:rFonts w:ascii="Times New Roman" w:eastAsia="Times New Roman" w:hAnsi="Times New Roman"/>
                <w:sz w:val="24"/>
                <w:szCs w:val="24"/>
                <w:lang w:eastAsia="ru-RU"/>
              </w:rPr>
              <w:t>reprezintă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riscuri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siguranța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infrastructurii</w:t>
            </w:r>
            <w:proofErr w:type="spellEnd"/>
            <w:r w:rsidRPr="000F4EF2">
              <w:rPr>
                <w:rFonts w:ascii="Times New Roman" w:eastAsia="Times New Roman" w:hAnsi="Times New Roman"/>
                <w:sz w:val="24"/>
                <w:szCs w:val="24"/>
                <w:lang w:eastAsia="ru-RU"/>
              </w:rPr>
              <w:t>.</w:t>
            </w:r>
          </w:p>
          <w:p w14:paraId="2F89AB04"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8. </w:t>
            </w:r>
            <w:proofErr w:type="spellStart"/>
            <w:r w:rsidRPr="000F4EF2">
              <w:rPr>
                <w:rFonts w:ascii="Times New Roman" w:eastAsia="Times New Roman" w:hAnsi="Times New Roman"/>
                <w:sz w:val="24"/>
                <w:szCs w:val="24"/>
                <w:lang w:eastAsia="ru-RU"/>
              </w:rPr>
              <w:t>Intersecții</w:t>
            </w:r>
            <w:proofErr w:type="spellEnd"/>
            <w:r w:rsidRPr="000F4EF2">
              <w:rPr>
                <w:rFonts w:ascii="Times New Roman" w:eastAsia="Times New Roman" w:hAnsi="Times New Roman"/>
                <w:sz w:val="24"/>
                <w:szCs w:val="24"/>
                <w:lang w:eastAsia="ru-RU"/>
              </w:rPr>
              <w:t>:</w:t>
            </w:r>
          </w:p>
          <w:p w14:paraId="4F727FA2"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intersecției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numărul</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brațe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menționând</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în</w:t>
            </w:r>
            <w:proofErr w:type="spellEnd"/>
            <w:r w:rsidRPr="000F4EF2">
              <w:rPr>
                <w:rFonts w:ascii="Times New Roman" w:eastAsia="Times New Roman" w:hAnsi="Times New Roman"/>
                <w:sz w:val="24"/>
                <w:szCs w:val="24"/>
                <w:lang w:eastAsia="ru-RU"/>
              </w:rPr>
              <w:t xml:space="preserve"> special,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de control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căilor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protejate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viraje</w:t>
            </w:r>
            <w:proofErr w:type="spellEnd"/>
            <w:r w:rsidRPr="000F4EF2">
              <w:rPr>
                <w:rFonts w:ascii="Times New Roman" w:eastAsia="Times New Roman" w:hAnsi="Times New Roman"/>
                <w:sz w:val="24"/>
                <w:szCs w:val="24"/>
                <w:lang w:eastAsia="ru-RU"/>
              </w:rPr>
              <w:t>);</w:t>
            </w:r>
          </w:p>
          <w:p w14:paraId="7697591E"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canalizărilor</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trafic</w:t>
            </w:r>
            <w:proofErr w:type="spellEnd"/>
            <w:r w:rsidRPr="000F4EF2">
              <w:rPr>
                <w:rFonts w:ascii="Times New Roman" w:eastAsia="Times New Roman" w:hAnsi="Times New Roman"/>
                <w:sz w:val="24"/>
                <w:szCs w:val="24"/>
                <w:lang w:eastAsia="ru-RU"/>
              </w:rPr>
              <w:t>;</w:t>
            </w:r>
          </w:p>
          <w:p w14:paraId="2742C9FD"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calitatea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intersecției</w:t>
            </w:r>
            <w:proofErr w:type="spellEnd"/>
            <w:r w:rsidRPr="000F4EF2">
              <w:rPr>
                <w:rFonts w:ascii="Times New Roman" w:eastAsia="Times New Roman" w:hAnsi="Times New Roman"/>
                <w:sz w:val="24"/>
                <w:szCs w:val="24"/>
                <w:lang w:eastAsia="ru-RU"/>
              </w:rPr>
              <w:t>;</w:t>
            </w:r>
          </w:p>
          <w:p w14:paraId="484BAC93"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volumul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traficului</w:t>
            </w:r>
            <w:proofErr w:type="spellEnd"/>
            <w:r w:rsidRPr="000F4EF2">
              <w:rPr>
                <w:rFonts w:ascii="Times New Roman" w:eastAsia="Times New Roman" w:hAnsi="Times New Roman"/>
                <w:sz w:val="24"/>
                <w:szCs w:val="24"/>
                <w:lang w:eastAsia="ru-RU"/>
              </w:rPr>
              <w:t xml:space="preserve"> pe </w:t>
            </w:r>
            <w:proofErr w:type="spellStart"/>
            <w:r w:rsidRPr="000F4EF2">
              <w:rPr>
                <w:rFonts w:ascii="Times New Roman" w:eastAsia="Times New Roman" w:hAnsi="Times New Roman"/>
                <w:sz w:val="24"/>
                <w:szCs w:val="24"/>
                <w:lang w:eastAsia="ru-RU"/>
              </w:rPr>
              <w:t>drumul</w:t>
            </w:r>
            <w:proofErr w:type="spellEnd"/>
            <w:r w:rsidRPr="000F4EF2">
              <w:rPr>
                <w:rFonts w:ascii="Times New Roman" w:eastAsia="Times New Roman" w:hAnsi="Times New Roman"/>
                <w:sz w:val="24"/>
                <w:szCs w:val="24"/>
                <w:lang w:eastAsia="ru-RU"/>
              </w:rPr>
              <w:t xml:space="preserve"> cu care se </w:t>
            </w:r>
            <w:proofErr w:type="spellStart"/>
            <w:r w:rsidRPr="000F4EF2">
              <w:rPr>
                <w:rFonts w:ascii="Times New Roman" w:eastAsia="Times New Roman" w:hAnsi="Times New Roman"/>
                <w:sz w:val="24"/>
                <w:szCs w:val="24"/>
                <w:lang w:eastAsia="ru-RU"/>
              </w:rPr>
              <w:t>intersectează</w:t>
            </w:r>
            <w:proofErr w:type="spellEnd"/>
            <w:r w:rsidRPr="000F4EF2">
              <w:rPr>
                <w:rFonts w:ascii="Times New Roman" w:eastAsia="Times New Roman" w:hAnsi="Times New Roman"/>
                <w:sz w:val="24"/>
                <w:szCs w:val="24"/>
                <w:lang w:eastAsia="ru-RU"/>
              </w:rPr>
              <w:t>;</w:t>
            </w:r>
          </w:p>
          <w:p w14:paraId="1A28700D"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prezența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trecerilor</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nivel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menționând</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în</w:t>
            </w:r>
            <w:proofErr w:type="spellEnd"/>
            <w:r w:rsidRPr="000F4EF2">
              <w:rPr>
                <w:rFonts w:ascii="Times New Roman" w:eastAsia="Times New Roman" w:hAnsi="Times New Roman"/>
                <w:sz w:val="24"/>
                <w:szCs w:val="24"/>
                <w:lang w:eastAsia="ru-RU"/>
              </w:rPr>
              <w:t xml:space="preserve"> special,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trecere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dacă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acestea</w:t>
            </w:r>
            <w:proofErr w:type="spellEnd"/>
            <w:r w:rsidRPr="000F4EF2">
              <w:rPr>
                <w:rFonts w:ascii="Times New Roman" w:eastAsia="Times New Roman" w:hAnsi="Times New Roman"/>
                <w:sz w:val="24"/>
                <w:szCs w:val="24"/>
                <w:lang w:eastAsia="ru-RU"/>
              </w:rPr>
              <w:t xml:space="preserve"> sunt </w:t>
            </w:r>
            <w:proofErr w:type="spellStart"/>
            <w:r w:rsidRPr="000F4EF2">
              <w:rPr>
                <w:rFonts w:ascii="Times New Roman" w:eastAsia="Times New Roman" w:hAnsi="Times New Roman"/>
                <w:sz w:val="24"/>
                <w:szCs w:val="24"/>
                <w:lang w:eastAsia="ru-RU"/>
              </w:rPr>
              <w:t>acționate</w:t>
            </w:r>
            <w:proofErr w:type="spellEnd"/>
            <w:r w:rsidRPr="000F4EF2">
              <w:rPr>
                <w:rFonts w:ascii="Times New Roman" w:eastAsia="Times New Roman" w:hAnsi="Times New Roman"/>
                <w:sz w:val="24"/>
                <w:szCs w:val="24"/>
                <w:lang w:eastAsia="ru-RU"/>
              </w:rPr>
              <w:t xml:space="preserve"> de o </w:t>
            </w:r>
            <w:proofErr w:type="spellStart"/>
            <w:r w:rsidRPr="000F4EF2">
              <w:rPr>
                <w:rFonts w:ascii="Times New Roman" w:eastAsia="Times New Roman" w:hAnsi="Times New Roman"/>
                <w:sz w:val="24"/>
                <w:szCs w:val="24"/>
                <w:lang w:eastAsia="ru-RU"/>
              </w:rPr>
              <w:t>persoană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sau</w:t>
            </w:r>
            <w:proofErr w:type="spellEnd"/>
            <w:r w:rsidRPr="000F4EF2">
              <w:rPr>
                <w:rFonts w:ascii="Times New Roman" w:eastAsia="Times New Roman" w:hAnsi="Times New Roman"/>
                <w:sz w:val="24"/>
                <w:szCs w:val="24"/>
                <w:lang w:eastAsia="ru-RU"/>
              </w:rPr>
              <w:t xml:space="preserve"> nu, sunt </w:t>
            </w:r>
            <w:proofErr w:type="spellStart"/>
            <w:r w:rsidRPr="000F4EF2">
              <w:rPr>
                <w:rFonts w:ascii="Times New Roman" w:eastAsia="Times New Roman" w:hAnsi="Times New Roman"/>
                <w:sz w:val="24"/>
                <w:szCs w:val="24"/>
                <w:lang w:eastAsia="ru-RU"/>
              </w:rPr>
              <w:t>manuale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sau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automatizate</w:t>
            </w:r>
            <w:proofErr w:type="spellEnd"/>
            <w:r w:rsidRPr="000F4EF2">
              <w:rPr>
                <w:rFonts w:ascii="Times New Roman" w:eastAsia="Times New Roman" w:hAnsi="Times New Roman"/>
                <w:sz w:val="24"/>
                <w:szCs w:val="24"/>
                <w:lang w:eastAsia="ru-RU"/>
              </w:rPr>
              <w:t>).</w:t>
            </w:r>
          </w:p>
          <w:p w14:paraId="1C5F64BD"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9. </w:t>
            </w:r>
            <w:proofErr w:type="spellStart"/>
            <w:r w:rsidRPr="000F4EF2">
              <w:rPr>
                <w:rFonts w:ascii="Times New Roman" w:eastAsia="Times New Roman" w:hAnsi="Times New Roman"/>
                <w:sz w:val="24"/>
                <w:szCs w:val="24"/>
                <w:lang w:eastAsia="ru-RU"/>
              </w:rPr>
              <w:t>Întreținere</w:t>
            </w:r>
            <w:proofErr w:type="spellEnd"/>
            <w:r w:rsidRPr="000F4EF2">
              <w:rPr>
                <w:rFonts w:ascii="Times New Roman" w:eastAsia="Times New Roman" w:hAnsi="Times New Roman"/>
                <w:sz w:val="24"/>
                <w:szCs w:val="24"/>
                <w:lang w:eastAsia="ru-RU"/>
              </w:rPr>
              <w:t>:</w:t>
            </w:r>
          </w:p>
          <w:p w14:paraId="12A85B1D"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defectele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pavajului</w:t>
            </w:r>
            <w:proofErr w:type="spellEnd"/>
            <w:r w:rsidRPr="000F4EF2">
              <w:rPr>
                <w:rFonts w:ascii="Times New Roman" w:eastAsia="Times New Roman" w:hAnsi="Times New Roman"/>
                <w:sz w:val="24"/>
                <w:szCs w:val="24"/>
                <w:lang w:eastAsia="ru-RU"/>
              </w:rPr>
              <w:t>;</w:t>
            </w:r>
          </w:p>
          <w:p w14:paraId="5FBC20B4"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rezistența</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derapare</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pavajului</w:t>
            </w:r>
            <w:proofErr w:type="spellEnd"/>
            <w:r w:rsidRPr="000F4EF2">
              <w:rPr>
                <w:rFonts w:ascii="Times New Roman" w:eastAsia="Times New Roman" w:hAnsi="Times New Roman"/>
                <w:sz w:val="24"/>
                <w:szCs w:val="24"/>
                <w:lang w:eastAsia="ru-RU"/>
              </w:rPr>
              <w:t>;</w:t>
            </w:r>
          </w:p>
          <w:p w14:paraId="4F3F89E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starea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acostamentului</w:t>
            </w:r>
            <w:proofErr w:type="spellEnd"/>
            <w:r w:rsidRPr="000F4EF2">
              <w:rPr>
                <w:rFonts w:ascii="Times New Roman" w:eastAsia="Times New Roman" w:hAnsi="Times New Roman"/>
                <w:sz w:val="24"/>
                <w:szCs w:val="24"/>
                <w:lang w:eastAsia="ru-RU"/>
              </w:rPr>
              <w:t>(</w:t>
            </w:r>
            <w:proofErr w:type="spellStart"/>
            <w:r w:rsidRPr="000F4EF2">
              <w:rPr>
                <w:rFonts w:ascii="Times New Roman" w:eastAsia="Times New Roman" w:hAnsi="Times New Roman"/>
                <w:sz w:val="24"/>
                <w:szCs w:val="24"/>
                <w:lang w:eastAsia="ru-RU"/>
              </w:rPr>
              <w:t>inclusiv</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vegetației</w:t>
            </w:r>
            <w:proofErr w:type="spellEnd"/>
            <w:r w:rsidRPr="000F4EF2">
              <w:rPr>
                <w:rFonts w:ascii="Times New Roman" w:eastAsia="Times New Roman" w:hAnsi="Times New Roman"/>
                <w:sz w:val="24"/>
                <w:szCs w:val="24"/>
                <w:lang w:eastAsia="ru-RU"/>
              </w:rPr>
              <w:t>);</w:t>
            </w:r>
          </w:p>
          <w:p w14:paraId="539B68EB"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starea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panourilor</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semnalizare</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marcajelor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delimitării</w:t>
            </w:r>
            <w:proofErr w:type="spellEnd"/>
            <w:r w:rsidRPr="000F4EF2">
              <w:rPr>
                <w:rFonts w:ascii="Times New Roman" w:eastAsia="Times New Roman" w:hAnsi="Times New Roman"/>
                <w:sz w:val="24"/>
                <w:szCs w:val="24"/>
                <w:lang w:eastAsia="ru-RU"/>
              </w:rPr>
              <w:t>;</w:t>
            </w:r>
          </w:p>
          <w:p w14:paraId="0C14EA13"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starea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sistemelor</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restricționare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rutieră</w:t>
            </w:r>
            <w:proofErr w:type="spellEnd"/>
            <w:r w:rsidRPr="000F4EF2">
              <w:rPr>
                <w:rFonts w:ascii="Times New Roman" w:eastAsia="Times New Roman" w:hAnsi="Times New Roman"/>
                <w:sz w:val="24"/>
                <w:szCs w:val="24"/>
                <w:lang w:eastAsia="ru-RU"/>
              </w:rPr>
              <w:t>.</w:t>
            </w:r>
          </w:p>
          <w:p w14:paraId="19648132"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10. </w:t>
            </w:r>
            <w:proofErr w:type="spellStart"/>
            <w:r w:rsidRPr="000F4EF2">
              <w:rPr>
                <w:rFonts w:ascii="Times New Roman" w:eastAsia="Times New Roman" w:hAnsi="Times New Roman"/>
                <w:sz w:val="24"/>
                <w:szCs w:val="24"/>
                <w:lang w:eastAsia="ru-RU"/>
              </w:rPr>
              <w:t>Facilități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utilizatorii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vulnerabili</w:t>
            </w:r>
            <w:proofErr w:type="spellEnd"/>
            <w:r w:rsidRPr="000F4EF2">
              <w:rPr>
                <w:rFonts w:ascii="Times New Roman" w:eastAsia="Times New Roman" w:hAnsi="Times New Roman"/>
                <w:sz w:val="24"/>
                <w:szCs w:val="24"/>
                <w:lang w:eastAsia="ru-RU"/>
              </w:rPr>
              <w:t xml:space="preserve"> ai </w:t>
            </w:r>
            <w:proofErr w:type="spellStart"/>
            <w:r w:rsidRPr="000F4EF2">
              <w:rPr>
                <w:rFonts w:ascii="Times New Roman" w:eastAsia="Times New Roman" w:hAnsi="Times New Roman"/>
                <w:sz w:val="24"/>
                <w:szCs w:val="24"/>
                <w:lang w:eastAsia="ru-RU"/>
              </w:rPr>
              <w:t>drumurilor</w:t>
            </w:r>
            <w:proofErr w:type="spellEnd"/>
            <w:r w:rsidRPr="000F4EF2">
              <w:rPr>
                <w:rFonts w:ascii="Times New Roman" w:eastAsia="Times New Roman" w:hAnsi="Times New Roman"/>
                <w:sz w:val="24"/>
                <w:szCs w:val="24"/>
                <w:lang w:eastAsia="ru-RU"/>
              </w:rPr>
              <w:t>:</w:t>
            </w:r>
          </w:p>
          <w:p w14:paraId="3FBD07AC"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treceri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pietoni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bicicliști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treceri</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nivelul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pasaje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denivelate</w:t>
            </w:r>
            <w:proofErr w:type="spellEnd"/>
            <w:r w:rsidRPr="000F4EF2">
              <w:rPr>
                <w:rFonts w:ascii="Times New Roman" w:eastAsia="Times New Roman" w:hAnsi="Times New Roman"/>
                <w:sz w:val="24"/>
                <w:szCs w:val="24"/>
                <w:lang w:eastAsia="ru-RU"/>
              </w:rPr>
              <w:t>);</w:t>
            </w:r>
          </w:p>
          <w:p w14:paraId="51DC2747"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treceri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biciclete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treceri</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nivelul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pasaje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denivelate</w:t>
            </w:r>
            <w:proofErr w:type="spellEnd"/>
            <w:r w:rsidRPr="000F4EF2">
              <w:rPr>
                <w:rFonts w:ascii="Times New Roman" w:eastAsia="Times New Roman" w:hAnsi="Times New Roman"/>
                <w:sz w:val="24"/>
                <w:szCs w:val="24"/>
                <w:lang w:eastAsia="ru-RU"/>
              </w:rPr>
              <w:t>);</w:t>
            </w:r>
          </w:p>
          <w:p w14:paraId="05DBA7D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garduri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pietonale</w:t>
            </w:r>
            <w:proofErr w:type="spellEnd"/>
            <w:r w:rsidRPr="000F4EF2">
              <w:rPr>
                <w:rFonts w:ascii="Times New Roman" w:eastAsia="Times New Roman" w:hAnsi="Times New Roman"/>
                <w:sz w:val="24"/>
                <w:szCs w:val="24"/>
                <w:lang w:eastAsia="ru-RU"/>
              </w:rPr>
              <w:t>;</w:t>
            </w:r>
          </w:p>
          <w:p w14:paraId="56C181F2"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lastRenderedPageBreak/>
              <w:t xml:space="preserve">(d) </w:t>
            </w:r>
            <w:proofErr w:type="spellStart"/>
            <w:r w:rsidRPr="000F4EF2">
              <w:rPr>
                <w:rFonts w:ascii="Times New Roman" w:eastAsia="Times New Roman" w:hAnsi="Times New Roman"/>
                <w:sz w:val="24"/>
                <w:szCs w:val="24"/>
                <w:lang w:eastAsia="ru-RU"/>
              </w:rPr>
              <w:t>existența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unor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trotuare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sau</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unor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pietonale</w:t>
            </w:r>
            <w:proofErr w:type="spellEnd"/>
            <w:r w:rsidRPr="000F4EF2">
              <w:rPr>
                <w:rFonts w:ascii="Times New Roman" w:eastAsia="Times New Roman" w:hAnsi="Times New Roman"/>
                <w:sz w:val="24"/>
                <w:szCs w:val="24"/>
                <w:lang w:eastAsia="ru-RU"/>
              </w:rPr>
              <w:t xml:space="preserve"> separate;</w:t>
            </w:r>
          </w:p>
          <w:p w14:paraId="58A30145"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infrastructură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biciclete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tipul</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acestora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piste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biciclete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benzi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biciclete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altele</w:t>
            </w:r>
            <w:proofErr w:type="spellEnd"/>
            <w:r w:rsidRPr="000F4EF2">
              <w:rPr>
                <w:rFonts w:ascii="Times New Roman" w:eastAsia="Times New Roman" w:hAnsi="Times New Roman"/>
                <w:sz w:val="24"/>
                <w:szCs w:val="24"/>
                <w:lang w:eastAsia="ru-RU"/>
              </w:rPr>
              <w:t>);</w:t>
            </w:r>
          </w:p>
          <w:p w14:paraId="0074A48A"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(f) </w:t>
            </w:r>
            <w:proofErr w:type="spellStart"/>
            <w:r w:rsidRPr="000F4EF2">
              <w:rPr>
                <w:rFonts w:ascii="Times New Roman" w:eastAsia="Times New Roman" w:hAnsi="Times New Roman"/>
                <w:sz w:val="24"/>
                <w:szCs w:val="24"/>
                <w:lang w:eastAsia="ru-RU"/>
              </w:rPr>
              <w:t>calitatea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trecerilor</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pietoni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în</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ceea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privește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vizibilitatea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semnalizarea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fiecărei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facilități</w:t>
            </w:r>
            <w:proofErr w:type="spellEnd"/>
            <w:r w:rsidRPr="000F4EF2">
              <w:rPr>
                <w:rFonts w:ascii="Times New Roman" w:eastAsia="Times New Roman" w:hAnsi="Times New Roman"/>
                <w:sz w:val="24"/>
                <w:szCs w:val="24"/>
                <w:lang w:eastAsia="ru-RU"/>
              </w:rPr>
              <w:t>;</w:t>
            </w:r>
          </w:p>
          <w:p w14:paraId="15D8E7E6"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(g) </w:t>
            </w:r>
            <w:proofErr w:type="spellStart"/>
            <w:r w:rsidRPr="000F4EF2">
              <w:rPr>
                <w:rFonts w:ascii="Times New Roman" w:eastAsia="Times New Roman" w:hAnsi="Times New Roman"/>
                <w:sz w:val="24"/>
                <w:szCs w:val="24"/>
                <w:lang w:eastAsia="ru-RU"/>
              </w:rPr>
              <w:t>facilități</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traversare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pietoni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bicicliști</w:t>
            </w:r>
            <w:proofErr w:type="spellEnd"/>
            <w:r w:rsidRPr="000F4EF2">
              <w:rPr>
                <w:rFonts w:ascii="Times New Roman" w:eastAsia="Times New Roman" w:hAnsi="Times New Roman"/>
                <w:sz w:val="24"/>
                <w:szCs w:val="24"/>
                <w:lang w:eastAsia="ru-RU"/>
              </w:rPr>
              <w:t xml:space="preserve"> pe </w:t>
            </w:r>
            <w:proofErr w:type="spellStart"/>
            <w:r w:rsidRPr="000F4EF2">
              <w:rPr>
                <w:rFonts w:ascii="Times New Roman" w:eastAsia="Times New Roman" w:hAnsi="Times New Roman"/>
                <w:sz w:val="24"/>
                <w:szCs w:val="24"/>
                <w:lang w:eastAsia="ru-RU"/>
              </w:rPr>
              <w:t>breteaua</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intrare</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joncțiunii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drumului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secundar</w:t>
            </w:r>
            <w:proofErr w:type="spellEnd"/>
            <w:r w:rsidRPr="000F4EF2">
              <w:rPr>
                <w:rFonts w:ascii="Times New Roman" w:eastAsia="Times New Roman" w:hAnsi="Times New Roman"/>
                <w:sz w:val="24"/>
                <w:szCs w:val="24"/>
                <w:lang w:eastAsia="ru-RU"/>
              </w:rPr>
              <w:t xml:space="preserve"> al </w:t>
            </w:r>
            <w:proofErr w:type="spellStart"/>
            <w:r w:rsidRPr="000F4EF2">
              <w:rPr>
                <w:rFonts w:ascii="Times New Roman" w:eastAsia="Times New Roman" w:hAnsi="Times New Roman"/>
                <w:sz w:val="24"/>
                <w:szCs w:val="24"/>
                <w:lang w:eastAsia="ru-RU"/>
              </w:rPr>
              <w:t>rețelei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rutiere</w:t>
            </w:r>
            <w:proofErr w:type="spellEnd"/>
            <w:r w:rsidRPr="000F4EF2">
              <w:rPr>
                <w:rFonts w:ascii="Times New Roman" w:eastAsia="Times New Roman" w:hAnsi="Times New Roman"/>
                <w:sz w:val="24"/>
                <w:szCs w:val="24"/>
                <w:lang w:eastAsia="ru-RU"/>
              </w:rPr>
              <w:t>;</w:t>
            </w:r>
          </w:p>
          <w:p w14:paraId="3D452B03"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(h) </w:t>
            </w:r>
            <w:proofErr w:type="spellStart"/>
            <w:r w:rsidRPr="000F4EF2">
              <w:rPr>
                <w:rFonts w:ascii="Times New Roman" w:eastAsia="Times New Roman" w:hAnsi="Times New Roman"/>
                <w:sz w:val="24"/>
                <w:szCs w:val="24"/>
                <w:lang w:eastAsia="ru-RU"/>
              </w:rPr>
              <w:t>existența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unor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rute</w:t>
            </w:r>
            <w:proofErr w:type="spellEnd"/>
            <w:r w:rsidRPr="000F4EF2">
              <w:rPr>
                <w:rFonts w:ascii="Times New Roman" w:eastAsia="Times New Roman" w:hAnsi="Times New Roman"/>
                <w:sz w:val="24"/>
                <w:szCs w:val="24"/>
                <w:lang w:eastAsia="ru-RU"/>
              </w:rPr>
              <w:t xml:space="preserve"> alternative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pietoni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bicicliști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dacă</w:t>
            </w:r>
            <w:proofErr w:type="spellEnd"/>
            <w:r w:rsidRPr="000F4EF2">
              <w:rPr>
                <w:rFonts w:ascii="Times New Roman" w:eastAsia="Times New Roman" w:hAnsi="Times New Roman"/>
                <w:sz w:val="24"/>
                <w:szCs w:val="24"/>
                <w:lang w:eastAsia="ru-RU"/>
              </w:rPr>
              <w:t xml:space="preserve"> nu </w:t>
            </w:r>
            <w:proofErr w:type="spellStart"/>
            <w:r w:rsidRPr="000F4EF2">
              <w:rPr>
                <w:rFonts w:ascii="Times New Roman" w:eastAsia="Times New Roman" w:hAnsi="Times New Roman"/>
                <w:sz w:val="24"/>
                <w:szCs w:val="24"/>
                <w:lang w:eastAsia="ru-RU"/>
              </w:rPr>
              <w:t>există</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facilități</w:t>
            </w:r>
            <w:proofErr w:type="spellEnd"/>
            <w:r w:rsidRPr="000F4EF2">
              <w:rPr>
                <w:rFonts w:ascii="Times New Roman" w:eastAsia="Times New Roman" w:hAnsi="Times New Roman"/>
                <w:sz w:val="24"/>
                <w:szCs w:val="24"/>
                <w:lang w:eastAsia="ru-RU"/>
              </w:rPr>
              <w:t xml:space="preserve"> separate.</w:t>
            </w:r>
          </w:p>
          <w:p w14:paraId="218FE9DF"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11. </w:t>
            </w:r>
            <w:proofErr w:type="spellStart"/>
            <w:r w:rsidRPr="000F4EF2">
              <w:rPr>
                <w:rFonts w:ascii="Times New Roman" w:eastAsia="Times New Roman" w:hAnsi="Times New Roman"/>
                <w:sz w:val="24"/>
                <w:szCs w:val="24"/>
                <w:lang w:eastAsia="ru-RU"/>
              </w:rPr>
              <w:t>Sisteme</w:t>
            </w:r>
            <w:proofErr w:type="spellEnd"/>
            <w:r w:rsidRPr="000F4EF2">
              <w:rPr>
                <w:rFonts w:ascii="Times New Roman" w:eastAsia="Times New Roman" w:hAnsi="Times New Roman"/>
                <w:sz w:val="24"/>
                <w:szCs w:val="24"/>
                <w:lang w:eastAsia="ru-RU"/>
              </w:rPr>
              <w:t xml:space="preserve"> pre/post </w:t>
            </w:r>
            <w:proofErr w:type="spellStart"/>
            <w:r w:rsidRPr="000F4EF2">
              <w:rPr>
                <w:rFonts w:ascii="Times New Roman" w:eastAsia="Times New Roman" w:hAnsi="Times New Roman"/>
                <w:sz w:val="24"/>
                <w:szCs w:val="24"/>
                <w:lang w:eastAsia="ru-RU"/>
              </w:rPr>
              <w:t>coliziune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vătămările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în</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trafic</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elemente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atenuare</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gravității</w:t>
            </w:r>
            <w:proofErr w:type="spellEnd"/>
            <w:r w:rsidRPr="000F4EF2">
              <w:rPr>
                <w:rFonts w:ascii="Times New Roman" w:eastAsia="Times New Roman" w:hAnsi="Times New Roman"/>
                <w:sz w:val="24"/>
                <w:szCs w:val="24"/>
                <w:lang w:eastAsia="ru-RU"/>
              </w:rPr>
              <w:t>:</w:t>
            </w:r>
          </w:p>
          <w:p w14:paraId="290BCEA7"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(a) </w:t>
            </w:r>
            <w:proofErr w:type="spellStart"/>
            <w:r w:rsidRPr="000F4EF2">
              <w:rPr>
                <w:rFonts w:ascii="Times New Roman" w:eastAsia="Times New Roman" w:hAnsi="Times New Roman"/>
                <w:sz w:val="24"/>
                <w:szCs w:val="24"/>
                <w:lang w:eastAsia="ru-RU"/>
              </w:rPr>
              <w:t>centrele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operaționale</w:t>
            </w:r>
            <w:proofErr w:type="spellEnd"/>
            <w:r w:rsidRPr="000F4EF2">
              <w:rPr>
                <w:rFonts w:ascii="Times New Roman" w:eastAsia="Times New Roman" w:hAnsi="Times New Roman"/>
                <w:sz w:val="24"/>
                <w:szCs w:val="24"/>
                <w:lang w:eastAsia="ru-RU"/>
              </w:rPr>
              <w:t xml:space="preserve"> ale </w:t>
            </w:r>
            <w:proofErr w:type="spellStart"/>
            <w:r w:rsidRPr="000F4EF2">
              <w:rPr>
                <w:rFonts w:ascii="Times New Roman" w:eastAsia="Times New Roman" w:hAnsi="Times New Roman"/>
                <w:sz w:val="24"/>
                <w:szCs w:val="24"/>
                <w:lang w:eastAsia="ru-RU"/>
              </w:rPr>
              <w:t>rețelei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alte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facilități</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patrulare</w:t>
            </w:r>
            <w:proofErr w:type="spellEnd"/>
            <w:r w:rsidRPr="000F4EF2">
              <w:rPr>
                <w:rFonts w:ascii="Times New Roman" w:eastAsia="Times New Roman" w:hAnsi="Times New Roman"/>
                <w:sz w:val="24"/>
                <w:szCs w:val="24"/>
                <w:lang w:eastAsia="ru-RU"/>
              </w:rPr>
              <w:t>;</w:t>
            </w:r>
          </w:p>
          <w:p w14:paraId="4503B0D0"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(b) </w:t>
            </w:r>
            <w:proofErr w:type="spellStart"/>
            <w:r w:rsidRPr="000F4EF2">
              <w:rPr>
                <w:rFonts w:ascii="Times New Roman" w:eastAsia="Times New Roman" w:hAnsi="Times New Roman"/>
                <w:sz w:val="24"/>
                <w:szCs w:val="24"/>
                <w:lang w:eastAsia="ru-RU"/>
              </w:rPr>
              <w:t>mecanisme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informare</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participanților</w:t>
            </w:r>
            <w:proofErr w:type="spellEnd"/>
            <w:r w:rsidRPr="000F4EF2">
              <w:rPr>
                <w:rFonts w:ascii="Times New Roman" w:eastAsia="Times New Roman" w:hAnsi="Times New Roman"/>
                <w:sz w:val="24"/>
                <w:szCs w:val="24"/>
                <w:lang w:eastAsia="ru-RU"/>
              </w:rPr>
              <w:t xml:space="preserve"> la </w:t>
            </w:r>
            <w:proofErr w:type="spellStart"/>
            <w:r w:rsidRPr="000F4EF2">
              <w:rPr>
                <w:rFonts w:ascii="Times New Roman" w:eastAsia="Times New Roman" w:hAnsi="Times New Roman"/>
                <w:sz w:val="24"/>
                <w:szCs w:val="24"/>
                <w:lang w:eastAsia="ru-RU"/>
              </w:rPr>
              <w:t>trafic</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condițiile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conducere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prevenirea</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accidentelor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sau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incidentelor</w:t>
            </w:r>
            <w:proofErr w:type="spellEnd"/>
            <w:r w:rsidRPr="000F4EF2">
              <w:rPr>
                <w:rFonts w:ascii="Times New Roman" w:eastAsia="Times New Roman" w:hAnsi="Times New Roman"/>
                <w:sz w:val="24"/>
                <w:szCs w:val="24"/>
                <w:lang w:eastAsia="ru-RU"/>
              </w:rPr>
              <w:t>;</w:t>
            </w:r>
          </w:p>
          <w:p w14:paraId="39A2F4BA"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(c) </w:t>
            </w:r>
            <w:proofErr w:type="spellStart"/>
            <w:r w:rsidRPr="000F4EF2">
              <w:rPr>
                <w:rFonts w:ascii="Times New Roman" w:eastAsia="Times New Roman" w:hAnsi="Times New Roman"/>
                <w:sz w:val="24"/>
                <w:szCs w:val="24"/>
                <w:lang w:eastAsia="ru-RU"/>
              </w:rPr>
              <w:t>sisteme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detectare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automată</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incidentelor</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senzori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și</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camere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luat</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vederi</w:t>
            </w:r>
            <w:proofErr w:type="spellEnd"/>
            <w:r w:rsidRPr="000F4EF2">
              <w:rPr>
                <w:rFonts w:ascii="Times New Roman" w:eastAsia="Times New Roman" w:hAnsi="Times New Roman"/>
                <w:sz w:val="24"/>
                <w:szCs w:val="24"/>
                <w:lang w:eastAsia="ru-RU"/>
              </w:rPr>
              <w:t>;</w:t>
            </w:r>
          </w:p>
          <w:p w14:paraId="3B936341" w14:textId="77777777" w:rsidR="000F4EF2" w:rsidRPr="000F4EF2" w:rsidRDefault="000F4EF2" w:rsidP="000F4EF2">
            <w:pPr>
              <w:ind w:firstLine="313"/>
              <w:jc w:val="both"/>
              <w:rPr>
                <w:rFonts w:ascii="Times New Roman" w:eastAsia="Times New Roman" w:hAnsi="Times New Roman"/>
                <w:sz w:val="24"/>
                <w:szCs w:val="24"/>
                <w:lang w:eastAsia="ru-RU"/>
              </w:rPr>
            </w:pPr>
            <w:r w:rsidRPr="000F4EF2">
              <w:rPr>
                <w:rFonts w:ascii="Times New Roman" w:eastAsia="Times New Roman" w:hAnsi="Times New Roman"/>
                <w:sz w:val="24"/>
                <w:szCs w:val="24"/>
                <w:lang w:eastAsia="ru-RU"/>
              </w:rPr>
              <w:t xml:space="preserve">(d) </w:t>
            </w:r>
            <w:proofErr w:type="spellStart"/>
            <w:r w:rsidRPr="000F4EF2">
              <w:rPr>
                <w:rFonts w:ascii="Times New Roman" w:eastAsia="Times New Roman" w:hAnsi="Times New Roman"/>
                <w:sz w:val="24"/>
                <w:szCs w:val="24"/>
                <w:lang w:eastAsia="ru-RU"/>
              </w:rPr>
              <w:t>sisteme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gestionare</w:t>
            </w:r>
            <w:proofErr w:type="spellEnd"/>
            <w:r w:rsidRPr="000F4EF2">
              <w:rPr>
                <w:rFonts w:ascii="Times New Roman" w:eastAsia="Times New Roman" w:hAnsi="Times New Roman"/>
                <w:sz w:val="24"/>
                <w:szCs w:val="24"/>
                <w:lang w:eastAsia="ru-RU"/>
              </w:rPr>
              <w:t xml:space="preserve"> a </w:t>
            </w:r>
            <w:proofErr w:type="spellStart"/>
            <w:r w:rsidRPr="000F4EF2">
              <w:rPr>
                <w:rFonts w:ascii="Times New Roman" w:eastAsia="Times New Roman" w:hAnsi="Times New Roman"/>
                <w:sz w:val="24"/>
                <w:szCs w:val="24"/>
                <w:lang w:eastAsia="ru-RU"/>
              </w:rPr>
              <w:t>incidentelor</w:t>
            </w:r>
            <w:proofErr w:type="spellEnd"/>
            <w:r w:rsidRPr="000F4EF2">
              <w:rPr>
                <w:rFonts w:ascii="Times New Roman" w:eastAsia="Times New Roman" w:hAnsi="Times New Roman"/>
                <w:sz w:val="24"/>
                <w:szCs w:val="24"/>
                <w:lang w:eastAsia="ru-RU"/>
              </w:rPr>
              <w:t>;</w:t>
            </w:r>
          </w:p>
          <w:p w14:paraId="2E7DB743" w14:textId="20538CBB" w:rsidR="00FC219C" w:rsidRPr="00A845CA" w:rsidRDefault="000F4EF2" w:rsidP="000F4EF2">
            <w:pPr>
              <w:ind w:firstLine="313"/>
              <w:jc w:val="both"/>
              <w:rPr>
                <w:rFonts w:ascii="Times New Roman" w:eastAsia="Times New Roman" w:hAnsi="Times New Roman"/>
                <w:b/>
                <w:sz w:val="24"/>
                <w:szCs w:val="24"/>
                <w:lang w:eastAsia="ru-RU"/>
              </w:rPr>
            </w:pPr>
            <w:r w:rsidRPr="000F4EF2">
              <w:rPr>
                <w:rFonts w:ascii="Times New Roman" w:eastAsia="Times New Roman" w:hAnsi="Times New Roman"/>
                <w:sz w:val="24"/>
                <w:szCs w:val="24"/>
                <w:lang w:eastAsia="ru-RU"/>
              </w:rPr>
              <w:t xml:space="preserve">(e) </w:t>
            </w:r>
            <w:proofErr w:type="spellStart"/>
            <w:r w:rsidRPr="000F4EF2">
              <w:rPr>
                <w:rFonts w:ascii="Times New Roman" w:eastAsia="Times New Roman" w:hAnsi="Times New Roman"/>
                <w:sz w:val="24"/>
                <w:szCs w:val="24"/>
                <w:lang w:eastAsia="ru-RU"/>
              </w:rPr>
              <w:t>sisteme</w:t>
            </w:r>
            <w:proofErr w:type="spellEnd"/>
            <w:r w:rsidRPr="000F4EF2">
              <w:rPr>
                <w:rFonts w:ascii="Times New Roman" w:eastAsia="Times New Roman" w:hAnsi="Times New Roman"/>
                <w:sz w:val="24"/>
                <w:szCs w:val="24"/>
                <w:lang w:eastAsia="ru-RU"/>
              </w:rPr>
              <w:t xml:space="preserve"> de </w:t>
            </w:r>
            <w:proofErr w:type="spellStart"/>
            <w:r w:rsidRPr="000F4EF2">
              <w:rPr>
                <w:rFonts w:ascii="Times New Roman" w:eastAsia="Times New Roman" w:hAnsi="Times New Roman"/>
                <w:sz w:val="24"/>
                <w:szCs w:val="24"/>
                <w:lang w:eastAsia="ru-RU"/>
              </w:rPr>
              <w:t>comunicare</w:t>
            </w:r>
            <w:proofErr w:type="spellEnd"/>
            <w:r w:rsidRPr="000F4EF2">
              <w:rPr>
                <w:rFonts w:ascii="Times New Roman" w:eastAsia="Times New Roman" w:hAnsi="Times New Roman"/>
                <w:sz w:val="24"/>
                <w:szCs w:val="24"/>
                <w:lang w:eastAsia="ru-RU"/>
              </w:rPr>
              <w:t xml:space="preserve"> cu </w:t>
            </w:r>
            <w:proofErr w:type="spellStart"/>
            <w:r w:rsidRPr="000F4EF2">
              <w:rPr>
                <w:rFonts w:ascii="Times New Roman" w:eastAsia="Times New Roman" w:hAnsi="Times New Roman"/>
                <w:sz w:val="24"/>
                <w:szCs w:val="24"/>
                <w:lang w:eastAsia="ru-RU"/>
              </w:rPr>
              <w:t>serviciile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responsabile</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pentru</w:t>
            </w:r>
            <w:proofErr w:type="spellEnd"/>
            <w:r w:rsidRPr="000F4EF2">
              <w:rPr>
                <w:rFonts w:ascii="Times New Roman" w:eastAsia="Times New Roman" w:hAnsi="Times New Roman"/>
                <w:sz w:val="24"/>
                <w:szCs w:val="24"/>
                <w:lang w:eastAsia="ru-RU"/>
              </w:rPr>
              <w:t xml:space="preserve"> </w:t>
            </w:r>
            <w:proofErr w:type="spellStart"/>
            <w:r w:rsidRPr="000F4EF2">
              <w:rPr>
                <w:rFonts w:ascii="Times New Roman" w:eastAsia="Times New Roman" w:hAnsi="Times New Roman"/>
                <w:sz w:val="24"/>
                <w:szCs w:val="24"/>
                <w:lang w:eastAsia="ru-RU"/>
              </w:rPr>
              <w:t>urgențe</w:t>
            </w:r>
            <w:proofErr w:type="spellEnd"/>
            <w:r w:rsidRPr="000F4EF2">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7EC4ED9" w14:textId="77777777" w:rsidR="00FC219C" w:rsidRPr="002410DF" w:rsidRDefault="00FC219C"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F999594" w14:textId="0C6C974A" w:rsidR="00FC219C" w:rsidRPr="00810302" w:rsidRDefault="00FC219C" w:rsidP="00FC219C">
            <w:pPr>
              <w:jc w:val="center"/>
              <w:rPr>
                <w:rFonts w:ascii="Times New Roman" w:eastAsia="Times New Roman" w:hAnsi="Times New Roman"/>
                <w:b/>
                <w:sz w:val="24"/>
                <w:szCs w:val="24"/>
                <w:lang w:val="ro-RO"/>
              </w:rPr>
            </w:pPr>
            <w:r w:rsidRPr="00810302">
              <w:rPr>
                <w:rFonts w:ascii="Times New Roman" w:eastAsia="Times New Roman" w:hAnsi="Times New Roman"/>
                <w:b/>
                <w:sz w:val="24"/>
                <w:szCs w:val="24"/>
                <w:lang w:val="ro-RO"/>
              </w:rPr>
              <w:t xml:space="preserve">Prevederi UE </w:t>
            </w:r>
            <w:r w:rsidR="00810302" w:rsidRPr="00810302">
              <w:rPr>
                <w:rFonts w:ascii="Times New Roman" w:eastAsia="Times New Roman" w:hAnsi="Times New Roman"/>
                <w:b/>
                <w:sz w:val="24"/>
                <w:szCs w:val="24"/>
                <w:lang w:val="ro-RO"/>
              </w:rPr>
              <w:t>opționale</w:t>
            </w:r>
          </w:p>
        </w:tc>
        <w:tc>
          <w:tcPr>
            <w:tcW w:w="3402" w:type="dxa"/>
            <w:tcBorders>
              <w:top w:val="single" w:sz="4" w:space="0" w:color="auto"/>
              <w:left w:val="single" w:sz="4" w:space="0" w:color="auto"/>
              <w:bottom w:val="single" w:sz="4" w:space="0" w:color="auto"/>
              <w:right w:val="single" w:sz="4" w:space="0" w:color="auto"/>
            </w:tcBorders>
          </w:tcPr>
          <w:p w14:paraId="7089A77D" w14:textId="77777777" w:rsidR="00FC219C" w:rsidRDefault="00810302" w:rsidP="00810302">
            <w:pPr>
              <w:jc w:val="both"/>
              <w:rPr>
                <w:rFonts w:ascii="Times New Roman" w:eastAsia="Times New Roman" w:hAnsi="Times New Roman"/>
                <w:bCs/>
                <w:iCs/>
                <w:sz w:val="24"/>
                <w:szCs w:val="24"/>
                <w:lang w:val="ro-RO"/>
              </w:rPr>
            </w:pPr>
            <w:r w:rsidRPr="00810302">
              <w:rPr>
                <w:rFonts w:ascii="Times New Roman" w:eastAsia="Times New Roman" w:hAnsi="Times New Roman"/>
                <w:bCs/>
                <w:iCs/>
                <w:sz w:val="24"/>
                <w:szCs w:val="24"/>
                <w:lang w:val="ro-RO"/>
              </w:rPr>
              <w:t>Potrivit prevederilor art. 5 alin. (4)</w:t>
            </w:r>
            <w:r>
              <w:rPr>
                <w:rFonts w:ascii="Times New Roman" w:eastAsia="Times New Roman" w:hAnsi="Times New Roman"/>
                <w:bCs/>
                <w:iCs/>
                <w:sz w:val="24"/>
                <w:szCs w:val="24"/>
                <w:lang w:val="ro-RO"/>
              </w:rPr>
              <w:t xml:space="preserve"> din Directivă</w:t>
            </w:r>
            <w:r w:rsidRPr="00810302">
              <w:rPr>
                <w:rFonts w:ascii="Times New Roman" w:eastAsia="Times New Roman" w:hAnsi="Times New Roman"/>
                <w:bCs/>
                <w:iCs/>
                <w:sz w:val="24"/>
                <w:szCs w:val="24"/>
                <w:lang w:val="ro-RO"/>
              </w:rPr>
              <w:t xml:space="preserve">, </w:t>
            </w:r>
            <w:r w:rsidRPr="00810302">
              <w:rPr>
                <w:rFonts w:ascii="Times New Roman" w:eastAsia="Times New Roman" w:hAnsi="Times New Roman"/>
                <w:bCs/>
                <w:i/>
                <w:sz w:val="24"/>
                <w:szCs w:val="24"/>
                <w:lang w:val="ro-RO"/>
              </w:rPr>
              <w:t xml:space="preserve">„La efectuarea evaluării siguranței rutiere la nivelul întregii rețele, statele membre </w:t>
            </w:r>
            <w:r w:rsidRPr="00810302">
              <w:rPr>
                <w:rFonts w:ascii="Times New Roman" w:eastAsia="Times New Roman" w:hAnsi="Times New Roman"/>
                <w:b/>
                <w:i/>
                <w:sz w:val="24"/>
                <w:szCs w:val="24"/>
                <w:lang w:val="ro-RO"/>
              </w:rPr>
              <w:t>pot</w:t>
            </w:r>
            <w:r w:rsidRPr="00810302">
              <w:rPr>
                <w:rFonts w:ascii="Times New Roman" w:eastAsia="Times New Roman" w:hAnsi="Times New Roman"/>
                <w:bCs/>
                <w:i/>
                <w:sz w:val="24"/>
                <w:szCs w:val="24"/>
                <w:lang w:val="ro-RO"/>
              </w:rPr>
              <w:t xml:space="preserve"> lua în considerare </w:t>
            </w:r>
            <w:r w:rsidRPr="00810302">
              <w:rPr>
                <w:rFonts w:ascii="Times New Roman" w:eastAsia="Times New Roman" w:hAnsi="Times New Roman"/>
                <w:bCs/>
                <w:i/>
                <w:sz w:val="24"/>
                <w:szCs w:val="24"/>
                <w:lang w:val="ro-RO"/>
              </w:rPr>
              <w:lastRenderedPageBreak/>
              <w:t>elementele indicative prevăzute în anexa III”</w:t>
            </w:r>
            <w:r>
              <w:rPr>
                <w:rFonts w:ascii="Times New Roman" w:eastAsia="Times New Roman" w:hAnsi="Times New Roman"/>
                <w:bCs/>
                <w:iCs/>
                <w:sz w:val="24"/>
                <w:szCs w:val="24"/>
                <w:lang w:val="ro-RO"/>
              </w:rPr>
              <w:t>.</w:t>
            </w:r>
          </w:p>
          <w:p w14:paraId="1414BB4C" w14:textId="6499BCBF" w:rsidR="00437A31" w:rsidRPr="00AF49EE" w:rsidRDefault="00437A31" w:rsidP="00810302">
            <w:pPr>
              <w:jc w:val="both"/>
              <w:rPr>
                <w:rFonts w:ascii="Times New Roman" w:eastAsia="Times New Roman" w:hAnsi="Times New Roman"/>
                <w:bCs/>
                <w:iCs/>
                <w:color w:val="EE0000"/>
                <w:sz w:val="24"/>
                <w:szCs w:val="24"/>
                <w:lang w:val="ro-RO"/>
              </w:rPr>
            </w:pPr>
            <w:r>
              <w:rPr>
                <w:rFonts w:ascii="Times New Roman" w:eastAsia="Times New Roman" w:hAnsi="Times New Roman"/>
                <w:bCs/>
                <w:iCs/>
                <w:sz w:val="24"/>
                <w:szCs w:val="24"/>
                <w:lang w:val="ro-RO"/>
              </w:rPr>
              <w:t xml:space="preserve">Totodată, </w:t>
            </w:r>
            <w:r w:rsidRPr="00437A31">
              <w:rPr>
                <w:rFonts w:ascii="Times New Roman" w:eastAsia="Times New Roman" w:hAnsi="Times New Roman"/>
                <w:bCs/>
                <w:iCs/>
                <w:sz w:val="24"/>
                <w:szCs w:val="24"/>
                <w:lang w:val="ro-RO"/>
              </w:rPr>
              <w:t>având în vedere caracterul tehnic al prevederilor anexei nr. III la Directivă, aceste dispoziții vor fi transpuse în normele privind evaluarea siguranței rutiere la nivelul întregii rețele, care urmează a fi aprobate de organul central de specialitate în domeniul infrastructurii rutiere, în temeiul art. 9</w:t>
            </w:r>
            <w:r w:rsidRPr="00437A31">
              <w:rPr>
                <w:rFonts w:ascii="Times New Roman" w:eastAsia="Times New Roman" w:hAnsi="Times New Roman"/>
                <w:bCs/>
                <w:iCs/>
                <w:sz w:val="24"/>
                <w:szCs w:val="24"/>
                <w:vertAlign w:val="superscript"/>
                <w:lang w:val="ro-RO"/>
              </w:rPr>
              <w:t>1</w:t>
            </w:r>
            <w:r w:rsidRPr="00437A31">
              <w:rPr>
                <w:rFonts w:ascii="Times New Roman" w:eastAsia="Times New Roman" w:hAnsi="Times New Roman"/>
                <w:bCs/>
                <w:iCs/>
                <w:sz w:val="24"/>
                <w:szCs w:val="24"/>
                <w:lang w:val="ro-RO"/>
              </w:rPr>
              <w:t xml:space="preserve"> alin. (6), ulterior adoptării proiectului de lege.</w:t>
            </w:r>
          </w:p>
        </w:tc>
      </w:tr>
      <w:tr w:rsidR="00FC219C" w:rsidRPr="002410DF" w14:paraId="165FF262" w14:textId="4C14FF4D"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A781210" w14:textId="77777777" w:rsidR="00FC219C" w:rsidRPr="00A845CA" w:rsidRDefault="00FC219C" w:rsidP="00FC219C">
            <w:pPr>
              <w:tabs>
                <w:tab w:val="left" w:pos="787"/>
              </w:tabs>
              <w:ind w:left="787" w:hanging="474"/>
              <w:jc w:val="both"/>
              <w:rPr>
                <w:rFonts w:ascii="Times New Roman" w:eastAsia="Times New Roman" w:hAnsi="Times New Roman"/>
                <w:sz w:val="24"/>
                <w:szCs w:val="24"/>
                <w:lang w:eastAsia="ru-RU"/>
              </w:rPr>
            </w:pPr>
            <w:r w:rsidRPr="00A845CA">
              <w:rPr>
                <w:rFonts w:ascii="Times New Roman" w:eastAsia="Times New Roman" w:hAnsi="Times New Roman"/>
                <w:sz w:val="24"/>
                <w:szCs w:val="24"/>
                <w:lang w:eastAsia="ru-RU"/>
              </w:rPr>
              <w:lastRenderedPageBreak/>
              <w:t>ANEXA IV</w:t>
            </w:r>
          </w:p>
          <w:p w14:paraId="456F0E4B" w14:textId="77777777" w:rsidR="00FC219C" w:rsidRDefault="00FC219C" w:rsidP="00FC219C">
            <w:pPr>
              <w:ind w:firstLine="313"/>
              <w:jc w:val="both"/>
              <w:rPr>
                <w:rFonts w:ascii="Times New Roman" w:eastAsia="Times New Roman" w:hAnsi="Times New Roman"/>
                <w:b/>
                <w:sz w:val="24"/>
                <w:szCs w:val="24"/>
                <w:lang w:eastAsia="ru-RU"/>
              </w:rPr>
            </w:pPr>
            <w:r w:rsidRPr="00A845CA">
              <w:rPr>
                <w:rFonts w:ascii="Times New Roman" w:eastAsia="Times New Roman" w:hAnsi="Times New Roman"/>
                <w:b/>
                <w:sz w:val="24"/>
                <w:szCs w:val="24"/>
                <w:lang w:eastAsia="ru-RU"/>
              </w:rPr>
              <w:t>INFORMAȚII</w:t>
            </w:r>
            <w:r w:rsidRPr="00A845CA">
              <w:rPr>
                <w:rFonts w:ascii="Times New Roman" w:eastAsia="Times New Roman" w:hAnsi="Times New Roman"/>
                <w:sz w:val="24"/>
                <w:szCs w:val="24"/>
                <w:lang w:eastAsia="ru-RU"/>
              </w:rPr>
              <w:t xml:space="preserve"> </w:t>
            </w:r>
            <w:r w:rsidRPr="00A845CA">
              <w:rPr>
                <w:rFonts w:ascii="Times New Roman" w:eastAsia="Times New Roman" w:hAnsi="Times New Roman"/>
                <w:b/>
                <w:sz w:val="24"/>
                <w:szCs w:val="24"/>
                <w:lang w:eastAsia="ru-RU"/>
              </w:rPr>
              <w:t>REFERITOARE LA ACCIDENTE MENȚIONATE ÎN RAPOARTELE DE ACCIDENTE</w:t>
            </w:r>
          </w:p>
          <w:p w14:paraId="29731B67" w14:textId="77777777" w:rsidR="00F57516" w:rsidRPr="00F57516" w:rsidRDefault="00F57516" w:rsidP="00F57516">
            <w:pPr>
              <w:ind w:firstLine="313"/>
              <w:jc w:val="both"/>
              <w:rPr>
                <w:rFonts w:ascii="Times New Roman" w:eastAsia="Times New Roman" w:hAnsi="Times New Roman"/>
                <w:bCs/>
                <w:sz w:val="24"/>
                <w:szCs w:val="24"/>
                <w:lang w:eastAsia="ru-RU"/>
              </w:rPr>
            </w:pPr>
            <w:proofErr w:type="spellStart"/>
            <w:r w:rsidRPr="00F57516">
              <w:rPr>
                <w:rFonts w:ascii="Times New Roman" w:eastAsia="Times New Roman" w:hAnsi="Times New Roman"/>
                <w:bCs/>
                <w:sz w:val="24"/>
                <w:szCs w:val="24"/>
                <w:lang w:eastAsia="ru-RU"/>
              </w:rPr>
              <w:t>Rapoartele</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accidente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trebuie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cuprindă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următoarele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elemente</w:t>
            </w:r>
            <w:proofErr w:type="spellEnd"/>
            <w:r w:rsidRPr="00F57516">
              <w:rPr>
                <w:rFonts w:ascii="Times New Roman" w:eastAsia="Times New Roman" w:hAnsi="Times New Roman"/>
                <w:bCs/>
                <w:sz w:val="24"/>
                <w:szCs w:val="24"/>
                <w:lang w:eastAsia="ru-RU"/>
              </w:rPr>
              <w:t>:</w:t>
            </w:r>
          </w:p>
          <w:p w14:paraId="034E4E8D"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1. </w:t>
            </w:r>
            <w:proofErr w:type="spellStart"/>
            <w:r w:rsidRPr="00F57516">
              <w:rPr>
                <w:rFonts w:ascii="Times New Roman" w:eastAsia="Times New Roman" w:hAnsi="Times New Roman"/>
                <w:bCs/>
                <w:sz w:val="24"/>
                <w:szCs w:val="24"/>
                <w:lang w:eastAsia="ru-RU"/>
              </w:rPr>
              <w:t>poziția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locului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cât</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exactă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inclusiv</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coordonatele</w:t>
            </w:r>
            <w:proofErr w:type="spellEnd"/>
            <w:r w:rsidRPr="00F57516">
              <w:rPr>
                <w:rFonts w:ascii="Times New Roman" w:eastAsia="Times New Roman" w:hAnsi="Times New Roman"/>
                <w:bCs/>
                <w:sz w:val="24"/>
                <w:szCs w:val="24"/>
                <w:lang w:eastAsia="ru-RU"/>
              </w:rPr>
              <w:t xml:space="preserve"> GNSS;</w:t>
            </w:r>
          </w:p>
          <w:p w14:paraId="0315D99A"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2. </w:t>
            </w:r>
            <w:proofErr w:type="spellStart"/>
            <w:r w:rsidRPr="00F57516">
              <w:rPr>
                <w:rFonts w:ascii="Times New Roman" w:eastAsia="Times New Roman" w:hAnsi="Times New Roman"/>
                <w:bCs/>
                <w:sz w:val="24"/>
                <w:szCs w:val="24"/>
                <w:lang w:eastAsia="ru-RU"/>
              </w:rPr>
              <w:t>imagini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w:t>
            </w:r>
            <w:proofErr w:type="spellStart"/>
            <w:r w:rsidRPr="00F57516">
              <w:rPr>
                <w:rFonts w:ascii="Times New Roman" w:eastAsia="Times New Roman" w:hAnsi="Times New Roman"/>
                <w:bCs/>
                <w:sz w:val="24"/>
                <w:szCs w:val="24"/>
                <w:lang w:eastAsia="ru-RU"/>
              </w:rPr>
              <w:t>sau</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diagrame</w:t>
            </w:r>
            <w:proofErr w:type="spellEnd"/>
            <w:r w:rsidRPr="00F57516">
              <w:rPr>
                <w:rFonts w:ascii="Times New Roman" w:eastAsia="Times New Roman" w:hAnsi="Times New Roman"/>
                <w:bCs/>
                <w:sz w:val="24"/>
                <w:szCs w:val="24"/>
                <w:lang w:eastAsia="ru-RU"/>
              </w:rPr>
              <w:t xml:space="preserve"> cu </w:t>
            </w:r>
            <w:proofErr w:type="spellStart"/>
            <w:r w:rsidRPr="00F57516">
              <w:rPr>
                <w:rFonts w:ascii="Times New Roman" w:eastAsia="Times New Roman" w:hAnsi="Times New Roman"/>
                <w:bCs/>
                <w:sz w:val="24"/>
                <w:szCs w:val="24"/>
                <w:lang w:eastAsia="ru-RU"/>
              </w:rPr>
              <w:t>locul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w:t>
            </w:r>
          </w:p>
          <w:p w14:paraId="3850CBF3"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lastRenderedPageBreak/>
              <w:t xml:space="preserve">3. data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ora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w:t>
            </w:r>
          </w:p>
          <w:p w14:paraId="1ABFD137"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4. </w:t>
            </w:r>
            <w:proofErr w:type="spellStart"/>
            <w:r w:rsidRPr="00F57516">
              <w:rPr>
                <w:rFonts w:ascii="Times New Roman" w:eastAsia="Times New Roman" w:hAnsi="Times New Roman"/>
                <w:bCs/>
                <w:sz w:val="24"/>
                <w:szCs w:val="24"/>
                <w:lang w:eastAsia="ru-RU"/>
              </w:rPr>
              <w:t>informații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referitoare</w:t>
            </w:r>
            <w:proofErr w:type="spellEnd"/>
            <w:r w:rsidRPr="00F57516">
              <w:rPr>
                <w:rFonts w:ascii="Times New Roman" w:eastAsia="Times New Roman" w:hAnsi="Times New Roman"/>
                <w:bCs/>
                <w:sz w:val="24"/>
                <w:szCs w:val="24"/>
                <w:lang w:eastAsia="ru-RU"/>
              </w:rPr>
              <w:t xml:space="preserve"> la drum, cum </w:t>
            </w:r>
            <w:proofErr w:type="spellStart"/>
            <w:r w:rsidRPr="00F57516">
              <w:rPr>
                <w:rFonts w:ascii="Times New Roman" w:eastAsia="Times New Roman" w:hAnsi="Times New Roman"/>
                <w:bCs/>
                <w:sz w:val="24"/>
                <w:szCs w:val="24"/>
                <w:lang w:eastAsia="ru-RU"/>
              </w:rPr>
              <w:t>ar</w:t>
            </w:r>
            <w:proofErr w:type="spellEnd"/>
            <w:r w:rsidRPr="00F57516">
              <w:rPr>
                <w:rFonts w:ascii="Times New Roman" w:eastAsia="Times New Roman" w:hAnsi="Times New Roman"/>
                <w:bCs/>
                <w:sz w:val="24"/>
                <w:szCs w:val="24"/>
                <w:lang w:eastAsia="ru-RU"/>
              </w:rPr>
              <w:t xml:space="preserve"> fi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zonă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de drum,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joncțiune</w:t>
            </w:r>
            <w:proofErr w:type="spellEnd"/>
            <w:r w:rsidRPr="00F57516">
              <w:rPr>
                <w:rFonts w:ascii="Times New Roman" w:eastAsia="Times New Roman" w:hAnsi="Times New Roman"/>
                <w:bCs/>
                <w:sz w:val="24"/>
                <w:szCs w:val="24"/>
                <w:lang w:eastAsia="ru-RU"/>
              </w:rPr>
              <w:t xml:space="preserve">, cu </w:t>
            </w:r>
            <w:proofErr w:type="spellStart"/>
            <w:r w:rsidRPr="00F57516">
              <w:rPr>
                <w:rFonts w:ascii="Times New Roman" w:eastAsia="Times New Roman" w:hAnsi="Times New Roman"/>
                <w:bCs/>
                <w:sz w:val="24"/>
                <w:szCs w:val="24"/>
                <w:lang w:eastAsia="ru-RU"/>
              </w:rPr>
              <w:t>precizarea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sistemelor</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semnalizare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numărul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căilor</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rutiere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marcajul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suprafața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rutieră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sistemele</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iluminat</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condițiile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meteorologice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limitarea</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viteză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obstacolele</w:t>
            </w:r>
            <w:proofErr w:type="spellEnd"/>
            <w:r w:rsidRPr="00F57516">
              <w:rPr>
                <w:rFonts w:ascii="Times New Roman" w:eastAsia="Times New Roman" w:hAnsi="Times New Roman"/>
                <w:bCs/>
                <w:sz w:val="24"/>
                <w:szCs w:val="24"/>
                <w:lang w:eastAsia="ru-RU"/>
              </w:rPr>
              <w:t xml:space="preserve"> de la </w:t>
            </w:r>
            <w:proofErr w:type="spellStart"/>
            <w:r w:rsidRPr="00F57516">
              <w:rPr>
                <w:rFonts w:ascii="Times New Roman" w:eastAsia="Times New Roman" w:hAnsi="Times New Roman"/>
                <w:bCs/>
                <w:sz w:val="24"/>
                <w:szCs w:val="24"/>
                <w:lang w:eastAsia="ru-RU"/>
              </w:rPr>
              <w:t>marginea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drumului</w:t>
            </w:r>
            <w:proofErr w:type="spellEnd"/>
            <w:r w:rsidRPr="00F57516">
              <w:rPr>
                <w:rFonts w:ascii="Times New Roman" w:eastAsia="Times New Roman" w:hAnsi="Times New Roman"/>
                <w:bCs/>
                <w:sz w:val="24"/>
                <w:szCs w:val="24"/>
                <w:lang w:eastAsia="ru-RU"/>
              </w:rPr>
              <w:t>;</w:t>
            </w:r>
          </w:p>
          <w:p w14:paraId="2D95B7E8"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5. </w:t>
            </w:r>
            <w:proofErr w:type="spellStart"/>
            <w:r w:rsidRPr="00F57516">
              <w:rPr>
                <w:rFonts w:ascii="Times New Roman" w:eastAsia="Times New Roman" w:hAnsi="Times New Roman"/>
                <w:bCs/>
                <w:sz w:val="24"/>
                <w:szCs w:val="24"/>
                <w:lang w:eastAsia="ru-RU"/>
              </w:rPr>
              <w:t>gravitatea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w:t>
            </w:r>
          </w:p>
          <w:p w14:paraId="1EC5793F"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6. </w:t>
            </w:r>
            <w:proofErr w:type="spellStart"/>
            <w:r w:rsidRPr="00F57516">
              <w:rPr>
                <w:rFonts w:ascii="Times New Roman" w:eastAsia="Times New Roman" w:hAnsi="Times New Roman"/>
                <w:bCs/>
                <w:sz w:val="24"/>
                <w:szCs w:val="24"/>
                <w:lang w:eastAsia="ru-RU"/>
              </w:rPr>
              <w:t>caracteristicile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persoanelor</w:t>
            </w:r>
            <w:proofErr w:type="spellEnd"/>
            <w:r w:rsidRPr="00F57516">
              <w:rPr>
                <w:rFonts w:ascii="Times New Roman" w:eastAsia="Times New Roman" w:hAnsi="Times New Roman"/>
                <w:bCs/>
                <w:sz w:val="24"/>
                <w:szCs w:val="24"/>
                <w:lang w:eastAsia="ru-RU"/>
              </w:rPr>
              <w:t xml:space="preserve"> implicate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accident, cum </w:t>
            </w:r>
            <w:proofErr w:type="spellStart"/>
            <w:r w:rsidRPr="00F57516">
              <w:rPr>
                <w:rFonts w:ascii="Times New Roman" w:eastAsia="Times New Roman" w:hAnsi="Times New Roman"/>
                <w:bCs/>
                <w:sz w:val="24"/>
                <w:szCs w:val="24"/>
                <w:lang w:eastAsia="ru-RU"/>
              </w:rPr>
              <w:t>ar</w:t>
            </w:r>
            <w:proofErr w:type="spellEnd"/>
            <w:r w:rsidRPr="00F57516">
              <w:rPr>
                <w:rFonts w:ascii="Times New Roman" w:eastAsia="Times New Roman" w:hAnsi="Times New Roman"/>
                <w:bCs/>
                <w:sz w:val="24"/>
                <w:szCs w:val="24"/>
                <w:lang w:eastAsia="ru-RU"/>
              </w:rPr>
              <w:t xml:space="preserve"> fi </w:t>
            </w:r>
            <w:proofErr w:type="spellStart"/>
            <w:r w:rsidRPr="00F57516">
              <w:rPr>
                <w:rFonts w:ascii="Times New Roman" w:eastAsia="Times New Roman" w:hAnsi="Times New Roman"/>
                <w:bCs/>
                <w:sz w:val="24"/>
                <w:szCs w:val="24"/>
                <w:lang w:eastAsia="ru-RU"/>
              </w:rPr>
              <w:t>vârsta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sexul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naționalitatea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nivelul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alcoolemiei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utilizarea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sau</w:t>
            </w:r>
            <w:proofErr w:type="spellEnd"/>
            <w:r w:rsidRPr="00F57516">
              <w:rPr>
                <w:rFonts w:ascii="Times New Roman" w:eastAsia="Times New Roman" w:hAnsi="Times New Roman"/>
                <w:bCs/>
                <w:sz w:val="24"/>
                <w:szCs w:val="24"/>
                <w:lang w:eastAsia="ru-RU"/>
              </w:rPr>
              <w:t xml:space="preserve"> nu a </w:t>
            </w:r>
            <w:proofErr w:type="spellStart"/>
            <w:r w:rsidRPr="00F57516">
              <w:rPr>
                <w:rFonts w:ascii="Times New Roman" w:eastAsia="Times New Roman" w:hAnsi="Times New Roman"/>
                <w:bCs/>
                <w:sz w:val="24"/>
                <w:szCs w:val="24"/>
                <w:lang w:eastAsia="ru-RU"/>
              </w:rPr>
              <w:t>echipamentelor</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siguranță</w:t>
            </w:r>
            <w:proofErr w:type="spellEnd"/>
            <w:r w:rsidRPr="00F57516">
              <w:rPr>
                <w:rFonts w:ascii="Times New Roman" w:eastAsia="Times New Roman" w:hAnsi="Times New Roman"/>
                <w:bCs/>
                <w:sz w:val="24"/>
                <w:szCs w:val="24"/>
                <w:lang w:eastAsia="ru-RU"/>
              </w:rPr>
              <w:t>;</w:t>
            </w:r>
          </w:p>
          <w:p w14:paraId="75B0D886"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7. date cu </w:t>
            </w:r>
            <w:proofErr w:type="spellStart"/>
            <w:r w:rsidRPr="00F57516">
              <w:rPr>
                <w:rFonts w:ascii="Times New Roman" w:eastAsia="Times New Roman" w:hAnsi="Times New Roman"/>
                <w:bCs/>
                <w:sz w:val="24"/>
                <w:szCs w:val="24"/>
                <w:lang w:eastAsia="ru-RU"/>
              </w:rPr>
              <w:t>privire</w:t>
            </w:r>
            <w:proofErr w:type="spellEnd"/>
            <w:r w:rsidRPr="00F57516">
              <w:rPr>
                <w:rFonts w:ascii="Times New Roman" w:eastAsia="Times New Roman" w:hAnsi="Times New Roman"/>
                <w:bCs/>
                <w:sz w:val="24"/>
                <w:szCs w:val="24"/>
                <w:lang w:eastAsia="ru-RU"/>
              </w:rPr>
              <w:t xml:space="preserve"> la </w:t>
            </w:r>
            <w:proofErr w:type="spellStart"/>
            <w:r w:rsidRPr="00F57516">
              <w:rPr>
                <w:rFonts w:ascii="Times New Roman" w:eastAsia="Times New Roman" w:hAnsi="Times New Roman"/>
                <w:bCs/>
                <w:sz w:val="24"/>
                <w:szCs w:val="24"/>
                <w:lang w:eastAsia="ru-RU"/>
              </w:rPr>
              <w:t>autovehiculele</w:t>
            </w:r>
            <w:proofErr w:type="spellEnd"/>
            <w:r w:rsidRPr="00F57516">
              <w:rPr>
                <w:rFonts w:ascii="Times New Roman" w:eastAsia="Times New Roman" w:hAnsi="Times New Roman"/>
                <w:bCs/>
                <w:sz w:val="24"/>
                <w:szCs w:val="24"/>
                <w:lang w:eastAsia="ru-RU"/>
              </w:rPr>
              <w:t xml:space="preserve"> implicate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accident (tip, </w:t>
            </w:r>
            <w:proofErr w:type="spellStart"/>
            <w:r w:rsidRPr="00F57516">
              <w:rPr>
                <w:rFonts w:ascii="Times New Roman" w:eastAsia="Times New Roman" w:hAnsi="Times New Roman"/>
                <w:bCs/>
                <w:sz w:val="24"/>
                <w:szCs w:val="24"/>
                <w:lang w:eastAsia="ru-RU"/>
              </w:rPr>
              <w:t>vechime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țara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care </w:t>
            </w:r>
            <w:proofErr w:type="spellStart"/>
            <w:r w:rsidRPr="00F57516">
              <w:rPr>
                <w:rFonts w:ascii="Times New Roman" w:eastAsia="Times New Roman" w:hAnsi="Times New Roman"/>
                <w:bCs/>
                <w:sz w:val="24"/>
                <w:szCs w:val="24"/>
                <w:lang w:eastAsia="ru-RU"/>
              </w:rPr>
              <w:t>este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înregistrat</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echipament</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siguranță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după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caz</w:t>
            </w:r>
            <w:proofErr w:type="spellEnd"/>
            <w:r w:rsidRPr="00F57516">
              <w:rPr>
                <w:rFonts w:ascii="Times New Roman" w:eastAsia="Times New Roman" w:hAnsi="Times New Roman"/>
                <w:bCs/>
                <w:sz w:val="24"/>
                <w:szCs w:val="24"/>
                <w:lang w:eastAsia="ru-RU"/>
              </w:rPr>
              <w:t xml:space="preserve">, date </w:t>
            </w:r>
            <w:proofErr w:type="spellStart"/>
            <w:r w:rsidRPr="00F57516">
              <w:rPr>
                <w:rFonts w:ascii="Times New Roman" w:eastAsia="Times New Roman" w:hAnsi="Times New Roman"/>
                <w:bCs/>
                <w:sz w:val="24"/>
                <w:szCs w:val="24"/>
                <w:lang w:eastAsia="ru-RU"/>
              </w:rPr>
              <w:t>privind</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ultimele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controale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tehnice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periodice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conformitate</w:t>
            </w:r>
            <w:proofErr w:type="spellEnd"/>
            <w:r w:rsidRPr="00F57516">
              <w:rPr>
                <w:rFonts w:ascii="Times New Roman" w:eastAsia="Times New Roman" w:hAnsi="Times New Roman"/>
                <w:bCs/>
                <w:sz w:val="24"/>
                <w:szCs w:val="24"/>
                <w:lang w:eastAsia="ru-RU"/>
              </w:rPr>
              <w:t xml:space="preserve"> cu </w:t>
            </w:r>
            <w:proofErr w:type="spellStart"/>
            <w:r w:rsidRPr="00F57516">
              <w:rPr>
                <w:rFonts w:ascii="Times New Roman" w:eastAsia="Times New Roman" w:hAnsi="Times New Roman"/>
                <w:bCs/>
                <w:sz w:val="24"/>
                <w:szCs w:val="24"/>
                <w:lang w:eastAsia="ru-RU"/>
              </w:rPr>
              <w:t>legislația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aplicabilă</w:t>
            </w:r>
            <w:proofErr w:type="spellEnd"/>
            <w:r w:rsidRPr="00F57516">
              <w:rPr>
                <w:rFonts w:ascii="Times New Roman" w:eastAsia="Times New Roman" w:hAnsi="Times New Roman"/>
                <w:bCs/>
                <w:sz w:val="24"/>
                <w:szCs w:val="24"/>
                <w:lang w:eastAsia="ru-RU"/>
              </w:rPr>
              <w:t>);</w:t>
            </w:r>
          </w:p>
          <w:p w14:paraId="1B59ECF2" w14:textId="7CCD5F3E"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8. date </w:t>
            </w:r>
            <w:proofErr w:type="spellStart"/>
            <w:r w:rsidRPr="00F57516">
              <w:rPr>
                <w:rFonts w:ascii="Times New Roman" w:eastAsia="Times New Roman" w:hAnsi="Times New Roman"/>
                <w:bCs/>
                <w:sz w:val="24"/>
                <w:szCs w:val="24"/>
                <w:lang w:eastAsia="ru-RU"/>
              </w:rPr>
              <w:t>referitoare</w:t>
            </w:r>
            <w:proofErr w:type="spellEnd"/>
            <w:r w:rsidRPr="00F57516">
              <w:rPr>
                <w:rFonts w:ascii="Times New Roman" w:eastAsia="Times New Roman" w:hAnsi="Times New Roman"/>
                <w:bCs/>
                <w:sz w:val="24"/>
                <w:szCs w:val="24"/>
                <w:lang w:eastAsia="ru-RU"/>
              </w:rPr>
              <w:t xml:space="preserve"> la accident, cum </w:t>
            </w:r>
            <w:proofErr w:type="spellStart"/>
            <w:r w:rsidRPr="00F57516">
              <w:rPr>
                <w:rFonts w:ascii="Times New Roman" w:eastAsia="Times New Roman" w:hAnsi="Times New Roman"/>
                <w:bCs/>
                <w:sz w:val="24"/>
                <w:szCs w:val="24"/>
                <w:lang w:eastAsia="ru-RU"/>
              </w:rPr>
              <w:t>ar</w:t>
            </w:r>
            <w:proofErr w:type="spellEnd"/>
            <w:r w:rsidRPr="00F57516">
              <w:rPr>
                <w:rFonts w:ascii="Times New Roman" w:eastAsia="Times New Roman" w:hAnsi="Times New Roman"/>
                <w:bCs/>
                <w:sz w:val="24"/>
                <w:szCs w:val="24"/>
                <w:lang w:eastAsia="ru-RU"/>
              </w:rPr>
              <w:t xml:space="preserve"> fi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coliziunii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manevrarea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vehiculului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manevrele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conducătorului</w:t>
            </w:r>
            <w:proofErr w:type="spellEnd"/>
            <w:r w:rsidRPr="00F57516">
              <w:rPr>
                <w:rFonts w:ascii="Times New Roman" w:eastAsia="Times New Roman" w:hAnsi="Times New Roman"/>
                <w:bCs/>
                <w:sz w:val="24"/>
                <w:szCs w:val="24"/>
                <w:lang w:eastAsia="ru-RU"/>
              </w:rPr>
              <w:t xml:space="preserve"> auto;</w:t>
            </w:r>
          </w:p>
        </w:tc>
        <w:tc>
          <w:tcPr>
            <w:tcW w:w="4395" w:type="dxa"/>
            <w:tcBorders>
              <w:top w:val="single" w:sz="4" w:space="0" w:color="auto"/>
              <w:left w:val="single" w:sz="4" w:space="0" w:color="auto"/>
              <w:bottom w:val="single" w:sz="4" w:space="0" w:color="auto"/>
              <w:right w:val="single" w:sz="4" w:space="0" w:color="auto"/>
            </w:tcBorders>
          </w:tcPr>
          <w:p w14:paraId="79908DAF" w14:textId="77777777" w:rsidR="00F57516" w:rsidRDefault="00F57516" w:rsidP="00F57516">
            <w:pPr>
              <w:ind w:right="28"/>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lastRenderedPageBreak/>
              <w:t xml:space="preserve">Transpus în pct. 2 din anexa nr. 2 </w:t>
            </w:r>
            <w:r w:rsidRPr="00636055">
              <w:rPr>
                <w:rFonts w:ascii="Times New Roman" w:eastAsia="Times New Roman" w:hAnsi="Times New Roman"/>
                <w:bCs/>
                <w:iCs/>
                <w:sz w:val="24"/>
                <w:szCs w:val="24"/>
                <w:lang w:val="ro-RO"/>
              </w:rPr>
              <w:t xml:space="preserve">a </w:t>
            </w:r>
            <w:r>
              <w:rPr>
                <w:rFonts w:ascii="Times New Roman" w:eastAsia="Times New Roman" w:hAnsi="Times New Roman"/>
                <w:bCs/>
                <w:iCs/>
                <w:sz w:val="24"/>
                <w:szCs w:val="24"/>
                <w:lang w:val="ro-RO"/>
              </w:rPr>
              <w:t>R</w:t>
            </w:r>
            <w:r w:rsidRPr="00636055">
              <w:rPr>
                <w:rFonts w:ascii="Times New Roman" w:eastAsia="Times New Roman" w:hAnsi="Times New Roman"/>
                <w:bCs/>
                <w:iCs/>
                <w:sz w:val="24"/>
                <w:szCs w:val="24"/>
                <w:lang w:val="ro-RO"/>
              </w:rPr>
              <w:t>egulamentului privind inspecțiile în domeniul siguranței rutiere și clasificarea siguranței rețelei rutiere, aprobat prin HG nr. 807/2025</w:t>
            </w:r>
            <w:r>
              <w:rPr>
                <w:rFonts w:ascii="Times New Roman" w:eastAsia="Times New Roman" w:hAnsi="Times New Roman"/>
                <w:bCs/>
                <w:iCs/>
                <w:sz w:val="24"/>
                <w:szCs w:val="24"/>
                <w:lang w:val="ro-RO"/>
              </w:rPr>
              <w:t xml:space="preserve">, </w:t>
            </w:r>
          </w:p>
          <w:p w14:paraId="1CEAAF22" w14:textId="77777777" w:rsidR="00F57516" w:rsidRPr="00F57516" w:rsidRDefault="00F57516" w:rsidP="00F57516">
            <w:pPr>
              <w:ind w:right="28"/>
              <w:jc w:val="both"/>
              <w:rPr>
                <w:rFonts w:ascii="Times New Roman" w:eastAsia="Times New Roman" w:hAnsi="Times New Roman"/>
                <w:bCs/>
                <w:i/>
                <w:sz w:val="24"/>
                <w:szCs w:val="24"/>
                <w:lang w:val="ro-RO"/>
              </w:rPr>
            </w:pPr>
            <w:r>
              <w:rPr>
                <w:rFonts w:ascii="Times New Roman" w:eastAsia="Times New Roman" w:hAnsi="Times New Roman"/>
                <w:bCs/>
                <w:iCs/>
                <w:sz w:val="24"/>
                <w:szCs w:val="24"/>
                <w:lang w:val="ro-RO"/>
              </w:rPr>
              <w:t>„</w:t>
            </w:r>
            <w:r w:rsidRPr="00F57516">
              <w:rPr>
                <w:rFonts w:ascii="Times New Roman" w:eastAsia="Times New Roman" w:hAnsi="Times New Roman"/>
                <w:bCs/>
                <w:i/>
                <w:sz w:val="24"/>
                <w:szCs w:val="24"/>
                <w:lang w:val="ro-RO"/>
              </w:rPr>
              <w:t>2. Rapoartele de inspecție specifică în domeniul siguranței rutiere, ca</w:t>
            </w:r>
          </w:p>
          <w:p w14:paraId="724D6257"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urmare a unui accident rutier soldat cu persoane decedate, trebuie să</w:t>
            </w:r>
          </w:p>
          <w:p w14:paraId="26CEA12F" w14:textId="1DC29D1B" w:rsidR="00F57516" w:rsidRDefault="00F57516" w:rsidP="00F57516">
            <w:pPr>
              <w:ind w:right="28"/>
              <w:jc w:val="both"/>
              <w:rPr>
                <w:rFonts w:ascii="Times New Roman" w:eastAsia="Times New Roman" w:hAnsi="Times New Roman"/>
                <w:bCs/>
                <w:iCs/>
                <w:sz w:val="24"/>
                <w:szCs w:val="24"/>
                <w:lang w:val="ro-RO"/>
              </w:rPr>
            </w:pPr>
            <w:r w:rsidRPr="00F57516">
              <w:rPr>
                <w:rFonts w:ascii="Times New Roman" w:eastAsia="Times New Roman" w:hAnsi="Times New Roman"/>
                <w:bCs/>
                <w:i/>
                <w:sz w:val="24"/>
                <w:szCs w:val="24"/>
                <w:lang w:val="ro-RO"/>
              </w:rPr>
              <w:t>cuprindă cel puțin următoarele elemente</w:t>
            </w:r>
            <w:r w:rsidRPr="00F57516">
              <w:rPr>
                <w:rFonts w:ascii="Times New Roman" w:eastAsia="Times New Roman" w:hAnsi="Times New Roman"/>
                <w:bCs/>
                <w:iCs/>
                <w:sz w:val="24"/>
                <w:szCs w:val="24"/>
                <w:lang w:val="ro-RO"/>
              </w:rPr>
              <w:t>:</w:t>
            </w:r>
          </w:p>
          <w:p w14:paraId="6E2BF029" w14:textId="399867B0"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lastRenderedPageBreak/>
              <w:t>2.1. localizarea exactă a accidentului;</w:t>
            </w:r>
          </w:p>
          <w:p w14:paraId="26A942F7"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2.2. echipa de inspecție desemnată pentru inspecția specifică în domeniul</w:t>
            </w:r>
          </w:p>
          <w:p w14:paraId="467AD120"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siguranței rutiere (numele și prenumele, funcția și autoritatea reprezentată,</w:t>
            </w:r>
          </w:p>
          <w:p w14:paraId="70B598D5"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semnătura);</w:t>
            </w:r>
          </w:p>
          <w:p w14:paraId="01B505EA"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2.3. imaginile și/sau diagramele cu locul accidentului;</w:t>
            </w:r>
          </w:p>
          <w:p w14:paraId="18B09017"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2.4. data și ora accidentului;</w:t>
            </w:r>
          </w:p>
          <w:p w14:paraId="48949108"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2.5. informațiile referitoare la drum, cum ar fi tipul de zonă, tipul de drum,</w:t>
            </w:r>
          </w:p>
          <w:p w14:paraId="068CC61D"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tipul de joncțiune, cu precizarea sistemelor de semnalizare, numărul căilor</w:t>
            </w:r>
          </w:p>
          <w:p w14:paraId="6198F0B8"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rutiere, marcajul, suprafața rutieră, sistemele de iluminat și condițiile</w:t>
            </w:r>
          </w:p>
          <w:p w14:paraId="4357A6CC"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meteorologice, limitarea de viteză, precum și obstacolele de la marginea</w:t>
            </w:r>
          </w:p>
          <w:p w14:paraId="14A6C5CA"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drumului;</w:t>
            </w:r>
          </w:p>
          <w:p w14:paraId="5CFE9C84"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2.6. gravitatea accidentului, cu precizarea numărului de persoane decedate</w:t>
            </w:r>
          </w:p>
          <w:p w14:paraId="2EC74E65"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și vătămate;</w:t>
            </w:r>
          </w:p>
          <w:p w14:paraId="2F173562"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2.7. caracteristicile persoanelor implicate în accident, cum ar fi vârsta,</w:t>
            </w:r>
          </w:p>
          <w:p w14:paraId="2867CF63"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sexul, naționalitatea, nivelul alcoolemiei, utilizarea sau neutilizarea</w:t>
            </w:r>
          </w:p>
          <w:p w14:paraId="318BDA30"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echipamentelor de siguranță;</w:t>
            </w:r>
          </w:p>
          <w:p w14:paraId="5D3E3961"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2.8. datele cu privire la autovehiculele implicate în accident (tipul,</w:t>
            </w:r>
          </w:p>
          <w:p w14:paraId="372C2531"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vechimea, țara în care este înregistrat, echipamentul de siguranță, după caz,</w:t>
            </w:r>
          </w:p>
          <w:p w14:paraId="339B924E"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 xml:space="preserve">datele privind </w:t>
            </w:r>
            <w:proofErr w:type="spellStart"/>
            <w:r w:rsidRPr="00F57516">
              <w:rPr>
                <w:rFonts w:ascii="Times New Roman" w:eastAsia="Times New Roman" w:hAnsi="Times New Roman"/>
                <w:bCs/>
                <w:i/>
                <w:sz w:val="24"/>
                <w:szCs w:val="24"/>
                <w:lang w:val="ro-RO"/>
              </w:rPr>
              <w:t>ultimile</w:t>
            </w:r>
            <w:proofErr w:type="spellEnd"/>
            <w:r w:rsidRPr="00F57516">
              <w:rPr>
                <w:rFonts w:ascii="Times New Roman" w:eastAsia="Times New Roman" w:hAnsi="Times New Roman"/>
                <w:bCs/>
                <w:i/>
                <w:sz w:val="24"/>
                <w:szCs w:val="24"/>
                <w:lang w:val="ro-RO"/>
              </w:rPr>
              <w:t xml:space="preserve"> controale tehnice periodice în conformitate cu legislația</w:t>
            </w:r>
          </w:p>
          <w:p w14:paraId="72489B71"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aplicabilă);</w:t>
            </w:r>
          </w:p>
          <w:p w14:paraId="66802779"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2.9. datele referitoare la accident, cum ar fi tipul accidentului, tipul</w:t>
            </w:r>
          </w:p>
          <w:p w14:paraId="5D773CAC"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coliziunii, manevrarea vehiculului și manevrele conducătorului auto;</w:t>
            </w:r>
          </w:p>
          <w:p w14:paraId="425F8C05"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lastRenderedPageBreak/>
              <w:t>2.10. informațiile privind timpul dintre momentul accidentului și</w:t>
            </w:r>
          </w:p>
          <w:p w14:paraId="668B671E" w14:textId="77777777" w:rsidR="00F57516" w:rsidRPr="00F57516" w:rsidRDefault="00F57516" w:rsidP="00F57516">
            <w:pPr>
              <w:ind w:right="28"/>
              <w:jc w:val="both"/>
              <w:rPr>
                <w:rFonts w:ascii="Times New Roman" w:eastAsia="Times New Roman" w:hAnsi="Times New Roman"/>
                <w:bCs/>
                <w:i/>
                <w:sz w:val="24"/>
                <w:szCs w:val="24"/>
                <w:lang w:val="ro-RO"/>
              </w:rPr>
            </w:pPr>
            <w:r w:rsidRPr="00F57516">
              <w:rPr>
                <w:rFonts w:ascii="Times New Roman" w:eastAsia="Times New Roman" w:hAnsi="Times New Roman"/>
                <w:bCs/>
                <w:i/>
                <w:sz w:val="24"/>
                <w:szCs w:val="24"/>
                <w:lang w:val="ro-RO"/>
              </w:rPr>
              <w:t>constatarea acestuia sau sosirea serviciilor de urgență;</w:t>
            </w:r>
          </w:p>
          <w:p w14:paraId="63E3C06D" w14:textId="2475008C" w:rsidR="00FC219C" w:rsidRPr="00F57516" w:rsidRDefault="00F57516" w:rsidP="00F57516">
            <w:pPr>
              <w:ind w:right="28"/>
              <w:jc w:val="both"/>
            </w:pPr>
            <w:r w:rsidRPr="00F57516">
              <w:rPr>
                <w:rFonts w:ascii="Times New Roman" w:eastAsia="Times New Roman" w:hAnsi="Times New Roman"/>
                <w:bCs/>
                <w:i/>
                <w:sz w:val="24"/>
                <w:szCs w:val="24"/>
                <w:lang w:val="ro-RO"/>
              </w:rPr>
              <w:t>2.11. concluzii și recomandări.”.</w:t>
            </w:r>
          </w:p>
        </w:tc>
        <w:tc>
          <w:tcPr>
            <w:tcW w:w="1706" w:type="dxa"/>
            <w:tcBorders>
              <w:top w:val="single" w:sz="4" w:space="0" w:color="auto"/>
              <w:left w:val="single" w:sz="4" w:space="0" w:color="auto"/>
              <w:bottom w:val="single" w:sz="4" w:space="0" w:color="auto"/>
              <w:right w:val="single" w:sz="4" w:space="0" w:color="auto"/>
            </w:tcBorders>
          </w:tcPr>
          <w:p w14:paraId="3359FE80" w14:textId="0878FCA0" w:rsidR="00FC219C" w:rsidRPr="00F57516" w:rsidRDefault="00FC219C" w:rsidP="00FC219C">
            <w:pPr>
              <w:jc w:val="center"/>
              <w:rPr>
                <w:rFonts w:ascii="Times New Roman" w:eastAsia="Times New Roman" w:hAnsi="Times New Roman"/>
                <w:b/>
                <w:sz w:val="24"/>
                <w:szCs w:val="24"/>
                <w:lang w:val="ro-RO"/>
              </w:rPr>
            </w:pPr>
            <w:r w:rsidRPr="00F57516">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77105FD5" w14:textId="093B9F93" w:rsidR="00FC219C" w:rsidRPr="00AF49EE" w:rsidRDefault="00FC219C" w:rsidP="00FC219C">
            <w:pPr>
              <w:rPr>
                <w:rFonts w:ascii="Times New Roman" w:eastAsia="Times New Roman" w:hAnsi="Times New Roman"/>
                <w:bCs/>
                <w:iCs/>
                <w:color w:val="EE0000"/>
                <w:sz w:val="24"/>
                <w:szCs w:val="24"/>
                <w:lang w:val="ro-RO"/>
              </w:rPr>
            </w:pPr>
          </w:p>
        </w:tc>
      </w:tr>
    </w:tbl>
    <w:p w14:paraId="79E247C1" w14:textId="77777777" w:rsidR="002410DF" w:rsidRPr="009E6388" w:rsidRDefault="002410DF">
      <w:pPr>
        <w:rPr>
          <w:lang w:val="fr-FR"/>
        </w:rPr>
      </w:pPr>
    </w:p>
    <w:sectPr w:rsidR="002410DF" w:rsidRPr="009E6388" w:rsidSect="00105F96">
      <w:pgSz w:w="15840" w:h="12240" w:orient="landscape"/>
      <w:pgMar w:top="810"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C34A" w14:textId="77777777" w:rsidR="00005488" w:rsidRDefault="00005488" w:rsidP="001E607C">
      <w:pPr>
        <w:spacing w:after="0" w:line="240" w:lineRule="auto"/>
      </w:pPr>
      <w:r>
        <w:separator/>
      </w:r>
    </w:p>
  </w:endnote>
  <w:endnote w:type="continuationSeparator" w:id="0">
    <w:p w14:paraId="5474B9D5" w14:textId="77777777" w:rsidR="00005488" w:rsidRDefault="00005488" w:rsidP="001E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FDA8" w14:textId="77777777" w:rsidR="00005488" w:rsidRDefault="00005488" w:rsidP="001E607C">
      <w:pPr>
        <w:spacing w:after="0" w:line="240" w:lineRule="auto"/>
      </w:pPr>
      <w:r>
        <w:separator/>
      </w:r>
    </w:p>
  </w:footnote>
  <w:footnote w:type="continuationSeparator" w:id="0">
    <w:p w14:paraId="5237784B" w14:textId="77777777" w:rsidR="00005488" w:rsidRDefault="00005488" w:rsidP="001E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2548"/>
    <w:multiLevelType w:val="hybridMultilevel"/>
    <w:tmpl w:val="0E621AA0"/>
    <w:lvl w:ilvl="0" w:tplc="666A84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90962"/>
    <w:multiLevelType w:val="hybridMultilevel"/>
    <w:tmpl w:val="56323C10"/>
    <w:lvl w:ilvl="0" w:tplc="05607184">
      <w:start w:val="3"/>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78"/>
    <w:rsid w:val="0000361A"/>
    <w:rsid w:val="0000364E"/>
    <w:rsid w:val="00005488"/>
    <w:rsid w:val="00005798"/>
    <w:rsid w:val="00013104"/>
    <w:rsid w:val="00013B3A"/>
    <w:rsid w:val="0002110F"/>
    <w:rsid w:val="00021795"/>
    <w:rsid w:val="00024AE3"/>
    <w:rsid w:val="00027BEF"/>
    <w:rsid w:val="00031442"/>
    <w:rsid w:val="00032469"/>
    <w:rsid w:val="00037BD6"/>
    <w:rsid w:val="00052689"/>
    <w:rsid w:val="00052A99"/>
    <w:rsid w:val="00060DED"/>
    <w:rsid w:val="000647AE"/>
    <w:rsid w:val="000651F8"/>
    <w:rsid w:val="00072B46"/>
    <w:rsid w:val="0007441C"/>
    <w:rsid w:val="00074560"/>
    <w:rsid w:val="00077E52"/>
    <w:rsid w:val="00080277"/>
    <w:rsid w:val="00080C8B"/>
    <w:rsid w:val="000839DE"/>
    <w:rsid w:val="000869CC"/>
    <w:rsid w:val="000B0D3C"/>
    <w:rsid w:val="000B3A06"/>
    <w:rsid w:val="000C048D"/>
    <w:rsid w:val="000D0036"/>
    <w:rsid w:val="000D03F9"/>
    <w:rsid w:val="000D3188"/>
    <w:rsid w:val="000D5A57"/>
    <w:rsid w:val="000D77D1"/>
    <w:rsid w:val="000E1771"/>
    <w:rsid w:val="000E3E15"/>
    <w:rsid w:val="000E3E61"/>
    <w:rsid w:val="000F4EF2"/>
    <w:rsid w:val="001005B0"/>
    <w:rsid w:val="00102D53"/>
    <w:rsid w:val="00103406"/>
    <w:rsid w:val="00105F96"/>
    <w:rsid w:val="00107A84"/>
    <w:rsid w:val="00115937"/>
    <w:rsid w:val="0012344D"/>
    <w:rsid w:val="00124D13"/>
    <w:rsid w:val="00126862"/>
    <w:rsid w:val="001306AC"/>
    <w:rsid w:val="00131AFF"/>
    <w:rsid w:val="001323EA"/>
    <w:rsid w:val="00137BF6"/>
    <w:rsid w:val="00140FDD"/>
    <w:rsid w:val="001422DA"/>
    <w:rsid w:val="001460AE"/>
    <w:rsid w:val="00153478"/>
    <w:rsid w:val="001544CD"/>
    <w:rsid w:val="00156CCC"/>
    <w:rsid w:val="0015719A"/>
    <w:rsid w:val="0016385B"/>
    <w:rsid w:val="001639CA"/>
    <w:rsid w:val="0017038D"/>
    <w:rsid w:val="001715EF"/>
    <w:rsid w:val="00171DD0"/>
    <w:rsid w:val="00186DF9"/>
    <w:rsid w:val="00190F85"/>
    <w:rsid w:val="00192F8A"/>
    <w:rsid w:val="00193D24"/>
    <w:rsid w:val="001A6794"/>
    <w:rsid w:val="001B025D"/>
    <w:rsid w:val="001B48AD"/>
    <w:rsid w:val="001C35EE"/>
    <w:rsid w:val="001C7280"/>
    <w:rsid w:val="001E1929"/>
    <w:rsid w:val="001E20C2"/>
    <w:rsid w:val="001E607C"/>
    <w:rsid w:val="001F2DEE"/>
    <w:rsid w:val="001F3773"/>
    <w:rsid w:val="001F456A"/>
    <w:rsid w:val="001F5572"/>
    <w:rsid w:val="001F6C5B"/>
    <w:rsid w:val="00206B1A"/>
    <w:rsid w:val="002132D3"/>
    <w:rsid w:val="00214092"/>
    <w:rsid w:val="00221A28"/>
    <w:rsid w:val="00222EBC"/>
    <w:rsid w:val="0022696D"/>
    <w:rsid w:val="00240C98"/>
    <w:rsid w:val="002410DF"/>
    <w:rsid w:val="002429F2"/>
    <w:rsid w:val="00243D07"/>
    <w:rsid w:val="00244D51"/>
    <w:rsid w:val="00251297"/>
    <w:rsid w:val="00252245"/>
    <w:rsid w:val="00256D43"/>
    <w:rsid w:val="002661E0"/>
    <w:rsid w:val="0027064E"/>
    <w:rsid w:val="002708AD"/>
    <w:rsid w:val="00274EBC"/>
    <w:rsid w:val="002752EF"/>
    <w:rsid w:val="00275A50"/>
    <w:rsid w:val="00290569"/>
    <w:rsid w:val="002912F4"/>
    <w:rsid w:val="002A2B56"/>
    <w:rsid w:val="002A51E7"/>
    <w:rsid w:val="002B5820"/>
    <w:rsid w:val="002C2177"/>
    <w:rsid w:val="002D149A"/>
    <w:rsid w:val="002D1B1B"/>
    <w:rsid w:val="002D4746"/>
    <w:rsid w:val="002D6A2D"/>
    <w:rsid w:val="002F4FF7"/>
    <w:rsid w:val="002F5ACE"/>
    <w:rsid w:val="002F5D3F"/>
    <w:rsid w:val="002F6E4E"/>
    <w:rsid w:val="00301E48"/>
    <w:rsid w:val="00310210"/>
    <w:rsid w:val="003107A9"/>
    <w:rsid w:val="00311998"/>
    <w:rsid w:val="00317C28"/>
    <w:rsid w:val="003318CB"/>
    <w:rsid w:val="00334529"/>
    <w:rsid w:val="0033522F"/>
    <w:rsid w:val="00340A7E"/>
    <w:rsid w:val="00341095"/>
    <w:rsid w:val="00346E97"/>
    <w:rsid w:val="00347061"/>
    <w:rsid w:val="00352981"/>
    <w:rsid w:val="003658A2"/>
    <w:rsid w:val="00370023"/>
    <w:rsid w:val="00372722"/>
    <w:rsid w:val="00374544"/>
    <w:rsid w:val="00374CD3"/>
    <w:rsid w:val="00381363"/>
    <w:rsid w:val="003824CB"/>
    <w:rsid w:val="00382CFB"/>
    <w:rsid w:val="00383535"/>
    <w:rsid w:val="003841D5"/>
    <w:rsid w:val="00385AE5"/>
    <w:rsid w:val="00393A77"/>
    <w:rsid w:val="0039669B"/>
    <w:rsid w:val="003A4548"/>
    <w:rsid w:val="003A53D9"/>
    <w:rsid w:val="003B1247"/>
    <w:rsid w:val="003B14FD"/>
    <w:rsid w:val="003D05E9"/>
    <w:rsid w:val="003E5BF5"/>
    <w:rsid w:val="003F37CB"/>
    <w:rsid w:val="003F7AB0"/>
    <w:rsid w:val="00400BFF"/>
    <w:rsid w:val="0041636F"/>
    <w:rsid w:val="00425F58"/>
    <w:rsid w:val="00426A8B"/>
    <w:rsid w:val="004352BA"/>
    <w:rsid w:val="00435B50"/>
    <w:rsid w:val="00437A31"/>
    <w:rsid w:val="00441A0D"/>
    <w:rsid w:val="004443E9"/>
    <w:rsid w:val="00445D9F"/>
    <w:rsid w:val="004460A6"/>
    <w:rsid w:val="00453E0F"/>
    <w:rsid w:val="00456614"/>
    <w:rsid w:val="004610A9"/>
    <w:rsid w:val="00466BF3"/>
    <w:rsid w:val="004704D3"/>
    <w:rsid w:val="0047759C"/>
    <w:rsid w:val="00481229"/>
    <w:rsid w:val="00482AFF"/>
    <w:rsid w:val="004846E1"/>
    <w:rsid w:val="0048740B"/>
    <w:rsid w:val="00495804"/>
    <w:rsid w:val="004A167B"/>
    <w:rsid w:val="004A55A2"/>
    <w:rsid w:val="004A6207"/>
    <w:rsid w:val="004B6828"/>
    <w:rsid w:val="004B7EC2"/>
    <w:rsid w:val="004C6990"/>
    <w:rsid w:val="004D069F"/>
    <w:rsid w:val="004D1795"/>
    <w:rsid w:val="004D2D9A"/>
    <w:rsid w:val="004D3A1D"/>
    <w:rsid w:val="004D64A9"/>
    <w:rsid w:val="004E1BD6"/>
    <w:rsid w:val="004E1E21"/>
    <w:rsid w:val="004E4229"/>
    <w:rsid w:val="004E4B20"/>
    <w:rsid w:val="00504C1E"/>
    <w:rsid w:val="005053A0"/>
    <w:rsid w:val="00514354"/>
    <w:rsid w:val="005153F0"/>
    <w:rsid w:val="0052402B"/>
    <w:rsid w:val="005321DC"/>
    <w:rsid w:val="00546AB9"/>
    <w:rsid w:val="00553FA4"/>
    <w:rsid w:val="00560CEB"/>
    <w:rsid w:val="00567FD9"/>
    <w:rsid w:val="0057053C"/>
    <w:rsid w:val="00571CE9"/>
    <w:rsid w:val="00572FC0"/>
    <w:rsid w:val="00573556"/>
    <w:rsid w:val="00574B89"/>
    <w:rsid w:val="0057759A"/>
    <w:rsid w:val="005844C1"/>
    <w:rsid w:val="005871E6"/>
    <w:rsid w:val="00590974"/>
    <w:rsid w:val="00591255"/>
    <w:rsid w:val="00593758"/>
    <w:rsid w:val="005B2353"/>
    <w:rsid w:val="005B586A"/>
    <w:rsid w:val="005C16B3"/>
    <w:rsid w:val="005C399C"/>
    <w:rsid w:val="005C7CE5"/>
    <w:rsid w:val="005D3AC8"/>
    <w:rsid w:val="005D6694"/>
    <w:rsid w:val="005E7BEC"/>
    <w:rsid w:val="005F105D"/>
    <w:rsid w:val="005F3A99"/>
    <w:rsid w:val="005F63CA"/>
    <w:rsid w:val="00610936"/>
    <w:rsid w:val="00610980"/>
    <w:rsid w:val="00616BD1"/>
    <w:rsid w:val="00623FDB"/>
    <w:rsid w:val="00636055"/>
    <w:rsid w:val="0063693B"/>
    <w:rsid w:val="00637196"/>
    <w:rsid w:val="00643F35"/>
    <w:rsid w:val="00643FC6"/>
    <w:rsid w:val="006440AF"/>
    <w:rsid w:val="00644DE1"/>
    <w:rsid w:val="0065126F"/>
    <w:rsid w:val="00651B37"/>
    <w:rsid w:val="00653EFD"/>
    <w:rsid w:val="0065526E"/>
    <w:rsid w:val="00656854"/>
    <w:rsid w:val="006625FC"/>
    <w:rsid w:val="006656BF"/>
    <w:rsid w:val="0066759D"/>
    <w:rsid w:val="00670B3E"/>
    <w:rsid w:val="00671CCD"/>
    <w:rsid w:val="00682B58"/>
    <w:rsid w:val="006844F5"/>
    <w:rsid w:val="006852F1"/>
    <w:rsid w:val="00693040"/>
    <w:rsid w:val="00695277"/>
    <w:rsid w:val="00697042"/>
    <w:rsid w:val="006A7FCF"/>
    <w:rsid w:val="006B4C97"/>
    <w:rsid w:val="006C607C"/>
    <w:rsid w:val="006E0A9E"/>
    <w:rsid w:val="006E37BD"/>
    <w:rsid w:val="006E566F"/>
    <w:rsid w:val="006F4621"/>
    <w:rsid w:val="006F60AE"/>
    <w:rsid w:val="00700504"/>
    <w:rsid w:val="00700DC1"/>
    <w:rsid w:val="00700DED"/>
    <w:rsid w:val="0070410A"/>
    <w:rsid w:val="00706285"/>
    <w:rsid w:val="007105CC"/>
    <w:rsid w:val="00714D25"/>
    <w:rsid w:val="007159F9"/>
    <w:rsid w:val="00715ACF"/>
    <w:rsid w:val="0071781B"/>
    <w:rsid w:val="007204C5"/>
    <w:rsid w:val="00721DB6"/>
    <w:rsid w:val="00735272"/>
    <w:rsid w:val="0073617C"/>
    <w:rsid w:val="00737F15"/>
    <w:rsid w:val="00740AD1"/>
    <w:rsid w:val="0074493B"/>
    <w:rsid w:val="00747CAC"/>
    <w:rsid w:val="00756655"/>
    <w:rsid w:val="007730DC"/>
    <w:rsid w:val="00777977"/>
    <w:rsid w:val="00786167"/>
    <w:rsid w:val="007871BA"/>
    <w:rsid w:val="00790C17"/>
    <w:rsid w:val="0079158E"/>
    <w:rsid w:val="00794CF7"/>
    <w:rsid w:val="00797A30"/>
    <w:rsid w:val="007A21CD"/>
    <w:rsid w:val="007B7A97"/>
    <w:rsid w:val="007C63C4"/>
    <w:rsid w:val="007D41D4"/>
    <w:rsid w:val="007E633F"/>
    <w:rsid w:val="007F035F"/>
    <w:rsid w:val="007F1F07"/>
    <w:rsid w:val="007F3A4D"/>
    <w:rsid w:val="007F3E98"/>
    <w:rsid w:val="007F68E7"/>
    <w:rsid w:val="0080400C"/>
    <w:rsid w:val="00810302"/>
    <w:rsid w:val="008127D5"/>
    <w:rsid w:val="00814D67"/>
    <w:rsid w:val="008308AD"/>
    <w:rsid w:val="0083246E"/>
    <w:rsid w:val="0083266A"/>
    <w:rsid w:val="008419A2"/>
    <w:rsid w:val="008421C4"/>
    <w:rsid w:val="00842E22"/>
    <w:rsid w:val="0084779C"/>
    <w:rsid w:val="00857F78"/>
    <w:rsid w:val="008602A6"/>
    <w:rsid w:val="008663F7"/>
    <w:rsid w:val="0086739B"/>
    <w:rsid w:val="00871C78"/>
    <w:rsid w:val="00873F7B"/>
    <w:rsid w:val="00875936"/>
    <w:rsid w:val="008767B0"/>
    <w:rsid w:val="00887FC1"/>
    <w:rsid w:val="008924D0"/>
    <w:rsid w:val="008A7F60"/>
    <w:rsid w:val="008B4862"/>
    <w:rsid w:val="008C14AD"/>
    <w:rsid w:val="008C2C7C"/>
    <w:rsid w:val="008C40B9"/>
    <w:rsid w:val="008D12B3"/>
    <w:rsid w:val="008E29D6"/>
    <w:rsid w:val="008E2A46"/>
    <w:rsid w:val="008E4B35"/>
    <w:rsid w:val="008E66E4"/>
    <w:rsid w:val="008F2040"/>
    <w:rsid w:val="008F45AC"/>
    <w:rsid w:val="00900AE3"/>
    <w:rsid w:val="0090612A"/>
    <w:rsid w:val="00914A19"/>
    <w:rsid w:val="00916FD5"/>
    <w:rsid w:val="00921DDE"/>
    <w:rsid w:val="009241C4"/>
    <w:rsid w:val="00924CB3"/>
    <w:rsid w:val="00932F8D"/>
    <w:rsid w:val="00935E50"/>
    <w:rsid w:val="00940BB3"/>
    <w:rsid w:val="00945F48"/>
    <w:rsid w:val="0095562A"/>
    <w:rsid w:val="00956B91"/>
    <w:rsid w:val="009571C0"/>
    <w:rsid w:val="00965838"/>
    <w:rsid w:val="00976F46"/>
    <w:rsid w:val="009855B9"/>
    <w:rsid w:val="00985AF1"/>
    <w:rsid w:val="0099354F"/>
    <w:rsid w:val="00995F4C"/>
    <w:rsid w:val="00997D16"/>
    <w:rsid w:val="009A22BA"/>
    <w:rsid w:val="009C4DE5"/>
    <w:rsid w:val="009D33CF"/>
    <w:rsid w:val="009D4CD4"/>
    <w:rsid w:val="009D6509"/>
    <w:rsid w:val="009E4F6C"/>
    <w:rsid w:val="009E6388"/>
    <w:rsid w:val="009F4B52"/>
    <w:rsid w:val="009F5DD0"/>
    <w:rsid w:val="009F76A2"/>
    <w:rsid w:val="00A0086D"/>
    <w:rsid w:val="00A101FC"/>
    <w:rsid w:val="00A172D4"/>
    <w:rsid w:val="00A17DD4"/>
    <w:rsid w:val="00A20F59"/>
    <w:rsid w:val="00A22F25"/>
    <w:rsid w:val="00A26C58"/>
    <w:rsid w:val="00A31F63"/>
    <w:rsid w:val="00A32A70"/>
    <w:rsid w:val="00A379C9"/>
    <w:rsid w:val="00A43B53"/>
    <w:rsid w:val="00A52706"/>
    <w:rsid w:val="00A52973"/>
    <w:rsid w:val="00A6764B"/>
    <w:rsid w:val="00A77251"/>
    <w:rsid w:val="00A82B2C"/>
    <w:rsid w:val="00A83299"/>
    <w:rsid w:val="00A845CA"/>
    <w:rsid w:val="00A94C87"/>
    <w:rsid w:val="00AA3B0A"/>
    <w:rsid w:val="00AB0321"/>
    <w:rsid w:val="00AB0601"/>
    <w:rsid w:val="00AB176D"/>
    <w:rsid w:val="00AC03DE"/>
    <w:rsid w:val="00AC3F5E"/>
    <w:rsid w:val="00AD3C23"/>
    <w:rsid w:val="00AD45CC"/>
    <w:rsid w:val="00AE067C"/>
    <w:rsid w:val="00AF188E"/>
    <w:rsid w:val="00AF23F5"/>
    <w:rsid w:val="00AF439A"/>
    <w:rsid w:val="00AF49EE"/>
    <w:rsid w:val="00AF58E3"/>
    <w:rsid w:val="00B0052E"/>
    <w:rsid w:val="00B025E6"/>
    <w:rsid w:val="00B04B28"/>
    <w:rsid w:val="00B12B6C"/>
    <w:rsid w:val="00B12C76"/>
    <w:rsid w:val="00B16EEB"/>
    <w:rsid w:val="00B237DB"/>
    <w:rsid w:val="00B25970"/>
    <w:rsid w:val="00B27C6A"/>
    <w:rsid w:val="00B3627A"/>
    <w:rsid w:val="00B4361D"/>
    <w:rsid w:val="00B464CF"/>
    <w:rsid w:val="00B46F0C"/>
    <w:rsid w:val="00B53005"/>
    <w:rsid w:val="00B55F6B"/>
    <w:rsid w:val="00B607A6"/>
    <w:rsid w:val="00B63EC0"/>
    <w:rsid w:val="00B70A5D"/>
    <w:rsid w:val="00B70F21"/>
    <w:rsid w:val="00B73686"/>
    <w:rsid w:val="00B77C1A"/>
    <w:rsid w:val="00B8050C"/>
    <w:rsid w:val="00B85AB0"/>
    <w:rsid w:val="00B93A33"/>
    <w:rsid w:val="00B94E1D"/>
    <w:rsid w:val="00B959E4"/>
    <w:rsid w:val="00BA0C1B"/>
    <w:rsid w:val="00BA5BF4"/>
    <w:rsid w:val="00BB1F21"/>
    <w:rsid w:val="00BB7D9D"/>
    <w:rsid w:val="00BC1449"/>
    <w:rsid w:val="00BC7819"/>
    <w:rsid w:val="00BD6C52"/>
    <w:rsid w:val="00BD7498"/>
    <w:rsid w:val="00BE3341"/>
    <w:rsid w:val="00BE6425"/>
    <w:rsid w:val="00BF749A"/>
    <w:rsid w:val="00C1172E"/>
    <w:rsid w:val="00C15158"/>
    <w:rsid w:val="00C16D6F"/>
    <w:rsid w:val="00C21D34"/>
    <w:rsid w:val="00C255CC"/>
    <w:rsid w:val="00C261DB"/>
    <w:rsid w:val="00C30283"/>
    <w:rsid w:val="00C30948"/>
    <w:rsid w:val="00C3316F"/>
    <w:rsid w:val="00C3794A"/>
    <w:rsid w:val="00C4057B"/>
    <w:rsid w:val="00C41ECD"/>
    <w:rsid w:val="00C433B9"/>
    <w:rsid w:val="00C467AA"/>
    <w:rsid w:val="00C46C5F"/>
    <w:rsid w:val="00C47684"/>
    <w:rsid w:val="00C50151"/>
    <w:rsid w:val="00C53092"/>
    <w:rsid w:val="00C551D1"/>
    <w:rsid w:val="00C73275"/>
    <w:rsid w:val="00C827C6"/>
    <w:rsid w:val="00C82DBC"/>
    <w:rsid w:val="00C82F7A"/>
    <w:rsid w:val="00C92ABD"/>
    <w:rsid w:val="00C95748"/>
    <w:rsid w:val="00C95B9B"/>
    <w:rsid w:val="00C9642D"/>
    <w:rsid w:val="00CA211B"/>
    <w:rsid w:val="00CB3CC8"/>
    <w:rsid w:val="00CC0769"/>
    <w:rsid w:val="00CC3E4A"/>
    <w:rsid w:val="00CC4F26"/>
    <w:rsid w:val="00CD214B"/>
    <w:rsid w:val="00CD281D"/>
    <w:rsid w:val="00CD3779"/>
    <w:rsid w:val="00CF0395"/>
    <w:rsid w:val="00D13CDC"/>
    <w:rsid w:val="00D22F82"/>
    <w:rsid w:val="00D243BC"/>
    <w:rsid w:val="00D250B2"/>
    <w:rsid w:val="00D2590D"/>
    <w:rsid w:val="00D272A3"/>
    <w:rsid w:val="00D27EF0"/>
    <w:rsid w:val="00D33C82"/>
    <w:rsid w:val="00D477FA"/>
    <w:rsid w:val="00D567F7"/>
    <w:rsid w:val="00D63E2C"/>
    <w:rsid w:val="00D67E89"/>
    <w:rsid w:val="00D70B98"/>
    <w:rsid w:val="00D71A7C"/>
    <w:rsid w:val="00D73B2D"/>
    <w:rsid w:val="00D75595"/>
    <w:rsid w:val="00D75823"/>
    <w:rsid w:val="00D82808"/>
    <w:rsid w:val="00D85EAC"/>
    <w:rsid w:val="00D85F7A"/>
    <w:rsid w:val="00D86C7B"/>
    <w:rsid w:val="00DA1673"/>
    <w:rsid w:val="00DA4B26"/>
    <w:rsid w:val="00DA5AA2"/>
    <w:rsid w:val="00DB2B8D"/>
    <w:rsid w:val="00DB4045"/>
    <w:rsid w:val="00DC022A"/>
    <w:rsid w:val="00DC7A2C"/>
    <w:rsid w:val="00DD3830"/>
    <w:rsid w:val="00DD6D95"/>
    <w:rsid w:val="00DE1307"/>
    <w:rsid w:val="00DE1DCA"/>
    <w:rsid w:val="00DE3063"/>
    <w:rsid w:val="00DE6343"/>
    <w:rsid w:val="00DF1895"/>
    <w:rsid w:val="00DF1D81"/>
    <w:rsid w:val="00E1053D"/>
    <w:rsid w:val="00E11F46"/>
    <w:rsid w:val="00E17986"/>
    <w:rsid w:val="00E21943"/>
    <w:rsid w:val="00E453E6"/>
    <w:rsid w:val="00E51877"/>
    <w:rsid w:val="00E6341C"/>
    <w:rsid w:val="00E66FDE"/>
    <w:rsid w:val="00E721B0"/>
    <w:rsid w:val="00E74056"/>
    <w:rsid w:val="00E75E44"/>
    <w:rsid w:val="00E90602"/>
    <w:rsid w:val="00E913FF"/>
    <w:rsid w:val="00EA04EF"/>
    <w:rsid w:val="00EA3018"/>
    <w:rsid w:val="00EA7862"/>
    <w:rsid w:val="00EB2AAA"/>
    <w:rsid w:val="00EB7467"/>
    <w:rsid w:val="00EC5F72"/>
    <w:rsid w:val="00EE2EF0"/>
    <w:rsid w:val="00EE37FC"/>
    <w:rsid w:val="00EE7B0A"/>
    <w:rsid w:val="00EF1EE5"/>
    <w:rsid w:val="00EF1F2A"/>
    <w:rsid w:val="00EF4FE5"/>
    <w:rsid w:val="00F005E3"/>
    <w:rsid w:val="00F15F2E"/>
    <w:rsid w:val="00F17F26"/>
    <w:rsid w:val="00F26D26"/>
    <w:rsid w:val="00F37ECF"/>
    <w:rsid w:val="00F40214"/>
    <w:rsid w:val="00F435CD"/>
    <w:rsid w:val="00F446F1"/>
    <w:rsid w:val="00F46272"/>
    <w:rsid w:val="00F5215C"/>
    <w:rsid w:val="00F55DF8"/>
    <w:rsid w:val="00F57516"/>
    <w:rsid w:val="00F73309"/>
    <w:rsid w:val="00F8716E"/>
    <w:rsid w:val="00F96784"/>
    <w:rsid w:val="00FA06A2"/>
    <w:rsid w:val="00FC219C"/>
    <w:rsid w:val="00FD1C70"/>
    <w:rsid w:val="00FD2467"/>
    <w:rsid w:val="00FD74DC"/>
    <w:rsid w:val="00FE15CF"/>
    <w:rsid w:val="00FF1377"/>
    <w:rsid w:val="00FF32AC"/>
    <w:rsid w:val="00FF4D6D"/>
    <w:rsid w:val="00FF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AECE"/>
  <w15:chartTrackingRefBased/>
  <w15:docId w15:val="{96FE41D0-1BBE-4C2E-947E-69284565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E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rsid w:val="002410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2D149A"/>
    <w:rPr>
      <w:i/>
      <w:iCs/>
    </w:rPr>
  </w:style>
  <w:style w:type="paragraph" w:styleId="a5">
    <w:name w:val="List Paragraph"/>
    <w:basedOn w:val="a"/>
    <w:uiPriority w:val="34"/>
    <w:qFormat/>
    <w:rsid w:val="00EE7B0A"/>
    <w:pPr>
      <w:ind w:left="720"/>
      <w:contextualSpacing/>
    </w:pPr>
  </w:style>
  <w:style w:type="paragraph" w:styleId="a6">
    <w:name w:val="Balloon Text"/>
    <w:basedOn w:val="a"/>
    <w:link w:val="a7"/>
    <w:uiPriority w:val="99"/>
    <w:semiHidden/>
    <w:unhideWhenUsed/>
    <w:rsid w:val="005C39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399C"/>
    <w:rPr>
      <w:rFonts w:ascii="Segoe UI" w:hAnsi="Segoe UI" w:cs="Segoe UI"/>
      <w:sz w:val="18"/>
      <w:szCs w:val="18"/>
    </w:rPr>
  </w:style>
  <w:style w:type="paragraph" w:styleId="a8">
    <w:name w:val="header"/>
    <w:basedOn w:val="a"/>
    <w:link w:val="a9"/>
    <w:uiPriority w:val="99"/>
    <w:unhideWhenUsed/>
    <w:rsid w:val="001E60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607C"/>
  </w:style>
  <w:style w:type="paragraph" w:styleId="aa">
    <w:name w:val="footer"/>
    <w:basedOn w:val="a"/>
    <w:link w:val="ab"/>
    <w:uiPriority w:val="99"/>
    <w:unhideWhenUsed/>
    <w:rsid w:val="001E60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607C"/>
  </w:style>
  <w:style w:type="paragraph" w:styleId="ac">
    <w:name w:val="Revision"/>
    <w:hidden/>
    <w:uiPriority w:val="99"/>
    <w:semiHidden/>
    <w:rsid w:val="00560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474">
      <w:bodyDiv w:val="1"/>
      <w:marLeft w:val="0"/>
      <w:marRight w:val="0"/>
      <w:marTop w:val="0"/>
      <w:marBottom w:val="0"/>
      <w:divBdr>
        <w:top w:val="none" w:sz="0" w:space="0" w:color="auto"/>
        <w:left w:val="none" w:sz="0" w:space="0" w:color="auto"/>
        <w:bottom w:val="none" w:sz="0" w:space="0" w:color="auto"/>
        <w:right w:val="none" w:sz="0" w:space="0" w:color="auto"/>
      </w:divBdr>
    </w:div>
    <w:div w:id="81531407">
      <w:bodyDiv w:val="1"/>
      <w:marLeft w:val="0"/>
      <w:marRight w:val="0"/>
      <w:marTop w:val="0"/>
      <w:marBottom w:val="0"/>
      <w:divBdr>
        <w:top w:val="none" w:sz="0" w:space="0" w:color="auto"/>
        <w:left w:val="none" w:sz="0" w:space="0" w:color="auto"/>
        <w:bottom w:val="none" w:sz="0" w:space="0" w:color="auto"/>
        <w:right w:val="none" w:sz="0" w:space="0" w:color="auto"/>
      </w:divBdr>
    </w:div>
    <w:div w:id="117532708">
      <w:bodyDiv w:val="1"/>
      <w:marLeft w:val="0"/>
      <w:marRight w:val="0"/>
      <w:marTop w:val="0"/>
      <w:marBottom w:val="0"/>
      <w:divBdr>
        <w:top w:val="none" w:sz="0" w:space="0" w:color="auto"/>
        <w:left w:val="none" w:sz="0" w:space="0" w:color="auto"/>
        <w:bottom w:val="none" w:sz="0" w:space="0" w:color="auto"/>
        <w:right w:val="none" w:sz="0" w:space="0" w:color="auto"/>
      </w:divBdr>
    </w:div>
    <w:div w:id="219875539">
      <w:bodyDiv w:val="1"/>
      <w:marLeft w:val="0"/>
      <w:marRight w:val="0"/>
      <w:marTop w:val="0"/>
      <w:marBottom w:val="0"/>
      <w:divBdr>
        <w:top w:val="none" w:sz="0" w:space="0" w:color="auto"/>
        <w:left w:val="none" w:sz="0" w:space="0" w:color="auto"/>
        <w:bottom w:val="none" w:sz="0" w:space="0" w:color="auto"/>
        <w:right w:val="none" w:sz="0" w:space="0" w:color="auto"/>
      </w:divBdr>
    </w:div>
    <w:div w:id="255748624">
      <w:bodyDiv w:val="1"/>
      <w:marLeft w:val="0"/>
      <w:marRight w:val="0"/>
      <w:marTop w:val="0"/>
      <w:marBottom w:val="0"/>
      <w:divBdr>
        <w:top w:val="none" w:sz="0" w:space="0" w:color="auto"/>
        <w:left w:val="none" w:sz="0" w:space="0" w:color="auto"/>
        <w:bottom w:val="none" w:sz="0" w:space="0" w:color="auto"/>
        <w:right w:val="none" w:sz="0" w:space="0" w:color="auto"/>
      </w:divBdr>
    </w:div>
    <w:div w:id="301809660">
      <w:bodyDiv w:val="1"/>
      <w:marLeft w:val="0"/>
      <w:marRight w:val="0"/>
      <w:marTop w:val="0"/>
      <w:marBottom w:val="0"/>
      <w:divBdr>
        <w:top w:val="none" w:sz="0" w:space="0" w:color="auto"/>
        <w:left w:val="none" w:sz="0" w:space="0" w:color="auto"/>
        <w:bottom w:val="none" w:sz="0" w:space="0" w:color="auto"/>
        <w:right w:val="none" w:sz="0" w:space="0" w:color="auto"/>
      </w:divBdr>
    </w:div>
    <w:div w:id="319694912">
      <w:bodyDiv w:val="1"/>
      <w:marLeft w:val="0"/>
      <w:marRight w:val="0"/>
      <w:marTop w:val="0"/>
      <w:marBottom w:val="0"/>
      <w:divBdr>
        <w:top w:val="none" w:sz="0" w:space="0" w:color="auto"/>
        <w:left w:val="none" w:sz="0" w:space="0" w:color="auto"/>
        <w:bottom w:val="none" w:sz="0" w:space="0" w:color="auto"/>
        <w:right w:val="none" w:sz="0" w:space="0" w:color="auto"/>
      </w:divBdr>
    </w:div>
    <w:div w:id="328095299">
      <w:bodyDiv w:val="1"/>
      <w:marLeft w:val="0"/>
      <w:marRight w:val="0"/>
      <w:marTop w:val="0"/>
      <w:marBottom w:val="0"/>
      <w:divBdr>
        <w:top w:val="none" w:sz="0" w:space="0" w:color="auto"/>
        <w:left w:val="none" w:sz="0" w:space="0" w:color="auto"/>
        <w:bottom w:val="none" w:sz="0" w:space="0" w:color="auto"/>
        <w:right w:val="none" w:sz="0" w:space="0" w:color="auto"/>
      </w:divBdr>
    </w:div>
    <w:div w:id="359820874">
      <w:bodyDiv w:val="1"/>
      <w:marLeft w:val="0"/>
      <w:marRight w:val="0"/>
      <w:marTop w:val="0"/>
      <w:marBottom w:val="0"/>
      <w:divBdr>
        <w:top w:val="none" w:sz="0" w:space="0" w:color="auto"/>
        <w:left w:val="none" w:sz="0" w:space="0" w:color="auto"/>
        <w:bottom w:val="none" w:sz="0" w:space="0" w:color="auto"/>
        <w:right w:val="none" w:sz="0" w:space="0" w:color="auto"/>
      </w:divBdr>
      <w:divsChild>
        <w:div w:id="1047297763">
          <w:marLeft w:val="480"/>
          <w:marRight w:val="0"/>
          <w:marTop w:val="0"/>
          <w:marBottom w:val="0"/>
          <w:divBdr>
            <w:top w:val="none" w:sz="0" w:space="0" w:color="auto"/>
            <w:left w:val="none" w:sz="0" w:space="0" w:color="auto"/>
            <w:bottom w:val="none" w:sz="0" w:space="0" w:color="auto"/>
            <w:right w:val="none" w:sz="0" w:space="0" w:color="auto"/>
          </w:divBdr>
        </w:div>
        <w:div w:id="117846494">
          <w:marLeft w:val="480"/>
          <w:marRight w:val="0"/>
          <w:marTop w:val="0"/>
          <w:marBottom w:val="0"/>
          <w:divBdr>
            <w:top w:val="none" w:sz="0" w:space="0" w:color="auto"/>
            <w:left w:val="none" w:sz="0" w:space="0" w:color="auto"/>
            <w:bottom w:val="none" w:sz="0" w:space="0" w:color="auto"/>
            <w:right w:val="none" w:sz="0" w:space="0" w:color="auto"/>
          </w:divBdr>
        </w:div>
        <w:div w:id="722413662">
          <w:marLeft w:val="480"/>
          <w:marRight w:val="0"/>
          <w:marTop w:val="0"/>
          <w:marBottom w:val="0"/>
          <w:divBdr>
            <w:top w:val="none" w:sz="0" w:space="0" w:color="auto"/>
            <w:left w:val="none" w:sz="0" w:space="0" w:color="auto"/>
            <w:bottom w:val="none" w:sz="0" w:space="0" w:color="auto"/>
            <w:right w:val="none" w:sz="0" w:space="0" w:color="auto"/>
          </w:divBdr>
        </w:div>
        <w:div w:id="668294562">
          <w:marLeft w:val="480"/>
          <w:marRight w:val="0"/>
          <w:marTop w:val="0"/>
          <w:marBottom w:val="0"/>
          <w:divBdr>
            <w:top w:val="none" w:sz="0" w:space="0" w:color="auto"/>
            <w:left w:val="none" w:sz="0" w:space="0" w:color="auto"/>
            <w:bottom w:val="none" w:sz="0" w:space="0" w:color="auto"/>
            <w:right w:val="none" w:sz="0" w:space="0" w:color="auto"/>
          </w:divBdr>
        </w:div>
        <w:div w:id="896280851">
          <w:marLeft w:val="480"/>
          <w:marRight w:val="0"/>
          <w:marTop w:val="0"/>
          <w:marBottom w:val="0"/>
          <w:divBdr>
            <w:top w:val="none" w:sz="0" w:space="0" w:color="auto"/>
            <w:left w:val="none" w:sz="0" w:space="0" w:color="auto"/>
            <w:bottom w:val="none" w:sz="0" w:space="0" w:color="auto"/>
            <w:right w:val="none" w:sz="0" w:space="0" w:color="auto"/>
          </w:divBdr>
        </w:div>
        <w:div w:id="1358657889">
          <w:marLeft w:val="480"/>
          <w:marRight w:val="0"/>
          <w:marTop w:val="0"/>
          <w:marBottom w:val="0"/>
          <w:divBdr>
            <w:top w:val="none" w:sz="0" w:space="0" w:color="auto"/>
            <w:left w:val="none" w:sz="0" w:space="0" w:color="auto"/>
            <w:bottom w:val="none" w:sz="0" w:space="0" w:color="auto"/>
            <w:right w:val="none" w:sz="0" w:space="0" w:color="auto"/>
          </w:divBdr>
        </w:div>
        <w:div w:id="767458858">
          <w:marLeft w:val="480"/>
          <w:marRight w:val="0"/>
          <w:marTop w:val="0"/>
          <w:marBottom w:val="0"/>
          <w:divBdr>
            <w:top w:val="none" w:sz="0" w:space="0" w:color="auto"/>
            <w:left w:val="none" w:sz="0" w:space="0" w:color="auto"/>
            <w:bottom w:val="none" w:sz="0" w:space="0" w:color="auto"/>
            <w:right w:val="none" w:sz="0" w:space="0" w:color="auto"/>
          </w:divBdr>
        </w:div>
        <w:div w:id="1166825158">
          <w:marLeft w:val="480"/>
          <w:marRight w:val="0"/>
          <w:marTop w:val="0"/>
          <w:marBottom w:val="0"/>
          <w:divBdr>
            <w:top w:val="none" w:sz="0" w:space="0" w:color="auto"/>
            <w:left w:val="none" w:sz="0" w:space="0" w:color="auto"/>
            <w:bottom w:val="none" w:sz="0" w:space="0" w:color="auto"/>
            <w:right w:val="none" w:sz="0" w:space="0" w:color="auto"/>
          </w:divBdr>
        </w:div>
      </w:divsChild>
    </w:div>
    <w:div w:id="451948692">
      <w:bodyDiv w:val="1"/>
      <w:marLeft w:val="0"/>
      <w:marRight w:val="0"/>
      <w:marTop w:val="0"/>
      <w:marBottom w:val="0"/>
      <w:divBdr>
        <w:top w:val="none" w:sz="0" w:space="0" w:color="auto"/>
        <w:left w:val="none" w:sz="0" w:space="0" w:color="auto"/>
        <w:bottom w:val="none" w:sz="0" w:space="0" w:color="auto"/>
        <w:right w:val="none" w:sz="0" w:space="0" w:color="auto"/>
      </w:divBdr>
    </w:div>
    <w:div w:id="531575912">
      <w:bodyDiv w:val="1"/>
      <w:marLeft w:val="0"/>
      <w:marRight w:val="0"/>
      <w:marTop w:val="0"/>
      <w:marBottom w:val="0"/>
      <w:divBdr>
        <w:top w:val="none" w:sz="0" w:space="0" w:color="auto"/>
        <w:left w:val="none" w:sz="0" w:space="0" w:color="auto"/>
        <w:bottom w:val="none" w:sz="0" w:space="0" w:color="auto"/>
        <w:right w:val="none" w:sz="0" w:space="0" w:color="auto"/>
      </w:divBdr>
      <w:divsChild>
        <w:div w:id="1958640145">
          <w:marLeft w:val="600"/>
          <w:marRight w:val="0"/>
          <w:marTop w:val="0"/>
          <w:marBottom w:val="0"/>
          <w:divBdr>
            <w:top w:val="none" w:sz="0" w:space="0" w:color="auto"/>
            <w:left w:val="none" w:sz="0" w:space="0" w:color="auto"/>
            <w:bottom w:val="none" w:sz="0" w:space="0" w:color="auto"/>
            <w:right w:val="none" w:sz="0" w:space="0" w:color="auto"/>
          </w:divBdr>
        </w:div>
        <w:div w:id="2108649562">
          <w:marLeft w:val="600"/>
          <w:marRight w:val="0"/>
          <w:marTop w:val="0"/>
          <w:marBottom w:val="0"/>
          <w:divBdr>
            <w:top w:val="none" w:sz="0" w:space="0" w:color="auto"/>
            <w:left w:val="none" w:sz="0" w:space="0" w:color="auto"/>
            <w:bottom w:val="none" w:sz="0" w:space="0" w:color="auto"/>
            <w:right w:val="none" w:sz="0" w:space="0" w:color="auto"/>
          </w:divBdr>
        </w:div>
        <w:div w:id="1184518731">
          <w:marLeft w:val="600"/>
          <w:marRight w:val="0"/>
          <w:marTop w:val="0"/>
          <w:marBottom w:val="0"/>
          <w:divBdr>
            <w:top w:val="none" w:sz="0" w:space="0" w:color="auto"/>
            <w:left w:val="none" w:sz="0" w:space="0" w:color="auto"/>
            <w:bottom w:val="none" w:sz="0" w:space="0" w:color="auto"/>
            <w:right w:val="none" w:sz="0" w:space="0" w:color="auto"/>
          </w:divBdr>
        </w:div>
      </w:divsChild>
    </w:div>
    <w:div w:id="715353573">
      <w:bodyDiv w:val="1"/>
      <w:marLeft w:val="0"/>
      <w:marRight w:val="0"/>
      <w:marTop w:val="0"/>
      <w:marBottom w:val="0"/>
      <w:divBdr>
        <w:top w:val="none" w:sz="0" w:space="0" w:color="auto"/>
        <w:left w:val="none" w:sz="0" w:space="0" w:color="auto"/>
        <w:bottom w:val="none" w:sz="0" w:space="0" w:color="auto"/>
        <w:right w:val="none" w:sz="0" w:space="0" w:color="auto"/>
      </w:divBdr>
    </w:div>
    <w:div w:id="776295555">
      <w:bodyDiv w:val="1"/>
      <w:marLeft w:val="0"/>
      <w:marRight w:val="0"/>
      <w:marTop w:val="0"/>
      <w:marBottom w:val="0"/>
      <w:divBdr>
        <w:top w:val="none" w:sz="0" w:space="0" w:color="auto"/>
        <w:left w:val="none" w:sz="0" w:space="0" w:color="auto"/>
        <w:bottom w:val="none" w:sz="0" w:space="0" w:color="auto"/>
        <w:right w:val="none" w:sz="0" w:space="0" w:color="auto"/>
      </w:divBdr>
    </w:div>
    <w:div w:id="991568284">
      <w:bodyDiv w:val="1"/>
      <w:marLeft w:val="0"/>
      <w:marRight w:val="0"/>
      <w:marTop w:val="0"/>
      <w:marBottom w:val="0"/>
      <w:divBdr>
        <w:top w:val="none" w:sz="0" w:space="0" w:color="auto"/>
        <w:left w:val="none" w:sz="0" w:space="0" w:color="auto"/>
        <w:bottom w:val="none" w:sz="0" w:space="0" w:color="auto"/>
        <w:right w:val="none" w:sz="0" w:space="0" w:color="auto"/>
      </w:divBdr>
    </w:div>
    <w:div w:id="1110856520">
      <w:bodyDiv w:val="1"/>
      <w:marLeft w:val="0"/>
      <w:marRight w:val="0"/>
      <w:marTop w:val="0"/>
      <w:marBottom w:val="0"/>
      <w:divBdr>
        <w:top w:val="none" w:sz="0" w:space="0" w:color="auto"/>
        <w:left w:val="none" w:sz="0" w:space="0" w:color="auto"/>
        <w:bottom w:val="none" w:sz="0" w:space="0" w:color="auto"/>
        <w:right w:val="none" w:sz="0" w:space="0" w:color="auto"/>
      </w:divBdr>
    </w:div>
    <w:div w:id="1196112578">
      <w:bodyDiv w:val="1"/>
      <w:marLeft w:val="0"/>
      <w:marRight w:val="0"/>
      <w:marTop w:val="0"/>
      <w:marBottom w:val="0"/>
      <w:divBdr>
        <w:top w:val="none" w:sz="0" w:space="0" w:color="auto"/>
        <w:left w:val="none" w:sz="0" w:space="0" w:color="auto"/>
        <w:bottom w:val="none" w:sz="0" w:space="0" w:color="auto"/>
        <w:right w:val="none" w:sz="0" w:space="0" w:color="auto"/>
      </w:divBdr>
      <w:divsChild>
        <w:div w:id="1877883455">
          <w:marLeft w:val="600"/>
          <w:marRight w:val="0"/>
          <w:marTop w:val="0"/>
          <w:marBottom w:val="0"/>
          <w:divBdr>
            <w:top w:val="none" w:sz="0" w:space="0" w:color="auto"/>
            <w:left w:val="none" w:sz="0" w:space="0" w:color="auto"/>
            <w:bottom w:val="none" w:sz="0" w:space="0" w:color="auto"/>
            <w:right w:val="none" w:sz="0" w:space="0" w:color="auto"/>
          </w:divBdr>
        </w:div>
        <w:div w:id="677972046">
          <w:marLeft w:val="600"/>
          <w:marRight w:val="0"/>
          <w:marTop w:val="0"/>
          <w:marBottom w:val="0"/>
          <w:divBdr>
            <w:top w:val="none" w:sz="0" w:space="0" w:color="auto"/>
            <w:left w:val="none" w:sz="0" w:space="0" w:color="auto"/>
            <w:bottom w:val="none" w:sz="0" w:space="0" w:color="auto"/>
            <w:right w:val="none" w:sz="0" w:space="0" w:color="auto"/>
          </w:divBdr>
        </w:div>
        <w:div w:id="778373706">
          <w:marLeft w:val="600"/>
          <w:marRight w:val="0"/>
          <w:marTop w:val="0"/>
          <w:marBottom w:val="0"/>
          <w:divBdr>
            <w:top w:val="none" w:sz="0" w:space="0" w:color="auto"/>
            <w:left w:val="none" w:sz="0" w:space="0" w:color="auto"/>
            <w:bottom w:val="none" w:sz="0" w:space="0" w:color="auto"/>
            <w:right w:val="none" w:sz="0" w:space="0" w:color="auto"/>
          </w:divBdr>
        </w:div>
      </w:divsChild>
    </w:div>
    <w:div w:id="1226916573">
      <w:bodyDiv w:val="1"/>
      <w:marLeft w:val="0"/>
      <w:marRight w:val="0"/>
      <w:marTop w:val="0"/>
      <w:marBottom w:val="0"/>
      <w:divBdr>
        <w:top w:val="none" w:sz="0" w:space="0" w:color="auto"/>
        <w:left w:val="none" w:sz="0" w:space="0" w:color="auto"/>
        <w:bottom w:val="none" w:sz="0" w:space="0" w:color="auto"/>
        <w:right w:val="none" w:sz="0" w:space="0" w:color="auto"/>
      </w:divBdr>
    </w:div>
    <w:div w:id="1269702896">
      <w:bodyDiv w:val="1"/>
      <w:marLeft w:val="0"/>
      <w:marRight w:val="0"/>
      <w:marTop w:val="0"/>
      <w:marBottom w:val="0"/>
      <w:divBdr>
        <w:top w:val="none" w:sz="0" w:space="0" w:color="auto"/>
        <w:left w:val="none" w:sz="0" w:space="0" w:color="auto"/>
        <w:bottom w:val="none" w:sz="0" w:space="0" w:color="auto"/>
        <w:right w:val="none" w:sz="0" w:space="0" w:color="auto"/>
      </w:divBdr>
    </w:div>
    <w:div w:id="1322538172">
      <w:bodyDiv w:val="1"/>
      <w:marLeft w:val="0"/>
      <w:marRight w:val="0"/>
      <w:marTop w:val="0"/>
      <w:marBottom w:val="0"/>
      <w:divBdr>
        <w:top w:val="none" w:sz="0" w:space="0" w:color="auto"/>
        <w:left w:val="none" w:sz="0" w:space="0" w:color="auto"/>
        <w:bottom w:val="none" w:sz="0" w:space="0" w:color="auto"/>
        <w:right w:val="none" w:sz="0" w:space="0" w:color="auto"/>
      </w:divBdr>
    </w:div>
    <w:div w:id="1344356838">
      <w:bodyDiv w:val="1"/>
      <w:marLeft w:val="0"/>
      <w:marRight w:val="0"/>
      <w:marTop w:val="0"/>
      <w:marBottom w:val="0"/>
      <w:divBdr>
        <w:top w:val="none" w:sz="0" w:space="0" w:color="auto"/>
        <w:left w:val="none" w:sz="0" w:space="0" w:color="auto"/>
        <w:bottom w:val="none" w:sz="0" w:space="0" w:color="auto"/>
        <w:right w:val="none" w:sz="0" w:space="0" w:color="auto"/>
      </w:divBdr>
      <w:divsChild>
        <w:div w:id="1137144660">
          <w:marLeft w:val="600"/>
          <w:marRight w:val="0"/>
          <w:marTop w:val="0"/>
          <w:marBottom w:val="0"/>
          <w:divBdr>
            <w:top w:val="none" w:sz="0" w:space="0" w:color="auto"/>
            <w:left w:val="none" w:sz="0" w:space="0" w:color="auto"/>
            <w:bottom w:val="none" w:sz="0" w:space="0" w:color="auto"/>
            <w:right w:val="none" w:sz="0" w:space="0" w:color="auto"/>
          </w:divBdr>
        </w:div>
        <w:div w:id="371930671">
          <w:marLeft w:val="600"/>
          <w:marRight w:val="0"/>
          <w:marTop w:val="0"/>
          <w:marBottom w:val="0"/>
          <w:divBdr>
            <w:top w:val="none" w:sz="0" w:space="0" w:color="auto"/>
            <w:left w:val="none" w:sz="0" w:space="0" w:color="auto"/>
            <w:bottom w:val="none" w:sz="0" w:space="0" w:color="auto"/>
            <w:right w:val="none" w:sz="0" w:space="0" w:color="auto"/>
          </w:divBdr>
        </w:div>
      </w:divsChild>
    </w:div>
    <w:div w:id="1371762552">
      <w:bodyDiv w:val="1"/>
      <w:marLeft w:val="0"/>
      <w:marRight w:val="0"/>
      <w:marTop w:val="0"/>
      <w:marBottom w:val="0"/>
      <w:divBdr>
        <w:top w:val="none" w:sz="0" w:space="0" w:color="auto"/>
        <w:left w:val="none" w:sz="0" w:space="0" w:color="auto"/>
        <w:bottom w:val="none" w:sz="0" w:space="0" w:color="auto"/>
        <w:right w:val="none" w:sz="0" w:space="0" w:color="auto"/>
      </w:divBdr>
    </w:div>
    <w:div w:id="1389185166">
      <w:bodyDiv w:val="1"/>
      <w:marLeft w:val="0"/>
      <w:marRight w:val="0"/>
      <w:marTop w:val="0"/>
      <w:marBottom w:val="0"/>
      <w:divBdr>
        <w:top w:val="none" w:sz="0" w:space="0" w:color="auto"/>
        <w:left w:val="none" w:sz="0" w:space="0" w:color="auto"/>
        <w:bottom w:val="none" w:sz="0" w:space="0" w:color="auto"/>
        <w:right w:val="none" w:sz="0" w:space="0" w:color="auto"/>
      </w:divBdr>
    </w:div>
    <w:div w:id="1398938297">
      <w:bodyDiv w:val="1"/>
      <w:marLeft w:val="0"/>
      <w:marRight w:val="0"/>
      <w:marTop w:val="0"/>
      <w:marBottom w:val="0"/>
      <w:divBdr>
        <w:top w:val="none" w:sz="0" w:space="0" w:color="auto"/>
        <w:left w:val="none" w:sz="0" w:space="0" w:color="auto"/>
        <w:bottom w:val="none" w:sz="0" w:space="0" w:color="auto"/>
        <w:right w:val="none" w:sz="0" w:space="0" w:color="auto"/>
      </w:divBdr>
    </w:div>
    <w:div w:id="1448114219">
      <w:bodyDiv w:val="1"/>
      <w:marLeft w:val="0"/>
      <w:marRight w:val="0"/>
      <w:marTop w:val="0"/>
      <w:marBottom w:val="0"/>
      <w:divBdr>
        <w:top w:val="none" w:sz="0" w:space="0" w:color="auto"/>
        <w:left w:val="none" w:sz="0" w:space="0" w:color="auto"/>
        <w:bottom w:val="none" w:sz="0" w:space="0" w:color="auto"/>
        <w:right w:val="none" w:sz="0" w:space="0" w:color="auto"/>
      </w:divBdr>
    </w:div>
    <w:div w:id="1517111103">
      <w:bodyDiv w:val="1"/>
      <w:marLeft w:val="0"/>
      <w:marRight w:val="0"/>
      <w:marTop w:val="0"/>
      <w:marBottom w:val="0"/>
      <w:divBdr>
        <w:top w:val="none" w:sz="0" w:space="0" w:color="auto"/>
        <w:left w:val="none" w:sz="0" w:space="0" w:color="auto"/>
        <w:bottom w:val="none" w:sz="0" w:space="0" w:color="auto"/>
        <w:right w:val="none" w:sz="0" w:space="0" w:color="auto"/>
      </w:divBdr>
    </w:div>
    <w:div w:id="1627271950">
      <w:bodyDiv w:val="1"/>
      <w:marLeft w:val="0"/>
      <w:marRight w:val="0"/>
      <w:marTop w:val="0"/>
      <w:marBottom w:val="0"/>
      <w:divBdr>
        <w:top w:val="none" w:sz="0" w:space="0" w:color="auto"/>
        <w:left w:val="none" w:sz="0" w:space="0" w:color="auto"/>
        <w:bottom w:val="none" w:sz="0" w:space="0" w:color="auto"/>
        <w:right w:val="none" w:sz="0" w:space="0" w:color="auto"/>
      </w:divBdr>
    </w:div>
    <w:div w:id="1645742727">
      <w:bodyDiv w:val="1"/>
      <w:marLeft w:val="0"/>
      <w:marRight w:val="0"/>
      <w:marTop w:val="0"/>
      <w:marBottom w:val="0"/>
      <w:divBdr>
        <w:top w:val="none" w:sz="0" w:space="0" w:color="auto"/>
        <w:left w:val="none" w:sz="0" w:space="0" w:color="auto"/>
        <w:bottom w:val="none" w:sz="0" w:space="0" w:color="auto"/>
        <w:right w:val="none" w:sz="0" w:space="0" w:color="auto"/>
      </w:divBdr>
    </w:div>
    <w:div w:id="1704551711">
      <w:bodyDiv w:val="1"/>
      <w:marLeft w:val="0"/>
      <w:marRight w:val="0"/>
      <w:marTop w:val="0"/>
      <w:marBottom w:val="0"/>
      <w:divBdr>
        <w:top w:val="none" w:sz="0" w:space="0" w:color="auto"/>
        <w:left w:val="none" w:sz="0" w:space="0" w:color="auto"/>
        <w:bottom w:val="none" w:sz="0" w:space="0" w:color="auto"/>
        <w:right w:val="none" w:sz="0" w:space="0" w:color="auto"/>
      </w:divBdr>
    </w:div>
    <w:div w:id="1724478036">
      <w:bodyDiv w:val="1"/>
      <w:marLeft w:val="0"/>
      <w:marRight w:val="0"/>
      <w:marTop w:val="0"/>
      <w:marBottom w:val="0"/>
      <w:divBdr>
        <w:top w:val="none" w:sz="0" w:space="0" w:color="auto"/>
        <w:left w:val="none" w:sz="0" w:space="0" w:color="auto"/>
        <w:bottom w:val="none" w:sz="0" w:space="0" w:color="auto"/>
        <w:right w:val="none" w:sz="0" w:space="0" w:color="auto"/>
      </w:divBdr>
    </w:div>
    <w:div w:id="1817987334">
      <w:bodyDiv w:val="1"/>
      <w:marLeft w:val="0"/>
      <w:marRight w:val="0"/>
      <w:marTop w:val="0"/>
      <w:marBottom w:val="0"/>
      <w:divBdr>
        <w:top w:val="none" w:sz="0" w:space="0" w:color="auto"/>
        <w:left w:val="none" w:sz="0" w:space="0" w:color="auto"/>
        <w:bottom w:val="none" w:sz="0" w:space="0" w:color="auto"/>
        <w:right w:val="none" w:sz="0" w:space="0" w:color="auto"/>
      </w:divBdr>
    </w:div>
    <w:div w:id="19635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39</Pages>
  <Words>11674</Words>
  <Characters>66543</Characters>
  <Application>Microsoft Office Word</Application>
  <DocSecurity>0</DocSecurity>
  <Lines>554</Lines>
  <Paragraphs>156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78061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Eremia</dc:creator>
  <cp:keywords/>
  <dc:description/>
  <cp:lastModifiedBy>SSR</cp:lastModifiedBy>
  <cp:revision>23</cp:revision>
  <cp:lastPrinted>2022-12-21T07:07:00Z</cp:lastPrinted>
  <dcterms:created xsi:type="dcterms:W3CDTF">2025-09-12T09:33:00Z</dcterms:created>
  <dcterms:modified xsi:type="dcterms:W3CDTF">2026-01-22T12:05:00Z</dcterms:modified>
</cp:coreProperties>
</file>