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3488" w14:textId="77777777" w:rsidR="006F797D" w:rsidRPr="006754F1" w:rsidRDefault="006F797D" w:rsidP="00BD146D">
      <w:pPr>
        <w:spacing w:after="0"/>
        <w:ind w:firstLine="284"/>
        <w:jc w:val="both"/>
        <w:rPr>
          <w:rFonts w:cs="Times New Roman"/>
          <w:b/>
          <w:bCs/>
          <w:szCs w:val="28"/>
          <w:lang w:val="ro-RO"/>
        </w:rPr>
      </w:pPr>
    </w:p>
    <w:p w14:paraId="13E3E951" w14:textId="7599F890" w:rsidR="006F797D" w:rsidRPr="006754F1" w:rsidRDefault="006F797D" w:rsidP="00BD146D">
      <w:pPr>
        <w:spacing w:after="0"/>
        <w:ind w:firstLine="284"/>
        <w:jc w:val="both"/>
        <w:rPr>
          <w:rFonts w:cs="Times New Roman"/>
          <w:b/>
          <w:bCs/>
          <w:szCs w:val="28"/>
          <w:lang w:val="ro-RO"/>
        </w:rPr>
      </w:pPr>
      <w:r w:rsidRPr="006754F1">
        <w:rPr>
          <w:rFonts w:cs="Times New Roman"/>
          <w:noProof/>
          <w:szCs w:val="28"/>
          <w:lang w:val="ro-RO"/>
        </w:rPr>
        <w:drawing>
          <wp:anchor distT="0" distB="0" distL="0" distR="0" simplePos="0" relativeHeight="251659264" behindDoc="0" locked="0" layoutInCell="1" allowOverlap="1" wp14:anchorId="20C41AD0" wp14:editId="1E45735C">
            <wp:simplePos x="0" y="0"/>
            <wp:positionH relativeFrom="page">
              <wp:posOffset>3939540</wp:posOffset>
            </wp:positionH>
            <wp:positionV relativeFrom="paragraph">
              <wp:posOffset>72390</wp:posOffset>
            </wp:positionV>
            <wp:extent cx="680085" cy="804545"/>
            <wp:effectExtent l="0" t="0" r="5715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7A8305" w14:textId="77777777" w:rsidR="006F797D" w:rsidRPr="006754F1" w:rsidRDefault="006F797D" w:rsidP="00BD146D">
      <w:pPr>
        <w:spacing w:after="0"/>
        <w:ind w:firstLine="284"/>
        <w:jc w:val="center"/>
        <w:rPr>
          <w:rFonts w:cs="Times New Roman"/>
          <w:szCs w:val="28"/>
          <w:lang w:val="ro-RO"/>
        </w:rPr>
      </w:pPr>
      <w:r w:rsidRPr="006754F1">
        <w:rPr>
          <w:rFonts w:cs="Times New Roman"/>
          <w:b/>
          <w:bCs/>
          <w:szCs w:val="28"/>
          <w:lang w:val="ro-RO"/>
        </w:rPr>
        <w:t>GUVERNUL REPUBLICII MOLDOVA</w:t>
      </w:r>
    </w:p>
    <w:p w14:paraId="5C01324D" w14:textId="77777777" w:rsidR="006F797D" w:rsidRPr="006754F1" w:rsidRDefault="006F797D" w:rsidP="00BD146D">
      <w:pPr>
        <w:spacing w:after="0"/>
        <w:ind w:firstLine="284"/>
        <w:jc w:val="center"/>
        <w:rPr>
          <w:rFonts w:cs="Times New Roman"/>
          <w:szCs w:val="28"/>
          <w:lang w:val="ro-RO"/>
        </w:rPr>
      </w:pPr>
    </w:p>
    <w:p w14:paraId="4B93E3A2" w14:textId="291B119B" w:rsidR="00F46F31" w:rsidRPr="006754F1" w:rsidRDefault="006F797D" w:rsidP="00BD146D">
      <w:pPr>
        <w:spacing w:after="0"/>
        <w:ind w:firstLine="284"/>
        <w:jc w:val="center"/>
        <w:rPr>
          <w:rFonts w:cs="Times New Roman"/>
          <w:b/>
          <w:szCs w:val="28"/>
          <w:u w:val="single"/>
          <w:lang w:val="ro-RO" w:bidi="ro-RO"/>
        </w:rPr>
      </w:pPr>
      <w:r w:rsidRPr="006754F1">
        <w:rPr>
          <w:rFonts w:cs="Times New Roman"/>
          <w:b/>
          <w:szCs w:val="28"/>
          <w:lang w:val="ro-RO"/>
        </w:rPr>
        <w:t>HOTĂRÂRE</w:t>
      </w:r>
      <w:r w:rsidR="00F46F31" w:rsidRPr="006754F1">
        <w:rPr>
          <w:rFonts w:cs="Times New Roman"/>
          <w:b/>
          <w:szCs w:val="28"/>
          <w:lang w:val="ro-RO"/>
        </w:rPr>
        <w:t xml:space="preserve">  </w:t>
      </w:r>
      <w:r w:rsidRPr="006754F1">
        <w:rPr>
          <w:rFonts w:cs="Times New Roman"/>
          <w:b/>
          <w:szCs w:val="28"/>
          <w:lang w:val="ro-RO" w:bidi="ro-RO"/>
        </w:rPr>
        <w:t>nr.</w:t>
      </w:r>
      <w:r w:rsidR="00EC402A" w:rsidRPr="006754F1">
        <w:rPr>
          <w:rFonts w:cs="Times New Roman"/>
          <w:b/>
          <w:szCs w:val="28"/>
          <w:lang w:val="ro-RO" w:bidi="ro-RO"/>
        </w:rPr>
        <w:t xml:space="preserve"> _______</w:t>
      </w:r>
    </w:p>
    <w:p w14:paraId="533D5357" w14:textId="0F43906F" w:rsidR="006F797D" w:rsidRPr="006754F1" w:rsidRDefault="0075356B" w:rsidP="00BD146D">
      <w:pPr>
        <w:spacing w:after="0"/>
        <w:ind w:firstLine="284"/>
        <w:jc w:val="center"/>
        <w:rPr>
          <w:rFonts w:cs="Times New Roman"/>
          <w:b/>
          <w:szCs w:val="28"/>
          <w:lang w:val="ro-RO" w:bidi="ro-RO"/>
        </w:rPr>
      </w:pPr>
      <w:r w:rsidRPr="006754F1">
        <w:rPr>
          <w:rFonts w:cs="Times New Roman"/>
          <w:b/>
          <w:szCs w:val="28"/>
          <w:lang w:val="ro-RO" w:bidi="ro-RO"/>
        </w:rPr>
        <w:t xml:space="preserve">din ___________ </w:t>
      </w:r>
      <w:r w:rsidR="006F797D" w:rsidRPr="006754F1">
        <w:rPr>
          <w:rFonts w:cs="Times New Roman"/>
          <w:b/>
          <w:szCs w:val="28"/>
          <w:lang w:val="ro-RO" w:bidi="ro-RO"/>
        </w:rPr>
        <w:t>202</w:t>
      </w:r>
      <w:r w:rsidR="005E5AC6">
        <w:rPr>
          <w:rFonts w:cs="Times New Roman"/>
          <w:b/>
          <w:szCs w:val="28"/>
          <w:lang w:val="ro-RO" w:bidi="ro-RO"/>
        </w:rPr>
        <w:t>6</w:t>
      </w:r>
    </w:p>
    <w:p w14:paraId="5D2B377B" w14:textId="7E0ED481" w:rsidR="006F797D" w:rsidRPr="006754F1" w:rsidRDefault="00666ABF" w:rsidP="00BD146D">
      <w:pPr>
        <w:tabs>
          <w:tab w:val="left" w:pos="4253"/>
          <w:tab w:val="left" w:pos="4395"/>
        </w:tabs>
        <w:spacing w:after="0"/>
        <w:ind w:firstLine="284"/>
        <w:rPr>
          <w:rFonts w:cs="Times New Roman"/>
          <w:b/>
          <w:szCs w:val="28"/>
          <w:lang w:val="ro-RO" w:bidi="ro-RO"/>
        </w:rPr>
      </w:pPr>
      <w:r w:rsidRPr="006754F1">
        <w:rPr>
          <w:rFonts w:cs="Times New Roman"/>
          <w:b/>
          <w:szCs w:val="28"/>
          <w:lang w:val="ro-RO" w:bidi="ro-RO"/>
        </w:rPr>
        <w:t xml:space="preserve">                                                 </w:t>
      </w:r>
      <w:r w:rsidR="0075356B" w:rsidRPr="006754F1">
        <w:rPr>
          <w:rFonts w:cs="Times New Roman"/>
          <w:b/>
          <w:szCs w:val="28"/>
          <w:lang w:val="ro-RO" w:bidi="ro-RO"/>
        </w:rPr>
        <w:t xml:space="preserve">      mun.</w:t>
      </w:r>
      <w:r w:rsidRPr="006754F1">
        <w:rPr>
          <w:rFonts w:cs="Times New Roman"/>
          <w:b/>
          <w:szCs w:val="28"/>
          <w:lang w:val="ro-RO" w:bidi="ro-RO"/>
        </w:rPr>
        <w:t xml:space="preserve"> </w:t>
      </w:r>
      <w:r w:rsidR="006F797D" w:rsidRPr="006754F1">
        <w:rPr>
          <w:rFonts w:cs="Times New Roman"/>
          <w:b/>
          <w:szCs w:val="28"/>
          <w:lang w:val="ro-RO" w:bidi="ro-RO"/>
        </w:rPr>
        <w:t>Chi</w:t>
      </w:r>
      <w:r w:rsidR="00631973" w:rsidRPr="006754F1">
        <w:rPr>
          <w:rFonts w:cs="Times New Roman"/>
          <w:b/>
          <w:szCs w:val="28"/>
          <w:lang w:val="ro-RO" w:bidi="ro-RO"/>
        </w:rPr>
        <w:t>ș</w:t>
      </w:r>
      <w:r w:rsidR="006F797D" w:rsidRPr="006754F1">
        <w:rPr>
          <w:rFonts w:cs="Times New Roman"/>
          <w:b/>
          <w:szCs w:val="28"/>
          <w:lang w:val="ro-RO" w:bidi="ro-RO"/>
        </w:rPr>
        <w:t>inău</w:t>
      </w:r>
    </w:p>
    <w:p w14:paraId="5DFC446C" w14:textId="77777777" w:rsidR="006F797D" w:rsidRPr="006754F1" w:rsidRDefault="006F797D" w:rsidP="00BD146D">
      <w:pPr>
        <w:spacing w:after="0"/>
        <w:ind w:firstLine="284"/>
        <w:jc w:val="center"/>
        <w:rPr>
          <w:rFonts w:cs="Times New Roman"/>
          <w:b/>
          <w:szCs w:val="28"/>
          <w:lang w:val="ro-RO"/>
        </w:rPr>
      </w:pPr>
    </w:p>
    <w:p w14:paraId="46C82150" w14:textId="23324B1F" w:rsidR="00F86D36" w:rsidRPr="006754F1" w:rsidRDefault="00EC402A" w:rsidP="00BD146D">
      <w:pPr>
        <w:spacing w:after="0"/>
        <w:ind w:firstLine="284"/>
        <w:jc w:val="center"/>
        <w:rPr>
          <w:rFonts w:cs="Times New Roman"/>
          <w:b/>
          <w:bCs/>
          <w:szCs w:val="28"/>
          <w:lang w:val="ro-RO"/>
        </w:rPr>
      </w:pPr>
      <w:bookmarkStart w:id="0" w:name="_Hlk160706145"/>
      <w:r w:rsidRPr="006754F1">
        <w:rPr>
          <w:rFonts w:cs="Times New Roman"/>
          <w:b/>
          <w:bCs/>
          <w:szCs w:val="28"/>
          <w:lang w:val="ro-RO"/>
        </w:rPr>
        <w:t xml:space="preserve">pentru </w:t>
      </w:r>
      <w:r w:rsidR="005B0E97" w:rsidRPr="006754F1">
        <w:rPr>
          <w:rFonts w:cs="Times New Roman"/>
          <w:b/>
          <w:bCs/>
          <w:szCs w:val="28"/>
          <w:lang w:val="ro-RO"/>
        </w:rPr>
        <w:t xml:space="preserve">aprobarea </w:t>
      </w:r>
      <w:r w:rsidR="004F5259" w:rsidRPr="006754F1">
        <w:rPr>
          <w:rFonts w:cs="Times New Roman"/>
          <w:b/>
          <w:bCs/>
          <w:szCs w:val="28"/>
          <w:lang w:val="ro-RO"/>
        </w:rPr>
        <w:t xml:space="preserve">setului de </w:t>
      </w:r>
      <w:r w:rsidR="005A2659" w:rsidRPr="006754F1">
        <w:rPr>
          <w:rFonts w:cs="Times New Roman"/>
          <w:b/>
          <w:bCs/>
          <w:szCs w:val="28"/>
          <w:lang w:val="ro-RO"/>
        </w:rPr>
        <w:t xml:space="preserve">indicatori </w:t>
      </w:r>
      <w:r w:rsidR="00F86D36" w:rsidRPr="006754F1">
        <w:rPr>
          <w:rFonts w:cs="Times New Roman"/>
          <w:b/>
          <w:bCs/>
          <w:szCs w:val="28"/>
          <w:lang w:val="ro-RO"/>
        </w:rPr>
        <w:t>na</w:t>
      </w:r>
      <w:r w:rsidR="00631973" w:rsidRPr="006754F1">
        <w:rPr>
          <w:rFonts w:cs="Times New Roman"/>
          <w:b/>
          <w:bCs/>
          <w:szCs w:val="28"/>
          <w:lang w:val="ro-RO"/>
        </w:rPr>
        <w:t>ț</w:t>
      </w:r>
      <w:r w:rsidR="00F86D36" w:rsidRPr="006754F1">
        <w:rPr>
          <w:rFonts w:cs="Times New Roman"/>
          <w:b/>
          <w:bCs/>
          <w:szCs w:val="28"/>
          <w:lang w:val="ro-RO"/>
        </w:rPr>
        <w:t xml:space="preserve">ionali </w:t>
      </w:r>
      <w:r w:rsidR="00E6225D" w:rsidRPr="006754F1">
        <w:rPr>
          <w:rFonts w:cs="Times New Roman"/>
          <w:b/>
          <w:bCs/>
          <w:szCs w:val="28"/>
          <w:lang w:val="ro-RO"/>
        </w:rPr>
        <w:t xml:space="preserve">în domeniul </w:t>
      </w:r>
      <w:r w:rsidR="00F86D36" w:rsidRPr="006754F1">
        <w:rPr>
          <w:rFonts w:cs="Times New Roman"/>
          <w:b/>
          <w:bCs/>
          <w:szCs w:val="28"/>
          <w:lang w:val="ro-RO"/>
        </w:rPr>
        <w:t>prevenir</w:t>
      </w:r>
      <w:r w:rsidR="00E6225D" w:rsidRPr="006754F1">
        <w:rPr>
          <w:rFonts w:cs="Times New Roman"/>
          <w:b/>
          <w:bCs/>
          <w:szCs w:val="28"/>
          <w:lang w:val="ro-RO"/>
        </w:rPr>
        <w:t>ii</w:t>
      </w:r>
      <w:r w:rsidR="00F86D36" w:rsidRPr="006754F1">
        <w:rPr>
          <w:rFonts w:cs="Times New Roman"/>
          <w:b/>
          <w:bCs/>
          <w:szCs w:val="28"/>
          <w:lang w:val="ro-RO"/>
        </w:rPr>
        <w:t xml:space="preserve"> </w:t>
      </w:r>
      <w:r w:rsidR="00631973" w:rsidRPr="006754F1">
        <w:rPr>
          <w:rFonts w:cs="Times New Roman"/>
          <w:b/>
          <w:bCs/>
          <w:szCs w:val="28"/>
          <w:lang w:val="ro-RO"/>
        </w:rPr>
        <w:t>ș</w:t>
      </w:r>
      <w:r w:rsidR="00F86D36" w:rsidRPr="006754F1">
        <w:rPr>
          <w:rFonts w:cs="Times New Roman"/>
          <w:b/>
          <w:bCs/>
          <w:szCs w:val="28"/>
          <w:lang w:val="ro-RO"/>
        </w:rPr>
        <w:t>i combater</w:t>
      </w:r>
      <w:r w:rsidR="00E6225D" w:rsidRPr="006754F1">
        <w:rPr>
          <w:rFonts w:cs="Times New Roman"/>
          <w:b/>
          <w:bCs/>
          <w:szCs w:val="28"/>
          <w:lang w:val="ro-RO"/>
        </w:rPr>
        <w:t>ii</w:t>
      </w:r>
      <w:r w:rsidR="00F86D36" w:rsidRPr="006754F1">
        <w:rPr>
          <w:rFonts w:cs="Times New Roman"/>
          <w:b/>
          <w:bCs/>
          <w:szCs w:val="28"/>
          <w:lang w:val="ro-RO"/>
        </w:rPr>
        <w:t xml:space="preserve"> violen</w:t>
      </w:r>
      <w:r w:rsidR="00631973" w:rsidRPr="006754F1">
        <w:rPr>
          <w:rFonts w:cs="Times New Roman"/>
          <w:b/>
          <w:bCs/>
          <w:szCs w:val="28"/>
          <w:lang w:val="ro-RO"/>
        </w:rPr>
        <w:t>ț</w:t>
      </w:r>
      <w:r w:rsidR="00F86D36" w:rsidRPr="006754F1">
        <w:rPr>
          <w:rFonts w:cs="Times New Roman"/>
          <w:b/>
          <w:bCs/>
          <w:szCs w:val="28"/>
          <w:lang w:val="ro-RO"/>
        </w:rPr>
        <w:t xml:space="preserve">ei </w:t>
      </w:r>
      <w:r w:rsidR="00FB2218" w:rsidRPr="006754F1">
        <w:rPr>
          <w:rFonts w:cs="Times New Roman"/>
          <w:b/>
          <w:bCs/>
          <w:szCs w:val="28"/>
          <w:lang w:val="ro-RO"/>
        </w:rPr>
        <w:t xml:space="preserve">împotriva </w:t>
      </w:r>
      <w:r w:rsidR="00F86D36" w:rsidRPr="006754F1">
        <w:rPr>
          <w:rFonts w:cs="Times New Roman"/>
          <w:b/>
          <w:bCs/>
          <w:szCs w:val="28"/>
          <w:lang w:val="ro-RO"/>
        </w:rPr>
        <w:t>femei</w:t>
      </w:r>
      <w:r w:rsidR="00FB2218" w:rsidRPr="006754F1">
        <w:rPr>
          <w:rFonts w:cs="Times New Roman"/>
          <w:b/>
          <w:bCs/>
          <w:szCs w:val="28"/>
          <w:lang w:val="ro-RO"/>
        </w:rPr>
        <w:t>lor</w:t>
      </w:r>
      <w:r w:rsidR="00F86D36" w:rsidRPr="006754F1">
        <w:rPr>
          <w:rFonts w:cs="Times New Roman"/>
          <w:b/>
          <w:bCs/>
          <w:szCs w:val="28"/>
          <w:lang w:val="ro-RO"/>
        </w:rPr>
        <w:t xml:space="preserve"> </w:t>
      </w:r>
      <w:r w:rsidR="00631973" w:rsidRPr="006754F1">
        <w:rPr>
          <w:rFonts w:cs="Times New Roman"/>
          <w:b/>
          <w:bCs/>
          <w:szCs w:val="28"/>
          <w:lang w:val="ro-RO"/>
        </w:rPr>
        <w:t>ș</w:t>
      </w:r>
      <w:r w:rsidR="00F86D36" w:rsidRPr="006754F1">
        <w:rPr>
          <w:rFonts w:cs="Times New Roman"/>
          <w:b/>
          <w:bCs/>
          <w:szCs w:val="28"/>
          <w:lang w:val="ro-RO"/>
        </w:rPr>
        <w:t>i a violen</w:t>
      </w:r>
      <w:r w:rsidR="00631973" w:rsidRPr="006754F1">
        <w:rPr>
          <w:rFonts w:cs="Times New Roman"/>
          <w:b/>
          <w:bCs/>
          <w:szCs w:val="28"/>
          <w:lang w:val="ro-RO"/>
        </w:rPr>
        <w:t>ț</w:t>
      </w:r>
      <w:r w:rsidR="00F86D36" w:rsidRPr="006754F1">
        <w:rPr>
          <w:rFonts w:cs="Times New Roman"/>
          <w:b/>
          <w:bCs/>
          <w:szCs w:val="28"/>
          <w:lang w:val="ro-RO"/>
        </w:rPr>
        <w:t xml:space="preserve">ei în familie </w:t>
      </w:r>
    </w:p>
    <w:bookmarkEnd w:id="0"/>
    <w:p w14:paraId="090675C7" w14:textId="77777777" w:rsidR="006F797D" w:rsidRPr="006754F1" w:rsidRDefault="006F797D" w:rsidP="00BD146D">
      <w:pPr>
        <w:spacing w:after="0"/>
        <w:ind w:firstLine="284"/>
        <w:jc w:val="center"/>
        <w:rPr>
          <w:rFonts w:cs="Times New Roman"/>
          <w:szCs w:val="28"/>
          <w:lang w:val="ro-RO"/>
        </w:rPr>
      </w:pPr>
      <w:r w:rsidRPr="006754F1">
        <w:rPr>
          <w:rFonts w:cs="Times New Roman"/>
          <w:szCs w:val="28"/>
          <w:lang w:val="ro-RO" w:bidi="ro-RO"/>
        </w:rPr>
        <w:t>------------------------------------------------------------------------------------</w:t>
      </w:r>
    </w:p>
    <w:p w14:paraId="4A808354" w14:textId="77777777" w:rsidR="00AE7337" w:rsidRPr="006754F1" w:rsidRDefault="00AE7337" w:rsidP="00BD146D">
      <w:pPr>
        <w:spacing w:after="0"/>
        <w:ind w:firstLine="284"/>
        <w:jc w:val="both"/>
        <w:rPr>
          <w:rFonts w:cs="Times New Roman"/>
          <w:bCs/>
          <w:szCs w:val="28"/>
          <w:lang w:val="ro-RO"/>
        </w:rPr>
      </w:pPr>
    </w:p>
    <w:p w14:paraId="4AA4454A" w14:textId="6BDD12AC" w:rsidR="00720CE5" w:rsidRPr="006754F1" w:rsidRDefault="00966876" w:rsidP="00FA0A97">
      <w:pPr>
        <w:spacing w:after="0"/>
        <w:ind w:firstLine="851"/>
        <w:jc w:val="both"/>
        <w:rPr>
          <w:rFonts w:cs="Times New Roman"/>
          <w:bCs/>
          <w:szCs w:val="28"/>
          <w:lang w:val="ro-RO"/>
        </w:rPr>
      </w:pPr>
      <w:r w:rsidRPr="006754F1">
        <w:rPr>
          <w:rFonts w:cs="Times New Roman"/>
          <w:bCs/>
          <w:szCs w:val="28"/>
          <w:lang w:val="ro-RO"/>
        </w:rPr>
        <w:t>În temeiul</w:t>
      </w:r>
      <w:r w:rsidR="00205AED" w:rsidRPr="006754F1">
        <w:rPr>
          <w:bCs/>
          <w:szCs w:val="28"/>
          <w:lang w:val="ro-RO"/>
        </w:rPr>
        <w:t xml:space="preserve"> </w:t>
      </w:r>
      <w:r w:rsidRPr="006754F1">
        <w:rPr>
          <w:rFonts w:cs="Times New Roman"/>
          <w:bCs/>
          <w:szCs w:val="28"/>
          <w:lang w:val="ro-RO"/>
        </w:rPr>
        <w:t>art.</w:t>
      </w:r>
      <w:r w:rsidR="00033B6E" w:rsidRPr="006754F1">
        <w:rPr>
          <w:rFonts w:cs="Times New Roman"/>
          <w:bCs/>
          <w:szCs w:val="28"/>
          <w:lang w:val="ro-RO"/>
        </w:rPr>
        <w:t xml:space="preserve"> </w:t>
      </w:r>
      <w:r w:rsidRPr="006754F1">
        <w:rPr>
          <w:rFonts w:cs="Times New Roman"/>
          <w:bCs/>
          <w:szCs w:val="28"/>
          <w:lang w:val="ro-RO"/>
        </w:rPr>
        <w:t>6 lit.</w:t>
      </w:r>
      <w:r w:rsidR="00033B6E" w:rsidRPr="006754F1">
        <w:rPr>
          <w:rFonts w:cs="Times New Roman"/>
          <w:bCs/>
          <w:szCs w:val="28"/>
          <w:lang w:val="ro-RO"/>
        </w:rPr>
        <w:t xml:space="preserve"> </w:t>
      </w:r>
      <w:r w:rsidRPr="006754F1">
        <w:rPr>
          <w:rFonts w:cs="Times New Roman"/>
          <w:bCs/>
          <w:szCs w:val="28"/>
          <w:lang w:val="ro-RO"/>
        </w:rPr>
        <w:t>h) din Legea nr.</w:t>
      </w:r>
      <w:r w:rsidR="00033B6E" w:rsidRPr="006754F1">
        <w:rPr>
          <w:rFonts w:cs="Times New Roman"/>
          <w:bCs/>
          <w:szCs w:val="28"/>
          <w:lang w:val="ro-RO"/>
        </w:rPr>
        <w:t xml:space="preserve"> </w:t>
      </w:r>
      <w:r w:rsidRPr="006754F1">
        <w:rPr>
          <w:rFonts w:cs="Times New Roman"/>
          <w:bCs/>
          <w:szCs w:val="28"/>
          <w:lang w:val="ro-RO"/>
        </w:rPr>
        <w:t>136/2017 cu privire la Guvern (Monitorul Oficial al Republicii Moldova, 2017, nr.</w:t>
      </w:r>
      <w:r w:rsidR="00033B6E" w:rsidRPr="006754F1">
        <w:rPr>
          <w:rFonts w:cs="Times New Roman"/>
          <w:bCs/>
          <w:szCs w:val="28"/>
          <w:lang w:val="ro-RO"/>
        </w:rPr>
        <w:t xml:space="preserve"> </w:t>
      </w:r>
      <w:r w:rsidRPr="006754F1">
        <w:rPr>
          <w:rFonts w:cs="Times New Roman"/>
          <w:bCs/>
          <w:szCs w:val="28"/>
          <w:lang w:val="ro-RO"/>
        </w:rPr>
        <w:t>252, art.</w:t>
      </w:r>
      <w:r w:rsidR="00033B6E" w:rsidRPr="006754F1">
        <w:rPr>
          <w:rFonts w:cs="Times New Roman"/>
          <w:bCs/>
          <w:szCs w:val="28"/>
          <w:lang w:val="ro-RO"/>
        </w:rPr>
        <w:t xml:space="preserve"> </w:t>
      </w:r>
      <w:r w:rsidRPr="006754F1">
        <w:rPr>
          <w:rFonts w:cs="Times New Roman"/>
          <w:bCs/>
          <w:szCs w:val="28"/>
          <w:lang w:val="ro-RO"/>
        </w:rPr>
        <w:t>412), cu modificările ulterioare, Guvernul HOTĂRĂ</w:t>
      </w:r>
      <w:r w:rsidR="00631973" w:rsidRPr="006754F1">
        <w:rPr>
          <w:rFonts w:cs="Times New Roman"/>
          <w:bCs/>
          <w:szCs w:val="28"/>
          <w:lang w:val="ro-RO"/>
        </w:rPr>
        <w:t>Ș</w:t>
      </w:r>
      <w:r w:rsidRPr="006754F1">
        <w:rPr>
          <w:rFonts w:cs="Times New Roman"/>
          <w:bCs/>
          <w:szCs w:val="28"/>
          <w:lang w:val="ro-RO"/>
        </w:rPr>
        <w:t>TE:</w:t>
      </w:r>
    </w:p>
    <w:p w14:paraId="1A3B2C72" w14:textId="77777777" w:rsidR="00771F6A" w:rsidRPr="006754F1" w:rsidRDefault="00193F29" w:rsidP="00FA0A97">
      <w:pPr>
        <w:spacing w:after="0"/>
        <w:ind w:firstLine="851"/>
        <w:jc w:val="both"/>
        <w:rPr>
          <w:rFonts w:cs="Times New Roman"/>
          <w:bCs/>
          <w:szCs w:val="28"/>
          <w:lang w:val="ro-RO"/>
        </w:rPr>
      </w:pPr>
      <w:r w:rsidRPr="006754F1">
        <w:rPr>
          <w:rFonts w:cs="Times New Roman"/>
          <w:bCs/>
          <w:szCs w:val="28"/>
          <w:lang w:val="ro-RO"/>
        </w:rPr>
        <w:t xml:space="preserve"> </w:t>
      </w:r>
    </w:p>
    <w:p w14:paraId="02982889" w14:textId="27688AA3" w:rsidR="00771F6A" w:rsidRPr="006754F1" w:rsidRDefault="00771F6A" w:rsidP="00FA0A97">
      <w:pPr>
        <w:tabs>
          <w:tab w:val="left" w:pos="993"/>
        </w:tabs>
        <w:spacing w:after="0"/>
        <w:ind w:firstLine="851"/>
        <w:jc w:val="both"/>
        <w:rPr>
          <w:rFonts w:cs="Times New Roman"/>
          <w:bCs/>
          <w:szCs w:val="28"/>
          <w:lang w:val="ro-RO"/>
        </w:rPr>
      </w:pPr>
      <w:r w:rsidRPr="006754F1">
        <w:rPr>
          <w:rFonts w:cs="Times New Roman"/>
          <w:b/>
          <w:szCs w:val="28"/>
          <w:lang w:val="ro-RO"/>
        </w:rPr>
        <w:t>1.</w:t>
      </w:r>
      <w:r w:rsidRPr="006754F1">
        <w:rPr>
          <w:rFonts w:cs="Times New Roman"/>
          <w:bCs/>
          <w:szCs w:val="28"/>
          <w:lang w:val="ro-RO"/>
        </w:rPr>
        <w:t xml:space="preserve"> </w:t>
      </w:r>
      <w:r w:rsidR="00780439" w:rsidRPr="006754F1">
        <w:rPr>
          <w:rFonts w:cs="Times New Roman"/>
          <w:szCs w:val="28"/>
          <w:lang w:val="ro-RO"/>
        </w:rPr>
        <w:t xml:space="preserve">Se </w:t>
      </w:r>
      <w:r w:rsidR="007C521F" w:rsidRPr="006754F1">
        <w:rPr>
          <w:rFonts w:cs="Times New Roman"/>
          <w:szCs w:val="28"/>
          <w:lang w:val="ro-RO"/>
        </w:rPr>
        <w:t>aprobă</w:t>
      </w:r>
      <w:r w:rsidR="00190C11" w:rsidRPr="006754F1">
        <w:rPr>
          <w:rFonts w:cs="Times New Roman"/>
          <w:szCs w:val="28"/>
          <w:lang w:val="ro-RO"/>
        </w:rPr>
        <w:t xml:space="preserve"> </w:t>
      </w:r>
      <w:r w:rsidR="00210EC7" w:rsidRPr="006754F1">
        <w:rPr>
          <w:rFonts w:cs="Times New Roman"/>
          <w:szCs w:val="28"/>
          <w:lang w:val="ro-RO"/>
        </w:rPr>
        <w:t xml:space="preserve">setul de </w:t>
      </w:r>
      <w:r w:rsidR="007E53B3" w:rsidRPr="006754F1">
        <w:rPr>
          <w:rFonts w:cs="Times New Roman"/>
          <w:bCs/>
          <w:szCs w:val="28"/>
          <w:lang w:val="ro-RO"/>
        </w:rPr>
        <w:t>indicatori na</w:t>
      </w:r>
      <w:r w:rsidR="00631973" w:rsidRPr="006754F1">
        <w:rPr>
          <w:rFonts w:cs="Times New Roman"/>
          <w:bCs/>
          <w:szCs w:val="28"/>
          <w:lang w:val="ro-RO"/>
        </w:rPr>
        <w:t>ț</w:t>
      </w:r>
      <w:r w:rsidR="007E53B3" w:rsidRPr="006754F1">
        <w:rPr>
          <w:rFonts w:cs="Times New Roman"/>
          <w:bCs/>
          <w:szCs w:val="28"/>
          <w:lang w:val="ro-RO"/>
        </w:rPr>
        <w:t xml:space="preserve">ionali </w:t>
      </w:r>
      <w:r w:rsidR="009839F5" w:rsidRPr="006754F1">
        <w:rPr>
          <w:rFonts w:cs="Times New Roman"/>
          <w:bCs/>
          <w:szCs w:val="28"/>
          <w:lang w:val="ro-RO"/>
        </w:rPr>
        <w:t xml:space="preserve">în domeniul </w:t>
      </w:r>
      <w:r w:rsidR="007E53B3" w:rsidRPr="006754F1">
        <w:rPr>
          <w:rFonts w:cs="Times New Roman"/>
          <w:bCs/>
          <w:szCs w:val="28"/>
          <w:lang w:val="ro-RO"/>
        </w:rPr>
        <w:t>prevenir</w:t>
      </w:r>
      <w:r w:rsidR="009839F5" w:rsidRPr="006754F1">
        <w:rPr>
          <w:rFonts w:cs="Times New Roman"/>
          <w:bCs/>
          <w:szCs w:val="28"/>
          <w:lang w:val="ro-RO"/>
        </w:rPr>
        <w:t>ii</w:t>
      </w:r>
      <w:r w:rsidR="007E53B3" w:rsidRPr="006754F1">
        <w:rPr>
          <w:rFonts w:cs="Times New Roman"/>
          <w:bCs/>
          <w:szCs w:val="28"/>
          <w:lang w:val="ro-RO"/>
        </w:rPr>
        <w:t xml:space="preserve"> </w:t>
      </w:r>
      <w:r w:rsidR="00631973" w:rsidRPr="006754F1">
        <w:rPr>
          <w:rFonts w:cs="Times New Roman"/>
          <w:bCs/>
          <w:szCs w:val="28"/>
          <w:lang w:val="ro-RO"/>
        </w:rPr>
        <w:t>ș</w:t>
      </w:r>
      <w:r w:rsidR="007E53B3" w:rsidRPr="006754F1">
        <w:rPr>
          <w:rFonts w:cs="Times New Roman"/>
          <w:bCs/>
          <w:szCs w:val="28"/>
          <w:lang w:val="ro-RO"/>
        </w:rPr>
        <w:t>i combater</w:t>
      </w:r>
      <w:r w:rsidR="009839F5" w:rsidRPr="006754F1">
        <w:rPr>
          <w:rFonts w:cs="Times New Roman"/>
          <w:bCs/>
          <w:szCs w:val="28"/>
          <w:lang w:val="ro-RO"/>
        </w:rPr>
        <w:t>ii</w:t>
      </w:r>
      <w:r w:rsidR="007E53B3" w:rsidRPr="006754F1">
        <w:rPr>
          <w:rFonts w:cs="Times New Roman"/>
          <w:bCs/>
          <w:szCs w:val="28"/>
          <w:lang w:val="ro-RO"/>
        </w:rPr>
        <w:t xml:space="preserve"> violen</w:t>
      </w:r>
      <w:r w:rsidR="00631973" w:rsidRPr="006754F1">
        <w:rPr>
          <w:rFonts w:cs="Times New Roman"/>
          <w:bCs/>
          <w:szCs w:val="28"/>
          <w:lang w:val="ro-RO"/>
        </w:rPr>
        <w:t>ț</w:t>
      </w:r>
      <w:r w:rsidR="007E53B3" w:rsidRPr="006754F1">
        <w:rPr>
          <w:rFonts w:cs="Times New Roman"/>
          <w:bCs/>
          <w:szCs w:val="28"/>
          <w:lang w:val="ro-RO"/>
        </w:rPr>
        <w:t xml:space="preserve">ei </w:t>
      </w:r>
      <w:r w:rsidR="009839F5" w:rsidRPr="006754F1">
        <w:rPr>
          <w:rFonts w:cs="Times New Roman"/>
          <w:bCs/>
          <w:szCs w:val="28"/>
          <w:lang w:val="ro-RO"/>
        </w:rPr>
        <w:t xml:space="preserve">împotriva </w:t>
      </w:r>
      <w:r w:rsidR="007E53B3" w:rsidRPr="006754F1">
        <w:rPr>
          <w:rFonts w:cs="Times New Roman"/>
          <w:bCs/>
          <w:szCs w:val="28"/>
          <w:lang w:val="ro-RO"/>
        </w:rPr>
        <w:t>femei</w:t>
      </w:r>
      <w:r w:rsidR="009839F5" w:rsidRPr="006754F1">
        <w:rPr>
          <w:rFonts w:cs="Times New Roman"/>
          <w:bCs/>
          <w:szCs w:val="28"/>
          <w:lang w:val="ro-RO"/>
        </w:rPr>
        <w:t>lor</w:t>
      </w:r>
      <w:r w:rsidR="007E53B3" w:rsidRPr="006754F1">
        <w:rPr>
          <w:rFonts w:cs="Times New Roman"/>
          <w:bCs/>
          <w:szCs w:val="28"/>
          <w:lang w:val="ro-RO"/>
        </w:rPr>
        <w:t xml:space="preserve"> </w:t>
      </w:r>
      <w:r w:rsidR="00631973" w:rsidRPr="006754F1">
        <w:rPr>
          <w:rFonts w:cs="Times New Roman"/>
          <w:bCs/>
          <w:szCs w:val="28"/>
          <w:lang w:val="ro-RO"/>
        </w:rPr>
        <w:t>ș</w:t>
      </w:r>
      <w:r w:rsidR="007E53B3" w:rsidRPr="006754F1">
        <w:rPr>
          <w:rFonts w:cs="Times New Roman"/>
          <w:bCs/>
          <w:szCs w:val="28"/>
          <w:lang w:val="ro-RO"/>
        </w:rPr>
        <w:t>i a violen</w:t>
      </w:r>
      <w:r w:rsidR="00631973" w:rsidRPr="006754F1">
        <w:rPr>
          <w:rFonts w:cs="Times New Roman"/>
          <w:bCs/>
          <w:szCs w:val="28"/>
          <w:lang w:val="ro-RO"/>
        </w:rPr>
        <w:t>ț</w:t>
      </w:r>
      <w:r w:rsidR="007E53B3" w:rsidRPr="006754F1">
        <w:rPr>
          <w:rFonts w:cs="Times New Roman"/>
          <w:bCs/>
          <w:szCs w:val="28"/>
          <w:lang w:val="ro-RO"/>
        </w:rPr>
        <w:t>ei în familie</w:t>
      </w:r>
      <w:r w:rsidR="001F7250" w:rsidRPr="006754F1">
        <w:rPr>
          <w:rFonts w:cs="Times New Roman"/>
          <w:bCs/>
          <w:szCs w:val="28"/>
          <w:lang w:val="ro-RO"/>
        </w:rPr>
        <w:t>, conform anexei</w:t>
      </w:r>
      <w:r w:rsidR="00E533DA" w:rsidRPr="006754F1">
        <w:rPr>
          <w:rFonts w:cs="Times New Roman"/>
          <w:bCs/>
          <w:szCs w:val="28"/>
          <w:lang w:val="ro-RO"/>
        </w:rPr>
        <w:t>.</w:t>
      </w:r>
    </w:p>
    <w:p w14:paraId="1B51C06B" w14:textId="77777777" w:rsidR="00771F6A" w:rsidRPr="006754F1" w:rsidRDefault="00771F6A" w:rsidP="00FA0A97">
      <w:pPr>
        <w:tabs>
          <w:tab w:val="left" w:pos="993"/>
        </w:tabs>
        <w:spacing w:after="0"/>
        <w:ind w:firstLine="851"/>
        <w:jc w:val="both"/>
        <w:rPr>
          <w:rFonts w:cs="Times New Roman"/>
          <w:bCs/>
          <w:szCs w:val="28"/>
          <w:lang w:val="ro-RO"/>
        </w:rPr>
      </w:pPr>
    </w:p>
    <w:p w14:paraId="4339B591" w14:textId="17C63ADB" w:rsidR="00771F6A" w:rsidRPr="006754F1" w:rsidRDefault="00771F6A" w:rsidP="00FA0A97">
      <w:pPr>
        <w:tabs>
          <w:tab w:val="left" w:pos="993"/>
        </w:tabs>
        <w:spacing w:after="0"/>
        <w:ind w:firstLine="851"/>
        <w:jc w:val="both"/>
        <w:rPr>
          <w:rFonts w:cs="Times New Roman"/>
          <w:bCs/>
          <w:szCs w:val="28"/>
          <w:lang w:val="ro-RO"/>
        </w:rPr>
      </w:pPr>
      <w:r w:rsidRPr="006754F1">
        <w:rPr>
          <w:rFonts w:cs="Times New Roman"/>
          <w:b/>
          <w:szCs w:val="28"/>
          <w:lang w:val="ro-RO"/>
        </w:rPr>
        <w:t>2.</w:t>
      </w:r>
      <w:r w:rsidRPr="006754F1">
        <w:rPr>
          <w:rFonts w:cs="Times New Roman"/>
          <w:bCs/>
          <w:szCs w:val="28"/>
          <w:lang w:val="ro-RO"/>
        </w:rPr>
        <w:t xml:space="preserve"> </w:t>
      </w:r>
      <w:r w:rsidR="003A282C" w:rsidRPr="006754F1">
        <w:rPr>
          <w:rFonts w:cs="Times New Roman"/>
          <w:szCs w:val="28"/>
          <w:lang w:val="ro-RO"/>
        </w:rPr>
        <w:t xml:space="preserve">Indicatorii </w:t>
      </w:r>
      <w:r w:rsidR="00210EC7" w:rsidRPr="006754F1">
        <w:rPr>
          <w:rFonts w:cs="Times New Roman"/>
          <w:szCs w:val="28"/>
          <w:lang w:val="ro-RO"/>
        </w:rPr>
        <w:t xml:space="preserve">prevăzuți la pct. 1 </w:t>
      </w:r>
      <w:r w:rsidR="009839F5" w:rsidRPr="006754F1">
        <w:rPr>
          <w:rFonts w:cs="Times New Roman"/>
          <w:bCs/>
          <w:szCs w:val="28"/>
          <w:lang w:val="ro-RO"/>
        </w:rPr>
        <w:t xml:space="preserve">se </w:t>
      </w:r>
      <w:r w:rsidR="003A282C" w:rsidRPr="006754F1">
        <w:rPr>
          <w:rFonts w:cs="Times New Roman"/>
          <w:bCs/>
          <w:szCs w:val="28"/>
          <w:lang w:val="ro-RO"/>
        </w:rPr>
        <w:t>utiliz</w:t>
      </w:r>
      <w:r w:rsidR="009839F5" w:rsidRPr="006754F1">
        <w:rPr>
          <w:rFonts w:cs="Times New Roman"/>
          <w:bCs/>
          <w:szCs w:val="28"/>
          <w:lang w:val="ro-RO"/>
        </w:rPr>
        <w:t xml:space="preserve">ează </w:t>
      </w:r>
      <w:r w:rsidR="005D2095" w:rsidRPr="006754F1">
        <w:rPr>
          <w:rFonts w:cs="Times New Roman"/>
          <w:bCs/>
          <w:szCs w:val="28"/>
          <w:lang w:val="ro-RO"/>
        </w:rPr>
        <w:t xml:space="preserve">pentru </w:t>
      </w:r>
      <w:r w:rsidR="004656EF" w:rsidRPr="006754F1">
        <w:rPr>
          <w:rFonts w:cs="Times New Roman"/>
          <w:bCs/>
          <w:szCs w:val="28"/>
          <w:lang w:val="ro-RO"/>
        </w:rPr>
        <w:t xml:space="preserve">facilitarea </w:t>
      </w:r>
      <w:r w:rsidR="005B2742" w:rsidRPr="006754F1">
        <w:rPr>
          <w:rFonts w:cs="Times New Roman"/>
          <w:bCs/>
          <w:szCs w:val="28"/>
          <w:lang w:val="ro-RO"/>
        </w:rPr>
        <w:t>fluxuril</w:t>
      </w:r>
      <w:r w:rsidR="004656EF" w:rsidRPr="006754F1">
        <w:rPr>
          <w:rFonts w:cs="Times New Roman"/>
          <w:bCs/>
          <w:szCs w:val="28"/>
          <w:lang w:val="ro-RO"/>
        </w:rPr>
        <w:t>or</w:t>
      </w:r>
      <w:r w:rsidR="005B2742" w:rsidRPr="006754F1">
        <w:rPr>
          <w:rFonts w:cs="Times New Roman"/>
          <w:bCs/>
          <w:szCs w:val="28"/>
          <w:lang w:val="ro-RO"/>
        </w:rPr>
        <w:t xml:space="preserve"> de înregistrare, luare în evidență, asistență, referire, monitorizare și raportare a cazurilor de violență </w:t>
      </w:r>
      <w:r w:rsidR="009839F5" w:rsidRPr="006754F1">
        <w:rPr>
          <w:rFonts w:cs="Times New Roman"/>
          <w:bCs/>
          <w:szCs w:val="28"/>
          <w:lang w:val="ro-RO"/>
        </w:rPr>
        <w:t xml:space="preserve">împotriva </w:t>
      </w:r>
      <w:r w:rsidR="003A282C" w:rsidRPr="006754F1">
        <w:rPr>
          <w:rFonts w:cs="Times New Roman"/>
          <w:bCs/>
          <w:szCs w:val="28"/>
          <w:lang w:val="ro-RO"/>
        </w:rPr>
        <w:t>femei</w:t>
      </w:r>
      <w:r w:rsidR="009839F5" w:rsidRPr="006754F1">
        <w:rPr>
          <w:rFonts w:cs="Times New Roman"/>
          <w:bCs/>
          <w:szCs w:val="28"/>
          <w:lang w:val="ro-RO"/>
        </w:rPr>
        <w:t>lor</w:t>
      </w:r>
      <w:r w:rsidR="003A282C" w:rsidRPr="006754F1">
        <w:rPr>
          <w:rFonts w:cs="Times New Roman"/>
          <w:bCs/>
          <w:szCs w:val="28"/>
          <w:lang w:val="ro-RO"/>
        </w:rPr>
        <w:t xml:space="preserve"> </w:t>
      </w:r>
      <w:r w:rsidR="00631973" w:rsidRPr="006754F1">
        <w:rPr>
          <w:rFonts w:cs="Times New Roman"/>
          <w:bCs/>
          <w:szCs w:val="28"/>
          <w:lang w:val="ro-RO"/>
        </w:rPr>
        <w:t>ș</w:t>
      </w:r>
      <w:r w:rsidR="003A282C" w:rsidRPr="006754F1">
        <w:rPr>
          <w:rFonts w:cs="Times New Roman"/>
          <w:bCs/>
          <w:szCs w:val="28"/>
          <w:lang w:val="ro-RO"/>
        </w:rPr>
        <w:t>i a violen</w:t>
      </w:r>
      <w:r w:rsidR="00631973" w:rsidRPr="006754F1">
        <w:rPr>
          <w:rFonts w:cs="Times New Roman"/>
          <w:bCs/>
          <w:szCs w:val="28"/>
          <w:lang w:val="ro-RO"/>
        </w:rPr>
        <w:t>ț</w:t>
      </w:r>
      <w:r w:rsidR="003A282C" w:rsidRPr="006754F1">
        <w:rPr>
          <w:rFonts w:cs="Times New Roman"/>
          <w:bCs/>
          <w:szCs w:val="28"/>
          <w:lang w:val="ro-RO"/>
        </w:rPr>
        <w:t xml:space="preserve">ei în familie, inclusiv în elaborarea </w:t>
      </w:r>
      <w:r w:rsidR="00631973" w:rsidRPr="006754F1">
        <w:rPr>
          <w:rFonts w:cs="Times New Roman"/>
          <w:bCs/>
          <w:szCs w:val="28"/>
          <w:lang w:val="ro-RO"/>
        </w:rPr>
        <w:t>ș</w:t>
      </w:r>
      <w:r w:rsidR="003A282C" w:rsidRPr="006754F1">
        <w:rPr>
          <w:rFonts w:cs="Times New Roman"/>
          <w:bCs/>
          <w:szCs w:val="28"/>
          <w:lang w:val="ro-RO"/>
        </w:rPr>
        <w:t>i implementarea politicilor publice.</w:t>
      </w:r>
    </w:p>
    <w:p w14:paraId="5154BA94" w14:textId="77777777" w:rsidR="00381AFE" w:rsidRPr="006754F1" w:rsidRDefault="00381AFE" w:rsidP="00FA0A97">
      <w:pPr>
        <w:tabs>
          <w:tab w:val="left" w:pos="993"/>
        </w:tabs>
        <w:spacing w:after="0"/>
        <w:ind w:firstLine="851"/>
        <w:jc w:val="both"/>
        <w:rPr>
          <w:rFonts w:cs="Times New Roman"/>
          <w:b/>
          <w:szCs w:val="28"/>
          <w:lang w:val="ro-RO"/>
        </w:rPr>
      </w:pPr>
    </w:p>
    <w:p w14:paraId="5A23202F" w14:textId="4BEE871C" w:rsidR="008168D6" w:rsidRPr="006754F1" w:rsidRDefault="00771F6A" w:rsidP="00FA0A97">
      <w:pPr>
        <w:tabs>
          <w:tab w:val="left" w:pos="993"/>
        </w:tabs>
        <w:spacing w:after="0"/>
        <w:ind w:firstLine="851"/>
        <w:jc w:val="both"/>
        <w:rPr>
          <w:rFonts w:cs="Times New Roman"/>
          <w:bCs/>
          <w:szCs w:val="28"/>
          <w:lang w:val="ro-RO"/>
        </w:rPr>
      </w:pPr>
      <w:r w:rsidRPr="006754F1">
        <w:rPr>
          <w:rFonts w:cs="Times New Roman"/>
          <w:b/>
          <w:szCs w:val="28"/>
          <w:lang w:val="ro-RO"/>
        </w:rPr>
        <w:t>3.</w:t>
      </w:r>
      <w:r w:rsidRPr="006754F1">
        <w:rPr>
          <w:rFonts w:cs="Times New Roman"/>
          <w:bCs/>
          <w:szCs w:val="28"/>
          <w:lang w:val="ro-RO"/>
        </w:rPr>
        <w:t xml:space="preserve"> </w:t>
      </w:r>
      <w:r w:rsidR="008168D6" w:rsidRPr="006754F1">
        <w:rPr>
          <w:rFonts w:cs="Times New Roman"/>
          <w:szCs w:val="28"/>
          <w:lang w:val="ro-RO"/>
        </w:rPr>
        <w:t>Agen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>ia Na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 xml:space="preserve">ională de Prevenire </w:t>
      </w:r>
      <w:r w:rsidR="00631973" w:rsidRPr="006754F1">
        <w:rPr>
          <w:rFonts w:cs="Times New Roman"/>
          <w:szCs w:val="28"/>
          <w:lang w:val="ro-RO"/>
        </w:rPr>
        <w:t>ș</w:t>
      </w:r>
      <w:r w:rsidR="008168D6" w:rsidRPr="006754F1">
        <w:rPr>
          <w:rFonts w:cs="Times New Roman"/>
          <w:szCs w:val="28"/>
          <w:lang w:val="ro-RO"/>
        </w:rPr>
        <w:t>i Combatere a Violen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 xml:space="preserve">ei împotriva Femeilor </w:t>
      </w:r>
      <w:r w:rsidR="00631973" w:rsidRPr="006754F1">
        <w:rPr>
          <w:rFonts w:cs="Times New Roman"/>
          <w:szCs w:val="28"/>
          <w:lang w:val="ro-RO"/>
        </w:rPr>
        <w:t>ș</w:t>
      </w:r>
      <w:r w:rsidR="008168D6" w:rsidRPr="006754F1">
        <w:rPr>
          <w:rFonts w:cs="Times New Roman"/>
          <w:szCs w:val="28"/>
          <w:lang w:val="ro-RO"/>
        </w:rPr>
        <w:t>i a Violen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>ei în Familie, Ministerul Afacerilor Interne, Ministerul Justi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 xml:space="preserve">iei, Ministerul Muncii </w:t>
      </w:r>
      <w:r w:rsidR="00631973" w:rsidRPr="006754F1">
        <w:rPr>
          <w:rFonts w:cs="Times New Roman"/>
          <w:szCs w:val="28"/>
          <w:lang w:val="ro-RO"/>
        </w:rPr>
        <w:t>ș</w:t>
      </w:r>
      <w:r w:rsidR="008168D6" w:rsidRPr="006754F1">
        <w:rPr>
          <w:rFonts w:cs="Times New Roman"/>
          <w:szCs w:val="28"/>
          <w:lang w:val="ro-RO"/>
        </w:rPr>
        <w:t>i Protec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>iei Sociale, Ministerul Sănătă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 xml:space="preserve">ii, </w:t>
      </w:r>
      <w:r w:rsidR="00737D56">
        <w:rPr>
          <w:rFonts w:cs="Times New Roman"/>
          <w:szCs w:val="28"/>
          <w:lang w:val="ro-RO"/>
        </w:rPr>
        <w:t xml:space="preserve">Ministerul Educației și Cercetării, </w:t>
      </w:r>
      <w:r w:rsidR="008168D6" w:rsidRPr="006754F1">
        <w:rPr>
          <w:rFonts w:cs="Times New Roman"/>
          <w:szCs w:val="28"/>
          <w:lang w:val="ro-RO"/>
        </w:rPr>
        <w:t xml:space="preserve">Procuratura Generală </w:t>
      </w:r>
      <w:r w:rsidR="00631973" w:rsidRPr="006754F1">
        <w:rPr>
          <w:rFonts w:cs="Times New Roman"/>
          <w:szCs w:val="28"/>
          <w:lang w:val="ro-RO"/>
        </w:rPr>
        <w:t>ș</w:t>
      </w:r>
      <w:r w:rsidR="008168D6" w:rsidRPr="006754F1">
        <w:rPr>
          <w:rFonts w:cs="Times New Roman"/>
          <w:szCs w:val="28"/>
          <w:lang w:val="ro-RO"/>
        </w:rPr>
        <w:t>i Consiliul Na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>ional pentru Asisten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>ă Juridică Garantată de Stat vor asigura:</w:t>
      </w:r>
    </w:p>
    <w:p w14:paraId="1096A463" w14:textId="2D01B005" w:rsidR="008168D6" w:rsidRPr="006754F1" w:rsidRDefault="008168D6" w:rsidP="00FA0A97">
      <w:pPr>
        <w:tabs>
          <w:tab w:val="left" w:pos="993"/>
        </w:tabs>
        <w:spacing w:after="0"/>
        <w:ind w:firstLine="851"/>
        <w:jc w:val="both"/>
        <w:rPr>
          <w:rFonts w:cs="Times New Roman"/>
          <w:szCs w:val="28"/>
          <w:lang w:val="ro-RO"/>
        </w:rPr>
      </w:pPr>
      <w:r w:rsidRPr="006754F1">
        <w:rPr>
          <w:rFonts w:cs="Times New Roman"/>
          <w:szCs w:val="28"/>
          <w:lang w:val="ro-RO"/>
        </w:rPr>
        <w:t>3.1.</w:t>
      </w:r>
      <w:r w:rsidRPr="006754F1">
        <w:rPr>
          <w:rFonts w:cs="Times New Roman"/>
          <w:b/>
          <w:bCs/>
          <w:szCs w:val="28"/>
          <w:lang w:val="ro-RO"/>
        </w:rPr>
        <w:t xml:space="preserve"> </w:t>
      </w:r>
      <w:r w:rsidRPr="006754F1">
        <w:rPr>
          <w:rFonts w:cs="Times New Roman"/>
          <w:szCs w:val="28"/>
          <w:lang w:val="ro-RO"/>
        </w:rPr>
        <w:t xml:space="preserve">aplicarea </w:t>
      </w:r>
      <w:r w:rsidR="001F7250" w:rsidRPr="006754F1">
        <w:rPr>
          <w:rFonts w:cs="Times New Roman"/>
          <w:szCs w:val="28"/>
          <w:lang w:val="ro-RO"/>
        </w:rPr>
        <w:t>i</w:t>
      </w:r>
      <w:r w:rsidRPr="006754F1">
        <w:rPr>
          <w:rFonts w:cs="Times New Roman"/>
          <w:szCs w:val="28"/>
          <w:lang w:val="ro-RO"/>
        </w:rPr>
        <w:t>ndicatorilor na</w:t>
      </w:r>
      <w:r w:rsidR="00631973" w:rsidRPr="006754F1">
        <w:rPr>
          <w:rFonts w:cs="Times New Roman"/>
          <w:szCs w:val="28"/>
          <w:lang w:val="ro-RO"/>
        </w:rPr>
        <w:t>ț</w:t>
      </w:r>
      <w:r w:rsidRPr="006754F1">
        <w:rPr>
          <w:rFonts w:cs="Times New Roman"/>
          <w:szCs w:val="28"/>
          <w:lang w:val="ro-RO"/>
        </w:rPr>
        <w:t>ionali, în conformitate cu domeniul propriu de competen</w:t>
      </w:r>
      <w:r w:rsidR="00631973" w:rsidRPr="006754F1">
        <w:rPr>
          <w:rFonts w:cs="Times New Roman"/>
          <w:szCs w:val="28"/>
          <w:lang w:val="ro-RO"/>
        </w:rPr>
        <w:t>ț</w:t>
      </w:r>
      <w:r w:rsidRPr="006754F1">
        <w:rPr>
          <w:rFonts w:cs="Times New Roman"/>
          <w:szCs w:val="28"/>
          <w:lang w:val="ro-RO"/>
        </w:rPr>
        <w:t>ă;</w:t>
      </w:r>
    </w:p>
    <w:p w14:paraId="7E2D205C" w14:textId="43019F50" w:rsidR="008168D6" w:rsidRPr="006754F1" w:rsidRDefault="008168D6" w:rsidP="00FA0A97">
      <w:pPr>
        <w:tabs>
          <w:tab w:val="left" w:pos="810"/>
          <w:tab w:val="left" w:pos="993"/>
        </w:tabs>
        <w:spacing w:after="0"/>
        <w:ind w:firstLine="851"/>
        <w:jc w:val="both"/>
        <w:rPr>
          <w:rFonts w:cs="Times New Roman"/>
          <w:szCs w:val="28"/>
          <w:lang w:val="ro-RO"/>
        </w:rPr>
      </w:pPr>
      <w:r w:rsidRPr="006754F1">
        <w:rPr>
          <w:rFonts w:cs="Times New Roman"/>
          <w:szCs w:val="28"/>
          <w:lang w:val="ro-RO"/>
        </w:rPr>
        <w:t xml:space="preserve">3.2. colectarea continuă, actualizarea </w:t>
      </w:r>
      <w:r w:rsidR="00631973" w:rsidRPr="006754F1">
        <w:rPr>
          <w:rFonts w:cs="Times New Roman"/>
          <w:szCs w:val="28"/>
          <w:lang w:val="ro-RO"/>
        </w:rPr>
        <w:t>ș</w:t>
      </w:r>
      <w:r w:rsidRPr="006754F1">
        <w:rPr>
          <w:rFonts w:cs="Times New Roman"/>
          <w:szCs w:val="28"/>
          <w:lang w:val="ro-RO"/>
        </w:rPr>
        <w:t xml:space="preserve">i prezentarea datelor relevante, complete </w:t>
      </w:r>
      <w:r w:rsidR="00631973" w:rsidRPr="006754F1">
        <w:rPr>
          <w:rFonts w:cs="Times New Roman"/>
          <w:szCs w:val="28"/>
          <w:lang w:val="ro-RO"/>
        </w:rPr>
        <w:t>ș</w:t>
      </w:r>
      <w:r w:rsidRPr="006754F1">
        <w:rPr>
          <w:rFonts w:cs="Times New Roman"/>
          <w:szCs w:val="28"/>
          <w:lang w:val="ro-RO"/>
        </w:rPr>
        <w:t>i fiabile, aferente indicatorilor na</w:t>
      </w:r>
      <w:r w:rsidR="00631973" w:rsidRPr="006754F1">
        <w:rPr>
          <w:rFonts w:cs="Times New Roman"/>
          <w:szCs w:val="28"/>
          <w:lang w:val="ro-RO"/>
        </w:rPr>
        <w:t>ț</w:t>
      </w:r>
      <w:r w:rsidRPr="006754F1">
        <w:rPr>
          <w:rFonts w:cs="Times New Roman"/>
          <w:szCs w:val="28"/>
          <w:lang w:val="ro-RO"/>
        </w:rPr>
        <w:t xml:space="preserve">ionali în </w:t>
      </w:r>
      <w:r w:rsidR="00AD7A79" w:rsidRPr="006754F1">
        <w:rPr>
          <w:rFonts w:cs="Times New Roman"/>
          <w:szCs w:val="28"/>
          <w:lang w:val="ro-RO"/>
        </w:rPr>
        <w:t>Sistemul informa</w:t>
      </w:r>
      <w:r w:rsidR="00631973" w:rsidRPr="006754F1">
        <w:rPr>
          <w:rFonts w:cs="Times New Roman"/>
          <w:szCs w:val="28"/>
          <w:lang w:val="ro-RO"/>
        </w:rPr>
        <w:t>ț</w:t>
      </w:r>
      <w:r w:rsidR="00AD7A79" w:rsidRPr="006754F1">
        <w:rPr>
          <w:rFonts w:cs="Times New Roman"/>
          <w:szCs w:val="28"/>
          <w:lang w:val="ro-RO"/>
        </w:rPr>
        <w:t>ional „Registrul de stat VioData”</w:t>
      </w:r>
      <w:r w:rsidR="006F7869" w:rsidRPr="006754F1">
        <w:rPr>
          <w:rFonts w:cs="Times New Roman"/>
          <w:szCs w:val="28"/>
          <w:lang w:val="ro-RO"/>
        </w:rPr>
        <w:t xml:space="preserve">, pentru </w:t>
      </w:r>
      <w:r w:rsidRPr="006754F1">
        <w:rPr>
          <w:rFonts w:cs="Times New Roman"/>
          <w:szCs w:val="28"/>
          <w:lang w:val="ro-RO"/>
        </w:rPr>
        <w:t>raport</w:t>
      </w:r>
      <w:r w:rsidR="006F7869" w:rsidRPr="006754F1">
        <w:rPr>
          <w:rFonts w:cs="Times New Roman"/>
          <w:szCs w:val="28"/>
          <w:lang w:val="ro-RO"/>
        </w:rPr>
        <w:t xml:space="preserve">area </w:t>
      </w:r>
      <w:r w:rsidRPr="006754F1">
        <w:rPr>
          <w:rFonts w:cs="Times New Roman"/>
          <w:szCs w:val="28"/>
          <w:lang w:val="ro-RO"/>
        </w:rPr>
        <w:t>periodic</w:t>
      </w:r>
      <w:r w:rsidR="006F7869" w:rsidRPr="006754F1">
        <w:rPr>
          <w:rFonts w:cs="Times New Roman"/>
          <w:szCs w:val="28"/>
          <w:lang w:val="ro-RO"/>
        </w:rPr>
        <w:t>ă</w:t>
      </w:r>
      <w:r w:rsidRPr="006754F1">
        <w:rPr>
          <w:rFonts w:cs="Times New Roman"/>
          <w:szCs w:val="28"/>
          <w:lang w:val="ro-RO"/>
        </w:rPr>
        <w:t xml:space="preserve"> </w:t>
      </w:r>
      <w:r w:rsidR="00631973" w:rsidRPr="006754F1">
        <w:rPr>
          <w:rFonts w:cs="Times New Roman"/>
          <w:szCs w:val="28"/>
          <w:lang w:val="ro-RO"/>
        </w:rPr>
        <w:t>ș</w:t>
      </w:r>
      <w:r w:rsidRPr="006754F1">
        <w:rPr>
          <w:rFonts w:cs="Times New Roman"/>
          <w:szCs w:val="28"/>
          <w:lang w:val="ro-RO"/>
        </w:rPr>
        <w:t>i consolid</w:t>
      </w:r>
      <w:r w:rsidR="006F7869" w:rsidRPr="006754F1">
        <w:rPr>
          <w:rFonts w:cs="Times New Roman"/>
          <w:szCs w:val="28"/>
          <w:lang w:val="ro-RO"/>
        </w:rPr>
        <w:t xml:space="preserve">area </w:t>
      </w:r>
      <w:r w:rsidRPr="006754F1">
        <w:rPr>
          <w:rFonts w:cs="Times New Roman"/>
          <w:szCs w:val="28"/>
          <w:lang w:val="ro-RO"/>
        </w:rPr>
        <w:t>bazei de date na</w:t>
      </w:r>
      <w:r w:rsidR="00631973" w:rsidRPr="006754F1">
        <w:rPr>
          <w:rFonts w:cs="Times New Roman"/>
          <w:szCs w:val="28"/>
          <w:lang w:val="ro-RO"/>
        </w:rPr>
        <w:t>ț</w:t>
      </w:r>
      <w:r w:rsidRPr="006754F1">
        <w:rPr>
          <w:rFonts w:cs="Times New Roman"/>
          <w:szCs w:val="28"/>
          <w:lang w:val="ro-RO"/>
        </w:rPr>
        <w:t>ionale;</w:t>
      </w:r>
    </w:p>
    <w:p w14:paraId="7A78C062" w14:textId="3EA6516A" w:rsidR="00771F6A" w:rsidRPr="006754F1" w:rsidRDefault="008168D6" w:rsidP="00FA0A97">
      <w:pPr>
        <w:tabs>
          <w:tab w:val="left" w:pos="810"/>
          <w:tab w:val="left" w:pos="993"/>
        </w:tabs>
        <w:spacing w:after="0"/>
        <w:ind w:firstLine="851"/>
        <w:jc w:val="both"/>
        <w:rPr>
          <w:rFonts w:cs="Times New Roman"/>
          <w:szCs w:val="28"/>
          <w:lang w:val="ro-RO"/>
        </w:rPr>
      </w:pPr>
      <w:r w:rsidRPr="006754F1">
        <w:rPr>
          <w:rFonts w:cs="Times New Roman"/>
          <w:szCs w:val="28"/>
          <w:lang w:val="ro-RO"/>
        </w:rPr>
        <w:t>3.3.</w:t>
      </w:r>
      <w:r w:rsidRPr="006754F1">
        <w:rPr>
          <w:rFonts w:cs="Times New Roman"/>
          <w:b/>
          <w:bCs/>
          <w:szCs w:val="28"/>
          <w:lang w:val="ro-RO"/>
        </w:rPr>
        <w:t xml:space="preserve"> </w:t>
      </w:r>
      <w:r w:rsidR="00FA442E" w:rsidRPr="006754F1">
        <w:rPr>
          <w:rFonts w:cs="Times New Roman"/>
          <w:szCs w:val="28"/>
          <w:lang w:val="ro-RO"/>
        </w:rPr>
        <w:t xml:space="preserve">completarea </w:t>
      </w:r>
      <w:r w:rsidR="00631973" w:rsidRPr="006754F1">
        <w:rPr>
          <w:rFonts w:cs="Times New Roman"/>
          <w:szCs w:val="28"/>
          <w:lang w:val="ro-RO"/>
        </w:rPr>
        <w:t>ș</w:t>
      </w:r>
      <w:r w:rsidR="00FA442E" w:rsidRPr="006754F1">
        <w:rPr>
          <w:rFonts w:cs="Times New Roman"/>
          <w:szCs w:val="28"/>
          <w:lang w:val="ro-RO"/>
        </w:rPr>
        <w:t xml:space="preserve">i ajustarea </w:t>
      </w:r>
      <w:r w:rsidRPr="006754F1">
        <w:rPr>
          <w:rFonts w:cs="Times New Roman"/>
          <w:szCs w:val="28"/>
          <w:lang w:val="ro-RO"/>
        </w:rPr>
        <w:t xml:space="preserve">indicatorilor </w:t>
      </w:r>
      <w:r w:rsidR="00FA442E" w:rsidRPr="006754F1">
        <w:rPr>
          <w:rFonts w:cs="Times New Roman"/>
          <w:szCs w:val="28"/>
          <w:lang w:val="ro-RO"/>
        </w:rPr>
        <w:t xml:space="preserve">insuficient </w:t>
      </w:r>
      <w:r w:rsidR="00D62E38" w:rsidRPr="006754F1">
        <w:rPr>
          <w:rFonts w:cs="Times New Roman"/>
          <w:szCs w:val="28"/>
          <w:lang w:val="ro-RO"/>
        </w:rPr>
        <w:t>documenta</w:t>
      </w:r>
      <w:r w:rsidR="00631973" w:rsidRPr="006754F1">
        <w:rPr>
          <w:rFonts w:cs="Times New Roman"/>
          <w:szCs w:val="28"/>
          <w:lang w:val="ro-RO"/>
        </w:rPr>
        <w:t>ț</w:t>
      </w:r>
      <w:r w:rsidR="00D62E38" w:rsidRPr="006754F1">
        <w:rPr>
          <w:rFonts w:cs="Times New Roman"/>
          <w:szCs w:val="28"/>
          <w:lang w:val="ro-RO"/>
        </w:rPr>
        <w:t xml:space="preserve">i sau lipsă, prin identificarea </w:t>
      </w:r>
      <w:r w:rsidR="00631973" w:rsidRPr="006754F1">
        <w:rPr>
          <w:rFonts w:cs="Times New Roman"/>
          <w:szCs w:val="28"/>
          <w:lang w:val="ro-RO"/>
        </w:rPr>
        <w:t>ș</w:t>
      </w:r>
      <w:r w:rsidR="00D62E38" w:rsidRPr="006754F1">
        <w:rPr>
          <w:rFonts w:cs="Times New Roman"/>
          <w:szCs w:val="28"/>
          <w:lang w:val="ro-RO"/>
        </w:rPr>
        <w:t xml:space="preserve">i planificarea resurselor necesare, inclusiv mobilizarea sprijinului extern, </w:t>
      </w:r>
      <w:r w:rsidR="00631973" w:rsidRPr="006754F1">
        <w:rPr>
          <w:rFonts w:cs="Times New Roman"/>
          <w:szCs w:val="28"/>
          <w:lang w:val="ro-RO"/>
        </w:rPr>
        <w:t>ș</w:t>
      </w:r>
      <w:r w:rsidR="00D62E38" w:rsidRPr="006754F1">
        <w:rPr>
          <w:rFonts w:cs="Times New Roman"/>
          <w:szCs w:val="28"/>
          <w:lang w:val="ro-RO"/>
        </w:rPr>
        <w:t>i asigurarea raportării acestora.</w:t>
      </w:r>
    </w:p>
    <w:p w14:paraId="61D7F88D" w14:textId="77777777" w:rsidR="00771F6A" w:rsidRPr="006754F1" w:rsidRDefault="00771F6A" w:rsidP="00FA0A97">
      <w:pPr>
        <w:tabs>
          <w:tab w:val="left" w:pos="810"/>
          <w:tab w:val="left" w:pos="993"/>
        </w:tabs>
        <w:spacing w:after="0"/>
        <w:ind w:firstLine="851"/>
        <w:jc w:val="both"/>
        <w:rPr>
          <w:rFonts w:cs="Times New Roman"/>
          <w:b/>
          <w:bCs/>
          <w:szCs w:val="28"/>
          <w:lang w:val="ro-RO"/>
        </w:rPr>
      </w:pPr>
    </w:p>
    <w:p w14:paraId="6E599902" w14:textId="159F97B4" w:rsidR="00B100C5" w:rsidRPr="006754F1" w:rsidRDefault="00771F6A" w:rsidP="00FA0A97">
      <w:pPr>
        <w:tabs>
          <w:tab w:val="left" w:pos="810"/>
          <w:tab w:val="left" w:pos="993"/>
        </w:tabs>
        <w:spacing w:after="0"/>
        <w:ind w:firstLine="851"/>
        <w:jc w:val="both"/>
        <w:rPr>
          <w:rFonts w:cs="Times New Roman"/>
          <w:szCs w:val="28"/>
          <w:lang w:val="ro-RO"/>
        </w:rPr>
      </w:pPr>
      <w:r w:rsidRPr="006754F1">
        <w:rPr>
          <w:rFonts w:cs="Times New Roman"/>
          <w:b/>
          <w:bCs/>
          <w:szCs w:val="28"/>
          <w:lang w:val="ro-RO"/>
        </w:rPr>
        <w:t>4.</w:t>
      </w:r>
      <w:r w:rsidRPr="006754F1">
        <w:rPr>
          <w:rFonts w:cs="Times New Roman"/>
          <w:szCs w:val="28"/>
          <w:lang w:val="ro-RO"/>
        </w:rPr>
        <w:t xml:space="preserve"> </w:t>
      </w:r>
      <w:r w:rsidR="00DF56E8" w:rsidRPr="006754F1">
        <w:rPr>
          <w:rFonts w:cs="Times New Roman"/>
          <w:szCs w:val="28"/>
          <w:lang w:val="ro-RO"/>
        </w:rPr>
        <w:t>C</w:t>
      </w:r>
      <w:r w:rsidR="008168D6" w:rsidRPr="006754F1">
        <w:rPr>
          <w:rFonts w:cs="Times New Roman"/>
          <w:szCs w:val="28"/>
          <w:lang w:val="ro-RO"/>
        </w:rPr>
        <w:t xml:space="preserve">oordonarea </w:t>
      </w:r>
      <w:r w:rsidR="00631973" w:rsidRPr="006754F1">
        <w:rPr>
          <w:rFonts w:cs="Times New Roman"/>
          <w:szCs w:val="28"/>
          <w:lang w:val="ro-RO"/>
        </w:rPr>
        <w:t>ș</w:t>
      </w:r>
      <w:r w:rsidR="008168D6" w:rsidRPr="006754F1">
        <w:rPr>
          <w:rFonts w:cs="Times New Roman"/>
          <w:szCs w:val="28"/>
          <w:lang w:val="ro-RO"/>
        </w:rPr>
        <w:t>i monitorizarea activită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>il</w:t>
      </w:r>
      <w:r w:rsidR="00DF56E8" w:rsidRPr="006754F1">
        <w:rPr>
          <w:rFonts w:cs="Times New Roman"/>
          <w:szCs w:val="28"/>
          <w:lang w:val="ro-RO"/>
        </w:rPr>
        <w:t>or</w:t>
      </w:r>
      <w:r w:rsidR="008168D6" w:rsidRPr="006754F1">
        <w:rPr>
          <w:rFonts w:cs="Times New Roman"/>
          <w:szCs w:val="28"/>
          <w:lang w:val="ro-RO"/>
        </w:rPr>
        <w:t xml:space="preserve"> de colectare, analiză </w:t>
      </w:r>
      <w:r w:rsidR="00631973" w:rsidRPr="006754F1">
        <w:rPr>
          <w:rFonts w:cs="Times New Roman"/>
          <w:szCs w:val="28"/>
          <w:lang w:val="ro-RO"/>
        </w:rPr>
        <w:t>ș</w:t>
      </w:r>
      <w:r w:rsidR="008168D6" w:rsidRPr="006754F1">
        <w:rPr>
          <w:rFonts w:cs="Times New Roman"/>
          <w:szCs w:val="28"/>
          <w:lang w:val="ro-RO"/>
        </w:rPr>
        <w:t>i raportare a datelor privind indicatorii na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>ionali, se realizează de către Agen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>ia Na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 xml:space="preserve">ională de Prevenire </w:t>
      </w:r>
      <w:r w:rsidR="00631973" w:rsidRPr="006754F1">
        <w:rPr>
          <w:rFonts w:cs="Times New Roman"/>
          <w:szCs w:val="28"/>
          <w:lang w:val="ro-RO"/>
        </w:rPr>
        <w:lastRenderedPageBreak/>
        <w:t>ș</w:t>
      </w:r>
      <w:r w:rsidR="008168D6" w:rsidRPr="006754F1">
        <w:rPr>
          <w:rFonts w:cs="Times New Roman"/>
          <w:szCs w:val="28"/>
          <w:lang w:val="ro-RO"/>
        </w:rPr>
        <w:t>i Combatere a Violen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 xml:space="preserve">ei împotriva Femeilor </w:t>
      </w:r>
      <w:r w:rsidR="00631973" w:rsidRPr="006754F1">
        <w:rPr>
          <w:rFonts w:cs="Times New Roman"/>
          <w:szCs w:val="28"/>
          <w:lang w:val="ro-RO"/>
        </w:rPr>
        <w:t>ș</w:t>
      </w:r>
      <w:r w:rsidR="008168D6" w:rsidRPr="006754F1">
        <w:rPr>
          <w:rFonts w:cs="Times New Roman"/>
          <w:szCs w:val="28"/>
          <w:lang w:val="ro-RO"/>
        </w:rPr>
        <w:t>i a Violen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>ei în Familie</w:t>
      </w:r>
      <w:r w:rsidR="00404D52" w:rsidRPr="006754F1">
        <w:rPr>
          <w:rFonts w:cs="Times New Roman"/>
          <w:szCs w:val="28"/>
          <w:lang w:val="ro-RO"/>
        </w:rPr>
        <w:t xml:space="preserve"> </w:t>
      </w:r>
      <w:r w:rsidR="00404D52" w:rsidRPr="006754F1">
        <w:rPr>
          <w:rFonts w:cs="Times New Roman"/>
          <w:i/>
          <w:iCs/>
          <w:szCs w:val="28"/>
          <w:lang w:val="ro-RO"/>
        </w:rPr>
        <w:t>(în continuare - ANPCV)</w:t>
      </w:r>
      <w:r w:rsidR="008168D6" w:rsidRPr="006754F1">
        <w:rPr>
          <w:rFonts w:cs="Times New Roman"/>
          <w:szCs w:val="28"/>
          <w:lang w:val="ro-RO"/>
        </w:rPr>
        <w:t>.</w:t>
      </w:r>
      <w:r w:rsidR="008168D6" w:rsidRPr="006754F1">
        <w:rPr>
          <w:rFonts w:cs="Times New Roman"/>
          <w:b/>
          <w:bCs/>
          <w:szCs w:val="28"/>
          <w:lang w:val="ro-RO"/>
        </w:rPr>
        <w:t xml:space="preserve"> </w:t>
      </w:r>
    </w:p>
    <w:p w14:paraId="7EC6A63F" w14:textId="2449B091" w:rsidR="00D15AAB" w:rsidRPr="006754F1" w:rsidRDefault="00B100C5" w:rsidP="00FA0A97">
      <w:pPr>
        <w:tabs>
          <w:tab w:val="left" w:pos="810"/>
          <w:tab w:val="left" w:pos="993"/>
        </w:tabs>
        <w:spacing w:after="0"/>
        <w:ind w:firstLine="851"/>
        <w:jc w:val="both"/>
        <w:rPr>
          <w:rFonts w:cs="Times New Roman"/>
          <w:szCs w:val="28"/>
          <w:lang w:val="ro-RO"/>
        </w:rPr>
      </w:pPr>
      <w:r w:rsidRPr="006754F1">
        <w:rPr>
          <w:rFonts w:cs="Times New Roman"/>
          <w:b/>
          <w:bCs/>
          <w:szCs w:val="28"/>
          <w:lang w:val="ro-RO"/>
        </w:rPr>
        <w:t>5.</w:t>
      </w:r>
      <w:r w:rsidRPr="006754F1">
        <w:rPr>
          <w:rFonts w:cs="Times New Roman"/>
          <w:szCs w:val="28"/>
          <w:lang w:val="ro-RO"/>
        </w:rPr>
        <w:t xml:space="preserve"> </w:t>
      </w:r>
      <w:r w:rsidR="00575F96" w:rsidRPr="006754F1">
        <w:rPr>
          <w:rFonts w:cs="Times New Roman"/>
          <w:szCs w:val="28"/>
          <w:lang w:val="ro-RO"/>
        </w:rPr>
        <w:t xml:space="preserve">Până la implementarea schimbului de date prin </w:t>
      </w:r>
      <w:r w:rsidR="001349E7" w:rsidRPr="006754F1">
        <w:rPr>
          <w:rFonts w:cs="Times New Roman"/>
          <w:szCs w:val="28"/>
          <w:lang w:val="ro-RO"/>
        </w:rPr>
        <w:t xml:space="preserve">intermediul </w:t>
      </w:r>
      <w:r w:rsidR="00AD7A79" w:rsidRPr="006754F1">
        <w:rPr>
          <w:rFonts w:cs="Times New Roman"/>
          <w:szCs w:val="28"/>
          <w:lang w:val="ro-RO"/>
        </w:rPr>
        <w:t>Sistemul informa</w:t>
      </w:r>
      <w:r w:rsidR="00631973" w:rsidRPr="006754F1">
        <w:rPr>
          <w:rFonts w:cs="Times New Roman"/>
          <w:szCs w:val="28"/>
          <w:lang w:val="ro-RO"/>
        </w:rPr>
        <w:t>ț</w:t>
      </w:r>
      <w:r w:rsidR="00AD7A79" w:rsidRPr="006754F1">
        <w:rPr>
          <w:rFonts w:cs="Times New Roman"/>
          <w:szCs w:val="28"/>
          <w:lang w:val="ro-RO"/>
        </w:rPr>
        <w:t>ional „Registrul de stat VioData”</w:t>
      </w:r>
      <w:r w:rsidRPr="006754F1">
        <w:rPr>
          <w:rFonts w:cs="Times New Roman"/>
          <w:szCs w:val="28"/>
          <w:lang w:val="ro-RO"/>
        </w:rPr>
        <w:t xml:space="preserve">, </w:t>
      </w:r>
      <w:r w:rsidR="008168D6" w:rsidRPr="006754F1">
        <w:rPr>
          <w:rFonts w:cs="Times New Roman"/>
          <w:szCs w:val="28"/>
          <w:lang w:val="ro-RO"/>
        </w:rPr>
        <w:t>datele aferente indicatorilor na</w:t>
      </w:r>
      <w:r w:rsidR="00631973" w:rsidRPr="006754F1">
        <w:rPr>
          <w:rFonts w:cs="Times New Roman"/>
          <w:szCs w:val="28"/>
          <w:lang w:val="ro-RO"/>
        </w:rPr>
        <w:t>ț</w:t>
      </w:r>
      <w:r w:rsidR="008168D6" w:rsidRPr="006754F1">
        <w:rPr>
          <w:rFonts w:cs="Times New Roman"/>
          <w:szCs w:val="28"/>
          <w:lang w:val="ro-RO"/>
        </w:rPr>
        <w:t xml:space="preserve">ionali </w:t>
      </w:r>
      <w:r w:rsidR="009828CB" w:rsidRPr="006754F1">
        <w:rPr>
          <w:rFonts w:cs="Times New Roman"/>
          <w:szCs w:val="28"/>
          <w:lang w:val="ro-RO"/>
        </w:rPr>
        <w:t xml:space="preserve">pentru anul precedent </w:t>
      </w:r>
      <w:r w:rsidR="008168D6" w:rsidRPr="006754F1">
        <w:rPr>
          <w:rFonts w:cs="Times New Roman"/>
          <w:szCs w:val="28"/>
          <w:lang w:val="ro-RO"/>
        </w:rPr>
        <w:t>vor fi raportate</w:t>
      </w:r>
      <w:r w:rsidR="00575F96" w:rsidRPr="006754F1">
        <w:rPr>
          <w:rFonts w:cs="Times New Roman"/>
          <w:szCs w:val="28"/>
          <w:lang w:val="ro-RO"/>
        </w:rPr>
        <w:t xml:space="preserve"> </w:t>
      </w:r>
      <w:r w:rsidR="00B573F8" w:rsidRPr="006754F1">
        <w:rPr>
          <w:rFonts w:cs="Times New Roman"/>
          <w:szCs w:val="28"/>
          <w:lang w:val="ro-RO"/>
        </w:rPr>
        <w:t xml:space="preserve">de </w:t>
      </w:r>
      <w:r w:rsidR="00E71980" w:rsidRPr="006754F1">
        <w:rPr>
          <w:rFonts w:cs="Times New Roman"/>
          <w:szCs w:val="28"/>
          <w:lang w:val="ro-RO"/>
        </w:rPr>
        <w:t xml:space="preserve">autoritățile </w:t>
      </w:r>
      <w:r w:rsidR="00D976F2" w:rsidRPr="006754F1">
        <w:rPr>
          <w:rFonts w:cs="Times New Roman"/>
          <w:szCs w:val="28"/>
          <w:lang w:val="ro-RO"/>
        </w:rPr>
        <w:t xml:space="preserve">și </w:t>
      </w:r>
      <w:r w:rsidR="00D15AAB" w:rsidRPr="006754F1">
        <w:rPr>
          <w:rFonts w:cs="Times New Roman"/>
          <w:szCs w:val="28"/>
          <w:lang w:val="ro-RO"/>
        </w:rPr>
        <w:t>institu</w:t>
      </w:r>
      <w:r w:rsidR="00631973" w:rsidRPr="006754F1">
        <w:rPr>
          <w:rFonts w:cs="Times New Roman"/>
          <w:szCs w:val="28"/>
          <w:lang w:val="ro-RO"/>
        </w:rPr>
        <w:t>ț</w:t>
      </w:r>
      <w:r w:rsidR="00D15AAB" w:rsidRPr="006754F1">
        <w:rPr>
          <w:rFonts w:cs="Times New Roman"/>
          <w:szCs w:val="28"/>
          <w:lang w:val="ro-RO"/>
        </w:rPr>
        <w:t xml:space="preserve">iile </w:t>
      </w:r>
      <w:r w:rsidR="00D976F2" w:rsidRPr="006754F1">
        <w:rPr>
          <w:rFonts w:cs="Times New Roman"/>
          <w:szCs w:val="28"/>
          <w:lang w:val="ro-RO"/>
        </w:rPr>
        <w:t xml:space="preserve">publice </w:t>
      </w:r>
      <w:r w:rsidR="00D15AAB" w:rsidRPr="006754F1">
        <w:rPr>
          <w:rFonts w:cs="Times New Roman"/>
          <w:szCs w:val="28"/>
          <w:lang w:val="ro-RO"/>
        </w:rPr>
        <w:t xml:space="preserve">prevăzute la pct. 3, </w:t>
      </w:r>
      <w:r w:rsidRPr="006754F1">
        <w:rPr>
          <w:rFonts w:cs="Times New Roman"/>
          <w:szCs w:val="28"/>
          <w:lang w:val="ro-RO"/>
        </w:rPr>
        <w:t xml:space="preserve">anual, </w:t>
      </w:r>
      <w:r w:rsidR="00D15AAB" w:rsidRPr="006754F1">
        <w:rPr>
          <w:rFonts w:cs="Times New Roman"/>
          <w:szCs w:val="28"/>
          <w:lang w:val="ro-RO"/>
        </w:rPr>
        <w:t xml:space="preserve">până la 1 martie, în formă electronică (Excel </w:t>
      </w:r>
      <w:r w:rsidR="00631973" w:rsidRPr="006754F1">
        <w:rPr>
          <w:rFonts w:cs="Times New Roman"/>
          <w:szCs w:val="28"/>
          <w:lang w:val="ro-RO"/>
        </w:rPr>
        <w:t>ș</w:t>
      </w:r>
      <w:r w:rsidR="00D15AAB" w:rsidRPr="006754F1">
        <w:rPr>
          <w:rFonts w:cs="Times New Roman"/>
          <w:szCs w:val="28"/>
          <w:lang w:val="ro-RO"/>
        </w:rPr>
        <w:t>i PDF semnat electronic) către ANPCV</w:t>
      </w:r>
      <w:r w:rsidR="00775036" w:rsidRPr="006754F1">
        <w:rPr>
          <w:rFonts w:cs="Times New Roman"/>
          <w:szCs w:val="28"/>
          <w:lang w:val="ro-RO"/>
        </w:rPr>
        <w:t xml:space="preserve">, conform formularului </w:t>
      </w:r>
      <w:r w:rsidR="00D15AAB" w:rsidRPr="006754F1">
        <w:rPr>
          <w:rFonts w:cs="Times New Roman"/>
          <w:szCs w:val="28"/>
          <w:lang w:val="ro-RO"/>
        </w:rPr>
        <w:t>aprob</w:t>
      </w:r>
      <w:r w:rsidR="00775036" w:rsidRPr="006754F1">
        <w:rPr>
          <w:rFonts w:cs="Times New Roman"/>
          <w:szCs w:val="28"/>
          <w:lang w:val="ro-RO"/>
        </w:rPr>
        <w:t xml:space="preserve">at </w:t>
      </w:r>
      <w:r w:rsidR="00D15AAB" w:rsidRPr="006754F1">
        <w:rPr>
          <w:rFonts w:cs="Times New Roman"/>
          <w:szCs w:val="28"/>
          <w:lang w:val="ro-RO"/>
        </w:rPr>
        <w:t>prin ordin al conducătorului ANPCV.</w:t>
      </w:r>
    </w:p>
    <w:p w14:paraId="738DE40F" w14:textId="77777777" w:rsidR="009828CB" w:rsidRPr="006754F1" w:rsidRDefault="009828CB" w:rsidP="00FA0A97">
      <w:pPr>
        <w:tabs>
          <w:tab w:val="left" w:pos="810"/>
          <w:tab w:val="left" w:pos="993"/>
        </w:tabs>
        <w:spacing w:after="0"/>
        <w:ind w:firstLine="851"/>
        <w:jc w:val="both"/>
        <w:rPr>
          <w:rFonts w:cs="Times New Roman"/>
          <w:szCs w:val="28"/>
          <w:lang w:val="ro-RO"/>
        </w:rPr>
      </w:pPr>
    </w:p>
    <w:p w14:paraId="641B04E1" w14:textId="1156DE1D" w:rsidR="009B61AC" w:rsidRPr="006754F1" w:rsidRDefault="002C2040" w:rsidP="00FA0A97">
      <w:pPr>
        <w:tabs>
          <w:tab w:val="left" w:pos="810"/>
          <w:tab w:val="left" w:pos="993"/>
        </w:tabs>
        <w:spacing w:after="0"/>
        <w:ind w:firstLine="851"/>
        <w:jc w:val="both"/>
        <w:rPr>
          <w:rFonts w:cs="Times New Roman"/>
          <w:szCs w:val="28"/>
          <w:lang w:val="ro-RO"/>
        </w:rPr>
      </w:pPr>
      <w:r w:rsidRPr="006754F1">
        <w:rPr>
          <w:rFonts w:cs="Times New Roman"/>
          <w:b/>
          <w:bCs/>
          <w:szCs w:val="28"/>
          <w:lang w:val="ro-RO"/>
        </w:rPr>
        <w:t xml:space="preserve">6. </w:t>
      </w:r>
      <w:r w:rsidR="008B3D16" w:rsidRPr="006754F1">
        <w:rPr>
          <w:rFonts w:cs="Times New Roman"/>
          <w:szCs w:val="28"/>
          <w:lang w:val="ro-RO"/>
        </w:rPr>
        <w:t>Controlul asupra executării prezentei hotărâri se pune în sarcina</w:t>
      </w:r>
      <w:r w:rsidR="00DE60EE" w:rsidRPr="006754F1">
        <w:rPr>
          <w:rFonts w:cs="Times New Roman"/>
          <w:szCs w:val="28"/>
          <w:lang w:val="ro-RO"/>
        </w:rPr>
        <w:t xml:space="preserve"> A</w:t>
      </w:r>
      <w:r w:rsidRPr="006754F1">
        <w:rPr>
          <w:rFonts w:cs="Times New Roman"/>
          <w:szCs w:val="28"/>
          <w:lang w:val="ro-RO"/>
        </w:rPr>
        <w:t>NPCV</w:t>
      </w:r>
      <w:r w:rsidR="00A11235" w:rsidRPr="006754F1">
        <w:rPr>
          <w:rFonts w:cs="Times New Roman"/>
          <w:szCs w:val="28"/>
          <w:lang w:val="ro-RO"/>
        </w:rPr>
        <w:t>.</w:t>
      </w:r>
    </w:p>
    <w:p w14:paraId="5B17F821" w14:textId="77777777" w:rsidR="002C2040" w:rsidRPr="006754F1" w:rsidRDefault="002C2040" w:rsidP="00FA0A97">
      <w:pPr>
        <w:tabs>
          <w:tab w:val="left" w:pos="810"/>
          <w:tab w:val="left" w:pos="993"/>
        </w:tabs>
        <w:spacing w:after="0"/>
        <w:ind w:firstLine="851"/>
        <w:jc w:val="both"/>
        <w:rPr>
          <w:rFonts w:cs="Times New Roman"/>
          <w:szCs w:val="28"/>
          <w:lang w:val="ro-RO"/>
        </w:rPr>
      </w:pPr>
    </w:p>
    <w:p w14:paraId="5750872D" w14:textId="0233EA33" w:rsidR="006F797D" w:rsidRPr="006754F1" w:rsidRDefault="002C2040" w:rsidP="00FA0A97">
      <w:pPr>
        <w:tabs>
          <w:tab w:val="left" w:pos="810"/>
          <w:tab w:val="left" w:pos="993"/>
        </w:tabs>
        <w:spacing w:after="0"/>
        <w:ind w:firstLine="851"/>
        <w:jc w:val="both"/>
        <w:rPr>
          <w:rFonts w:cs="Times New Roman"/>
          <w:szCs w:val="28"/>
          <w:lang w:val="ro-RO"/>
        </w:rPr>
      </w:pPr>
      <w:r w:rsidRPr="006754F1">
        <w:rPr>
          <w:rFonts w:cs="Times New Roman"/>
          <w:b/>
          <w:bCs/>
          <w:szCs w:val="28"/>
          <w:lang w:val="ro-RO"/>
        </w:rPr>
        <w:t>7.</w:t>
      </w:r>
      <w:r w:rsidRPr="006754F1">
        <w:rPr>
          <w:rFonts w:cs="Times New Roman"/>
          <w:szCs w:val="28"/>
          <w:lang w:val="ro-RO"/>
        </w:rPr>
        <w:t xml:space="preserve"> </w:t>
      </w:r>
      <w:r w:rsidR="006F797D" w:rsidRPr="006754F1">
        <w:rPr>
          <w:rFonts w:cs="Times New Roman"/>
          <w:szCs w:val="28"/>
          <w:lang w:val="ro-RO"/>
        </w:rPr>
        <w:t>Prezenta hotărâre intră în vigoare la data publicării în Monitorul Oficial al Republicii Moldova.</w:t>
      </w:r>
    </w:p>
    <w:p w14:paraId="6948F702" w14:textId="77777777" w:rsidR="00285D15" w:rsidRPr="006754F1" w:rsidRDefault="00285D15" w:rsidP="00BD146D">
      <w:pPr>
        <w:pStyle w:val="aa"/>
        <w:tabs>
          <w:tab w:val="left" w:pos="0"/>
          <w:tab w:val="left" w:pos="851"/>
          <w:tab w:val="left" w:pos="993"/>
        </w:tabs>
        <w:spacing w:after="0"/>
        <w:ind w:left="0" w:firstLine="284"/>
        <w:jc w:val="both"/>
        <w:rPr>
          <w:rFonts w:cs="Times New Roman"/>
          <w:szCs w:val="28"/>
          <w:lang w:val="ro-RO"/>
        </w:rPr>
      </w:pPr>
    </w:p>
    <w:p w14:paraId="475EA80F" w14:textId="77777777" w:rsidR="006F797D" w:rsidRPr="006754F1" w:rsidRDefault="006F797D" w:rsidP="00BD146D">
      <w:pPr>
        <w:tabs>
          <w:tab w:val="left" w:pos="993"/>
        </w:tabs>
        <w:spacing w:after="0"/>
        <w:ind w:firstLine="284"/>
        <w:jc w:val="both"/>
        <w:rPr>
          <w:rFonts w:cs="Times New Roman"/>
          <w:b/>
          <w:szCs w:val="28"/>
          <w:lang w:val="ro-RO"/>
        </w:rPr>
      </w:pPr>
    </w:p>
    <w:p w14:paraId="138AC021" w14:textId="77777777" w:rsidR="00562198" w:rsidRPr="006754F1" w:rsidRDefault="00562198" w:rsidP="00BD146D">
      <w:pPr>
        <w:spacing w:after="0"/>
        <w:ind w:firstLine="284"/>
        <w:jc w:val="both"/>
        <w:rPr>
          <w:rFonts w:cs="Times New Roman"/>
          <w:b/>
          <w:szCs w:val="28"/>
          <w:lang w:val="ro-RO"/>
        </w:rPr>
      </w:pPr>
    </w:p>
    <w:p w14:paraId="29DB2CDF" w14:textId="60C048B6" w:rsidR="00EF24B8" w:rsidRPr="006754F1" w:rsidRDefault="00894CF2" w:rsidP="00B737FB">
      <w:pPr>
        <w:tabs>
          <w:tab w:val="left" w:pos="0"/>
          <w:tab w:val="left" w:pos="9639"/>
        </w:tabs>
        <w:spacing w:after="0"/>
        <w:ind w:firstLine="284"/>
        <w:rPr>
          <w:rFonts w:cs="Times New Roman"/>
          <w:b/>
          <w:szCs w:val="28"/>
          <w:lang w:val="ro-RO"/>
        </w:rPr>
      </w:pPr>
      <w:r w:rsidRPr="006754F1">
        <w:rPr>
          <w:rFonts w:cs="Times New Roman"/>
          <w:b/>
          <w:szCs w:val="28"/>
          <w:lang w:val="ro-RO"/>
        </w:rPr>
        <w:t>PRIM-MINISTRU</w:t>
      </w:r>
      <w:r w:rsidR="00B737FB" w:rsidRPr="006754F1">
        <w:rPr>
          <w:rFonts w:cs="Times New Roman"/>
          <w:b/>
          <w:szCs w:val="28"/>
          <w:lang w:val="ro-RO"/>
        </w:rPr>
        <w:t xml:space="preserve">                         </w:t>
      </w:r>
      <w:r w:rsidR="00CC766D" w:rsidRPr="006754F1">
        <w:rPr>
          <w:rFonts w:cs="Times New Roman"/>
          <w:b/>
          <w:szCs w:val="28"/>
          <w:lang w:val="ro-RO"/>
        </w:rPr>
        <w:t xml:space="preserve">                </w:t>
      </w:r>
      <w:r w:rsidR="009E7CD0" w:rsidRPr="006754F1">
        <w:rPr>
          <w:rFonts w:cs="Times New Roman"/>
          <w:b/>
          <w:szCs w:val="28"/>
          <w:lang w:val="ro-RO"/>
        </w:rPr>
        <w:t xml:space="preserve">          </w:t>
      </w:r>
      <w:r w:rsidR="00CC766D" w:rsidRPr="006754F1">
        <w:rPr>
          <w:rFonts w:cs="Times New Roman"/>
          <w:b/>
          <w:szCs w:val="28"/>
          <w:lang w:val="ro-RO"/>
        </w:rPr>
        <w:t xml:space="preserve">    </w:t>
      </w:r>
      <w:r w:rsidR="00A0090A" w:rsidRPr="006754F1">
        <w:rPr>
          <w:rFonts w:cs="Times New Roman"/>
          <w:b/>
          <w:szCs w:val="28"/>
          <w:lang w:val="ro-RO"/>
        </w:rPr>
        <w:t>ALEXANDRU MUNTEANU</w:t>
      </w:r>
    </w:p>
    <w:p w14:paraId="7B655530" w14:textId="77777777" w:rsidR="009C0544" w:rsidRPr="006754F1" w:rsidRDefault="009C0544" w:rsidP="00BD146D">
      <w:pPr>
        <w:spacing w:after="0"/>
        <w:ind w:firstLine="284"/>
        <w:jc w:val="both"/>
        <w:rPr>
          <w:rFonts w:cs="Times New Roman"/>
          <w:b/>
          <w:szCs w:val="28"/>
          <w:lang w:val="ro-RO"/>
        </w:rPr>
      </w:pPr>
    </w:p>
    <w:p w14:paraId="0F372223" w14:textId="77777777" w:rsidR="009C0544" w:rsidRPr="006754F1" w:rsidRDefault="009C0544" w:rsidP="00BD146D">
      <w:pPr>
        <w:spacing w:after="0"/>
        <w:ind w:firstLine="284"/>
        <w:jc w:val="both"/>
        <w:rPr>
          <w:rFonts w:cs="Times New Roman"/>
          <w:b/>
          <w:szCs w:val="28"/>
          <w:lang w:val="ro-RO"/>
        </w:rPr>
      </w:pPr>
    </w:p>
    <w:p w14:paraId="417448B8" w14:textId="79821A48" w:rsidR="006F797D" w:rsidRPr="006754F1" w:rsidRDefault="006F797D" w:rsidP="00BD146D">
      <w:pPr>
        <w:spacing w:after="0"/>
        <w:ind w:firstLine="284"/>
        <w:jc w:val="both"/>
        <w:rPr>
          <w:rFonts w:cs="Times New Roman"/>
          <w:b/>
          <w:szCs w:val="28"/>
          <w:lang w:val="ro-RO"/>
        </w:rPr>
      </w:pPr>
      <w:r w:rsidRPr="006754F1">
        <w:rPr>
          <w:rFonts w:cs="Times New Roman"/>
          <w:b/>
          <w:szCs w:val="28"/>
          <w:lang w:val="ro-RO"/>
        </w:rPr>
        <w:t>Contrasemnează:</w:t>
      </w:r>
    </w:p>
    <w:p w14:paraId="251687F2" w14:textId="77777777" w:rsidR="006F797D" w:rsidRPr="006754F1" w:rsidRDefault="006F797D" w:rsidP="00BD146D">
      <w:pPr>
        <w:spacing w:after="0"/>
        <w:ind w:firstLine="284"/>
        <w:jc w:val="both"/>
        <w:rPr>
          <w:rFonts w:cs="Times New Roman"/>
          <w:szCs w:val="28"/>
          <w:lang w:val="ro-RO"/>
        </w:rPr>
      </w:pPr>
    </w:p>
    <w:p w14:paraId="6C6A253B" w14:textId="554757D7" w:rsidR="006F797D" w:rsidRPr="006754F1" w:rsidRDefault="006F797D" w:rsidP="00BD146D">
      <w:pPr>
        <w:spacing w:after="0"/>
        <w:ind w:firstLine="284"/>
        <w:jc w:val="both"/>
        <w:rPr>
          <w:rFonts w:cs="Times New Roman"/>
          <w:b/>
          <w:bCs/>
          <w:szCs w:val="28"/>
          <w:lang w:val="ro-RO"/>
        </w:rPr>
      </w:pPr>
      <w:r w:rsidRPr="006754F1">
        <w:rPr>
          <w:rFonts w:cs="Times New Roman"/>
          <w:szCs w:val="28"/>
          <w:lang w:val="ro-RO"/>
        </w:rPr>
        <w:t xml:space="preserve">Ministrul </w:t>
      </w:r>
      <w:r w:rsidR="0013581A" w:rsidRPr="006754F1">
        <w:rPr>
          <w:rFonts w:cs="Times New Roman"/>
          <w:szCs w:val="28"/>
          <w:lang w:val="ro-RO"/>
        </w:rPr>
        <w:t xml:space="preserve">Muncii </w:t>
      </w:r>
      <w:r w:rsidR="00631973" w:rsidRPr="006754F1">
        <w:rPr>
          <w:rFonts w:cs="Times New Roman"/>
          <w:szCs w:val="28"/>
          <w:lang w:val="ro-RO"/>
        </w:rPr>
        <w:t>ș</w:t>
      </w:r>
      <w:r w:rsidR="0013581A" w:rsidRPr="006754F1">
        <w:rPr>
          <w:rFonts w:cs="Times New Roman"/>
          <w:szCs w:val="28"/>
          <w:lang w:val="ro-RO"/>
        </w:rPr>
        <w:t>i Protec</w:t>
      </w:r>
      <w:r w:rsidR="00631973" w:rsidRPr="006754F1">
        <w:rPr>
          <w:rFonts w:cs="Times New Roman"/>
          <w:szCs w:val="28"/>
          <w:lang w:val="ro-RO"/>
        </w:rPr>
        <w:t>ț</w:t>
      </w:r>
      <w:r w:rsidR="0013581A" w:rsidRPr="006754F1">
        <w:rPr>
          <w:rFonts w:cs="Times New Roman"/>
          <w:szCs w:val="28"/>
          <w:lang w:val="ro-RO"/>
        </w:rPr>
        <w:t>iei Sociale</w:t>
      </w:r>
      <w:r w:rsidR="00B23700" w:rsidRPr="006754F1">
        <w:rPr>
          <w:rFonts w:cs="Times New Roman"/>
          <w:szCs w:val="28"/>
          <w:lang w:val="ro-RO"/>
        </w:rPr>
        <w:tab/>
      </w:r>
      <w:r w:rsidR="00B23700" w:rsidRPr="006754F1">
        <w:rPr>
          <w:rFonts w:cs="Times New Roman"/>
          <w:szCs w:val="28"/>
          <w:lang w:val="ro-RO"/>
        </w:rPr>
        <w:tab/>
      </w:r>
      <w:r w:rsidR="00B23700" w:rsidRPr="006754F1">
        <w:rPr>
          <w:rFonts w:cs="Times New Roman"/>
          <w:szCs w:val="28"/>
          <w:lang w:val="ro-RO"/>
        </w:rPr>
        <w:tab/>
      </w:r>
      <w:r w:rsidR="00F67A8C" w:rsidRPr="006754F1">
        <w:rPr>
          <w:rFonts w:cs="Times New Roman"/>
          <w:b/>
          <w:bCs/>
          <w:szCs w:val="28"/>
          <w:lang w:val="ro-RO"/>
        </w:rPr>
        <w:t xml:space="preserve"> </w:t>
      </w:r>
      <w:r w:rsidR="005653A8" w:rsidRPr="006754F1">
        <w:rPr>
          <w:rFonts w:cs="Times New Roman"/>
          <w:b/>
          <w:bCs/>
          <w:szCs w:val="28"/>
          <w:lang w:val="ro-RO"/>
        </w:rPr>
        <w:t xml:space="preserve">             </w:t>
      </w:r>
      <w:r w:rsidR="00F67A8C" w:rsidRPr="006754F1">
        <w:rPr>
          <w:rFonts w:cs="Times New Roman"/>
          <w:b/>
          <w:bCs/>
          <w:szCs w:val="28"/>
          <w:lang w:val="ro-RO"/>
        </w:rPr>
        <w:t xml:space="preserve"> </w:t>
      </w:r>
      <w:r w:rsidR="00CC766D" w:rsidRPr="006754F1">
        <w:rPr>
          <w:rFonts w:cs="Times New Roman"/>
          <w:b/>
          <w:bCs/>
          <w:szCs w:val="28"/>
          <w:lang w:val="ro-RO"/>
        </w:rPr>
        <w:t xml:space="preserve">  </w:t>
      </w:r>
      <w:r w:rsidR="005653A8" w:rsidRPr="006754F1">
        <w:rPr>
          <w:rFonts w:cs="Times New Roman"/>
          <w:b/>
          <w:bCs/>
          <w:szCs w:val="28"/>
          <w:lang w:val="ro-RO"/>
        </w:rPr>
        <w:t>Natalia PLUGARU</w:t>
      </w:r>
    </w:p>
    <w:p w14:paraId="4CA6C9A2" w14:textId="77777777" w:rsidR="00D663BE" w:rsidRPr="006754F1" w:rsidRDefault="00D663BE" w:rsidP="00BD146D">
      <w:pPr>
        <w:spacing w:after="0"/>
        <w:ind w:firstLine="284"/>
        <w:jc w:val="both"/>
        <w:rPr>
          <w:rFonts w:cs="Times New Roman"/>
          <w:b/>
          <w:bCs/>
          <w:szCs w:val="28"/>
          <w:lang w:val="ro-RO"/>
        </w:rPr>
      </w:pPr>
    </w:p>
    <w:p w14:paraId="191F9912" w14:textId="77777777" w:rsidR="00CF4FEF" w:rsidRPr="006754F1" w:rsidRDefault="00CF4FEF" w:rsidP="00BD146D">
      <w:pPr>
        <w:spacing w:after="0"/>
        <w:ind w:firstLine="284"/>
        <w:jc w:val="both"/>
        <w:rPr>
          <w:rFonts w:cs="Times New Roman"/>
          <w:b/>
          <w:bCs/>
          <w:szCs w:val="28"/>
          <w:lang w:val="ro-RO"/>
        </w:rPr>
      </w:pPr>
    </w:p>
    <w:p w14:paraId="452C8CE9" w14:textId="25B87660" w:rsidR="00D663BE" w:rsidRPr="006754F1" w:rsidRDefault="00D663BE" w:rsidP="00BD146D">
      <w:pPr>
        <w:spacing w:after="0"/>
        <w:ind w:firstLine="284"/>
        <w:jc w:val="both"/>
        <w:rPr>
          <w:rFonts w:cs="Times New Roman"/>
          <w:b/>
          <w:bCs/>
          <w:szCs w:val="28"/>
          <w:lang w:val="ro-RO"/>
        </w:rPr>
      </w:pPr>
      <w:r w:rsidRPr="006754F1">
        <w:rPr>
          <w:rFonts w:cs="Times New Roman"/>
          <w:szCs w:val="28"/>
          <w:lang w:val="ro-RO"/>
        </w:rPr>
        <w:t>Ministrul Afacerilor Interne</w:t>
      </w:r>
      <w:r w:rsidR="00F92B29" w:rsidRPr="006754F1">
        <w:rPr>
          <w:rFonts w:cs="Times New Roman"/>
          <w:b/>
          <w:bCs/>
          <w:szCs w:val="28"/>
          <w:lang w:val="ro-RO"/>
        </w:rPr>
        <w:tab/>
      </w:r>
      <w:r w:rsidR="00F92B29" w:rsidRPr="006754F1">
        <w:rPr>
          <w:rFonts w:cs="Times New Roman"/>
          <w:b/>
          <w:bCs/>
          <w:szCs w:val="28"/>
          <w:lang w:val="ro-RO"/>
        </w:rPr>
        <w:tab/>
      </w:r>
      <w:r w:rsidR="00F92B29" w:rsidRPr="006754F1">
        <w:rPr>
          <w:rFonts w:cs="Times New Roman"/>
          <w:b/>
          <w:bCs/>
          <w:szCs w:val="28"/>
          <w:lang w:val="ro-RO"/>
        </w:rPr>
        <w:tab/>
      </w:r>
      <w:r w:rsidR="007D4CDE" w:rsidRPr="006754F1">
        <w:rPr>
          <w:rFonts w:cs="Times New Roman"/>
          <w:b/>
          <w:bCs/>
          <w:szCs w:val="28"/>
          <w:lang w:val="ro-RO"/>
        </w:rPr>
        <w:t xml:space="preserve"> </w:t>
      </w:r>
      <w:r w:rsidR="005653A8" w:rsidRPr="006754F1">
        <w:rPr>
          <w:rFonts w:cs="Times New Roman"/>
          <w:b/>
          <w:bCs/>
          <w:szCs w:val="28"/>
          <w:lang w:val="ro-RO"/>
        </w:rPr>
        <w:t xml:space="preserve">       </w:t>
      </w:r>
      <w:r w:rsidR="007D4CDE" w:rsidRPr="006754F1">
        <w:rPr>
          <w:rFonts w:cs="Times New Roman"/>
          <w:b/>
          <w:bCs/>
          <w:szCs w:val="28"/>
          <w:lang w:val="ro-RO"/>
        </w:rPr>
        <w:t xml:space="preserve"> </w:t>
      </w:r>
      <w:r w:rsidR="004012EE" w:rsidRPr="006754F1">
        <w:rPr>
          <w:rFonts w:cs="Times New Roman"/>
          <w:b/>
          <w:bCs/>
          <w:szCs w:val="28"/>
          <w:lang w:val="ro-RO"/>
        </w:rPr>
        <w:t xml:space="preserve">          </w:t>
      </w:r>
      <w:r w:rsidR="00CC766D" w:rsidRPr="006754F1">
        <w:rPr>
          <w:rFonts w:cs="Times New Roman"/>
          <w:b/>
          <w:bCs/>
          <w:szCs w:val="28"/>
          <w:lang w:val="ro-RO"/>
        </w:rPr>
        <w:t xml:space="preserve"> </w:t>
      </w:r>
      <w:r w:rsidR="007D4CDE" w:rsidRPr="006754F1">
        <w:rPr>
          <w:rFonts w:cs="Times New Roman"/>
          <w:b/>
          <w:bCs/>
          <w:szCs w:val="28"/>
          <w:lang w:val="ro-RO"/>
        </w:rPr>
        <w:t xml:space="preserve">Daniella </w:t>
      </w:r>
      <w:r w:rsidR="005653A8" w:rsidRPr="006754F1">
        <w:rPr>
          <w:rFonts w:cs="Times New Roman"/>
          <w:b/>
          <w:bCs/>
          <w:szCs w:val="28"/>
          <w:lang w:val="ro-RO"/>
        </w:rPr>
        <w:t>MISAIL</w:t>
      </w:r>
      <w:r w:rsidR="007D4CDE" w:rsidRPr="006754F1">
        <w:rPr>
          <w:rFonts w:cs="Times New Roman"/>
          <w:b/>
          <w:bCs/>
          <w:szCs w:val="28"/>
          <w:lang w:val="ro-RO"/>
        </w:rPr>
        <w:t>-</w:t>
      </w:r>
      <w:r w:rsidR="005653A8" w:rsidRPr="006754F1">
        <w:rPr>
          <w:rFonts w:cs="Times New Roman"/>
          <w:b/>
          <w:bCs/>
          <w:szCs w:val="28"/>
          <w:lang w:val="ro-RO"/>
        </w:rPr>
        <w:t>NICHITIN</w:t>
      </w:r>
    </w:p>
    <w:p w14:paraId="7F3FF890" w14:textId="77777777" w:rsidR="00CD08E6" w:rsidRPr="006754F1" w:rsidRDefault="00CD08E6" w:rsidP="00BD146D">
      <w:pPr>
        <w:spacing w:after="0"/>
        <w:ind w:firstLine="284"/>
        <w:jc w:val="both"/>
        <w:rPr>
          <w:rFonts w:cs="Times New Roman"/>
          <w:b/>
          <w:bCs/>
          <w:szCs w:val="28"/>
          <w:lang w:val="ro-RO"/>
        </w:rPr>
      </w:pPr>
    </w:p>
    <w:p w14:paraId="70567A0D" w14:textId="77777777" w:rsidR="00CF4FEF" w:rsidRPr="006754F1" w:rsidRDefault="00CF4FEF" w:rsidP="00BD146D">
      <w:pPr>
        <w:spacing w:after="0"/>
        <w:ind w:firstLine="284"/>
        <w:jc w:val="both"/>
        <w:rPr>
          <w:rFonts w:cs="Times New Roman"/>
          <w:b/>
          <w:bCs/>
          <w:szCs w:val="28"/>
          <w:lang w:val="ro-RO"/>
        </w:rPr>
      </w:pPr>
    </w:p>
    <w:p w14:paraId="2E6BD3A8" w14:textId="78D131CF" w:rsidR="00562198" w:rsidRDefault="00F24670" w:rsidP="00BD146D">
      <w:pPr>
        <w:spacing w:after="0"/>
        <w:ind w:firstLine="284"/>
        <w:jc w:val="both"/>
        <w:rPr>
          <w:rFonts w:cs="Times New Roman"/>
          <w:b/>
          <w:bCs/>
          <w:szCs w:val="28"/>
          <w:lang w:val="ro-RO"/>
        </w:rPr>
      </w:pPr>
      <w:r w:rsidRPr="006754F1">
        <w:rPr>
          <w:rFonts w:cs="Times New Roman"/>
          <w:szCs w:val="28"/>
          <w:lang w:val="ro-RO"/>
        </w:rPr>
        <w:t>Ministrul Sănătă</w:t>
      </w:r>
      <w:r w:rsidR="00631973" w:rsidRPr="006754F1">
        <w:rPr>
          <w:rFonts w:cs="Times New Roman"/>
          <w:szCs w:val="28"/>
          <w:lang w:val="ro-RO"/>
        </w:rPr>
        <w:t>ț</w:t>
      </w:r>
      <w:r w:rsidRPr="006754F1">
        <w:rPr>
          <w:rFonts w:cs="Times New Roman"/>
          <w:szCs w:val="28"/>
          <w:lang w:val="ro-RO"/>
        </w:rPr>
        <w:t xml:space="preserve">ii </w:t>
      </w:r>
      <w:r w:rsidRPr="006754F1">
        <w:rPr>
          <w:rFonts w:cs="Times New Roman"/>
          <w:szCs w:val="28"/>
          <w:lang w:val="ro-RO"/>
        </w:rPr>
        <w:tab/>
      </w:r>
      <w:r w:rsidRPr="006754F1">
        <w:rPr>
          <w:rFonts w:cs="Times New Roman"/>
          <w:szCs w:val="28"/>
          <w:lang w:val="ro-RO"/>
        </w:rPr>
        <w:tab/>
      </w:r>
      <w:r w:rsidRPr="006754F1">
        <w:rPr>
          <w:rFonts w:cs="Times New Roman"/>
          <w:szCs w:val="28"/>
          <w:lang w:val="ro-RO"/>
        </w:rPr>
        <w:tab/>
      </w:r>
      <w:r w:rsidRPr="006754F1">
        <w:rPr>
          <w:rFonts w:cs="Times New Roman"/>
          <w:szCs w:val="28"/>
          <w:lang w:val="ro-RO"/>
        </w:rPr>
        <w:tab/>
      </w:r>
      <w:r w:rsidRPr="006754F1">
        <w:rPr>
          <w:rFonts w:cs="Times New Roman"/>
          <w:szCs w:val="28"/>
          <w:lang w:val="ro-RO"/>
        </w:rPr>
        <w:tab/>
      </w:r>
      <w:r w:rsidR="00F67A8C" w:rsidRPr="006754F1">
        <w:rPr>
          <w:rFonts w:cs="Times New Roman"/>
          <w:szCs w:val="28"/>
          <w:lang w:val="ro-RO"/>
        </w:rPr>
        <w:t xml:space="preserve">   </w:t>
      </w:r>
      <w:r w:rsidR="00CF4FEF" w:rsidRPr="006754F1">
        <w:rPr>
          <w:rFonts w:cs="Times New Roman"/>
          <w:szCs w:val="28"/>
          <w:lang w:val="ro-RO"/>
        </w:rPr>
        <w:t xml:space="preserve">                    </w:t>
      </w:r>
      <w:r w:rsidR="004012EE" w:rsidRPr="006754F1">
        <w:rPr>
          <w:rFonts w:cs="Times New Roman"/>
          <w:szCs w:val="28"/>
          <w:lang w:val="ro-RO"/>
        </w:rPr>
        <w:t xml:space="preserve">          </w:t>
      </w:r>
      <w:r w:rsidR="00CF4FEF" w:rsidRPr="006754F1">
        <w:rPr>
          <w:rFonts w:cs="Times New Roman"/>
          <w:szCs w:val="28"/>
          <w:lang w:val="ro-RO"/>
        </w:rPr>
        <w:t xml:space="preserve">    </w:t>
      </w:r>
      <w:r w:rsidR="00CF4FEF" w:rsidRPr="006754F1">
        <w:rPr>
          <w:rFonts w:cs="Times New Roman"/>
          <w:b/>
          <w:bCs/>
          <w:szCs w:val="28"/>
          <w:lang w:val="ro-RO"/>
        </w:rPr>
        <w:t>Emil</w:t>
      </w:r>
      <w:r w:rsidR="00CF4FEF" w:rsidRPr="006754F1">
        <w:rPr>
          <w:rFonts w:cs="Times New Roman"/>
          <w:szCs w:val="28"/>
          <w:lang w:val="ro-RO"/>
        </w:rPr>
        <w:t xml:space="preserve"> </w:t>
      </w:r>
      <w:r w:rsidR="00CF4FEF" w:rsidRPr="006754F1">
        <w:rPr>
          <w:rFonts w:cs="Times New Roman"/>
          <w:b/>
          <w:bCs/>
          <w:szCs w:val="28"/>
          <w:lang w:val="ro-RO"/>
        </w:rPr>
        <w:t>CEBAN</w:t>
      </w:r>
    </w:p>
    <w:p w14:paraId="60C1512F" w14:textId="77777777" w:rsidR="006505CA" w:rsidRDefault="006505CA" w:rsidP="00BD146D">
      <w:pPr>
        <w:spacing w:after="0"/>
        <w:ind w:firstLine="284"/>
        <w:jc w:val="both"/>
        <w:rPr>
          <w:rFonts w:cs="Times New Roman"/>
          <w:b/>
          <w:bCs/>
          <w:szCs w:val="28"/>
          <w:lang w:val="ro-RO"/>
        </w:rPr>
      </w:pPr>
    </w:p>
    <w:p w14:paraId="046CF478" w14:textId="77777777" w:rsidR="006505CA" w:rsidRDefault="006505CA" w:rsidP="00BD146D">
      <w:pPr>
        <w:spacing w:after="0"/>
        <w:ind w:firstLine="284"/>
        <w:jc w:val="both"/>
        <w:rPr>
          <w:rFonts w:cs="Times New Roman"/>
          <w:b/>
          <w:bCs/>
          <w:szCs w:val="28"/>
          <w:lang w:val="ro-RO"/>
        </w:rPr>
      </w:pPr>
    </w:p>
    <w:p w14:paraId="78AAED89" w14:textId="3491DA01" w:rsidR="006505CA" w:rsidRPr="006754F1" w:rsidRDefault="006505CA" w:rsidP="00BD146D">
      <w:pPr>
        <w:spacing w:after="0"/>
        <w:ind w:firstLine="284"/>
        <w:jc w:val="both"/>
        <w:rPr>
          <w:rFonts w:cs="Times New Roman"/>
          <w:szCs w:val="28"/>
          <w:lang w:val="ro-RO"/>
        </w:rPr>
      </w:pPr>
      <w:r w:rsidRPr="006505CA">
        <w:rPr>
          <w:rFonts w:cs="Times New Roman"/>
          <w:szCs w:val="28"/>
          <w:lang w:val="ro-RO"/>
        </w:rPr>
        <w:t xml:space="preserve">Ministrul Educației și Cercetării  </w:t>
      </w:r>
      <w:r>
        <w:rPr>
          <w:rFonts w:cs="Times New Roman"/>
          <w:b/>
          <w:bCs/>
          <w:szCs w:val="28"/>
          <w:lang w:val="ro-RO"/>
        </w:rPr>
        <w:t xml:space="preserve">                                                         Dan PERCIUN </w:t>
      </w:r>
    </w:p>
    <w:p w14:paraId="362633DC" w14:textId="77777777" w:rsidR="00894CF2" w:rsidRPr="006754F1" w:rsidRDefault="00894CF2" w:rsidP="00BD146D">
      <w:pPr>
        <w:spacing w:after="0"/>
        <w:ind w:firstLine="284"/>
        <w:jc w:val="both"/>
        <w:rPr>
          <w:rFonts w:cs="Times New Roman"/>
          <w:szCs w:val="28"/>
          <w:lang w:val="ro-RO"/>
        </w:rPr>
      </w:pPr>
    </w:p>
    <w:p w14:paraId="35C7B4C8" w14:textId="77777777" w:rsidR="00CF4FEF" w:rsidRPr="006754F1" w:rsidRDefault="00CF4FEF" w:rsidP="00BD146D">
      <w:pPr>
        <w:spacing w:after="0"/>
        <w:ind w:firstLine="284"/>
        <w:jc w:val="both"/>
        <w:rPr>
          <w:rFonts w:cs="Times New Roman"/>
          <w:szCs w:val="28"/>
          <w:lang w:val="ro-RO"/>
        </w:rPr>
      </w:pPr>
    </w:p>
    <w:p w14:paraId="26137AE1" w14:textId="30A210E6" w:rsidR="00562198" w:rsidRPr="006754F1" w:rsidRDefault="00612C75" w:rsidP="00BD146D">
      <w:pPr>
        <w:spacing w:after="0"/>
        <w:ind w:firstLine="284"/>
        <w:jc w:val="both"/>
        <w:rPr>
          <w:rFonts w:cs="Times New Roman"/>
          <w:b/>
          <w:bCs/>
          <w:szCs w:val="28"/>
          <w:lang w:val="ro-RO"/>
        </w:rPr>
      </w:pPr>
      <w:r w:rsidRPr="006754F1">
        <w:rPr>
          <w:rFonts w:cs="Times New Roman"/>
          <w:szCs w:val="28"/>
          <w:lang w:val="ro-RO"/>
        </w:rPr>
        <w:t xml:space="preserve">Ministrul </w:t>
      </w:r>
      <w:r w:rsidR="004B1942" w:rsidRPr="006754F1">
        <w:rPr>
          <w:rFonts w:cs="Times New Roman"/>
          <w:szCs w:val="28"/>
          <w:lang w:val="ro-RO"/>
        </w:rPr>
        <w:t>Justi</w:t>
      </w:r>
      <w:r w:rsidR="00631973" w:rsidRPr="006754F1">
        <w:rPr>
          <w:rFonts w:cs="Times New Roman"/>
          <w:szCs w:val="28"/>
          <w:lang w:val="ro-RO"/>
        </w:rPr>
        <w:t>ț</w:t>
      </w:r>
      <w:r w:rsidR="004B1942" w:rsidRPr="006754F1">
        <w:rPr>
          <w:rFonts w:cs="Times New Roman"/>
          <w:szCs w:val="28"/>
          <w:lang w:val="ro-RO"/>
        </w:rPr>
        <w:t>iei</w:t>
      </w:r>
      <w:r w:rsidR="00F67A8C" w:rsidRPr="006754F1">
        <w:rPr>
          <w:rFonts w:cs="Times New Roman"/>
          <w:b/>
          <w:bCs/>
          <w:szCs w:val="28"/>
          <w:lang w:val="ro-RO"/>
        </w:rPr>
        <w:t xml:space="preserve"> </w:t>
      </w:r>
      <w:r w:rsidR="00F67A8C" w:rsidRPr="006754F1">
        <w:rPr>
          <w:rFonts w:cs="Times New Roman"/>
          <w:b/>
          <w:bCs/>
          <w:szCs w:val="28"/>
          <w:lang w:val="ro-RO"/>
        </w:rPr>
        <w:tab/>
      </w:r>
      <w:r w:rsidR="00F67A8C" w:rsidRPr="006754F1">
        <w:rPr>
          <w:rFonts w:cs="Times New Roman"/>
          <w:b/>
          <w:bCs/>
          <w:szCs w:val="28"/>
          <w:lang w:val="ro-RO"/>
        </w:rPr>
        <w:tab/>
      </w:r>
      <w:r w:rsidR="00F67A8C" w:rsidRPr="006754F1">
        <w:rPr>
          <w:rFonts w:cs="Times New Roman"/>
          <w:b/>
          <w:bCs/>
          <w:szCs w:val="28"/>
          <w:lang w:val="ro-RO"/>
        </w:rPr>
        <w:tab/>
      </w:r>
      <w:r w:rsidR="00F67A8C" w:rsidRPr="006754F1">
        <w:rPr>
          <w:rFonts w:cs="Times New Roman"/>
          <w:b/>
          <w:bCs/>
          <w:szCs w:val="28"/>
          <w:lang w:val="ro-RO"/>
        </w:rPr>
        <w:tab/>
        <w:t xml:space="preserve">    </w:t>
      </w:r>
      <w:r w:rsidR="00CF4FEF" w:rsidRPr="006754F1">
        <w:rPr>
          <w:rFonts w:cs="Times New Roman"/>
          <w:b/>
          <w:bCs/>
          <w:szCs w:val="28"/>
          <w:lang w:val="ro-RO"/>
        </w:rPr>
        <w:t xml:space="preserve">  </w:t>
      </w:r>
      <w:r w:rsidR="004012EE" w:rsidRPr="006754F1">
        <w:rPr>
          <w:rFonts w:cs="Times New Roman"/>
          <w:b/>
          <w:bCs/>
          <w:szCs w:val="28"/>
          <w:lang w:val="ro-RO"/>
        </w:rPr>
        <w:t xml:space="preserve">                     </w:t>
      </w:r>
      <w:r w:rsidR="00CF4FEF" w:rsidRPr="006754F1">
        <w:rPr>
          <w:rFonts w:cs="Times New Roman"/>
          <w:b/>
          <w:bCs/>
          <w:szCs w:val="28"/>
          <w:lang w:val="ro-RO"/>
        </w:rPr>
        <w:t xml:space="preserve">     </w:t>
      </w:r>
      <w:r w:rsidR="004B1942" w:rsidRPr="006754F1">
        <w:rPr>
          <w:rFonts w:cs="Times New Roman"/>
          <w:b/>
          <w:bCs/>
          <w:szCs w:val="28"/>
          <w:lang w:val="ro-RO"/>
        </w:rPr>
        <w:t>V</w:t>
      </w:r>
      <w:r w:rsidR="00CF4FEF" w:rsidRPr="006754F1">
        <w:rPr>
          <w:rFonts w:cs="Times New Roman"/>
          <w:b/>
          <w:bCs/>
          <w:szCs w:val="28"/>
          <w:lang w:val="ro-RO"/>
        </w:rPr>
        <w:t>ladislav COJUHARI</w:t>
      </w:r>
    </w:p>
    <w:p w14:paraId="3F232BDD" w14:textId="6FE62CCA" w:rsidR="006F797D" w:rsidRPr="006754F1" w:rsidRDefault="006F797D" w:rsidP="00BD146D">
      <w:pPr>
        <w:spacing w:after="0"/>
        <w:ind w:firstLine="284"/>
        <w:jc w:val="both"/>
        <w:rPr>
          <w:rFonts w:cs="Times New Roman"/>
          <w:szCs w:val="28"/>
          <w:lang w:val="ro-RO"/>
        </w:rPr>
      </w:pPr>
    </w:p>
    <w:p w14:paraId="6C29F5B5" w14:textId="77777777" w:rsidR="006F797D" w:rsidRPr="006754F1" w:rsidRDefault="006F797D" w:rsidP="00BD146D">
      <w:pPr>
        <w:spacing w:after="0"/>
        <w:ind w:firstLine="284"/>
        <w:jc w:val="both"/>
        <w:rPr>
          <w:rFonts w:cs="Times New Roman"/>
          <w:szCs w:val="28"/>
          <w:lang w:val="ro-RO"/>
        </w:rPr>
      </w:pPr>
    </w:p>
    <w:p w14:paraId="690F7C12" w14:textId="77777777" w:rsidR="00780439" w:rsidRPr="006754F1" w:rsidRDefault="00780439" w:rsidP="00BD146D">
      <w:pPr>
        <w:spacing w:after="0"/>
        <w:ind w:firstLine="284"/>
        <w:jc w:val="both"/>
        <w:rPr>
          <w:rFonts w:cs="Times New Roman"/>
          <w:szCs w:val="28"/>
          <w:lang w:val="ro-RO"/>
        </w:rPr>
      </w:pPr>
    </w:p>
    <w:p w14:paraId="3256C3B5" w14:textId="77777777" w:rsidR="00780439" w:rsidRPr="006754F1" w:rsidRDefault="00780439" w:rsidP="00BD146D">
      <w:pPr>
        <w:spacing w:after="0"/>
        <w:ind w:firstLine="284"/>
        <w:jc w:val="both"/>
        <w:rPr>
          <w:rFonts w:cs="Times New Roman"/>
          <w:szCs w:val="28"/>
          <w:lang w:val="ro-RO"/>
        </w:rPr>
      </w:pPr>
    </w:p>
    <w:p w14:paraId="77705780" w14:textId="77777777" w:rsidR="00780439" w:rsidRPr="006754F1" w:rsidRDefault="00780439" w:rsidP="00BD146D">
      <w:pPr>
        <w:spacing w:after="0"/>
        <w:ind w:firstLine="284"/>
        <w:jc w:val="both"/>
        <w:rPr>
          <w:rFonts w:cs="Times New Roman"/>
          <w:szCs w:val="28"/>
          <w:lang w:val="ro-RO"/>
        </w:rPr>
      </w:pPr>
    </w:p>
    <w:p w14:paraId="5DD6A7A8" w14:textId="77777777" w:rsidR="00780439" w:rsidRPr="006754F1" w:rsidRDefault="00780439" w:rsidP="00BD146D">
      <w:pPr>
        <w:spacing w:after="0"/>
        <w:ind w:firstLine="284"/>
        <w:jc w:val="both"/>
        <w:rPr>
          <w:rFonts w:cs="Times New Roman"/>
          <w:szCs w:val="28"/>
          <w:lang w:val="ro-RO"/>
        </w:rPr>
      </w:pPr>
    </w:p>
    <w:p w14:paraId="5CBF294B" w14:textId="77777777" w:rsidR="00780439" w:rsidRPr="006754F1" w:rsidRDefault="00780439" w:rsidP="00BD146D">
      <w:pPr>
        <w:spacing w:after="0"/>
        <w:ind w:firstLine="284"/>
        <w:jc w:val="both"/>
        <w:rPr>
          <w:rFonts w:cs="Times New Roman"/>
          <w:szCs w:val="28"/>
          <w:lang w:val="ro-RO"/>
        </w:rPr>
      </w:pPr>
    </w:p>
    <w:p w14:paraId="65072D2C" w14:textId="77777777" w:rsidR="00780439" w:rsidRPr="006754F1" w:rsidRDefault="00780439" w:rsidP="00BD146D">
      <w:pPr>
        <w:spacing w:after="0"/>
        <w:ind w:firstLine="284"/>
        <w:jc w:val="both"/>
        <w:rPr>
          <w:rFonts w:cs="Times New Roman"/>
          <w:szCs w:val="28"/>
          <w:lang w:val="ro-RO"/>
        </w:rPr>
      </w:pPr>
    </w:p>
    <w:p w14:paraId="1333C3F9" w14:textId="77777777" w:rsidR="00CC766D" w:rsidRPr="006754F1" w:rsidRDefault="00CC766D" w:rsidP="00BD146D">
      <w:pPr>
        <w:spacing w:after="0"/>
        <w:ind w:firstLine="284"/>
        <w:jc w:val="right"/>
        <w:rPr>
          <w:rFonts w:eastAsia="Times New Roman" w:cs="Times New Roman"/>
          <w:szCs w:val="28"/>
          <w:lang w:val="ro-RO" w:eastAsia="ro-RO"/>
        </w:rPr>
      </w:pPr>
    </w:p>
    <w:p w14:paraId="2CAE6582" w14:textId="77777777" w:rsidR="00CC766D" w:rsidRPr="006754F1" w:rsidRDefault="00CC766D" w:rsidP="00BD146D">
      <w:pPr>
        <w:spacing w:after="0"/>
        <w:ind w:firstLine="284"/>
        <w:jc w:val="right"/>
        <w:rPr>
          <w:rFonts w:eastAsia="Times New Roman" w:cs="Times New Roman"/>
          <w:szCs w:val="28"/>
          <w:lang w:val="ro-RO" w:eastAsia="ro-RO"/>
        </w:rPr>
      </w:pPr>
    </w:p>
    <w:p w14:paraId="499622CD" w14:textId="77777777" w:rsidR="00CF4FEF" w:rsidRPr="006754F1" w:rsidRDefault="00CF4FEF" w:rsidP="00BD146D">
      <w:pPr>
        <w:spacing w:after="0"/>
        <w:ind w:firstLine="284"/>
        <w:jc w:val="right"/>
        <w:rPr>
          <w:rFonts w:eastAsia="Times New Roman" w:cs="Times New Roman"/>
          <w:szCs w:val="28"/>
          <w:lang w:val="ro-RO" w:eastAsia="ro-RO"/>
        </w:rPr>
      </w:pPr>
    </w:p>
    <w:p w14:paraId="6E42E2D8" w14:textId="77777777" w:rsidR="00CF4FEF" w:rsidRPr="006754F1" w:rsidRDefault="00CF4FEF" w:rsidP="00BD146D">
      <w:pPr>
        <w:spacing w:after="0"/>
        <w:ind w:firstLine="284"/>
        <w:jc w:val="right"/>
        <w:rPr>
          <w:rFonts w:eastAsia="Times New Roman" w:cs="Times New Roman"/>
          <w:szCs w:val="28"/>
          <w:lang w:val="ro-RO" w:eastAsia="ro-RO"/>
        </w:rPr>
      </w:pPr>
    </w:p>
    <w:p w14:paraId="44B475AE" w14:textId="77777777" w:rsidR="00CF4FEF" w:rsidRPr="006754F1" w:rsidRDefault="00CF4FEF" w:rsidP="00BD146D">
      <w:pPr>
        <w:spacing w:after="0"/>
        <w:ind w:firstLine="284"/>
        <w:jc w:val="right"/>
        <w:rPr>
          <w:rFonts w:eastAsia="Times New Roman" w:cs="Times New Roman"/>
          <w:szCs w:val="28"/>
          <w:lang w:val="ro-RO" w:eastAsia="ro-RO"/>
        </w:rPr>
      </w:pPr>
    </w:p>
    <w:p w14:paraId="7380051F" w14:textId="77777777" w:rsidR="00CC766D" w:rsidRPr="006754F1" w:rsidRDefault="00CC766D" w:rsidP="00BD146D">
      <w:pPr>
        <w:spacing w:after="0"/>
        <w:ind w:firstLine="284"/>
        <w:jc w:val="right"/>
        <w:rPr>
          <w:rFonts w:eastAsia="Times New Roman" w:cs="Times New Roman"/>
          <w:szCs w:val="28"/>
          <w:lang w:val="ro-RO" w:eastAsia="ro-RO"/>
        </w:rPr>
      </w:pPr>
    </w:p>
    <w:p w14:paraId="320B844F" w14:textId="77777777" w:rsidR="008057E8" w:rsidRPr="006754F1" w:rsidRDefault="008057E8" w:rsidP="00BD146D">
      <w:pPr>
        <w:spacing w:after="0"/>
        <w:ind w:firstLine="284"/>
        <w:jc w:val="right"/>
        <w:rPr>
          <w:rFonts w:eastAsia="Times New Roman" w:cs="Times New Roman"/>
          <w:szCs w:val="28"/>
          <w:lang w:val="ro-RO" w:eastAsia="ro-RO"/>
        </w:rPr>
      </w:pPr>
    </w:p>
    <w:p w14:paraId="5A837FE9" w14:textId="77777777" w:rsidR="001C554F" w:rsidRPr="006754F1" w:rsidRDefault="001C554F" w:rsidP="00BD146D">
      <w:pPr>
        <w:spacing w:after="0"/>
        <w:ind w:firstLine="284"/>
        <w:jc w:val="right"/>
        <w:rPr>
          <w:rFonts w:eastAsia="Times New Roman" w:cs="Times New Roman"/>
          <w:szCs w:val="28"/>
          <w:lang w:val="ro-RO" w:eastAsia="ro-RO"/>
        </w:rPr>
      </w:pPr>
    </w:p>
    <w:p w14:paraId="7DA10307" w14:textId="77777777" w:rsidR="001C554F" w:rsidRPr="006754F1" w:rsidRDefault="001C554F" w:rsidP="00BD146D">
      <w:pPr>
        <w:spacing w:after="0"/>
        <w:ind w:firstLine="284"/>
        <w:jc w:val="right"/>
        <w:rPr>
          <w:rFonts w:eastAsia="Times New Roman" w:cs="Times New Roman"/>
          <w:szCs w:val="28"/>
          <w:lang w:val="ro-RO" w:eastAsia="ro-RO"/>
        </w:rPr>
      </w:pPr>
    </w:p>
    <w:p w14:paraId="131B125B" w14:textId="77777777" w:rsidR="001C554F" w:rsidRPr="006754F1" w:rsidRDefault="001C554F" w:rsidP="00BD146D">
      <w:pPr>
        <w:spacing w:after="0"/>
        <w:ind w:firstLine="284"/>
        <w:jc w:val="right"/>
        <w:rPr>
          <w:rFonts w:eastAsia="Times New Roman" w:cs="Times New Roman"/>
          <w:szCs w:val="28"/>
          <w:lang w:val="ro-RO" w:eastAsia="ro-RO"/>
        </w:rPr>
      </w:pPr>
    </w:p>
    <w:p w14:paraId="24366586" w14:textId="62E7FDE6" w:rsidR="00780439" w:rsidRPr="006754F1" w:rsidRDefault="00780439" w:rsidP="00BD146D">
      <w:pPr>
        <w:spacing w:after="0"/>
        <w:ind w:firstLine="284"/>
        <w:jc w:val="right"/>
        <w:rPr>
          <w:rFonts w:eastAsia="Times New Roman" w:cs="Times New Roman"/>
          <w:sz w:val="24"/>
          <w:szCs w:val="24"/>
          <w:lang w:val="ro-RO" w:eastAsia="ro-RO"/>
        </w:rPr>
      </w:pPr>
      <w:r w:rsidRPr="006754F1">
        <w:rPr>
          <w:rFonts w:eastAsia="Times New Roman" w:cs="Times New Roman"/>
          <w:sz w:val="24"/>
          <w:szCs w:val="24"/>
          <w:lang w:val="ro-RO" w:eastAsia="ro-RO"/>
        </w:rPr>
        <w:t xml:space="preserve">Anexa </w:t>
      </w:r>
    </w:p>
    <w:p w14:paraId="55E180B9" w14:textId="77777777" w:rsidR="00780439" w:rsidRPr="006754F1" w:rsidRDefault="00780439" w:rsidP="00BD146D">
      <w:pPr>
        <w:spacing w:after="0"/>
        <w:ind w:firstLine="284"/>
        <w:jc w:val="right"/>
        <w:rPr>
          <w:rFonts w:eastAsia="Times New Roman" w:cs="Times New Roman"/>
          <w:sz w:val="24"/>
          <w:szCs w:val="24"/>
          <w:lang w:val="ro-RO" w:eastAsia="ro-RO"/>
        </w:rPr>
      </w:pPr>
      <w:r w:rsidRPr="006754F1">
        <w:rPr>
          <w:rFonts w:eastAsia="Times New Roman" w:cs="Times New Roman"/>
          <w:sz w:val="24"/>
          <w:szCs w:val="24"/>
          <w:lang w:val="ro-RO" w:eastAsia="ro-RO"/>
        </w:rPr>
        <w:t>la Hotărârea Guvernului nr. _______</w:t>
      </w:r>
      <w:r w:rsidRPr="006754F1">
        <w:rPr>
          <w:rFonts w:cs="Times New Roman"/>
          <w:sz w:val="24"/>
          <w:szCs w:val="24"/>
          <w:lang w:val="ro-RO"/>
        </w:rPr>
        <w:br/>
      </w:r>
      <w:r w:rsidRPr="006754F1">
        <w:rPr>
          <w:rFonts w:eastAsia="Times New Roman" w:cs="Times New Roman"/>
          <w:sz w:val="24"/>
          <w:szCs w:val="24"/>
          <w:lang w:val="ro-RO" w:eastAsia="ro-RO"/>
        </w:rPr>
        <w:t>din __________________</w:t>
      </w:r>
    </w:p>
    <w:p w14:paraId="5040E6F1" w14:textId="77777777" w:rsidR="00780439" w:rsidRPr="006754F1" w:rsidRDefault="00780439" w:rsidP="00BD146D">
      <w:pPr>
        <w:tabs>
          <w:tab w:val="left" w:pos="1134"/>
        </w:tabs>
        <w:spacing w:after="0"/>
        <w:ind w:firstLine="284"/>
        <w:jc w:val="center"/>
        <w:rPr>
          <w:rFonts w:eastAsia="Times New Roman" w:cs="Times New Roman"/>
          <w:b/>
          <w:bCs/>
          <w:szCs w:val="28"/>
          <w:lang w:val="ro-RO" w:eastAsia="ro-RO"/>
        </w:rPr>
      </w:pPr>
    </w:p>
    <w:p w14:paraId="08F2ED2E" w14:textId="2EB0C038" w:rsidR="00421160" w:rsidRPr="006754F1" w:rsidRDefault="00B737FB" w:rsidP="00BD146D">
      <w:pPr>
        <w:tabs>
          <w:tab w:val="left" w:pos="1134"/>
        </w:tabs>
        <w:spacing w:after="0"/>
        <w:ind w:firstLine="284"/>
        <w:jc w:val="center"/>
        <w:rPr>
          <w:rFonts w:eastAsia="Calibri" w:cs="Times New Roman"/>
          <w:szCs w:val="28"/>
          <w:lang w:val="ro-RO"/>
        </w:rPr>
      </w:pPr>
      <w:r w:rsidRPr="006754F1">
        <w:rPr>
          <w:rFonts w:eastAsia="Times New Roman" w:cs="Times New Roman"/>
          <w:b/>
          <w:bCs/>
          <w:szCs w:val="28"/>
          <w:lang w:val="ro-RO" w:eastAsia="ro-RO"/>
        </w:rPr>
        <w:t xml:space="preserve">SETUL DE </w:t>
      </w:r>
      <w:r w:rsidR="00421160" w:rsidRPr="006754F1">
        <w:rPr>
          <w:rFonts w:eastAsia="Times New Roman" w:cs="Times New Roman"/>
          <w:b/>
          <w:bCs/>
          <w:szCs w:val="28"/>
          <w:lang w:val="ro-RO" w:eastAsia="ro-RO"/>
        </w:rPr>
        <w:t>INDICATORI NA</w:t>
      </w:r>
      <w:r w:rsidR="00631973" w:rsidRPr="006754F1">
        <w:rPr>
          <w:rFonts w:eastAsia="Times New Roman" w:cs="Times New Roman"/>
          <w:b/>
          <w:bCs/>
          <w:szCs w:val="28"/>
          <w:lang w:val="ro-RO" w:eastAsia="ro-RO"/>
        </w:rPr>
        <w:t>Ț</w:t>
      </w:r>
      <w:r w:rsidR="00421160" w:rsidRPr="006754F1">
        <w:rPr>
          <w:rFonts w:eastAsia="Times New Roman" w:cs="Times New Roman"/>
          <w:b/>
          <w:bCs/>
          <w:szCs w:val="28"/>
          <w:lang w:val="ro-RO" w:eastAsia="ro-RO"/>
        </w:rPr>
        <w:t xml:space="preserve">IONALI </w:t>
      </w:r>
      <w:r w:rsidRPr="006754F1">
        <w:rPr>
          <w:rFonts w:eastAsia="Times New Roman" w:cs="Times New Roman"/>
          <w:b/>
          <w:bCs/>
          <w:szCs w:val="28"/>
          <w:lang w:val="ro-RO" w:eastAsia="ro-RO"/>
        </w:rPr>
        <w:t xml:space="preserve">ÎN DOMENIUL </w:t>
      </w:r>
      <w:r w:rsidR="00421160" w:rsidRPr="006754F1">
        <w:rPr>
          <w:rFonts w:eastAsia="Times New Roman" w:cs="Times New Roman"/>
          <w:b/>
          <w:bCs/>
          <w:szCs w:val="28"/>
          <w:lang w:val="ro-RO" w:eastAsia="ro-RO"/>
        </w:rPr>
        <w:t>PREVENIR</w:t>
      </w:r>
      <w:r w:rsidRPr="006754F1">
        <w:rPr>
          <w:rFonts w:eastAsia="Times New Roman" w:cs="Times New Roman"/>
          <w:b/>
          <w:bCs/>
          <w:szCs w:val="28"/>
          <w:lang w:val="ro-RO" w:eastAsia="ro-RO"/>
        </w:rPr>
        <w:t xml:space="preserve">II </w:t>
      </w:r>
      <w:r w:rsidR="00631973" w:rsidRPr="006754F1">
        <w:rPr>
          <w:rFonts w:eastAsia="Times New Roman" w:cs="Times New Roman"/>
          <w:b/>
          <w:bCs/>
          <w:szCs w:val="28"/>
          <w:lang w:val="ro-RO" w:eastAsia="ro-RO"/>
        </w:rPr>
        <w:t>Ș</w:t>
      </w:r>
      <w:r w:rsidR="00421160" w:rsidRPr="006754F1">
        <w:rPr>
          <w:rFonts w:eastAsia="Times New Roman" w:cs="Times New Roman"/>
          <w:b/>
          <w:bCs/>
          <w:szCs w:val="28"/>
          <w:lang w:val="ro-RO" w:eastAsia="ro-RO"/>
        </w:rPr>
        <w:t>I COMBATER</w:t>
      </w:r>
      <w:r w:rsidRPr="006754F1">
        <w:rPr>
          <w:rFonts w:eastAsia="Times New Roman" w:cs="Times New Roman"/>
          <w:b/>
          <w:bCs/>
          <w:szCs w:val="28"/>
          <w:lang w:val="ro-RO" w:eastAsia="ro-RO"/>
        </w:rPr>
        <w:t xml:space="preserve">II </w:t>
      </w:r>
      <w:r w:rsidR="00421160" w:rsidRPr="006754F1">
        <w:rPr>
          <w:rFonts w:eastAsia="Times New Roman" w:cs="Times New Roman"/>
          <w:b/>
          <w:bCs/>
          <w:szCs w:val="28"/>
          <w:lang w:val="ro-RO" w:eastAsia="ro-RO"/>
        </w:rPr>
        <w:t>VIOLEN</w:t>
      </w:r>
      <w:r w:rsidR="00631973" w:rsidRPr="006754F1">
        <w:rPr>
          <w:rFonts w:eastAsia="Times New Roman" w:cs="Times New Roman"/>
          <w:b/>
          <w:bCs/>
          <w:szCs w:val="28"/>
          <w:lang w:val="ro-RO" w:eastAsia="ro-RO"/>
        </w:rPr>
        <w:t>Ț</w:t>
      </w:r>
      <w:r w:rsidR="00421160" w:rsidRPr="006754F1">
        <w:rPr>
          <w:rFonts w:eastAsia="Times New Roman" w:cs="Times New Roman"/>
          <w:b/>
          <w:bCs/>
          <w:szCs w:val="28"/>
          <w:lang w:val="ro-RO" w:eastAsia="ro-RO"/>
        </w:rPr>
        <w:t xml:space="preserve">EI ÎMPOTRIVA FEMEILOR </w:t>
      </w:r>
      <w:r w:rsidR="00631973" w:rsidRPr="006754F1">
        <w:rPr>
          <w:rFonts w:eastAsia="Times New Roman" w:cs="Times New Roman"/>
          <w:b/>
          <w:bCs/>
          <w:szCs w:val="28"/>
          <w:lang w:val="ro-RO" w:eastAsia="ro-RO"/>
        </w:rPr>
        <w:t>Ș</w:t>
      </w:r>
      <w:r w:rsidR="00421160" w:rsidRPr="006754F1">
        <w:rPr>
          <w:rFonts w:eastAsia="Times New Roman" w:cs="Times New Roman"/>
          <w:b/>
          <w:bCs/>
          <w:szCs w:val="28"/>
          <w:lang w:val="ro-RO" w:eastAsia="ro-RO"/>
        </w:rPr>
        <w:t>I A VIOLEN</w:t>
      </w:r>
      <w:r w:rsidR="00631973" w:rsidRPr="006754F1">
        <w:rPr>
          <w:rFonts w:eastAsia="Times New Roman" w:cs="Times New Roman"/>
          <w:b/>
          <w:bCs/>
          <w:szCs w:val="28"/>
          <w:lang w:val="ro-RO" w:eastAsia="ro-RO"/>
        </w:rPr>
        <w:t>Ț</w:t>
      </w:r>
      <w:r w:rsidR="00421160" w:rsidRPr="006754F1">
        <w:rPr>
          <w:rFonts w:eastAsia="Times New Roman" w:cs="Times New Roman"/>
          <w:b/>
          <w:bCs/>
          <w:szCs w:val="28"/>
          <w:lang w:val="ro-RO" w:eastAsia="ro-RO"/>
        </w:rPr>
        <w:t>EI ÎN FAMILIE</w:t>
      </w:r>
    </w:p>
    <w:p w14:paraId="6A81A9B1" w14:textId="77777777" w:rsidR="00421160" w:rsidRPr="006754F1" w:rsidRDefault="00421160" w:rsidP="00BD146D">
      <w:pPr>
        <w:pStyle w:val="ac"/>
        <w:tabs>
          <w:tab w:val="left" w:pos="993"/>
        </w:tabs>
        <w:ind w:firstLine="284"/>
        <w:jc w:val="center"/>
        <w:rPr>
          <w:b/>
          <w:bCs/>
          <w:sz w:val="28"/>
          <w:szCs w:val="28"/>
        </w:rPr>
      </w:pPr>
    </w:p>
    <w:tbl>
      <w:tblPr>
        <w:tblW w:w="10490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8080"/>
      </w:tblGrid>
      <w:tr w:rsidR="00E62A6F" w:rsidRPr="00737D56" w14:paraId="3DE3DD43" w14:textId="77777777" w:rsidTr="00E74FA9">
        <w:tc>
          <w:tcPr>
            <w:tcW w:w="10490" w:type="dxa"/>
            <w:gridSpan w:val="2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7BE7F" w14:textId="25E4B6B0" w:rsidR="00E62A6F" w:rsidRPr="006754F1" w:rsidRDefault="00E62A6F" w:rsidP="00E6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center"/>
              <w:rPr>
                <w:rFonts w:eastAsia="Times New Roman" w:cs="Times New Roman"/>
                <w:b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  <w:t>I. Profilul subiecților violenței împotriva femeilor și violenței în familie</w:t>
            </w:r>
          </w:p>
        </w:tc>
      </w:tr>
      <w:tr w:rsidR="00BE6035" w:rsidRPr="006754F1" w14:paraId="051D6E7D" w14:textId="77777777" w:rsidTr="00B865D7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AE59" w14:textId="2D8EB1EE" w:rsidR="00BE6035" w:rsidRPr="006754F1" w:rsidRDefault="00B865D7" w:rsidP="00B86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jc w:val="both"/>
              <w:rPr>
                <w:rFonts w:eastAsia="Times New Roman" w:cs="Times New Roman"/>
                <w:b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>1.1. Profilul victimei violenței împotriva femeilor și violenței în familie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D8202" w14:textId="2A81715E" w:rsidR="00FC44F4" w:rsidRPr="006754F1" w:rsidRDefault="00BE6035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Profilul </w:t>
            </w:r>
            <w:r w:rsidR="00557591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victimei </w:t>
            </w:r>
            <w:r w:rsidR="0003552F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>violenței împotriva femeilor și violenței în familie</w:t>
            </w:r>
            <w:r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, monitorizat pe întreg ciclul procesual </w:t>
            </w:r>
            <w:r w:rsidR="00846A05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este descris </w:t>
            </w:r>
            <w:r w:rsidR="00551EDA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în </w:t>
            </w:r>
            <w:r w:rsidR="00846A05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>conformitate cu scenariil</w:t>
            </w:r>
            <w:r w:rsidR="00EF46FB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>e</w:t>
            </w:r>
            <w:r w:rsidR="00846A05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 de bază </w:t>
            </w:r>
            <w:r w:rsidR="00EF46FB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legate de componenta </w:t>
            </w:r>
            <w:r w:rsidR="00EE580E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de gestiune a cazului, </w:t>
            </w:r>
            <w:r w:rsidR="0057717E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în baza </w:t>
            </w:r>
            <w:r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>identificator</w:t>
            </w:r>
            <w:r w:rsidR="0057717E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>ului</w:t>
            </w:r>
            <w:r w:rsidR="0010104A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unic </w:t>
            </w:r>
            <w:r w:rsidR="0030546B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>(ID-CAZ)</w:t>
            </w:r>
            <w:r w:rsidR="00EB7E80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 și </w:t>
            </w:r>
            <w:r w:rsidR="005F2EAF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corelat cu </w:t>
            </w:r>
            <w:r w:rsidR="00AC1C8E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>identificato</w:t>
            </w:r>
            <w:r w:rsidR="00376AF4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rul </w:t>
            </w:r>
            <w:r w:rsidR="00AC1C8E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>obiect</w:t>
            </w:r>
            <w:r w:rsidR="00376AF4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ului </w:t>
            </w:r>
            <w:r w:rsidR="00AC1C8E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>informațional „Victima violenței împotriva femeilor și/sau violenței în familie”</w:t>
            </w:r>
            <w:r w:rsidR="00376AF4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03328C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din </w:t>
            </w:r>
            <w:r w:rsidR="0003328C" w:rsidRPr="006754F1">
              <w:rPr>
                <w:rFonts w:cs="Times New Roman"/>
                <w:sz w:val="24"/>
                <w:szCs w:val="24"/>
                <w:lang w:val="ro-RO"/>
              </w:rPr>
              <w:t xml:space="preserve">Sistemul informațional „Registrul de stat VioData”, </w:t>
            </w:r>
            <w:r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 dezagregate pe:</w:t>
            </w:r>
          </w:p>
          <w:p w14:paraId="6F5F7DD3" w14:textId="1FFBB06B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</w:t>
            </w:r>
            <w:r w:rsidR="00376AF4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BE603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sex</w:t>
            </w:r>
            <w:r w:rsidR="00FC44F4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(masculin/feminin)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6B05450A" w14:textId="485E12ED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</w:t>
            </w:r>
            <w:r w:rsidR="00BE603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vârsta (adult/minor)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08B7D13A" w14:textId="6DF32A29" w:rsidR="003C4461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3. </w:t>
            </w:r>
            <w:r w:rsidR="00C13CD9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cetățenie</w:t>
            </w:r>
            <w:r w:rsidR="003C4461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2824BB7E" w14:textId="3909B27C" w:rsidR="003C4461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404684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4. </w:t>
            </w:r>
            <w:r w:rsidR="00BE603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origine etnică</w:t>
            </w:r>
            <w:r w:rsidR="003C4461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620EBAE2" w14:textId="3B45C93E" w:rsidR="00050C68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404684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5. </w:t>
            </w:r>
            <w:r w:rsidR="00FB4BFA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gradul de </w:t>
            </w:r>
            <w:r w:rsidR="00BE603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dizabilitate</w:t>
            </w:r>
            <w:r w:rsidR="00FB4BFA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(severă/accentuată/medie)</w:t>
            </w:r>
            <w:r w:rsidR="00050C68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5025DB46" w14:textId="1543429B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050C68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6. </w:t>
            </w:r>
            <w:r w:rsidR="00424ECF" w:rsidRPr="006754F1">
              <w:rPr>
                <w:rFonts w:cs="Times New Roman"/>
                <w:bCs/>
                <w:i/>
                <w:iCs/>
                <w:sz w:val="24"/>
                <w:szCs w:val="24"/>
                <w:lang w:val="ro-RO"/>
              </w:rPr>
              <w:t>natura rela</w:t>
            </w:r>
            <w:r w:rsidR="00050C68" w:rsidRPr="006754F1">
              <w:rPr>
                <w:rFonts w:cs="Times New Roman"/>
                <w:bCs/>
                <w:i/>
                <w:iCs/>
                <w:sz w:val="24"/>
                <w:szCs w:val="24"/>
                <w:lang w:val="ro-RO"/>
              </w:rPr>
              <w:t>ț</w:t>
            </w:r>
            <w:r w:rsidR="00424ECF" w:rsidRPr="006754F1">
              <w:rPr>
                <w:rFonts w:cs="Times New Roman"/>
                <w:bCs/>
                <w:i/>
                <w:iCs/>
                <w:sz w:val="24"/>
                <w:szCs w:val="24"/>
                <w:lang w:val="ro-RO"/>
              </w:rPr>
              <w:t>iei dintre subiecți:</w:t>
            </w:r>
          </w:p>
          <w:p w14:paraId="5759FA33" w14:textId="262E9509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050C68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6.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 în condiția de conlocuire:</w:t>
            </w:r>
          </w:p>
          <w:p w14:paraId="31E05457" w14:textId="3C429E0C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050C68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6.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 persoanele aflate în căsătorie;</w:t>
            </w:r>
          </w:p>
          <w:p w14:paraId="061050F8" w14:textId="3286ED20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A96D52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6.1.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2. persoanele aflate în divorț;</w:t>
            </w:r>
          </w:p>
          <w:p w14:paraId="3AFEF8E2" w14:textId="1B221133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A96D52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.1.3. persoanele aflate sub tutelă și curatelă;</w:t>
            </w:r>
          </w:p>
          <w:p w14:paraId="629ED82E" w14:textId="725D162A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A96D52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.1.4. persoanele în privința cărora a fost instituită o măsură de ocrotire judiciară;</w:t>
            </w:r>
          </w:p>
          <w:p w14:paraId="02D85400" w14:textId="3C50A9A3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A96D52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.1.5. rudele;</w:t>
            </w:r>
          </w:p>
          <w:p w14:paraId="401B3E12" w14:textId="7297FE2D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A96D52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.1.6. afinii rudelor;</w:t>
            </w:r>
          </w:p>
          <w:p w14:paraId="7029099C" w14:textId="2E23ACE7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A96D52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.1.7. soții rudelor;</w:t>
            </w:r>
          </w:p>
          <w:p w14:paraId="7162AB0B" w14:textId="7DE52CB5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A96D52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.1.8. persoanele aflate în relații asemănătoare celor dintre soți (concubinaj);</w:t>
            </w:r>
          </w:p>
          <w:p w14:paraId="7148AB1F" w14:textId="7D23858A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A96D52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.1.9. persoanele aflate în relații dintre părinți și copii, precum și persoanele aflate în relații asemănătoare dintre părinți și copii (de exemplu: relațiile dintre copii și concubinul/concubina părintelui/tutorelui/curatorului; dintre copii și părintele vitreg; dintre copiii aflați sub tutelă/curatelă și tutorele/curatorul; dintre copii și soțul/soția tutorelui/curatorului; dintre copii și rudele tutorelui/curatorului sau rudele concubinului/concubinei acestuia etc.);</w:t>
            </w:r>
          </w:p>
          <w:p w14:paraId="0BD9B448" w14:textId="013A981E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A96D52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.2. în condiția de locuire separată:</w:t>
            </w:r>
          </w:p>
          <w:p w14:paraId="39E5F6EA" w14:textId="5C638299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C56398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.2.1. persoanele aflate în căsătorie;</w:t>
            </w:r>
          </w:p>
          <w:p w14:paraId="463E30CB" w14:textId="75E82718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C56398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.2.2. persoanele aflate în divorț;</w:t>
            </w:r>
          </w:p>
          <w:p w14:paraId="5AE2C804" w14:textId="45EB7FEC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C56398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.2.3. rudele;</w:t>
            </w:r>
          </w:p>
          <w:p w14:paraId="49202D5A" w14:textId="56393779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C56398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.2.4. afinii rudelor;</w:t>
            </w:r>
          </w:p>
          <w:p w14:paraId="72789EBF" w14:textId="3C7830A5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C56398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.2.5. persoanele aflate sub tutelă și curatelă;</w:t>
            </w:r>
          </w:p>
          <w:p w14:paraId="186F096A" w14:textId="3DB3286D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C56398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.2.6. persoanele în privința cărora a fost instituită o măsură de ocrotire judiciară;</w:t>
            </w:r>
          </w:p>
          <w:p w14:paraId="76C8DD14" w14:textId="6CDFF11E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C56398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.2.7. persoanele care se află ori s-au aflat în relații asemănătoare celor 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lastRenderedPageBreak/>
              <w:t>dintre soți (concubinaj);</w:t>
            </w:r>
          </w:p>
          <w:p w14:paraId="12D6439A" w14:textId="797119A0" w:rsidR="00424ECF" w:rsidRPr="006754F1" w:rsidRDefault="00FA0BC2" w:rsidP="0006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C56398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="00424ECF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.2.8. persoanele aflate în relații dintre părinți și copii, precum și persoanele aflate în relații asemănătoare dintre părinți și copii (de exemplu: relațiile dintre copii și concubinul/concubina părintelui/tutorelui/curatorului; dintre copii și părintele vitreg; dintre copiii aflați sub tutelă/curatelă și tutorele/curatorul; dintre copii și soțul/soția tutorelui/curatorului; dintre copii și rudele tutorelui/curatorului sau rudele concubinului/concubinei acestuia etc.);</w:t>
            </w:r>
          </w:p>
          <w:p w14:paraId="58514598" w14:textId="3CD1697D" w:rsidR="00CD48FA" w:rsidRPr="006754F1" w:rsidRDefault="00DF2E24" w:rsidP="00065377">
            <w:pPr>
              <w:widowControl w:val="0"/>
              <w:pBdr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C56398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7. </w:t>
            </w:r>
            <w:r w:rsidR="00CD48FA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nivelul de </w:t>
            </w:r>
            <w:r w:rsidR="00BE603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studii</w:t>
            </w:r>
            <w:r w:rsidR="00AA19F6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41502E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(</w:t>
            </w:r>
            <w:r w:rsidR="0099190B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învățământul primar/gimnazial/liceal/superior</w:t>
            </w:r>
            <w:r w:rsidR="0041502E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)</w:t>
            </w:r>
            <w:r w:rsidR="00CD48FA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71DD38C9" w14:textId="126E56BE" w:rsidR="007E12C4" w:rsidRPr="006754F1" w:rsidRDefault="00DF2E24" w:rsidP="00065377">
            <w:pPr>
              <w:widowControl w:val="0"/>
              <w:pBdr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CD48FA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8. </w:t>
            </w:r>
            <w:r w:rsidR="00BE603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statutul de </w:t>
            </w:r>
            <w:r w:rsidR="00CD48FA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muncă </w:t>
            </w:r>
            <w:r w:rsidR="00BE603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(salariat</w:t>
            </w:r>
            <w:r w:rsidR="001424F7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/</w:t>
            </w:r>
            <w:r w:rsidR="00BE603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șomer</w:t>
            </w:r>
            <w:r w:rsidR="001424F7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/</w:t>
            </w:r>
            <w:r w:rsidR="00BE603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pensionar</w:t>
            </w:r>
            <w:r w:rsidR="001424F7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/</w:t>
            </w:r>
            <w:r w:rsidR="00CD48FA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antreprenor</w:t>
            </w:r>
            <w:r w:rsidR="001424F7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/</w:t>
            </w:r>
            <w:r w:rsidR="00CD48FA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independent</w:t>
            </w:r>
            <w:r w:rsidR="001424F7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/ </w:t>
            </w:r>
            <w:r w:rsidR="00BE603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persoană aflată în concediu de îngrijire a copilului)</w:t>
            </w:r>
            <w:r w:rsidR="007E12C4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31F16E3A" w14:textId="696E2FBB" w:rsidR="007E12C4" w:rsidRPr="006754F1" w:rsidRDefault="00DF2E24" w:rsidP="00065377">
            <w:pPr>
              <w:widowControl w:val="0"/>
              <w:pBdr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7E12C4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9. prezența copiilor la întreținere sau altor persoane;</w:t>
            </w:r>
          </w:p>
          <w:p w14:paraId="0D2B74AE" w14:textId="5C8DC9E9" w:rsidR="00FF00BB" w:rsidRPr="006754F1" w:rsidRDefault="00DF2E24" w:rsidP="00065377">
            <w:pPr>
              <w:widowControl w:val="0"/>
              <w:pBdr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FF00BB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10. prezența sarcinii (graviditate)</w:t>
            </w:r>
            <w:r w:rsidR="008B6C0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4D428807" w14:textId="4545E2BA" w:rsidR="007E12C4" w:rsidRPr="006754F1" w:rsidRDefault="00DF2E24" w:rsidP="00065377">
            <w:pPr>
              <w:widowControl w:val="0"/>
              <w:pBdr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7E12C4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</w:t>
            </w:r>
            <w:r w:rsidR="008B6C0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</w:t>
            </w:r>
            <w:r w:rsidR="007E12C4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  <w:r w:rsidR="004C6391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are în posesie </w:t>
            </w:r>
            <w:r w:rsidR="007E12C4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armă</w:t>
            </w:r>
            <w:r w:rsidR="00484651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, deținută: legal, deținută nelegal</w:t>
            </w:r>
            <w:r w:rsidR="008B6C0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33DB74D2" w14:textId="443FA376" w:rsidR="00484651" w:rsidRPr="006754F1" w:rsidRDefault="00DF2E24" w:rsidP="004C6391">
            <w:pPr>
              <w:widowControl w:val="0"/>
              <w:pBdr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1.1.</w:t>
            </w:r>
            <w:r w:rsidR="008B6C0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12. </w:t>
            </w:r>
            <w:r w:rsidR="00BE603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prezența antecedentelor </w:t>
            </w:r>
            <w:r w:rsidR="0057717E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(</w:t>
            </w:r>
            <w:r w:rsidR="00BE6035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penale/contravenționale</w:t>
            </w:r>
            <w:r w:rsidR="0057717E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)</w:t>
            </w:r>
            <w:r w:rsidR="00ED39FB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</w:tr>
      <w:tr w:rsidR="00B865D7" w:rsidRPr="006754F1" w14:paraId="235214AF" w14:textId="77777777" w:rsidTr="00B865D7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1805" w14:textId="1074508A" w:rsidR="00B865D7" w:rsidRPr="006754F1" w:rsidRDefault="00B865D7" w:rsidP="00B86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jc w:val="both"/>
              <w:rPr>
                <w:rFonts w:eastAsia="Times New Roman"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lastRenderedPageBreak/>
              <w:t>1.2. Profilul agresorului în cazurile de violență împotriva femeilor și violență în familie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1683" w14:textId="014B4E0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Profilul agresorului în cazurile de violență împotriva femeilor și violență în familie, monitorizat pe întreg ciclul procesual este descris în conformitate cu scenariile de bază legate de componenta de gestiune a cazului, în baza identificatorului unic (ID-CAZ) și corelat cu identificatorul obiectului informațional „Agresor familial” din 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Sistemul informațional „Registrul de stat VioData”, </w:t>
            </w:r>
            <w:r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 xml:space="preserve"> dezagregate pe:</w:t>
            </w:r>
          </w:p>
          <w:p w14:paraId="79637A53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1.2.1. sex (masculin/feminin);</w:t>
            </w:r>
          </w:p>
          <w:p w14:paraId="7858CC8B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1.2.2. vârsta (adult/minor);</w:t>
            </w:r>
          </w:p>
          <w:p w14:paraId="01ABDD39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1.2.3. cetățenie;</w:t>
            </w:r>
          </w:p>
          <w:p w14:paraId="39527666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1.2.4. origine etnică;</w:t>
            </w:r>
          </w:p>
          <w:p w14:paraId="2B9504B8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1.2.5. gradul de dizabilitate (severă/accentuată/medie);</w:t>
            </w:r>
          </w:p>
          <w:p w14:paraId="0EE2D346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1.2.6. </w:t>
            </w:r>
            <w:r w:rsidRPr="006754F1">
              <w:rPr>
                <w:rFonts w:cs="Times New Roman"/>
                <w:bCs/>
                <w:i/>
                <w:iCs/>
                <w:sz w:val="24"/>
                <w:szCs w:val="24"/>
                <w:lang w:val="ro-RO"/>
              </w:rPr>
              <w:t>natura relației dintre subiecți:</w:t>
            </w:r>
          </w:p>
          <w:p w14:paraId="2ECFE266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1.2.6.1 în condiția de conlocuire:</w:t>
            </w:r>
          </w:p>
          <w:p w14:paraId="782D1ED8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1.2.6.1.1. persoanele aflate în căsătorie;</w:t>
            </w:r>
          </w:p>
          <w:p w14:paraId="760542B8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1.2.6.1.2. persoanele aflate în divorț;</w:t>
            </w:r>
          </w:p>
          <w:p w14:paraId="42DD8F98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1.2.6.1.3. persoanele aflate sub tutelă și curatelă;</w:t>
            </w:r>
          </w:p>
          <w:p w14:paraId="48DA92B5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1.2.6.1.4. persoanele în privința cărora a fost instituită o măsură de ocrotire judiciară;</w:t>
            </w:r>
          </w:p>
          <w:p w14:paraId="043B1774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1.2.6.1.5. rudele;</w:t>
            </w:r>
          </w:p>
          <w:p w14:paraId="69FF6D9E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1.2.6.1.6. afinii rudelor;</w:t>
            </w:r>
          </w:p>
          <w:p w14:paraId="071D343F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1.2.6.1.7. soții rudelor;</w:t>
            </w:r>
          </w:p>
          <w:p w14:paraId="066A134E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1.2.6.1.8. persoanele aflate în relații asemănătoare celor dintre soți (concubinaj);</w:t>
            </w:r>
          </w:p>
          <w:p w14:paraId="2E735694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1.2.6.1.9. persoanele aflate în relații dintre părinți și copii, precum și persoanele aflate în relații asemănătoare dintre părinți și copii (de exemplu: relațiile dintre copii și concubinul/concubina părintelui/tutorelui/curatorului; dintre copii și părintele vitreg; dintre copiii aflați sub tutelă/curatelă și tutorele/curatorul; dintre copii și soțul/soția tutorelui/curatorului; dintre copii și rudele tutorelui/curatorului sau rudele concubinului/concubinei acestuia etc.);</w:t>
            </w:r>
          </w:p>
          <w:p w14:paraId="19CD2AEF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1.2.6.2. în condiția de locuire separată:</w:t>
            </w:r>
          </w:p>
          <w:p w14:paraId="6EF4CB05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1.2.6.2.1. persoanele aflate în căsătorie;</w:t>
            </w:r>
          </w:p>
          <w:p w14:paraId="401D617F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1.2.6.2.2. persoanele aflate în divorț;</w:t>
            </w:r>
          </w:p>
          <w:p w14:paraId="42322785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1.2.6.2.3. rudele;</w:t>
            </w:r>
          </w:p>
          <w:p w14:paraId="1922DFC0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1.2.6.2.4. afinii rudelor;</w:t>
            </w:r>
          </w:p>
          <w:p w14:paraId="69EE98B2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1.2.6.2.5. persoanele aflate sub tutelă și curatelă;</w:t>
            </w:r>
          </w:p>
          <w:p w14:paraId="0164DD9A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1.2.6.2.6. persoanele în privința cărora a fost instituită o măsură de ocrotire judiciară;</w:t>
            </w:r>
          </w:p>
          <w:p w14:paraId="159616DE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1.2.6.2.7. persoanele care se află ori s-au aflat în relații asemănătoare celor dintre soți (concubinaj);</w:t>
            </w:r>
          </w:p>
          <w:p w14:paraId="39F805C9" w14:textId="77777777" w:rsidR="00B865D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lastRenderedPageBreak/>
              <w:t>1.2.6.2.8. persoanele aflate în relații dintre părinți și copii, precum și persoanele aflate în relații asemănătoare dintre părinți și copii (de exemplu: relațiile dintre copii și concubinul/concubina părintelui/tutorelui/curatorului; dintre copii și părintele vitreg; dintre copiii aflați sub tutelă/curatelă și tutorele/curatorul; dintre copii și soțul/soția tutorelui/curatorului; dintre copii și rudele tutorelui/curatorului sau rudele concubinului/concubinei acestuia etc.);</w:t>
            </w:r>
          </w:p>
          <w:p w14:paraId="7B02CBC4" w14:textId="77777777" w:rsidR="00B865D7" w:rsidRPr="006754F1" w:rsidRDefault="00B865D7" w:rsidP="006B52BC">
            <w:pPr>
              <w:widowControl w:val="0"/>
              <w:pBdr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1.2.7. nivelul de studii (învățământul primar/gimnazial/liceal/superior);</w:t>
            </w:r>
          </w:p>
          <w:p w14:paraId="35501B56" w14:textId="77777777" w:rsidR="00B865D7" w:rsidRPr="006754F1" w:rsidRDefault="00B865D7" w:rsidP="006B52BC">
            <w:pPr>
              <w:widowControl w:val="0"/>
              <w:pBdr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1.2.8. statutul de muncă (salariat/șomer/pensionar/antreprenor/independent/ persoană aflată în concediu de îngrijire a copilului);</w:t>
            </w:r>
          </w:p>
          <w:p w14:paraId="5D3572E7" w14:textId="77777777" w:rsidR="00B865D7" w:rsidRPr="006754F1" w:rsidRDefault="00B865D7" w:rsidP="006B52BC">
            <w:pPr>
              <w:widowControl w:val="0"/>
              <w:pBdr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1.2.9. prezența copiilor la întreținere sau altor persoane;</w:t>
            </w:r>
          </w:p>
          <w:p w14:paraId="6685FEC1" w14:textId="77777777" w:rsidR="00B865D7" w:rsidRPr="006754F1" w:rsidRDefault="00B865D7" w:rsidP="006B52BC">
            <w:pPr>
              <w:widowControl w:val="0"/>
              <w:pBdr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1.2.10. prezența sarcinii (graviditate);</w:t>
            </w:r>
          </w:p>
          <w:p w14:paraId="3D8B0F1A" w14:textId="17EE8285" w:rsidR="00B865D7" w:rsidRPr="006754F1" w:rsidRDefault="00B865D7" w:rsidP="006B52BC">
            <w:pPr>
              <w:widowControl w:val="0"/>
              <w:pBdr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1.2.11.  </w:t>
            </w:r>
            <w:r w:rsidR="004C6391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are în posesie armă, deținută: legal, deținută nelegal;</w:t>
            </w:r>
          </w:p>
          <w:p w14:paraId="1ACF1BE2" w14:textId="77777777" w:rsidR="00B865D7" w:rsidRPr="006754F1" w:rsidRDefault="00B865D7" w:rsidP="006B52BC">
            <w:pPr>
              <w:widowControl w:val="0"/>
              <w:pBdr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1.2.12. prezența antecedentelor (penale/contravenționale);</w:t>
            </w:r>
          </w:p>
          <w:p w14:paraId="166D72DD" w14:textId="77777777" w:rsidR="00B865D7" w:rsidRPr="006754F1" w:rsidRDefault="00B865D7" w:rsidP="006B52BC">
            <w:pPr>
              <w:widowControl w:val="0"/>
              <w:pBdr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1.2.13. săvârșirea faptei în stare de ebrietate.</w:t>
            </w:r>
          </w:p>
          <w:p w14:paraId="3780D54A" w14:textId="77777777" w:rsidR="00867490" w:rsidRPr="006754F1" w:rsidRDefault="00867490" w:rsidP="00867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i/>
                <w:iCs/>
                <w:sz w:val="24"/>
                <w:szCs w:val="24"/>
                <w:shd w:val="clear" w:color="auto" w:fill="FFFFFF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1.2.14. </w:t>
            </w:r>
            <w:r w:rsidRPr="006754F1">
              <w:rPr>
                <w:rFonts w:cs="Times New Roman"/>
                <w:i/>
                <w:iCs/>
                <w:sz w:val="24"/>
                <w:szCs w:val="24"/>
                <w:shd w:val="clear" w:color="auto" w:fill="FFFFFF"/>
                <w:lang w:val="ro-RO"/>
              </w:rPr>
              <w:t>aflare la evidența medicului narcolog;</w:t>
            </w:r>
          </w:p>
          <w:p w14:paraId="50ECF5CC" w14:textId="29670837" w:rsidR="00867490" w:rsidRPr="006754F1" w:rsidRDefault="00867490" w:rsidP="00867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i/>
                <w:iCs/>
                <w:sz w:val="24"/>
                <w:szCs w:val="24"/>
                <w:shd w:val="clear" w:color="auto" w:fill="FFFFFF"/>
                <w:lang w:val="ro-RO"/>
              </w:rPr>
              <w:t>1.2.15. aflare la evidența medicului psihiatru;</w:t>
            </w:r>
          </w:p>
          <w:p w14:paraId="7FDC3FE1" w14:textId="1CA87D00" w:rsidR="00B865D7" w:rsidRPr="006754F1" w:rsidRDefault="00B865D7" w:rsidP="006B52BC">
            <w:pPr>
              <w:widowControl w:val="0"/>
              <w:pBdr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1.2.1</w:t>
            </w:r>
            <w:r w:rsidR="00867490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 locul producerii cazului;</w:t>
            </w:r>
          </w:p>
          <w:p w14:paraId="37360060" w14:textId="7AAD314C" w:rsidR="00907B77" w:rsidRPr="006754F1" w:rsidRDefault="00B865D7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1.2.1</w:t>
            </w:r>
            <w:r w:rsidR="00867490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7</w:t>
            </w: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. motivul (huliganice/lăcomie/tăinuirea altei infracțiuni/răzbunare/ gelozie/ceartă/legat de relații de familie/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 în legătură cu executarea de către victimă a obligațiunilor de serviciu, datoriei obștești/</w:t>
            </w: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prejudecată/din imprudență)</w:t>
            </w:r>
            <w:r w:rsidR="00907B77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0F9D5EFF" w14:textId="65791455" w:rsidR="00B865D7" w:rsidRPr="006754F1" w:rsidRDefault="00907B77" w:rsidP="00867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1.2.1</w:t>
            </w:r>
            <w:r w:rsidR="00867490"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>8</w:t>
            </w:r>
            <w:r w:rsidRPr="006754F1">
              <w:rPr>
                <w:rFonts w:eastAsia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  <w:r w:rsidRPr="006754F1">
              <w:rPr>
                <w:rFonts w:cs="Times New Roman"/>
                <w:bCs/>
                <w:i/>
                <w:sz w:val="24"/>
                <w:szCs w:val="24"/>
                <w:lang w:val="ro-RO"/>
              </w:rPr>
              <w:t xml:space="preserve">săvârșirea faptei prin </w:t>
            </w:r>
            <w:r w:rsidRPr="006754F1">
              <w:rPr>
                <w:rFonts w:cs="Times New Roman"/>
                <w:i/>
                <w:iCs/>
                <w:sz w:val="24"/>
                <w:szCs w:val="24"/>
                <w:shd w:val="clear" w:color="auto" w:fill="FFFFFF"/>
                <w:lang w:val="ro-RO"/>
              </w:rPr>
              <w:t>participație</w:t>
            </w:r>
            <w:r w:rsidR="00992C35" w:rsidRPr="006754F1">
              <w:rPr>
                <w:rFonts w:cs="Times New Roman"/>
                <w:i/>
                <w:iCs/>
                <w:sz w:val="24"/>
                <w:szCs w:val="24"/>
                <w:shd w:val="clear" w:color="auto" w:fill="FFFFFF"/>
                <w:lang w:val="ro-RO"/>
              </w:rPr>
              <w:t>.</w:t>
            </w:r>
          </w:p>
        </w:tc>
      </w:tr>
      <w:tr w:rsidR="00B825C5" w:rsidRPr="00737D56" w14:paraId="03374D04" w14:textId="77777777" w:rsidTr="0084634B">
        <w:tc>
          <w:tcPr>
            <w:tcW w:w="10490" w:type="dxa"/>
            <w:gridSpan w:val="2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CF95E" w14:textId="41E54104" w:rsidR="00B825C5" w:rsidRPr="006754F1" w:rsidRDefault="006E482A" w:rsidP="006B5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center"/>
              <w:rPr>
                <w:rFonts w:eastAsia="Times New Roman"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  <w:lastRenderedPageBreak/>
              <w:t xml:space="preserve">II. Situațiile care fac obiectul de reglementare pentru </w:t>
            </w:r>
            <w:r w:rsidR="0018085F" w:rsidRPr="006754F1"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setul de </w:t>
            </w:r>
            <w:r w:rsidRPr="006754F1"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  <w:t>indicatori naționali</w:t>
            </w:r>
          </w:p>
        </w:tc>
      </w:tr>
      <w:tr w:rsidR="00B825C5" w:rsidRPr="00737D56" w14:paraId="2561999A" w14:textId="77777777" w:rsidTr="006E482A">
        <w:trPr>
          <w:trHeight w:val="1956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B2A9" w14:textId="0F902B05" w:rsidR="00B825C5" w:rsidRPr="006754F1" w:rsidRDefault="00B825C5" w:rsidP="00B8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jc w:val="both"/>
              <w:rPr>
                <w:rFonts w:eastAsia="Times New Roman"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 w:eastAsia="ro-RO"/>
              </w:rPr>
              <w:t>2. Indicatorii naționali în domeniul prevenirii și combaterii violenței împotriva femeilor și a violenței în familie</w:t>
            </w:r>
            <w:r w:rsidR="00E75F22" w:rsidRPr="006754F1">
              <w:rPr>
                <w:rFonts w:eastAsia="Times New Roman" w:cs="Times New Roman"/>
                <w:sz w:val="24"/>
                <w:szCs w:val="24"/>
                <w:lang w:val="ro-RO" w:eastAsia="ro-RO"/>
              </w:rPr>
              <w:t xml:space="preserve"> se vor colecta </w:t>
            </w:r>
            <w:r w:rsidR="006B52BC" w:rsidRPr="006754F1">
              <w:rPr>
                <w:rFonts w:eastAsia="Times New Roman" w:cs="Times New Roman"/>
                <w:sz w:val="24"/>
                <w:szCs w:val="24"/>
                <w:lang w:val="ro-RO" w:eastAsia="ro-RO"/>
              </w:rPr>
              <w:t>pentru situațiile în care: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85105" w14:textId="65D5110B" w:rsidR="00B825C5" w:rsidRPr="006754F1" w:rsidRDefault="00B825C5" w:rsidP="00A871A6">
            <w:pPr>
              <w:pStyle w:val="11"/>
              <w:tabs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2.1. victima </w:t>
            </w:r>
            <w:r w:rsidR="006B52BC" w:rsidRPr="006754F1">
              <w:rPr>
                <w:sz w:val="24"/>
                <w:szCs w:val="24"/>
                <w:lang w:val="ro-RO"/>
              </w:rPr>
              <w:t xml:space="preserve">și agresorul sunt </w:t>
            </w:r>
            <w:r w:rsidRPr="006754F1">
              <w:rPr>
                <w:sz w:val="24"/>
                <w:szCs w:val="24"/>
                <w:lang w:val="ro-RO"/>
              </w:rPr>
              <w:t>membr</w:t>
            </w:r>
            <w:r w:rsidR="006B52BC" w:rsidRPr="006754F1">
              <w:rPr>
                <w:sz w:val="24"/>
                <w:szCs w:val="24"/>
                <w:lang w:val="ro-RO"/>
              </w:rPr>
              <w:t>i</w:t>
            </w:r>
            <w:r w:rsidRPr="006754F1">
              <w:rPr>
                <w:sz w:val="24"/>
                <w:szCs w:val="24"/>
                <w:lang w:val="ro-RO"/>
              </w:rPr>
              <w:t xml:space="preserve"> de familie, în sensul art. 133</w:t>
            </w:r>
            <w:r w:rsidRPr="006754F1">
              <w:rPr>
                <w:sz w:val="24"/>
                <w:szCs w:val="24"/>
                <w:vertAlign w:val="superscript"/>
                <w:lang w:val="ro-RO"/>
              </w:rPr>
              <w:t>1</w:t>
            </w:r>
            <w:r w:rsidRPr="006754F1">
              <w:rPr>
                <w:sz w:val="24"/>
                <w:szCs w:val="24"/>
                <w:lang w:val="ro-RO"/>
              </w:rPr>
              <w:t xml:space="preserve"> din Codul penal;</w:t>
            </w:r>
          </w:p>
          <w:p w14:paraId="71661A62" w14:textId="77777777" w:rsidR="007B2F1B" w:rsidRPr="006754F1" w:rsidRDefault="00B21BAC" w:rsidP="00A871A6">
            <w:pPr>
              <w:pStyle w:val="11"/>
              <w:tabs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2.2. victima infracțiunii sau contravenției este femeie </w:t>
            </w:r>
            <w:r w:rsidR="007B2F1B" w:rsidRPr="006754F1">
              <w:rPr>
                <w:sz w:val="24"/>
                <w:szCs w:val="24"/>
                <w:lang w:val="ro-RO"/>
              </w:rPr>
              <w:t>sau copil de gen feminin:</w:t>
            </w:r>
          </w:p>
          <w:p w14:paraId="0789F525" w14:textId="05DCCAB0" w:rsidR="00B21BAC" w:rsidRPr="006754F1" w:rsidRDefault="007B2F1B" w:rsidP="00A871A6">
            <w:pPr>
              <w:pStyle w:val="11"/>
              <w:tabs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2.3. </w:t>
            </w:r>
            <w:r w:rsidR="00B21BAC" w:rsidRPr="006754F1">
              <w:rPr>
                <w:sz w:val="24"/>
                <w:szCs w:val="24"/>
                <w:lang w:val="ro-RO"/>
              </w:rPr>
              <w:t xml:space="preserve">fapta a fost comisă din motive de prejudecată bazate pe </w:t>
            </w:r>
            <w:r w:rsidRPr="006754F1">
              <w:rPr>
                <w:sz w:val="24"/>
                <w:szCs w:val="24"/>
                <w:lang w:val="ro-RO"/>
              </w:rPr>
              <w:t>gen</w:t>
            </w:r>
            <w:r w:rsidR="00B21BAC" w:rsidRPr="006754F1">
              <w:rPr>
                <w:sz w:val="24"/>
                <w:szCs w:val="24"/>
                <w:lang w:val="ro-RO"/>
              </w:rPr>
              <w:t xml:space="preserve">. </w:t>
            </w:r>
          </w:p>
          <w:p w14:paraId="1AB4CE78" w14:textId="650CE834" w:rsidR="00045A6B" w:rsidRPr="006754F1" w:rsidRDefault="00B825C5" w:rsidP="00A871A6">
            <w:pPr>
              <w:pStyle w:val="11"/>
              <w:tabs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bCs/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>2.</w:t>
            </w:r>
            <w:r w:rsidR="007B2F1B" w:rsidRPr="006754F1">
              <w:rPr>
                <w:sz w:val="24"/>
                <w:szCs w:val="24"/>
                <w:lang w:val="ro-RO"/>
              </w:rPr>
              <w:t>4</w:t>
            </w:r>
            <w:r w:rsidRPr="006754F1">
              <w:rPr>
                <w:sz w:val="24"/>
                <w:szCs w:val="24"/>
                <w:lang w:val="ro-RO"/>
              </w:rPr>
              <w:t>. făptuitorul urmărea sau persecuta victima din cauza sau în legătură cu natura intimă a relațiilor dintre aceștia</w:t>
            </w:r>
            <w:r w:rsidR="00045A6B" w:rsidRPr="006754F1">
              <w:rPr>
                <w:sz w:val="24"/>
                <w:szCs w:val="24"/>
                <w:lang w:val="ro-RO"/>
              </w:rPr>
              <w:t>.</w:t>
            </w:r>
          </w:p>
        </w:tc>
      </w:tr>
      <w:tr w:rsidR="006E482A" w:rsidRPr="00737D56" w14:paraId="24EFE339" w14:textId="77777777" w:rsidTr="0084634B">
        <w:tc>
          <w:tcPr>
            <w:tcW w:w="10490" w:type="dxa"/>
            <w:gridSpan w:val="2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C240D" w14:textId="2620E424" w:rsidR="006E482A" w:rsidRPr="006754F1" w:rsidRDefault="006E482A" w:rsidP="00A871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center"/>
              <w:rPr>
                <w:rFonts w:eastAsia="Times New Roman"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III. </w:t>
            </w:r>
            <w:r w:rsidRPr="006754F1">
              <w:rPr>
                <w:b/>
                <w:bCs/>
                <w:i/>
                <w:iCs/>
                <w:sz w:val="24"/>
                <w:szCs w:val="24"/>
                <w:lang w:val="ro-RO"/>
              </w:rPr>
              <w:t>Încadrarea juridică a cazurilor de violen</w:t>
            </w:r>
            <w:r w:rsidRPr="006754F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ro-RO" w:eastAsia="ro-RO"/>
              </w:rPr>
              <w:t>ț</w:t>
            </w:r>
            <w:r w:rsidRPr="006754F1">
              <w:rPr>
                <w:b/>
                <w:bCs/>
                <w:i/>
                <w:iCs/>
                <w:sz w:val="24"/>
                <w:szCs w:val="24"/>
                <w:lang w:val="ro-RO" w:eastAsia="ro-RO"/>
              </w:rPr>
              <w:t>ă</w:t>
            </w:r>
            <w:r w:rsidRPr="006754F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ro-RO" w:eastAsia="ro-RO"/>
              </w:rPr>
              <w:t xml:space="preserve"> împotriva femeilor și violenț</w:t>
            </w:r>
            <w:r w:rsidRPr="006754F1">
              <w:rPr>
                <w:b/>
                <w:bCs/>
                <w:i/>
                <w:iCs/>
                <w:sz w:val="24"/>
                <w:szCs w:val="24"/>
                <w:lang w:val="ro-RO" w:eastAsia="ro-RO"/>
              </w:rPr>
              <w:t>ă</w:t>
            </w:r>
            <w:r w:rsidRPr="006754F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ro-RO" w:eastAsia="ro-RO"/>
              </w:rPr>
              <w:t xml:space="preserve"> în familie</w:t>
            </w:r>
            <w:r w:rsidRPr="006754F1">
              <w:rPr>
                <w:b/>
                <w:bCs/>
                <w:i/>
                <w:iCs/>
                <w:sz w:val="24"/>
                <w:szCs w:val="24"/>
                <w:lang w:val="ro-RO" w:eastAsia="ro-RO"/>
              </w:rPr>
              <w:t xml:space="preserve"> </w:t>
            </w:r>
            <w:r w:rsidRPr="006754F1"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  <w:t>care fac obiectul de reglementare pentru indicatorii naționali</w:t>
            </w:r>
          </w:p>
        </w:tc>
      </w:tr>
      <w:tr w:rsidR="00045A6B" w:rsidRPr="00737D56" w14:paraId="5006623C" w14:textId="77777777" w:rsidTr="00B865D7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C1AC" w14:textId="1D51F45B" w:rsidR="00045A6B" w:rsidRPr="006754F1" w:rsidRDefault="00A871A6" w:rsidP="00B8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 w:eastAsia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 w:eastAsia="ro-RO"/>
              </w:rPr>
              <w:t xml:space="preserve">3.1. </w:t>
            </w:r>
            <w:r w:rsidR="006075E0" w:rsidRPr="006754F1">
              <w:rPr>
                <w:rFonts w:eastAsia="Times New Roman" w:cs="Times New Roman"/>
                <w:sz w:val="24"/>
                <w:szCs w:val="24"/>
                <w:lang w:val="ro-RO" w:eastAsia="ro-RO"/>
              </w:rPr>
              <w:t>Codul penal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7A509" w14:textId="77777777" w:rsidR="005A24E1" w:rsidRPr="006754F1" w:rsidRDefault="00A871A6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>3.1.1. Articolul 135</w:t>
            </w:r>
            <w:r w:rsidRPr="006754F1">
              <w:rPr>
                <w:rFonts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 alin. (1) lit. e) și alin. (2) – Infracțiuni împotriva umanității</w:t>
            </w:r>
            <w:r w:rsidR="005A24E1"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505CBC06" w14:textId="77777777" w:rsidR="00585DE7" w:rsidRPr="006754F1" w:rsidRDefault="005A24E1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3.1.2.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 xml:space="preserve">Articolul 137 alin. (3) lit. a), b) și c) 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–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 xml:space="preserve"> Infracțiuni de război împotriva persoanelor</w:t>
            </w:r>
            <w:r w:rsidR="00585DE7"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7222D2A6" w14:textId="7557E13D" w:rsidR="00A871A6" w:rsidRPr="006754F1" w:rsidRDefault="00585DE7" w:rsidP="00D001AA">
            <w:pPr>
              <w:tabs>
                <w:tab w:val="left" w:pos="851"/>
              </w:tabs>
              <w:spacing w:after="0"/>
              <w:ind w:firstLine="284"/>
              <w:rPr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3.1.3. </w:t>
            </w:r>
            <w:r w:rsidR="00A871A6" w:rsidRPr="006754F1">
              <w:rPr>
                <w:sz w:val="24"/>
                <w:szCs w:val="24"/>
                <w:lang w:val="ro-RO"/>
              </w:rPr>
              <w:t>Articolul 145 alin. (2) lit. e</w:t>
            </w:r>
            <w:r w:rsidR="00A871A6" w:rsidRPr="006754F1">
              <w:rPr>
                <w:sz w:val="24"/>
                <w:szCs w:val="24"/>
                <w:vertAlign w:val="superscript"/>
                <w:lang w:val="ro-RO"/>
              </w:rPr>
              <w:t>1</w:t>
            </w:r>
            <w:r w:rsidR="00A871A6" w:rsidRPr="006754F1">
              <w:rPr>
                <w:sz w:val="24"/>
                <w:szCs w:val="24"/>
                <w:lang w:val="ro-RO"/>
              </w:rPr>
              <w:t xml:space="preserve">) </w:t>
            </w:r>
            <w:r w:rsidR="004F3145" w:rsidRPr="006754F1">
              <w:rPr>
                <w:sz w:val="24"/>
                <w:szCs w:val="24"/>
                <w:lang w:val="ro-RO"/>
              </w:rPr>
              <w:t xml:space="preserve">și lit. l) </w:t>
            </w:r>
            <w:r w:rsidR="00A871A6" w:rsidRPr="006754F1">
              <w:rPr>
                <w:sz w:val="24"/>
                <w:szCs w:val="24"/>
                <w:lang w:val="ro-RO"/>
              </w:rPr>
              <w:t>– Omorul intenționat;</w:t>
            </w:r>
          </w:p>
          <w:p w14:paraId="6F3C571D" w14:textId="77777777" w:rsidR="004F3145" w:rsidRPr="006754F1" w:rsidRDefault="004F3145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3.1.4. </w:t>
            </w:r>
            <w:r w:rsidR="00A871A6" w:rsidRPr="006754F1">
              <w:rPr>
                <w:sz w:val="24"/>
                <w:szCs w:val="24"/>
                <w:lang w:val="ro-RO"/>
              </w:rPr>
              <w:t>Articolul 146 – Omorul săvârșit în stare de afect</w:t>
            </w:r>
            <w:r w:rsidRPr="006754F1">
              <w:rPr>
                <w:sz w:val="24"/>
                <w:szCs w:val="24"/>
                <w:lang w:val="ro-RO"/>
              </w:rPr>
              <w:t>;</w:t>
            </w:r>
          </w:p>
          <w:p w14:paraId="332C5018" w14:textId="77777777" w:rsidR="00550299" w:rsidRPr="006754F1" w:rsidRDefault="00550299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3.1.5. </w:t>
            </w:r>
            <w:r w:rsidR="00A871A6" w:rsidRPr="006754F1">
              <w:rPr>
                <w:sz w:val="24"/>
                <w:szCs w:val="24"/>
                <w:lang w:val="ro-RO"/>
              </w:rPr>
              <w:t>Articolul 150 alin. (2) lit. c) – Determinarea sau înlesnirea sinuciderii</w:t>
            </w:r>
            <w:r w:rsidRPr="006754F1">
              <w:rPr>
                <w:sz w:val="24"/>
                <w:szCs w:val="24"/>
                <w:lang w:val="ro-RO"/>
              </w:rPr>
              <w:t>;</w:t>
            </w:r>
          </w:p>
          <w:p w14:paraId="1248ADF8" w14:textId="77777777" w:rsidR="00550299" w:rsidRPr="006754F1" w:rsidRDefault="00550299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3.1.6. </w:t>
            </w:r>
            <w:r w:rsidR="00A871A6" w:rsidRPr="006754F1">
              <w:rPr>
                <w:sz w:val="24"/>
                <w:szCs w:val="24"/>
                <w:lang w:val="ro-RO"/>
              </w:rPr>
              <w:t>Articolul 151 alin. (2) lit. i) și alin. (4) – Vătămarea intenționată gravă a integrității corporale sau a sănătății</w:t>
            </w:r>
            <w:r w:rsidRPr="006754F1">
              <w:rPr>
                <w:sz w:val="24"/>
                <w:szCs w:val="24"/>
                <w:lang w:val="ro-RO"/>
              </w:rPr>
              <w:t>;</w:t>
            </w:r>
          </w:p>
          <w:p w14:paraId="38BAC52F" w14:textId="172EBBFC" w:rsidR="00A871A6" w:rsidRPr="006754F1" w:rsidRDefault="00550299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3.1.7. </w:t>
            </w:r>
            <w:r w:rsidR="00A871A6" w:rsidRPr="006754F1">
              <w:rPr>
                <w:sz w:val="24"/>
                <w:szCs w:val="24"/>
                <w:lang w:val="ro-RO"/>
              </w:rPr>
              <w:t>Articolul 152 alin. (2) lit. j) – Vătămarea intenționată medie a integrității corporale sau a sănătății;</w:t>
            </w:r>
          </w:p>
          <w:p w14:paraId="702B64D4" w14:textId="0C197892" w:rsidR="00A871A6" w:rsidRPr="006754F1" w:rsidRDefault="000069F3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3.1.8. </w:t>
            </w:r>
            <w:r w:rsidR="00A871A6" w:rsidRPr="006754F1">
              <w:rPr>
                <w:sz w:val="24"/>
                <w:szCs w:val="24"/>
                <w:lang w:val="ro-RO"/>
              </w:rPr>
              <w:t>Articolul 155 alin (2) – Amenințarea cu omor ori cu vătămarea intenționată gravă a integrității corporale sau a sănătății;</w:t>
            </w:r>
          </w:p>
          <w:p w14:paraId="4BC8012A" w14:textId="616BCDBA" w:rsidR="00A871A6" w:rsidRPr="006754F1" w:rsidRDefault="000069F3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3.1.9. </w:t>
            </w:r>
            <w:r w:rsidR="00A871A6" w:rsidRPr="006754F1">
              <w:rPr>
                <w:sz w:val="24"/>
                <w:szCs w:val="24"/>
                <w:lang w:val="ro-RO"/>
              </w:rPr>
              <w:t>Articolul 156 – Vătămarea gravă ori medie a integrității corporale sau a sănătății în stare de afect;</w:t>
            </w:r>
          </w:p>
          <w:p w14:paraId="52E194AE" w14:textId="17F27A06" w:rsidR="00A871A6" w:rsidRPr="006754F1" w:rsidRDefault="000069F3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3.1.10. </w:t>
            </w:r>
            <w:r w:rsidR="00A871A6" w:rsidRPr="006754F1">
              <w:rPr>
                <w:sz w:val="24"/>
                <w:szCs w:val="24"/>
                <w:lang w:val="ro-RO"/>
              </w:rPr>
              <w:t xml:space="preserve">Articolul 157 </w:t>
            </w:r>
            <w:r w:rsidRPr="006754F1">
              <w:rPr>
                <w:sz w:val="24"/>
                <w:szCs w:val="24"/>
                <w:lang w:val="ro-RO"/>
              </w:rPr>
              <w:t>–</w:t>
            </w:r>
            <w:r w:rsidR="00A871A6" w:rsidRPr="006754F1">
              <w:rPr>
                <w:sz w:val="24"/>
                <w:szCs w:val="24"/>
                <w:lang w:val="ro-RO"/>
              </w:rPr>
              <w:t xml:space="preserve"> Vătămarea gravă ori medie a integrității corporale sau a sănătății cauzată din imprudență;</w:t>
            </w:r>
          </w:p>
          <w:p w14:paraId="3D5B3DE6" w14:textId="77777777" w:rsidR="00B63D41" w:rsidRPr="006754F1" w:rsidRDefault="000069F3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3.1.11. </w:t>
            </w:r>
            <w:r w:rsidR="00A871A6" w:rsidRPr="006754F1">
              <w:rPr>
                <w:sz w:val="24"/>
                <w:szCs w:val="24"/>
                <w:lang w:val="ro-RO"/>
              </w:rPr>
              <w:t>Articolul 158 alin. (3) lit. g) și alin. (4) lit. b) – Traficul de organe, țesuturi și celule umane</w:t>
            </w:r>
            <w:r w:rsidR="00B63D41" w:rsidRPr="006754F1">
              <w:rPr>
                <w:sz w:val="24"/>
                <w:szCs w:val="24"/>
                <w:lang w:val="ro-RO"/>
              </w:rPr>
              <w:t>;</w:t>
            </w:r>
          </w:p>
          <w:p w14:paraId="47CDBC63" w14:textId="724BFEEF" w:rsidR="00A871A6" w:rsidRPr="006754F1" w:rsidRDefault="00B63D41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lastRenderedPageBreak/>
              <w:t xml:space="preserve">3.1.12. </w:t>
            </w:r>
            <w:r w:rsidR="00A871A6" w:rsidRPr="006754F1">
              <w:rPr>
                <w:sz w:val="24"/>
                <w:szCs w:val="24"/>
                <w:lang w:val="ro-RO"/>
              </w:rPr>
              <w:t>Articolul 159 – Provocarea ilegală a avortului;</w:t>
            </w:r>
          </w:p>
          <w:p w14:paraId="50B761F7" w14:textId="77777777" w:rsidR="00B63D41" w:rsidRPr="006754F1" w:rsidRDefault="00B63D41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3.1.13. </w:t>
            </w:r>
            <w:r w:rsidR="00A871A6" w:rsidRPr="006754F1">
              <w:rPr>
                <w:sz w:val="24"/>
                <w:szCs w:val="24"/>
                <w:lang w:val="ro-RO"/>
              </w:rPr>
              <w:t>Articolul 160 alin. (3) lit. b) c) și d) – Efectuarea ilegală a sterilizării chirurgicale</w:t>
            </w:r>
            <w:r w:rsidRPr="006754F1">
              <w:rPr>
                <w:sz w:val="24"/>
                <w:szCs w:val="24"/>
                <w:lang w:val="ro-RO"/>
              </w:rPr>
              <w:t>;</w:t>
            </w:r>
          </w:p>
          <w:p w14:paraId="3C5973DC" w14:textId="77777777" w:rsidR="00D50ED9" w:rsidRPr="006754F1" w:rsidRDefault="00B63D41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3.1.14. </w:t>
            </w:r>
            <w:r w:rsidR="00A871A6" w:rsidRPr="006754F1">
              <w:rPr>
                <w:sz w:val="24"/>
                <w:szCs w:val="24"/>
                <w:lang w:val="ro-RO"/>
              </w:rPr>
              <w:t>Articolul 162 alin. (1</w:t>
            </w:r>
            <w:r w:rsidR="00A871A6" w:rsidRPr="006754F1">
              <w:rPr>
                <w:sz w:val="24"/>
                <w:szCs w:val="24"/>
                <w:vertAlign w:val="superscript"/>
                <w:lang w:val="ro-RO"/>
              </w:rPr>
              <w:t>1</w:t>
            </w:r>
            <w:r w:rsidR="00A871A6" w:rsidRPr="006754F1">
              <w:rPr>
                <w:sz w:val="24"/>
                <w:szCs w:val="24"/>
                <w:lang w:val="ro-RO"/>
              </w:rPr>
              <w:t>) și alin. (2) lit. a) și b) – Neacordarea de ajutor unui bolnav</w:t>
            </w:r>
            <w:r w:rsidR="00D50ED9" w:rsidRPr="006754F1">
              <w:rPr>
                <w:sz w:val="24"/>
                <w:szCs w:val="24"/>
                <w:lang w:val="ro-RO"/>
              </w:rPr>
              <w:t>;</w:t>
            </w:r>
          </w:p>
          <w:p w14:paraId="6B35A7B0" w14:textId="77777777" w:rsidR="00D50ED9" w:rsidRPr="006754F1" w:rsidRDefault="00D50ED9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3.1.15. </w:t>
            </w:r>
            <w:r w:rsidR="00A871A6" w:rsidRPr="006754F1">
              <w:rPr>
                <w:sz w:val="24"/>
                <w:szCs w:val="24"/>
                <w:lang w:val="ro-RO"/>
              </w:rPr>
              <w:t>Articolul 163 alin. (1</w:t>
            </w:r>
            <w:r w:rsidR="00A871A6" w:rsidRPr="006754F1">
              <w:rPr>
                <w:sz w:val="24"/>
                <w:szCs w:val="24"/>
                <w:vertAlign w:val="superscript"/>
                <w:lang w:val="ro-RO"/>
              </w:rPr>
              <w:t>1</w:t>
            </w:r>
            <w:r w:rsidR="00A871A6" w:rsidRPr="006754F1">
              <w:rPr>
                <w:sz w:val="24"/>
                <w:szCs w:val="24"/>
                <w:lang w:val="ro-RO"/>
              </w:rPr>
              <w:t>) și alin. (2) lit. a) și b) – Lăsarea în primejdie</w:t>
            </w:r>
            <w:r w:rsidRPr="006754F1">
              <w:rPr>
                <w:sz w:val="24"/>
                <w:szCs w:val="24"/>
                <w:lang w:val="ro-RO"/>
              </w:rPr>
              <w:t>;</w:t>
            </w:r>
          </w:p>
          <w:p w14:paraId="7CD5D6FC" w14:textId="77777777" w:rsidR="00D50ED9" w:rsidRPr="006754F1" w:rsidRDefault="00D50ED9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3.1.16. </w:t>
            </w:r>
            <w:r w:rsidR="00A871A6" w:rsidRPr="006754F1">
              <w:rPr>
                <w:sz w:val="24"/>
                <w:szCs w:val="24"/>
                <w:lang w:val="ro-RO"/>
              </w:rPr>
              <w:t>Articolul 164 alin. (2) lit. h) și alin. (3) lit. b) – Răpirea unei persoane</w:t>
            </w:r>
            <w:r w:rsidRPr="006754F1">
              <w:rPr>
                <w:sz w:val="24"/>
                <w:szCs w:val="24"/>
                <w:lang w:val="ro-RO"/>
              </w:rPr>
              <w:t>;</w:t>
            </w:r>
          </w:p>
          <w:p w14:paraId="5188F958" w14:textId="77777777" w:rsidR="00D50ED9" w:rsidRPr="006754F1" w:rsidRDefault="00D50ED9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3.1.17. </w:t>
            </w:r>
            <w:r w:rsidR="00A871A6" w:rsidRPr="006754F1">
              <w:rPr>
                <w:sz w:val="24"/>
                <w:szCs w:val="24"/>
                <w:lang w:val="ro-RO"/>
              </w:rPr>
              <w:t>Articolul 165 alin. (2) lit. h) și alin (3) lit. b) – Traficul de ființe umane</w:t>
            </w:r>
            <w:r w:rsidRPr="006754F1">
              <w:rPr>
                <w:sz w:val="24"/>
                <w:szCs w:val="24"/>
                <w:lang w:val="ro-RO"/>
              </w:rPr>
              <w:t>;</w:t>
            </w:r>
          </w:p>
          <w:p w14:paraId="50BEFB4A" w14:textId="77777777" w:rsidR="006D53F0" w:rsidRPr="006754F1" w:rsidRDefault="006D53F0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3.1.18. </w:t>
            </w:r>
            <w:r w:rsidR="00A871A6" w:rsidRPr="006754F1">
              <w:rPr>
                <w:sz w:val="24"/>
                <w:szCs w:val="24"/>
                <w:lang w:val="ro-RO"/>
              </w:rPr>
              <w:t>Articolul 166 alin. (2) lit. d</w:t>
            </w:r>
            <w:r w:rsidR="00A871A6" w:rsidRPr="006754F1">
              <w:rPr>
                <w:sz w:val="24"/>
                <w:szCs w:val="24"/>
                <w:vertAlign w:val="superscript"/>
                <w:lang w:val="ro-RO"/>
              </w:rPr>
              <w:t>1</w:t>
            </w:r>
            <w:r w:rsidR="00A871A6" w:rsidRPr="006754F1">
              <w:rPr>
                <w:sz w:val="24"/>
                <w:szCs w:val="24"/>
                <w:lang w:val="ro-RO"/>
              </w:rPr>
              <w:t>) și alin (3) – Privațiunea ilegală de libertate</w:t>
            </w:r>
            <w:r w:rsidRPr="006754F1">
              <w:rPr>
                <w:sz w:val="24"/>
                <w:szCs w:val="24"/>
                <w:lang w:val="ro-RO"/>
              </w:rPr>
              <w:t>;</w:t>
            </w:r>
          </w:p>
          <w:p w14:paraId="007E524C" w14:textId="77777777" w:rsidR="006D53F0" w:rsidRPr="006754F1" w:rsidRDefault="006D53F0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3.1.19. </w:t>
            </w:r>
            <w:r w:rsidR="00A871A6" w:rsidRPr="006754F1">
              <w:rPr>
                <w:sz w:val="24"/>
                <w:szCs w:val="24"/>
                <w:lang w:val="ro-RO"/>
              </w:rPr>
              <w:t>Articolul 166</w:t>
            </w:r>
            <w:r w:rsidR="00A871A6" w:rsidRPr="006754F1">
              <w:rPr>
                <w:sz w:val="24"/>
                <w:szCs w:val="24"/>
                <w:vertAlign w:val="superscript"/>
                <w:lang w:val="ro-RO"/>
              </w:rPr>
              <w:t>1</w:t>
            </w:r>
            <w:r w:rsidR="00A871A6" w:rsidRPr="006754F1">
              <w:rPr>
                <w:sz w:val="24"/>
                <w:szCs w:val="24"/>
                <w:lang w:val="ro-RO"/>
              </w:rPr>
              <w:t xml:space="preserve"> alin. (2) lit. h) și alin (4) lit. f) și g) – Tortura, tratamentul inuman sau degradant</w:t>
            </w:r>
            <w:r w:rsidRPr="006754F1">
              <w:rPr>
                <w:sz w:val="24"/>
                <w:szCs w:val="24"/>
                <w:lang w:val="ro-RO"/>
              </w:rPr>
              <w:t>;</w:t>
            </w:r>
          </w:p>
          <w:p w14:paraId="2337C83F" w14:textId="77777777" w:rsidR="00AE5295" w:rsidRPr="006754F1" w:rsidRDefault="006D53F0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3.1.20. </w:t>
            </w:r>
            <w:r w:rsidR="00A871A6" w:rsidRPr="006754F1">
              <w:rPr>
                <w:sz w:val="24"/>
                <w:szCs w:val="24"/>
                <w:lang w:val="ro-RO"/>
              </w:rPr>
              <w:t>Articolul 167 alin. (2) – Sclavia și condițiile similare sclaviei</w:t>
            </w:r>
            <w:r w:rsidR="00AE5295" w:rsidRPr="006754F1">
              <w:rPr>
                <w:sz w:val="24"/>
                <w:szCs w:val="24"/>
                <w:lang w:val="ro-RO"/>
              </w:rPr>
              <w:t>;</w:t>
            </w:r>
          </w:p>
          <w:p w14:paraId="72F561E1" w14:textId="77777777" w:rsidR="00AE5295" w:rsidRPr="006754F1" w:rsidRDefault="00AE5295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3.1.21.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167</w:t>
            </w:r>
            <w:r w:rsidR="00A871A6" w:rsidRPr="006754F1">
              <w:rPr>
                <w:rFonts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 xml:space="preserve"> – Căsătoria forțată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3C5565EA" w14:textId="77777777" w:rsidR="00AE5295" w:rsidRPr="006754F1" w:rsidRDefault="00AE5295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3.1.22.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168 alin. (2) lit. e) și alin. (3) lit. b) – Munca forțată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1866A1E7" w14:textId="77777777" w:rsidR="00AE5295" w:rsidRPr="006754F1" w:rsidRDefault="00AE5295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3.1.23.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169 alin. (2) lit. a) b) și c) – Internarea ilegală într-o instituție psihiatrică a unei persoane vădit sănătoase din punct de vedere psihic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51CE49ED" w14:textId="77777777" w:rsidR="00CE573A" w:rsidRPr="006754F1" w:rsidRDefault="00AE5295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3.1.24.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169</w:t>
            </w:r>
            <w:r w:rsidR="00A871A6" w:rsidRPr="006754F1">
              <w:rPr>
                <w:rFonts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CE573A" w:rsidRPr="006754F1">
              <w:rPr>
                <w:rFonts w:cs="Times New Roman"/>
                <w:sz w:val="24"/>
                <w:szCs w:val="24"/>
                <w:lang w:val="ro-RO"/>
              </w:rPr>
              <w:t xml:space="preserve">alin. (1)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și alin. (2) – Acte de persecuție</w:t>
            </w:r>
            <w:r w:rsidR="00CE573A"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4BDEECDC" w14:textId="77777777" w:rsidR="00255384" w:rsidRPr="006754F1" w:rsidRDefault="00CE573A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3.1.25.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171 – Violul</w:t>
            </w:r>
            <w:r w:rsidR="00255384"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16DFD55E" w14:textId="77777777" w:rsidR="00255384" w:rsidRPr="006754F1" w:rsidRDefault="00255384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3.1.26.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172 – Acțiuni cu caracter sexual neconsimțite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2A79C127" w14:textId="77777777" w:rsidR="00C331CB" w:rsidRPr="006754F1" w:rsidRDefault="00C331CB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3.1.27.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173 – Hârțuirea sexuală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34753C8E" w14:textId="77777777" w:rsidR="00C331CB" w:rsidRPr="006754F1" w:rsidRDefault="00C331CB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3.1.28.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174 – Actul sexual cu o persoană care nu a împlinit vârsta de 16 ani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:</w:t>
            </w:r>
          </w:p>
          <w:p w14:paraId="54ABE8BD" w14:textId="77777777" w:rsidR="00B1764B" w:rsidRPr="006754F1" w:rsidRDefault="00C331CB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3.1.29.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175 – Acțiuni cu caracter sexual săvârșite cu o persoană care nu a împlinit vârsta de 16 ani</w:t>
            </w:r>
            <w:r w:rsidR="00B1764B"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5FFB03A1" w14:textId="77777777" w:rsidR="00B1764B" w:rsidRPr="006754F1" w:rsidRDefault="00B1764B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3.1.30.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175</w:t>
            </w:r>
            <w:r w:rsidR="00A871A6" w:rsidRPr="006754F1">
              <w:rPr>
                <w:rFonts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 – Ademenirea minorului în scopuri sexuale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42BB93E3" w14:textId="77777777" w:rsidR="00B1764B" w:rsidRPr="006754F1" w:rsidRDefault="00B1764B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3.1.31.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176 alin. (3) – Încălcarea egalității în drepturi a cetățenilor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2BFEE699" w14:textId="77777777" w:rsidR="004B5E36" w:rsidRPr="006754F1" w:rsidRDefault="004B5E36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3.1.32.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177 alin. (2) lit. c) – Încălcarea inviolabilității vieții personale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215B07C0" w14:textId="77777777" w:rsidR="00BA487C" w:rsidRPr="006754F1" w:rsidRDefault="004B5E36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3.1.33.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178 alin. (2) lit. d) – Violarea dreptului la secretul corespondenței</w:t>
            </w:r>
            <w:r w:rsidR="00BA487C"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071A2E0C" w14:textId="77777777" w:rsidR="00BA487C" w:rsidRPr="006754F1" w:rsidRDefault="00BA487C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3.1.34.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197 alin. (2) lit. b) și d) – Distrugerea sau deteriorarea intenționată a bunurilor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21F4BDC2" w14:textId="44443FEA" w:rsidR="00A871A6" w:rsidRPr="006754F1" w:rsidRDefault="00BA487C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3.1.35.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201 – Incestul;</w:t>
            </w:r>
          </w:p>
          <w:p w14:paraId="45207060" w14:textId="1FA76E2B" w:rsidR="00A871A6" w:rsidRPr="006754F1" w:rsidRDefault="00906349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3.1.36. 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>Articolul 201</w:t>
            </w:r>
            <w:r w:rsidR="00A871A6" w:rsidRPr="006754F1">
              <w:rPr>
                <w:rFonts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A871A6" w:rsidRPr="006754F1">
              <w:rPr>
                <w:rFonts w:cs="Times New Roman"/>
                <w:sz w:val="24"/>
                <w:szCs w:val="24"/>
                <w:lang w:val="ro-RO"/>
              </w:rPr>
              <w:t xml:space="preserve"> – Violența în familie;</w:t>
            </w:r>
          </w:p>
          <w:p w14:paraId="526A1247" w14:textId="77777777" w:rsidR="00906349" w:rsidRPr="006754F1" w:rsidRDefault="00906349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3.1.37. </w:t>
            </w:r>
            <w:r w:rsidR="00A871A6" w:rsidRPr="006754F1">
              <w:rPr>
                <w:sz w:val="24"/>
                <w:szCs w:val="24"/>
                <w:lang w:val="ro-RO"/>
              </w:rPr>
              <w:t>Articolul 206 – Traficul de copii</w:t>
            </w:r>
            <w:r w:rsidRPr="006754F1">
              <w:rPr>
                <w:sz w:val="24"/>
                <w:szCs w:val="24"/>
                <w:lang w:val="ro-RO"/>
              </w:rPr>
              <w:t>;</w:t>
            </w:r>
          </w:p>
          <w:p w14:paraId="34753ADC" w14:textId="77777777" w:rsidR="00906349" w:rsidRPr="006754F1" w:rsidRDefault="00906349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3.1.38. </w:t>
            </w:r>
            <w:r w:rsidR="00A871A6" w:rsidRPr="006754F1">
              <w:rPr>
                <w:sz w:val="24"/>
                <w:szCs w:val="24"/>
                <w:lang w:val="ro-RO"/>
              </w:rPr>
              <w:t>Articolul 287 alin. (2) lit. e) – Huliganismul</w:t>
            </w:r>
            <w:r w:rsidRPr="006754F1">
              <w:rPr>
                <w:sz w:val="24"/>
                <w:szCs w:val="24"/>
                <w:lang w:val="ro-RO"/>
              </w:rPr>
              <w:t>;</w:t>
            </w:r>
          </w:p>
          <w:p w14:paraId="5645D4ED" w14:textId="6AF78D44" w:rsidR="00045A6B" w:rsidRPr="006754F1" w:rsidRDefault="00906349" w:rsidP="00D001AA">
            <w:pPr>
              <w:pStyle w:val="11"/>
              <w:tabs>
                <w:tab w:val="left" w:pos="851"/>
                <w:tab w:val="left" w:pos="1276"/>
                <w:tab w:val="left" w:pos="1418"/>
                <w:tab w:val="left" w:pos="6096"/>
              </w:tabs>
              <w:ind w:firstLine="284"/>
              <w:jc w:val="both"/>
              <w:rPr>
                <w:sz w:val="24"/>
                <w:szCs w:val="24"/>
                <w:lang w:val="ro-RO"/>
              </w:rPr>
            </w:pPr>
            <w:r w:rsidRPr="006754F1">
              <w:rPr>
                <w:sz w:val="24"/>
                <w:szCs w:val="24"/>
                <w:lang w:val="ro-RO"/>
              </w:rPr>
              <w:t xml:space="preserve">3.1.39. </w:t>
            </w:r>
            <w:r w:rsidR="00A871A6" w:rsidRPr="006754F1">
              <w:rPr>
                <w:sz w:val="24"/>
                <w:szCs w:val="24"/>
                <w:lang w:val="ro-RO"/>
              </w:rPr>
              <w:t>Articolul 320</w:t>
            </w:r>
            <w:r w:rsidR="00A871A6" w:rsidRPr="006754F1">
              <w:rPr>
                <w:sz w:val="24"/>
                <w:szCs w:val="24"/>
                <w:vertAlign w:val="superscript"/>
                <w:lang w:val="ro-RO"/>
              </w:rPr>
              <w:t xml:space="preserve">1 </w:t>
            </w:r>
            <w:r w:rsidR="00A871A6" w:rsidRPr="006754F1">
              <w:rPr>
                <w:sz w:val="24"/>
                <w:szCs w:val="24"/>
                <w:lang w:val="ro-RO"/>
              </w:rPr>
              <w:t>– Neexecutarea ordonanței de protecție a victimei violenței în familie.</w:t>
            </w:r>
          </w:p>
        </w:tc>
      </w:tr>
      <w:tr w:rsidR="00B57F5F" w:rsidRPr="00737D56" w14:paraId="10AD959A" w14:textId="77777777" w:rsidTr="00B865D7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A6AB5" w14:textId="6A5ADD56" w:rsidR="00B57F5F" w:rsidRPr="006754F1" w:rsidRDefault="001308AE" w:rsidP="00B82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 w:eastAsia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 w:eastAsia="ro-RO"/>
              </w:rPr>
              <w:lastRenderedPageBreak/>
              <w:t>3.2. Codul contravențional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D372" w14:textId="062009E6" w:rsidR="00D001AA" w:rsidRPr="006754F1" w:rsidRDefault="00D001AA" w:rsidP="00D001AA">
            <w:pPr>
              <w:tabs>
                <w:tab w:val="left" w:pos="851"/>
              </w:tabs>
              <w:spacing w:after="0"/>
              <w:ind w:firstLine="284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3.2.1. </w:t>
            </w:r>
            <w:r w:rsidR="001308A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Articolul 69 – Injuria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765B3E64" w14:textId="4C5C7782" w:rsidR="00D001AA" w:rsidRPr="006754F1" w:rsidRDefault="00D001AA" w:rsidP="00D001AA">
            <w:pPr>
              <w:tabs>
                <w:tab w:val="left" w:pos="851"/>
              </w:tabs>
              <w:spacing w:after="0"/>
              <w:ind w:firstLine="284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3.2.2. </w:t>
            </w:r>
            <w:r w:rsidR="001308A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Articolul 70 – Calomnia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275DB822" w14:textId="77777777" w:rsidR="005D3AB7" w:rsidRPr="006754F1" w:rsidRDefault="00D001AA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3.2.3. </w:t>
            </w:r>
            <w:r w:rsidR="001308AE" w:rsidRPr="006754F1">
              <w:rPr>
                <w:rFonts w:cs="Times New Roman"/>
                <w:sz w:val="24"/>
                <w:szCs w:val="24"/>
                <w:lang w:val="ro-RO"/>
              </w:rPr>
              <w:t>Articolul 70</w:t>
            </w:r>
            <w:r w:rsidR="001308AE" w:rsidRPr="006754F1">
              <w:rPr>
                <w:rFonts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1308AE"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–</w:t>
            </w:r>
            <w:r w:rsidR="001308AE" w:rsidRPr="006754F1">
              <w:rPr>
                <w:rFonts w:cs="Times New Roman"/>
                <w:sz w:val="24"/>
                <w:szCs w:val="24"/>
                <w:lang w:val="ro-RO"/>
              </w:rPr>
              <w:t> Instigare la discriminare</w:t>
            </w:r>
            <w:r w:rsidR="005D3AB7"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74FD6264" w14:textId="4B83CFFA" w:rsidR="001308AE" w:rsidRPr="006754F1" w:rsidRDefault="005D3AB7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3.3.3. </w:t>
            </w:r>
            <w:r w:rsidR="001308AE" w:rsidRPr="006754F1">
              <w:rPr>
                <w:rFonts w:cs="Times New Roman"/>
                <w:sz w:val="24"/>
                <w:szCs w:val="24"/>
                <w:lang w:val="ro-RO"/>
              </w:rPr>
              <w:t>Articolul 70</w:t>
            </w:r>
            <w:r w:rsidR="001308AE" w:rsidRPr="006754F1">
              <w:rPr>
                <w:rFonts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="001308AE" w:rsidRPr="006754F1">
              <w:rPr>
                <w:rFonts w:cs="Times New Roman"/>
                <w:sz w:val="24"/>
                <w:szCs w:val="24"/>
                <w:lang w:val="ro-RO"/>
              </w:rPr>
              <w:t xml:space="preserve"> – Hărțuirea;</w:t>
            </w:r>
          </w:p>
          <w:p w14:paraId="341066AE" w14:textId="29E7FFBC" w:rsidR="00714520" w:rsidRPr="006754F1" w:rsidRDefault="00714520" w:rsidP="00D001AA">
            <w:pPr>
              <w:tabs>
                <w:tab w:val="left" w:pos="851"/>
              </w:tabs>
              <w:spacing w:after="0"/>
              <w:ind w:firstLine="284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3.3.4. </w:t>
            </w:r>
            <w:r w:rsidR="001308A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Articolul 78 – Vătămarea integrității corporale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24C0AAF9" w14:textId="4AF3CA7A" w:rsidR="001308AE" w:rsidRPr="006754F1" w:rsidRDefault="0003343B" w:rsidP="00D001AA">
            <w:pPr>
              <w:tabs>
                <w:tab w:val="left" w:pos="851"/>
              </w:tabs>
              <w:spacing w:after="0"/>
              <w:ind w:firstLine="284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3.3.5. </w:t>
            </w:r>
            <w:r w:rsidR="001308A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Articolul 78</w:t>
            </w:r>
            <w:r w:rsidR="001308AE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1308A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 – Violența în familie;</w:t>
            </w:r>
          </w:p>
          <w:p w14:paraId="0E6BE7E1" w14:textId="1D2E3355" w:rsidR="001308AE" w:rsidRPr="006754F1" w:rsidRDefault="0003343B" w:rsidP="00D001AA">
            <w:pPr>
              <w:tabs>
                <w:tab w:val="left" w:pos="851"/>
              </w:tabs>
              <w:spacing w:after="0"/>
              <w:ind w:firstLine="284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3.3.6. </w:t>
            </w:r>
            <w:r w:rsidR="001308A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Articolul 104 alin. (3) – Distrugerea sau deteriorarea intenționată a bunurilor străine</w:t>
            </w:r>
            <w:r w:rsidR="001308AE"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5CAB58E9" w14:textId="495DC88E" w:rsidR="001308AE" w:rsidRPr="006754F1" w:rsidRDefault="00274996" w:rsidP="00D001AA">
            <w:pPr>
              <w:tabs>
                <w:tab w:val="left" w:pos="851"/>
              </w:tabs>
              <w:spacing w:after="0"/>
              <w:ind w:firstLine="284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3.3.7. </w:t>
            </w:r>
            <w:r w:rsidR="001308AE" w:rsidRPr="006754F1">
              <w:rPr>
                <w:rFonts w:cs="Times New Roman"/>
                <w:sz w:val="24"/>
                <w:szCs w:val="24"/>
                <w:lang w:val="ro-RO"/>
              </w:rPr>
              <w:t xml:space="preserve">Articolul </w:t>
            </w:r>
            <w:r w:rsidR="001308A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318</w:t>
            </w:r>
            <w:r w:rsidR="001308AE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1308A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- Neexecutarea ordinului de restricție de urgență;</w:t>
            </w:r>
          </w:p>
          <w:p w14:paraId="18BC73A7" w14:textId="59B2C8DB" w:rsidR="00B57F5F" w:rsidRPr="006754F1" w:rsidRDefault="00274996" w:rsidP="00631950">
            <w:pPr>
              <w:tabs>
                <w:tab w:val="left" w:pos="851"/>
              </w:tabs>
              <w:spacing w:after="0"/>
              <w:ind w:firstLine="284"/>
              <w:rPr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3.3.8. </w:t>
            </w:r>
            <w:r w:rsidR="001308A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Articolul </w:t>
            </w:r>
            <w:r w:rsidR="001308AE" w:rsidRPr="006754F1">
              <w:rPr>
                <w:rFonts w:cs="Times New Roman"/>
                <w:sz w:val="24"/>
                <w:szCs w:val="24"/>
                <w:lang w:val="ro-RO"/>
              </w:rPr>
              <w:t>354 – Huliganismul nu prea grav.</w:t>
            </w:r>
          </w:p>
        </w:tc>
      </w:tr>
      <w:tr w:rsidR="00E62A6F" w:rsidRPr="00737D56" w14:paraId="476D74E8" w14:textId="77777777" w:rsidTr="0084634B">
        <w:tc>
          <w:tcPr>
            <w:tcW w:w="24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E4FF" w14:textId="6E3B9BE3" w:rsidR="00E62A6F" w:rsidRPr="006754F1" w:rsidRDefault="00631950" w:rsidP="00597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  <w:t>Autoritatea/</w:t>
            </w:r>
            <w:r w:rsidR="00E62A6F" w:rsidRPr="006754F1"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  <w:t>Instituția</w:t>
            </w:r>
            <w:r w:rsidRPr="006754F1"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publică</w:t>
            </w:r>
          </w:p>
        </w:tc>
        <w:tc>
          <w:tcPr>
            <w:tcW w:w="80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0598" w14:textId="1CFB45EC" w:rsidR="00E62A6F" w:rsidRPr="006754F1" w:rsidRDefault="00597BD5" w:rsidP="00180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"/>
                <w:tab w:val="left" w:pos="518"/>
              </w:tabs>
              <w:spacing w:after="0"/>
              <w:ind w:firstLine="284"/>
              <w:jc w:val="center"/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IV. </w:t>
            </w:r>
            <w:r w:rsidR="00E62A6F" w:rsidRPr="006754F1"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  <w:t>Indicatori</w:t>
            </w:r>
            <w:r w:rsidR="00FB5C29" w:rsidRPr="006754F1"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  <w:t>i</w:t>
            </w:r>
            <w:r w:rsidRPr="006754F1"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de raportare </w:t>
            </w:r>
            <w:r w:rsidR="005A583D" w:rsidRPr="006754F1">
              <w:rPr>
                <w:rFonts w:eastAsia="Times New Roman" w:cs="Times New Roman"/>
                <w:b/>
                <w:i/>
                <w:iCs/>
                <w:sz w:val="24"/>
                <w:szCs w:val="24"/>
                <w:lang w:val="ro-RO"/>
              </w:rPr>
              <w:t>furnizați:</w:t>
            </w:r>
          </w:p>
        </w:tc>
      </w:tr>
      <w:tr w:rsidR="00421160" w:rsidRPr="00737D56" w14:paraId="5156CBDB" w14:textId="77777777" w:rsidTr="0084634B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C25FC" w14:textId="697F2076" w:rsidR="00421160" w:rsidRPr="006754F1" w:rsidRDefault="004C490D" w:rsidP="00BD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4.1. 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Procuratura Generală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1BCD" w14:textId="6395B329" w:rsidR="00421160" w:rsidRPr="006754F1" w:rsidRDefault="004C490D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4.1.</w:t>
            </w:r>
            <w:r w:rsidR="00AE1079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1.</w:t>
            </w:r>
            <w:r w:rsidR="00AE107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demersurilor înaintate de procurori pentru ob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inerea 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elor de protec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ie, emise în temeiul art. 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215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>1</w:t>
            </w:r>
            <w:r w:rsidR="00421160" w:rsidRPr="006754F1">
              <w:rPr>
                <w:rStyle w:val="af0"/>
                <w:rFonts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</w:t>
            </w:r>
            <w:r w:rsidR="00ED107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od de procedură penală</w:t>
            </w:r>
            <w:r w:rsidR="00433AC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dezagregat pe</w:t>
            </w:r>
            <w:r w:rsidR="00FB5C2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789B8D2D" w14:textId="024E9258" w:rsidR="00B750EB" w:rsidRPr="006754F1" w:rsidRDefault="004C490D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</w:t>
            </w:r>
            <w:r w:rsidR="00AE107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1.1. 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</w:t>
            </w:r>
            <w:r w:rsidR="00631973" w:rsidRPr="006754F1">
              <w:rPr>
                <w:rFonts w:cs="Times New Roman"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>i</w:t>
            </w:r>
            <w:r w:rsidR="00E62A6F" w:rsidRPr="006754F1">
              <w:rPr>
                <w:rFonts w:cs="Times New Roman"/>
                <w:iCs/>
                <w:sz w:val="24"/>
                <w:szCs w:val="24"/>
                <w:lang w:val="ro-RO"/>
              </w:rPr>
              <w:t>i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 cu referire la pr</w:t>
            </w:r>
            <w:r w:rsidR="009F5CEE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ofilul </w:t>
            </w:r>
            <w:r w:rsidR="006041F5"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="009F5CE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</w:t>
            </w:r>
            <w:r w:rsidR="00DA271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6D9FC808" w14:textId="67555AF9" w:rsidR="006041F5" w:rsidRPr="006754F1" w:rsidRDefault="004C490D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</w:t>
            </w:r>
            <w:r w:rsidR="006041F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1.2 </w:t>
            </w:r>
            <w:r w:rsidR="006041F5"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</w:t>
            </w:r>
            <w:r w:rsidR="00E62A6F" w:rsidRPr="006754F1">
              <w:rPr>
                <w:rFonts w:cs="Times New Roman"/>
                <w:iCs/>
                <w:sz w:val="24"/>
                <w:szCs w:val="24"/>
                <w:lang w:val="ro-RO"/>
              </w:rPr>
              <w:t>i</w:t>
            </w:r>
            <w:r w:rsidR="006041F5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 cu referire la profilul agresorului în cazurile de </w:t>
            </w:r>
            <w:r w:rsidR="006041F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</w:t>
            </w:r>
            <w:r w:rsidR="00DA271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ă</w:t>
            </w:r>
            <w:r w:rsidR="006041F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împotriva femeilor și violenț</w:t>
            </w:r>
            <w:r w:rsidR="00DA271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ă</w:t>
            </w:r>
            <w:r w:rsidR="006041F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în familie</w:t>
            </w:r>
            <w:r w:rsidR="00DA271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</w:p>
          <w:p w14:paraId="18DF76BD" w14:textId="5D2018DA" w:rsidR="00DA2718" w:rsidRPr="006754F1" w:rsidRDefault="00411473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4.1.</w:t>
            </w:r>
            <w:r w:rsidR="00B750EB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2.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persoanelor (victime) care au fost protejate prin ordonan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e de protec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ie în rezultatul înaintării de către procurori a demersurilor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temeiul art. 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215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>1</w:t>
            </w:r>
            <w:r w:rsidR="00421160" w:rsidRPr="006754F1">
              <w:rPr>
                <w:rStyle w:val="af0"/>
                <w:rFonts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 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</w:t>
            </w:r>
            <w:r w:rsidR="005D051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o</w:t>
            </w:r>
            <w:r w:rsidR="000C0AE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</w:t>
            </w:r>
            <w:r w:rsidR="005D051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de procedură penală</w:t>
            </w:r>
            <w:r w:rsidR="00433AC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dezagregat pe</w:t>
            </w:r>
            <w:r w:rsidR="004C490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2DF3E0AC" w14:textId="34262C61" w:rsidR="00DA2718" w:rsidRPr="006754F1" w:rsidRDefault="00411473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</w:t>
            </w:r>
            <w:r w:rsidR="00DA271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2.1. </w:t>
            </w:r>
            <w:r w:rsidR="00DA2718"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</w:t>
            </w:r>
            <w:r w:rsidR="00E62A6F" w:rsidRPr="006754F1">
              <w:rPr>
                <w:rFonts w:cs="Times New Roman"/>
                <w:iCs/>
                <w:sz w:val="24"/>
                <w:szCs w:val="24"/>
                <w:lang w:val="ro-RO"/>
              </w:rPr>
              <w:t>i</w:t>
            </w:r>
            <w:r w:rsidR="00DA2718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 cu referire la profilul victimei</w:t>
            </w:r>
            <w:r w:rsidR="00DA271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</w:t>
            </w:r>
            <w:r w:rsidR="00E62A6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</w:p>
          <w:p w14:paraId="5FDA7992" w14:textId="0CCDC34B" w:rsidR="00421160" w:rsidRPr="006754F1" w:rsidRDefault="00411473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4.1.</w:t>
            </w:r>
            <w:r w:rsidR="00E62A6F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3.</w:t>
            </w:r>
            <w:r w:rsidR="00E62A6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plângeri, denun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uri, sesizări, autosesizări înregistrate cu privire la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 prevăzute de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</w:t>
            </w:r>
            <w:r w:rsidR="005D051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od penal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5B76C2E9" w14:textId="687DA312" w:rsidR="00421160" w:rsidRPr="006754F1" w:rsidRDefault="00433ACB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4.1.4.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înregistrate pe faptele incriminate de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</w:t>
            </w:r>
            <w:r w:rsidR="005D051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od penal</w:t>
            </w:r>
            <w:r w:rsidR="00666D0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dezagregat pe:</w:t>
            </w:r>
          </w:p>
          <w:p w14:paraId="6CDA33E9" w14:textId="486A6E94" w:rsidR="00666D07" w:rsidRPr="006754F1" w:rsidRDefault="00666D07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4.1.4.1.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0A066CD5" w14:textId="23A28CA9" w:rsidR="00666D07" w:rsidRPr="006754F1" w:rsidRDefault="00666D07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4.1.4.2</w:t>
            </w:r>
            <w:r w:rsidR="00A91CA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</w:t>
            </w:r>
            <w:r w:rsidR="002E4F44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(bănuit/învinuit)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21110693" w14:textId="4E5E9B14" w:rsidR="00421160" w:rsidRPr="006754F1" w:rsidRDefault="00666D07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4.1.5.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proceselor penale pornite pentru faptele incriminate în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</w:t>
            </w:r>
            <w:r w:rsidR="007C0334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od penal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în care s-au emis 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e de refuz în pornirea urmăririi penale, 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ie de temeiul juridic ce a determinat refuzul în pornirea urmării penale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</w:t>
            </w:r>
            <w:r w:rsidR="002F6BD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 funcție de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4484F4AC" w14:textId="64410BAB" w:rsidR="000F751E" w:rsidRPr="006754F1" w:rsidRDefault="000F751E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4.1.5.1. </w:t>
            </w:r>
            <w:r w:rsidR="0026644D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3BAB45D3" w14:textId="39FD1307" w:rsidR="000F751E" w:rsidRPr="006754F1" w:rsidRDefault="000F751E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4.1.5.2</w:t>
            </w:r>
            <w:r w:rsidR="0026644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 </w:t>
            </w:r>
            <w:r w:rsidR="0026644D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5718FCA7" w14:textId="7760738D" w:rsidR="00421160" w:rsidRPr="006754F1" w:rsidRDefault="000F751E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4.1.6.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cauzelor penale pornite în baza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</w:t>
            </w:r>
            <w:r w:rsidR="007C0334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od penal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în care s-au emis 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e de scoatere de sub urmărire penală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clasare a proceselor penale 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ie </w:t>
            </w:r>
            <w:r w:rsidR="000B2EA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 circumstanțele prevăzute la art. 286 Code de procedură penală ce au determinat scoaterea de sub urmărire penală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</w:t>
            </w:r>
            <w:r w:rsidR="006105D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 funcție de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418218A8" w14:textId="5495766F" w:rsidR="00A44CC2" w:rsidRPr="006754F1" w:rsidRDefault="00A44CC2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4.1.6.1. </w:t>
            </w:r>
            <w:r w:rsidR="00A91CA3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36F8B282" w14:textId="09E92311" w:rsidR="00A44CC2" w:rsidRPr="006754F1" w:rsidRDefault="00A44CC2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4.1.6.2</w:t>
            </w:r>
            <w:r w:rsidR="00A91CA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A91CA3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</w:t>
            </w:r>
            <w:r w:rsidR="002E4F44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(bănuit/învinuit)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6F146E98" w14:textId="623DEBBD" w:rsidR="00421160" w:rsidRPr="006754F1" w:rsidRDefault="00A3093D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4.1.7.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cauzelor penale pornite în baza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</w:t>
            </w:r>
            <w:r w:rsidR="00AD01A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od penal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în care s-au emis </w:t>
            </w:r>
            <w:r w:rsidR="00421160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>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 xml:space="preserve">a de încetare a urmăririi penale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ie de temeiul juridic ce a determinat încetarea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</w:t>
            </w:r>
            <w:r w:rsidR="006105D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 funcție de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795286A7" w14:textId="291DCF50" w:rsidR="00E03708" w:rsidRPr="006754F1" w:rsidRDefault="00E03708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4.1.7.1. </w:t>
            </w:r>
            <w:r w:rsidR="00A91CA3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6E04BE75" w14:textId="75F83E12" w:rsidR="00E03708" w:rsidRPr="006754F1" w:rsidRDefault="00E03708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4.1.7.2</w:t>
            </w:r>
            <w:r w:rsidR="00A91CA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A91CA3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(bănuit/învinuit)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4013E29E" w14:textId="7544D753" w:rsidR="00421160" w:rsidRPr="006754F1" w:rsidRDefault="006E7960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4.1.8.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cauzelor penale pornite în baza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0C0AE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 penal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în care s-au emis </w:t>
            </w:r>
            <w:r w:rsidR="00421160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>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 xml:space="preserve">a de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suspendare a urmăririi penale, 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ie de temeiul juridic </w:t>
            </w:r>
            <w:r w:rsidR="000620D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prevăzut de art. 287</w:t>
            </w:r>
            <w:r w:rsidR="000620D7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0620D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Cod de procedură penală,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ce a determinat suspendarea </w:t>
            </w:r>
            <w:r w:rsidR="006105D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și în funcție de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585F8252" w14:textId="2F774371" w:rsidR="00B92D91" w:rsidRPr="006754F1" w:rsidRDefault="00B92D91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4.1.8.1. </w:t>
            </w:r>
            <w:r w:rsidR="00A91CA3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63177168" w14:textId="3233DAFF" w:rsidR="00B92D91" w:rsidRPr="006754F1" w:rsidRDefault="00B92D91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4.1.8.2</w:t>
            </w:r>
            <w:r w:rsidR="00A91CA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A91CA3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(bănuit/învinuit)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5DA2C98F" w14:textId="6D5F200B" w:rsidR="00421160" w:rsidRPr="006754F1" w:rsidRDefault="00B92D91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4.1.9.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cauzelor penale pornite în baza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</w:t>
            </w:r>
            <w:r w:rsidR="00AD01A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od penal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trimise cu rechizitoriu în judecată</w:t>
            </w:r>
            <w:r w:rsidR="006105D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pe:</w:t>
            </w:r>
          </w:p>
          <w:p w14:paraId="26E36DC9" w14:textId="155BEAEB" w:rsidR="00BD331B" w:rsidRPr="006754F1" w:rsidRDefault="00BD331B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4.1.9.1.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7DF78D96" w14:textId="2EAEF194" w:rsidR="00BD331B" w:rsidRPr="006754F1" w:rsidRDefault="00BD331B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4.1.9.2</w:t>
            </w:r>
            <w:r w:rsidR="005660E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(învinuit)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76C8726C" w14:textId="1427BEFC" w:rsidR="00421160" w:rsidRPr="006754F1" w:rsidRDefault="00BD331B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4.1.10.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cauzelor penale pornite în baza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</w:t>
            </w:r>
            <w:r w:rsidR="00AB684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od penal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trimise cu 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ă în judecată, dezagregat pe:</w:t>
            </w:r>
          </w:p>
          <w:p w14:paraId="0D58FEBE" w14:textId="0C69A647" w:rsidR="00FA10D1" w:rsidRPr="006754F1" w:rsidRDefault="00FA10D1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4.1.10.1.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2A3171D4" w14:textId="08769116" w:rsidR="00FA10D1" w:rsidRPr="006754F1" w:rsidRDefault="00FA10D1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4.1.10.2</w:t>
            </w:r>
            <w:r w:rsidR="005660E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(învinuit)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64C49D71" w14:textId="7CECEAE1" w:rsidR="00421160" w:rsidRPr="006754F1" w:rsidRDefault="00FA10D1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4.1.11.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în care s-a aplicat arestul preventiv în privin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a persoanelor învinuite de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 prevăzute în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</w:t>
            </w:r>
            <w:r w:rsidR="00AB684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od penal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dezagregat pe:</w:t>
            </w:r>
          </w:p>
          <w:p w14:paraId="6F6974F9" w14:textId="2D9BD3EA" w:rsidR="00FA10D1" w:rsidRPr="006754F1" w:rsidRDefault="00FA10D1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</w:t>
            </w:r>
            <w:r w:rsidR="00B5502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11.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3BB97483" w14:textId="47A8B60F" w:rsidR="00FA10D1" w:rsidRPr="006754F1" w:rsidRDefault="00FA10D1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</w:t>
            </w:r>
            <w:r w:rsidR="00B5502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11.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2</w:t>
            </w:r>
            <w:r w:rsidR="005660E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agresorului (</w:t>
            </w:r>
            <w:r w:rsidR="00B55022" w:rsidRPr="006754F1">
              <w:rPr>
                <w:rFonts w:cs="Times New Roman"/>
                <w:iCs/>
                <w:sz w:val="24"/>
                <w:szCs w:val="24"/>
                <w:lang w:val="ro-RO"/>
              </w:rPr>
              <w:t>bănuit/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5EBA6A7B" w14:textId="3F19D6EC" w:rsidR="00421160" w:rsidRPr="006754F1" w:rsidRDefault="00B55022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bCs/>
                <w:sz w:val="24"/>
                <w:szCs w:val="24"/>
                <w:lang w:val="ro-RO"/>
              </w:rPr>
              <w:t>4.1.12.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înregistrate în care persoanele sunt învinuite de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</w:t>
            </w:r>
            <w:r w:rsidR="000D3DC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prevăzute de articolele </w:t>
            </w:r>
            <w:r w:rsidR="001D3E1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enumerate la pct. 3.1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 aliniatul în baza căruia s-a realizat calificarea juridică 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iunii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</w:t>
            </w:r>
            <w:r w:rsidR="00517B3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 funcție de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43DED174" w14:textId="7C28539A" w:rsidR="00B11D41" w:rsidRPr="006754F1" w:rsidRDefault="00B11D41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4.1.12.1. </w:t>
            </w:r>
            <w:r w:rsidR="005660E3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56161B44" w14:textId="6A5B4367" w:rsidR="00B11D41" w:rsidRPr="006754F1" w:rsidRDefault="00B11D41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4.1.12</w:t>
            </w:r>
            <w:r w:rsidR="001C0A7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2</w:t>
            </w:r>
            <w:r w:rsidR="005660E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5660E3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(bănuit/învinuit)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5AFAAE7D" w14:textId="60E2DAE8" w:rsidR="001C26A9" w:rsidRPr="006754F1" w:rsidRDefault="001C0A71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4.1.13.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păr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ilor vătămate în rezultatul </w:t>
            </w:r>
            <w:r w:rsidR="005968C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infracțiunii prevăzute de articolele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1F33C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enumerate la pct. 3.1</w:t>
            </w:r>
            <w:r w:rsidR="00E102F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2C638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în funcție de aliniatul în baza căruia s-a realizat calificarea juridică a infracțiunii și în funcție de </w:t>
            </w:r>
            <w:r w:rsidR="001C26A9"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="001C26A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familie.</w:t>
            </w:r>
          </w:p>
          <w:p w14:paraId="4235FB68" w14:textId="2E4E22D7" w:rsidR="00320717" w:rsidRPr="006754F1" w:rsidRDefault="001C26A9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4.1.14.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persoanelor învinuite trimise în judecată cu rechizitoriu pentru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irea </w:t>
            </w:r>
            <w:r w:rsidR="005968C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infracțiunii prevăzute de articolele</w:t>
            </w:r>
            <w:r w:rsidR="0060675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enumerate la pct. 3.1,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 aliniatul în baza căruia s-a realizat calificarea juridică 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 </w:t>
            </w:r>
            <w:r w:rsidR="00517B35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în funcție de </w:t>
            </w:r>
            <w:r w:rsidR="00320717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(învinuit) în cazurile de </w:t>
            </w:r>
            <w:r w:rsidR="0032071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462F7F24" w14:textId="0F502537" w:rsidR="00E53DE9" w:rsidRPr="006754F1" w:rsidRDefault="00594611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4.1.15.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persoanelor învinuite trimise în judecată cu 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ă pentru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irea </w:t>
            </w:r>
            <w:r w:rsidR="005968C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infracțiunii prevăzute de articolele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enumerate la pct. 3.1</w:t>
            </w:r>
            <w:r w:rsidR="00E102F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 aliniatul în baza căruia s-a realizat calificarea juridică 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 </w:t>
            </w:r>
            <w:r w:rsidR="00D2305E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în funcție de </w:t>
            </w:r>
            <w:r w:rsidR="00E53DE9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(învinuit) în cazurile de </w:t>
            </w:r>
            <w:r w:rsidR="00E53DE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319A0F7E" w14:textId="36E433D0" w:rsidR="00421160" w:rsidRPr="006754F1" w:rsidRDefault="00E53DE9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4.1.16.</w:t>
            </w:r>
            <w:r w:rsidR="001F5F3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proceselor penale ce au vizat 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iunile incriminate </w:t>
            </w:r>
            <w:r w:rsidR="0008793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la </w:t>
            </w:r>
            <w:r w:rsidR="00BD6C1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articolele enumerate la </w:t>
            </w:r>
            <w:r w:rsidR="0008793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pct. 3.1,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 care s-au emis 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e de refuz în pornirea urmăririi penale, </w:t>
            </w:r>
            <w:r w:rsidR="00BD6C1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în funcție de aliniatul în baza căruia s-a realizat calificarea juridică a infracțiunii și în funcție de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temeiul juridic ce a determinat refuzul în pornirea urmării penale</w:t>
            </w:r>
            <w:r w:rsidR="0035075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precum </w:t>
            </w:r>
            <w:r w:rsidR="00D2305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și în funcție de</w:t>
            </w:r>
            <w:r w:rsidR="0008793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18E4629F" w14:textId="043ED258" w:rsidR="00B70A16" w:rsidRPr="006754F1" w:rsidRDefault="00B70A16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4.1.16.1. </w:t>
            </w:r>
            <w:r w:rsidR="003C3D7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0CA83C71" w14:textId="27C6E249" w:rsidR="00B70A16" w:rsidRPr="006754F1" w:rsidRDefault="00B70A16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4.1.16.2</w:t>
            </w:r>
            <w:r w:rsidR="003C3D7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3C3D7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5704DC1A" w14:textId="1F8FE430" w:rsidR="00421160" w:rsidRPr="006754F1" w:rsidRDefault="00B70A16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4.1.17.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cauzelor penale pornite în baza </w:t>
            </w:r>
            <w:r w:rsidR="0076361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ar</w:t>
            </w:r>
            <w:r w:rsidR="0085237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t</w:t>
            </w:r>
            <w:r w:rsidR="0076361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icolelor enumerate la pct. 3.1</w:t>
            </w:r>
            <w:r w:rsidR="0085237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 care s-au emis 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e de scoatere de sub urmărire penală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clasare a proceselor penale</w:t>
            </w:r>
            <w:r w:rsidR="0035075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dezagregat în funcție de aliniatul în baza căruia s-a realizat calificarea juridică a infracțiunii și în funcție </w:t>
            </w:r>
            <w:r w:rsidR="000B2EA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 circumstanțele prevăzute la art. 286 Code de procedură penală ce au determinat scoaterea de sub urmărire penală</w:t>
            </w:r>
            <w:r w:rsidR="0035075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precum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</w:t>
            </w:r>
            <w:r w:rsidR="00E27AF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funcție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de:</w:t>
            </w:r>
          </w:p>
          <w:p w14:paraId="3D5A6EC9" w14:textId="4CE092FE" w:rsidR="00852376" w:rsidRPr="006754F1" w:rsidRDefault="00852376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4.1.17.1. </w:t>
            </w:r>
            <w:r w:rsidR="003C3D7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5158EDBC" w14:textId="44D5E9E3" w:rsidR="00852376" w:rsidRPr="006754F1" w:rsidRDefault="00852376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4.1.17.2</w:t>
            </w:r>
            <w:r w:rsidR="003C3D7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 </w:t>
            </w:r>
            <w:r w:rsidR="003C3D7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(bănuit/învinuit)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0D7A88F4" w14:textId="7B9BC87C" w:rsidR="00421160" w:rsidRPr="006754F1" w:rsidRDefault="00852376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4.1.18.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cauzelor penale pornite în baza </w:t>
            </w:r>
            <w:r w:rsidR="00D62E1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articolelor enumerate la pct. 3.1,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care s-au emis </w:t>
            </w:r>
            <w:r w:rsidR="00421160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>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>ț</w:t>
            </w:r>
            <w:r w:rsidR="00D62E18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>e</w:t>
            </w:r>
            <w:r w:rsidR="00421160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 xml:space="preserve"> de încetare a urmăririi penale, </w:t>
            </w:r>
            <w:r w:rsidR="0012661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în funcție </w:t>
            </w:r>
            <w:r w:rsidR="00126619" w:rsidRPr="006754F1">
              <w:rPr>
                <w:rFonts w:eastAsia="Times New Roman" w:cs="Times New Roman"/>
                <w:sz w:val="24"/>
                <w:szCs w:val="24"/>
                <w:lang w:val="ro-RO"/>
              </w:rPr>
              <w:lastRenderedPageBreak/>
              <w:t xml:space="preserve">de aliniatul în baza căruia s-a realizat calificarea juridică a infracțiunii și în funcție de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temeiul juridic ce a determinat încetarea</w:t>
            </w:r>
            <w:r w:rsidR="0012661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precum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de:</w:t>
            </w:r>
          </w:p>
          <w:p w14:paraId="7E90475B" w14:textId="5467A662" w:rsidR="00E27AFB" w:rsidRPr="006754F1" w:rsidRDefault="00E27AFB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4.1.18.1. </w:t>
            </w:r>
            <w:r w:rsidR="003C3D7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000E5DA2" w14:textId="2D555825" w:rsidR="00E27AFB" w:rsidRPr="006754F1" w:rsidRDefault="00E27AFB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4.1.18.2</w:t>
            </w:r>
            <w:r w:rsidR="003C3D7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3C3D7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(bănuit/învinuit)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4DC74876" w14:textId="7CE9715C" w:rsidR="00421160" w:rsidRPr="006754F1" w:rsidRDefault="00E27AFB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4.1.19.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cauzelor penale pornite în baza </w:t>
            </w:r>
            <w:r w:rsidR="005113A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articolelor enumerate la pct. 3.1,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care s-au emis </w:t>
            </w:r>
            <w:r w:rsidR="00421160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>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 xml:space="preserve">e de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suspendare a urmării penale, </w:t>
            </w:r>
            <w:r w:rsidR="0012661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în funcție de aliniatul în baza căruia s-a realizat calificarea juridică a infracțiunii și în funcție de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temeiul juridic </w:t>
            </w:r>
            <w:r w:rsidR="00946C7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prevăzut de art. 287</w:t>
            </w:r>
            <w:r w:rsidR="00946C7F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946C7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Cod de procedură penală,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ce a determinat suspendarea</w:t>
            </w:r>
            <w:r w:rsidR="0012661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precum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de:</w:t>
            </w:r>
          </w:p>
          <w:p w14:paraId="32C71A2F" w14:textId="06E88EAC" w:rsidR="005113AB" w:rsidRPr="006754F1" w:rsidRDefault="005113AB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4.1.19.1. </w:t>
            </w:r>
            <w:r w:rsidR="003C3D7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1B444BE7" w14:textId="13D478E5" w:rsidR="005113AB" w:rsidRPr="006754F1" w:rsidRDefault="005113AB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4.1.19.2</w:t>
            </w:r>
            <w:r w:rsidR="003C3D7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3C3D7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(bănuit/învinuit)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410A092B" w14:textId="2655DB1D" w:rsidR="00421160" w:rsidRPr="006754F1" w:rsidRDefault="00D33FBE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4.1.20.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în care s-a aplicat arestul preventiv în privin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a persoanelor învinuite de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irea </w:t>
            </w:r>
            <w:r w:rsidR="000D122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infracțiunii prevăzute de articolele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enumerate la pct. 3.1,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 aliniatul în baza căruia s-a realizat calificarea juridică 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iunii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de:</w:t>
            </w:r>
          </w:p>
          <w:p w14:paraId="20515799" w14:textId="2560C709" w:rsidR="00D33FBE" w:rsidRPr="006754F1" w:rsidRDefault="00D33FBE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4.1.20.1. </w:t>
            </w:r>
            <w:r w:rsidR="003C3D7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00302061" w14:textId="23C6BE53" w:rsidR="00421160" w:rsidRPr="006754F1" w:rsidRDefault="00D33FBE" w:rsidP="00CC370B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4.1.20.2</w:t>
            </w:r>
            <w:r w:rsidR="001D620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3C3D7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(bănuit/învinuit)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</w:tc>
      </w:tr>
      <w:tr w:rsidR="00421160" w:rsidRPr="00737D56" w14:paraId="1B929F07" w14:textId="77777777" w:rsidTr="0084634B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6741" w14:textId="74627BBA" w:rsidR="00421160" w:rsidRPr="006754F1" w:rsidRDefault="004E0F0A" w:rsidP="00BD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4.2. 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Ministerul Afacerilor Interne</w:t>
            </w:r>
          </w:p>
          <w:p w14:paraId="27A0F08C" w14:textId="77777777" w:rsidR="00421160" w:rsidRPr="006754F1" w:rsidRDefault="00421160" w:rsidP="00BD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8ECB8" w14:textId="4AECCE49" w:rsidR="00421160" w:rsidRPr="006754F1" w:rsidRDefault="00CC370B" w:rsidP="00B523E9">
            <w:pPr>
              <w:pStyle w:val="aa"/>
              <w:tabs>
                <w:tab w:val="left" w:pos="183"/>
                <w:tab w:val="left" w:pos="363"/>
                <w:tab w:val="left" w:pos="518"/>
              </w:tabs>
              <w:spacing w:after="0"/>
              <w:ind w:left="0" w:firstLine="284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bCs/>
                <w:sz w:val="24"/>
                <w:szCs w:val="24"/>
                <w:lang w:val="ro-RO"/>
              </w:rPr>
              <w:t>4.2.1.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Numărul de apeluri înregistrate de către I.P. „Serviciul na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ional unic pentru apelurile de urgen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ă 112”, în care s-au semnalat cazuri de violen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ă în familie 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 violen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ă sexuală</w:t>
            </w:r>
            <w:r w:rsidR="008B5027" w:rsidRPr="006754F1">
              <w:rPr>
                <w:rFonts w:cs="Times New Roman"/>
                <w:sz w:val="24"/>
                <w:szCs w:val="24"/>
                <w:lang w:val="ro-RO"/>
              </w:rPr>
              <w:t xml:space="preserve">,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alte fapte de violen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ă împotriva femeilor </w:t>
            </w:r>
            <w:r w:rsidR="008B5027" w:rsidRPr="006754F1">
              <w:rPr>
                <w:rFonts w:cs="Times New Roman"/>
                <w:sz w:val="24"/>
                <w:szCs w:val="24"/>
                <w:lang w:val="ro-RO"/>
              </w:rPr>
              <w:t xml:space="preserve">și violență în familie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dezagregat în func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ie de institu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iile către care au fost redirec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ionate aceste apeluri (Inspectoratul General al Poli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iei, IMSP Centrul Na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ional de Asisten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ă Medicală Urgentă Prespitalicească, alte institu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ii – după caz).</w:t>
            </w:r>
          </w:p>
          <w:p w14:paraId="64AE7C99" w14:textId="77777777" w:rsidR="00811D6F" w:rsidRPr="006754F1" w:rsidRDefault="003F1834" w:rsidP="00C04204">
            <w:pPr>
              <w:pStyle w:val="aa"/>
              <w:tabs>
                <w:tab w:val="left" w:pos="183"/>
                <w:tab w:val="left" w:pos="363"/>
                <w:tab w:val="left" w:pos="518"/>
              </w:tabs>
              <w:ind w:left="0"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bCs/>
                <w:sz w:val="24"/>
                <w:szCs w:val="24"/>
                <w:lang w:val="ro-RO"/>
              </w:rPr>
              <w:t>4.2.2.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ordinelor de restric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 urgen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ă (în continuare ORU) emise</w:t>
            </w:r>
            <w:r w:rsidR="006B7B1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de Poliție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dezagregat </w:t>
            </w:r>
            <w:r w:rsidR="00B523E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pe</w:t>
            </w:r>
            <w:r w:rsidR="006B7B1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localizarea geografică</w:t>
            </w:r>
            <w:r w:rsidR="00811D6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și </w:t>
            </w:r>
            <w:r w:rsidR="006B7B1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pe </w:t>
            </w:r>
            <w:r w:rsidR="00B523E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subdiviziunile teritoriale ale poliției emitente</w:t>
            </w:r>
            <w:r w:rsidR="00811D6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precum și pe:</w:t>
            </w:r>
          </w:p>
          <w:p w14:paraId="693EA285" w14:textId="77777777" w:rsidR="00811D6F" w:rsidRPr="006754F1" w:rsidRDefault="00811D6F" w:rsidP="00C04204">
            <w:pPr>
              <w:pStyle w:val="aa"/>
              <w:tabs>
                <w:tab w:val="left" w:pos="183"/>
                <w:tab w:val="left" w:pos="363"/>
                <w:tab w:val="left" w:pos="518"/>
              </w:tabs>
              <w:ind w:left="0"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4.2.1. </w:t>
            </w:r>
            <w:r w:rsidR="00B523E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victime adulte de gen feminin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6D3D587F" w14:textId="77777777" w:rsidR="00811D6F" w:rsidRPr="006754F1" w:rsidRDefault="00811D6F" w:rsidP="00C04204">
            <w:pPr>
              <w:pStyle w:val="aa"/>
              <w:tabs>
                <w:tab w:val="left" w:pos="183"/>
                <w:tab w:val="left" w:pos="363"/>
                <w:tab w:val="left" w:pos="518"/>
              </w:tabs>
              <w:ind w:left="0"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4.2.1. </w:t>
            </w:r>
            <w:r w:rsidR="00B523E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victime adulte de gen masculin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29571A66" w14:textId="77777777" w:rsidR="00811D6F" w:rsidRPr="006754F1" w:rsidRDefault="00811D6F" w:rsidP="00C04204">
            <w:pPr>
              <w:pStyle w:val="aa"/>
              <w:tabs>
                <w:tab w:val="left" w:pos="183"/>
                <w:tab w:val="left" w:pos="363"/>
                <w:tab w:val="left" w:pos="518"/>
              </w:tabs>
              <w:ind w:left="0"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4.2.3. </w:t>
            </w:r>
            <w:r w:rsidR="00B523E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victime minore de gen feminin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76DE4215" w14:textId="536A1AB0" w:rsidR="00421160" w:rsidRPr="006754F1" w:rsidRDefault="002D78FA" w:rsidP="00C04204">
            <w:pPr>
              <w:pStyle w:val="aa"/>
              <w:tabs>
                <w:tab w:val="left" w:pos="183"/>
                <w:tab w:val="left" w:pos="363"/>
                <w:tab w:val="left" w:pos="518"/>
              </w:tabs>
              <w:ind w:left="0"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4.2.4. </w:t>
            </w:r>
            <w:r w:rsidR="00B523E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victime minore de gen masculin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</w:p>
          <w:p w14:paraId="48742DF5" w14:textId="2D01927F" w:rsidR="00972869" w:rsidRPr="006754F1" w:rsidRDefault="00377379" w:rsidP="00B523E9">
            <w:pPr>
              <w:pStyle w:val="aa"/>
              <w:tabs>
                <w:tab w:val="left" w:pos="183"/>
                <w:tab w:val="left" w:pos="363"/>
                <w:tab w:val="left" w:pos="518"/>
              </w:tabs>
              <w:spacing w:after="0"/>
              <w:ind w:left="0"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4.2.3.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victimelor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protejate prin ORU, dezagregat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 de</w:t>
            </w:r>
            <w:r w:rsidR="00972869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972869"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="0097286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2F45E994" w14:textId="0079BFBE" w:rsidR="001D620C" w:rsidRPr="006754F1" w:rsidRDefault="00972869" w:rsidP="00B523E9">
            <w:pPr>
              <w:pStyle w:val="aa"/>
              <w:tabs>
                <w:tab w:val="left" w:pos="183"/>
                <w:tab w:val="left" w:pos="363"/>
                <w:tab w:val="left" w:pos="518"/>
              </w:tabs>
              <w:spacing w:after="0"/>
              <w:ind w:left="0"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4.2.4.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agresorilor în privin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a cărora s-au emis ORU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dezagregat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 de</w:t>
            </w:r>
            <w:r w:rsidR="001D620C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1D620C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în cazurile de </w:t>
            </w:r>
            <w:r w:rsidR="001D620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39B19233" w14:textId="757781A7" w:rsidR="00246A6F" w:rsidRPr="006754F1" w:rsidRDefault="001D620C" w:rsidP="00B523E9">
            <w:pPr>
              <w:pStyle w:val="aa"/>
              <w:tabs>
                <w:tab w:val="left" w:pos="183"/>
                <w:tab w:val="left" w:pos="363"/>
                <w:tab w:val="left" w:pos="518"/>
              </w:tabs>
              <w:spacing w:after="0"/>
              <w:ind w:left="0"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4.2.5.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Calibri" w:cs="Times New Roman"/>
                <w:sz w:val="24"/>
                <w:szCs w:val="24"/>
                <w:lang w:val="ro-RO"/>
              </w:rPr>
              <w:t xml:space="preserve">Numărul ORU încălcate, dezagregat pe localizarea geografică </w:t>
            </w:r>
            <w:r w:rsidR="00631973" w:rsidRPr="006754F1">
              <w:rPr>
                <w:rFonts w:eastAsia="Calibri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Calibri" w:cs="Times New Roman"/>
                <w:sz w:val="24"/>
                <w:szCs w:val="24"/>
                <w:lang w:val="ro-RO"/>
              </w:rPr>
              <w:t xml:space="preserve">i </w:t>
            </w:r>
            <w:r w:rsidR="00246A6F" w:rsidRPr="006754F1">
              <w:rPr>
                <w:rFonts w:eastAsia="Calibri" w:cs="Times New Roman"/>
                <w:sz w:val="24"/>
                <w:szCs w:val="24"/>
                <w:lang w:val="ro-RO"/>
              </w:rPr>
              <w:t xml:space="preserve">în funcție de </w:t>
            </w:r>
            <w:r w:rsidR="00246A6F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în cazurile de </w:t>
            </w:r>
            <w:r w:rsidR="00246A6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35E8504D" w14:textId="77777777" w:rsidR="0023563C" w:rsidRPr="006754F1" w:rsidRDefault="00246A6F" w:rsidP="00B523E9">
            <w:pPr>
              <w:pStyle w:val="aa"/>
              <w:tabs>
                <w:tab w:val="left" w:pos="183"/>
                <w:tab w:val="left" w:pos="363"/>
                <w:tab w:val="left" w:pos="518"/>
              </w:tabs>
              <w:spacing w:after="0"/>
              <w:ind w:left="0"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4.2.6.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agresorilor care au încălcat ORU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dezagregat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 de</w:t>
            </w:r>
            <w:r w:rsidR="0023563C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23563C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în cazurile de </w:t>
            </w:r>
            <w:r w:rsidR="0023563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50629E76" w14:textId="77777777" w:rsidR="0023563C" w:rsidRPr="006754F1" w:rsidRDefault="0023563C" w:rsidP="00B523E9">
            <w:pPr>
              <w:pStyle w:val="aa"/>
              <w:tabs>
                <w:tab w:val="left" w:pos="183"/>
                <w:tab w:val="left" w:pos="363"/>
                <w:tab w:val="left" w:pos="518"/>
              </w:tabs>
              <w:spacing w:after="0"/>
              <w:ind w:left="0"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4.2.7.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demersurilor înaintate de angaja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ii poli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iei pentru ob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inerea 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elor de protec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ie emise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în temeiul art. 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278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>3</w:t>
            </w:r>
            <w:r w:rsidR="00421160" w:rsidRPr="006754F1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 xml:space="preserve"> – 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278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>7</w:t>
            </w:r>
            <w:r w:rsidR="00421160" w:rsidRPr="006754F1">
              <w:rPr>
                <w:rStyle w:val="af0"/>
                <w:rFonts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  </w:t>
            </w:r>
            <w:r w:rsidR="00367D1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Cod </w:t>
            </w:r>
            <w:r w:rsidR="005F0B0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 procedură civilă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dezagregat pe:</w:t>
            </w:r>
          </w:p>
          <w:p w14:paraId="3ED39957" w14:textId="2E656A66" w:rsidR="0023563C" w:rsidRPr="006754F1" w:rsidRDefault="0023563C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4.2.7.1.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56AE6A0F" w14:textId="4B43C28D" w:rsidR="0023563C" w:rsidRPr="006754F1" w:rsidRDefault="0023563C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4.2.7.2.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3606101A" w14:textId="511A6837" w:rsidR="00421160" w:rsidRPr="006754F1" w:rsidRDefault="0023563C" w:rsidP="00B523E9">
            <w:pPr>
              <w:pStyle w:val="aa"/>
              <w:tabs>
                <w:tab w:val="left" w:pos="183"/>
                <w:tab w:val="left" w:pos="363"/>
                <w:tab w:val="left" w:pos="518"/>
              </w:tabs>
              <w:spacing w:after="0"/>
              <w:ind w:left="0"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4.2.8.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elor de protec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primite în executare, dezagregat pe:</w:t>
            </w:r>
          </w:p>
          <w:p w14:paraId="49FE5461" w14:textId="0B43941B" w:rsidR="001B1BD4" w:rsidRPr="006754F1" w:rsidRDefault="001B1BD4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4.2.8.1.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3CF7E308" w14:textId="12CC50DC" w:rsidR="001B1BD4" w:rsidRPr="006754F1" w:rsidRDefault="001B1BD4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lastRenderedPageBreak/>
              <w:t xml:space="preserve">4.2.8.2.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0201748A" w14:textId="77777777" w:rsidR="00042A67" w:rsidRPr="006754F1" w:rsidRDefault="001B1BD4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4.2.9.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agresorilor lua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 în eviden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a poli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iei dezagregat în func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 de</w:t>
            </w:r>
            <w:r w:rsidR="00042A67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042A67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în cazurile de </w:t>
            </w:r>
            <w:r w:rsidR="00042A6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0C4737B7" w14:textId="56BA0778" w:rsidR="00421160" w:rsidRPr="006754F1" w:rsidRDefault="00042A67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4.2.10.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de ordonan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e de protec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ie încălcate, dezagregat pe localizarea geografică 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 </w:t>
            </w:r>
            <w:r w:rsidR="008C6C7B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funcție de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6E305170" w14:textId="71BC3DEE" w:rsidR="008C6C7B" w:rsidRPr="006754F1" w:rsidRDefault="008C6C7B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4.2.10.1.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4EB1166B" w14:textId="6757EDB1" w:rsidR="008C6C7B" w:rsidRPr="006754F1" w:rsidRDefault="008C6C7B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4.2.10.2.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0FEA900C" w14:textId="02150EB2" w:rsidR="00421160" w:rsidRPr="006754F1" w:rsidRDefault="008C6C7B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4.2.11.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demersuri</w:t>
            </w:r>
            <w:r w:rsidR="00982D6C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lor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înaintate de angaja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ii poli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iei prin care au solicitat  aplicarea ordonan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ei de protec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ie în temeiul art. 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278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>3</w:t>
            </w:r>
            <w:r w:rsidR="00421160" w:rsidRPr="006754F1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 xml:space="preserve"> – 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278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>7</w:t>
            </w:r>
            <w:r w:rsidR="00421160" w:rsidRPr="006754F1">
              <w:rPr>
                <w:rStyle w:val="af0"/>
                <w:rFonts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  </w:t>
            </w:r>
            <w:r w:rsidR="005F0B0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 de procedură civilă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 care au fost respinse, dezagregat pe:</w:t>
            </w:r>
          </w:p>
          <w:p w14:paraId="4D709F96" w14:textId="5C342C6E" w:rsidR="00982D6C" w:rsidRPr="006754F1" w:rsidRDefault="00982D6C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4.2.11.1.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74A728A3" w14:textId="0DAA4E39" w:rsidR="00982D6C" w:rsidRPr="006754F1" w:rsidRDefault="00982D6C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4.2.11.2.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723AE3D3" w14:textId="41FE5C10" w:rsidR="00421160" w:rsidRPr="006754F1" w:rsidRDefault="00982D6C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4.2.12.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plângeri, denun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uri, sesizări, autosesizări înregistrate cu privire la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 prevăzute de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CD3F3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 penal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58431986" w14:textId="0F53CD6A" w:rsidR="00421160" w:rsidRPr="006754F1" w:rsidRDefault="000E74E4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4.2.13.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pornite pe faptele incriminate de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CD3F3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Cod penal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pe:</w:t>
            </w:r>
          </w:p>
          <w:p w14:paraId="2D36FAFC" w14:textId="7F6312CD" w:rsidR="000E74E4" w:rsidRPr="006754F1" w:rsidRDefault="000E74E4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4.2.13.1.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314769C4" w14:textId="0E37FAED" w:rsidR="000E74E4" w:rsidRPr="006754F1" w:rsidRDefault="000E74E4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4.2.13.2.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61AC1AD0" w14:textId="40E19368" w:rsidR="00421160" w:rsidRPr="006754F1" w:rsidRDefault="000E74E4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4.2.14.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în care s-a aplicat arestul preventiv în privin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a persoanelor învinuite de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 prevăzute în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CD3F3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 penal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dezagregat pe:</w:t>
            </w:r>
          </w:p>
          <w:p w14:paraId="7726E148" w14:textId="69FEE129" w:rsidR="002328EF" w:rsidRPr="006754F1" w:rsidRDefault="002328EF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4.2.14.1.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299D8111" w14:textId="1EA76221" w:rsidR="002328EF" w:rsidRPr="006754F1" w:rsidRDefault="002328EF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4.2.14.2.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(bănuit/învinuit)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39E1E234" w14:textId="5463F7AA" w:rsidR="00421160" w:rsidRPr="006754F1" w:rsidRDefault="002328EF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bCs/>
                <w:sz w:val="24"/>
                <w:szCs w:val="24"/>
                <w:lang w:val="ro-RO"/>
              </w:rPr>
              <w:t>4.2.15.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plângeri, denun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uri, sesizări, autosesizări înregistrate cu privire la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iei prevăzute de art. 318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Cod </w:t>
            </w:r>
            <w:r w:rsidR="00CD3F3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contravențional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29AFA69B" w14:textId="0716DF50" w:rsidR="00421160" w:rsidRPr="006754F1" w:rsidRDefault="003F1E8A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4.2.16.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proce</w:t>
            </w:r>
            <w:r w:rsidR="002A411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durilor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ionale pornite </w:t>
            </w:r>
            <w:r w:rsidR="0051591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baza contravenției prevăzute de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art. 318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Cod </w:t>
            </w:r>
            <w:r w:rsidR="00CD3F3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contravențional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dezagregat pe:</w:t>
            </w:r>
          </w:p>
          <w:p w14:paraId="359D5F24" w14:textId="013807C8" w:rsidR="0051591F" w:rsidRPr="006754F1" w:rsidRDefault="0051591F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4.2.16.1.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7157AFEF" w14:textId="58A217C7" w:rsidR="0051591F" w:rsidRPr="006754F1" w:rsidRDefault="0051591F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4.2.16.2.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45C22BF6" w14:textId="41000367" w:rsidR="00421160" w:rsidRPr="006754F1" w:rsidRDefault="00D43BE0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4.2.17.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proceselor</w:t>
            </w:r>
            <w:r w:rsidR="003F1BF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-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verbale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cu privire la contravenție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întocmite </w:t>
            </w:r>
            <w:r w:rsidR="000100B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 baza contravenției prevăzute de art. 318</w:t>
            </w:r>
            <w:r w:rsidR="000100BA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0100B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Cod contravențional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trimise în judecată, dezagregat pe:</w:t>
            </w:r>
          </w:p>
          <w:p w14:paraId="6F14A71F" w14:textId="660AD4B1" w:rsidR="00F81E26" w:rsidRPr="006754F1" w:rsidRDefault="00F81E26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4.2.17.1.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065C32A5" w14:textId="1DAF5C32" w:rsidR="00F81E26" w:rsidRPr="006754F1" w:rsidRDefault="00F81E26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4.2.17.2.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7066891A" w14:textId="1CD74B20" w:rsidR="00421160" w:rsidRPr="006754F1" w:rsidRDefault="00731C86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</w:t>
            </w:r>
            <w:r w:rsidR="00987C59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18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înregistrate în care persoanele sunt învinuite de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irea </w:t>
            </w:r>
            <w:r w:rsidR="000D122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infracțiunii prevăzute de articolele</w:t>
            </w:r>
            <w:r w:rsidR="00056E0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enumerate la pct. 3.1,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 aliniatul în baza căruia s-a realizat calificarea juridică 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iunii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de:</w:t>
            </w:r>
          </w:p>
          <w:p w14:paraId="6800ABF5" w14:textId="3523CCA2" w:rsidR="00056E06" w:rsidRPr="006754F1" w:rsidRDefault="00056E06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18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7CD1B9CE" w14:textId="229F8E9E" w:rsidR="00056E06" w:rsidRPr="006754F1" w:rsidRDefault="00056E06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lastRenderedPageBreak/>
              <w:t>4.2.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18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(bănuit/învinuit)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537B842B" w14:textId="7CB3478A" w:rsidR="0049419F" w:rsidRPr="006754F1" w:rsidRDefault="002B063B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</w:t>
            </w:r>
            <w:r w:rsidR="00987C59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19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Numărul victimelor/păr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ilor vătămate</w:t>
            </w:r>
            <w:r w:rsidR="00421160" w:rsidRPr="006754F1" w:rsidDel="00063A2A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în rezultatul </w:t>
            </w:r>
            <w:r w:rsidR="000D122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infracțiunii prevăzute de articolele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enumerate la pct. 3.1,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 de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49419F"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="0049419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42A0CCB0" w14:textId="057EE39C" w:rsidR="00421160" w:rsidRPr="006754F1" w:rsidRDefault="0049419F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0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proceselor penale pornite</w:t>
            </w:r>
            <w:r w:rsidR="003D439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în baza articolelor enumerate la pct. 3.1,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 care s-au emis 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e de refuz în pornirea urmăririi penale, </w:t>
            </w:r>
            <w:r w:rsidR="003D0A4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în funcție de aliniatul în baza căruia s-a realizat calificarea juridică a infracțiunii și în funcție de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temeiul juridic ce a determinat refuzul în pornirea urmării penale</w:t>
            </w:r>
            <w:r w:rsidR="003D0A4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precum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de:</w:t>
            </w:r>
          </w:p>
          <w:p w14:paraId="50C7B8BC" w14:textId="7D870703" w:rsidR="003D439B" w:rsidRPr="006754F1" w:rsidRDefault="003D439B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0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1906D260" w14:textId="68449D82" w:rsidR="003D439B" w:rsidRPr="006754F1" w:rsidRDefault="003D439B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0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2897261A" w14:textId="08DA4F9F" w:rsidR="00421160" w:rsidRPr="006754F1" w:rsidRDefault="00E9147A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cauzelor penale pornite în baza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articolelor enumerate la pct. 3.1,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 care s-au emis 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e de scoatere de sub urmărire penală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clasare a proceselor penale, </w:t>
            </w:r>
            <w:r w:rsidR="00B17974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în funcție de aliniatul în baza căruia s-a realizat calificarea juridică a infracțiunii și în funcție </w:t>
            </w:r>
            <w:r w:rsidR="004A7F8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 circumstanțele prevăzute la art. 286 Code de procedură penală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ce a</w:t>
            </w:r>
            <w:r w:rsidR="004A7F8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u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determinat scoaterea de sub urmărire penală</w:t>
            </w:r>
            <w:r w:rsidR="00B17974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precum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în 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de:</w:t>
            </w:r>
          </w:p>
          <w:p w14:paraId="63864D65" w14:textId="7CA1C280" w:rsidR="00E9147A" w:rsidRPr="006754F1" w:rsidRDefault="00E9147A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1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="008947B4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325400EC" w14:textId="420771CA" w:rsidR="00E9147A" w:rsidRPr="006754F1" w:rsidRDefault="00E9147A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1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="008947B4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(bănuit/învinuit)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0016B40F" w14:textId="4449253E" w:rsidR="00421160" w:rsidRPr="006754F1" w:rsidRDefault="008947B4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cauzelor penale pornite în baza </w:t>
            </w:r>
            <w:r w:rsidR="00554A9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articolelor enumerate la pct. 3.1,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care s-au emis </w:t>
            </w:r>
            <w:r w:rsidR="00421160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>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>ț</w:t>
            </w:r>
            <w:r w:rsidR="00554A91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>e</w:t>
            </w:r>
            <w:r w:rsidR="00421160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 xml:space="preserve"> de încetare a urmăririi penale</w:t>
            </w:r>
            <w:r w:rsidR="00B17974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 xml:space="preserve">, </w:t>
            </w:r>
            <w:r w:rsidR="00B17974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funcție de aliniatul în baza căruia s-a realizat calificarea juridică a infracțiunii și în funcție de</w:t>
            </w:r>
            <w:r w:rsidR="00421160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temeiul juridic ce a determinat încetarea</w:t>
            </w:r>
            <w:r w:rsidR="00B17974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precum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de:</w:t>
            </w:r>
          </w:p>
          <w:p w14:paraId="3E90F4F6" w14:textId="1BDDE25B" w:rsidR="00554A91" w:rsidRPr="006754F1" w:rsidRDefault="00554A91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2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5A12555C" w14:textId="39F62964" w:rsidR="00554A91" w:rsidRPr="006754F1" w:rsidRDefault="00554A91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2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(bănuit/învinuit)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0591B1EF" w14:textId="33623E00" w:rsidR="00421160" w:rsidRPr="006754F1" w:rsidRDefault="00554A91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cauzelor penale pornite în baza </w:t>
            </w:r>
            <w:r w:rsidR="0078197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articolelor enumerate la pct. 3.1,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care s-au emis </w:t>
            </w:r>
            <w:r w:rsidR="00421160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>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highlight w:val="white"/>
                <w:lang w:val="ro-RO"/>
              </w:rPr>
              <w:t xml:space="preserve">e de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suspendare a urmării penale</w:t>
            </w:r>
            <w:r w:rsidR="00B17974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dezagregat în funcție de aliniatul în baza căruia s-a realizat calificarea juridică a infracțiunii și în funcție de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temeiul juridic </w:t>
            </w:r>
            <w:r w:rsidR="000620D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prevăzut de art. 287</w:t>
            </w:r>
            <w:r w:rsidR="000620D7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0620D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Cod de procedură penală,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ce a determinat suspendarea</w:t>
            </w:r>
            <w:r w:rsidR="006D321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precum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de:</w:t>
            </w:r>
          </w:p>
          <w:p w14:paraId="5B61A7F5" w14:textId="45CD4531" w:rsidR="00781975" w:rsidRPr="006754F1" w:rsidRDefault="00781975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4C754C2D" w14:textId="45B800EE" w:rsidR="00781975" w:rsidRPr="006754F1" w:rsidRDefault="00781975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(bănuit/învinuit)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20342543" w14:textId="4701760A" w:rsidR="00421160" w:rsidRPr="006754F1" w:rsidRDefault="002100B4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plângeri, denun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uri, sesizări, autosesizări înregistrate cu privire la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</w:t>
            </w:r>
            <w:r w:rsidR="000F0B7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ilor enumerate la pct. 3.2, </w:t>
            </w:r>
            <w:r w:rsidR="00B17F8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în funcție de aliniatul în baza căruia s-a realizat calificarea juridică a contravenției și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pe:</w:t>
            </w:r>
          </w:p>
          <w:p w14:paraId="5EA623A7" w14:textId="6D310140" w:rsidR="000F0B75" w:rsidRPr="006754F1" w:rsidRDefault="000F0B75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26B2A811" w14:textId="71D4BBD6" w:rsidR="000F0B75" w:rsidRPr="006754F1" w:rsidRDefault="000F0B75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5773A784" w14:textId="1E5CF364" w:rsidR="00421160" w:rsidRPr="006754F1" w:rsidRDefault="000F0B75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proce</w:t>
            </w:r>
            <w:r w:rsidR="0085263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durilor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ionale pornite </w:t>
            </w:r>
            <w:r w:rsidR="006430D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baza articolelor enumerate la pct. 3.2, </w:t>
            </w:r>
            <w:r w:rsidR="00B17F8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în funcție de aliniatul în baza căruia s-a realizat calificarea juridică a contravenției și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pe:</w:t>
            </w:r>
          </w:p>
          <w:p w14:paraId="20D2D713" w14:textId="5484A3C6" w:rsidR="006430D2" w:rsidRPr="006754F1" w:rsidRDefault="006430D2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5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5391CA4B" w14:textId="2F42DE53" w:rsidR="006430D2" w:rsidRPr="006754F1" w:rsidRDefault="006430D2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5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19D17BE1" w14:textId="226E51D5" w:rsidR="00421160" w:rsidRPr="006754F1" w:rsidRDefault="006430D2" w:rsidP="00B523E9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</w:t>
            </w:r>
            <w:r w:rsidR="00987C59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26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proce</w:t>
            </w:r>
            <w:r w:rsidR="0085263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durilor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ionale trimise în judecată pe faptele incriminate de </w:t>
            </w:r>
            <w:r w:rsidR="00C9595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articolele enumerare la pct. 3.2,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</w:t>
            </w:r>
            <w:r w:rsidR="00B24C9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în funcție de aliniatul în </w:t>
            </w:r>
            <w:r w:rsidR="00B24C98" w:rsidRPr="006754F1">
              <w:rPr>
                <w:rFonts w:eastAsia="Times New Roman" w:cs="Times New Roman"/>
                <w:sz w:val="24"/>
                <w:szCs w:val="24"/>
                <w:lang w:val="ro-RO"/>
              </w:rPr>
              <w:lastRenderedPageBreak/>
              <w:t xml:space="preserve">baza căruia s-a realizat calificarea juridică a contravenției și temeiul trimiterii în instanța de judecată: </w:t>
            </w:r>
            <w:r w:rsidR="00B24C98"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competența instanței; urmare a contestației</w:t>
            </w:r>
            <w:r w:rsidR="0055520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și în funcție de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52AC007B" w14:textId="4D4B92AC" w:rsidR="00C95951" w:rsidRPr="006754F1" w:rsidRDefault="00C95951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26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="00555201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2B9B4766" w14:textId="2CDDC3A6" w:rsidR="00C95951" w:rsidRPr="006754F1" w:rsidRDefault="00C95951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26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="00555201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30DBAF10" w14:textId="760B0E5F" w:rsidR="00421160" w:rsidRPr="006754F1" w:rsidRDefault="00F530F0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</w:t>
            </w:r>
            <w:r w:rsidR="00987C59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27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ionale pornite în baza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articolelor enumerate la pct. 3.2, care au fost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încetate, 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ie de </w:t>
            </w:r>
            <w:r w:rsidR="005134B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aliniatul în baza căruia s-a realizat calificarea juridică a contravenției și </w:t>
            </w:r>
            <w:r w:rsidR="005134B2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temeiul care a determinat încetarea,</w:t>
            </w:r>
            <w:r w:rsidR="005134B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precum și în funcție de: </w:t>
            </w:r>
          </w:p>
          <w:p w14:paraId="47381B7E" w14:textId="3D7F3E0B" w:rsidR="00F530F0" w:rsidRPr="006754F1" w:rsidRDefault="00F530F0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27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4E838332" w14:textId="686A9B6A" w:rsidR="00F530F0" w:rsidRPr="006754F1" w:rsidRDefault="00F530F0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27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47FA1206" w14:textId="101BE9E9" w:rsidR="00421160" w:rsidRPr="006754F1" w:rsidRDefault="00F530F0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8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persoane învinui</w:t>
            </w:r>
            <w:r w:rsidR="00C127F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te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ii</w:t>
            </w:r>
            <w:r w:rsidR="00C127F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lor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prevăzute de art</w:t>
            </w:r>
            <w:r w:rsidR="00C127F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icolele enumerate la pct. 3.2,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 privin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a cărora procesul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ional a fost încetat, dezagregat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ie de </w:t>
            </w:r>
            <w:r w:rsidR="007934C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aliniatul în baza căruia s-a realizat calificarea juridică a contravenției și </w:t>
            </w:r>
            <w:r w:rsidR="007934CD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temeiul care a determinat încetarea,</w:t>
            </w:r>
            <w:r w:rsidR="007934C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precum și </w:t>
            </w:r>
            <w:r w:rsidR="00EA272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 funcție de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4CDB018F" w14:textId="23B579F7" w:rsidR="00C127F6" w:rsidRPr="006754F1" w:rsidRDefault="00C127F6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8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08D79894" w14:textId="58858E67" w:rsidR="00C127F6" w:rsidRPr="006754F1" w:rsidRDefault="00C127F6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4.2.2</w:t>
            </w:r>
            <w:r w:rsidR="00987C5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8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29A5305C" w14:textId="6E9A3A99" w:rsidR="00FF256F" w:rsidRPr="006754F1" w:rsidRDefault="00FF256F" w:rsidP="00B523E9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</w:t>
            </w:r>
            <w:r w:rsidR="00987C59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29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de cauze contravenționale în care contravenientul a fost recunoscut vinovat în săvârșirea contravenției prevăzute de articolele enumerate la pct. 3.2, dezagregat în funcție de aliniatul în baza căruia s-a realizat calificarea juridică a </w:t>
            </w:r>
            <w:r w:rsidR="000E66C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contravenției 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și în funcție de:</w:t>
            </w:r>
          </w:p>
          <w:p w14:paraId="413D0C98" w14:textId="2F05C5F9" w:rsidR="00FF256F" w:rsidRPr="006754F1" w:rsidRDefault="00FF256F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</w:t>
            </w:r>
            <w:r w:rsidR="00A9722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2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.29.1.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5E52408D" w14:textId="77777777" w:rsidR="006A0542" w:rsidRPr="006754F1" w:rsidRDefault="00FF256F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</w:t>
            </w:r>
            <w:r w:rsidR="00A9722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2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.29.2.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(contravenient)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5A6A366D" w14:textId="342447FC" w:rsidR="009575E3" w:rsidRPr="006754F1" w:rsidRDefault="006A0542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72339E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</w:t>
            </w:r>
            <w:r w:rsidR="009575E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="0072339E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.3</w:t>
            </w:r>
            <w:r w:rsidR="00A97228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0</w:t>
            </w:r>
            <w:r w:rsidR="0072339E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="0072339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de cauze contravenționale în care procesele-verbale cu privire la contravenție întocmite în baza articolelor enumerate la pct. 3.2, au fost anulate sau declarate nule</w:t>
            </w:r>
            <w:r w:rsidR="00EF7E1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</w:t>
            </w:r>
            <w:r w:rsidR="0072339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dezagregat </w:t>
            </w:r>
            <w:r w:rsidR="00FB350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pe aliniatul în baza căruia s-a realizat calificarea juridică a contravenției și </w:t>
            </w:r>
            <w:r w:rsidR="00FB3502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temeiul care a determinat</w:t>
            </w:r>
            <w:r w:rsidR="00FB350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anularea/nulitatea</w:t>
            </w:r>
            <w:r w:rsidR="009575E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precum și </w:t>
            </w:r>
            <w:r w:rsidR="00FB350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9575E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funcție de:</w:t>
            </w:r>
          </w:p>
          <w:p w14:paraId="37B6CB31" w14:textId="5AA1F190" w:rsidR="009575E3" w:rsidRPr="006754F1" w:rsidRDefault="009575E3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</w:t>
            </w:r>
            <w:r w:rsidR="00A9722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2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="00A9722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30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7A9DD73C" w14:textId="7A6C4A47" w:rsidR="009575E3" w:rsidRPr="006754F1" w:rsidRDefault="009575E3" w:rsidP="00B523E9">
            <w:pPr>
              <w:tabs>
                <w:tab w:val="left" w:pos="183"/>
                <w:tab w:val="left" w:pos="357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</w:t>
            </w:r>
            <w:r w:rsidR="00A9722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2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="00A9722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30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(contravenient)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2DFDB7CA" w14:textId="7CCCA428" w:rsidR="002A7857" w:rsidRPr="006754F1" w:rsidRDefault="002A7857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4.2.31.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Numărul victimelor ca urmare a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săvârșirii contravenției prevăzute de articolele enumerate la pct. 3.2, dezagregat în funcție de aliniatul în baza căruia s-a realizat calificarea juridică a contravenției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și în funcție de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79807966" w14:textId="43A936D9" w:rsidR="002A7857" w:rsidRPr="006754F1" w:rsidRDefault="002A7857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4.2.32.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contravenienților recunoscuți vinovați pentru săvârșirea contravenției prevăzute de articolele enumerate la pct. 3.2, dezagregat în funcție de aliniatul în baza căruia s-a realizat calificarea juridică a contravenției și dezagregat în funcție de decizia adoptată</w:t>
            </w:r>
            <w:r w:rsidR="001C730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: </w:t>
            </w:r>
            <w:r w:rsidR="001C7302"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amendă contravențională, muncă neremunerată în folosul comunității, arest contravențional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precum și în funcție de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(contravenient)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0EBFB366" w14:textId="06E2FD0A" w:rsidR="00421160" w:rsidRPr="006754F1" w:rsidRDefault="00D469B0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4.2.3</w:t>
            </w:r>
            <w:r w:rsidR="00162FF6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Numărul de demersuri înaintate în conformitate cu prevederile art. 215¹ din Codul de procedură penală, dezagregate în func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ie de fapta: violen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ă în familie sau violen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ă sexuală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:</w:t>
            </w:r>
          </w:p>
          <w:p w14:paraId="4E92CB00" w14:textId="48A548AD" w:rsidR="0062074F" w:rsidRPr="006754F1" w:rsidRDefault="0062074F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4.2.3</w:t>
            </w:r>
            <w:r w:rsidR="00162FF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7082958A" w14:textId="7F558136" w:rsidR="0062074F" w:rsidRPr="006754F1" w:rsidRDefault="0062074F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4.2.3</w:t>
            </w:r>
            <w:r w:rsidR="00162FF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0576C193" w14:textId="1893AE38" w:rsidR="00421160" w:rsidRPr="006754F1" w:rsidRDefault="0062074F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4.2.3</w:t>
            </w:r>
            <w:r w:rsidR="00162FF6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elor de protec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ie emise în temeiul art. 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215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1  </w:t>
            </w:r>
            <w:r w:rsidR="00E54DB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 de procedură penală</w:t>
            </w:r>
            <w:r w:rsidR="00283BC4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pentru victimele minore de gen feminin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dezagregat pe: </w:t>
            </w:r>
          </w:p>
          <w:p w14:paraId="327319A2" w14:textId="6F9DD881" w:rsidR="0062074F" w:rsidRPr="006754F1" w:rsidRDefault="0062074F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lastRenderedPageBreak/>
              <w:t>4.2.3</w:t>
            </w:r>
            <w:r w:rsidR="00162FF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6A198B9F" w14:textId="152EFE5F" w:rsidR="00421160" w:rsidRPr="006754F1" w:rsidRDefault="0062074F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4.2.3</w:t>
            </w:r>
            <w:r w:rsidR="00162FF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04F2B738" w14:textId="185A531D" w:rsidR="00283BC4" w:rsidRPr="006754F1" w:rsidRDefault="00283BC4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4.2.35.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ordonanțelor de protecție emise în temeiul art. 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215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1 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Cod de procedură penală pentru victimele minore de gen </w:t>
            </w:r>
            <w:r w:rsidR="00E2380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masculin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dezagregat pe: </w:t>
            </w:r>
          </w:p>
          <w:p w14:paraId="6E6B8F25" w14:textId="5B3A9B34" w:rsidR="00283BC4" w:rsidRPr="006754F1" w:rsidRDefault="00283BC4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4.2.35.1.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2F5F7A4D" w14:textId="1078304F" w:rsidR="00283BC4" w:rsidRPr="006754F1" w:rsidRDefault="00283BC4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4.2.35.2.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66B0AC3C" w14:textId="6F30AAE0" w:rsidR="00E23800" w:rsidRPr="006754F1" w:rsidRDefault="00E23800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4.2.36.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ordonanțelor de protecție emise în temeiul art. 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215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1 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Cod de procedură penală pentru victimele </w:t>
            </w:r>
            <w:r w:rsidR="004A171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adulte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 gen feminin, dezagregat pe: </w:t>
            </w:r>
          </w:p>
          <w:p w14:paraId="22CC5EA7" w14:textId="051FDA39" w:rsidR="00E23800" w:rsidRPr="006754F1" w:rsidRDefault="00E23800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4.2.36.1.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1557F2E1" w14:textId="46196D98" w:rsidR="00E23800" w:rsidRPr="006754F1" w:rsidRDefault="00E23800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4.2.36.2.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6A0D5CC8" w14:textId="7ABE8525" w:rsidR="00E23800" w:rsidRPr="006754F1" w:rsidRDefault="00E23800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4.2.37.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ordonanțelor de protecție emise în temeiul art. 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215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1 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Cod de procedură penală pentru victimele </w:t>
            </w:r>
            <w:r w:rsidR="004A171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adulte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 gen masculin, dezagregat pe: </w:t>
            </w:r>
          </w:p>
          <w:p w14:paraId="1DAD4398" w14:textId="0A68F249" w:rsidR="00E23800" w:rsidRPr="006754F1" w:rsidRDefault="00E23800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4.2.37.1.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1B06D704" w14:textId="28C94FCB" w:rsidR="00E23800" w:rsidRPr="006754F1" w:rsidRDefault="00E23800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4.2.37.2.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3C3916B2" w14:textId="2878FCBD" w:rsidR="004A171A" w:rsidRPr="006754F1" w:rsidRDefault="004A171A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4.2.38.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ordonanțelor de protecție emise în temeiul art. 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215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1 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Cod de procedură penală pentru victimele adulte de gen </w:t>
            </w:r>
            <w:r w:rsidR="00F53BB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feminin și victime adulte de gen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masculin, dezagregat pe: </w:t>
            </w:r>
          </w:p>
          <w:p w14:paraId="75288B52" w14:textId="2581751F" w:rsidR="004A171A" w:rsidRPr="006754F1" w:rsidRDefault="004A171A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4.2.38.1.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2F75AEC5" w14:textId="579F95E5" w:rsidR="004A171A" w:rsidRPr="006754F1" w:rsidRDefault="004A171A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4.2.38.2.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1B21BB63" w14:textId="74ADF47A" w:rsidR="00F53BB6" w:rsidRPr="006754F1" w:rsidRDefault="00F53BB6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4.2.39.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ordonanțelor de protecție emise în temeiul art. 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215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1 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Cod de procedură penală pentru victimele adulte de gen feminin și victime minore, dezagregat pe: </w:t>
            </w:r>
          </w:p>
          <w:p w14:paraId="781E8F84" w14:textId="030AD589" w:rsidR="00F53BB6" w:rsidRPr="006754F1" w:rsidRDefault="00F53BB6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4.2.39.1.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4774B0E4" w14:textId="320ED5AD" w:rsidR="00F53BB6" w:rsidRPr="006754F1" w:rsidRDefault="00F53BB6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4.2.39.2.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62B2F112" w14:textId="5EAFD6FE" w:rsidR="00F53BB6" w:rsidRPr="006754F1" w:rsidRDefault="00F53BB6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4.2.40.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ordonanțelor de protecție emise în temeiul art. 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215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1 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Cod de procedură penală pentru victimele adulte de gen masculin și victime minore, dezagregat pe: </w:t>
            </w:r>
          </w:p>
          <w:p w14:paraId="05D71C01" w14:textId="74659262" w:rsidR="00F53BB6" w:rsidRPr="006754F1" w:rsidRDefault="00F53BB6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4.2.40.1.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285A0B63" w14:textId="59D61311" w:rsidR="00F53BB6" w:rsidRPr="006754F1" w:rsidRDefault="00F53BB6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4.2.40.2.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15D4B0E3" w14:textId="32DD715B" w:rsidR="002D5B59" w:rsidRPr="006754F1" w:rsidRDefault="002D5B59" w:rsidP="00B523E9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4.2.</w:t>
            </w:r>
            <w:r w:rsidR="00932306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41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.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ordonanțelor de protecție neexecutate de către organele de poliție, dezagregat în funcție de instituția responsabilă și de motivele nepunerii în aplicare: </w:t>
            </w:r>
            <w:r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imposibilitatea localizării agresorului;</w:t>
            </w:r>
            <w:r w:rsidRPr="006754F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lipsa suportului tehnic;</w:t>
            </w:r>
            <w:r w:rsidRPr="006754F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revocarea ordonanței; decesul agresorului sau victimei; părăsirea teritoriului țării de către agresor, inaccesibilitatea teritorială (teritoriul necontrolat de autoritățile naționale unde poliția nu are acces); aflarea în căutare; dizabilități mintale severe, internarea în instituție medicală de tip închis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421160" w:rsidRPr="00737D56" w14:paraId="1C2BFAD4" w14:textId="77777777" w:rsidTr="0084634B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899C" w14:textId="3AD16DA5" w:rsidR="00421160" w:rsidRPr="006754F1" w:rsidRDefault="00AD71AD" w:rsidP="00BD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4.3. 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Agen</w:t>
            </w:r>
            <w:r w:rsidR="0063197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ia Digitalizare în Justi</w:t>
            </w:r>
            <w:r w:rsidR="0063197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ie </w:t>
            </w:r>
            <w:r w:rsidR="0063197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i 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Administrarea Judecătorească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B5142" w14:textId="77777777" w:rsidR="00AD71AD" w:rsidRPr="006754F1" w:rsidRDefault="00AD71AD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iCs/>
                <w:sz w:val="24"/>
                <w:szCs w:val="24"/>
                <w:lang w:val="ro-RO"/>
              </w:rPr>
              <w:lastRenderedPageBreak/>
              <w:t>4.3.1.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de ordonan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e de protec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ie emise în temeiul art. </w:t>
            </w:r>
            <w:r w:rsidR="00421160" w:rsidRPr="006754F1">
              <w:rPr>
                <w:rStyle w:val="af0"/>
                <w:rFonts w:cs="Times New Roman"/>
                <w:b w:val="0"/>
                <w:sz w:val="24"/>
                <w:szCs w:val="24"/>
                <w:shd w:val="clear" w:color="auto" w:fill="FFFFFF"/>
                <w:lang w:val="ro-RO"/>
              </w:rPr>
              <w:t>278</w:t>
            </w:r>
            <w:r w:rsidR="00421160" w:rsidRPr="006754F1">
              <w:rPr>
                <w:rStyle w:val="af0"/>
                <w:rFonts w:cs="Times New Roman"/>
                <w:b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>3</w:t>
            </w:r>
            <w:r w:rsidR="00421160" w:rsidRPr="006754F1">
              <w:rPr>
                <w:rFonts w:cs="Times New Roman"/>
                <w:b/>
                <w:sz w:val="24"/>
                <w:szCs w:val="24"/>
                <w:shd w:val="clear" w:color="auto" w:fill="FFFFFF"/>
                <w:lang w:val="ro-RO"/>
              </w:rPr>
              <w:t xml:space="preserve"> – </w:t>
            </w:r>
            <w:r w:rsidR="00421160" w:rsidRPr="006754F1">
              <w:rPr>
                <w:rStyle w:val="af0"/>
                <w:rFonts w:cs="Times New Roman"/>
                <w:b w:val="0"/>
                <w:sz w:val="24"/>
                <w:szCs w:val="24"/>
                <w:shd w:val="clear" w:color="auto" w:fill="FFFFFF"/>
                <w:lang w:val="ro-RO"/>
              </w:rPr>
              <w:t>278</w:t>
            </w:r>
            <w:r w:rsidR="00421160" w:rsidRPr="006754F1">
              <w:rPr>
                <w:rStyle w:val="af0"/>
                <w:rFonts w:cs="Times New Roman"/>
                <w:b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>7</w:t>
            </w:r>
            <w:r w:rsidR="00421160" w:rsidRPr="006754F1">
              <w:rPr>
                <w:rStyle w:val="af0"/>
                <w:rFonts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  </w:t>
            </w:r>
            <w:r w:rsidR="00E54DB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</w:t>
            </w:r>
            <w:r w:rsidR="00BD32A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de procedură civilă,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pe:</w:t>
            </w:r>
          </w:p>
          <w:p w14:paraId="599CB33F" w14:textId="25F1EBED" w:rsidR="00AD71AD" w:rsidRPr="006754F1" w:rsidRDefault="00AD71AD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lastRenderedPageBreak/>
              <w:t xml:space="preserve">4.3.1.1.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078A2C4D" w14:textId="77777777" w:rsidR="008B286D" w:rsidRPr="006754F1" w:rsidRDefault="00AD71AD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4.3.1.2.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7E93365A" w14:textId="77777777" w:rsidR="009161BB" w:rsidRPr="006754F1" w:rsidRDefault="008B286D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4.3.2.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persoanelor care au fost protejate prin ordonan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e de protec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ie emise în temeiul art. </w:t>
            </w:r>
            <w:r w:rsidR="00BD32A0" w:rsidRPr="006754F1">
              <w:rPr>
                <w:rStyle w:val="af0"/>
                <w:rFonts w:cs="Times New Roman"/>
                <w:b w:val="0"/>
                <w:sz w:val="24"/>
                <w:szCs w:val="24"/>
                <w:shd w:val="clear" w:color="auto" w:fill="FFFFFF"/>
                <w:lang w:val="ro-RO"/>
              </w:rPr>
              <w:t>278</w:t>
            </w:r>
            <w:r w:rsidR="00BD32A0" w:rsidRPr="006754F1">
              <w:rPr>
                <w:rStyle w:val="af0"/>
                <w:rFonts w:cs="Times New Roman"/>
                <w:b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>3</w:t>
            </w:r>
            <w:r w:rsidR="00BD32A0" w:rsidRPr="006754F1">
              <w:rPr>
                <w:rFonts w:cs="Times New Roman"/>
                <w:b/>
                <w:sz w:val="24"/>
                <w:szCs w:val="24"/>
                <w:shd w:val="clear" w:color="auto" w:fill="FFFFFF"/>
                <w:lang w:val="ro-RO"/>
              </w:rPr>
              <w:t xml:space="preserve"> – </w:t>
            </w:r>
            <w:r w:rsidR="00BD32A0" w:rsidRPr="006754F1">
              <w:rPr>
                <w:rStyle w:val="af0"/>
                <w:rFonts w:cs="Times New Roman"/>
                <w:b w:val="0"/>
                <w:sz w:val="24"/>
                <w:szCs w:val="24"/>
                <w:shd w:val="clear" w:color="auto" w:fill="FFFFFF"/>
                <w:lang w:val="ro-RO"/>
              </w:rPr>
              <w:t>278</w:t>
            </w:r>
            <w:r w:rsidR="00BD32A0" w:rsidRPr="006754F1">
              <w:rPr>
                <w:rStyle w:val="af0"/>
                <w:rFonts w:cs="Times New Roman"/>
                <w:b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>7</w:t>
            </w:r>
            <w:r w:rsidR="00BD32A0" w:rsidRPr="006754F1">
              <w:rPr>
                <w:rStyle w:val="af0"/>
                <w:rFonts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  </w:t>
            </w:r>
            <w:r w:rsidR="00BD32A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 de procedură civilă,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dezagregat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 de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1CE2288D" w14:textId="19C6BB12" w:rsidR="00421160" w:rsidRPr="006754F1" w:rsidRDefault="009161BB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4.3.3.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de cereri privind aplicarea ordonan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ei de protec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 respinse</w:t>
            </w:r>
            <w:r w:rsidR="00421160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>,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dezagregat pe: </w:t>
            </w:r>
          </w:p>
          <w:p w14:paraId="5B7F30B5" w14:textId="7CBDBD71" w:rsidR="009161BB" w:rsidRPr="006754F1" w:rsidRDefault="009161BB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4.3.3.1.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03F18EB5" w14:textId="77777777" w:rsidR="009161BB" w:rsidRPr="006754F1" w:rsidRDefault="009161BB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4.3.3.2.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24AE4EFA" w14:textId="0D770773" w:rsidR="00421160" w:rsidRPr="006754F1" w:rsidRDefault="009161BB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4.3.4.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de ordonan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e de protec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</w:t>
            </w:r>
            <w:r w:rsidR="00421160" w:rsidRPr="006754F1">
              <w:rPr>
                <w:rFonts w:cs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prelungite în temeiul art. 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278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8 </w:t>
            </w:r>
            <w:r w:rsidR="0040137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Cod de procedură civilă,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pe: </w:t>
            </w:r>
          </w:p>
          <w:p w14:paraId="629EC342" w14:textId="2D42FA13" w:rsidR="00417045" w:rsidRPr="006754F1" w:rsidRDefault="00417045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4.3.4.1.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75E1D5DE" w14:textId="77777777" w:rsidR="00417045" w:rsidRPr="006754F1" w:rsidRDefault="00417045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4.3.4.2.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1C691001" w14:textId="77777777" w:rsidR="00417045" w:rsidRPr="006754F1" w:rsidRDefault="00417045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4.3.5.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de cereri privind prelungirea ordonan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ei de protec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ie în temeiul art. 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278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8 </w:t>
            </w:r>
            <w:r w:rsidR="00E1267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</w:t>
            </w:r>
            <w:r w:rsidR="0040137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od de procedură civilă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care au fost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respinse</w:t>
            </w:r>
            <w:r w:rsidR="00421160" w:rsidRPr="006754F1">
              <w:rPr>
                <w:rFonts w:cs="Times New Roman"/>
                <w:b/>
                <w:iCs/>
                <w:sz w:val="24"/>
                <w:szCs w:val="24"/>
                <w:lang w:val="ro-RO"/>
              </w:rPr>
              <w:t>,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dezagregat pe:</w:t>
            </w:r>
          </w:p>
          <w:p w14:paraId="0597C617" w14:textId="5A6AA13E" w:rsidR="00417045" w:rsidRPr="006754F1" w:rsidRDefault="00417045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4.3.5.1.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415E7704" w14:textId="77777777" w:rsidR="001F2B64" w:rsidRPr="006754F1" w:rsidRDefault="00417045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4.3.5.2.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29798741" w14:textId="77777777" w:rsidR="001F2B64" w:rsidRPr="006754F1" w:rsidRDefault="001F2B64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4.3.6.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de ordonan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e de protec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ie revocate, în temeiul art. 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278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>8</w:t>
            </w:r>
            <w:r w:rsidR="00421160" w:rsidRPr="006754F1">
              <w:rPr>
                <w:rStyle w:val="af0"/>
                <w:rFonts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  </w:t>
            </w:r>
            <w:r w:rsidR="0040137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 de procedură civilă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pe:</w:t>
            </w:r>
          </w:p>
          <w:p w14:paraId="364699FC" w14:textId="7565A0F3" w:rsidR="001F2B64" w:rsidRPr="006754F1" w:rsidRDefault="001F2B64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4.3.6.1.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4D8E3C6D" w14:textId="65C2021E" w:rsidR="001F2B64" w:rsidRPr="006754F1" w:rsidRDefault="001F2B64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4.3.6.2.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70C9DC68" w14:textId="77777777" w:rsidR="004E34F5" w:rsidRPr="006754F1" w:rsidRDefault="00421160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E34F5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4.3.7.</w:t>
            </w:r>
            <w:r w:rsidR="004E34F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elor de protec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ie emise în temeiul art. </w:t>
            </w:r>
            <w:r w:rsidR="00B34CEE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215</w:t>
            </w:r>
            <w:r w:rsidR="00B34CEE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>1</w:t>
            </w:r>
            <w:r w:rsidR="00B34CEE" w:rsidRPr="006754F1">
              <w:rPr>
                <w:rStyle w:val="af0"/>
                <w:rFonts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  </w:t>
            </w:r>
            <w:r w:rsidR="00B34CE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 de procedură penală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dezagregat pe:</w:t>
            </w:r>
          </w:p>
          <w:p w14:paraId="0B198835" w14:textId="5C387A48" w:rsidR="004E34F5" w:rsidRPr="006754F1" w:rsidRDefault="004E34F5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4.3.7.1.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08A2F774" w14:textId="77777777" w:rsidR="00877D03" w:rsidRPr="006754F1" w:rsidRDefault="004E34F5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4.3.7.2.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326C070B" w14:textId="77777777" w:rsidR="00877D03" w:rsidRPr="006754F1" w:rsidRDefault="00877D03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4.3.8.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demersurilor prin care s-a solicitat aplicarea ordonan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ei de protec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temeiul </w:t>
            </w:r>
            <w:r w:rsidR="00E4177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art. 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215</w:t>
            </w:r>
            <w:r w:rsidR="00421160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1 </w:t>
            </w:r>
            <w:r w:rsidR="00421160" w:rsidRPr="006754F1">
              <w:rPr>
                <w:rStyle w:val="af0"/>
                <w:rFonts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 xml:space="preserve"> </w:t>
            </w:r>
            <w:r w:rsidR="00E4177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 de procedură penală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 au fost respinse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dezagregat pe:</w:t>
            </w:r>
          </w:p>
          <w:p w14:paraId="75570151" w14:textId="74E0B7E5" w:rsidR="00877D03" w:rsidRPr="006754F1" w:rsidRDefault="00877D03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4.3.8.1.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25DA75D7" w14:textId="36EB4448" w:rsidR="00877D03" w:rsidRPr="006754F1" w:rsidRDefault="00877D03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4.3.8.2.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3FBBCCBE" w14:textId="34B02030" w:rsidR="00E511CA" w:rsidRPr="006754F1" w:rsidRDefault="00877D03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4.3.9.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înregistrate în instan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ele judecătore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ti, în care inculpatul este învinuit de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 prevăzute de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EF586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 penal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dezagregat pe localizarea geografică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</w:t>
            </w:r>
            <w:r w:rsidR="00E511C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E511CA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(inculpat) în cazurile de </w:t>
            </w:r>
            <w:r w:rsidR="00E511C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715F6ECC" w14:textId="5BA92687" w:rsidR="00421160" w:rsidRPr="006754F1" w:rsidRDefault="00E511CA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4.3.10.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în care inculpatul este învinuit de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 prevăzute de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EF586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Cod penal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care au fost încetate, dezagregat pe:</w:t>
            </w:r>
          </w:p>
          <w:p w14:paraId="11B1FE8B" w14:textId="344882B8" w:rsidR="007B2600" w:rsidRPr="006754F1" w:rsidRDefault="007B2600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4.3.10.1.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365A74F6" w14:textId="77777777" w:rsidR="007B2600" w:rsidRPr="006754F1" w:rsidRDefault="007B2600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4.3.10.2.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(inculpat)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68ED72DC" w14:textId="77777777" w:rsidR="00651171" w:rsidRPr="006754F1" w:rsidRDefault="007B2600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4.3.11.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în care s-a emis sentin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65117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de condamnare pentru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 prevăzute de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EF586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 penal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dezagregat după tipul pedepsei aplicate</w:t>
            </w:r>
            <w:r w:rsidR="0065117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5A1E7E66" w14:textId="77777777" w:rsidR="00803240" w:rsidRPr="006754F1" w:rsidRDefault="00651171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4.3.12.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inculpa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condamna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pentru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 prevăzute de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EF586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 penal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dezagregat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ie de pedepsele aplicate 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 în func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 de</w:t>
            </w:r>
            <w:r w:rsidR="0080324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80324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(inculpat) în cazurile de </w:t>
            </w:r>
            <w:r w:rsidR="0080324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00EB14C7" w14:textId="697463E5" w:rsidR="00421160" w:rsidRPr="006754F1" w:rsidRDefault="00803240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4.3.13.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de cauze penale în care s-a emis </w:t>
            </w:r>
            <w:r w:rsidR="00E94B6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sentință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 achitare pentru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 prevăzute de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E94B6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 penal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5396BF5F" w14:textId="77777777" w:rsidR="0054439C" w:rsidRPr="006754F1" w:rsidRDefault="0054439C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iCs/>
                <w:sz w:val="24"/>
                <w:szCs w:val="24"/>
                <w:lang w:val="ro-RO"/>
              </w:rPr>
              <w:t>4.3.14.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inculpa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achita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pentru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 prevăzute de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E94B6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Cod penal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dezagregat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(inculpat)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3CF2147C" w14:textId="77777777" w:rsidR="00046108" w:rsidRPr="006754F1" w:rsidRDefault="0054439C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</w:t>
            </w:r>
            <w:r w:rsidR="00046108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15.</w:t>
            </w:r>
            <w:r w:rsidR="0004610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inculpa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ilor învinui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de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 prevăzute în art. 320</w:t>
            </w:r>
            <w:r w:rsidR="00421160" w:rsidRPr="006754F1">
              <w:rPr>
                <w:rFonts w:eastAsia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E94B6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Cod penal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 privin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 cărora a fost aplicat arestul preventiv la etapa judecării cauzei, dezagregat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 de</w:t>
            </w:r>
            <w:r w:rsidR="00046108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046108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(inculpat) în cazurile de </w:t>
            </w:r>
            <w:r w:rsidR="0004610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4479F754" w14:textId="71A92C22" w:rsidR="00421160" w:rsidRPr="006754F1" w:rsidRDefault="00046108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4.3.16.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înregistrate în care inculpatul este învinuit de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iunii prevăzute de </w:t>
            </w:r>
            <w:r w:rsidR="0049620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articolele enumerate la pct. 3.1, </w:t>
            </w:r>
            <w:r w:rsidR="00B1001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funcție de aliniatul în baza căruia s-a realizat calificarea juridică a infracțiunii și în funcție de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4CDE5D64" w14:textId="34A4A44C" w:rsidR="00496203" w:rsidRPr="006754F1" w:rsidRDefault="00496203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4.3.16.1. </w:t>
            </w:r>
            <w:r w:rsidR="00B10019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09B191AF" w14:textId="6BE5859C" w:rsidR="00496203" w:rsidRPr="006754F1" w:rsidRDefault="00496203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4.3.16.2. </w:t>
            </w:r>
            <w:r w:rsidR="00B10019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(inculpat)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33FFC653" w14:textId="2122496A" w:rsidR="00421160" w:rsidRPr="006754F1" w:rsidRDefault="00631DC0" w:rsidP="00FA5935">
            <w:pPr>
              <w:tabs>
                <w:tab w:val="left" w:pos="183"/>
                <w:tab w:val="left" w:pos="357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4.3.17.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încetate în care inculpatul este învinuit de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iunii prevăzute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articolele enumerate la pct. 3.1,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 aliniatul în baza căruia s-a realizat calificarea juridică 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temeiul care a determinat încetarea 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 </w:t>
            </w:r>
            <w:r w:rsidR="004B7DC9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în funcție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de:</w:t>
            </w:r>
          </w:p>
          <w:p w14:paraId="700D4D0D" w14:textId="1ED9AA24" w:rsidR="004B7DC9" w:rsidRPr="006754F1" w:rsidRDefault="004B7DC9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4.3.17.1.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0DB87C52" w14:textId="77777777" w:rsidR="000967ED" w:rsidRPr="006754F1" w:rsidRDefault="004B7DC9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4.3.17.2. </w:t>
            </w:r>
            <w:r w:rsidR="00775324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(inculpat)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36DEEC54" w14:textId="654B56B5" w:rsidR="00421160" w:rsidRPr="006754F1" w:rsidRDefault="000967ED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4.3.18.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în care s-a emis sentin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ă de condamnare pentru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</w:t>
            </w:r>
            <w:r w:rsidR="000D122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</w:t>
            </w:r>
            <w:r w:rsidR="00380EB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prevăzute de </w:t>
            </w:r>
            <w:r w:rsidR="00A5325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articolele enumerate la pct. 3.1,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 aliniatul în baza căruia s-a realizat calificarea juridică 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iunii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, pedeapsa aplicată 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de:</w:t>
            </w:r>
          </w:p>
          <w:p w14:paraId="18F9AB54" w14:textId="79F214E6" w:rsidR="00A5325F" w:rsidRPr="006754F1" w:rsidRDefault="00A5325F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4.3.18.1.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30980549" w14:textId="77777777" w:rsidR="000634DF" w:rsidRPr="006754F1" w:rsidRDefault="00A5325F" w:rsidP="00FA5935">
            <w:pPr>
              <w:tabs>
                <w:tab w:val="left" w:pos="183"/>
                <w:tab w:val="left" w:pos="357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4.3.18.2.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(inculpat)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3EFC20DC" w14:textId="493D70DA" w:rsidR="00421160" w:rsidRPr="006754F1" w:rsidRDefault="000634DF" w:rsidP="00FA5935">
            <w:pPr>
              <w:tabs>
                <w:tab w:val="left" w:pos="183"/>
                <w:tab w:val="left" w:pos="357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4.3.19.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în care s-a emis sentin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ă de achitare pentru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iunii prevăzute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articolele enumerate la pct. 3.1, </w:t>
            </w:r>
            <w:r w:rsidR="00317C6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funcție de aliniatul în baza căruia s-a realizat calificarea juridică a infracțiunii și în funcție de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064A02D6" w14:textId="2A16FCA9" w:rsidR="005404B2" w:rsidRPr="006754F1" w:rsidRDefault="005404B2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4.3.19.1. </w:t>
            </w:r>
            <w:r w:rsidR="00317C6C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605B7434" w14:textId="4C6840CC" w:rsidR="005404B2" w:rsidRPr="006754F1" w:rsidRDefault="005404B2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4.3.19.2. </w:t>
            </w:r>
            <w:r w:rsidR="00317C6C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(inculpat)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48F7E8A8" w14:textId="76C45304" w:rsidR="00421160" w:rsidRPr="006754F1" w:rsidRDefault="00B15A38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4.3.20.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penale în care s-a aplicat arestul preventiv la etapa examinării cauzei în privin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a inculpa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ilor învinui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de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iuni</w:t>
            </w:r>
            <w:r w:rsidR="000D122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prevăzute </w:t>
            </w:r>
            <w:r w:rsidR="00D137D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articolele enumerate la pct. 3.1, </w:t>
            </w:r>
            <w:r w:rsidR="00317C6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funcție de aliniatul în baza căruia s-a realizat calificarea juridică a infracțiunii și în funcție de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7B975B89" w14:textId="0A4B3E42" w:rsidR="00B15A38" w:rsidRPr="006754F1" w:rsidRDefault="00B15A38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4.3.</w:t>
            </w:r>
            <w:r w:rsidR="00EC7BA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20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="00317C6C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1E3C51D0" w14:textId="0B3248E6" w:rsidR="00EC7BA1" w:rsidRPr="006754F1" w:rsidRDefault="00B15A38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4.3.</w:t>
            </w:r>
            <w:r w:rsidR="00EC7BA1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20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="00317C6C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(inculpat)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14455FF4" w14:textId="470F85AC" w:rsidR="00736CFE" w:rsidRPr="006754F1" w:rsidRDefault="00EC7BA1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4.3.21.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cauzelor penale în care a fost admisă 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iunea civilă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încasate prejudicii morale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materiale suportate în rezultatul </w:t>
            </w:r>
            <w:r w:rsidR="00736CF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săvârșirii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infrac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iunii prevăzute de </w:t>
            </w:r>
            <w:r w:rsidR="00736CF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articolele enumerate la pct. 3.1, </w:t>
            </w:r>
            <w:r w:rsidR="003E638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în funcție de aliniatul în </w:t>
            </w:r>
            <w:r w:rsidR="003E6383" w:rsidRPr="006754F1">
              <w:rPr>
                <w:rFonts w:eastAsia="Times New Roman" w:cs="Times New Roman"/>
                <w:sz w:val="24"/>
                <w:szCs w:val="24"/>
                <w:lang w:val="ro-RO"/>
              </w:rPr>
              <w:lastRenderedPageBreak/>
              <w:t xml:space="preserve">baza căruia s-a realizat calificarea juridică a infracțiunii și dezagregat pe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cuantumul prejudiciului</w:t>
            </w:r>
            <w:r w:rsidR="00736CF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2BA3DE3E" w14:textId="4A7A0D35" w:rsidR="00334965" w:rsidRPr="006754F1" w:rsidRDefault="00736CFE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4.3.22.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persoanelor care prin sentin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ă le-a fost admisă ac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iunea civilă 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încasate prejudicii morale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materiale suportate în rezultatul </w:t>
            </w:r>
            <w:r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săvârșirii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infracțiunii prevăzute de articolele enumerate la pct. 3.1, </w:t>
            </w:r>
            <w:r w:rsidR="003E638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în funcție de aliniatul în baza căruia s-a realizat calificarea juridică a infracțiunii și în funcție de </w:t>
            </w:r>
            <w:r w:rsidR="00334965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localizarea geografică</w:t>
            </w:r>
            <w:r w:rsidR="003E638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, precum</w:t>
            </w:r>
            <w:r w:rsidR="00334965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w:r w:rsidR="00334965"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="0033496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536243A4" w14:textId="7580397B" w:rsidR="005C18ED" w:rsidRPr="006754F1" w:rsidRDefault="00334965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4.3.23.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cauzelor penale în care a fost respinsă ac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iunea civilă privind  încasarea prejudiciilor morale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materiale suportate în rezultatul </w:t>
            </w:r>
            <w:r w:rsidR="005C18ED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săvârșirii </w:t>
            </w:r>
            <w:r w:rsidR="005C18E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infracțiunii prevăzute de articolele enumerate la pct. 3.1, </w:t>
            </w:r>
            <w:r w:rsidR="0000531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în funcție de aliniatul în baza căruia s-a realizat calificarea juridică a infracțiunii și în funcție de </w:t>
            </w:r>
            <w:r w:rsidR="005C18ED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localizarea geografică</w:t>
            </w:r>
            <w:r w:rsidR="0000531A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, precum</w:t>
            </w:r>
            <w:r w:rsidR="005C18ED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w:r w:rsidR="005C18ED"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="005C18E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5433D164" w14:textId="6C022BE3" w:rsidR="00421160" w:rsidRPr="006754F1" w:rsidRDefault="005C18ED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4.3.24.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ionale înregistrate în care persoana </w:t>
            </w:r>
            <w:r w:rsidR="009C7F6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privința căruia a fost pornit proces contravențional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este învinuită de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iei prevăzute de </w:t>
            </w:r>
            <w:r w:rsidR="009C7F6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articolele enumerate la pct. 3.2,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 aliniatul în baza căruia s-a realizat calificarea juridică a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iei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temeiul trimiterii în instan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a de judecată</w:t>
            </w:r>
            <w:r w:rsidR="007527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: </w:t>
            </w:r>
            <w:r w:rsidR="00421160"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competen</w:t>
            </w:r>
            <w:r w:rsidR="00631973"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a instan</w:t>
            </w:r>
            <w:r w:rsidR="00631973"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ei</w:t>
            </w:r>
            <w:r w:rsidR="00752760"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 xml:space="preserve">; urmare a </w:t>
            </w:r>
            <w:r w:rsidR="00421160"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contesta</w:t>
            </w:r>
            <w:r w:rsidR="00631973"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ie</w:t>
            </w:r>
            <w:r w:rsidR="00752760"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i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0339C82F" w14:textId="4A83456B" w:rsidR="00D348E7" w:rsidRPr="006754F1" w:rsidRDefault="007631FE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4.3.25.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Numărul victimelor </w:t>
            </w:r>
            <w:r w:rsidR="00D348E7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ca urmare a </w:t>
            </w:r>
            <w:r w:rsidR="00D348E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săvârșirii contravenției prevăzute de articolele enumerate la pct. 3.2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dezagregat </w:t>
            </w:r>
            <w:r w:rsidR="00DE136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 funcție de aliniatul în baza căruia s-a realizat calificarea juridică a contravenției</w:t>
            </w:r>
            <w:r w:rsidR="00DE136C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 de</w:t>
            </w:r>
            <w:r w:rsidR="00D348E7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D348E7"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="00D348E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19B31D4E" w14:textId="682F52BD" w:rsidR="00CF678F" w:rsidRPr="006754F1" w:rsidRDefault="00D348E7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4.3.26.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</w:t>
            </w:r>
            <w:r w:rsidR="00475BD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contravenienților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recunoscu</w:t>
            </w:r>
            <w:r w:rsidR="00475BD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ți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vinova</w:t>
            </w:r>
            <w:r w:rsidR="00475BD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ți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pentru </w:t>
            </w:r>
            <w:r w:rsidR="00475BD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săvârșirea contravenției prevăzute de articolele enumerate la pct. 3.2,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 aliniatul în baza căruia s-a realizat calificarea juridică a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iei</w:t>
            </w:r>
            <w:r w:rsidR="0050032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și dezagregat </w:t>
            </w:r>
            <w:r w:rsidR="00162FF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funcție de </w:t>
            </w:r>
            <w:r w:rsidR="0050032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decizia adoptată</w:t>
            </w:r>
            <w:r w:rsidR="008E097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: </w:t>
            </w:r>
            <w:r w:rsidR="008E097C"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amendă contravențională, muncă neremunerată în folosul comunității, arest contravențional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precum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</w:t>
            </w:r>
            <w:r w:rsidR="00DA1B5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funcție de </w:t>
            </w:r>
            <w:r w:rsidR="00DA1B55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(contravenient) în cazurile de </w:t>
            </w:r>
            <w:r w:rsidR="00DA1B5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</w:t>
            </w:r>
            <w:r w:rsidR="00CF678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7F8BB5E1" w14:textId="77777777" w:rsidR="001A21BC" w:rsidRPr="006754F1" w:rsidRDefault="00CF678F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4.3.27.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ionale încetate în </w:t>
            </w:r>
            <w:r w:rsidR="0093000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instanță, </w:t>
            </w:r>
            <w:r w:rsidR="00FB039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care persoana în privința căruia a fost pornit proces contravențional a fost învinuită de săvârșirea contravenției prevăzute de articolele enumerate la pct. 3.2,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 de aliniatul în baza căruia s-a realizat calificarea juridică a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iei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temeiul care a determinat încetarea,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precum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</w:t>
            </w:r>
            <w:r w:rsidR="00FB039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funcție de </w:t>
            </w:r>
            <w:r w:rsidR="001A21BC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(contravenient) în cazurile de </w:t>
            </w:r>
            <w:r w:rsidR="001A21B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7C1F70B7" w14:textId="77777777" w:rsidR="00500D5F" w:rsidRPr="006754F1" w:rsidRDefault="001A21BC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4.3.28.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contravenienți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învinui</w:t>
            </w:r>
            <w:r w:rsidR="000B72B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ți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 săvâr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irea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iei prevăzute </w:t>
            </w:r>
            <w:r w:rsidR="000B72B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 articolele enumerate la pct. 3.2,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în privin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a cărora procesul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ional a fost încetat, dezagregat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 aliniatul în baza căruia s-a</w:t>
            </w:r>
            <w:r w:rsidR="00A643E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realizat calificarea juridică a contravenției și </w:t>
            </w:r>
            <w:r w:rsidR="00A643EB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temeiul care a determinat încetarea,</w:t>
            </w:r>
            <w:r w:rsidR="00A643E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precum și dezagregat pe:</w:t>
            </w:r>
          </w:p>
          <w:p w14:paraId="5D342958" w14:textId="64387549" w:rsidR="00500D5F" w:rsidRPr="006754F1" w:rsidRDefault="00500D5F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4.3.28.1.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35230164" w14:textId="255F66C4" w:rsidR="00500D5F" w:rsidRPr="006754F1" w:rsidRDefault="00500D5F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4.3.28.2.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(contravenient)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5BAB3634" w14:textId="12D6D547" w:rsidR="002D25D1" w:rsidRPr="006754F1" w:rsidRDefault="00500D5F" w:rsidP="00FA5935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4.3.29.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cauze contraven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ionale în care </w:t>
            </w:r>
            <w:r w:rsidR="00981EC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contravenientul a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fost recunoscut vinovat </w:t>
            </w:r>
            <w:r w:rsidR="00AE38E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săvârșirea contravenției prevăzute de articolele enumerate la pct. 3.2,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în func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ie de aliniatul în baza căruia s-a realizat calificarea juridică a </w:t>
            </w:r>
            <w:r w:rsidR="005D753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contravenției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 </w:t>
            </w:r>
            <w:r w:rsidR="00AE38EE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funcție de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:</w:t>
            </w:r>
          </w:p>
          <w:p w14:paraId="524B56BC" w14:textId="2ACEB818" w:rsidR="002D25D1" w:rsidRPr="006754F1" w:rsidRDefault="002D25D1" w:rsidP="00FA5935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4.3.29.1.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2F4B4F14" w14:textId="47E91DCA" w:rsidR="002D25D1" w:rsidRPr="006754F1" w:rsidRDefault="002D25D1" w:rsidP="00FA5935">
            <w:pPr>
              <w:tabs>
                <w:tab w:val="left" w:pos="183"/>
                <w:tab w:val="left" w:pos="357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4.3.29.2.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(contravenient)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17FD22CA" w14:textId="1F1E5603" w:rsidR="00EF7E1D" w:rsidRPr="006754F1" w:rsidRDefault="00EF7E1D" w:rsidP="00EF7E1D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4.3.30.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de cauze contravenționale în care procesele-verbale cu privire la contravenție întocmite în baza articolelor enumerate la pct. 3.2, au fost anulate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lastRenderedPageBreak/>
              <w:t xml:space="preserve">sau declarate nule, dezagregat </w:t>
            </w:r>
            <w:r w:rsidR="00DE136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în funcție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aliniatul în baza căruia s-a realizat calificarea juridică a contravenției și 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temeiul care a determinat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anularea/nulitatea, precum și  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funcție de:</w:t>
            </w:r>
          </w:p>
          <w:p w14:paraId="652C4ECF" w14:textId="5B949752" w:rsidR="00EF7E1D" w:rsidRPr="006754F1" w:rsidRDefault="00EF7E1D" w:rsidP="00EF7E1D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4.3.</w:t>
            </w:r>
            <w:r w:rsidR="00B24A4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30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6FD85A93" w14:textId="40681A92" w:rsidR="00EF7E1D" w:rsidRPr="006754F1" w:rsidRDefault="00EF7E1D" w:rsidP="00EF7E1D">
            <w:pPr>
              <w:tabs>
                <w:tab w:val="left" w:pos="183"/>
                <w:tab w:val="left" w:pos="357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4.3.</w:t>
            </w:r>
            <w:r w:rsidR="00B24A4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30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(contravenient)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5AF6B104" w14:textId="2DB1E8E1" w:rsidR="008A275E" w:rsidRPr="006754F1" w:rsidRDefault="008A275E" w:rsidP="008A275E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</w:t>
            </w:r>
            <w:r w:rsidR="00E3362F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="00E3362F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1.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de cauze contravenționale prevăzute de art. 318</w:t>
            </w:r>
            <w:r w:rsidRPr="006754F1">
              <w:rPr>
                <w:rFonts w:eastAsia="Times New Roman" w:cs="Times New Roman"/>
                <w:bCs/>
                <w:sz w:val="24"/>
                <w:szCs w:val="24"/>
                <w:highlight w:val="white"/>
                <w:vertAlign w:val="superscript"/>
                <w:lang w:val="ro-RO"/>
              </w:rPr>
              <w:t>1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, încetate, dezagregat în funcție de 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temeiul care a determinat încetarea și în funcție de:</w:t>
            </w:r>
          </w:p>
          <w:p w14:paraId="44F1DF9D" w14:textId="28862D4D" w:rsidR="008A275E" w:rsidRPr="006754F1" w:rsidRDefault="008A275E" w:rsidP="008A275E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</w:t>
            </w:r>
            <w:r w:rsidR="00E3362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="00E3362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1.1.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0E1C58DD" w14:textId="2A796684" w:rsidR="008A275E" w:rsidRPr="006754F1" w:rsidRDefault="008A275E" w:rsidP="008A275E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</w:t>
            </w:r>
            <w:r w:rsidR="00E3362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="00E3362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1.2.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7089CD0E" w14:textId="4EBDD132" w:rsidR="008A275E" w:rsidRPr="006754F1" w:rsidRDefault="008A275E" w:rsidP="008A275E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</w:t>
            </w:r>
            <w:r w:rsidR="00E3362F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="00E3362F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32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de cauze contravenționale în care persoana a fost recunoscută vinovată pentru săvârșirea contravenției prevăzute de art. 318</w:t>
            </w:r>
            <w:r w:rsidRPr="006754F1">
              <w:rPr>
                <w:rFonts w:eastAsia="Times New Roman" w:cs="Times New Roman"/>
                <w:b/>
                <w:sz w:val="24"/>
                <w:szCs w:val="24"/>
                <w:highlight w:val="white"/>
                <w:vertAlign w:val="superscript"/>
                <w:lang w:val="ro-RO"/>
              </w:rPr>
              <w:t>1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Cod contravențional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, dezagregat pe:</w:t>
            </w:r>
          </w:p>
          <w:p w14:paraId="718C89D2" w14:textId="25DB4C95" w:rsidR="008A275E" w:rsidRPr="006754F1" w:rsidRDefault="008A275E" w:rsidP="008A275E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</w:t>
            </w:r>
            <w:r w:rsidR="00E3362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="00E3362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32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37902152" w14:textId="2DD05282" w:rsidR="008A275E" w:rsidRPr="006754F1" w:rsidRDefault="008A275E" w:rsidP="008A275E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</w:t>
            </w:r>
            <w:r w:rsidR="00E3362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="00E3362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32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2F5B0D26" w14:textId="0C4C7DAA" w:rsidR="008A275E" w:rsidRPr="006754F1" w:rsidRDefault="008A275E" w:rsidP="008A275E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</w:t>
            </w:r>
            <w:r w:rsidR="00E3362F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="00E3362F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33</w:t>
            </w: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de cauze contravenționale în care procesele verbale de contravenție întocmite în baza art. 318</w:t>
            </w:r>
            <w:r w:rsidRPr="006754F1">
              <w:rPr>
                <w:rFonts w:eastAsia="Times New Roman" w:cs="Times New Roman"/>
                <w:b/>
                <w:sz w:val="24"/>
                <w:szCs w:val="24"/>
                <w:highlight w:val="white"/>
                <w:vertAlign w:val="superscript"/>
                <w:lang w:val="ro-RO"/>
              </w:rPr>
              <w:t>1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Cod contravențional, au fost anulate sau declarate nule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, dezagregat pe: </w:t>
            </w:r>
          </w:p>
          <w:p w14:paraId="531433C9" w14:textId="5DD4D1BE" w:rsidR="008A275E" w:rsidRPr="006754F1" w:rsidRDefault="008A275E" w:rsidP="008A275E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</w:t>
            </w:r>
            <w:r w:rsidR="00E3362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="00E3362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33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45D034BA" w14:textId="77777777" w:rsidR="008A275E" w:rsidRPr="006754F1" w:rsidRDefault="008A275E" w:rsidP="00DF2F6C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</w:t>
            </w:r>
            <w:r w:rsidR="00E3362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="00E3362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33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223C4528" w14:textId="751CFC3E" w:rsidR="009F7031" w:rsidRPr="006754F1" w:rsidRDefault="009F7031" w:rsidP="009F7031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4.3.34.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de cauze contravenționale în care persoana a fost recunoscută vinovată pentru săvârșirea contravenției prevăzute de art. 318</w:t>
            </w:r>
            <w:r w:rsidRPr="006754F1">
              <w:rPr>
                <w:rFonts w:eastAsia="Times New Roman" w:cs="Times New Roman"/>
                <w:b/>
                <w:sz w:val="24"/>
                <w:szCs w:val="24"/>
                <w:highlight w:val="white"/>
                <w:vertAlign w:val="superscript"/>
                <w:lang w:val="ro-RO"/>
              </w:rPr>
              <w:t>1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Cod contravențional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>în care s-a aplicat amenda contravențională</w:t>
            </w:r>
            <w:r w:rsidR="0039745D" w:rsidRPr="006754F1">
              <w:rPr>
                <w:rFonts w:cs="Times New Roman"/>
                <w:bCs/>
                <w:sz w:val="24"/>
                <w:szCs w:val="24"/>
                <w:lang w:val="ro-RO"/>
              </w:rPr>
              <w:t>,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dezagregat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pe:</w:t>
            </w:r>
          </w:p>
          <w:p w14:paraId="7D35DF7A" w14:textId="305385D6" w:rsidR="009F7031" w:rsidRPr="006754F1" w:rsidRDefault="009F7031" w:rsidP="009F7031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4.3.3</w:t>
            </w:r>
            <w:r w:rsidR="0049047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16CB4442" w14:textId="78B98D37" w:rsidR="009F7031" w:rsidRPr="006754F1" w:rsidRDefault="009F7031" w:rsidP="009F7031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4.3.3</w:t>
            </w:r>
            <w:r w:rsidR="0049047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1E08842D" w14:textId="2E260C1E" w:rsidR="0049047C" w:rsidRPr="006754F1" w:rsidRDefault="0049047C" w:rsidP="0049047C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4.3.35.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de cauze contravenționale în care persoana a fost recunoscută vinovată pentru săvârșirea contravenției prevăzute de art. 318</w:t>
            </w:r>
            <w:r w:rsidRPr="006754F1">
              <w:rPr>
                <w:rFonts w:eastAsia="Times New Roman" w:cs="Times New Roman"/>
                <w:b/>
                <w:sz w:val="24"/>
                <w:szCs w:val="24"/>
                <w:highlight w:val="white"/>
                <w:vertAlign w:val="superscript"/>
                <w:lang w:val="ro-RO"/>
              </w:rPr>
              <w:t>1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Cod contravențional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>, în care s-a aplicat munca neremunerată în folosul comunității, dezagregat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pe:</w:t>
            </w:r>
          </w:p>
          <w:p w14:paraId="47C36E67" w14:textId="1BE69388" w:rsidR="0049047C" w:rsidRPr="006754F1" w:rsidRDefault="0049047C" w:rsidP="0049047C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4.3.3</w:t>
            </w:r>
            <w:r w:rsidR="0039745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5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2F6F4285" w14:textId="302B4E39" w:rsidR="0049047C" w:rsidRPr="006754F1" w:rsidRDefault="0049047C" w:rsidP="0049047C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4.3.3</w:t>
            </w:r>
            <w:r w:rsidR="0039745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5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0B212A49" w14:textId="37CC4470" w:rsidR="0039745D" w:rsidRPr="006754F1" w:rsidRDefault="0039745D" w:rsidP="0039745D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4.3.36.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de cauze contravenționale în care persoana a fost recunoscută vinovată pentru săvârșirea contravenției prevăzute de art. 318</w:t>
            </w:r>
            <w:r w:rsidRPr="006754F1">
              <w:rPr>
                <w:rFonts w:eastAsia="Times New Roman" w:cs="Times New Roman"/>
                <w:b/>
                <w:sz w:val="24"/>
                <w:szCs w:val="24"/>
                <w:highlight w:val="white"/>
                <w:vertAlign w:val="superscript"/>
                <w:lang w:val="ro-RO"/>
              </w:rPr>
              <w:t>1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Cod contravențional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>, în care s-a aplicat arestul contravențional, dezagregat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pe:</w:t>
            </w:r>
          </w:p>
          <w:p w14:paraId="125FE0D4" w14:textId="355B0125" w:rsidR="0039745D" w:rsidRPr="006754F1" w:rsidRDefault="0039745D" w:rsidP="0039745D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4.3.36.1.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2333FADF" w14:textId="7F2E933D" w:rsidR="009F7031" w:rsidRPr="006754F1" w:rsidRDefault="0039745D" w:rsidP="0039745D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4.3.36.2.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</w:tc>
      </w:tr>
      <w:tr w:rsidR="00421160" w:rsidRPr="00737D56" w14:paraId="05A3A9C6" w14:textId="77777777" w:rsidTr="0084634B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6B3C" w14:textId="1D3DC13F" w:rsidR="00421160" w:rsidRPr="006754F1" w:rsidRDefault="00FA5935" w:rsidP="00BD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4.4. 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Administra</w:t>
            </w:r>
            <w:r w:rsidR="0063197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ia  Na</w:t>
            </w:r>
            <w:r w:rsidR="0063197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ională a Penitenciarelor 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AF4A2" w14:textId="77788A8D" w:rsidR="00C81207" w:rsidRPr="006754F1" w:rsidRDefault="00FA5935" w:rsidP="00D11546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iCs/>
                <w:sz w:val="24"/>
                <w:szCs w:val="24"/>
                <w:lang w:val="ro-RO"/>
              </w:rPr>
              <w:t>4.4.1.</w:t>
            </w:r>
            <w:r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Numărul persoanelor care execută pedeapsa cu închisoarea </w:t>
            </w:r>
            <w:r w:rsidR="00B348A5" w:rsidRPr="006754F1">
              <w:rPr>
                <w:rFonts w:cs="Times New Roman"/>
                <w:iCs/>
                <w:sz w:val="24"/>
                <w:szCs w:val="24"/>
                <w:shd w:val="clear" w:color="auto" w:fill="FFFFFF"/>
                <w:lang w:val="ro-RO"/>
              </w:rPr>
              <w:t xml:space="preserve">pentru săvârșirea </w:t>
            </w:r>
            <w:r w:rsidR="00B348A5" w:rsidRPr="006754F1">
              <w:rPr>
                <w:rFonts w:eastAsia="Times New Roman" w:cs="Times New Roman"/>
                <w:iCs/>
                <w:sz w:val="24"/>
                <w:szCs w:val="24"/>
                <w:lang w:val="ro-RO"/>
              </w:rPr>
              <w:t>infracțiunii prevăzute de articolele enumerate la pct. 3.1</w:t>
            </w:r>
            <w:r w:rsidR="008A0A70" w:rsidRPr="006754F1">
              <w:rPr>
                <w:rFonts w:eastAsia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="00421160" w:rsidRPr="006754F1">
              <w:rPr>
                <w:rFonts w:eastAsia="Times New Roman" w:cs="Times New Roman"/>
                <w:iCs/>
                <w:sz w:val="24"/>
                <w:szCs w:val="24"/>
                <w:lang w:val="ro-RO"/>
              </w:rPr>
              <w:t>dezagregat pe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 tipul instituției penitenciare, în raport cu categoria de infracțiune conform articolelor Codului penal</w:t>
            </w:r>
            <w:r w:rsidR="004C58CA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 și dezagregat pe </w:t>
            </w:r>
            <w:r w:rsidR="00C81207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agresorului (condamnat) în cazurile de </w:t>
            </w:r>
            <w:r w:rsidR="00C8120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29322ED2" w14:textId="77777777" w:rsidR="00295CE0" w:rsidRPr="006754F1" w:rsidRDefault="00C81207" w:rsidP="00D11546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4.4.2.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Numărul femeilor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care au fost victime a violen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ei </w:t>
            </w:r>
            <w:r w:rsidR="00356747" w:rsidRPr="006754F1">
              <w:rPr>
                <w:rFonts w:cs="Times New Roman"/>
                <w:sz w:val="24"/>
                <w:szCs w:val="24"/>
                <w:lang w:val="ro-RO"/>
              </w:rPr>
              <w:t>în familie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 au săvâr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it infrac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iuni în raport cu agresorii săi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 execută pedeapsa cu închisoarea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pe</w:t>
            </w:r>
            <w:r w:rsidR="0035674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356747" w:rsidRPr="006754F1">
              <w:rPr>
                <w:rFonts w:cs="Times New Roman"/>
                <w:sz w:val="24"/>
                <w:szCs w:val="24"/>
                <w:lang w:val="ro-RO"/>
              </w:rPr>
              <w:t xml:space="preserve">tipul instituției penitenciare, în raport cu categoria de infracțiune conform articolelor Codului penal și dezagregat pe </w:t>
            </w:r>
            <w:r w:rsidR="00356747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profilul </w:t>
            </w:r>
            <w:r w:rsidR="00295CE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femeii </w:t>
            </w:r>
            <w:r w:rsidR="00356747" w:rsidRPr="006754F1">
              <w:rPr>
                <w:rFonts w:cs="Times New Roman"/>
                <w:iCs/>
                <w:sz w:val="24"/>
                <w:szCs w:val="24"/>
                <w:lang w:val="ro-RO"/>
              </w:rPr>
              <w:t>(con</w:t>
            </w:r>
            <w:r w:rsidR="00295CE0" w:rsidRPr="006754F1">
              <w:rPr>
                <w:rFonts w:cs="Times New Roman"/>
                <w:iCs/>
                <w:sz w:val="24"/>
                <w:szCs w:val="24"/>
                <w:lang w:val="ro-RO"/>
              </w:rPr>
              <w:t>damnat</w:t>
            </w:r>
            <w:r w:rsidR="00356747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) în cazurile de </w:t>
            </w:r>
            <w:r w:rsidR="0035674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</w:t>
            </w:r>
            <w:r w:rsidR="00356747" w:rsidRPr="006754F1">
              <w:rPr>
                <w:rFonts w:cs="Times New Roman"/>
                <w:bCs/>
                <w:sz w:val="24"/>
                <w:szCs w:val="24"/>
                <w:lang w:val="ro-RO"/>
              </w:rPr>
              <w:t>;</w:t>
            </w:r>
          </w:p>
          <w:p w14:paraId="529A8F13" w14:textId="75BDC41D" w:rsidR="006B753C" w:rsidRPr="006754F1" w:rsidRDefault="00295CE0" w:rsidP="00D11546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>4.4.3.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persoanelor prevenite aflate în institu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iile penitenciare învinuite de </w:t>
            </w:r>
            <w:r w:rsidR="000479CD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săvârșirea </w:t>
            </w:r>
            <w:r w:rsidR="000479C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infracțiunii prevăzute de articolele enumerate la pct. 3.1</w:t>
            </w:r>
            <w:r w:rsidR="008A0A7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pe</w:t>
            </w:r>
            <w:r w:rsidR="006B753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6B753C" w:rsidRPr="006754F1">
              <w:rPr>
                <w:rFonts w:cs="Times New Roman"/>
                <w:sz w:val="24"/>
                <w:szCs w:val="24"/>
                <w:lang w:val="ro-RO"/>
              </w:rPr>
              <w:t>etapa procesului de judecată</w:t>
            </w:r>
            <w:r w:rsidR="006B753C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 și informații cu referire la profilul agresorului (condamnat) în cazurile de </w:t>
            </w:r>
            <w:r w:rsidR="006B753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6FBB75D0" w14:textId="4023FAFE" w:rsidR="00421160" w:rsidRPr="006754F1" w:rsidRDefault="005A158C" w:rsidP="00D11546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i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4.4.4.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Numărul persoanelor care au executat pedeapsa cu închisoarea </w:t>
            </w:r>
            <w:r w:rsidR="000479CD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pentru săvârșirea </w:t>
            </w:r>
            <w:r w:rsidR="000479C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infracțiunii prevăzute de articolele enumerate la pct. 3.1.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au fost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liberate înainte de termen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, dezagregat pe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(condamnat)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</w:tc>
      </w:tr>
      <w:tr w:rsidR="00421160" w:rsidRPr="00737D56" w14:paraId="66913F73" w14:textId="77777777" w:rsidTr="0084634B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4B21F" w14:textId="2A12DCD4" w:rsidR="00421160" w:rsidRPr="006754F1" w:rsidRDefault="00D11546" w:rsidP="00BD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4.5. 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Inspectoratul Na</w:t>
            </w:r>
            <w:r w:rsidR="0063197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ional de Proba</w:t>
            </w:r>
            <w:r w:rsidR="0063197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iune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AC80" w14:textId="7FE640E2" w:rsidR="00BD0297" w:rsidRPr="006754F1" w:rsidRDefault="00D11546" w:rsidP="00C30F84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>4.5.1.</w:t>
            </w:r>
            <w:r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Numărul subiec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ilor afla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 în eviden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a proba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iunii condamna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i </w:t>
            </w:r>
            <w:r w:rsidR="007E291F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pentru săvârșirea </w:t>
            </w:r>
            <w:r w:rsidR="007E291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infracțiunii prevăzute de articolele enumerate la pct. 3.1 și </w:t>
            </w:r>
            <w:r w:rsidR="00B174B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contravenienți sancționați pentru săvârșirea </w:t>
            </w:r>
            <w:r w:rsidR="007E291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contravenției prevăzute de articolele enumerate la pct. 3.2,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99244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în func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ie de articolul în baza căruia au fost condamna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</w:t>
            </w:r>
            <w:r w:rsidR="00D42A88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/sancționați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 au ajuns în sistemul de proba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iune, precum 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 dezagregat pe</w:t>
            </w:r>
            <w:r w:rsidR="00BD0297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BD0297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(condamnat/contravenient) în cazurile de </w:t>
            </w:r>
            <w:r w:rsidR="00BD0297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3E7CBF24" w14:textId="77777777" w:rsidR="00516454" w:rsidRPr="006754F1" w:rsidRDefault="00BD0297" w:rsidP="00C30F84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>4.5.2.</w:t>
            </w:r>
            <w:r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Numărul subiec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ilor condamna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i pentru </w:t>
            </w:r>
            <w:r w:rsidR="008A154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săvârșirea </w:t>
            </w:r>
            <w:r w:rsidR="008A154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infracțiunii prevăzute de articolele enumerate la pct. 3.1 și </w:t>
            </w:r>
            <w:r w:rsidR="00D42A8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contravenienți sancționați pentru săvârșirea contravenției </w:t>
            </w:r>
            <w:r w:rsidR="008A154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prevăzute de articolele enumerate la pct. 3.2, 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exclu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 din eviden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ă</w:t>
            </w:r>
            <w:r w:rsidR="00D42A88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, dezagregat 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în legătură cu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ispă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irea pedepsei, reducerea termenului de probă, cumul de sentin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e/pedepse, înlocuirea pedepsei cu priva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iune de libertate, amnistiat, anularea sentin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ei, achita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i, reabilita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i, intervenirea prescrip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iei, deces</w:t>
            </w:r>
            <w:r w:rsidR="008D5E9E" w:rsidRPr="006754F1">
              <w:rPr>
                <w:rFonts w:cs="Times New Roman"/>
                <w:sz w:val="24"/>
                <w:szCs w:val="24"/>
                <w:lang w:val="ro-RO"/>
              </w:rPr>
              <w:t xml:space="preserve"> și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dezagregat pe</w:t>
            </w:r>
            <w:r w:rsidR="008D5E9E"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516454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(condamnat/contravenient) în cazurile de </w:t>
            </w:r>
            <w:r w:rsidR="00516454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408ED90B" w14:textId="77777777" w:rsidR="001C7272" w:rsidRPr="006754F1" w:rsidRDefault="00251040" w:rsidP="00C30F84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4.5.3.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Numărul subiec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ilor condamna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 pentru infrac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iuni prevăzute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articolele enumerate la pct. 3.1 și contravenienți sancționați pentru săvârșirea contravenției prevăzute de articolele enumerate la pct. 3.2, 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care au fost obliga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 prin sentin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ă să treacă un program </w:t>
            </w:r>
            <w:proofErr w:type="spellStart"/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proba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ional</w:t>
            </w:r>
            <w:proofErr w:type="spellEnd"/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 de reducere a comportamentului violent sau motiva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 de consilierul de proba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iune</w:t>
            </w:r>
            <w:r w:rsidR="00421160" w:rsidRPr="006754F1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>,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 dezagregat pe</w:t>
            </w:r>
            <w:r w:rsidR="001C7272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1C7272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(condamnat/contravenient) în cazurile de </w:t>
            </w:r>
            <w:r w:rsidR="001C727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561564C7" w14:textId="507735F6" w:rsidR="007C7EC3" w:rsidRPr="006754F1" w:rsidRDefault="001C7272" w:rsidP="00C30F84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4.5.4.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Numărul subiec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ilor condamna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 pentru infrac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iuni prevăzute de </w:t>
            </w:r>
            <w:r w:rsidR="007C7EC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articolele enumerate la pct. 3.1 și contravenienți sancționați pentru săvârșirea contravenției prevăzute de articolele enumerate la pct. 3.2, 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care au executat/realizat programul </w:t>
            </w:r>
            <w:proofErr w:type="spellStart"/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proba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ional</w:t>
            </w:r>
            <w:proofErr w:type="spellEnd"/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 de reducere a comportamentului violent, dezagregat pe</w:t>
            </w:r>
            <w:r w:rsidR="007C7EC3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 informații cu referire la profilul agresorului (condamnat/contravenient) în cazurile de </w:t>
            </w:r>
            <w:r w:rsidR="007C7EC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familie;</w:t>
            </w:r>
          </w:p>
          <w:p w14:paraId="43D03AAF" w14:textId="77777777" w:rsidR="00632B20" w:rsidRPr="006754F1" w:rsidRDefault="007C7EC3" w:rsidP="00C30F84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4.5.5.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Numărul agresorilor familiali în privin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a cărora a fost aplicată de către instan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a judecătorească monitorizarea electronică</w:t>
            </w:r>
            <w:r w:rsidR="00B056F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, dezagregat pe </w:t>
            </w:r>
            <w:r w:rsidR="00B056F3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="00B056F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în familie</w:t>
            </w:r>
            <w:r w:rsidR="00632B2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0CAB4B16" w14:textId="77777777" w:rsidR="000D17D7" w:rsidRPr="006754F1" w:rsidRDefault="00632B20" w:rsidP="00947CF2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4.5.6.</w:t>
            </w:r>
            <w:r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 Numărul agresorilor familiali în privința cărora a fost aplicată de către instanța judecătorească monitorizarea electronică, și care se eschivează de la aplicarea monitorizării electronice sau nu este posibilă aplicarea măsurii privind monitorizarea electronică, dezagregat pe </w:t>
            </w:r>
            <w:r w:rsidR="00947CF2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cauza eschivării sau imposibilității aplicării monitorizării electronice și pe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informații cu referire la profilul agresorului în cazurile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în familie</w:t>
            </w:r>
          </w:p>
          <w:p w14:paraId="3AC30485" w14:textId="390BCE1D" w:rsidR="00421160" w:rsidRPr="006754F1" w:rsidRDefault="000D17D7" w:rsidP="000D17D7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4.5.7.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ordonanțelor de protecție neexecutate de către organele de probațiune, dezagregat în funcție de instituția responsabilă și de motivele nepunerii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lastRenderedPageBreak/>
              <w:t xml:space="preserve">în aplicare: </w:t>
            </w:r>
            <w:r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imposibilitatea localizării agresorului;</w:t>
            </w:r>
            <w:r w:rsidRPr="006754F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lipsa suportului tehnic;</w:t>
            </w:r>
            <w:r w:rsidRPr="006754F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revocarea ordonanței; decesul agresorului sau victimei; părăsirea teritoriului țării de către agresor, inaccesibilitatea teritorială (teritoriul necontrolat de autoritățile naționale unde poliția nu are acces); aflarea în căutare; dizabilități mintale severe, internarea în instituție medicală de tip închis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  <w:r w:rsidR="00B056F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21160" w:rsidRPr="00737D56" w14:paraId="34691BAB" w14:textId="77777777" w:rsidTr="0084634B">
        <w:trPr>
          <w:trHeight w:val="447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C1683" w14:textId="551F15C3" w:rsidR="00421160" w:rsidRPr="006754F1" w:rsidRDefault="00C30F84" w:rsidP="00BD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4.6. 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Consiliul Na</w:t>
            </w:r>
            <w:r w:rsidR="0063197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ional pentru Asisten</w:t>
            </w:r>
            <w:r w:rsidR="0063197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ă Juridică Garantată de Stat</w:t>
            </w:r>
          </w:p>
          <w:p w14:paraId="35388378" w14:textId="77777777" w:rsidR="00421160" w:rsidRPr="006754F1" w:rsidRDefault="00421160" w:rsidP="00BD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51D64" w14:textId="77777777" w:rsidR="00DD4D09" w:rsidRPr="006754F1" w:rsidRDefault="00C30F84" w:rsidP="00A00D08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4.6.1.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persoanelor care au beneficiat de asistenta juridică garantată de stat în procesul ob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inerii ordonan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ei de protec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ie, dezagregat pe</w:t>
            </w:r>
            <w:r w:rsidR="00DD4D0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DD4D09"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="00DD4D0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0F85E8E8" w14:textId="77777777" w:rsidR="00013D5F" w:rsidRPr="006754F1" w:rsidRDefault="00DD4D09" w:rsidP="00A00D08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4.6.2.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persoanelor victime/păr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vătămate a </w:t>
            </w:r>
            <w:r w:rsidR="00EB57B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infracțiunii </w:t>
            </w:r>
            <w:r w:rsidR="00013D5F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prevăzute de </w:t>
            </w:r>
            <w:r w:rsidR="00013D5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articolele enumerate la pct. 3.1 și contravenției prevăzute de articolele enumerate la pct. 3.2,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care au primit asisten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ă juridică garantată de stat, dezagregat pe</w:t>
            </w:r>
            <w:r w:rsidR="00013D5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013D5F"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="00013D5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71271F99" w14:textId="77777777" w:rsidR="00EF5989" w:rsidRPr="006754F1" w:rsidRDefault="00013D5F" w:rsidP="00A00D08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4.6.3.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persoanelor victime/păr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 vătămate a </w:t>
            </w:r>
            <w:r w:rsidR="008A154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infracțiunii prevăzute de articolele enumerate la pct. 3.1,</w:t>
            </w:r>
            <w:r w:rsidR="00FE6EC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care au primit asisten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ă juridică garantată de stat în procese penale, dezagregat pe</w:t>
            </w:r>
            <w:r w:rsidR="00EF598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EF5989"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="00EF5989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16C35CC4" w14:textId="789851CA" w:rsidR="003222AE" w:rsidRPr="006754F1" w:rsidRDefault="00EF5989" w:rsidP="00A00D08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4.6.4.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persoanelor succesori ai păr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ilor vătămate </w:t>
            </w:r>
            <w:r w:rsidR="001A126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decedate</w:t>
            </w:r>
            <w:r w:rsidR="003222A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</w:t>
            </w:r>
            <w:r w:rsidR="001A1266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ca urmare a infracțiunii prevăzute de articolele enumerate la pct. 3.1,</w:t>
            </w:r>
            <w:r w:rsidR="003222A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care au primit asisten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ă juridică garantată de stat în procese penale, dezagregat pe</w:t>
            </w:r>
            <w:r w:rsidR="003222AE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 informații cu referire la profilul victimei</w:t>
            </w:r>
            <w:r w:rsidR="003222A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7EBD04AB" w14:textId="1C4D77FC" w:rsidR="00421160" w:rsidRPr="006754F1" w:rsidRDefault="00C60329" w:rsidP="00A00D08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4.6.5.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Numărul cazurilor când victima/partea vătămată a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refuzat în acordarea  asisten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ei juridice garantate de stat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pe temeiul refuzului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pe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familie.</w:t>
            </w:r>
          </w:p>
        </w:tc>
      </w:tr>
      <w:tr w:rsidR="00421160" w:rsidRPr="00737D56" w14:paraId="508AEC62" w14:textId="77777777" w:rsidTr="0084634B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393A" w14:textId="5FB36644" w:rsidR="00421160" w:rsidRPr="006754F1" w:rsidRDefault="00C60329" w:rsidP="00BD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4.7. 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Ministerul Muncii Protec</w:t>
            </w:r>
            <w:r w:rsidR="0063197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ie Sociale 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3233" w14:textId="1DBF96A0" w:rsidR="00421160" w:rsidRPr="006754F1" w:rsidRDefault="00A00D08" w:rsidP="007E1532">
            <w:pPr>
              <w:tabs>
                <w:tab w:val="left" w:pos="270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 xml:space="preserve">4.7.1. </w:t>
            </w:r>
            <w:r w:rsidR="00421160" w:rsidRPr="006754F1">
              <w:rPr>
                <w:rFonts w:cs="Times New Roman"/>
                <w:b/>
                <w:sz w:val="24"/>
                <w:szCs w:val="24"/>
                <w:lang w:val="ro-RO"/>
              </w:rPr>
              <w:t>Date generale despre cazuri</w:t>
            </w:r>
            <w:r w:rsidR="00FF6668" w:rsidRPr="006754F1">
              <w:rPr>
                <w:rFonts w:cs="Times New Roman"/>
                <w:b/>
                <w:sz w:val="24"/>
                <w:szCs w:val="24"/>
                <w:lang w:val="ro-RO"/>
              </w:rPr>
              <w:t>:</w:t>
            </w:r>
          </w:p>
          <w:p w14:paraId="4A0196FC" w14:textId="6A28C02A" w:rsidR="00421160" w:rsidRPr="006754F1" w:rsidRDefault="00A00D08" w:rsidP="007E1532">
            <w:pPr>
              <w:tabs>
                <w:tab w:val="left" w:pos="270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>4.7.1.1.</w:t>
            </w: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>Numărul total de cazuri de violen</w:t>
            </w:r>
            <w:r w:rsidR="00631973" w:rsidRPr="006754F1">
              <w:rPr>
                <w:rFonts w:cs="Times New Roman"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ă </w:t>
            </w:r>
            <w:r w:rsidR="00774A3F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împotriva femeilor și violență 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>în familie sesizate, dezagregat după sursa sesizării: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autosesizare; victimă; membri de familie; organele de poli</w:t>
            </w:r>
            <w:r w:rsidR="0063197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ie; sănătate; educa</w:t>
            </w:r>
            <w:r w:rsidR="0063197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ie; autoritatea tutelară; organiza</w:t>
            </w:r>
            <w:r w:rsidR="0063197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ii necomerciale; alte surse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3A0A0DD3" w14:textId="1A113EFA" w:rsidR="00421160" w:rsidRPr="006754F1" w:rsidRDefault="00A00D08" w:rsidP="007E1532">
            <w:pPr>
              <w:tabs>
                <w:tab w:val="left" w:pos="270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4.7.1.2. 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Numărul total de cazuri confirmate de </w:t>
            </w:r>
            <w:r w:rsidR="00774A3F" w:rsidRPr="006754F1">
              <w:rPr>
                <w:rFonts w:cs="Times New Roman"/>
                <w:iCs/>
                <w:sz w:val="24"/>
                <w:szCs w:val="24"/>
                <w:lang w:val="ro-RO"/>
              </w:rPr>
              <w:t>violență împotriva femeilor și violență în familie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>, dintre care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 xml:space="preserve">: 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cazuri primare (prima dată înregistrate); cazuri repetate (victime care au mai fost asistate anterior)</w:t>
            </w:r>
            <w:r w:rsidR="00774A3F"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2EC12E0C" w14:textId="25EA2221" w:rsidR="00421160" w:rsidRPr="006754F1" w:rsidRDefault="00AF327E" w:rsidP="007E1532">
            <w:pPr>
              <w:tabs>
                <w:tab w:val="left" w:pos="270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4.7.1.3. 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Numărul de dosare de caz pe cazuri de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violență împotriva femeilor și violență în familie 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>gestionate: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 xml:space="preserve"> deschise în perioada de raportare; aflate în eviden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>ă din anul precedent; închise în perioada de raportare.</w:t>
            </w:r>
          </w:p>
          <w:p w14:paraId="44104665" w14:textId="75A03289" w:rsidR="00421160" w:rsidRPr="006754F1" w:rsidRDefault="00AF327E" w:rsidP="007E1532">
            <w:pPr>
              <w:tabs>
                <w:tab w:val="left" w:pos="270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 xml:space="preserve">4.7.2. </w:t>
            </w:r>
            <w:r w:rsidR="00421160" w:rsidRPr="006754F1">
              <w:rPr>
                <w:rFonts w:cs="Times New Roman"/>
                <w:b/>
                <w:sz w:val="24"/>
                <w:szCs w:val="24"/>
                <w:lang w:val="ro-RO"/>
              </w:rPr>
              <w:t>Profilul victimelor</w:t>
            </w:r>
            <w:r w:rsidR="00FF6668" w:rsidRPr="006754F1">
              <w:rPr>
                <w:rFonts w:cs="Times New Roman"/>
                <w:b/>
                <w:sz w:val="24"/>
                <w:szCs w:val="24"/>
                <w:lang w:val="ro-RO"/>
              </w:rPr>
              <w:t>:</w:t>
            </w:r>
          </w:p>
          <w:p w14:paraId="2D1FBBF1" w14:textId="513BF05A" w:rsidR="00730BC5" w:rsidRPr="006754F1" w:rsidRDefault="00AF327E" w:rsidP="007E1532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>4.7.2.1.</w:t>
            </w: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>Numărul total de victime asistate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 dezagregat pe</w:t>
            </w:r>
            <w:r w:rsidR="00730BC5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 informații cu referire la profilul victimei</w:t>
            </w:r>
            <w:r w:rsidR="00730BC5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6157BBC3" w14:textId="77777777" w:rsidR="007055AC" w:rsidRPr="006754F1" w:rsidRDefault="00DF0DDC" w:rsidP="007E1532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4.7.2.2. </w:t>
            </w:r>
            <w:r w:rsidR="007055AC" w:rsidRPr="006754F1">
              <w:rPr>
                <w:rFonts w:cs="Times New Roman"/>
                <w:iCs/>
                <w:sz w:val="24"/>
                <w:szCs w:val="24"/>
                <w:lang w:val="ro-RO"/>
              </w:rPr>
              <w:t>Numărul total de victime asistate dezagregat pe t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>ipul violen</w:t>
            </w:r>
            <w:r w:rsidR="00631973" w:rsidRPr="006754F1">
              <w:rPr>
                <w:rFonts w:cs="Times New Roman"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>ei:</w:t>
            </w:r>
            <w:r w:rsidR="00421160" w:rsidRPr="006754F1">
              <w:rPr>
                <w:rFonts w:cs="Times New Roman"/>
                <w:b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>fizică; psihologică; economică; sexuală; spirituală</w:t>
            </w:r>
            <w:r w:rsidR="007055AC" w:rsidRPr="006754F1">
              <w:rPr>
                <w:rFonts w:cs="Times New Roman"/>
                <w:iCs/>
                <w:sz w:val="24"/>
                <w:szCs w:val="24"/>
                <w:lang w:val="ro-RO"/>
              </w:rPr>
              <w:t>, în funcție de</w:t>
            </w:r>
            <w:r w:rsidR="007055AC"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7055AC" w:rsidRPr="006754F1">
              <w:rPr>
                <w:rFonts w:cs="Times New Roman"/>
                <w:iCs/>
                <w:sz w:val="24"/>
                <w:szCs w:val="24"/>
                <w:lang w:val="ro-RO"/>
              </w:rPr>
              <w:t>profilul victimei</w:t>
            </w:r>
            <w:r w:rsidR="007055A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26C0358B" w14:textId="0769E486" w:rsidR="008E2501" w:rsidRPr="006754F1" w:rsidRDefault="00421160" w:rsidP="007E1532">
            <w:pPr>
              <w:pStyle w:val="aa"/>
              <w:tabs>
                <w:tab w:val="left" w:pos="518"/>
              </w:tabs>
              <w:spacing w:after="0"/>
              <w:ind w:left="0" w:firstLine="284"/>
              <w:jc w:val="both"/>
              <w:rPr>
                <w:rFonts w:cs="Times New Roman"/>
                <w:i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Notă: 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Pentru indicatorii </w:t>
            </w:r>
            <w:r w:rsidR="003D71B8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prevăzuți la pct. </w:t>
            </w:r>
            <w:r w:rsidR="008E2501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4.7.2. 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se vor aplica </w:t>
            </w:r>
            <w:r w:rsidR="008E2501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inclusiv 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următoarele criterii de dezagregare:</w:t>
            </w:r>
            <w:r w:rsidRPr="006754F1">
              <w:rPr>
                <w:rFonts w:cs="Times New Roman"/>
                <w:i/>
                <w:sz w:val="24"/>
                <w:szCs w:val="24"/>
                <w:lang w:val="ro-RO"/>
              </w:rPr>
              <w:t xml:space="preserve"> mediul de re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ș</w:t>
            </w:r>
            <w:r w:rsidRPr="006754F1">
              <w:rPr>
                <w:rFonts w:cs="Times New Roman"/>
                <w:i/>
                <w:sz w:val="24"/>
                <w:szCs w:val="24"/>
                <w:lang w:val="ro-RO"/>
              </w:rPr>
              <w:t>edin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ț</w:t>
            </w:r>
            <w:r w:rsidRPr="006754F1">
              <w:rPr>
                <w:rFonts w:cs="Times New Roman"/>
                <w:i/>
                <w:sz w:val="24"/>
                <w:szCs w:val="24"/>
                <w:lang w:val="ro-RO"/>
              </w:rPr>
              <w:t>ă (rural/urban); vârstă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 (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18–34 ani; 35–49 ani; 50–64 ani; 65+ ani); </w:t>
            </w:r>
            <w:r w:rsidRPr="006754F1">
              <w:rPr>
                <w:rFonts w:cs="Times New Roman"/>
                <w:i/>
                <w:sz w:val="24"/>
                <w:szCs w:val="24"/>
                <w:lang w:val="ro-RO"/>
              </w:rPr>
              <w:t>statut de refugiat(ă)/străin(ă)</w:t>
            </w:r>
            <w:r w:rsidR="008E2501" w:rsidRPr="006754F1">
              <w:rPr>
                <w:rFonts w:cs="Times New Roman"/>
                <w:i/>
                <w:sz w:val="24"/>
                <w:szCs w:val="24"/>
                <w:lang w:val="ro-RO"/>
              </w:rPr>
              <w:t>.</w:t>
            </w:r>
          </w:p>
          <w:p w14:paraId="35A2B672" w14:textId="36F87B55" w:rsidR="00421160" w:rsidRPr="006754F1" w:rsidRDefault="00DD136F" w:rsidP="007E1532">
            <w:pPr>
              <w:tabs>
                <w:tab w:val="left" w:pos="325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 xml:space="preserve">4.7.3. </w:t>
            </w:r>
            <w:r w:rsidR="00421160" w:rsidRPr="006754F1">
              <w:rPr>
                <w:rFonts w:cs="Times New Roman"/>
                <w:b/>
                <w:sz w:val="24"/>
                <w:szCs w:val="24"/>
                <w:lang w:val="ro-RO"/>
              </w:rPr>
              <w:t>Rela</w:t>
            </w:r>
            <w:r w:rsidR="00631973" w:rsidRPr="006754F1">
              <w:rPr>
                <w:rFonts w:cs="Times New Roman"/>
                <w:b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/>
                <w:sz w:val="24"/>
                <w:szCs w:val="24"/>
                <w:lang w:val="ro-RO"/>
              </w:rPr>
              <w:t>ia agresor–victimă</w:t>
            </w:r>
            <w:r w:rsidR="00FF6668" w:rsidRPr="006754F1">
              <w:rPr>
                <w:rFonts w:cs="Times New Roman"/>
                <w:b/>
                <w:sz w:val="24"/>
                <w:szCs w:val="24"/>
                <w:lang w:val="ro-RO"/>
              </w:rPr>
              <w:t>:</w:t>
            </w:r>
          </w:p>
          <w:p w14:paraId="18DBD2FE" w14:textId="77777777" w:rsidR="00DD136F" w:rsidRPr="006754F1" w:rsidRDefault="00DD136F" w:rsidP="007E1532">
            <w:pPr>
              <w:tabs>
                <w:tab w:val="left" w:pos="325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iCs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>4.7.3.1.</w:t>
            </w: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de cazuri în care victima se află în condi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 de conlocuire cu agresorul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>, dintre care: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 xml:space="preserve"> persoanele aflate în căsătorie; în divor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 xml:space="preserve">; sub tutelă 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>i curatelă; în privin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>a cărora a fost instituită o măsură de ocrotire judiciară; rudele; afinii lor; copiii adoptivi; so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>ii rudelor; persoanele aflate în rela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>ii asemănătoare celora dintre so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>i (concubinaj) sau dintre părin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 xml:space="preserve">i 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>i copiii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;</w:t>
            </w:r>
          </w:p>
          <w:p w14:paraId="6D69E9F7" w14:textId="585B85BB" w:rsidR="00421160" w:rsidRPr="006754F1" w:rsidRDefault="009A3C7C" w:rsidP="007E1532">
            <w:pPr>
              <w:tabs>
                <w:tab w:val="left" w:pos="325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4.7.3.2.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Numărul de cazuri în care victima se află în condi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ie de locuire separată de agresor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>, dintre care: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 xml:space="preserve"> persoanele aflate în căsătorie; în divor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 xml:space="preserve">; rudele; afinii lor; 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lastRenderedPageBreak/>
              <w:t>copiii adoptivi; persoanele aflate sub curatelă; în privin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>a cărora a fost instituită o măsură de ocrotire judiciară; persoanele care se află ori s-au aflat în rela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>ii asemănătoare celora dintre so</w:t>
            </w:r>
            <w:r w:rsidR="00631973" w:rsidRPr="006754F1">
              <w:rPr>
                <w:rFonts w:cs="Times New Roman"/>
                <w:i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>i (concubinaj).</w:t>
            </w:r>
          </w:p>
          <w:p w14:paraId="5571333C" w14:textId="2C0505CD" w:rsidR="00421160" w:rsidRPr="006754F1" w:rsidRDefault="009A3C7C" w:rsidP="007E1532">
            <w:pPr>
              <w:tabs>
                <w:tab w:val="left" w:pos="270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 xml:space="preserve">4.7.4. </w:t>
            </w:r>
            <w:r w:rsidR="00421160" w:rsidRPr="006754F1">
              <w:rPr>
                <w:rFonts w:cs="Times New Roman"/>
                <w:b/>
                <w:sz w:val="24"/>
                <w:szCs w:val="24"/>
                <w:lang w:val="ro-RO"/>
              </w:rPr>
              <w:t>Asisten</w:t>
            </w:r>
            <w:r w:rsidR="00631973" w:rsidRPr="006754F1">
              <w:rPr>
                <w:rFonts w:cs="Times New Roman"/>
                <w:b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/>
                <w:sz w:val="24"/>
                <w:szCs w:val="24"/>
                <w:lang w:val="ro-RO"/>
              </w:rPr>
              <w:t xml:space="preserve">ă </w:t>
            </w:r>
            <w:r w:rsidR="00631973" w:rsidRPr="006754F1">
              <w:rPr>
                <w:rFonts w:cs="Times New Roman"/>
                <w:b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/>
                <w:sz w:val="24"/>
                <w:szCs w:val="24"/>
                <w:lang w:val="ro-RO"/>
              </w:rPr>
              <w:t>i protec</w:t>
            </w:r>
            <w:r w:rsidR="00631973" w:rsidRPr="006754F1">
              <w:rPr>
                <w:rFonts w:cs="Times New Roman"/>
                <w:b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/>
                <w:sz w:val="24"/>
                <w:szCs w:val="24"/>
                <w:lang w:val="ro-RO"/>
              </w:rPr>
              <w:t xml:space="preserve">ie: </w:t>
            </w:r>
          </w:p>
          <w:p w14:paraId="72C757F7" w14:textId="680FB54C" w:rsidR="00421160" w:rsidRPr="006754F1" w:rsidRDefault="009A3C7C" w:rsidP="007E1532">
            <w:pPr>
              <w:tabs>
                <w:tab w:val="left" w:pos="270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>4.7.4.1.</w:t>
            </w: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Numărul de servicii func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ionale</w:t>
            </w:r>
            <w:r w:rsidR="00713A7E"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64869065" w14:textId="05DA7FBD" w:rsidR="00421160" w:rsidRPr="006754F1" w:rsidRDefault="00713A7E" w:rsidP="007E1532">
            <w:pPr>
              <w:tabs>
                <w:tab w:val="left" w:pos="270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4.7.4.2.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Servicii de asisten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ă generală:</w:t>
            </w:r>
            <w:r w:rsidR="00421160" w:rsidRPr="006754F1">
              <w:rPr>
                <w:rFonts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numărul de victime sprijinite în accesarea unui serviciu de plasament (adăpost); numărul de victime care au beneficiat de servicii de consiliere psihologică; numărul de victime cărora le-a fost facilitat accesul la consiliere juridică specializată; numărul de victime sprijinite în integrarea pe pia</w:t>
            </w:r>
            <w:r w:rsidR="0063197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a muncii; numărul de victime sprijinite prin măsuri de formare profesională </w:t>
            </w:r>
            <w:r w:rsidR="0063197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i calificare; numărul victimelor care au beneficiat de sprijin financiar (ajutor material; ajutor social; ajutor umanitar; sprijin familial; alt tip de sprijin)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195E61AA" w14:textId="7CA85E48" w:rsidR="00421160" w:rsidRPr="006754F1" w:rsidRDefault="00713A7E" w:rsidP="007E1532">
            <w:pPr>
              <w:tabs>
                <w:tab w:val="left" w:pos="270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4.7.4.3.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Servicii specializate de sprijin: 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numărul de victime care au beneficiat de servicii de consiliere psihologică; numărul de victime asistate în serviciile pentru victimele violen</w:t>
            </w:r>
            <w:r w:rsidR="0063197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ei sexuale; numărul de victime cărora le-a fost facilitat accesul la servicii de consiliere juridică; serviciile de asisten</w:t>
            </w:r>
            <w:r w:rsidR="0063197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ă telefonică disponibile</w:t>
            </w:r>
            <w:r w:rsidR="003869C5"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54D56A9B" w14:textId="1A6D22D3" w:rsidR="00421160" w:rsidRPr="006754F1" w:rsidRDefault="003869C5" w:rsidP="007E1532">
            <w:pPr>
              <w:tabs>
                <w:tab w:val="left" w:pos="270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4.7.4.4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Servicii de plasament: 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numărul total de victime asistate în adăposturi; numărul de victime care au beneficiat de servicii de consiliere psihologică; numărul de victime cărora le-a fost facilitat accesul la consiliere juridică specializată; numărul de victime sprijinite în integrarea pe pia</w:t>
            </w:r>
            <w:r w:rsidR="0063197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a muncii; numărul de victime sprijinite prin măsuri de formare profesională </w:t>
            </w:r>
            <w:r w:rsidR="0063197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i calificare;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numărul de victime provenind din grupuri vulnerabile, numărul victimelor care au beneficiat de sprijin financiar (ajutor material; ajutor social; ajutor umanitar; sprijin familial; alt tip de sprijin)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5CF5A3F9" w14:textId="2FB12D8B" w:rsidR="00CF322E" w:rsidRPr="006754F1" w:rsidRDefault="003869C5" w:rsidP="007E1532">
            <w:pPr>
              <w:tabs>
                <w:tab w:val="left" w:pos="183"/>
                <w:tab w:val="left" w:pos="36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4.7.4.5. </w:t>
            </w:r>
            <w:r w:rsidR="00421160" w:rsidRPr="006754F1">
              <w:rPr>
                <w:rFonts w:cs="Times New Roman"/>
                <w:bCs/>
                <w:color w:val="000000" w:themeColor="text1"/>
                <w:sz w:val="24"/>
                <w:szCs w:val="24"/>
                <w:lang w:val="ro-RO"/>
              </w:rPr>
              <w:t>Informa</w:t>
            </w:r>
            <w:r w:rsidR="00631973" w:rsidRPr="006754F1">
              <w:rPr>
                <w:rFonts w:cs="Times New Roman"/>
                <w:bCs/>
                <w:color w:val="000000" w:themeColor="text1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color w:val="000000" w:themeColor="text1"/>
                <w:sz w:val="24"/>
                <w:szCs w:val="24"/>
                <w:lang w:val="ro-RO"/>
              </w:rPr>
              <w:t>i</w:t>
            </w:r>
            <w:r w:rsidRPr="006754F1">
              <w:rPr>
                <w:rFonts w:cs="Times New Roman"/>
                <w:bCs/>
                <w:color w:val="000000" w:themeColor="text1"/>
                <w:sz w:val="24"/>
                <w:szCs w:val="24"/>
                <w:lang w:val="ro-RO"/>
              </w:rPr>
              <w:t>i</w:t>
            </w:r>
            <w:r w:rsidR="00421160" w:rsidRPr="006754F1">
              <w:rPr>
                <w:rFonts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cu referire la agresori: nu</w:t>
            </w:r>
            <w:r w:rsidR="00421160" w:rsidRPr="006754F1">
              <w:rPr>
                <w:rFonts w:cs="Times New Roman"/>
                <w:color w:val="000000" w:themeColor="text1"/>
                <w:sz w:val="24"/>
                <w:szCs w:val="24"/>
                <w:lang w:val="ro-RO"/>
              </w:rPr>
              <w:t>mărul de agresori care au beneficiat de servicii de consiliere</w:t>
            </w:r>
            <w:r w:rsidR="00421160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în func</w:t>
            </w:r>
            <w:r w:rsidR="00631973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ie </w:t>
            </w:r>
            <w:r w:rsidR="00CF322E" w:rsidRPr="006754F1">
              <w:rPr>
                <w:rFonts w:cs="Times New Roman"/>
                <w:bCs/>
                <w:iCs/>
                <w:sz w:val="24"/>
                <w:szCs w:val="24"/>
                <w:lang w:val="ro-RO"/>
              </w:rPr>
              <w:t xml:space="preserve">profilul </w:t>
            </w:r>
            <w:r w:rsidR="00CF322E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agresorului în cazurile de </w:t>
            </w:r>
            <w:r w:rsidR="00CF322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violență în familie.</w:t>
            </w:r>
          </w:p>
          <w:p w14:paraId="32D68466" w14:textId="77777777" w:rsidR="001E5E53" w:rsidRPr="006754F1" w:rsidRDefault="00421160" w:rsidP="007E1532">
            <w:pPr>
              <w:pStyle w:val="aa"/>
              <w:tabs>
                <w:tab w:val="left" w:pos="466"/>
                <w:tab w:val="left" w:pos="518"/>
              </w:tabs>
              <w:spacing w:after="0"/>
              <w:ind w:left="0" w:firstLine="284"/>
              <w:jc w:val="both"/>
              <w:rPr>
                <w:rFonts w:cs="Times New Roman"/>
                <w:iCs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Notă: 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Pentru indicatorii</w:t>
            </w:r>
            <w:r w:rsidR="003D71B8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 prevăzuți la pct. 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050E2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4.7.4.2-4.7.4.5 </w:t>
            </w:r>
            <w:r w:rsidR="001E5E5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se vor aplica inclusiv următoarele criterii de dezagregare:</w:t>
            </w:r>
            <w:r w:rsidR="001E5E53" w:rsidRPr="006754F1">
              <w:rPr>
                <w:rFonts w:cs="Times New Roman"/>
                <w:i/>
                <w:sz w:val="24"/>
                <w:szCs w:val="24"/>
                <w:lang w:val="ro-RO"/>
              </w:rPr>
              <w:t xml:space="preserve"> mediul de reședință (rural/urban); vârstă</w:t>
            </w:r>
            <w:r w:rsidR="001E5E53" w:rsidRPr="006754F1">
              <w:rPr>
                <w:rFonts w:cs="Times New Roman"/>
                <w:sz w:val="24"/>
                <w:szCs w:val="24"/>
                <w:lang w:val="ro-RO"/>
              </w:rPr>
              <w:t xml:space="preserve"> (</w:t>
            </w:r>
            <w:r w:rsidR="001E5E5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18–34 ani; 35–49 ani; 50–64 ani; 65+ ani); </w:t>
            </w:r>
            <w:r w:rsidR="001E5E53" w:rsidRPr="006754F1">
              <w:rPr>
                <w:rFonts w:cs="Times New Roman"/>
                <w:i/>
                <w:sz w:val="24"/>
                <w:szCs w:val="24"/>
                <w:lang w:val="ro-RO"/>
              </w:rPr>
              <w:t>statut de refugiat(ă)/străin(ă)</w:t>
            </w:r>
            <w:r w:rsidR="001E5E53" w:rsidRPr="006754F1">
              <w:rPr>
                <w:rFonts w:cs="Times New Roman"/>
                <w:iCs/>
                <w:sz w:val="24"/>
                <w:szCs w:val="24"/>
                <w:lang w:val="ro-RO"/>
              </w:rPr>
              <w:t>.</w:t>
            </w:r>
          </w:p>
          <w:p w14:paraId="7540187D" w14:textId="77777777" w:rsidR="00FF6668" w:rsidRPr="006754F1" w:rsidRDefault="001E5E53" w:rsidP="007E1532">
            <w:pPr>
              <w:pStyle w:val="aa"/>
              <w:tabs>
                <w:tab w:val="left" w:pos="466"/>
                <w:tab w:val="left" w:pos="518"/>
              </w:tabs>
              <w:spacing w:after="0"/>
              <w:ind w:left="0" w:firstLine="284"/>
              <w:jc w:val="both"/>
              <w:rPr>
                <w:rFonts w:cs="Times New Roman"/>
                <w:b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bCs/>
                <w:iCs/>
                <w:sz w:val="24"/>
                <w:szCs w:val="24"/>
                <w:lang w:val="ro-RO"/>
              </w:rPr>
              <w:t>4.7.5.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/>
                <w:sz w:val="24"/>
                <w:szCs w:val="24"/>
                <w:lang w:val="ro-RO"/>
              </w:rPr>
              <w:t>Coordonare</w:t>
            </w:r>
            <w:r w:rsidR="00FF6668" w:rsidRPr="006754F1">
              <w:rPr>
                <w:rFonts w:cs="Times New Roman"/>
                <w:b/>
                <w:sz w:val="24"/>
                <w:szCs w:val="24"/>
                <w:lang w:val="ro-RO"/>
              </w:rPr>
              <w:t>:</w:t>
            </w:r>
          </w:p>
          <w:p w14:paraId="2948BFCA" w14:textId="58DF672A" w:rsidR="00421160" w:rsidRPr="006754F1" w:rsidRDefault="00FF6668" w:rsidP="007E1532">
            <w:pPr>
              <w:pStyle w:val="aa"/>
              <w:tabs>
                <w:tab w:val="left" w:pos="468"/>
                <w:tab w:val="left" w:pos="518"/>
              </w:tabs>
              <w:spacing w:after="0"/>
              <w:ind w:left="0" w:firstLine="284"/>
              <w:jc w:val="both"/>
              <w:rPr>
                <w:rFonts w:cs="Times New Roman"/>
                <w:iCs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>4.7.5.1.</w:t>
            </w: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Interven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ii coordonate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>:</w:t>
            </w:r>
            <w:r w:rsidR="00421160" w:rsidRPr="006754F1">
              <w:rPr>
                <w:rFonts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i/>
                <w:iCs/>
                <w:sz w:val="24"/>
                <w:szCs w:val="24"/>
                <w:lang w:val="ro-RO"/>
              </w:rPr>
              <w:t>n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umărul de </w:t>
            </w:r>
            <w:r w:rsidR="0063197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edin</w:t>
            </w:r>
            <w:r w:rsidR="0063197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e ale echipelor multidisciplinare teritoriale convocate (</w:t>
            </w:r>
            <w:r w:rsidR="00421160" w:rsidRPr="006754F1">
              <w:rPr>
                <w:rFonts w:cs="Times New Roman"/>
                <w:i/>
                <w:sz w:val="24"/>
                <w:szCs w:val="24"/>
                <w:lang w:val="ro-RO"/>
              </w:rPr>
              <w:t>raionale/comunitare)</w:t>
            </w:r>
            <w:r w:rsidR="009831FC" w:rsidRPr="006754F1">
              <w:rPr>
                <w:rFonts w:cs="Times New Roman"/>
                <w:iCs/>
                <w:sz w:val="24"/>
                <w:szCs w:val="24"/>
                <w:lang w:val="ro-RO"/>
              </w:rPr>
              <w:t>;</w:t>
            </w:r>
          </w:p>
          <w:p w14:paraId="0A85F815" w14:textId="2BA02AC2" w:rsidR="00421160" w:rsidRPr="006754F1" w:rsidRDefault="009831FC" w:rsidP="007E1532">
            <w:pPr>
              <w:pStyle w:val="aa"/>
              <w:tabs>
                <w:tab w:val="left" w:pos="468"/>
                <w:tab w:val="left" w:pos="518"/>
              </w:tabs>
              <w:spacing w:after="0"/>
              <w:ind w:left="0" w:firstLine="284"/>
              <w:jc w:val="both"/>
              <w:rPr>
                <w:rFonts w:eastAsia="Times New Roman" w:cs="Times New Roman"/>
                <w:sz w:val="24"/>
                <w:szCs w:val="24"/>
                <w:lang w:val="ro-RO" w:eastAsia="ro-RO"/>
              </w:rPr>
            </w:pP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4.7.5.2.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Activită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i de prevenire 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i sensibilizare: n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umărul activită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ilor de sensibilizare 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 informare desfă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urate, numărul participan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ilor, dezagregat pe: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 sex; mediu de re</w:t>
            </w:r>
            <w:r w:rsidR="0063197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edin</w:t>
            </w:r>
            <w:r w:rsidR="00631973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ă; vârstă; grupuri subreprezentate.</w:t>
            </w:r>
          </w:p>
        </w:tc>
      </w:tr>
      <w:tr w:rsidR="00421160" w:rsidRPr="00737D56" w14:paraId="5F154472" w14:textId="77777777" w:rsidTr="0084634B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52A0" w14:textId="50FA3389" w:rsidR="00421160" w:rsidRPr="006754F1" w:rsidRDefault="009831FC" w:rsidP="00BD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4.8. 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Agen</w:t>
            </w:r>
            <w:r w:rsidR="0063197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ia Na</w:t>
            </w:r>
            <w:r w:rsidR="0063197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ională de Ocupare a For</w:t>
            </w:r>
            <w:r w:rsidR="0063197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ei de Muncă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D7ABC" w14:textId="38A721C4" w:rsidR="008D431B" w:rsidRPr="006754F1" w:rsidRDefault="009831FC" w:rsidP="000E6068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bCs/>
                <w:sz w:val="24"/>
                <w:szCs w:val="24"/>
                <w:lang w:val="ro-RO"/>
              </w:rPr>
              <w:t>4.8.1.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Numărul de persoane victime a violen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ei împotriva femeilor 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 a violen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ei în familie care au primit sprijin suplimentar pentru a intra pe pia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a muncii</w:t>
            </w:r>
            <w:r w:rsidR="008C71AB" w:rsidRPr="006754F1">
              <w:rPr>
                <w:rFonts w:cs="Times New Roman"/>
                <w:sz w:val="24"/>
                <w:szCs w:val="24"/>
                <w:lang w:val="ro-RO"/>
              </w:rPr>
              <w:t>, în conformitate cu prevederile actelor normative</w:t>
            </w:r>
            <w:r w:rsidR="005E3E1C"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7E1532" w:rsidRPr="006754F1">
              <w:rPr>
                <w:rFonts w:cs="Times New Roman"/>
                <w:sz w:val="24"/>
                <w:szCs w:val="24"/>
                <w:lang w:val="ro-RO"/>
              </w:rPr>
              <w:t xml:space="preserve">care reglementează </w:t>
            </w:r>
            <w:r w:rsidR="007E1532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lang w:val="ro-RO"/>
              </w:rPr>
              <w:t>promovarea</w:t>
            </w:r>
            <w:r w:rsidR="005E3E1C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lang w:val="ro-RO"/>
              </w:rPr>
              <w:t xml:space="preserve"> </w:t>
            </w:r>
            <w:r w:rsidR="007E1532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lang w:val="ro-RO"/>
              </w:rPr>
              <w:t>ocupării forței</w:t>
            </w:r>
            <w:r w:rsidR="007E1532" w:rsidRPr="006754F1">
              <w:rPr>
                <w:rStyle w:val="af0"/>
                <w:rFonts w:cs="Times New Roman"/>
                <w:b w:val="0"/>
                <w:bCs w:val="0"/>
                <w:lang w:val="ro-RO"/>
              </w:rPr>
              <w:t xml:space="preserve"> </w:t>
            </w:r>
            <w:r w:rsidR="007E1532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lang w:val="ro-RO"/>
              </w:rPr>
              <w:t>de muncă și asigurarea de șomaj</w:t>
            </w:r>
            <w:r w:rsidR="005E3E1C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lang w:val="ro-RO"/>
              </w:rPr>
              <w:t xml:space="preserve">,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dezagregat pe</w:t>
            </w:r>
            <w:r w:rsidR="007E1532" w:rsidRPr="006754F1">
              <w:rPr>
                <w:rFonts w:cs="Times New Roman"/>
                <w:lang w:val="ro-RO"/>
              </w:rPr>
              <w:t xml:space="preserve"> </w:t>
            </w:r>
            <w:r w:rsidR="008D431B"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="008D431B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3C995333" w14:textId="648E9D84" w:rsidR="008D431B" w:rsidRPr="006754F1" w:rsidRDefault="008D431B" w:rsidP="000E6068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4.8.2.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Numărul de persoanelor victime a violen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ei împotriva femeilor 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 a violen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ei în familie care au primit oportunită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 de formare profesională sau stagii de practică,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 în conformitate cu prevederile actelor normative care reglementează 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lang w:val="ro-RO"/>
              </w:rPr>
              <w:t>promovarea ocupării forței</w:t>
            </w:r>
            <w:r w:rsidRPr="006754F1">
              <w:rPr>
                <w:rStyle w:val="af0"/>
                <w:rFonts w:cs="Times New Roman"/>
                <w:b w:val="0"/>
                <w:bCs w:val="0"/>
                <w:lang w:val="ro-RO"/>
              </w:rPr>
              <w:t xml:space="preserve"> 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lang w:val="ro-RO"/>
              </w:rPr>
              <w:t>de muncă și asigurarea de șomaj</w:t>
            </w:r>
            <w:r w:rsidR="005E3E1C"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lang w:val="ro-RO"/>
              </w:rPr>
              <w:t xml:space="preserve">, 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dezagregat pe</w:t>
            </w:r>
            <w:r w:rsidRPr="006754F1">
              <w:rPr>
                <w:rFonts w:cs="Times New Roman"/>
                <w:lang w:val="ro-RO"/>
              </w:rPr>
              <w:t xml:space="preserve">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4E3DB20F" w14:textId="6EC40EA4" w:rsidR="005E3E1C" w:rsidRPr="006754F1" w:rsidRDefault="00D36936" w:rsidP="000E6068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bCs/>
                <w:sz w:val="24"/>
                <w:szCs w:val="24"/>
                <w:lang w:val="ro-RO"/>
              </w:rPr>
              <w:t>4.8.3.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Numărul de locuri de muncă subven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ionate/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suport suplimentar pe pia</w:t>
            </w:r>
            <w:r w:rsidR="00631973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shd w:val="clear" w:color="auto" w:fill="FFFFFF"/>
                <w:lang w:val="ro-RO"/>
              </w:rPr>
              <w:t xml:space="preserve">a muncii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pentru victimele violen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ei în familie, femeile cu dizabilită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i 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 pentru femeile cu vârsta de peste 50 de ani, dezagregat pe</w:t>
            </w:r>
            <w:r w:rsidR="00867F77"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5E3E1C"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="005E3E1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3DCC3B8C" w14:textId="7FB6ACFE" w:rsidR="008D431B" w:rsidRPr="006754F1" w:rsidRDefault="005E3E1C" w:rsidP="000E6068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Style w:val="af0"/>
                <w:rFonts w:cs="Times New Roman"/>
                <w:sz w:val="24"/>
                <w:szCs w:val="24"/>
                <w:lang w:val="ro-RO"/>
              </w:rPr>
              <w:lastRenderedPageBreak/>
              <w:t>4.8.4.</w:t>
            </w:r>
            <w:r w:rsidRPr="006754F1">
              <w:rPr>
                <w:rStyle w:val="af0"/>
                <w:rFonts w:cs="Times New Roman"/>
                <w:b w:val="0"/>
                <w:bCs w:val="0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Numărul de consulta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ii 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 asisten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ă pentru începerea unei activită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i antreprenoriale 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 alte ini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iative de sprijinire a proiectelor locale care vizează cre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terea oportunită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ilor de angajare pentru victimele violen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ei în familie, dezagregat pe</w:t>
            </w:r>
            <w:r w:rsidR="000E6068" w:rsidRPr="006754F1">
              <w:rPr>
                <w:rFonts w:cs="Times New Roman"/>
                <w:sz w:val="24"/>
                <w:szCs w:val="24"/>
                <w:lang w:val="ro-RO"/>
              </w:rPr>
              <w:t xml:space="preserve"> </w:t>
            </w:r>
            <w:r w:rsidR="000E6068"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="000E6068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familie.</w:t>
            </w:r>
          </w:p>
        </w:tc>
      </w:tr>
      <w:tr w:rsidR="00421160" w:rsidRPr="00737D56" w14:paraId="65DFB88E" w14:textId="77777777" w:rsidTr="0084634B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FBA68" w14:textId="1BF6E2E1" w:rsidR="00421160" w:rsidRPr="006754F1" w:rsidRDefault="000E6068" w:rsidP="00BD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4.9. 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Ministerul Sănătă</w:t>
            </w:r>
            <w:r w:rsidR="00631973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ii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FE54" w14:textId="48E147AD" w:rsidR="00421160" w:rsidRPr="006754F1" w:rsidRDefault="000E6068" w:rsidP="009D23B4">
            <w:pPr>
              <w:tabs>
                <w:tab w:val="left" w:pos="183"/>
                <w:tab w:val="left" w:pos="363"/>
                <w:tab w:val="left" w:pos="461"/>
                <w:tab w:val="left" w:pos="518"/>
                <w:tab w:val="left" w:pos="553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4.9.1.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institu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ii medicale publice 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 private care oferă suport de îngrijire 24/7;</w:t>
            </w:r>
          </w:p>
          <w:p w14:paraId="4C41DA31" w14:textId="77777777" w:rsidR="001F61A6" w:rsidRPr="006754F1" w:rsidRDefault="001F61A6" w:rsidP="009D23B4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4.9.2.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Numărul de persoane care au declarat că sunt victime a violen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ei în familie 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i au beneficiat de servicii medicale în concordan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ă cu protocoalele clinice sau procedurile standard, dezagregat pe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40F20DF3" w14:textId="77777777" w:rsidR="0006584A" w:rsidRPr="006754F1" w:rsidRDefault="0006584A" w:rsidP="009D23B4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>4.9.3.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Numărul de persoane care au declarat că sunt victime a violen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ei sexuale 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i au beneficiat de servicii medicale în concordan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ă cu protocoalele clinice sau procedurile standard, dezagregat pe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308B7F95" w14:textId="066A9FE3" w:rsidR="00284B1C" w:rsidRPr="006754F1" w:rsidRDefault="0006584A" w:rsidP="009D23B4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4.9.4.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de femei care au primit îngrijiri specifice pentru agresiunile sexuale: în conformitate cu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protocoalele clinice sau procedurile standard,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dezagregat pe</w:t>
            </w:r>
            <w:r w:rsidR="00284B1C" w:rsidRPr="006754F1">
              <w:rPr>
                <w:rFonts w:cs="Times New Roman"/>
                <w:iCs/>
                <w:sz w:val="24"/>
                <w:szCs w:val="24"/>
                <w:lang w:val="ro-RO"/>
              </w:rPr>
              <w:t xml:space="preserve"> informații cu referire la profilul victimei</w:t>
            </w:r>
            <w:r w:rsidR="00284B1C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0FA8E10A" w14:textId="39CD426E" w:rsidR="00421160" w:rsidRPr="006754F1" w:rsidRDefault="00284B1C" w:rsidP="009D23B4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4.9.5.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Numărul de persoane care au declarat că sunt victime a violen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ei în familie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referite la: medicina spitalicească, poli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ie, asisten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a socială, organiza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ii neguvernamentale, al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 speciali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ti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5CCDFFEB" w14:textId="2E6334AC" w:rsidR="00421160" w:rsidRPr="006754F1" w:rsidRDefault="00284B1C" w:rsidP="009D23B4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bCs/>
                <w:sz w:val="24"/>
                <w:szCs w:val="24"/>
                <w:lang w:val="ro-RO"/>
              </w:rPr>
              <w:t xml:space="preserve">4.9.6.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Numărul de persoane care au declarat că sunt victime a violen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ei sexuale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referite la: medicina spitalicească, poli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ie, asisten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a socială, organiza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ii neguvernamentale, al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 speciali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ti.</w:t>
            </w:r>
          </w:p>
        </w:tc>
      </w:tr>
      <w:tr w:rsidR="00421160" w:rsidRPr="006754F1" w14:paraId="7C90D062" w14:textId="77777777" w:rsidTr="0084634B"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805CA" w14:textId="7C1D15D9" w:rsidR="00421160" w:rsidRPr="006754F1" w:rsidRDefault="009D23B4" w:rsidP="00BD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4.10. </w:t>
            </w:r>
            <w:r w:rsidR="00421160"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Centrul de Medicină Legală</w:t>
            </w:r>
          </w:p>
          <w:p w14:paraId="78C2E6ED" w14:textId="77777777" w:rsidR="00421160" w:rsidRPr="006754F1" w:rsidRDefault="00421160" w:rsidP="00BD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65E16" w14:textId="5E1DAD97" w:rsidR="009D23B4" w:rsidRPr="006754F1" w:rsidRDefault="009D23B4" w:rsidP="009D23B4">
            <w:pPr>
              <w:tabs>
                <w:tab w:val="left" w:pos="183"/>
                <w:tab w:val="left" w:pos="45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4.10.1.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Numărul de persoane care s-au adresat la sec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iile medico-legale ca urmare a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:</w:t>
            </w:r>
          </w:p>
          <w:p w14:paraId="3272E1F0" w14:textId="3880C99F" w:rsidR="009D23B4" w:rsidRPr="006754F1" w:rsidRDefault="009D23B4" w:rsidP="009D23B4">
            <w:pPr>
              <w:tabs>
                <w:tab w:val="left" w:pos="183"/>
                <w:tab w:val="left" w:pos="45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4.10.1.1. actelor de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ă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în familie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4BC3720C" w14:textId="77777777" w:rsidR="00800D1E" w:rsidRPr="006754F1" w:rsidRDefault="009D23B4" w:rsidP="00800D1E">
            <w:pPr>
              <w:tabs>
                <w:tab w:val="left" w:pos="18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4.10.1.2. actelor de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ă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sexual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ă</w:t>
            </w:r>
            <w:r w:rsidR="00800D1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(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se complet</w:t>
            </w:r>
            <w:r w:rsidR="00800D1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ează în Sistemul informațional direct,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la adresarea victimei</w:t>
            </w:r>
            <w:r w:rsidR="00800D1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)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dezagregat pe</w:t>
            </w:r>
            <w:r w:rsidR="00800D1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800D1E"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="00800D1E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familie;</w:t>
            </w:r>
          </w:p>
          <w:p w14:paraId="54300493" w14:textId="449EC1A5" w:rsidR="002E192F" w:rsidRPr="006754F1" w:rsidRDefault="004773FE" w:rsidP="009D23B4">
            <w:pPr>
              <w:tabs>
                <w:tab w:val="left" w:pos="183"/>
                <w:tab w:val="left" w:pos="45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4.10.1.3. acte de violență împotriva femeilor</w:t>
            </w:r>
            <w:r w:rsidR="0039493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dezagregat pe </w:t>
            </w:r>
            <w:r w:rsidR="0039493D"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="0039493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împotriva femeilor și violenței în familie</w:t>
            </w:r>
            <w:r w:rsidR="002E192F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</w:p>
          <w:p w14:paraId="7FA8F455" w14:textId="1A6BC9B3" w:rsidR="00421160" w:rsidRPr="006754F1" w:rsidRDefault="002E192F" w:rsidP="002E192F">
            <w:pPr>
              <w:tabs>
                <w:tab w:val="left" w:pos="183"/>
                <w:tab w:val="left" w:pos="453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4.10.2.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Numărul total de cazuri de violen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ă în familie 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i </w:t>
            </w:r>
            <w:r w:rsidR="00421160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>violen</w:t>
            </w:r>
            <w:r w:rsidR="00631973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bCs/>
                <w:sz w:val="24"/>
                <w:szCs w:val="24"/>
                <w:lang w:val="ro-RO"/>
              </w:rPr>
              <w:t>ei sexuale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 înregistrate de 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sec</w:t>
            </w:r>
            <w:r w:rsidR="0063197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iile medico-legale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>(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numărul de adresări reie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ind din </w:t>
            </w:r>
            <w:r w:rsidR="00756696" w:rsidRPr="006754F1">
              <w:rPr>
                <w:rFonts w:cs="Times New Roman"/>
                <w:bCs/>
                <w:sz w:val="24"/>
                <w:szCs w:val="24"/>
                <w:lang w:val="ro-RO"/>
              </w:rPr>
              <w:t>datele înregistrate în sistemul informațional)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inând cont de localizarea geografică a sec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iilor, dezagregat pe: localizarea geografică (urban/rural), locul producerii faptelor ce au determinat adresarea (stradă, câmp, domiciliul victimei, domiciliul comun, domiciliul agresorului, domiciliul rudelor, vecinilor)</w:t>
            </w:r>
            <w:r w:rsidR="00756696" w:rsidRPr="006754F1">
              <w:rPr>
                <w:rFonts w:cs="Times New Roman"/>
                <w:bCs/>
                <w:sz w:val="24"/>
                <w:szCs w:val="24"/>
                <w:lang w:val="ro-RO"/>
              </w:rPr>
              <w:t>;</w:t>
            </w:r>
          </w:p>
          <w:p w14:paraId="01CBFF25" w14:textId="35C324DE" w:rsidR="00641872" w:rsidRPr="006754F1" w:rsidRDefault="00A23C9A" w:rsidP="00A23C9A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>4.10.3.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Numărul de persoane care au solicitat examinarea medico-legală pe motiv că sunt victime a violen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ei în familie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,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dezagregat</w:t>
            </w:r>
            <w:r w:rsidR="00641872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pe:</w:t>
            </w:r>
          </w:p>
          <w:p w14:paraId="2821E80C" w14:textId="28D66773" w:rsidR="00641872" w:rsidRPr="006754F1" w:rsidRDefault="00641872" w:rsidP="00A23C9A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4.10.3.1.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temeiul adresării (îndreptare poli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ie, cerere efectuare expertiză extrajudiciară)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>;</w:t>
            </w:r>
          </w:p>
          <w:p w14:paraId="02CE295E" w14:textId="293BA387" w:rsidR="000F49C3" w:rsidRPr="006754F1" w:rsidRDefault="00641872" w:rsidP="00A23C9A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4.10.3.2. </w:t>
            </w:r>
            <w:r w:rsidR="00A23C9A"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="00A23C9A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 în familie</w:t>
            </w:r>
            <w:r w:rsidR="000F49C3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</w:p>
          <w:p w14:paraId="1F7926D1" w14:textId="77777777" w:rsidR="00A5032F" w:rsidRPr="006754F1" w:rsidRDefault="000F49C3" w:rsidP="000F49C3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4.10.4.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Numărul de persoane care au solicitat examinarea medico-legală pe motiv că sunt victime a violen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ei sexuale, dezagregat pe:</w:t>
            </w:r>
          </w:p>
          <w:p w14:paraId="45424A09" w14:textId="77777777" w:rsidR="00A5032F" w:rsidRPr="006754F1" w:rsidRDefault="00A5032F" w:rsidP="000F49C3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4.10.4.1.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temeiul adresării (îndreptare poli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ie, cerere efectuare expertiză extrajudiciară)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>;</w:t>
            </w:r>
          </w:p>
          <w:p w14:paraId="21544583" w14:textId="77777777" w:rsidR="004F39BD" w:rsidRPr="006754F1" w:rsidRDefault="00A5032F" w:rsidP="000F49C3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4.10.4.2. </w:t>
            </w:r>
            <w:r w:rsidR="004F39BD"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="004F39BD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4F39BD" w:rsidRPr="006754F1">
              <w:rPr>
                <w:rFonts w:cs="Times New Roman"/>
                <w:bCs/>
                <w:sz w:val="24"/>
                <w:szCs w:val="24"/>
                <w:lang w:val="ro-RO"/>
              </w:rPr>
              <w:t>sexuale;</w:t>
            </w:r>
          </w:p>
          <w:p w14:paraId="3E707F31" w14:textId="42FE8656" w:rsidR="004F39BD" w:rsidRPr="006754F1" w:rsidRDefault="004F39BD" w:rsidP="004F39BD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4.10.5.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>Numărul de persoane care au solicitat examinarea medico-legală pe motiv că sunt victime a violenței împotriva femeilor, dezagregat pe:</w:t>
            </w:r>
          </w:p>
          <w:p w14:paraId="7CCC40DB" w14:textId="44817C2D" w:rsidR="004F39BD" w:rsidRPr="006754F1" w:rsidRDefault="004F39BD" w:rsidP="004F39BD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lastRenderedPageBreak/>
              <w:t>4.10.5.1. temeiul adresării (îndreptare poliție, cerere efectuare expertiză extrajudiciară);</w:t>
            </w:r>
          </w:p>
          <w:p w14:paraId="42E10B64" w14:textId="50DD1FFC" w:rsidR="004F39BD" w:rsidRPr="006754F1" w:rsidRDefault="004F39BD" w:rsidP="004F39BD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4.10.5.2. </w:t>
            </w:r>
            <w:r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împotriva femeilor.</w:t>
            </w:r>
          </w:p>
          <w:p w14:paraId="5BA82F8B" w14:textId="4470F571" w:rsidR="00924744" w:rsidRPr="006754F1" w:rsidRDefault="004F39BD" w:rsidP="00924744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bCs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>4.1</w:t>
            </w:r>
            <w:r w:rsidR="00AB5AC5" w:rsidRPr="006754F1">
              <w:rPr>
                <w:rFonts w:cs="Times New Roman"/>
                <w:b/>
                <w:sz w:val="24"/>
                <w:szCs w:val="24"/>
                <w:lang w:val="ro-RO"/>
              </w:rPr>
              <w:t>0</w:t>
            </w: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>.</w:t>
            </w:r>
            <w:r w:rsidR="00AB5AC5" w:rsidRPr="006754F1">
              <w:rPr>
                <w:rFonts w:cs="Times New Roman"/>
                <w:b/>
                <w:sz w:val="24"/>
                <w:szCs w:val="24"/>
                <w:lang w:val="ro-RO"/>
              </w:rPr>
              <w:t xml:space="preserve">6.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Numărul de persoane care au solicitat examinarea medico-legală pe motiv că sunt victime a violen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ei în familie</w:t>
            </w:r>
            <w:r w:rsidR="00C678E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, violenței sexuale </w:t>
            </w:r>
            <w:r w:rsidR="00DC1353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sau </w:t>
            </w:r>
            <w:r w:rsidR="00C678E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violenței împotriva femeilor 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i s-au constat leziuni neînsemnate, u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oare, medii sau grave, </w:t>
            </w:r>
            <w:r w:rsidR="00C678E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sau sa constatat lipsa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leziunilor, dezagregat pe:</w:t>
            </w:r>
            <w:r w:rsidR="00924744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924744" w:rsidRPr="006754F1">
              <w:rPr>
                <w:rFonts w:cs="Times New Roman"/>
                <w:iCs/>
                <w:sz w:val="24"/>
                <w:szCs w:val="24"/>
                <w:lang w:val="ro-RO"/>
              </w:rPr>
              <w:t>informații cu referire la profilul victimei</w:t>
            </w:r>
            <w:r w:rsidR="00924744" w:rsidRPr="006754F1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violenței</w:t>
            </w:r>
            <w:r w:rsidR="00924744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împotriva femeilor și violenței în familie;</w:t>
            </w:r>
          </w:p>
          <w:p w14:paraId="0DB8E019" w14:textId="77777777" w:rsidR="00DC1353" w:rsidRPr="006754F1" w:rsidRDefault="00924744" w:rsidP="00924744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sz w:val="24"/>
                <w:szCs w:val="24"/>
                <w:lang w:val="ro-RO"/>
              </w:rPr>
              <w:t>4.10.7.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Numărul de persoane care au declarat că sunt victime a violen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ei în familie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, 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violen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>ei sexuale</w:t>
            </w:r>
            <w:r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sau violenței împotriva femeilor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631973" w:rsidRPr="006754F1">
              <w:rPr>
                <w:rFonts w:cs="Times New Roman"/>
                <w:bCs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bCs/>
                <w:sz w:val="24"/>
                <w:szCs w:val="24"/>
                <w:lang w:val="ro-RO"/>
              </w:rPr>
              <w:t xml:space="preserve">i au fost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referite </w:t>
            </w:r>
            <w:r w:rsidR="00DC1353" w:rsidRPr="006754F1">
              <w:rPr>
                <w:rFonts w:cs="Times New Roman"/>
                <w:sz w:val="24"/>
                <w:szCs w:val="24"/>
                <w:lang w:val="ro-RO"/>
              </w:rPr>
              <w:t>către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:</w:t>
            </w:r>
          </w:p>
          <w:p w14:paraId="7BAEEE1D" w14:textId="77777777" w:rsidR="00DC1353" w:rsidRPr="006754F1" w:rsidRDefault="00DC1353" w:rsidP="00924744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4.10.7.1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medicina spitalicească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228F835C" w14:textId="77777777" w:rsidR="00DC1353" w:rsidRPr="006754F1" w:rsidRDefault="00DC1353" w:rsidP="00924744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4.10.7.2. organele de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poli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ie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7518F89F" w14:textId="77777777" w:rsidR="00DC1353" w:rsidRPr="006754F1" w:rsidRDefault="00DC1353" w:rsidP="00924744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>4.10.7.3. serviciile de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 xml:space="preserve"> asisten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a socială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74A797A4" w14:textId="77777777" w:rsidR="00DC1353" w:rsidRPr="006754F1" w:rsidRDefault="00DC1353" w:rsidP="00924744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4.10.7.4.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organiza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ii ne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comerciale, prestatoare de servicii;</w:t>
            </w:r>
          </w:p>
          <w:p w14:paraId="635CDCD5" w14:textId="7C387CE0" w:rsidR="00421160" w:rsidRPr="006754F1" w:rsidRDefault="00DC1353" w:rsidP="00924744">
            <w:pPr>
              <w:tabs>
                <w:tab w:val="left" w:pos="183"/>
                <w:tab w:val="left" w:pos="461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4.10.7.5. 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al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ț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i speciali</w:t>
            </w:r>
            <w:r w:rsidR="00631973" w:rsidRPr="006754F1">
              <w:rPr>
                <w:rFonts w:cs="Times New Roman"/>
                <w:sz w:val="24"/>
                <w:szCs w:val="24"/>
                <w:lang w:val="ro-RO"/>
              </w:rPr>
              <w:t>ș</w:t>
            </w:r>
            <w:r w:rsidR="00421160" w:rsidRPr="006754F1">
              <w:rPr>
                <w:rFonts w:cs="Times New Roman"/>
                <w:sz w:val="24"/>
                <w:szCs w:val="24"/>
                <w:lang w:val="ro-RO"/>
              </w:rPr>
              <w:t>ti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 xml:space="preserve">. </w:t>
            </w:r>
          </w:p>
        </w:tc>
      </w:tr>
      <w:tr w:rsidR="008350DB" w:rsidRPr="00737D56" w14:paraId="30E7B3FF" w14:textId="77777777" w:rsidTr="006A69F1">
        <w:trPr>
          <w:trHeight w:val="2704"/>
        </w:trPr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C5ED" w14:textId="41E30E1C" w:rsidR="008350DB" w:rsidRPr="006754F1" w:rsidRDefault="008350DB" w:rsidP="00BD1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84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4.11. Ministerul Educației și Cercetării</w:t>
            </w:r>
            <w:r w:rsidR="00E92C8E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E92C8E" w:rsidRPr="00E92C8E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(prin intermediul organelor locale de specialitate în domeniul învățământului)</w:t>
            </w:r>
          </w:p>
        </w:tc>
        <w:tc>
          <w:tcPr>
            <w:tcW w:w="8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25403" w14:textId="01C15A13" w:rsidR="008350DB" w:rsidRDefault="008350DB" w:rsidP="009D23B4">
            <w:pPr>
              <w:tabs>
                <w:tab w:val="left" w:pos="183"/>
                <w:tab w:val="left" w:pos="45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6754F1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4.11.1.  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cazurilor identificate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 către cadrele didactice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cu privire la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violență împotriva femeilor și de violență în familie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</w:t>
            </w:r>
            <w:r w:rsidR="00E92C8E">
              <w:rPr>
                <w:rFonts w:eastAsia="Times New Roman" w:cs="Times New Roman"/>
                <w:sz w:val="24"/>
                <w:szCs w:val="24"/>
                <w:lang w:val="ro-RO"/>
              </w:rPr>
              <w:t>aplicată față de copii</w:t>
            </w:r>
            <w:r w:rsidR="00550334">
              <w:rPr>
                <w:rFonts w:eastAsia="Times New Roman" w:cs="Times New Roman"/>
                <w:sz w:val="24"/>
                <w:szCs w:val="24"/>
                <w:lang w:val="ro-RO"/>
              </w:rPr>
              <w:t>,</w:t>
            </w:r>
            <w:r w:rsidR="00E92C8E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în funcție de </w:t>
            </w:r>
            <w:r w:rsidR="0058063C">
              <w:rPr>
                <w:rFonts w:eastAsia="Times New Roman" w:cs="Times New Roman"/>
                <w:sz w:val="24"/>
                <w:szCs w:val="24"/>
                <w:lang w:val="ro-RO"/>
              </w:rPr>
              <w:t>localizarea geografică</w:t>
            </w:r>
            <w:r w:rsidR="007B29F6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a instituției de învățământ</w:t>
            </w:r>
            <w:r w:rsidR="00927557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7AB99A91" w14:textId="63674D01" w:rsidR="00385E0B" w:rsidRDefault="00385E0B" w:rsidP="00385E0B">
            <w:pPr>
              <w:tabs>
                <w:tab w:val="left" w:pos="183"/>
                <w:tab w:val="left" w:pos="45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C162DA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4.11.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 xml:space="preserve">2. </w:t>
            </w:r>
            <w:r w:rsidRPr="005147E5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ședințelor de consiliere psihologică oferite copiilor victime a violenței împotriva femeilor și violenței în familie, dezagregat în funcție de localizarea geografică a instituției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 învățământ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42819475" w14:textId="206BA9EF" w:rsidR="008350DB" w:rsidRDefault="008350DB" w:rsidP="008350DB">
            <w:pPr>
              <w:tabs>
                <w:tab w:val="left" w:pos="183"/>
                <w:tab w:val="left" w:pos="45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8350DB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4.11.</w:t>
            </w:r>
            <w:r w:rsidR="00385E0B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  <w:r w:rsidRPr="008350DB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Numărul fișelor de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sesizare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întocmite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 către cadrele didactice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cu privire la identificarea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cazurilor de violență împotriva femeilor și de violență în famili</w:t>
            </w:r>
            <w:r w:rsidR="00BE5D7C">
              <w:rPr>
                <w:rFonts w:eastAsia="Times New Roman" w:cs="Times New Roman"/>
                <w:sz w:val="24"/>
                <w:szCs w:val="24"/>
                <w:lang w:val="ro-RO"/>
              </w:rPr>
              <w:t>e, aplicată față de copii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</w:t>
            </w:r>
            <w:r w:rsidR="00882EF8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și expediate în adresa autorităților tutelare, 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dezagregat în funcție de </w:t>
            </w:r>
            <w:r w:rsidR="002A33F5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localizarea geografică </w:t>
            </w:r>
            <w:r w:rsidR="00927557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 </w:t>
            </w:r>
            <w:r w:rsidR="00CF3214">
              <w:rPr>
                <w:rFonts w:eastAsia="Times New Roman" w:cs="Times New Roman"/>
                <w:sz w:val="24"/>
                <w:szCs w:val="24"/>
                <w:lang w:val="ro-RO"/>
              </w:rPr>
              <w:t>instituți</w:t>
            </w:r>
            <w:r w:rsidR="007B29F6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ei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 învățământ</w:t>
            </w:r>
            <w:r w:rsidR="007B29F6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CF2C12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și </w:t>
            </w:r>
            <w:r w:rsidR="00C162DA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 </w:t>
            </w:r>
            <w:r w:rsidR="00CF2C12">
              <w:rPr>
                <w:rFonts w:eastAsia="Times New Roman" w:cs="Times New Roman"/>
                <w:sz w:val="24"/>
                <w:szCs w:val="24"/>
                <w:lang w:val="ro-RO"/>
              </w:rPr>
              <w:t>autorității tutelare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1AD50512" w14:textId="6E433476" w:rsidR="00CF2C12" w:rsidRDefault="008350DB" w:rsidP="00CF2C12">
            <w:pPr>
              <w:tabs>
                <w:tab w:val="left" w:pos="183"/>
                <w:tab w:val="left" w:pos="45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CF3214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4.11.</w:t>
            </w:r>
            <w:r w:rsidR="00E812E4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  <w:r w:rsidRPr="00CF3214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="00CF2C12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fișelor de </w:t>
            </w:r>
            <w:r w:rsidR="00CF2C1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sesizare</w:t>
            </w:r>
            <w:r w:rsidR="00CF2C12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întocmite </w:t>
            </w:r>
            <w:r w:rsidR="00CF2C1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 către cadrele didactice</w:t>
            </w:r>
            <w:r w:rsidR="00CF2C12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cu privire la identificarea </w:t>
            </w:r>
            <w:r w:rsidR="00CF2C1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cazurilor de violență împotriva femeilor și de violență în famili</w:t>
            </w:r>
            <w:r w:rsidR="00CF2C12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e, aplicată față de copii, și expediate în adresa organelor teritoriale </w:t>
            </w:r>
            <w:r w:rsidR="00C162DA">
              <w:rPr>
                <w:rFonts w:eastAsia="Times New Roman" w:cs="Times New Roman"/>
                <w:sz w:val="24"/>
                <w:szCs w:val="24"/>
                <w:lang w:val="ro-RO"/>
              </w:rPr>
              <w:t>ale Poliției</w:t>
            </w:r>
            <w:r w:rsidR="00CF2C12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dezagregat în funcție de localizarea geografică a instituției </w:t>
            </w:r>
            <w:r w:rsidR="00CF2C12"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 învățământ</w:t>
            </w:r>
            <w:r w:rsidR="00CF2C12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și </w:t>
            </w:r>
            <w:r w:rsidR="00C162DA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a organului teritorial al </w:t>
            </w:r>
            <w:r w:rsidR="00876FBE">
              <w:rPr>
                <w:rFonts w:eastAsia="Times New Roman" w:cs="Times New Roman"/>
                <w:sz w:val="24"/>
                <w:szCs w:val="24"/>
                <w:lang w:val="ro-RO"/>
              </w:rPr>
              <w:t>Poliției</w:t>
            </w:r>
            <w:r w:rsidR="00CF2C12">
              <w:rPr>
                <w:rFonts w:eastAsia="Times New Roman" w:cs="Times New Roman"/>
                <w:sz w:val="24"/>
                <w:szCs w:val="24"/>
                <w:lang w:val="ro-RO"/>
              </w:rPr>
              <w:t>;</w:t>
            </w:r>
          </w:p>
          <w:p w14:paraId="4D1F8800" w14:textId="3520B880" w:rsidR="002C7E98" w:rsidRDefault="00A8650B" w:rsidP="00A8650B">
            <w:pPr>
              <w:tabs>
                <w:tab w:val="left" w:pos="183"/>
                <w:tab w:val="left" w:pos="45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385E0B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4.11.</w:t>
            </w:r>
            <w:r w:rsidR="002C7E98" w:rsidRPr="00385E0B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  <w:r w:rsidRPr="00385E0B"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 </w:t>
            </w:r>
            <w:r w:rsidRPr="005147E5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Numărul 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de copii </w:t>
            </w:r>
            <w:r w:rsidR="002C7E98">
              <w:rPr>
                <w:rFonts w:eastAsia="Times New Roman" w:cs="Times New Roman"/>
                <w:sz w:val="24"/>
                <w:szCs w:val="24"/>
                <w:lang w:val="ro-RO"/>
              </w:rPr>
              <w:t xml:space="preserve">victime a violenței împotriva femeilor și violenței în familie, care au beneficiat de 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>consiliere psihologică oferit</w:t>
            </w:r>
            <w:r w:rsidR="002C7E98">
              <w:rPr>
                <w:rFonts w:eastAsia="Times New Roman" w:cs="Times New Roman"/>
                <w:sz w:val="24"/>
                <w:szCs w:val="24"/>
                <w:lang w:val="ro-RO"/>
              </w:rPr>
              <w:t>ă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 xml:space="preserve">, dezagregat în funcție de localizarea geografică a instituției </w:t>
            </w:r>
            <w:r w:rsidRPr="006754F1">
              <w:rPr>
                <w:rFonts w:eastAsia="Times New Roman" w:cs="Times New Roman"/>
                <w:sz w:val="24"/>
                <w:szCs w:val="24"/>
                <w:lang w:val="ro-RO"/>
              </w:rPr>
              <w:t>de învățământ</w:t>
            </w:r>
            <w:r w:rsidR="002C7E98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</w:p>
          <w:p w14:paraId="0DD7F53C" w14:textId="0FFF527B" w:rsidR="0058063C" w:rsidRPr="006754F1" w:rsidRDefault="0058063C" w:rsidP="00BF2D99">
            <w:pPr>
              <w:tabs>
                <w:tab w:val="left" w:pos="183"/>
                <w:tab w:val="left" w:pos="453"/>
                <w:tab w:val="left" w:pos="518"/>
              </w:tabs>
              <w:spacing w:after="0"/>
              <w:ind w:firstLine="284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ro-RO"/>
              </w:rPr>
            </w:pPr>
            <w:r w:rsidRPr="006754F1">
              <w:rPr>
                <w:rFonts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Notă: 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Pentru indicatorii prevăzuți la pct.  4.</w:t>
            </w:r>
            <w:r w:rsidR="00E812E4">
              <w:rPr>
                <w:rFonts w:cs="Times New Roman"/>
                <w:i/>
                <w:iCs/>
                <w:sz w:val="24"/>
                <w:szCs w:val="24"/>
                <w:lang w:val="ro-RO"/>
              </w:rPr>
              <w:t>11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.</w:t>
            </w:r>
            <w:r w:rsidR="00E812E4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3 – 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4.</w:t>
            </w:r>
            <w:r w:rsidR="00E812E4">
              <w:rPr>
                <w:rFonts w:cs="Times New Roman"/>
                <w:i/>
                <w:iCs/>
                <w:sz w:val="24"/>
                <w:szCs w:val="24"/>
                <w:lang w:val="ro-RO"/>
              </w:rPr>
              <w:t>11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.5 se vor aplica inclusiv următoarele criterii de dezagregare:</w:t>
            </w:r>
            <w:r w:rsidRPr="006754F1">
              <w:rPr>
                <w:rFonts w:cs="Times New Roman"/>
                <w:i/>
                <w:sz w:val="24"/>
                <w:szCs w:val="24"/>
                <w:lang w:val="ro-RO"/>
              </w:rPr>
              <w:t xml:space="preserve"> mediul de reședință (rural/urban); vârst</w:t>
            </w:r>
            <w:r w:rsidR="00E812E4">
              <w:rPr>
                <w:rFonts w:cs="Times New Roman"/>
                <w:i/>
                <w:sz w:val="24"/>
                <w:szCs w:val="24"/>
                <w:lang w:val="ro-RO"/>
              </w:rPr>
              <w:t xml:space="preserve">a copilului </w:t>
            </w:r>
            <w:r w:rsidRPr="006754F1">
              <w:rPr>
                <w:rFonts w:cs="Times New Roman"/>
                <w:sz w:val="24"/>
                <w:szCs w:val="24"/>
                <w:lang w:val="ro-RO"/>
              </w:rPr>
              <w:t>(</w:t>
            </w:r>
            <w:r w:rsidR="00E812E4">
              <w:rPr>
                <w:rFonts w:cs="Times New Roman"/>
                <w:i/>
                <w:iCs/>
                <w:sz w:val="24"/>
                <w:szCs w:val="24"/>
                <w:lang w:val="ro-RO"/>
              </w:rPr>
              <w:t>0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–</w:t>
            </w:r>
            <w:r w:rsidR="00E812E4">
              <w:rPr>
                <w:rFonts w:cs="Times New Roman"/>
                <w:i/>
                <w:iCs/>
                <w:sz w:val="24"/>
                <w:szCs w:val="24"/>
                <w:lang w:val="ro-RO"/>
              </w:rPr>
              <w:t>2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 ani;</w:t>
            </w:r>
            <w:r w:rsidR="00E812E4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3–</w:t>
            </w:r>
            <w:r w:rsidR="00E812E4">
              <w:rPr>
                <w:rFonts w:cs="Times New Roman"/>
                <w:i/>
                <w:iCs/>
                <w:sz w:val="24"/>
                <w:szCs w:val="24"/>
                <w:lang w:val="ro-RO"/>
              </w:rPr>
              <w:t>6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 ani; </w:t>
            </w:r>
            <w:r w:rsidR="003F45D2">
              <w:rPr>
                <w:rFonts w:cs="Times New Roman"/>
                <w:i/>
                <w:iCs/>
                <w:sz w:val="24"/>
                <w:szCs w:val="24"/>
                <w:lang w:val="ro-RO"/>
              </w:rPr>
              <w:t>7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–</w:t>
            </w:r>
            <w:r w:rsidR="003F45D2">
              <w:rPr>
                <w:rFonts w:cs="Times New Roman"/>
                <w:i/>
                <w:iCs/>
                <w:sz w:val="24"/>
                <w:szCs w:val="24"/>
                <w:lang w:val="ro-RO"/>
              </w:rPr>
              <w:t>15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 ani; </w:t>
            </w:r>
            <w:r w:rsidR="003F45D2">
              <w:rPr>
                <w:rFonts w:cs="Times New Roman"/>
                <w:i/>
                <w:iCs/>
                <w:sz w:val="24"/>
                <w:szCs w:val="24"/>
                <w:lang w:val="ro-RO"/>
              </w:rPr>
              <w:t>1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>6</w:t>
            </w:r>
            <w:r w:rsidR="003F45D2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–17 </w:t>
            </w:r>
            <w:r w:rsidRPr="006754F1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ani); </w:t>
            </w:r>
            <w:r w:rsidR="003F45D2">
              <w:rPr>
                <w:rFonts w:cs="Times New Roman"/>
                <w:i/>
                <w:iCs/>
                <w:sz w:val="24"/>
                <w:szCs w:val="24"/>
                <w:lang w:val="ro-RO"/>
              </w:rPr>
              <w:t>sexul (fată/băiat), dezabilitate, originea etnică</w:t>
            </w:r>
            <w:r w:rsidR="00BF2D99">
              <w:rPr>
                <w:rFonts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  <w:r w:rsidRPr="006754F1">
              <w:rPr>
                <w:rFonts w:cs="Times New Roman"/>
                <w:i/>
                <w:sz w:val="24"/>
                <w:szCs w:val="24"/>
                <w:lang w:val="ro-RO"/>
              </w:rPr>
              <w:t>statut de refugiat(ă)/străin(ă)</w:t>
            </w:r>
            <w:r w:rsidR="00BF2D99">
              <w:rPr>
                <w:rFonts w:cs="Times New Roman"/>
                <w:i/>
                <w:sz w:val="24"/>
                <w:szCs w:val="24"/>
                <w:lang w:val="ro-RO"/>
              </w:rPr>
              <w:t xml:space="preserve">, </w:t>
            </w:r>
            <w:r w:rsidR="002A33F5">
              <w:rPr>
                <w:rFonts w:cs="Times New Roman"/>
                <w:i/>
                <w:sz w:val="24"/>
                <w:szCs w:val="24"/>
                <w:lang w:val="ro-RO"/>
              </w:rPr>
              <w:t xml:space="preserve">tipul de violență </w:t>
            </w:r>
            <w:r w:rsidR="002A33F5" w:rsidRPr="0058063C">
              <w:rPr>
                <w:rFonts w:eastAsia="Times New Roman" w:cs="Times New Roman"/>
                <w:i/>
                <w:iCs/>
                <w:sz w:val="24"/>
                <w:szCs w:val="24"/>
                <w:lang w:val="ro-RO"/>
              </w:rPr>
              <w:t>(fizică, psihologică, sexuală, economică, spirituală)</w:t>
            </w:r>
            <w:r w:rsidR="00BF2D99"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14:paraId="5A974D37" w14:textId="77777777" w:rsidR="00421160" w:rsidRPr="006754F1" w:rsidRDefault="00421160" w:rsidP="00BD146D">
      <w:pPr>
        <w:pStyle w:val="aa"/>
        <w:shd w:val="clear" w:color="auto" w:fill="FFFFFF"/>
        <w:spacing w:after="0"/>
        <w:ind w:left="0" w:firstLine="284"/>
        <w:jc w:val="both"/>
        <w:rPr>
          <w:rFonts w:eastAsia="Times New Roman" w:cs="Times New Roman"/>
          <w:szCs w:val="28"/>
          <w:lang w:val="ro-RO"/>
        </w:rPr>
      </w:pPr>
    </w:p>
    <w:p w14:paraId="797A1C81" w14:textId="77777777" w:rsidR="00421160" w:rsidRPr="006754F1" w:rsidRDefault="00421160" w:rsidP="00BD146D">
      <w:pPr>
        <w:spacing w:after="0"/>
        <w:ind w:firstLine="284"/>
        <w:jc w:val="both"/>
        <w:rPr>
          <w:rFonts w:cs="Times New Roman"/>
          <w:szCs w:val="28"/>
          <w:lang w:val="ro-RO"/>
        </w:rPr>
      </w:pPr>
    </w:p>
    <w:p w14:paraId="026DED98" w14:textId="053EB740" w:rsidR="003933D3" w:rsidRPr="006754F1" w:rsidRDefault="003933D3" w:rsidP="00BD146D">
      <w:pPr>
        <w:tabs>
          <w:tab w:val="left" w:pos="1134"/>
        </w:tabs>
        <w:spacing w:after="0"/>
        <w:ind w:firstLine="284"/>
        <w:jc w:val="center"/>
        <w:rPr>
          <w:rFonts w:eastAsia="Times New Roman" w:cs="Times New Roman"/>
          <w:szCs w:val="28"/>
          <w:lang w:val="ro-RO"/>
        </w:rPr>
      </w:pPr>
    </w:p>
    <w:sectPr w:rsidR="003933D3" w:rsidRPr="006754F1" w:rsidSect="009000F3">
      <w:headerReference w:type="even" r:id="rId9"/>
      <w:headerReference w:type="first" r:id="rId10"/>
      <w:footerReference w:type="first" r:id="rId11"/>
      <w:pgSz w:w="11907" w:h="16840" w:code="9"/>
      <w:pgMar w:top="990" w:right="567" w:bottom="630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6988" w14:textId="77777777" w:rsidR="00A75643" w:rsidRDefault="00A75643">
      <w:pPr>
        <w:spacing w:after="0"/>
      </w:pPr>
      <w:r>
        <w:separator/>
      </w:r>
    </w:p>
  </w:endnote>
  <w:endnote w:type="continuationSeparator" w:id="0">
    <w:p w14:paraId="66D791B1" w14:textId="77777777" w:rsidR="00A75643" w:rsidRDefault="00A756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D686" w14:textId="33A03354" w:rsidR="00F95F3B" w:rsidRPr="00F95F3B" w:rsidRDefault="00F95F3B" w:rsidP="00B47819">
    <w:pPr>
      <w:pStyle w:val="a5"/>
      <w:rPr>
        <w:sz w:val="20"/>
        <w:szCs w:val="20"/>
      </w:rPr>
    </w:pPr>
  </w:p>
  <w:p w14:paraId="54B9095A" w14:textId="77777777" w:rsidR="00F95F3B" w:rsidRPr="00F95F3B" w:rsidRDefault="00F95F3B">
    <w:pPr>
      <w:pStyle w:val="a5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2F35" w14:textId="77777777" w:rsidR="00A75643" w:rsidRDefault="00A75643">
      <w:pPr>
        <w:spacing w:after="0"/>
      </w:pPr>
      <w:r>
        <w:separator/>
      </w:r>
    </w:p>
  </w:footnote>
  <w:footnote w:type="continuationSeparator" w:id="0">
    <w:p w14:paraId="5373400A" w14:textId="77777777" w:rsidR="00A75643" w:rsidRDefault="00A756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BB77" w14:textId="15DBD4B3" w:rsidR="00785213" w:rsidRDefault="00785213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7BA27B" wp14:editId="02B61BA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45624678" name="Casetă text 2" descr="Uz 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2F915" w14:textId="689A5F09" w:rsidR="00785213" w:rsidRPr="00785213" w:rsidRDefault="00785213" w:rsidP="007852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52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Uz 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BA27B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alt="Uz intern 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182F915" w14:textId="689A5F09" w:rsidR="00785213" w:rsidRPr="00785213" w:rsidRDefault="00785213" w:rsidP="007852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852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Uz 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D8F7" w14:textId="0EBAE714" w:rsidR="003E2B01" w:rsidRPr="00A83C8D" w:rsidRDefault="00785213" w:rsidP="0084634B">
    <w:pPr>
      <w:pStyle w:val="a3"/>
      <w:jc w:val="right"/>
      <w:rPr>
        <w:lang w:val="ro-RO"/>
      </w:rPr>
    </w:pPr>
    <w:r>
      <w:rPr>
        <w:noProof/>
        <w:lang w:val="ro-R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3FA1DD" wp14:editId="2B4E772E">
              <wp:simplePos x="904875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663143960" name="Casetă text 1" descr="Uz 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6FB77" w14:textId="68F3A964" w:rsidR="00785213" w:rsidRPr="00785213" w:rsidRDefault="00785213" w:rsidP="007852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FA1DD"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7" type="#_x0000_t202" alt="Uz intern 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AA6FB77" w14:textId="68F3A964" w:rsidR="00785213" w:rsidRPr="00785213" w:rsidRDefault="00785213" w:rsidP="007852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B7252">
      <w:rPr>
        <w:lang w:val="ro-RO"/>
      </w:rPr>
      <w:t>Proiect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AF9"/>
    <w:multiLevelType w:val="multilevel"/>
    <w:tmpl w:val="4246F04E"/>
    <w:lvl w:ilvl="0">
      <w:start w:val="1"/>
      <w:numFmt w:val="bullet"/>
      <w:lvlText w:val=""/>
      <w:lvlJc w:val="left"/>
      <w:pPr>
        <w:tabs>
          <w:tab w:val="num" w:pos="1853"/>
        </w:tabs>
        <w:ind w:left="18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3"/>
        </w:tabs>
        <w:ind w:left="25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3"/>
        </w:tabs>
        <w:ind w:left="32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3"/>
        </w:tabs>
        <w:ind w:left="54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3"/>
        </w:tabs>
        <w:ind w:left="76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348E6"/>
    <w:multiLevelType w:val="multilevel"/>
    <w:tmpl w:val="61705B24"/>
    <w:lvl w:ilvl="0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" w15:restartNumberingAfterBreak="0">
    <w:nsid w:val="122F49F9"/>
    <w:multiLevelType w:val="multilevel"/>
    <w:tmpl w:val="4B3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46B1F"/>
    <w:multiLevelType w:val="hybridMultilevel"/>
    <w:tmpl w:val="E7B8FD50"/>
    <w:lvl w:ilvl="0" w:tplc="82B614E8">
      <w:start w:val="115"/>
      <w:numFmt w:val="decimal"/>
      <w:lvlText w:val="%1."/>
      <w:lvlJc w:val="left"/>
      <w:pPr>
        <w:ind w:left="591" w:hanging="408"/>
      </w:pPr>
      <w:rPr>
        <w:rFonts w:eastAsiaTheme="minorHAnsi" w:hint="default"/>
        <w:b/>
        <w:bCs/>
        <w:i w:val="0"/>
        <w:iCs w:val="0"/>
      </w:rPr>
    </w:lvl>
    <w:lvl w:ilvl="1" w:tplc="08180019" w:tentative="1">
      <w:start w:val="1"/>
      <w:numFmt w:val="lowerLetter"/>
      <w:lvlText w:val="%2."/>
      <w:lvlJc w:val="left"/>
      <w:pPr>
        <w:ind w:left="1263" w:hanging="360"/>
      </w:pPr>
    </w:lvl>
    <w:lvl w:ilvl="2" w:tplc="0818001B" w:tentative="1">
      <w:start w:val="1"/>
      <w:numFmt w:val="lowerRoman"/>
      <w:lvlText w:val="%3."/>
      <w:lvlJc w:val="right"/>
      <w:pPr>
        <w:ind w:left="1983" w:hanging="180"/>
      </w:pPr>
    </w:lvl>
    <w:lvl w:ilvl="3" w:tplc="0818000F" w:tentative="1">
      <w:start w:val="1"/>
      <w:numFmt w:val="decimal"/>
      <w:lvlText w:val="%4."/>
      <w:lvlJc w:val="left"/>
      <w:pPr>
        <w:ind w:left="2703" w:hanging="360"/>
      </w:pPr>
    </w:lvl>
    <w:lvl w:ilvl="4" w:tplc="08180019" w:tentative="1">
      <w:start w:val="1"/>
      <w:numFmt w:val="lowerLetter"/>
      <w:lvlText w:val="%5."/>
      <w:lvlJc w:val="left"/>
      <w:pPr>
        <w:ind w:left="3423" w:hanging="360"/>
      </w:pPr>
    </w:lvl>
    <w:lvl w:ilvl="5" w:tplc="0818001B" w:tentative="1">
      <w:start w:val="1"/>
      <w:numFmt w:val="lowerRoman"/>
      <w:lvlText w:val="%6."/>
      <w:lvlJc w:val="right"/>
      <w:pPr>
        <w:ind w:left="4143" w:hanging="180"/>
      </w:pPr>
    </w:lvl>
    <w:lvl w:ilvl="6" w:tplc="0818000F" w:tentative="1">
      <w:start w:val="1"/>
      <w:numFmt w:val="decimal"/>
      <w:lvlText w:val="%7."/>
      <w:lvlJc w:val="left"/>
      <w:pPr>
        <w:ind w:left="4863" w:hanging="360"/>
      </w:pPr>
    </w:lvl>
    <w:lvl w:ilvl="7" w:tplc="08180019" w:tentative="1">
      <w:start w:val="1"/>
      <w:numFmt w:val="lowerLetter"/>
      <w:lvlText w:val="%8."/>
      <w:lvlJc w:val="left"/>
      <w:pPr>
        <w:ind w:left="5583" w:hanging="360"/>
      </w:pPr>
    </w:lvl>
    <w:lvl w:ilvl="8" w:tplc="0818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4" w15:restartNumberingAfterBreak="0">
    <w:nsid w:val="1B7211D2"/>
    <w:multiLevelType w:val="hybridMultilevel"/>
    <w:tmpl w:val="5338E8D4"/>
    <w:lvl w:ilvl="0" w:tplc="80F6F9D6">
      <w:start w:val="1"/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E6F34C8"/>
    <w:multiLevelType w:val="hybridMultilevel"/>
    <w:tmpl w:val="1D7C982A"/>
    <w:lvl w:ilvl="0" w:tplc="727C77E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080" w:hanging="360"/>
      </w:pPr>
    </w:lvl>
    <w:lvl w:ilvl="2" w:tplc="0818001B" w:tentative="1">
      <w:start w:val="1"/>
      <w:numFmt w:val="lowerRoman"/>
      <w:lvlText w:val="%3."/>
      <w:lvlJc w:val="right"/>
      <w:pPr>
        <w:ind w:left="1800" w:hanging="180"/>
      </w:pPr>
    </w:lvl>
    <w:lvl w:ilvl="3" w:tplc="0818000F" w:tentative="1">
      <w:start w:val="1"/>
      <w:numFmt w:val="decimal"/>
      <w:lvlText w:val="%4."/>
      <w:lvlJc w:val="left"/>
      <w:pPr>
        <w:ind w:left="2520" w:hanging="360"/>
      </w:pPr>
    </w:lvl>
    <w:lvl w:ilvl="4" w:tplc="08180019" w:tentative="1">
      <w:start w:val="1"/>
      <w:numFmt w:val="lowerLetter"/>
      <w:lvlText w:val="%5."/>
      <w:lvlJc w:val="left"/>
      <w:pPr>
        <w:ind w:left="3240" w:hanging="360"/>
      </w:pPr>
    </w:lvl>
    <w:lvl w:ilvl="5" w:tplc="0818001B" w:tentative="1">
      <w:start w:val="1"/>
      <w:numFmt w:val="lowerRoman"/>
      <w:lvlText w:val="%6."/>
      <w:lvlJc w:val="right"/>
      <w:pPr>
        <w:ind w:left="3960" w:hanging="180"/>
      </w:pPr>
    </w:lvl>
    <w:lvl w:ilvl="6" w:tplc="0818000F" w:tentative="1">
      <w:start w:val="1"/>
      <w:numFmt w:val="decimal"/>
      <w:lvlText w:val="%7."/>
      <w:lvlJc w:val="left"/>
      <w:pPr>
        <w:ind w:left="4680" w:hanging="360"/>
      </w:pPr>
    </w:lvl>
    <w:lvl w:ilvl="7" w:tplc="08180019" w:tentative="1">
      <w:start w:val="1"/>
      <w:numFmt w:val="lowerLetter"/>
      <w:lvlText w:val="%8."/>
      <w:lvlJc w:val="left"/>
      <w:pPr>
        <w:ind w:left="5400" w:hanging="360"/>
      </w:pPr>
    </w:lvl>
    <w:lvl w:ilvl="8" w:tplc="08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8513D"/>
    <w:multiLevelType w:val="multilevel"/>
    <w:tmpl w:val="C8DE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17131"/>
    <w:multiLevelType w:val="multilevel"/>
    <w:tmpl w:val="8598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D2AA0"/>
    <w:multiLevelType w:val="hybridMultilevel"/>
    <w:tmpl w:val="9A508ABC"/>
    <w:lvl w:ilvl="0" w:tplc="DF10F440">
      <w:start w:val="3"/>
      <w:numFmt w:val="bullet"/>
      <w:lvlText w:val="-"/>
      <w:lvlJc w:val="left"/>
      <w:pPr>
        <w:ind w:left="1004" w:hanging="360"/>
      </w:pPr>
      <w:rPr>
        <w:rFonts w:ascii="Times New Roman" w:eastAsia="Arial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9497463"/>
    <w:multiLevelType w:val="hybridMultilevel"/>
    <w:tmpl w:val="5B6CA9DE"/>
    <w:lvl w:ilvl="0" w:tplc="E800D8B6">
      <w:start w:val="5"/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0AB422A"/>
    <w:multiLevelType w:val="multilevel"/>
    <w:tmpl w:val="2E7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12FA3"/>
    <w:multiLevelType w:val="hybridMultilevel"/>
    <w:tmpl w:val="F852E9C4"/>
    <w:lvl w:ilvl="0" w:tplc="9E02274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bCs/>
        <w:i w:val="0"/>
        <w:iCs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49658848">
    <w:abstractNumId w:val="11"/>
  </w:num>
  <w:num w:numId="2" w16cid:durableId="81487061">
    <w:abstractNumId w:val="9"/>
  </w:num>
  <w:num w:numId="3" w16cid:durableId="782918695">
    <w:abstractNumId w:val="4"/>
  </w:num>
  <w:num w:numId="4" w16cid:durableId="284040328">
    <w:abstractNumId w:val="8"/>
  </w:num>
  <w:num w:numId="5" w16cid:durableId="1999916988">
    <w:abstractNumId w:val="1"/>
  </w:num>
  <w:num w:numId="6" w16cid:durableId="81416175">
    <w:abstractNumId w:val="5"/>
  </w:num>
  <w:num w:numId="7" w16cid:durableId="1837770007">
    <w:abstractNumId w:val="3"/>
  </w:num>
  <w:num w:numId="8" w16cid:durableId="1200096049">
    <w:abstractNumId w:val="6"/>
  </w:num>
  <w:num w:numId="9" w16cid:durableId="1130438701">
    <w:abstractNumId w:val="7"/>
  </w:num>
  <w:num w:numId="10" w16cid:durableId="246810085">
    <w:abstractNumId w:val="2"/>
  </w:num>
  <w:num w:numId="11" w16cid:durableId="1885286339">
    <w:abstractNumId w:val="10"/>
  </w:num>
  <w:num w:numId="12" w16cid:durableId="117226139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95"/>
    <w:rsid w:val="00001B7C"/>
    <w:rsid w:val="00003A7E"/>
    <w:rsid w:val="000048B2"/>
    <w:rsid w:val="0000531A"/>
    <w:rsid w:val="00005682"/>
    <w:rsid w:val="000069F3"/>
    <w:rsid w:val="000100BA"/>
    <w:rsid w:val="00011463"/>
    <w:rsid w:val="00013D5F"/>
    <w:rsid w:val="00022228"/>
    <w:rsid w:val="00023FB8"/>
    <w:rsid w:val="00025FD4"/>
    <w:rsid w:val="000324D7"/>
    <w:rsid w:val="00032C71"/>
    <w:rsid w:val="0003328C"/>
    <w:rsid w:val="0003343B"/>
    <w:rsid w:val="00033B6E"/>
    <w:rsid w:val="0003552F"/>
    <w:rsid w:val="00040F14"/>
    <w:rsid w:val="0004168C"/>
    <w:rsid w:val="00042A67"/>
    <w:rsid w:val="000430EC"/>
    <w:rsid w:val="0004405B"/>
    <w:rsid w:val="000457EA"/>
    <w:rsid w:val="00045A6B"/>
    <w:rsid w:val="00045E5F"/>
    <w:rsid w:val="00046108"/>
    <w:rsid w:val="0004680C"/>
    <w:rsid w:val="000479A4"/>
    <w:rsid w:val="000479CD"/>
    <w:rsid w:val="00050C68"/>
    <w:rsid w:val="00051CDF"/>
    <w:rsid w:val="00054B1F"/>
    <w:rsid w:val="00056E06"/>
    <w:rsid w:val="000620D7"/>
    <w:rsid w:val="000634DF"/>
    <w:rsid w:val="00063E28"/>
    <w:rsid w:val="000652C8"/>
    <w:rsid w:val="00065377"/>
    <w:rsid w:val="0006584A"/>
    <w:rsid w:val="0006619D"/>
    <w:rsid w:val="00073CBB"/>
    <w:rsid w:val="0007589F"/>
    <w:rsid w:val="000767B9"/>
    <w:rsid w:val="00080024"/>
    <w:rsid w:val="00081DB4"/>
    <w:rsid w:val="00085CE8"/>
    <w:rsid w:val="00087737"/>
    <w:rsid w:val="00087932"/>
    <w:rsid w:val="00090416"/>
    <w:rsid w:val="0009520A"/>
    <w:rsid w:val="000967ED"/>
    <w:rsid w:val="0009707D"/>
    <w:rsid w:val="000A03E4"/>
    <w:rsid w:val="000A0C38"/>
    <w:rsid w:val="000A232C"/>
    <w:rsid w:val="000A2430"/>
    <w:rsid w:val="000A7B3C"/>
    <w:rsid w:val="000B2CC1"/>
    <w:rsid w:val="000B2EAF"/>
    <w:rsid w:val="000B48AD"/>
    <w:rsid w:val="000B5B57"/>
    <w:rsid w:val="000B6335"/>
    <w:rsid w:val="000B72B8"/>
    <w:rsid w:val="000C0AEA"/>
    <w:rsid w:val="000C0D9E"/>
    <w:rsid w:val="000D1228"/>
    <w:rsid w:val="000D17D7"/>
    <w:rsid w:val="000D2168"/>
    <w:rsid w:val="000D3DC3"/>
    <w:rsid w:val="000D6FDF"/>
    <w:rsid w:val="000E012B"/>
    <w:rsid w:val="000E5318"/>
    <w:rsid w:val="000E6068"/>
    <w:rsid w:val="000E66CC"/>
    <w:rsid w:val="000E742B"/>
    <w:rsid w:val="000E74E4"/>
    <w:rsid w:val="000F0B75"/>
    <w:rsid w:val="000F1A52"/>
    <w:rsid w:val="000F3B3F"/>
    <w:rsid w:val="000F4057"/>
    <w:rsid w:val="000F49C3"/>
    <w:rsid w:val="000F751E"/>
    <w:rsid w:val="0010104A"/>
    <w:rsid w:val="001039EE"/>
    <w:rsid w:val="00104256"/>
    <w:rsid w:val="00105052"/>
    <w:rsid w:val="0010563A"/>
    <w:rsid w:val="00111FF3"/>
    <w:rsid w:val="0011541E"/>
    <w:rsid w:val="00122C42"/>
    <w:rsid w:val="0012333A"/>
    <w:rsid w:val="00126619"/>
    <w:rsid w:val="001308AE"/>
    <w:rsid w:val="00131A31"/>
    <w:rsid w:val="001349E7"/>
    <w:rsid w:val="0013581A"/>
    <w:rsid w:val="001376BC"/>
    <w:rsid w:val="001402DE"/>
    <w:rsid w:val="001424F7"/>
    <w:rsid w:val="0014336D"/>
    <w:rsid w:val="001438DF"/>
    <w:rsid w:val="00147085"/>
    <w:rsid w:val="00150BAE"/>
    <w:rsid w:val="00152AFF"/>
    <w:rsid w:val="00153065"/>
    <w:rsid w:val="00154495"/>
    <w:rsid w:val="0015661F"/>
    <w:rsid w:val="00157563"/>
    <w:rsid w:val="001604F3"/>
    <w:rsid w:val="00161B00"/>
    <w:rsid w:val="00162FF6"/>
    <w:rsid w:val="00166386"/>
    <w:rsid w:val="00174C7F"/>
    <w:rsid w:val="00176F18"/>
    <w:rsid w:val="001776ED"/>
    <w:rsid w:val="00177A61"/>
    <w:rsid w:val="0018085F"/>
    <w:rsid w:val="00182DA2"/>
    <w:rsid w:val="00182DBB"/>
    <w:rsid w:val="00186FBA"/>
    <w:rsid w:val="00187557"/>
    <w:rsid w:val="00190C11"/>
    <w:rsid w:val="0019100D"/>
    <w:rsid w:val="0019171B"/>
    <w:rsid w:val="00193665"/>
    <w:rsid w:val="00193F29"/>
    <w:rsid w:val="00196C5B"/>
    <w:rsid w:val="001A1266"/>
    <w:rsid w:val="001A1A6F"/>
    <w:rsid w:val="001A21BC"/>
    <w:rsid w:val="001A3275"/>
    <w:rsid w:val="001A36E1"/>
    <w:rsid w:val="001B08A4"/>
    <w:rsid w:val="001B1BD4"/>
    <w:rsid w:val="001B218F"/>
    <w:rsid w:val="001B4A93"/>
    <w:rsid w:val="001C0A71"/>
    <w:rsid w:val="001C1803"/>
    <w:rsid w:val="001C26A9"/>
    <w:rsid w:val="001C554F"/>
    <w:rsid w:val="001C5971"/>
    <w:rsid w:val="001C5FFC"/>
    <w:rsid w:val="001C6C4E"/>
    <w:rsid w:val="001C7272"/>
    <w:rsid w:val="001C7302"/>
    <w:rsid w:val="001D3E15"/>
    <w:rsid w:val="001D5051"/>
    <w:rsid w:val="001D620C"/>
    <w:rsid w:val="001D6F47"/>
    <w:rsid w:val="001D773C"/>
    <w:rsid w:val="001E3BF2"/>
    <w:rsid w:val="001E5E53"/>
    <w:rsid w:val="001F2B64"/>
    <w:rsid w:val="001F3122"/>
    <w:rsid w:val="001F33C7"/>
    <w:rsid w:val="001F5867"/>
    <w:rsid w:val="001F5F39"/>
    <w:rsid w:val="001F61A6"/>
    <w:rsid w:val="001F7250"/>
    <w:rsid w:val="002026FB"/>
    <w:rsid w:val="00205AED"/>
    <w:rsid w:val="002100B4"/>
    <w:rsid w:val="00210979"/>
    <w:rsid w:val="00210C7E"/>
    <w:rsid w:val="00210EC7"/>
    <w:rsid w:val="00211102"/>
    <w:rsid w:val="0021219A"/>
    <w:rsid w:val="00215F29"/>
    <w:rsid w:val="002239C9"/>
    <w:rsid w:val="002247DE"/>
    <w:rsid w:val="002252C2"/>
    <w:rsid w:val="002326AD"/>
    <w:rsid w:val="002328EF"/>
    <w:rsid w:val="00233068"/>
    <w:rsid w:val="00234612"/>
    <w:rsid w:val="0023563C"/>
    <w:rsid w:val="002378CF"/>
    <w:rsid w:val="00237905"/>
    <w:rsid w:val="00240C27"/>
    <w:rsid w:val="00241EA3"/>
    <w:rsid w:val="00243CFC"/>
    <w:rsid w:val="00243F65"/>
    <w:rsid w:val="00246A6F"/>
    <w:rsid w:val="00247E04"/>
    <w:rsid w:val="00251040"/>
    <w:rsid w:val="00254DBE"/>
    <w:rsid w:val="00255384"/>
    <w:rsid w:val="00256970"/>
    <w:rsid w:val="002572E6"/>
    <w:rsid w:val="002579DA"/>
    <w:rsid w:val="00262277"/>
    <w:rsid w:val="00265668"/>
    <w:rsid w:val="0026644D"/>
    <w:rsid w:val="00270CE2"/>
    <w:rsid w:val="00271A02"/>
    <w:rsid w:val="0027258B"/>
    <w:rsid w:val="00273960"/>
    <w:rsid w:val="00274996"/>
    <w:rsid w:val="00274E28"/>
    <w:rsid w:val="0027603E"/>
    <w:rsid w:val="00280D4F"/>
    <w:rsid w:val="00283BC4"/>
    <w:rsid w:val="00284725"/>
    <w:rsid w:val="00284B1C"/>
    <w:rsid w:val="00285D15"/>
    <w:rsid w:val="00295CE0"/>
    <w:rsid w:val="00296037"/>
    <w:rsid w:val="00297706"/>
    <w:rsid w:val="002A33F5"/>
    <w:rsid w:val="002A411E"/>
    <w:rsid w:val="002A7857"/>
    <w:rsid w:val="002B063B"/>
    <w:rsid w:val="002B3CA8"/>
    <w:rsid w:val="002B58D9"/>
    <w:rsid w:val="002B6BED"/>
    <w:rsid w:val="002B6FBD"/>
    <w:rsid w:val="002C2040"/>
    <w:rsid w:val="002C387F"/>
    <w:rsid w:val="002C6381"/>
    <w:rsid w:val="002C7E98"/>
    <w:rsid w:val="002D25D1"/>
    <w:rsid w:val="002D5B59"/>
    <w:rsid w:val="002D6C2E"/>
    <w:rsid w:val="002D78FA"/>
    <w:rsid w:val="002E192F"/>
    <w:rsid w:val="002E2961"/>
    <w:rsid w:val="002E398B"/>
    <w:rsid w:val="002E46BC"/>
    <w:rsid w:val="002E4F44"/>
    <w:rsid w:val="002E7F4E"/>
    <w:rsid w:val="002F244B"/>
    <w:rsid w:val="002F6BDD"/>
    <w:rsid w:val="00304AA0"/>
    <w:rsid w:val="00304C12"/>
    <w:rsid w:val="0030546B"/>
    <w:rsid w:val="003054C0"/>
    <w:rsid w:val="003059C5"/>
    <w:rsid w:val="00306EAB"/>
    <w:rsid w:val="00310A02"/>
    <w:rsid w:val="00312D18"/>
    <w:rsid w:val="00312D99"/>
    <w:rsid w:val="003139EF"/>
    <w:rsid w:val="00313E0E"/>
    <w:rsid w:val="0031503B"/>
    <w:rsid w:val="00316818"/>
    <w:rsid w:val="00317C6C"/>
    <w:rsid w:val="00320389"/>
    <w:rsid w:val="00320717"/>
    <w:rsid w:val="003222AE"/>
    <w:rsid w:val="003230F1"/>
    <w:rsid w:val="00323280"/>
    <w:rsid w:val="00323EF1"/>
    <w:rsid w:val="00326B04"/>
    <w:rsid w:val="00326CF3"/>
    <w:rsid w:val="003307DF"/>
    <w:rsid w:val="00334965"/>
    <w:rsid w:val="00335D62"/>
    <w:rsid w:val="00343FE1"/>
    <w:rsid w:val="00344F98"/>
    <w:rsid w:val="0034500E"/>
    <w:rsid w:val="0034562D"/>
    <w:rsid w:val="0035044B"/>
    <w:rsid w:val="0035075E"/>
    <w:rsid w:val="003542AF"/>
    <w:rsid w:val="00356747"/>
    <w:rsid w:val="003578C2"/>
    <w:rsid w:val="00364728"/>
    <w:rsid w:val="00364A1A"/>
    <w:rsid w:val="0036693A"/>
    <w:rsid w:val="00367D10"/>
    <w:rsid w:val="00370E87"/>
    <w:rsid w:val="00372108"/>
    <w:rsid w:val="00373CAB"/>
    <w:rsid w:val="00374C49"/>
    <w:rsid w:val="00376AF4"/>
    <w:rsid w:val="00377379"/>
    <w:rsid w:val="00380EBF"/>
    <w:rsid w:val="00381073"/>
    <w:rsid w:val="00381AFE"/>
    <w:rsid w:val="00382CB6"/>
    <w:rsid w:val="00383263"/>
    <w:rsid w:val="00383A87"/>
    <w:rsid w:val="00384298"/>
    <w:rsid w:val="00385E0B"/>
    <w:rsid w:val="00386678"/>
    <w:rsid w:val="003869C5"/>
    <w:rsid w:val="00386AC5"/>
    <w:rsid w:val="00386E5C"/>
    <w:rsid w:val="003917AD"/>
    <w:rsid w:val="00392294"/>
    <w:rsid w:val="003923A8"/>
    <w:rsid w:val="003933D3"/>
    <w:rsid w:val="0039396F"/>
    <w:rsid w:val="00394507"/>
    <w:rsid w:val="0039493D"/>
    <w:rsid w:val="00396B43"/>
    <w:rsid w:val="00396D73"/>
    <w:rsid w:val="0039745D"/>
    <w:rsid w:val="003A282C"/>
    <w:rsid w:val="003A316D"/>
    <w:rsid w:val="003A3AAA"/>
    <w:rsid w:val="003A5FEC"/>
    <w:rsid w:val="003B0771"/>
    <w:rsid w:val="003B22F9"/>
    <w:rsid w:val="003B38CB"/>
    <w:rsid w:val="003B4BEE"/>
    <w:rsid w:val="003C127F"/>
    <w:rsid w:val="003C1335"/>
    <w:rsid w:val="003C3D70"/>
    <w:rsid w:val="003C4461"/>
    <w:rsid w:val="003D086E"/>
    <w:rsid w:val="003D0A48"/>
    <w:rsid w:val="003D12BF"/>
    <w:rsid w:val="003D26B2"/>
    <w:rsid w:val="003D2ED6"/>
    <w:rsid w:val="003D40F8"/>
    <w:rsid w:val="003D439B"/>
    <w:rsid w:val="003D71B8"/>
    <w:rsid w:val="003E0B21"/>
    <w:rsid w:val="003E1D79"/>
    <w:rsid w:val="003E2B01"/>
    <w:rsid w:val="003E6383"/>
    <w:rsid w:val="003F0161"/>
    <w:rsid w:val="003F1834"/>
    <w:rsid w:val="003F1BF6"/>
    <w:rsid w:val="003F1E8A"/>
    <w:rsid w:val="003F2786"/>
    <w:rsid w:val="003F45D2"/>
    <w:rsid w:val="003F66D4"/>
    <w:rsid w:val="003F7128"/>
    <w:rsid w:val="004006EF"/>
    <w:rsid w:val="004012EE"/>
    <w:rsid w:val="0040137D"/>
    <w:rsid w:val="00404455"/>
    <w:rsid w:val="00404684"/>
    <w:rsid w:val="00404D52"/>
    <w:rsid w:val="00405E0A"/>
    <w:rsid w:val="0041013D"/>
    <w:rsid w:val="00410863"/>
    <w:rsid w:val="00411473"/>
    <w:rsid w:val="00414BCB"/>
    <w:rsid w:val="0041502E"/>
    <w:rsid w:val="004160E2"/>
    <w:rsid w:val="00417045"/>
    <w:rsid w:val="004206D9"/>
    <w:rsid w:val="00421160"/>
    <w:rsid w:val="004226B6"/>
    <w:rsid w:val="0042385C"/>
    <w:rsid w:val="00424ECF"/>
    <w:rsid w:val="00432101"/>
    <w:rsid w:val="004322CE"/>
    <w:rsid w:val="004323B8"/>
    <w:rsid w:val="004324AC"/>
    <w:rsid w:val="00433ACB"/>
    <w:rsid w:val="00436BF5"/>
    <w:rsid w:val="0043780D"/>
    <w:rsid w:val="00442060"/>
    <w:rsid w:val="004449B2"/>
    <w:rsid w:val="00444B91"/>
    <w:rsid w:val="00450CA9"/>
    <w:rsid w:val="0045790B"/>
    <w:rsid w:val="004629D9"/>
    <w:rsid w:val="00463F31"/>
    <w:rsid w:val="004656EF"/>
    <w:rsid w:val="004669F7"/>
    <w:rsid w:val="00466B6B"/>
    <w:rsid w:val="00471570"/>
    <w:rsid w:val="00475BD2"/>
    <w:rsid w:val="00475E6D"/>
    <w:rsid w:val="004762F2"/>
    <w:rsid w:val="004765A1"/>
    <w:rsid w:val="0047726C"/>
    <w:rsid w:val="004773FE"/>
    <w:rsid w:val="00477DB2"/>
    <w:rsid w:val="00484651"/>
    <w:rsid w:val="00484C9C"/>
    <w:rsid w:val="0049047C"/>
    <w:rsid w:val="00491F5D"/>
    <w:rsid w:val="0049317F"/>
    <w:rsid w:val="0049419F"/>
    <w:rsid w:val="00496203"/>
    <w:rsid w:val="00496A78"/>
    <w:rsid w:val="004A171A"/>
    <w:rsid w:val="004A3AFD"/>
    <w:rsid w:val="004A7F83"/>
    <w:rsid w:val="004B1942"/>
    <w:rsid w:val="004B5E36"/>
    <w:rsid w:val="004B7070"/>
    <w:rsid w:val="004B7DC9"/>
    <w:rsid w:val="004C2806"/>
    <w:rsid w:val="004C490D"/>
    <w:rsid w:val="004C58CA"/>
    <w:rsid w:val="004C6391"/>
    <w:rsid w:val="004D6A50"/>
    <w:rsid w:val="004D78D7"/>
    <w:rsid w:val="004E0F0A"/>
    <w:rsid w:val="004E1B4D"/>
    <w:rsid w:val="004E2E83"/>
    <w:rsid w:val="004E34F5"/>
    <w:rsid w:val="004E5C7E"/>
    <w:rsid w:val="004F3145"/>
    <w:rsid w:val="004F39BD"/>
    <w:rsid w:val="004F4704"/>
    <w:rsid w:val="004F4A33"/>
    <w:rsid w:val="004F510A"/>
    <w:rsid w:val="004F5259"/>
    <w:rsid w:val="004F530F"/>
    <w:rsid w:val="0050032E"/>
    <w:rsid w:val="00500D5F"/>
    <w:rsid w:val="0050386C"/>
    <w:rsid w:val="0051033B"/>
    <w:rsid w:val="005104DB"/>
    <w:rsid w:val="005113AB"/>
    <w:rsid w:val="00512CEF"/>
    <w:rsid w:val="005134B2"/>
    <w:rsid w:val="005147E5"/>
    <w:rsid w:val="0051591F"/>
    <w:rsid w:val="00516454"/>
    <w:rsid w:val="00517B35"/>
    <w:rsid w:val="00520921"/>
    <w:rsid w:val="00522018"/>
    <w:rsid w:val="005237EC"/>
    <w:rsid w:val="00524193"/>
    <w:rsid w:val="00524CEE"/>
    <w:rsid w:val="00525BBE"/>
    <w:rsid w:val="005273CF"/>
    <w:rsid w:val="005279F9"/>
    <w:rsid w:val="00527DB7"/>
    <w:rsid w:val="00534A21"/>
    <w:rsid w:val="00535C20"/>
    <w:rsid w:val="005404B2"/>
    <w:rsid w:val="00540C9B"/>
    <w:rsid w:val="0054439C"/>
    <w:rsid w:val="00546C52"/>
    <w:rsid w:val="00546F37"/>
    <w:rsid w:val="00547799"/>
    <w:rsid w:val="00550299"/>
    <w:rsid w:val="00550334"/>
    <w:rsid w:val="005517B3"/>
    <w:rsid w:val="00551EDA"/>
    <w:rsid w:val="00554A91"/>
    <w:rsid w:val="00554B6D"/>
    <w:rsid w:val="00555201"/>
    <w:rsid w:val="0055735C"/>
    <w:rsid w:val="005573D9"/>
    <w:rsid w:val="00557591"/>
    <w:rsid w:val="005612AC"/>
    <w:rsid w:val="00562198"/>
    <w:rsid w:val="00562A56"/>
    <w:rsid w:val="005630DE"/>
    <w:rsid w:val="005653A8"/>
    <w:rsid w:val="005660E3"/>
    <w:rsid w:val="00566679"/>
    <w:rsid w:val="005668A4"/>
    <w:rsid w:val="0056786F"/>
    <w:rsid w:val="005700E0"/>
    <w:rsid w:val="00575F96"/>
    <w:rsid w:val="0057717E"/>
    <w:rsid w:val="0058063C"/>
    <w:rsid w:val="00582D09"/>
    <w:rsid w:val="00585DE7"/>
    <w:rsid w:val="005939A6"/>
    <w:rsid w:val="00594239"/>
    <w:rsid w:val="00594611"/>
    <w:rsid w:val="00596684"/>
    <w:rsid w:val="005968CB"/>
    <w:rsid w:val="00597B12"/>
    <w:rsid w:val="00597BD5"/>
    <w:rsid w:val="005A158C"/>
    <w:rsid w:val="005A24E1"/>
    <w:rsid w:val="005A2659"/>
    <w:rsid w:val="005A410E"/>
    <w:rsid w:val="005A4B36"/>
    <w:rsid w:val="005A583D"/>
    <w:rsid w:val="005B0E97"/>
    <w:rsid w:val="005B225D"/>
    <w:rsid w:val="005B2742"/>
    <w:rsid w:val="005B72F1"/>
    <w:rsid w:val="005C0244"/>
    <w:rsid w:val="005C18ED"/>
    <w:rsid w:val="005C28DF"/>
    <w:rsid w:val="005C372A"/>
    <w:rsid w:val="005C5F96"/>
    <w:rsid w:val="005D051D"/>
    <w:rsid w:val="005D2095"/>
    <w:rsid w:val="005D3AB7"/>
    <w:rsid w:val="005D3AE3"/>
    <w:rsid w:val="005D7539"/>
    <w:rsid w:val="005D7728"/>
    <w:rsid w:val="005E0C52"/>
    <w:rsid w:val="005E1C10"/>
    <w:rsid w:val="005E36A1"/>
    <w:rsid w:val="005E3E1C"/>
    <w:rsid w:val="005E58E3"/>
    <w:rsid w:val="005E5AC6"/>
    <w:rsid w:val="005E5D7C"/>
    <w:rsid w:val="005E6658"/>
    <w:rsid w:val="005F0B03"/>
    <w:rsid w:val="005F2EAF"/>
    <w:rsid w:val="005F630F"/>
    <w:rsid w:val="005F6D43"/>
    <w:rsid w:val="0060212F"/>
    <w:rsid w:val="00602659"/>
    <w:rsid w:val="0060383E"/>
    <w:rsid w:val="006041F5"/>
    <w:rsid w:val="00606752"/>
    <w:rsid w:val="0060707A"/>
    <w:rsid w:val="006075E0"/>
    <w:rsid w:val="006105D5"/>
    <w:rsid w:val="00612C75"/>
    <w:rsid w:val="00617438"/>
    <w:rsid w:val="0062074F"/>
    <w:rsid w:val="00621B8A"/>
    <w:rsid w:val="00621E1C"/>
    <w:rsid w:val="00624848"/>
    <w:rsid w:val="00627A57"/>
    <w:rsid w:val="00631950"/>
    <w:rsid w:val="00631973"/>
    <w:rsid w:val="00631DC0"/>
    <w:rsid w:val="00632B20"/>
    <w:rsid w:val="00633638"/>
    <w:rsid w:val="0063745D"/>
    <w:rsid w:val="00640900"/>
    <w:rsid w:val="00641024"/>
    <w:rsid w:val="00641872"/>
    <w:rsid w:val="006430D2"/>
    <w:rsid w:val="0064694F"/>
    <w:rsid w:val="006475F2"/>
    <w:rsid w:val="006505CA"/>
    <w:rsid w:val="00651171"/>
    <w:rsid w:val="0065254F"/>
    <w:rsid w:val="00652C66"/>
    <w:rsid w:val="00654456"/>
    <w:rsid w:val="00654C51"/>
    <w:rsid w:val="006554E3"/>
    <w:rsid w:val="006555B6"/>
    <w:rsid w:val="00656237"/>
    <w:rsid w:val="00660600"/>
    <w:rsid w:val="00663334"/>
    <w:rsid w:val="00663EBA"/>
    <w:rsid w:val="006666A8"/>
    <w:rsid w:val="0066677F"/>
    <w:rsid w:val="00666ABF"/>
    <w:rsid w:val="00666D07"/>
    <w:rsid w:val="00673797"/>
    <w:rsid w:val="00674B11"/>
    <w:rsid w:val="006754F1"/>
    <w:rsid w:val="006835AA"/>
    <w:rsid w:val="00693132"/>
    <w:rsid w:val="00694EA1"/>
    <w:rsid w:val="006959E4"/>
    <w:rsid w:val="00697C30"/>
    <w:rsid w:val="006A0542"/>
    <w:rsid w:val="006A394D"/>
    <w:rsid w:val="006A4C91"/>
    <w:rsid w:val="006A53A9"/>
    <w:rsid w:val="006B2650"/>
    <w:rsid w:val="006B52BC"/>
    <w:rsid w:val="006B55C6"/>
    <w:rsid w:val="006B6430"/>
    <w:rsid w:val="006B6D99"/>
    <w:rsid w:val="006B7252"/>
    <w:rsid w:val="006B753C"/>
    <w:rsid w:val="006B7B11"/>
    <w:rsid w:val="006C0B77"/>
    <w:rsid w:val="006C6404"/>
    <w:rsid w:val="006D1A91"/>
    <w:rsid w:val="006D2E66"/>
    <w:rsid w:val="006D3217"/>
    <w:rsid w:val="006D4DB8"/>
    <w:rsid w:val="006D53F0"/>
    <w:rsid w:val="006E0274"/>
    <w:rsid w:val="006E1807"/>
    <w:rsid w:val="006E2021"/>
    <w:rsid w:val="006E3D67"/>
    <w:rsid w:val="006E482A"/>
    <w:rsid w:val="006E7637"/>
    <w:rsid w:val="006E7960"/>
    <w:rsid w:val="006F0459"/>
    <w:rsid w:val="006F1F18"/>
    <w:rsid w:val="006F2C08"/>
    <w:rsid w:val="006F2FF2"/>
    <w:rsid w:val="006F614B"/>
    <w:rsid w:val="006F7869"/>
    <w:rsid w:val="006F797D"/>
    <w:rsid w:val="007055AC"/>
    <w:rsid w:val="0070754B"/>
    <w:rsid w:val="00712E86"/>
    <w:rsid w:val="00713A7E"/>
    <w:rsid w:val="00714520"/>
    <w:rsid w:val="00720689"/>
    <w:rsid w:val="00720CE5"/>
    <w:rsid w:val="00721977"/>
    <w:rsid w:val="00722BAE"/>
    <w:rsid w:val="0072339E"/>
    <w:rsid w:val="00724BF8"/>
    <w:rsid w:val="00730A1F"/>
    <w:rsid w:val="00730BC5"/>
    <w:rsid w:val="00730EE2"/>
    <w:rsid w:val="00731C39"/>
    <w:rsid w:val="00731C86"/>
    <w:rsid w:val="00734994"/>
    <w:rsid w:val="007366F1"/>
    <w:rsid w:val="00736CFE"/>
    <w:rsid w:val="00737D56"/>
    <w:rsid w:val="007435C5"/>
    <w:rsid w:val="00745014"/>
    <w:rsid w:val="00746028"/>
    <w:rsid w:val="00752760"/>
    <w:rsid w:val="00752EEB"/>
    <w:rsid w:val="0075356B"/>
    <w:rsid w:val="007536A6"/>
    <w:rsid w:val="00756247"/>
    <w:rsid w:val="00756696"/>
    <w:rsid w:val="007611BE"/>
    <w:rsid w:val="007631FE"/>
    <w:rsid w:val="00763613"/>
    <w:rsid w:val="00764AA3"/>
    <w:rsid w:val="007707C0"/>
    <w:rsid w:val="0077126F"/>
    <w:rsid w:val="00771F6A"/>
    <w:rsid w:val="00772E3D"/>
    <w:rsid w:val="00773F3E"/>
    <w:rsid w:val="00774A3F"/>
    <w:rsid w:val="00775036"/>
    <w:rsid w:val="00775324"/>
    <w:rsid w:val="00780439"/>
    <w:rsid w:val="00781975"/>
    <w:rsid w:val="00781B33"/>
    <w:rsid w:val="00785213"/>
    <w:rsid w:val="0078533B"/>
    <w:rsid w:val="00786D48"/>
    <w:rsid w:val="00792E2B"/>
    <w:rsid w:val="00792F28"/>
    <w:rsid w:val="007934CD"/>
    <w:rsid w:val="00794028"/>
    <w:rsid w:val="007A1E11"/>
    <w:rsid w:val="007A3BC5"/>
    <w:rsid w:val="007A42E6"/>
    <w:rsid w:val="007B07AA"/>
    <w:rsid w:val="007B0FAF"/>
    <w:rsid w:val="007B2240"/>
    <w:rsid w:val="007B2600"/>
    <w:rsid w:val="007B29F6"/>
    <w:rsid w:val="007B2F1B"/>
    <w:rsid w:val="007B609E"/>
    <w:rsid w:val="007B63A5"/>
    <w:rsid w:val="007B726A"/>
    <w:rsid w:val="007C0334"/>
    <w:rsid w:val="007C2F0A"/>
    <w:rsid w:val="007C521F"/>
    <w:rsid w:val="007C61FC"/>
    <w:rsid w:val="007C7EC3"/>
    <w:rsid w:val="007D0D76"/>
    <w:rsid w:val="007D1766"/>
    <w:rsid w:val="007D3304"/>
    <w:rsid w:val="007D36E8"/>
    <w:rsid w:val="007D4CDE"/>
    <w:rsid w:val="007D5B09"/>
    <w:rsid w:val="007D6C36"/>
    <w:rsid w:val="007E12C4"/>
    <w:rsid w:val="007E1532"/>
    <w:rsid w:val="007E291F"/>
    <w:rsid w:val="007E3D62"/>
    <w:rsid w:val="007E53B3"/>
    <w:rsid w:val="007F14EB"/>
    <w:rsid w:val="00800D1E"/>
    <w:rsid w:val="008019B3"/>
    <w:rsid w:val="00803159"/>
    <w:rsid w:val="00803240"/>
    <w:rsid w:val="00803AF6"/>
    <w:rsid w:val="008050E2"/>
    <w:rsid w:val="008057E8"/>
    <w:rsid w:val="00806BCC"/>
    <w:rsid w:val="00807B0D"/>
    <w:rsid w:val="00811D6F"/>
    <w:rsid w:val="0081385D"/>
    <w:rsid w:val="00814A97"/>
    <w:rsid w:val="008165BF"/>
    <w:rsid w:val="008168D6"/>
    <w:rsid w:val="0081725E"/>
    <w:rsid w:val="008242FF"/>
    <w:rsid w:val="00826DF3"/>
    <w:rsid w:val="00827E56"/>
    <w:rsid w:val="008350DB"/>
    <w:rsid w:val="008411AA"/>
    <w:rsid w:val="008432D1"/>
    <w:rsid w:val="008442D7"/>
    <w:rsid w:val="0084634B"/>
    <w:rsid w:val="00846A05"/>
    <w:rsid w:val="00847929"/>
    <w:rsid w:val="00852376"/>
    <w:rsid w:val="00852637"/>
    <w:rsid w:val="0085470B"/>
    <w:rsid w:val="008552AF"/>
    <w:rsid w:val="00855656"/>
    <w:rsid w:val="00855AD6"/>
    <w:rsid w:val="00863750"/>
    <w:rsid w:val="00864F14"/>
    <w:rsid w:val="00865719"/>
    <w:rsid w:val="008658CA"/>
    <w:rsid w:val="00867490"/>
    <w:rsid w:val="00867779"/>
    <w:rsid w:val="00867F77"/>
    <w:rsid w:val="00870751"/>
    <w:rsid w:val="00870B93"/>
    <w:rsid w:val="00871128"/>
    <w:rsid w:val="00871B69"/>
    <w:rsid w:val="00871F40"/>
    <w:rsid w:val="008742C4"/>
    <w:rsid w:val="00875235"/>
    <w:rsid w:val="00876FBE"/>
    <w:rsid w:val="0087759F"/>
    <w:rsid w:val="00877D03"/>
    <w:rsid w:val="00882EF8"/>
    <w:rsid w:val="00882EFA"/>
    <w:rsid w:val="00883DA1"/>
    <w:rsid w:val="00887812"/>
    <w:rsid w:val="008918E6"/>
    <w:rsid w:val="00892F44"/>
    <w:rsid w:val="00894553"/>
    <w:rsid w:val="008947B4"/>
    <w:rsid w:val="00894CF2"/>
    <w:rsid w:val="00894F3D"/>
    <w:rsid w:val="008960D2"/>
    <w:rsid w:val="008A0A70"/>
    <w:rsid w:val="008A1540"/>
    <w:rsid w:val="008A275E"/>
    <w:rsid w:val="008A310B"/>
    <w:rsid w:val="008A3C10"/>
    <w:rsid w:val="008A479B"/>
    <w:rsid w:val="008A6A9A"/>
    <w:rsid w:val="008A755E"/>
    <w:rsid w:val="008A7605"/>
    <w:rsid w:val="008B286D"/>
    <w:rsid w:val="008B3304"/>
    <w:rsid w:val="008B3373"/>
    <w:rsid w:val="008B3D16"/>
    <w:rsid w:val="008B5027"/>
    <w:rsid w:val="008B5650"/>
    <w:rsid w:val="008B65BA"/>
    <w:rsid w:val="008B6C05"/>
    <w:rsid w:val="008B7EDE"/>
    <w:rsid w:val="008B7F24"/>
    <w:rsid w:val="008C0BFE"/>
    <w:rsid w:val="008C32CD"/>
    <w:rsid w:val="008C4855"/>
    <w:rsid w:val="008C6C7B"/>
    <w:rsid w:val="008C71AB"/>
    <w:rsid w:val="008C7D16"/>
    <w:rsid w:val="008D0DAE"/>
    <w:rsid w:val="008D25F4"/>
    <w:rsid w:val="008D2C7A"/>
    <w:rsid w:val="008D399E"/>
    <w:rsid w:val="008D4056"/>
    <w:rsid w:val="008D431B"/>
    <w:rsid w:val="008D54D0"/>
    <w:rsid w:val="008D5E9E"/>
    <w:rsid w:val="008D6374"/>
    <w:rsid w:val="008E097C"/>
    <w:rsid w:val="008E1850"/>
    <w:rsid w:val="008E2501"/>
    <w:rsid w:val="008E44EA"/>
    <w:rsid w:val="008F13F7"/>
    <w:rsid w:val="008F36E0"/>
    <w:rsid w:val="008F5F70"/>
    <w:rsid w:val="008F7A81"/>
    <w:rsid w:val="009000F3"/>
    <w:rsid w:val="0090063A"/>
    <w:rsid w:val="00903236"/>
    <w:rsid w:val="00906349"/>
    <w:rsid w:val="00907B77"/>
    <w:rsid w:val="00913672"/>
    <w:rsid w:val="00915920"/>
    <w:rsid w:val="009161BB"/>
    <w:rsid w:val="0091625C"/>
    <w:rsid w:val="009165A5"/>
    <w:rsid w:val="00920BB6"/>
    <w:rsid w:val="00922543"/>
    <w:rsid w:val="00922C48"/>
    <w:rsid w:val="00923F08"/>
    <w:rsid w:val="00924744"/>
    <w:rsid w:val="00925126"/>
    <w:rsid w:val="009262F6"/>
    <w:rsid w:val="0092649A"/>
    <w:rsid w:val="00927557"/>
    <w:rsid w:val="00930000"/>
    <w:rsid w:val="00932306"/>
    <w:rsid w:val="00932C2A"/>
    <w:rsid w:val="00937E5B"/>
    <w:rsid w:val="00942E33"/>
    <w:rsid w:val="00945276"/>
    <w:rsid w:val="00946C7F"/>
    <w:rsid w:val="00947CF2"/>
    <w:rsid w:val="00954516"/>
    <w:rsid w:val="0095573D"/>
    <w:rsid w:val="00955BA0"/>
    <w:rsid w:val="00956291"/>
    <w:rsid w:val="009569B4"/>
    <w:rsid w:val="00956EFA"/>
    <w:rsid w:val="009575E3"/>
    <w:rsid w:val="00961205"/>
    <w:rsid w:val="009639F5"/>
    <w:rsid w:val="00966876"/>
    <w:rsid w:val="00970E84"/>
    <w:rsid w:val="00971481"/>
    <w:rsid w:val="00972619"/>
    <w:rsid w:val="00972869"/>
    <w:rsid w:val="00972DD5"/>
    <w:rsid w:val="009751E6"/>
    <w:rsid w:val="0097676F"/>
    <w:rsid w:val="00977188"/>
    <w:rsid w:val="0097760B"/>
    <w:rsid w:val="0097796E"/>
    <w:rsid w:val="00981EC7"/>
    <w:rsid w:val="009828CB"/>
    <w:rsid w:val="00982D6C"/>
    <w:rsid w:val="009831FC"/>
    <w:rsid w:val="009839F5"/>
    <w:rsid w:val="00985CF7"/>
    <w:rsid w:val="00985F3E"/>
    <w:rsid w:val="009867E7"/>
    <w:rsid w:val="0098751E"/>
    <w:rsid w:val="00987C59"/>
    <w:rsid w:val="00991790"/>
    <w:rsid w:val="0099190B"/>
    <w:rsid w:val="00992443"/>
    <w:rsid w:val="00992C35"/>
    <w:rsid w:val="009930E2"/>
    <w:rsid w:val="009932F7"/>
    <w:rsid w:val="009972FE"/>
    <w:rsid w:val="009A016E"/>
    <w:rsid w:val="009A1A0F"/>
    <w:rsid w:val="009A286C"/>
    <w:rsid w:val="009A3C7C"/>
    <w:rsid w:val="009A514D"/>
    <w:rsid w:val="009A57B7"/>
    <w:rsid w:val="009A59A2"/>
    <w:rsid w:val="009A651D"/>
    <w:rsid w:val="009A7133"/>
    <w:rsid w:val="009A790F"/>
    <w:rsid w:val="009B414C"/>
    <w:rsid w:val="009B4749"/>
    <w:rsid w:val="009B47FC"/>
    <w:rsid w:val="009B61AC"/>
    <w:rsid w:val="009B6E85"/>
    <w:rsid w:val="009B717D"/>
    <w:rsid w:val="009B7B0D"/>
    <w:rsid w:val="009C0544"/>
    <w:rsid w:val="009C5C03"/>
    <w:rsid w:val="009C7F69"/>
    <w:rsid w:val="009D23B4"/>
    <w:rsid w:val="009D24DF"/>
    <w:rsid w:val="009D2FBC"/>
    <w:rsid w:val="009D4460"/>
    <w:rsid w:val="009D5FF1"/>
    <w:rsid w:val="009D6E9A"/>
    <w:rsid w:val="009D6FC5"/>
    <w:rsid w:val="009D7F97"/>
    <w:rsid w:val="009E7CD0"/>
    <w:rsid w:val="009F1659"/>
    <w:rsid w:val="009F4F24"/>
    <w:rsid w:val="009F5CEE"/>
    <w:rsid w:val="009F6E0C"/>
    <w:rsid w:val="009F7031"/>
    <w:rsid w:val="00A0001F"/>
    <w:rsid w:val="00A0090A"/>
    <w:rsid w:val="00A00D08"/>
    <w:rsid w:val="00A036DF"/>
    <w:rsid w:val="00A06418"/>
    <w:rsid w:val="00A11235"/>
    <w:rsid w:val="00A121BA"/>
    <w:rsid w:val="00A15132"/>
    <w:rsid w:val="00A2311D"/>
    <w:rsid w:val="00A235C1"/>
    <w:rsid w:val="00A23B7F"/>
    <w:rsid w:val="00A23C9A"/>
    <w:rsid w:val="00A26859"/>
    <w:rsid w:val="00A270CF"/>
    <w:rsid w:val="00A3093D"/>
    <w:rsid w:val="00A31C4B"/>
    <w:rsid w:val="00A3342B"/>
    <w:rsid w:val="00A3388D"/>
    <w:rsid w:val="00A347E4"/>
    <w:rsid w:val="00A405B5"/>
    <w:rsid w:val="00A42D54"/>
    <w:rsid w:val="00A44A0F"/>
    <w:rsid w:val="00A44CC2"/>
    <w:rsid w:val="00A45C02"/>
    <w:rsid w:val="00A47390"/>
    <w:rsid w:val="00A5032F"/>
    <w:rsid w:val="00A51F57"/>
    <w:rsid w:val="00A52D2A"/>
    <w:rsid w:val="00A5325F"/>
    <w:rsid w:val="00A57BD4"/>
    <w:rsid w:val="00A643EB"/>
    <w:rsid w:val="00A65EAA"/>
    <w:rsid w:val="00A736D7"/>
    <w:rsid w:val="00A73D73"/>
    <w:rsid w:val="00A744BF"/>
    <w:rsid w:val="00A75643"/>
    <w:rsid w:val="00A76DBA"/>
    <w:rsid w:val="00A80F2A"/>
    <w:rsid w:val="00A8650B"/>
    <w:rsid w:val="00A8677C"/>
    <w:rsid w:val="00A8710C"/>
    <w:rsid w:val="00A871A6"/>
    <w:rsid w:val="00A91CA3"/>
    <w:rsid w:val="00A92310"/>
    <w:rsid w:val="00A966F5"/>
    <w:rsid w:val="00A96D52"/>
    <w:rsid w:val="00A97043"/>
    <w:rsid w:val="00A97228"/>
    <w:rsid w:val="00A974BD"/>
    <w:rsid w:val="00AA0658"/>
    <w:rsid w:val="00AA19F6"/>
    <w:rsid w:val="00AA1E06"/>
    <w:rsid w:val="00AA46F1"/>
    <w:rsid w:val="00AA4AED"/>
    <w:rsid w:val="00AB03D8"/>
    <w:rsid w:val="00AB4514"/>
    <w:rsid w:val="00AB45E2"/>
    <w:rsid w:val="00AB5AC5"/>
    <w:rsid w:val="00AB6845"/>
    <w:rsid w:val="00AB716D"/>
    <w:rsid w:val="00AB7902"/>
    <w:rsid w:val="00AC00B7"/>
    <w:rsid w:val="00AC1317"/>
    <w:rsid w:val="00AC1C8E"/>
    <w:rsid w:val="00AC2572"/>
    <w:rsid w:val="00AC70D8"/>
    <w:rsid w:val="00AD01A1"/>
    <w:rsid w:val="00AD4F43"/>
    <w:rsid w:val="00AD71AD"/>
    <w:rsid w:val="00AD7839"/>
    <w:rsid w:val="00AD7A79"/>
    <w:rsid w:val="00AE1079"/>
    <w:rsid w:val="00AE2ABE"/>
    <w:rsid w:val="00AE38EE"/>
    <w:rsid w:val="00AE5295"/>
    <w:rsid w:val="00AE7337"/>
    <w:rsid w:val="00AF0C4D"/>
    <w:rsid w:val="00AF327E"/>
    <w:rsid w:val="00AF3884"/>
    <w:rsid w:val="00AF6B49"/>
    <w:rsid w:val="00B03941"/>
    <w:rsid w:val="00B056F3"/>
    <w:rsid w:val="00B10019"/>
    <w:rsid w:val="00B100C5"/>
    <w:rsid w:val="00B11B8B"/>
    <w:rsid w:val="00B11D41"/>
    <w:rsid w:val="00B13A67"/>
    <w:rsid w:val="00B15A38"/>
    <w:rsid w:val="00B174BD"/>
    <w:rsid w:val="00B1764B"/>
    <w:rsid w:val="00B17974"/>
    <w:rsid w:val="00B17F8B"/>
    <w:rsid w:val="00B21112"/>
    <w:rsid w:val="00B21BAC"/>
    <w:rsid w:val="00B21C90"/>
    <w:rsid w:val="00B224B0"/>
    <w:rsid w:val="00B23700"/>
    <w:rsid w:val="00B24A4D"/>
    <w:rsid w:val="00B24C98"/>
    <w:rsid w:val="00B30287"/>
    <w:rsid w:val="00B32DBE"/>
    <w:rsid w:val="00B348A5"/>
    <w:rsid w:val="00B34CEE"/>
    <w:rsid w:val="00B35C8B"/>
    <w:rsid w:val="00B36093"/>
    <w:rsid w:val="00B363C4"/>
    <w:rsid w:val="00B44CF1"/>
    <w:rsid w:val="00B47507"/>
    <w:rsid w:val="00B47819"/>
    <w:rsid w:val="00B523E9"/>
    <w:rsid w:val="00B53E6F"/>
    <w:rsid w:val="00B55022"/>
    <w:rsid w:val="00B555D4"/>
    <w:rsid w:val="00B558C5"/>
    <w:rsid w:val="00B56865"/>
    <w:rsid w:val="00B56DFC"/>
    <w:rsid w:val="00B570BD"/>
    <w:rsid w:val="00B573F8"/>
    <w:rsid w:val="00B57F5F"/>
    <w:rsid w:val="00B60D76"/>
    <w:rsid w:val="00B63D41"/>
    <w:rsid w:val="00B70A16"/>
    <w:rsid w:val="00B737FB"/>
    <w:rsid w:val="00B73E40"/>
    <w:rsid w:val="00B74DCF"/>
    <w:rsid w:val="00B750EB"/>
    <w:rsid w:val="00B76191"/>
    <w:rsid w:val="00B76CB7"/>
    <w:rsid w:val="00B825C5"/>
    <w:rsid w:val="00B843AB"/>
    <w:rsid w:val="00B849B9"/>
    <w:rsid w:val="00B865D7"/>
    <w:rsid w:val="00B9119E"/>
    <w:rsid w:val="00B915B7"/>
    <w:rsid w:val="00B91986"/>
    <w:rsid w:val="00B92D91"/>
    <w:rsid w:val="00B93AC8"/>
    <w:rsid w:val="00B94C63"/>
    <w:rsid w:val="00B956C1"/>
    <w:rsid w:val="00B956FA"/>
    <w:rsid w:val="00B95BA7"/>
    <w:rsid w:val="00B961D9"/>
    <w:rsid w:val="00B97CFB"/>
    <w:rsid w:val="00BA1401"/>
    <w:rsid w:val="00BA1E8F"/>
    <w:rsid w:val="00BA3967"/>
    <w:rsid w:val="00BA487C"/>
    <w:rsid w:val="00BA709D"/>
    <w:rsid w:val="00BA73C8"/>
    <w:rsid w:val="00BB6419"/>
    <w:rsid w:val="00BB6DA2"/>
    <w:rsid w:val="00BC0E68"/>
    <w:rsid w:val="00BC2654"/>
    <w:rsid w:val="00BC33A6"/>
    <w:rsid w:val="00BC4E57"/>
    <w:rsid w:val="00BC79A6"/>
    <w:rsid w:val="00BD0297"/>
    <w:rsid w:val="00BD048F"/>
    <w:rsid w:val="00BD1131"/>
    <w:rsid w:val="00BD11DF"/>
    <w:rsid w:val="00BD146D"/>
    <w:rsid w:val="00BD32A0"/>
    <w:rsid w:val="00BD331B"/>
    <w:rsid w:val="00BD550B"/>
    <w:rsid w:val="00BD556D"/>
    <w:rsid w:val="00BD55A9"/>
    <w:rsid w:val="00BD6C15"/>
    <w:rsid w:val="00BD6E06"/>
    <w:rsid w:val="00BE06BA"/>
    <w:rsid w:val="00BE3412"/>
    <w:rsid w:val="00BE55E5"/>
    <w:rsid w:val="00BE5D7C"/>
    <w:rsid w:val="00BE6035"/>
    <w:rsid w:val="00BE7CE0"/>
    <w:rsid w:val="00BF22FB"/>
    <w:rsid w:val="00BF2D99"/>
    <w:rsid w:val="00BF405F"/>
    <w:rsid w:val="00C04204"/>
    <w:rsid w:val="00C07C38"/>
    <w:rsid w:val="00C07F60"/>
    <w:rsid w:val="00C127F6"/>
    <w:rsid w:val="00C13B6B"/>
    <w:rsid w:val="00C13CD9"/>
    <w:rsid w:val="00C162DA"/>
    <w:rsid w:val="00C16727"/>
    <w:rsid w:val="00C17F47"/>
    <w:rsid w:val="00C2048E"/>
    <w:rsid w:val="00C2169B"/>
    <w:rsid w:val="00C24C6B"/>
    <w:rsid w:val="00C25A93"/>
    <w:rsid w:val="00C267D8"/>
    <w:rsid w:val="00C3050F"/>
    <w:rsid w:val="00C30F84"/>
    <w:rsid w:val="00C3108D"/>
    <w:rsid w:val="00C326C6"/>
    <w:rsid w:val="00C32F38"/>
    <w:rsid w:val="00C33179"/>
    <w:rsid w:val="00C331CB"/>
    <w:rsid w:val="00C337FF"/>
    <w:rsid w:val="00C34234"/>
    <w:rsid w:val="00C42AA5"/>
    <w:rsid w:val="00C44B2C"/>
    <w:rsid w:val="00C45488"/>
    <w:rsid w:val="00C47EB1"/>
    <w:rsid w:val="00C55A33"/>
    <w:rsid w:val="00C56398"/>
    <w:rsid w:val="00C60329"/>
    <w:rsid w:val="00C61EF5"/>
    <w:rsid w:val="00C62D02"/>
    <w:rsid w:val="00C635DC"/>
    <w:rsid w:val="00C668D6"/>
    <w:rsid w:val="00C678E0"/>
    <w:rsid w:val="00C70F5D"/>
    <w:rsid w:val="00C76512"/>
    <w:rsid w:val="00C807FB"/>
    <w:rsid w:val="00C81207"/>
    <w:rsid w:val="00C81C1C"/>
    <w:rsid w:val="00C82D5E"/>
    <w:rsid w:val="00C86F5B"/>
    <w:rsid w:val="00C9063F"/>
    <w:rsid w:val="00C90AF7"/>
    <w:rsid w:val="00C92674"/>
    <w:rsid w:val="00C95951"/>
    <w:rsid w:val="00CB0385"/>
    <w:rsid w:val="00CB23A3"/>
    <w:rsid w:val="00CB2F9D"/>
    <w:rsid w:val="00CB3E4D"/>
    <w:rsid w:val="00CB4343"/>
    <w:rsid w:val="00CB4BEF"/>
    <w:rsid w:val="00CB67BC"/>
    <w:rsid w:val="00CC1269"/>
    <w:rsid w:val="00CC2421"/>
    <w:rsid w:val="00CC370B"/>
    <w:rsid w:val="00CC3D63"/>
    <w:rsid w:val="00CC3DEA"/>
    <w:rsid w:val="00CC766D"/>
    <w:rsid w:val="00CC78E5"/>
    <w:rsid w:val="00CD08E6"/>
    <w:rsid w:val="00CD2156"/>
    <w:rsid w:val="00CD3F3A"/>
    <w:rsid w:val="00CD48FA"/>
    <w:rsid w:val="00CD5B0B"/>
    <w:rsid w:val="00CD7620"/>
    <w:rsid w:val="00CE2710"/>
    <w:rsid w:val="00CE2993"/>
    <w:rsid w:val="00CE573A"/>
    <w:rsid w:val="00CF2C12"/>
    <w:rsid w:val="00CF3214"/>
    <w:rsid w:val="00CF322E"/>
    <w:rsid w:val="00CF4FEF"/>
    <w:rsid w:val="00CF5795"/>
    <w:rsid w:val="00CF678F"/>
    <w:rsid w:val="00D001AA"/>
    <w:rsid w:val="00D0147B"/>
    <w:rsid w:val="00D07148"/>
    <w:rsid w:val="00D11546"/>
    <w:rsid w:val="00D137D1"/>
    <w:rsid w:val="00D151D0"/>
    <w:rsid w:val="00D15AAB"/>
    <w:rsid w:val="00D16270"/>
    <w:rsid w:val="00D22D6B"/>
    <w:rsid w:val="00D2305E"/>
    <w:rsid w:val="00D23CB7"/>
    <w:rsid w:val="00D247CC"/>
    <w:rsid w:val="00D24CF0"/>
    <w:rsid w:val="00D33FBE"/>
    <w:rsid w:val="00D34149"/>
    <w:rsid w:val="00D348E7"/>
    <w:rsid w:val="00D36936"/>
    <w:rsid w:val="00D421DE"/>
    <w:rsid w:val="00D42A88"/>
    <w:rsid w:val="00D43BE0"/>
    <w:rsid w:val="00D467D6"/>
    <w:rsid w:val="00D469B0"/>
    <w:rsid w:val="00D50ED9"/>
    <w:rsid w:val="00D52B67"/>
    <w:rsid w:val="00D55BEA"/>
    <w:rsid w:val="00D55DB4"/>
    <w:rsid w:val="00D56222"/>
    <w:rsid w:val="00D62E18"/>
    <w:rsid w:val="00D62E38"/>
    <w:rsid w:val="00D663BE"/>
    <w:rsid w:val="00D66471"/>
    <w:rsid w:val="00D73DCF"/>
    <w:rsid w:val="00D74D9A"/>
    <w:rsid w:val="00D81260"/>
    <w:rsid w:val="00D87A41"/>
    <w:rsid w:val="00D91C7D"/>
    <w:rsid w:val="00D92A52"/>
    <w:rsid w:val="00D92CD4"/>
    <w:rsid w:val="00D959A9"/>
    <w:rsid w:val="00D96EA2"/>
    <w:rsid w:val="00D976F2"/>
    <w:rsid w:val="00DA1032"/>
    <w:rsid w:val="00DA1B55"/>
    <w:rsid w:val="00DA2718"/>
    <w:rsid w:val="00DA513C"/>
    <w:rsid w:val="00DB1D01"/>
    <w:rsid w:val="00DB3235"/>
    <w:rsid w:val="00DC0670"/>
    <w:rsid w:val="00DC1353"/>
    <w:rsid w:val="00DD04B5"/>
    <w:rsid w:val="00DD136F"/>
    <w:rsid w:val="00DD2342"/>
    <w:rsid w:val="00DD3DDA"/>
    <w:rsid w:val="00DD4D09"/>
    <w:rsid w:val="00DE136C"/>
    <w:rsid w:val="00DE54C8"/>
    <w:rsid w:val="00DE60EE"/>
    <w:rsid w:val="00DF0DDC"/>
    <w:rsid w:val="00DF2E24"/>
    <w:rsid w:val="00DF2F6C"/>
    <w:rsid w:val="00DF56E8"/>
    <w:rsid w:val="00E007A3"/>
    <w:rsid w:val="00E03708"/>
    <w:rsid w:val="00E04C6C"/>
    <w:rsid w:val="00E04FFC"/>
    <w:rsid w:val="00E06699"/>
    <w:rsid w:val="00E102FA"/>
    <w:rsid w:val="00E11B72"/>
    <w:rsid w:val="00E12677"/>
    <w:rsid w:val="00E13496"/>
    <w:rsid w:val="00E170BD"/>
    <w:rsid w:val="00E1769E"/>
    <w:rsid w:val="00E17B06"/>
    <w:rsid w:val="00E2207A"/>
    <w:rsid w:val="00E228E5"/>
    <w:rsid w:val="00E23800"/>
    <w:rsid w:val="00E24535"/>
    <w:rsid w:val="00E27AFB"/>
    <w:rsid w:val="00E30439"/>
    <w:rsid w:val="00E305C4"/>
    <w:rsid w:val="00E30C4C"/>
    <w:rsid w:val="00E3183E"/>
    <w:rsid w:val="00E31D2C"/>
    <w:rsid w:val="00E3362F"/>
    <w:rsid w:val="00E373D1"/>
    <w:rsid w:val="00E4177F"/>
    <w:rsid w:val="00E432D7"/>
    <w:rsid w:val="00E43619"/>
    <w:rsid w:val="00E459E7"/>
    <w:rsid w:val="00E46E81"/>
    <w:rsid w:val="00E50F7A"/>
    <w:rsid w:val="00E511CA"/>
    <w:rsid w:val="00E5172C"/>
    <w:rsid w:val="00E533DA"/>
    <w:rsid w:val="00E535F9"/>
    <w:rsid w:val="00E53DE9"/>
    <w:rsid w:val="00E543F2"/>
    <w:rsid w:val="00E54DBF"/>
    <w:rsid w:val="00E6225D"/>
    <w:rsid w:val="00E62A6F"/>
    <w:rsid w:val="00E638BC"/>
    <w:rsid w:val="00E7056D"/>
    <w:rsid w:val="00E716C8"/>
    <w:rsid w:val="00E71980"/>
    <w:rsid w:val="00E730EE"/>
    <w:rsid w:val="00E73B11"/>
    <w:rsid w:val="00E74FA9"/>
    <w:rsid w:val="00E753A1"/>
    <w:rsid w:val="00E75F22"/>
    <w:rsid w:val="00E76EAB"/>
    <w:rsid w:val="00E812E4"/>
    <w:rsid w:val="00E84C8C"/>
    <w:rsid w:val="00E85CC9"/>
    <w:rsid w:val="00E87793"/>
    <w:rsid w:val="00E90F09"/>
    <w:rsid w:val="00E9147A"/>
    <w:rsid w:val="00E91B52"/>
    <w:rsid w:val="00E92C8E"/>
    <w:rsid w:val="00E94B6A"/>
    <w:rsid w:val="00E94BB1"/>
    <w:rsid w:val="00EA0979"/>
    <w:rsid w:val="00EA22F5"/>
    <w:rsid w:val="00EA272A"/>
    <w:rsid w:val="00EA2CA8"/>
    <w:rsid w:val="00EA58A0"/>
    <w:rsid w:val="00EA59DF"/>
    <w:rsid w:val="00EB57BE"/>
    <w:rsid w:val="00EB7E80"/>
    <w:rsid w:val="00EC110B"/>
    <w:rsid w:val="00EC1C4F"/>
    <w:rsid w:val="00EC2968"/>
    <w:rsid w:val="00EC2E85"/>
    <w:rsid w:val="00EC3962"/>
    <w:rsid w:val="00EC402A"/>
    <w:rsid w:val="00EC65B1"/>
    <w:rsid w:val="00EC7BA1"/>
    <w:rsid w:val="00ED1079"/>
    <w:rsid w:val="00ED39FB"/>
    <w:rsid w:val="00ED3C4E"/>
    <w:rsid w:val="00ED3F40"/>
    <w:rsid w:val="00ED49C9"/>
    <w:rsid w:val="00EE2343"/>
    <w:rsid w:val="00EE4070"/>
    <w:rsid w:val="00EE580E"/>
    <w:rsid w:val="00EF24B8"/>
    <w:rsid w:val="00EF46FB"/>
    <w:rsid w:val="00EF5863"/>
    <w:rsid w:val="00EF5953"/>
    <w:rsid w:val="00EF5989"/>
    <w:rsid w:val="00EF5BF8"/>
    <w:rsid w:val="00EF7B1C"/>
    <w:rsid w:val="00EF7C35"/>
    <w:rsid w:val="00EF7E1D"/>
    <w:rsid w:val="00F02AEE"/>
    <w:rsid w:val="00F045B7"/>
    <w:rsid w:val="00F1194A"/>
    <w:rsid w:val="00F12C76"/>
    <w:rsid w:val="00F201EA"/>
    <w:rsid w:val="00F222B4"/>
    <w:rsid w:val="00F23732"/>
    <w:rsid w:val="00F24670"/>
    <w:rsid w:val="00F25523"/>
    <w:rsid w:val="00F263EC"/>
    <w:rsid w:val="00F2670C"/>
    <w:rsid w:val="00F267D3"/>
    <w:rsid w:val="00F2685E"/>
    <w:rsid w:val="00F273C2"/>
    <w:rsid w:val="00F31597"/>
    <w:rsid w:val="00F324E5"/>
    <w:rsid w:val="00F32CCA"/>
    <w:rsid w:val="00F378F9"/>
    <w:rsid w:val="00F40B92"/>
    <w:rsid w:val="00F46F31"/>
    <w:rsid w:val="00F47F17"/>
    <w:rsid w:val="00F506AE"/>
    <w:rsid w:val="00F530F0"/>
    <w:rsid w:val="00F53BB6"/>
    <w:rsid w:val="00F56C44"/>
    <w:rsid w:val="00F601C6"/>
    <w:rsid w:val="00F609B6"/>
    <w:rsid w:val="00F6213B"/>
    <w:rsid w:val="00F63EDB"/>
    <w:rsid w:val="00F651EE"/>
    <w:rsid w:val="00F66F56"/>
    <w:rsid w:val="00F67A8C"/>
    <w:rsid w:val="00F74A07"/>
    <w:rsid w:val="00F75443"/>
    <w:rsid w:val="00F77702"/>
    <w:rsid w:val="00F77792"/>
    <w:rsid w:val="00F81E26"/>
    <w:rsid w:val="00F82094"/>
    <w:rsid w:val="00F82815"/>
    <w:rsid w:val="00F840AC"/>
    <w:rsid w:val="00F86D36"/>
    <w:rsid w:val="00F86F3D"/>
    <w:rsid w:val="00F91B40"/>
    <w:rsid w:val="00F92B29"/>
    <w:rsid w:val="00F93EF3"/>
    <w:rsid w:val="00F95F3B"/>
    <w:rsid w:val="00FA0A97"/>
    <w:rsid w:val="00FA0BC2"/>
    <w:rsid w:val="00FA10D1"/>
    <w:rsid w:val="00FA2DD8"/>
    <w:rsid w:val="00FA3D13"/>
    <w:rsid w:val="00FA442E"/>
    <w:rsid w:val="00FA4544"/>
    <w:rsid w:val="00FA5935"/>
    <w:rsid w:val="00FB039B"/>
    <w:rsid w:val="00FB2218"/>
    <w:rsid w:val="00FB2627"/>
    <w:rsid w:val="00FB2E6E"/>
    <w:rsid w:val="00FB3502"/>
    <w:rsid w:val="00FB4BFA"/>
    <w:rsid w:val="00FB5C29"/>
    <w:rsid w:val="00FB77BF"/>
    <w:rsid w:val="00FC1361"/>
    <w:rsid w:val="00FC1CC4"/>
    <w:rsid w:val="00FC1E8C"/>
    <w:rsid w:val="00FC44F4"/>
    <w:rsid w:val="00FC5AB2"/>
    <w:rsid w:val="00FC6022"/>
    <w:rsid w:val="00FD5D96"/>
    <w:rsid w:val="00FD7B81"/>
    <w:rsid w:val="00FE46F9"/>
    <w:rsid w:val="00FE6EC9"/>
    <w:rsid w:val="00FF00BB"/>
    <w:rsid w:val="00FF256F"/>
    <w:rsid w:val="00FF50C7"/>
    <w:rsid w:val="00FF55B6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92B7C"/>
  <w15:chartTrackingRefBased/>
  <w15:docId w15:val="{BBC2A276-744A-4DDB-B081-EB6557BB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22B4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2B4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2B4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Cs w:val="28"/>
      <w:lang w:val="en"/>
    </w:rPr>
  </w:style>
  <w:style w:type="paragraph" w:styleId="4">
    <w:name w:val="heading 4"/>
    <w:basedOn w:val="a"/>
    <w:next w:val="a"/>
    <w:link w:val="40"/>
    <w:uiPriority w:val="9"/>
    <w:unhideWhenUsed/>
    <w:qFormat/>
    <w:rsid w:val="00F222B4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2B4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lang w:val="e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2B4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lang w:val="e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1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1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1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97D"/>
    <w:pPr>
      <w:tabs>
        <w:tab w:val="center" w:pos="4513"/>
        <w:tab w:val="right" w:pos="9026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F797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F797D"/>
    <w:pPr>
      <w:tabs>
        <w:tab w:val="center" w:pos="4513"/>
        <w:tab w:val="right" w:pos="9026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F797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6F7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F797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797D"/>
    <w:rPr>
      <w:color w:val="605E5C"/>
      <w:shd w:val="clear" w:color="auto" w:fill="E1DFDD"/>
    </w:rPr>
  </w:style>
  <w:style w:type="paragraph" w:styleId="aa">
    <w:name w:val="List Paragraph"/>
    <w:aliases w:val="Citation List,List Paragraph 1,Scriptoria bullet points,Bullets,List Paragraph (numbered (a)),Numbered Paragraph,Main numbered paragraph,Akapit z listą BS,Lettre d'introduction,List Paragraph1,List Paragraph11,Bullet Points,Liste Paragraf"/>
    <w:basedOn w:val="a"/>
    <w:link w:val="ab"/>
    <w:uiPriority w:val="34"/>
    <w:qFormat/>
    <w:rsid w:val="006B7252"/>
    <w:pPr>
      <w:ind w:left="720"/>
      <w:contextualSpacing/>
    </w:pPr>
  </w:style>
  <w:style w:type="paragraph" w:styleId="ac">
    <w:name w:val="Normal (Web)"/>
    <w:aliases w:val="Знак,webb, Знак"/>
    <w:basedOn w:val="a"/>
    <w:link w:val="ad"/>
    <w:uiPriority w:val="99"/>
    <w:unhideWhenUsed/>
    <w:qFormat/>
    <w:rsid w:val="00780439"/>
    <w:pPr>
      <w:spacing w:after="0"/>
      <w:ind w:firstLine="567"/>
      <w:jc w:val="both"/>
    </w:pPr>
    <w:rPr>
      <w:rFonts w:eastAsia="Times New Roman" w:cs="Times New Roman"/>
      <w:sz w:val="24"/>
      <w:szCs w:val="24"/>
      <w:lang w:val="ro-RO" w:eastAsia="ro-RO"/>
    </w:rPr>
  </w:style>
  <w:style w:type="character" w:customStyle="1" w:styleId="ad">
    <w:name w:val="Обычный (Интернет) Знак"/>
    <w:aliases w:val="Знак Знак,webb Знак, Знак Знак"/>
    <w:basedOn w:val="a0"/>
    <w:link w:val="ac"/>
    <w:uiPriority w:val="99"/>
    <w:locked/>
    <w:rsid w:val="0078043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b">
    <w:name w:val="Абзац списка Знак"/>
    <w:aliases w:val="Citation List Знак,List Paragraph 1 Знак,Scriptoria bullet points Знак,Bullets Знак,List Paragraph (numbered (a)) Знак,Numbered Paragraph Знак,Main numbered paragraph Знак,Akapit z listą BS Знак,Lettre d'introduction Знак"/>
    <w:link w:val="aa"/>
    <w:uiPriority w:val="34"/>
    <w:rsid w:val="00780439"/>
    <w:rPr>
      <w:rFonts w:ascii="Times New Roman" w:hAnsi="Times New Roman"/>
      <w:sz w:val="28"/>
    </w:rPr>
  </w:style>
  <w:style w:type="character" w:styleId="ae">
    <w:name w:val="annotation reference"/>
    <w:basedOn w:val="a0"/>
    <w:uiPriority w:val="99"/>
    <w:semiHidden/>
    <w:unhideWhenUsed/>
    <w:rsid w:val="00780439"/>
    <w:rPr>
      <w:sz w:val="16"/>
      <w:szCs w:val="16"/>
    </w:rPr>
  </w:style>
  <w:style w:type="character" w:styleId="af">
    <w:name w:val="Emphasis"/>
    <w:basedOn w:val="a0"/>
    <w:uiPriority w:val="20"/>
    <w:qFormat/>
    <w:rsid w:val="001776ED"/>
    <w:rPr>
      <w:i/>
      <w:iCs/>
    </w:rPr>
  </w:style>
  <w:style w:type="character" w:styleId="af0">
    <w:name w:val="Strong"/>
    <w:basedOn w:val="a0"/>
    <w:uiPriority w:val="22"/>
    <w:qFormat/>
    <w:rsid w:val="00AC2572"/>
    <w:rPr>
      <w:b/>
      <w:bCs/>
    </w:rPr>
  </w:style>
  <w:style w:type="paragraph" w:styleId="af1">
    <w:name w:val="Revision"/>
    <w:hidden/>
    <w:uiPriority w:val="99"/>
    <w:semiHidden/>
    <w:rsid w:val="00CB4343"/>
    <w:pPr>
      <w:spacing w:after="0" w:line="240" w:lineRule="auto"/>
    </w:pPr>
    <w:rPr>
      <w:rFonts w:ascii="Times New Roman" w:hAnsi="Times New Roman"/>
      <w:sz w:val="28"/>
    </w:rPr>
  </w:style>
  <w:style w:type="paragraph" w:styleId="af2">
    <w:name w:val="annotation text"/>
    <w:basedOn w:val="a"/>
    <w:link w:val="af3"/>
    <w:uiPriority w:val="99"/>
    <w:unhideWhenUsed/>
    <w:rsid w:val="00444B9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44B91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4B9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44B91"/>
    <w:rPr>
      <w:rFonts w:ascii="Times New Roman" w:hAnsi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222B4"/>
    <w:rPr>
      <w:rFonts w:ascii="Arial" w:eastAsia="Arial" w:hAnsi="Arial" w:cs="Arial"/>
      <w:sz w:val="40"/>
      <w:szCs w:val="40"/>
      <w:lang w:val="en"/>
    </w:rPr>
  </w:style>
  <w:style w:type="character" w:customStyle="1" w:styleId="20">
    <w:name w:val="Заголовок 2 Знак"/>
    <w:basedOn w:val="a0"/>
    <w:link w:val="2"/>
    <w:uiPriority w:val="9"/>
    <w:semiHidden/>
    <w:rsid w:val="00F222B4"/>
    <w:rPr>
      <w:rFonts w:ascii="Arial" w:eastAsia="Arial" w:hAnsi="Arial" w:cs="Arial"/>
      <w:sz w:val="32"/>
      <w:szCs w:val="32"/>
      <w:lang w:val="en"/>
    </w:rPr>
  </w:style>
  <w:style w:type="character" w:customStyle="1" w:styleId="30">
    <w:name w:val="Заголовок 3 Знак"/>
    <w:basedOn w:val="a0"/>
    <w:link w:val="3"/>
    <w:uiPriority w:val="9"/>
    <w:semiHidden/>
    <w:rsid w:val="00F222B4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40">
    <w:name w:val="Заголовок 4 Знак"/>
    <w:basedOn w:val="a0"/>
    <w:link w:val="4"/>
    <w:uiPriority w:val="9"/>
    <w:rsid w:val="00F222B4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50">
    <w:name w:val="Заголовок 5 Знак"/>
    <w:basedOn w:val="a0"/>
    <w:link w:val="5"/>
    <w:uiPriority w:val="9"/>
    <w:semiHidden/>
    <w:rsid w:val="00F222B4"/>
    <w:rPr>
      <w:rFonts w:ascii="Arial" w:eastAsia="Arial" w:hAnsi="Arial" w:cs="Arial"/>
      <w:color w:val="666666"/>
      <w:lang w:val="en"/>
    </w:rPr>
  </w:style>
  <w:style w:type="character" w:customStyle="1" w:styleId="60">
    <w:name w:val="Заголовок 6 Знак"/>
    <w:basedOn w:val="a0"/>
    <w:link w:val="6"/>
    <w:uiPriority w:val="9"/>
    <w:semiHidden/>
    <w:rsid w:val="00F222B4"/>
    <w:rPr>
      <w:rFonts w:ascii="Arial" w:eastAsia="Arial" w:hAnsi="Arial" w:cs="Arial"/>
      <w:i/>
      <w:color w:val="666666"/>
      <w:lang w:val="en"/>
    </w:rPr>
  </w:style>
  <w:style w:type="paragraph" w:styleId="af6">
    <w:name w:val="Title"/>
    <w:basedOn w:val="a"/>
    <w:next w:val="a"/>
    <w:link w:val="af7"/>
    <w:uiPriority w:val="10"/>
    <w:qFormat/>
    <w:rsid w:val="00F222B4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af7">
    <w:name w:val="Заголовок Знак"/>
    <w:basedOn w:val="a0"/>
    <w:link w:val="af6"/>
    <w:uiPriority w:val="10"/>
    <w:rsid w:val="00F222B4"/>
    <w:rPr>
      <w:rFonts w:ascii="Arial" w:eastAsia="Arial" w:hAnsi="Arial" w:cs="Arial"/>
      <w:sz w:val="52"/>
      <w:szCs w:val="52"/>
      <w:lang w:val="en"/>
    </w:rPr>
  </w:style>
  <w:style w:type="paragraph" w:styleId="af8">
    <w:name w:val="Subtitle"/>
    <w:basedOn w:val="a"/>
    <w:next w:val="a"/>
    <w:link w:val="af9"/>
    <w:uiPriority w:val="11"/>
    <w:qFormat/>
    <w:rsid w:val="00F222B4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af9">
    <w:name w:val="Подзаголовок Знак"/>
    <w:basedOn w:val="a0"/>
    <w:link w:val="af8"/>
    <w:uiPriority w:val="11"/>
    <w:rsid w:val="00F222B4"/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MeniuneNerezolvat1">
    <w:name w:val="Mențiune Nerezolvat1"/>
    <w:basedOn w:val="a0"/>
    <w:uiPriority w:val="99"/>
    <w:semiHidden/>
    <w:unhideWhenUsed/>
    <w:rsid w:val="00F222B4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F222B4"/>
    <w:pPr>
      <w:spacing w:after="0"/>
    </w:pPr>
    <w:rPr>
      <w:rFonts w:ascii="Segoe UI" w:eastAsia="Arial" w:hAnsi="Segoe UI" w:cs="Segoe UI"/>
      <w:sz w:val="18"/>
      <w:szCs w:val="18"/>
      <w:lang w:val="en"/>
    </w:rPr>
  </w:style>
  <w:style w:type="character" w:customStyle="1" w:styleId="afb">
    <w:name w:val="Текст выноски Знак"/>
    <w:basedOn w:val="a0"/>
    <w:link w:val="afa"/>
    <w:uiPriority w:val="99"/>
    <w:semiHidden/>
    <w:rsid w:val="00F222B4"/>
    <w:rPr>
      <w:rFonts w:ascii="Segoe UI" w:eastAsia="Arial" w:hAnsi="Segoe UI" w:cs="Segoe UI"/>
      <w:sz w:val="18"/>
      <w:szCs w:val="18"/>
      <w:lang w:val="en"/>
    </w:rPr>
  </w:style>
  <w:style w:type="paragraph" w:styleId="afc">
    <w:name w:val="footnote text"/>
    <w:basedOn w:val="a"/>
    <w:link w:val="afd"/>
    <w:uiPriority w:val="99"/>
    <w:semiHidden/>
    <w:unhideWhenUsed/>
    <w:rsid w:val="00F222B4"/>
    <w:pPr>
      <w:spacing w:after="0"/>
    </w:pPr>
    <w:rPr>
      <w:rFonts w:ascii="Arial" w:eastAsia="Arial" w:hAnsi="Arial" w:cs="Arial"/>
      <w:sz w:val="20"/>
      <w:szCs w:val="20"/>
      <w:lang w:val="en"/>
    </w:rPr>
  </w:style>
  <w:style w:type="character" w:customStyle="1" w:styleId="afd">
    <w:name w:val="Текст сноски Знак"/>
    <w:basedOn w:val="a0"/>
    <w:link w:val="afc"/>
    <w:uiPriority w:val="99"/>
    <w:semiHidden/>
    <w:rsid w:val="00F222B4"/>
    <w:rPr>
      <w:rFonts w:ascii="Arial" w:eastAsia="Arial" w:hAnsi="Arial" w:cs="Arial"/>
      <w:sz w:val="20"/>
      <w:szCs w:val="20"/>
      <w:lang w:val="en"/>
    </w:rPr>
  </w:style>
  <w:style w:type="character" w:styleId="afe">
    <w:name w:val="footnote reference"/>
    <w:basedOn w:val="a0"/>
    <w:uiPriority w:val="99"/>
    <w:semiHidden/>
    <w:unhideWhenUsed/>
    <w:rsid w:val="00F222B4"/>
    <w:rPr>
      <w:vertAlign w:val="superscript"/>
    </w:rPr>
  </w:style>
  <w:style w:type="character" w:customStyle="1" w:styleId="MeniuneNerezolvat2">
    <w:name w:val="Mențiune Nerezolvat2"/>
    <w:basedOn w:val="a0"/>
    <w:uiPriority w:val="99"/>
    <w:semiHidden/>
    <w:unhideWhenUsed/>
    <w:rsid w:val="00F222B4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421160"/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421160"/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421160"/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42116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21160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styleId="aff">
    <w:name w:val="Intense Emphasis"/>
    <w:basedOn w:val="a0"/>
    <w:uiPriority w:val="21"/>
    <w:qFormat/>
    <w:rsid w:val="00421160"/>
    <w:rPr>
      <w:i/>
      <w:iCs/>
      <w:color w:val="2E74B5" w:themeColor="accent1" w:themeShade="BF"/>
    </w:rPr>
  </w:style>
  <w:style w:type="paragraph" w:styleId="aff0">
    <w:name w:val="Intense Quote"/>
    <w:basedOn w:val="a"/>
    <w:next w:val="a"/>
    <w:link w:val="aff1"/>
    <w:uiPriority w:val="30"/>
    <w:qFormat/>
    <w:rsid w:val="004211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ff1">
    <w:name w:val="Выделенная цитата Знак"/>
    <w:basedOn w:val="a0"/>
    <w:link w:val="aff0"/>
    <w:uiPriority w:val="30"/>
    <w:rsid w:val="00421160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ff2">
    <w:name w:val="Intense Reference"/>
    <w:basedOn w:val="a0"/>
    <w:uiPriority w:val="32"/>
    <w:qFormat/>
    <w:rsid w:val="00421160"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a0"/>
    <w:uiPriority w:val="99"/>
    <w:semiHidden/>
    <w:unhideWhenUsed/>
    <w:rsid w:val="00421160"/>
    <w:rPr>
      <w:color w:val="605E5C"/>
      <w:shd w:val="clear" w:color="auto" w:fill="E1DFDD"/>
    </w:rPr>
  </w:style>
  <w:style w:type="character" w:customStyle="1" w:styleId="aff3">
    <w:name w:val="Основной текст_"/>
    <w:basedOn w:val="a0"/>
    <w:link w:val="11"/>
    <w:rsid w:val="00730A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f3"/>
    <w:rsid w:val="00730A1F"/>
    <w:pPr>
      <w:widowControl w:val="0"/>
      <w:shd w:val="clear" w:color="auto" w:fill="FFFFFF"/>
      <w:spacing w:after="0"/>
      <w:ind w:firstLine="400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4743-2898-4949-A8D1-6291B2D5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22</Pages>
  <Words>10530</Words>
  <Characters>61079</Characters>
  <Application>Microsoft Office Word</Application>
  <DocSecurity>0</DocSecurity>
  <Lines>508</Lines>
  <Paragraphs>142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Ghenadie Neamtu</cp:lastModifiedBy>
  <cp:revision>4</cp:revision>
  <cp:lastPrinted>2024-03-28T11:22:00Z</cp:lastPrinted>
  <dcterms:created xsi:type="dcterms:W3CDTF">2026-01-21T14:18:00Z</dcterms:created>
  <dcterms:modified xsi:type="dcterms:W3CDTF">2026-01-29T08:29:00Z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2786c618,7fe3a266,4a363c0d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Uz intern </vt:lpwstr>
  </property>
  <property fmtid="{D5CDD505-2E9C-101B-9397-08002B2CF9AE}" pid="5" name="MSIP_Label_2cec6f5e-82b5-40b4-8834-65352975ebfe_Enabled">
    <vt:lpwstr>true</vt:lpwstr>
  </property>
  <property fmtid="{D5CDD505-2E9C-101B-9397-08002B2CF9AE}" pid="6" name="MSIP_Label_2cec6f5e-82b5-40b4-8834-65352975ebfe_SetDate">
    <vt:lpwstr>2024-04-04T06:07:03Z</vt:lpwstr>
  </property>
  <property fmtid="{D5CDD505-2E9C-101B-9397-08002B2CF9AE}" pid="7" name="MSIP_Label_2cec6f5e-82b5-40b4-8834-65352975ebfe_Method">
    <vt:lpwstr>Privileged</vt:lpwstr>
  </property>
  <property fmtid="{D5CDD505-2E9C-101B-9397-08002B2CF9AE}" pid="8" name="MSIP_Label_2cec6f5e-82b5-40b4-8834-65352975ebfe_Name">
    <vt:lpwstr>Uz intern</vt:lpwstr>
  </property>
  <property fmtid="{D5CDD505-2E9C-101B-9397-08002B2CF9AE}" pid="9" name="MSIP_Label_2cec6f5e-82b5-40b4-8834-65352975ebfe_SiteId">
    <vt:lpwstr>8dfc8767-116b-4268-83c5-fbc859346d38</vt:lpwstr>
  </property>
  <property fmtid="{D5CDD505-2E9C-101B-9397-08002B2CF9AE}" pid="10" name="MSIP_Label_2cec6f5e-82b5-40b4-8834-65352975ebfe_ActionId">
    <vt:lpwstr>1ef80d84-dd81-4632-8d53-5529b804e930</vt:lpwstr>
  </property>
  <property fmtid="{D5CDD505-2E9C-101B-9397-08002B2CF9AE}" pid="11" name="MSIP_Label_2cec6f5e-82b5-40b4-8834-65352975ebfe_ContentBits">
    <vt:lpwstr>1</vt:lpwstr>
  </property>
</Properties>
</file>