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AC092" w14:textId="77777777" w:rsidR="00FD0A3E" w:rsidRPr="00AE3B2A" w:rsidRDefault="00FD0A3E" w:rsidP="00FD0A3E">
      <w:pPr>
        <w:spacing w:after="0" w:line="240" w:lineRule="auto"/>
        <w:jc w:val="center"/>
        <w:rPr>
          <w:rFonts w:ascii="Times New Roman" w:hAnsi="Times New Roman" w:cs="Times New Roman"/>
          <w:b/>
          <w:bCs/>
          <w:kern w:val="2"/>
          <w:lang w:val="ro-MD"/>
        </w:rPr>
      </w:pPr>
      <w:r w:rsidRPr="00AE3B2A">
        <w:rPr>
          <w:rFonts w:ascii="Times New Roman" w:hAnsi="Times New Roman" w:cs="Times New Roman"/>
          <w:b/>
          <w:bCs/>
          <w:kern w:val="2"/>
          <w:lang w:val="ro-MD"/>
        </w:rPr>
        <w:t>SINTEZA</w:t>
      </w:r>
    </w:p>
    <w:p w14:paraId="27E7FA36" w14:textId="77777777" w:rsidR="00FD0A3E" w:rsidRPr="00813F9D" w:rsidRDefault="00FD0A3E" w:rsidP="00FD0A3E">
      <w:pPr>
        <w:spacing w:after="0"/>
        <w:jc w:val="center"/>
        <w:rPr>
          <w:rFonts w:ascii="Times New Roman Regular" w:eastAsia="Times New Roman" w:hAnsi="Times New Roman Regular" w:cs="Times New Roman Regular"/>
          <w:b/>
          <w:lang w:eastAsia="ru-RU"/>
          <w14:ligatures w14:val="none"/>
        </w:rPr>
      </w:pPr>
      <w:r w:rsidRPr="00FD0A3E">
        <w:rPr>
          <w:rFonts w:ascii="Times New Roman" w:hAnsi="Times New Roman" w:cs="Times New Roman"/>
          <w:b/>
          <w:bCs/>
          <w:kern w:val="2"/>
          <w:lang w:val="ro-MD"/>
        </w:rPr>
        <w:t>la proiectul Dispoziției Guvernului</w:t>
      </w:r>
      <w:r w:rsidRPr="007A4326">
        <w:rPr>
          <w:rFonts w:ascii="Times New Roman" w:hAnsi="Times New Roman" w:cs="Times New Roman"/>
          <w:kern w:val="2"/>
          <w:lang w:val="ro-MD"/>
        </w:rPr>
        <w:t xml:space="preserve"> </w:t>
      </w:r>
      <w:r>
        <w:rPr>
          <w:rFonts w:ascii="Times New Roman Regular" w:eastAsia="Times New Roman" w:hAnsi="Times New Roman Regular" w:cs="Times New Roman Regular"/>
          <w:b/>
          <w:lang w:eastAsia="ru-RU"/>
          <w14:ligatures w14:val="none"/>
        </w:rPr>
        <w:t xml:space="preserve">cu privire la instituirea Comisiei de licitații  </w:t>
      </w:r>
      <w:r w:rsidRPr="00813F9D">
        <w:rPr>
          <w:rFonts w:ascii="Times New Roman Regular" w:eastAsia="Times New Roman" w:hAnsi="Times New Roman Regular" w:cs="Times New Roman Regular"/>
          <w:b/>
          <w:lang w:eastAsia="ru-RU"/>
          <w14:ligatures w14:val="none"/>
        </w:rPr>
        <w:t>pentru oferirea</w:t>
      </w:r>
    </w:p>
    <w:p w14:paraId="077A8094" w14:textId="01CEC1A0" w:rsidR="00FD0A3E" w:rsidRPr="007A4326" w:rsidRDefault="00FD0A3E" w:rsidP="00FD0A3E">
      <w:pPr>
        <w:spacing w:after="0" w:line="273" w:lineRule="auto"/>
        <w:ind w:left="1856" w:right="1892" w:hanging="4"/>
        <w:jc w:val="center"/>
        <w:rPr>
          <w:rFonts w:ascii="Times New Roman" w:hAnsi="Times New Roman" w:cs="Times New Roman"/>
          <w:color w:val="000000"/>
          <w:lang w:val="ro-MD" w:eastAsia="ru-RU"/>
        </w:rPr>
      </w:pPr>
      <w:r w:rsidRPr="00813F9D">
        <w:rPr>
          <w:rFonts w:ascii="Times New Roman Regular" w:eastAsia="Times New Roman" w:hAnsi="Times New Roman Regular" w:cs="Times New Roman Regular"/>
          <w:b/>
          <w:lang w:eastAsia="ru-RU"/>
          <w14:ligatures w14:val="none"/>
        </w:rPr>
        <w:t>statutului de producător eligibil mare</w:t>
      </w:r>
      <w:r w:rsidR="0019667F">
        <w:rPr>
          <w:rFonts w:ascii="Times New Roman Regular" w:eastAsia="Times New Roman" w:hAnsi="Times New Roman Regular" w:cs="Times New Roman Regular"/>
          <w:b/>
          <w:lang w:eastAsia="ru-RU"/>
          <w14:ligatures w14:val="none"/>
        </w:rPr>
        <w:t xml:space="preserve"> </w:t>
      </w:r>
      <w:r w:rsidR="0019667F">
        <w:rPr>
          <w:rFonts w:ascii="Times New Roman Regular" w:eastAsia="Times New Roman" w:hAnsi="Times New Roman Regular" w:cs="Times New Roman Regular"/>
          <w:b/>
          <w:lang w:eastAsia="ru-RU"/>
          <w14:ligatures w14:val="none"/>
        </w:rPr>
        <w:t>cuplate cu instalații de stocare</w:t>
      </w:r>
    </w:p>
    <w:p w14:paraId="01A35196" w14:textId="6C227866" w:rsidR="00FD0A3E" w:rsidRPr="00665E9C" w:rsidRDefault="00FD0A3E" w:rsidP="00FD0A3E">
      <w:pPr>
        <w:tabs>
          <w:tab w:val="left" w:pos="884"/>
          <w:tab w:val="left" w:pos="1196"/>
        </w:tabs>
        <w:spacing w:after="0" w:line="240" w:lineRule="auto"/>
        <w:jc w:val="center"/>
        <w:rPr>
          <w:rFonts w:ascii="Times New Roman" w:hAnsi="Times New Roman" w:cs="Times New Roman"/>
          <w:b/>
          <w:bCs/>
          <w:kern w:val="2"/>
          <w:lang w:val="ro-MD"/>
        </w:rPr>
      </w:pPr>
      <w:r w:rsidRPr="00665E9C">
        <w:rPr>
          <w:rFonts w:ascii="Times New Roman" w:hAnsi="Times New Roman" w:cs="Times New Roman"/>
          <w:b/>
          <w:bCs/>
          <w:kern w:val="2"/>
          <w:lang w:val="ro-MD"/>
        </w:rPr>
        <w:t xml:space="preserve">(număr unic </w:t>
      </w:r>
      <w:r>
        <w:rPr>
          <w:rFonts w:ascii="Times New Roman" w:hAnsi="Times New Roman" w:cs="Times New Roman"/>
          <w:b/>
          <w:bCs/>
          <w:kern w:val="2"/>
          <w:lang w:val="ro-MD"/>
        </w:rPr>
        <w:t>936</w:t>
      </w:r>
      <w:r w:rsidRPr="00665E9C">
        <w:rPr>
          <w:rFonts w:ascii="Times New Roman" w:hAnsi="Times New Roman" w:cs="Times New Roman"/>
          <w:b/>
          <w:bCs/>
          <w:kern w:val="2"/>
          <w:lang w:val="ro-MD"/>
        </w:rPr>
        <w:t>/</w:t>
      </w:r>
      <w:proofErr w:type="spellStart"/>
      <w:r w:rsidRPr="00665E9C">
        <w:rPr>
          <w:rFonts w:ascii="Times New Roman" w:hAnsi="Times New Roman" w:cs="Times New Roman"/>
          <w:b/>
          <w:bCs/>
          <w:kern w:val="2"/>
          <w:lang w:val="ro-MD"/>
        </w:rPr>
        <w:t>MEn</w:t>
      </w:r>
      <w:proofErr w:type="spellEnd"/>
      <w:r w:rsidRPr="00665E9C">
        <w:rPr>
          <w:rFonts w:ascii="Times New Roman" w:hAnsi="Times New Roman" w:cs="Times New Roman"/>
          <w:b/>
          <w:bCs/>
          <w:kern w:val="2"/>
          <w:lang w:val="ro-MD"/>
        </w:rPr>
        <w:t>/2025)</w:t>
      </w:r>
    </w:p>
    <w:tbl>
      <w:tblPr>
        <w:tblStyle w:val="TableGrid"/>
        <w:tblW w:w="14130" w:type="dxa"/>
        <w:tblInd w:w="-365" w:type="dxa"/>
        <w:tblLook w:val="04A0" w:firstRow="1" w:lastRow="0" w:firstColumn="1" w:lastColumn="0" w:noHBand="0" w:noVBand="1"/>
      </w:tblPr>
      <w:tblGrid>
        <w:gridCol w:w="2340"/>
        <w:gridCol w:w="630"/>
        <w:gridCol w:w="7740"/>
        <w:gridCol w:w="3420"/>
      </w:tblGrid>
      <w:tr w:rsidR="00FD0A3E" w:rsidRPr="00665E9C" w14:paraId="6E0C76FD" w14:textId="77777777" w:rsidTr="003F7051">
        <w:tc>
          <w:tcPr>
            <w:tcW w:w="2340" w:type="dxa"/>
            <w:tcBorders>
              <w:top w:val="single" w:sz="4" w:space="0" w:color="auto"/>
              <w:left w:val="single" w:sz="4" w:space="0" w:color="auto"/>
              <w:bottom w:val="single" w:sz="4" w:space="0" w:color="auto"/>
              <w:right w:val="single" w:sz="4" w:space="0" w:color="auto"/>
            </w:tcBorders>
            <w:hideMark/>
          </w:tcPr>
          <w:p w14:paraId="717D9439" w14:textId="77777777" w:rsidR="00FD0A3E" w:rsidRPr="00665E9C" w:rsidRDefault="00FD0A3E" w:rsidP="0024424E">
            <w:pPr>
              <w:spacing w:line="240" w:lineRule="auto"/>
              <w:jc w:val="center"/>
              <w:rPr>
                <w:rFonts w:ascii="Times New Roman" w:hAnsi="Times New Roman" w:cs="Times New Roman"/>
                <w:b/>
                <w:bCs/>
                <w:lang w:val="ro-MD"/>
              </w:rPr>
            </w:pPr>
            <w:r w:rsidRPr="00665E9C">
              <w:rPr>
                <w:rFonts w:ascii="Times New Roman" w:hAnsi="Times New Roman" w:cs="Times New Roman"/>
                <w:b/>
                <w:bCs/>
                <w:lang w:val="ro-MD"/>
              </w:rPr>
              <w:t>Participantul la avizare, consultare publică, expertizare</w:t>
            </w:r>
          </w:p>
        </w:tc>
        <w:tc>
          <w:tcPr>
            <w:tcW w:w="630" w:type="dxa"/>
            <w:tcBorders>
              <w:top w:val="single" w:sz="4" w:space="0" w:color="auto"/>
              <w:left w:val="single" w:sz="4" w:space="0" w:color="auto"/>
              <w:bottom w:val="single" w:sz="4" w:space="0" w:color="auto"/>
              <w:right w:val="single" w:sz="4" w:space="0" w:color="auto"/>
            </w:tcBorders>
            <w:hideMark/>
          </w:tcPr>
          <w:p w14:paraId="79AC3967" w14:textId="77777777" w:rsidR="00FD0A3E" w:rsidRPr="00665E9C" w:rsidRDefault="00FD0A3E" w:rsidP="0024424E">
            <w:pPr>
              <w:spacing w:line="240" w:lineRule="auto"/>
              <w:jc w:val="center"/>
              <w:rPr>
                <w:rFonts w:ascii="Times New Roman" w:hAnsi="Times New Roman" w:cs="Times New Roman"/>
                <w:b/>
                <w:bCs/>
                <w:lang w:val="ro-MD"/>
              </w:rPr>
            </w:pPr>
            <w:r w:rsidRPr="00665E9C">
              <w:rPr>
                <w:rFonts w:ascii="Times New Roman" w:hAnsi="Times New Roman" w:cs="Times New Roman"/>
                <w:b/>
                <w:bCs/>
                <w:lang w:val="ro-MD"/>
              </w:rPr>
              <w:t>Nr. crt.</w:t>
            </w:r>
          </w:p>
        </w:tc>
        <w:tc>
          <w:tcPr>
            <w:tcW w:w="7740" w:type="dxa"/>
            <w:tcBorders>
              <w:top w:val="single" w:sz="4" w:space="0" w:color="auto"/>
              <w:left w:val="single" w:sz="4" w:space="0" w:color="auto"/>
              <w:bottom w:val="single" w:sz="4" w:space="0" w:color="auto"/>
              <w:right w:val="single" w:sz="4" w:space="0" w:color="auto"/>
            </w:tcBorders>
            <w:hideMark/>
          </w:tcPr>
          <w:p w14:paraId="5F2322F8" w14:textId="77777777" w:rsidR="00FD0A3E" w:rsidRPr="00665E9C" w:rsidRDefault="00FD0A3E" w:rsidP="0024424E">
            <w:pPr>
              <w:spacing w:line="240" w:lineRule="auto"/>
              <w:jc w:val="center"/>
              <w:rPr>
                <w:rFonts w:ascii="Times New Roman" w:hAnsi="Times New Roman" w:cs="Times New Roman"/>
                <w:b/>
                <w:bCs/>
                <w:lang w:val="ro-MD"/>
              </w:rPr>
            </w:pPr>
            <w:r w:rsidRPr="00665E9C">
              <w:rPr>
                <w:rFonts w:ascii="Times New Roman" w:hAnsi="Times New Roman" w:cs="Times New Roman"/>
                <w:b/>
                <w:bCs/>
                <w:lang w:val="ro-MD"/>
              </w:rPr>
              <w:t>Conținutul obiecției, propunerii, recomandării, concluziei</w:t>
            </w:r>
          </w:p>
        </w:tc>
        <w:tc>
          <w:tcPr>
            <w:tcW w:w="3420" w:type="dxa"/>
            <w:tcBorders>
              <w:top w:val="single" w:sz="4" w:space="0" w:color="auto"/>
              <w:left w:val="single" w:sz="4" w:space="0" w:color="auto"/>
              <w:bottom w:val="single" w:sz="4" w:space="0" w:color="auto"/>
              <w:right w:val="single" w:sz="4" w:space="0" w:color="auto"/>
            </w:tcBorders>
            <w:hideMark/>
          </w:tcPr>
          <w:p w14:paraId="62017C5A" w14:textId="77777777" w:rsidR="00FD0A3E" w:rsidRPr="00665E9C" w:rsidRDefault="00FD0A3E" w:rsidP="0024424E">
            <w:pPr>
              <w:spacing w:line="240" w:lineRule="auto"/>
              <w:jc w:val="center"/>
              <w:rPr>
                <w:rFonts w:ascii="Times New Roman" w:hAnsi="Times New Roman" w:cs="Times New Roman"/>
                <w:b/>
                <w:bCs/>
                <w:lang w:val="ro-MD"/>
              </w:rPr>
            </w:pPr>
            <w:r w:rsidRPr="00665E9C">
              <w:rPr>
                <w:rFonts w:ascii="Times New Roman" w:hAnsi="Times New Roman" w:cs="Times New Roman"/>
                <w:b/>
                <w:bCs/>
                <w:lang w:val="ro-MD"/>
              </w:rPr>
              <w:t>Argumentarea autorului proiectului</w:t>
            </w:r>
          </w:p>
        </w:tc>
      </w:tr>
      <w:tr w:rsidR="00FD0A3E" w:rsidRPr="00665E9C" w14:paraId="2C9AFBAB" w14:textId="77777777" w:rsidTr="0024424E">
        <w:tc>
          <w:tcPr>
            <w:tcW w:w="14130" w:type="dxa"/>
            <w:gridSpan w:val="4"/>
            <w:tcBorders>
              <w:top w:val="single" w:sz="4" w:space="0" w:color="auto"/>
              <w:left w:val="single" w:sz="4" w:space="0" w:color="auto"/>
              <w:bottom w:val="single" w:sz="4" w:space="0" w:color="auto"/>
              <w:right w:val="single" w:sz="4" w:space="0" w:color="auto"/>
            </w:tcBorders>
            <w:hideMark/>
          </w:tcPr>
          <w:p w14:paraId="6F3DB022" w14:textId="77777777" w:rsidR="00FD0A3E" w:rsidRPr="00665E9C" w:rsidRDefault="00FD0A3E" w:rsidP="0024424E">
            <w:pPr>
              <w:spacing w:line="240" w:lineRule="auto"/>
              <w:jc w:val="center"/>
              <w:rPr>
                <w:rFonts w:ascii="Times New Roman" w:hAnsi="Times New Roman" w:cs="Times New Roman"/>
                <w:b/>
                <w:bCs/>
                <w:lang w:val="ro-MD"/>
              </w:rPr>
            </w:pPr>
            <w:r w:rsidRPr="00665E9C">
              <w:rPr>
                <w:rFonts w:ascii="Times New Roman" w:hAnsi="Times New Roman" w:cs="Times New Roman"/>
                <w:b/>
                <w:bCs/>
                <w:lang w:val="ro-MD"/>
              </w:rPr>
              <w:t>Avizare și consultare publică</w:t>
            </w:r>
          </w:p>
        </w:tc>
      </w:tr>
      <w:tr w:rsidR="00FD0A3E" w:rsidRPr="00665E9C" w14:paraId="35049680" w14:textId="77777777" w:rsidTr="003F7051">
        <w:trPr>
          <w:trHeight w:val="3257"/>
        </w:trPr>
        <w:tc>
          <w:tcPr>
            <w:tcW w:w="2340" w:type="dxa"/>
            <w:vMerge w:val="restart"/>
            <w:tcBorders>
              <w:top w:val="single" w:sz="4" w:space="0" w:color="auto"/>
              <w:left w:val="single" w:sz="4" w:space="0" w:color="auto"/>
              <w:right w:val="single" w:sz="4" w:space="0" w:color="auto"/>
            </w:tcBorders>
            <w:hideMark/>
          </w:tcPr>
          <w:p w14:paraId="50B59793" w14:textId="0C3542F9" w:rsidR="00FD0A3E" w:rsidRPr="00665E9C" w:rsidRDefault="00FD0A3E" w:rsidP="0024424E">
            <w:pPr>
              <w:spacing w:line="240" w:lineRule="auto"/>
              <w:jc w:val="center"/>
              <w:rPr>
                <w:rFonts w:ascii="Times New Roman" w:hAnsi="Times New Roman" w:cs="Times New Roman"/>
                <w:lang w:val="ro-MD"/>
              </w:rPr>
            </w:pPr>
            <w:r w:rsidRPr="00665E9C">
              <w:rPr>
                <w:rFonts w:ascii="Times New Roman" w:hAnsi="Times New Roman" w:cs="Times New Roman"/>
                <w:lang w:val="ro-MD"/>
              </w:rPr>
              <w:t>Ministerul Justiției nr. 04/2-</w:t>
            </w:r>
            <w:r>
              <w:rPr>
                <w:rFonts w:ascii="Times New Roman" w:hAnsi="Times New Roman" w:cs="Times New Roman"/>
                <w:lang w:val="ro-MD"/>
              </w:rPr>
              <w:t>11682</w:t>
            </w:r>
            <w:r w:rsidRPr="00665E9C">
              <w:rPr>
                <w:rFonts w:ascii="Times New Roman" w:hAnsi="Times New Roman" w:cs="Times New Roman"/>
                <w:lang w:val="ro-MD"/>
              </w:rPr>
              <w:t xml:space="preserve"> din 2</w:t>
            </w:r>
            <w:r>
              <w:rPr>
                <w:rFonts w:ascii="Times New Roman" w:hAnsi="Times New Roman" w:cs="Times New Roman"/>
                <w:lang w:val="ro-MD"/>
              </w:rPr>
              <w:t>8</w:t>
            </w:r>
            <w:r w:rsidRPr="00665E9C">
              <w:rPr>
                <w:rFonts w:ascii="Times New Roman" w:hAnsi="Times New Roman" w:cs="Times New Roman"/>
                <w:lang w:val="ro-MD"/>
              </w:rPr>
              <w:t>.</w:t>
            </w:r>
            <w:r>
              <w:rPr>
                <w:rFonts w:ascii="Times New Roman" w:hAnsi="Times New Roman" w:cs="Times New Roman"/>
                <w:lang w:val="ro-MD"/>
              </w:rPr>
              <w:t>11</w:t>
            </w:r>
            <w:r w:rsidRPr="00665E9C">
              <w:rPr>
                <w:rFonts w:ascii="Times New Roman" w:hAnsi="Times New Roman" w:cs="Times New Roman"/>
                <w:lang w:val="ro-MD"/>
              </w:rPr>
              <w:t>.25</w:t>
            </w:r>
          </w:p>
          <w:p w14:paraId="6184D50A" w14:textId="77777777" w:rsidR="00FD0A3E" w:rsidRPr="00665E9C" w:rsidRDefault="00FD0A3E" w:rsidP="0024424E">
            <w:pPr>
              <w:rPr>
                <w:rFonts w:ascii="Times New Roman" w:hAnsi="Times New Roman" w:cs="Times New Roman"/>
                <w:lang w:val="ro-MD"/>
              </w:rPr>
            </w:pPr>
          </w:p>
          <w:p w14:paraId="3FEDDD64" w14:textId="77777777" w:rsidR="00FD0A3E" w:rsidRPr="00665E9C" w:rsidRDefault="00FD0A3E" w:rsidP="0024424E">
            <w:pP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hideMark/>
          </w:tcPr>
          <w:p w14:paraId="2353095D" w14:textId="77777777" w:rsidR="00FD0A3E" w:rsidRPr="00665E9C" w:rsidRDefault="00FD0A3E" w:rsidP="0024424E">
            <w:pPr>
              <w:spacing w:line="240" w:lineRule="auto"/>
              <w:jc w:val="both"/>
              <w:rPr>
                <w:rFonts w:ascii="Times New Roman" w:hAnsi="Times New Roman" w:cs="Times New Roman"/>
                <w:lang w:val="ro-MD"/>
              </w:rPr>
            </w:pPr>
            <w:r w:rsidRPr="00665E9C">
              <w:rPr>
                <w:rFonts w:ascii="Times New Roman" w:hAnsi="Times New Roman" w:cs="Times New Roman"/>
                <w:lang w:val="ro-MD"/>
              </w:rPr>
              <w:t>1.</w:t>
            </w:r>
          </w:p>
        </w:tc>
        <w:tc>
          <w:tcPr>
            <w:tcW w:w="7740" w:type="dxa"/>
            <w:tcBorders>
              <w:top w:val="single" w:sz="4" w:space="0" w:color="auto"/>
              <w:left w:val="single" w:sz="4" w:space="0" w:color="auto"/>
              <w:bottom w:val="single" w:sz="4" w:space="0" w:color="auto"/>
              <w:right w:val="single" w:sz="4" w:space="0" w:color="auto"/>
            </w:tcBorders>
            <w:hideMark/>
          </w:tcPr>
          <w:p w14:paraId="6311F312" w14:textId="77777777" w:rsidR="00FD0A3E" w:rsidRPr="00FD0A3E" w:rsidRDefault="00FD0A3E" w:rsidP="00FD0A3E">
            <w:pPr>
              <w:spacing w:line="240" w:lineRule="auto"/>
              <w:jc w:val="both"/>
              <w:rPr>
                <w:rFonts w:ascii="Times New Roman" w:hAnsi="Times New Roman" w:cs="Times New Roman"/>
              </w:rPr>
            </w:pPr>
            <w:proofErr w:type="spellStart"/>
            <w:r w:rsidRPr="00FD0A3E">
              <w:rPr>
                <w:rFonts w:ascii="Times New Roman" w:hAnsi="Times New Roman" w:cs="Times New Roman"/>
              </w:rPr>
              <w:t>Potrivit</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notei</w:t>
            </w:r>
            <w:proofErr w:type="spellEnd"/>
            <w:r w:rsidRPr="00FD0A3E">
              <w:rPr>
                <w:rFonts w:ascii="Times New Roman" w:hAnsi="Times New Roman" w:cs="Times New Roman"/>
              </w:rPr>
              <w:t xml:space="preserve"> explicative, </w:t>
            </w:r>
            <w:proofErr w:type="spellStart"/>
            <w:r w:rsidRPr="00FD0A3E">
              <w:rPr>
                <w:rFonts w:ascii="Times New Roman" w:hAnsi="Times New Roman" w:cs="Times New Roman"/>
              </w:rPr>
              <w:t>proiectul</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dispoziției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Guvernului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urmărește</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instituirea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unei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noi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Comisii</w:t>
            </w:r>
            <w:proofErr w:type="spellEnd"/>
            <w:r w:rsidRPr="00FD0A3E">
              <w:rPr>
                <w:rFonts w:ascii="Times New Roman" w:hAnsi="Times New Roman" w:cs="Times New Roman"/>
              </w:rPr>
              <w:t xml:space="preserve"> de </w:t>
            </w:r>
            <w:proofErr w:type="spellStart"/>
            <w:r w:rsidRPr="00FD0A3E">
              <w:rPr>
                <w:rFonts w:ascii="Times New Roman" w:hAnsi="Times New Roman" w:cs="Times New Roman"/>
              </w:rPr>
              <w:t>licitații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pentru</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oferirea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statutului</w:t>
            </w:r>
            <w:proofErr w:type="spellEnd"/>
            <w:r w:rsidRPr="00FD0A3E">
              <w:rPr>
                <w:rFonts w:ascii="Times New Roman" w:hAnsi="Times New Roman" w:cs="Times New Roman"/>
              </w:rPr>
              <w:t xml:space="preserve"> de </w:t>
            </w:r>
            <w:proofErr w:type="spellStart"/>
            <w:r w:rsidRPr="00FD0A3E">
              <w:rPr>
                <w:rFonts w:ascii="Times New Roman" w:hAnsi="Times New Roman" w:cs="Times New Roman"/>
              </w:rPr>
              <w:t>producător</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eligibil</w:t>
            </w:r>
            <w:proofErr w:type="spellEnd"/>
            <w:r w:rsidRPr="00FD0A3E">
              <w:rPr>
                <w:rFonts w:ascii="Times New Roman" w:hAnsi="Times New Roman" w:cs="Times New Roman"/>
              </w:rPr>
              <w:t xml:space="preserve"> mare. </w:t>
            </w:r>
            <w:proofErr w:type="spellStart"/>
            <w:r w:rsidRPr="00FD0A3E">
              <w:rPr>
                <w:rFonts w:ascii="Times New Roman" w:hAnsi="Times New Roman" w:cs="Times New Roman"/>
              </w:rPr>
              <w:t>Necesitatea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instituirii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unei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noi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comisii</w:t>
            </w:r>
            <w:proofErr w:type="spellEnd"/>
            <w:r w:rsidRPr="00FD0A3E">
              <w:rPr>
                <w:rFonts w:ascii="Times New Roman" w:hAnsi="Times New Roman" w:cs="Times New Roman"/>
              </w:rPr>
              <w:t xml:space="preserve"> vine ca </w:t>
            </w:r>
            <w:proofErr w:type="spellStart"/>
            <w:r w:rsidRPr="00FD0A3E">
              <w:rPr>
                <w:rFonts w:ascii="Times New Roman" w:hAnsi="Times New Roman" w:cs="Times New Roman"/>
              </w:rPr>
              <w:t>urmare</w:t>
            </w:r>
            <w:proofErr w:type="spellEnd"/>
            <w:r w:rsidRPr="00FD0A3E">
              <w:rPr>
                <w:rFonts w:ascii="Times New Roman" w:hAnsi="Times New Roman" w:cs="Times New Roman"/>
              </w:rPr>
              <w:t xml:space="preserve"> a </w:t>
            </w:r>
            <w:proofErr w:type="spellStart"/>
            <w:r w:rsidRPr="00FD0A3E">
              <w:rPr>
                <w:rFonts w:ascii="Times New Roman" w:hAnsi="Times New Roman" w:cs="Times New Roman"/>
              </w:rPr>
              <w:t>modificărilor</w:t>
            </w:r>
            <w:proofErr w:type="spellEnd"/>
            <w:r w:rsidRPr="00FD0A3E">
              <w:rPr>
                <w:rFonts w:ascii="Times New Roman" w:hAnsi="Times New Roman" w:cs="Times New Roman"/>
              </w:rPr>
              <w:t xml:space="preserve"> operate </w:t>
            </w:r>
            <w:proofErr w:type="spellStart"/>
            <w:r w:rsidRPr="00FD0A3E">
              <w:rPr>
                <w:rFonts w:ascii="Times New Roman" w:hAnsi="Times New Roman" w:cs="Times New Roman"/>
              </w:rPr>
              <w:t>prin</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Hotărârea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Guvernului</w:t>
            </w:r>
            <w:proofErr w:type="spellEnd"/>
            <w:r w:rsidRPr="00FD0A3E">
              <w:rPr>
                <w:rFonts w:ascii="Times New Roman" w:hAnsi="Times New Roman" w:cs="Times New Roman"/>
              </w:rPr>
              <w:t xml:space="preserve"> nr. 648/2025 la </w:t>
            </w:r>
            <w:proofErr w:type="spellStart"/>
            <w:r w:rsidRPr="00FD0A3E">
              <w:rPr>
                <w:rFonts w:ascii="Times New Roman" w:hAnsi="Times New Roman" w:cs="Times New Roman"/>
              </w:rPr>
              <w:t>Regulamentul</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privind</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desfășurarea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licitațiilor</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pentru</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oferirea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statutului</w:t>
            </w:r>
            <w:proofErr w:type="spellEnd"/>
            <w:r w:rsidRPr="00FD0A3E">
              <w:rPr>
                <w:rFonts w:ascii="Times New Roman" w:hAnsi="Times New Roman" w:cs="Times New Roman"/>
              </w:rPr>
              <w:t xml:space="preserve"> de </w:t>
            </w:r>
            <w:proofErr w:type="spellStart"/>
            <w:r w:rsidRPr="00FD0A3E">
              <w:rPr>
                <w:rFonts w:ascii="Times New Roman" w:hAnsi="Times New Roman" w:cs="Times New Roman"/>
              </w:rPr>
              <w:t>producător</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eligibil</w:t>
            </w:r>
            <w:proofErr w:type="spellEnd"/>
            <w:r w:rsidRPr="00FD0A3E">
              <w:rPr>
                <w:rFonts w:ascii="Times New Roman" w:hAnsi="Times New Roman" w:cs="Times New Roman"/>
              </w:rPr>
              <w:t xml:space="preserve"> mare, </w:t>
            </w:r>
            <w:proofErr w:type="spellStart"/>
            <w:r w:rsidRPr="00FD0A3E">
              <w:rPr>
                <w:rFonts w:ascii="Times New Roman" w:hAnsi="Times New Roman" w:cs="Times New Roman"/>
              </w:rPr>
              <w:t>aprobat</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prin</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Hotărârea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Guvernului</w:t>
            </w:r>
            <w:proofErr w:type="spellEnd"/>
            <w:r w:rsidRPr="00FD0A3E">
              <w:rPr>
                <w:rFonts w:ascii="Times New Roman" w:hAnsi="Times New Roman" w:cs="Times New Roman"/>
              </w:rPr>
              <w:t xml:space="preserve"> nr. 690/2018, care </w:t>
            </w:r>
            <w:proofErr w:type="spellStart"/>
            <w:r w:rsidRPr="00FD0A3E">
              <w:rPr>
                <w:rFonts w:ascii="Times New Roman" w:hAnsi="Times New Roman" w:cs="Times New Roman"/>
              </w:rPr>
              <w:t>prevede</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că</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activitatea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Comisiei</w:t>
            </w:r>
            <w:proofErr w:type="spellEnd"/>
            <w:r w:rsidRPr="00FD0A3E">
              <w:rPr>
                <w:rFonts w:ascii="Times New Roman" w:hAnsi="Times New Roman" w:cs="Times New Roman"/>
              </w:rPr>
              <w:t xml:space="preserve"> de </w:t>
            </w:r>
            <w:proofErr w:type="spellStart"/>
            <w:r w:rsidRPr="00FD0A3E">
              <w:rPr>
                <w:rFonts w:ascii="Times New Roman" w:hAnsi="Times New Roman" w:cs="Times New Roman"/>
              </w:rPr>
              <w:t>licitații</w:t>
            </w:r>
            <w:proofErr w:type="spellEnd"/>
            <w:r w:rsidRPr="00FD0A3E">
              <w:rPr>
                <w:rFonts w:ascii="Times New Roman" w:hAnsi="Times New Roman" w:cs="Times New Roman"/>
              </w:rPr>
              <w:t xml:space="preserve"> se </w:t>
            </w:r>
            <w:proofErr w:type="spellStart"/>
            <w:r w:rsidRPr="00FD0A3E">
              <w:rPr>
                <w:rFonts w:ascii="Times New Roman" w:hAnsi="Times New Roman" w:cs="Times New Roman"/>
              </w:rPr>
              <w:t>consideră</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finalizată</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odată</w:t>
            </w:r>
            <w:proofErr w:type="spellEnd"/>
            <w:r w:rsidRPr="00FD0A3E">
              <w:rPr>
                <w:rFonts w:ascii="Times New Roman" w:hAnsi="Times New Roman" w:cs="Times New Roman"/>
              </w:rPr>
              <w:t xml:space="preserve"> cu </w:t>
            </w:r>
            <w:proofErr w:type="spellStart"/>
            <w:r w:rsidRPr="00FD0A3E">
              <w:rPr>
                <w:rFonts w:ascii="Times New Roman" w:hAnsi="Times New Roman" w:cs="Times New Roman"/>
              </w:rPr>
              <w:t>publicarea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în</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Monitorul</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Oficial</w:t>
            </w:r>
            <w:proofErr w:type="spellEnd"/>
            <w:r w:rsidRPr="00FD0A3E">
              <w:rPr>
                <w:rFonts w:ascii="Times New Roman" w:hAnsi="Times New Roman" w:cs="Times New Roman"/>
              </w:rPr>
              <w:t xml:space="preserve"> al </w:t>
            </w:r>
            <w:proofErr w:type="spellStart"/>
            <w:r w:rsidRPr="00FD0A3E">
              <w:rPr>
                <w:rFonts w:ascii="Times New Roman" w:hAnsi="Times New Roman" w:cs="Times New Roman"/>
              </w:rPr>
              <w:t>Republicii</w:t>
            </w:r>
            <w:proofErr w:type="spellEnd"/>
            <w:r w:rsidRPr="00FD0A3E">
              <w:rPr>
                <w:rFonts w:ascii="Times New Roman" w:hAnsi="Times New Roman" w:cs="Times New Roman"/>
              </w:rPr>
              <w:t xml:space="preserve"> Moldova a </w:t>
            </w:r>
            <w:proofErr w:type="spellStart"/>
            <w:r w:rsidRPr="00FD0A3E">
              <w:rPr>
                <w:rFonts w:ascii="Times New Roman" w:hAnsi="Times New Roman" w:cs="Times New Roman"/>
              </w:rPr>
              <w:t>Hotărârii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Guvernului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privind</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oferirea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statutului</w:t>
            </w:r>
            <w:proofErr w:type="spellEnd"/>
            <w:r w:rsidRPr="00FD0A3E">
              <w:rPr>
                <w:rFonts w:ascii="Times New Roman" w:hAnsi="Times New Roman" w:cs="Times New Roman"/>
              </w:rPr>
              <w:t xml:space="preserve"> de </w:t>
            </w:r>
            <w:proofErr w:type="spellStart"/>
            <w:r w:rsidRPr="00FD0A3E">
              <w:rPr>
                <w:rFonts w:ascii="Times New Roman" w:hAnsi="Times New Roman" w:cs="Times New Roman"/>
              </w:rPr>
              <w:t>producător</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eligibil</w:t>
            </w:r>
            <w:proofErr w:type="spellEnd"/>
            <w:r w:rsidRPr="00FD0A3E">
              <w:rPr>
                <w:rFonts w:ascii="Times New Roman" w:hAnsi="Times New Roman" w:cs="Times New Roman"/>
              </w:rPr>
              <w:t xml:space="preserve"> mare (a se </w:t>
            </w:r>
            <w:proofErr w:type="spellStart"/>
            <w:r w:rsidRPr="00FD0A3E">
              <w:rPr>
                <w:rFonts w:ascii="Times New Roman" w:hAnsi="Times New Roman" w:cs="Times New Roman"/>
              </w:rPr>
              <w:t>vedea</w:t>
            </w:r>
            <w:proofErr w:type="spellEnd"/>
            <w:r w:rsidRPr="00FD0A3E">
              <w:rPr>
                <w:rFonts w:ascii="Times New Roman" w:hAnsi="Times New Roman" w:cs="Times New Roman"/>
              </w:rPr>
              <w:t xml:space="preserve"> pct. 1022 din </w:t>
            </w:r>
            <w:proofErr w:type="spellStart"/>
            <w:r w:rsidRPr="00FD0A3E">
              <w:rPr>
                <w:rFonts w:ascii="Times New Roman" w:hAnsi="Times New Roman" w:cs="Times New Roman"/>
              </w:rPr>
              <w:t>Regulamentul</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citat</w:t>
            </w:r>
            <w:proofErr w:type="spellEnd"/>
            <w:r w:rsidRPr="00FD0A3E">
              <w:rPr>
                <w:rFonts w:ascii="Times New Roman" w:hAnsi="Times New Roman" w:cs="Times New Roman"/>
              </w:rPr>
              <w:t xml:space="preserve">). </w:t>
            </w:r>
          </w:p>
          <w:p w14:paraId="19D08AD2" w14:textId="77777777" w:rsidR="00FD0A3E" w:rsidRPr="00FD0A3E" w:rsidRDefault="00FD0A3E" w:rsidP="00FD0A3E">
            <w:pPr>
              <w:spacing w:line="240" w:lineRule="auto"/>
              <w:jc w:val="both"/>
              <w:rPr>
                <w:rFonts w:ascii="Times New Roman" w:hAnsi="Times New Roman" w:cs="Times New Roman"/>
              </w:rPr>
            </w:pPr>
            <w:proofErr w:type="spellStart"/>
            <w:r w:rsidRPr="00FD0A3E">
              <w:rPr>
                <w:rFonts w:ascii="Times New Roman" w:hAnsi="Times New Roman" w:cs="Times New Roman"/>
              </w:rPr>
              <w:t>În</w:t>
            </w:r>
            <w:proofErr w:type="spellEnd"/>
            <w:r w:rsidRPr="00FD0A3E">
              <w:rPr>
                <w:rFonts w:ascii="Times New Roman" w:hAnsi="Times New Roman" w:cs="Times New Roman"/>
              </w:rPr>
              <w:t xml:space="preserve"> prim plan, </w:t>
            </w:r>
            <w:proofErr w:type="spellStart"/>
            <w:r w:rsidRPr="00FD0A3E">
              <w:rPr>
                <w:rFonts w:ascii="Times New Roman" w:hAnsi="Times New Roman" w:cs="Times New Roman"/>
              </w:rPr>
              <w:t>referitor</w:t>
            </w:r>
            <w:proofErr w:type="spellEnd"/>
            <w:r w:rsidRPr="00FD0A3E">
              <w:rPr>
                <w:rFonts w:ascii="Times New Roman" w:hAnsi="Times New Roman" w:cs="Times New Roman"/>
              </w:rPr>
              <w:t xml:space="preserve"> la </w:t>
            </w:r>
            <w:proofErr w:type="spellStart"/>
            <w:r w:rsidRPr="00FD0A3E">
              <w:rPr>
                <w:rFonts w:ascii="Times New Roman" w:hAnsi="Times New Roman" w:cs="Times New Roman"/>
              </w:rPr>
              <w:t>abrogarea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Dispoziției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Guvernului</w:t>
            </w:r>
            <w:proofErr w:type="spellEnd"/>
            <w:r w:rsidRPr="00FD0A3E">
              <w:rPr>
                <w:rFonts w:ascii="Times New Roman" w:hAnsi="Times New Roman" w:cs="Times New Roman"/>
              </w:rPr>
              <w:t xml:space="preserve"> nr. 87/2024 cu </w:t>
            </w:r>
            <w:proofErr w:type="spellStart"/>
            <w:r w:rsidRPr="00FD0A3E">
              <w:rPr>
                <w:rFonts w:ascii="Times New Roman" w:hAnsi="Times New Roman" w:cs="Times New Roman"/>
              </w:rPr>
              <w:t>privire</w:t>
            </w:r>
            <w:proofErr w:type="spellEnd"/>
            <w:r w:rsidRPr="00FD0A3E">
              <w:rPr>
                <w:rFonts w:ascii="Times New Roman" w:hAnsi="Times New Roman" w:cs="Times New Roman"/>
              </w:rPr>
              <w:t xml:space="preserve"> la </w:t>
            </w:r>
            <w:proofErr w:type="spellStart"/>
            <w:r w:rsidRPr="00FD0A3E">
              <w:rPr>
                <w:rFonts w:ascii="Times New Roman" w:hAnsi="Times New Roman" w:cs="Times New Roman"/>
              </w:rPr>
              <w:t>instituirea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Comisiei</w:t>
            </w:r>
            <w:proofErr w:type="spellEnd"/>
            <w:r w:rsidRPr="00FD0A3E">
              <w:rPr>
                <w:rFonts w:ascii="Times New Roman" w:hAnsi="Times New Roman" w:cs="Times New Roman"/>
              </w:rPr>
              <w:t xml:space="preserve"> de </w:t>
            </w:r>
            <w:proofErr w:type="spellStart"/>
            <w:r w:rsidRPr="00FD0A3E">
              <w:rPr>
                <w:rFonts w:ascii="Times New Roman" w:hAnsi="Times New Roman" w:cs="Times New Roman"/>
              </w:rPr>
              <w:t>licitații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pentru</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oferirea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statutului</w:t>
            </w:r>
            <w:proofErr w:type="spellEnd"/>
            <w:r w:rsidRPr="00FD0A3E">
              <w:rPr>
                <w:rFonts w:ascii="Times New Roman" w:hAnsi="Times New Roman" w:cs="Times New Roman"/>
              </w:rPr>
              <w:t xml:space="preserve"> de </w:t>
            </w:r>
            <w:proofErr w:type="spellStart"/>
            <w:r w:rsidRPr="00FD0A3E">
              <w:rPr>
                <w:rFonts w:ascii="Times New Roman" w:hAnsi="Times New Roman" w:cs="Times New Roman"/>
              </w:rPr>
              <w:t>producător</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eligibil</w:t>
            </w:r>
            <w:proofErr w:type="spellEnd"/>
            <w:r w:rsidRPr="00FD0A3E">
              <w:rPr>
                <w:rFonts w:ascii="Times New Roman" w:hAnsi="Times New Roman" w:cs="Times New Roman"/>
              </w:rPr>
              <w:t xml:space="preserve"> mare și </w:t>
            </w:r>
            <w:proofErr w:type="spellStart"/>
            <w:r w:rsidRPr="00FD0A3E">
              <w:rPr>
                <w:rFonts w:ascii="Times New Roman" w:hAnsi="Times New Roman" w:cs="Times New Roman"/>
              </w:rPr>
              <w:t>emiterea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unei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noi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dispoziții</w:t>
            </w:r>
            <w:proofErr w:type="spellEnd"/>
            <w:r w:rsidRPr="00FD0A3E">
              <w:rPr>
                <w:rFonts w:ascii="Times New Roman" w:hAnsi="Times New Roman" w:cs="Times New Roman"/>
              </w:rPr>
              <w:t xml:space="preserve"> de </w:t>
            </w:r>
            <w:proofErr w:type="spellStart"/>
            <w:r w:rsidRPr="00FD0A3E">
              <w:rPr>
                <w:rFonts w:ascii="Times New Roman" w:hAnsi="Times New Roman" w:cs="Times New Roman"/>
              </w:rPr>
              <w:t>Guvern</w:t>
            </w:r>
            <w:proofErr w:type="spellEnd"/>
            <w:r w:rsidRPr="00FD0A3E">
              <w:rPr>
                <w:rFonts w:ascii="Times New Roman" w:hAnsi="Times New Roman" w:cs="Times New Roman"/>
              </w:rPr>
              <w:t xml:space="preserve"> cu </w:t>
            </w:r>
            <w:proofErr w:type="spellStart"/>
            <w:r w:rsidRPr="00FD0A3E">
              <w:rPr>
                <w:rFonts w:ascii="Times New Roman" w:hAnsi="Times New Roman" w:cs="Times New Roman"/>
              </w:rPr>
              <w:t>aceeași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denumire</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remarcăm</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faptul</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că</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Dispoziția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Guvernului</w:t>
            </w:r>
            <w:proofErr w:type="spellEnd"/>
            <w:r w:rsidRPr="00FD0A3E">
              <w:rPr>
                <w:rFonts w:ascii="Times New Roman" w:hAnsi="Times New Roman" w:cs="Times New Roman"/>
              </w:rPr>
              <w:t xml:space="preserve"> nr. 87/2024 și-a </w:t>
            </w:r>
            <w:proofErr w:type="spellStart"/>
            <w:r w:rsidRPr="00FD0A3E">
              <w:rPr>
                <w:rFonts w:ascii="Times New Roman" w:hAnsi="Times New Roman" w:cs="Times New Roman"/>
              </w:rPr>
              <w:t>încetat</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efectul</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în</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momentul</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încetării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activității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Comisiei</w:t>
            </w:r>
            <w:proofErr w:type="spellEnd"/>
            <w:r w:rsidRPr="00FD0A3E">
              <w:rPr>
                <w:rFonts w:ascii="Times New Roman" w:hAnsi="Times New Roman" w:cs="Times New Roman"/>
              </w:rPr>
              <w:t xml:space="preserve"> de </w:t>
            </w:r>
            <w:proofErr w:type="spellStart"/>
            <w:r w:rsidRPr="00FD0A3E">
              <w:rPr>
                <w:rFonts w:ascii="Times New Roman" w:hAnsi="Times New Roman" w:cs="Times New Roman"/>
              </w:rPr>
              <w:t>licitații</w:t>
            </w:r>
            <w:proofErr w:type="spellEnd"/>
            <w:r w:rsidRPr="00FD0A3E">
              <w:rPr>
                <w:rFonts w:ascii="Times New Roman" w:hAnsi="Times New Roman" w:cs="Times New Roman"/>
              </w:rPr>
              <w:t xml:space="preserve"> o </w:t>
            </w:r>
            <w:proofErr w:type="spellStart"/>
            <w:r w:rsidRPr="00FD0A3E">
              <w:rPr>
                <w:rFonts w:ascii="Times New Roman" w:hAnsi="Times New Roman" w:cs="Times New Roman"/>
              </w:rPr>
              <w:t>dată</w:t>
            </w:r>
            <w:proofErr w:type="spellEnd"/>
            <w:r w:rsidRPr="00FD0A3E">
              <w:rPr>
                <w:rFonts w:ascii="Times New Roman" w:hAnsi="Times New Roman" w:cs="Times New Roman"/>
              </w:rPr>
              <w:t xml:space="preserve"> cu </w:t>
            </w:r>
            <w:proofErr w:type="spellStart"/>
            <w:r w:rsidRPr="00FD0A3E">
              <w:rPr>
                <w:rFonts w:ascii="Times New Roman" w:hAnsi="Times New Roman" w:cs="Times New Roman"/>
              </w:rPr>
              <w:t>publicarea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în</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Monitorul</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Oficial</w:t>
            </w:r>
            <w:proofErr w:type="spellEnd"/>
            <w:r w:rsidRPr="00FD0A3E">
              <w:rPr>
                <w:rFonts w:ascii="Times New Roman" w:hAnsi="Times New Roman" w:cs="Times New Roman"/>
              </w:rPr>
              <w:t xml:space="preserve"> al </w:t>
            </w:r>
            <w:proofErr w:type="spellStart"/>
            <w:r w:rsidRPr="00FD0A3E">
              <w:rPr>
                <w:rFonts w:ascii="Times New Roman" w:hAnsi="Times New Roman" w:cs="Times New Roman"/>
              </w:rPr>
              <w:t>Republicii</w:t>
            </w:r>
            <w:proofErr w:type="spellEnd"/>
            <w:r w:rsidRPr="00FD0A3E">
              <w:rPr>
                <w:rFonts w:ascii="Times New Roman" w:hAnsi="Times New Roman" w:cs="Times New Roman"/>
              </w:rPr>
              <w:t xml:space="preserve"> Moldova a </w:t>
            </w:r>
            <w:proofErr w:type="spellStart"/>
            <w:r w:rsidRPr="00FD0A3E">
              <w:rPr>
                <w:rFonts w:ascii="Times New Roman" w:hAnsi="Times New Roman" w:cs="Times New Roman"/>
              </w:rPr>
              <w:t>hotărârii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Guvernului</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privind</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oferirea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statutului</w:t>
            </w:r>
            <w:proofErr w:type="spellEnd"/>
            <w:r w:rsidRPr="00FD0A3E">
              <w:rPr>
                <w:rFonts w:ascii="Times New Roman" w:hAnsi="Times New Roman" w:cs="Times New Roman"/>
              </w:rPr>
              <w:t xml:space="preserve"> de </w:t>
            </w:r>
            <w:proofErr w:type="spellStart"/>
            <w:r w:rsidRPr="00FD0A3E">
              <w:rPr>
                <w:rFonts w:ascii="Times New Roman" w:hAnsi="Times New Roman" w:cs="Times New Roman"/>
              </w:rPr>
              <w:t>producător</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eligibil</w:t>
            </w:r>
            <w:proofErr w:type="spellEnd"/>
            <w:r w:rsidRPr="00FD0A3E">
              <w:rPr>
                <w:rFonts w:ascii="Times New Roman" w:hAnsi="Times New Roman" w:cs="Times New Roman"/>
              </w:rPr>
              <w:t xml:space="preserve"> mare, </w:t>
            </w:r>
            <w:proofErr w:type="spellStart"/>
            <w:r w:rsidRPr="00FD0A3E">
              <w:rPr>
                <w:rFonts w:ascii="Times New Roman" w:hAnsi="Times New Roman" w:cs="Times New Roman"/>
              </w:rPr>
              <w:t>astfel</w:t>
            </w:r>
            <w:proofErr w:type="spellEnd"/>
            <w:r w:rsidRPr="00FD0A3E">
              <w:rPr>
                <w:rFonts w:ascii="Times New Roman" w:hAnsi="Times New Roman" w:cs="Times New Roman"/>
              </w:rPr>
              <w:t xml:space="preserve"> cum </w:t>
            </w:r>
            <w:proofErr w:type="spellStart"/>
            <w:r w:rsidRPr="00FD0A3E">
              <w:rPr>
                <w:rFonts w:ascii="Times New Roman" w:hAnsi="Times New Roman" w:cs="Times New Roman"/>
              </w:rPr>
              <w:t>este</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stabilit</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în</w:t>
            </w:r>
            <w:proofErr w:type="spellEnd"/>
            <w:r w:rsidRPr="00FD0A3E">
              <w:rPr>
                <w:rFonts w:ascii="Times New Roman" w:hAnsi="Times New Roman" w:cs="Times New Roman"/>
              </w:rPr>
              <w:t xml:space="preserve"> pct. 1022 al </w:t>
            </w:r>
            <w:proofErr w:type="spellStart"/>
            <w:r w:rsidRPr="00FD0A3E">
              <w:rPr>
                <w:rFonts w:ascii="Times New Roman" w:hAnsi="Times New Roman" w:cs="Times New Roman"/>
              </w:rPr>
              <w:t>Regulamentul</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privind</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desfășurarea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licitațiilor</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pentru</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oferirea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statutului</w:t>
            </w:r>
            <w:proofErr w:type="spellEnd"/>
            <w:r w:rsidRPr="00FD0A3E">
              <w:rPr>
                <w:rFonts w:ascii="Times New Roman" w:hAnsi="Times New Roman" w:cs="Times New Roman"/>
              </w:rPr>
              <w:t xml:space="preserve"> de </w:t>
            </w:r>
            <w:proofErr w:type="spellStart"/>
            <w:r w:rsidRPr="00FD0A3E">
              <w:rPr>
                <w:rFonts w:ascii="Times New Roman" w:hAnsi="Times New Roman" w:cs="Times New Roman"/>
              </w:rPr>
              <w:t>producător</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eligibil</w:t>
            </w:r>
            <w:proofErr w:type="spellEnd"/>
            <w:r w:rsidRPr="00FD0A3E">
              <w:rPr>
                <w:rFonts w:ascii="Times New Roman" w:hAnsi="Times New Roman" w:cs="Times New Roman"/>
              </w:rPr>
              <w:t xml:space="preserve"> mare, </w:t>
            </w:r>
            <w:proofErr w:type="spellStart"/>
            <w:r w:rsidRPr="00FD0A3E">
              <w:rPr>
                <w:rFonts w:ascii="Times New Roman" w:hAnsi="Times New Roman" w:cs="Times New Roman"/>
              </w:rPr>
              <w:t>aprobat</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prin</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Hotărârea</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Guvernului</w:t>
            </w:r>
            <w:proofErr w:type="spellEnd"/>
            <w:r w:rsidRPr="00FD0A3E">
              <w:rPr>
                <w:rFonts w:ascii="Times New Roman" w:hAnsi="Times New Roman" w:cs="Times New Roman"/>
              </w:rPr>
              <w:t xml:space="preserve"> nr. 690/2018, cu </w:t>
            </w:r>
            <w:proofErr w:type="spellStart"/>
            <w:r w:rsidRPr="00FD0A3E">
              <w:rPr>
                <w:rFonts w:ascii="Times New Roman" w:hAnsi="Times New Roman" w:cs="Times New Roman"/>
              </w:rPr>
              <w:t>excepțiile</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stabilite</w:t>
            </w:r>
            <w:proofErr w:type="spellEnd"/>
            <w:r w:rsidRPr="00FD0A3E">
              <w:rPr>
                <w:rFonts w:ascii="Times New Roman" w:hAnsi="Times New Roman" w:cs="Times New Roman"/>
              </w:rPr>
              <w:t xml:space="preserve"> de </w:t>
            </w:r>
            <w:proofErr w:type="spellStart"/>
            <w:r w:rsidRPr="00FD0A3E">
              <w:rPr>
                <w:rFonts w:ascii="Times New Roman" w:hAnsi="Times New Roman" w:cs="Times New Roman"/>
              </w:rPr>
              <w:t>acest</w:t>
            </w:r>
            <w:proofErr w:type="spellEnd"/>
            <w:r w:rsidRPr="00FD0A3E">
              <w:rPr>
                <w:rFonts w:ascii="Times New Roman" w:hAnsi="Times New Roman" w:cs="Times New Roman"/>
              </w:rPr>
              <w:t xml:space="preserve"> </w:t>
            </w:r>
            <w:proofErr w:type="spellStart"/>
            <w:r w:rsidRPr="00FD0A3E">
              <w:rPr>
                <w:rFonts w:ascii="Times New Roman" w:hAnsi="Times New Roman" w:cs="Times New Roman"/>
              </w:rPr>
              <w:t>punct</w:t>
            </w:r>
            <w:proofErr w:type="spellEnd"/>
            <w:r w:rsidRPr="00FD0A3E">
              <w:rPr>
                <w:rFonts w:ascii="Times New Roman" w:hAnsi="Times New Roman" w:cs="Times New Roman"/>
              </w:rPr>
              <w:t>.</w:t>
            </w:r>
          </w:p>
          <w:p w14:paraId="6BD8446F" w14:textId="42A6F34C" w:rsidR="00FD0A3E" w:rsidRPr="008E4445" w:rsidRDefault="00FD0A3E" w:rsidP="00FD0A3E">
            <w:pPr>
              <w:spacing w:line="240" w:lineRule="auto"/>
              <w:jc w:val="both"/>
              <w:rPr>
                <w:rFonts w:ascii="Times New Roman" w:hAnsi="Times New Roman" w:cs="Times New Roman"/>
                <w:lang w:val="ro-MD"/>
              </w:rPr>
            </w:pPr>
            <w:r>
              <w:t xml:space="preserve"> </w:t>
            </w:r>
            <w:proofErr w:type="spellStart"/>
            <w:r w:rsidRPr="008E4445">
              <w:rPr>
                <w:rFonts w:ascii="Times New Roman" w:hAnsi="Times New Roman" w:cs="Times New Roman"/>
              </w:rPr>
              <w:t>Respectiv</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Dispoziția</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Guvernului</w:t>
            </w:r>
            <w:proofErr w:type="spellEnd"/>
            <w:r w:rsidRPr="008E4445">
              <w:rPr>
                <w:rFonts w:ascii="Times New Roman" w:hAnsi="Times New Roman" w:cs="Times New Roman"/>
              </w:rPr>
              <w:t xml:space="preserve"> nr. 87/2024 </w:t>
            </w:r>
            <w:proofErr w:type="spellStart"/>
            <w:r w:rsidRPr="008E4445">
              <w:rPr>
                <w:rFonts w:ascii="Times New Roman" w:hAnsi="Times New Roman" w:cs="Times New Roman"/>
              </w:rPr>
              <w:t>deja</w:t>
            </w:r>
            <w:proofErr w:type="spellEnd"/>
            <w:r w:rsidRPr="008E4445">
              <w:rPr>
                <w:rFonts w:ascii="Times New Roman" w:hAnsi="Times New Roman" w:cs="Times New Roman"/>
              </w:rPr>
              <w:t xml:space="preserve"> și-a </w:t>
            </w:r>
            <w:proofErr w:type="spellStart"/>
            <w:r w:rsidRPr="008E4445">
              <w:rPr>
                <w:rFonts w:ascii="Times New Roman" w:hAnsi="Times New Roman" w:cs="Times New Roman"/>
              </w:rPr>
              <w:t>propus</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efectele</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motiv</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pentru</w:t>
            </w:r>
            <w:proofErr w:type="spellEnd"/>
            <w:r w:rsidRPr="008E4445">
              <w:rPr>
                <w:rFonts w:ascii="Times New Roman" w:hAnsi="Times New Roman" w:cs="Times New Roman"/>
              </w:rPr>
              <w:t xml:space="preserve"> care </w:t>
            </w:r>
            <w:proofErr w:type="spellStart"/>
            <w:r w:rsidRPr="008E4445">
              <w:rPr>
                <w:rFonts w:ascii="Times New Roman" w:hAnsi="Times New Roman" w:cs="Times New Roman"/>
              </w:rPr>
              <w:t>aceasta</w:t>
            </w:r>
            <w:proofErr w:type="spellEnd"/>
            <w:r w:rsidRPr="008E4445">
              <w:rPr>
                <w:rFonts w:ascii="Times New Roman" w:hAnsi="Times New Roman" w:cs="Times New Roman"/>
              </w:rPr>
              <w:t xml:space="preserve"> nu </w:t>
            </w:r>
            <w:proofErr w:type="spellStart"/>
            <w:r w:rsidRPr="008E4445">
              <w:rPr>
                <w:rFonts w:ascii="Times New Roman" w:hAnsi="Times New Roman" w:cs="Times New Roman"/>
              </w:rPr>
              <w:t>necesită</w:t>
            </w:r>
            <w:proofErr w:type="spellEnd"/>
            <w:r w:rsidRPr="008E4445">
              <w:rPr>
                <w:rFonts w:ascii="Times New Roman" w:hAnsi="Times New Roman" w:cs="Times New Roman"/>
              </w:rPr>
              <w:t xml:space="preserve"> a fi </w:t>
            </w:r>
            <w:proofErr w:type="spellStart"/>
            <w:r w:rsidRPr="008E4445">
              <w:rPr>
                <w:rFonts w:ascii="Times New Roman" w:hAnsi="Times New Roman" w:cs="Times New Roman"/>
              </w:rPr>
              <w:t>abrogată</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În</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acest</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sens</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relevante</w:t>
            </w:r>
            <w:proofErr w:type="spellEnd"/>
            <w:r w:rsidRPr="008E4445">
              <w:rPr>
                <w:rFonts w:ascii="Times New Roman" w:hAnsi="Times New Roman" w:cs="Times New Roman"/>
              </w:rPr>
              <w:t xml:space="preserve"> sunt </w:t>
            </w:r>
            <w:proofErr w:type="spellStart"/>
            <w:r w:rsidRPr="008E4445">
              <w:rPr>
                <w:rFonts w:ascii="Times New Roman" w:hAnsi="Times New Roman" w:cs="Times New Roman"/>
              </w:rPr>
              <w:t>dispozițiile</w:t>
            </w:r>
            <w:proofErr w:type="spellEnd"/>
            <w:r w:rsidRPr="008E4445">
              <w:rPr>
                <w:rFonts w:ascii="Times New Roman" w:hAnsi="Times New Roman" w:cs="Times New Roman"/>
              </w:rPr>
              <w:t xml:space="preserve"> art. 67 </w:t>
            </w:r>
            <w:proofErr w:type="spellStart"/>
            <w:r w:rsidRPr="008E4445">
              <w:rPr>
                <w:rFonts w:ascii="Times New Roman" w:hAnsi="Times New Roman" w:cs="Times New Roman"/>
              </w:rPr>
              <w:t>alin</w:t>
            </w:r>
            <w:proofErr w:type="spellEnd"/>
            <w:r w:rsidRPr="008E4445">
              <w:rPr>
                <w:rFonts w:ascii="Times New Roman" w:hAnsi="Times New Roman" w:cs="Times New Roman"/>
              </w:rPr>
              <w:t xml:space="preserve">. (7) al </w:t>
            </w:r>
            <w:proofErr w:type="spellStart"/>
            <w:r w:rsidRPr="008E4445">
              <w:rPr>
                <w:rFonts w:ascii="Times New Roman" w:hAnsi="Times New Roman" w:cs="Times New Roman"/>
              </w:rPr>
              <w:t>Legii</w:t>
            </w:r>
            <w:proofErr w:type="spellEnd"/>
            <w:r w:rsidRPr="008E4445">
              <w:rPr>
                <w:rFonts w:ascii="Times New Roman" w:hAnsi="Times New Roman" w:cs="Times New Roman"/>
              </w:rPr>
              <w:t xml:space="preserve"> nr. 100/2017 cu </w:t>
            </w:r>
            <w:proofErr w:type="spellStart"/>
            <w:r w:rsidRPr="008E4445">
              <w:rPr>
                <w:rFonts w:ascii="Times New Roman" w:hAnsi="Times New Roman" w:cs="Times New Roman"/>
              </w:rPr>
              <w:t>privire</w:t>
            </w:r>
            <w:proofErr w:type="spellEnd"/>
            <w:r w:rsidRPr="008E4445">
              <w:rPr>
                <w:rFonts w:ascii="Times New Roman" w:hAnsi="Times New Roman" w:cs="Times New Roman"/>
              </w:rPr>
              <w:t xml:space="preserve"> la </w:t>
            </w:r>
            <w:proofErr w:type="spellStart"/>
            <w:r w:rsidRPr="008E4445">
              <w:rPr>
                <w:rFonts w:ascii="Times New Roman" w:hAnsi="Times New Roman" w:cs="Times New Roman"/>
              </w:rPr>
              <w:t>actele</w:t>
            </w:r>
            <w:proofErr w:type="spellEnd"/>
            <w:r w:rsidRPr="008E4445">
              <w:rPr>
                <w:rFonts w:ascii="Times New Roman" w:hAnsi="Times New Roman" w:cs="Times New Roman"/>
              </w:rPr>
              <w:t xml:space="preserve"> normative, care </w:t>
            </w:r>
            <w:proofErr w:type="spellStart"/>
            <w:r w:rsidRPr="008E4445">
              <w:rPr>
                <w:rFonts w:ascii="Times New Roman" w:hAnsi="Times New Roman" w:cs="Times New Roman"/>
              </w:rPr>
              <w:t>prevăd</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că</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actele</w:t>
            </w:r>
            <w:proofErr w:type="spellEnd"/>
            <w:r w:rsidRPr="008E4445">
              <w:rPr>
                <w:rFonts w:ascii="Times New Roman" w:hAnsi="Times New Roman" w:cs="Times New Roman"/>
              </w:rPr>
              <w:t xml:space="preserve"> normative </w:t>
            </w:r>
            <w:proofErr w:type="spellStart"/>
            <w:r w:rsidRPr="008E4445">
              <w:rPr>
                <w:rFonts w:ascii="Times New Roman" w:hAnsi="Times New Roman" w:cs="Times New Roman"/>
              </w:rPr>
              <w:t>sau</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dispoziții</w:t>
            </w:r>
            <w:proofErr w:type="spellEnd"/>
            <w:r w:rsidRPr="008E4445">
              <w:rPr>
                <w:rFonts w:ascii="Times New Roman" w:hAnsi="Times New Roman" w:cs="Times New Roman"/>
              </w:rPr>
              <w:t xml:space="preserve"> ale </w:t>
            </w:r>
            <w:proofErr w:type="spellStart"/>
            <w:r w:rsidRPr="008E4445">
              <w:rPr>
                <w:rFonts w:ascii="Times New Roman" w:hAnsi="Times New Roman" w:cs="Times New Roman"/>
              </w:rPr>
              <w:t>acestora</w:t>
            </w:r>
            <w:proofErr w:type="spellEnd"/>
            <w:r w:rsidRPr="008E4445">
              <w:rPr>
                <w:rFonts w:ascii="Times New Roman" w:hAnsi="Times New Roman" w:cs="Times New Roman"/>
              </w:rPr>
              <w:t xml:space="preserve"> care au </w:t>
            </w:r>
            <w:proofErr w:type="spellStart"/>
            <w:r w:rsidRPr="008E4445">
              <w:rPr>
                <w:rFonts w:ascii="Times New Roman" w:hAnsi="Times New Roman" w:cs="Times New Roman"/>
              </w:rPr>
              <w:t>avut</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aplicare</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temporară</w:t>
            </w:r>
            <w:proofErr w:type="spellEnd"/>
            <w:r w:rsidRPr="008E4445">
              <w:rPr>
                <w:rFonts w:ascii="Times New Roman" w:hAnsi="Times New Roman" w:cs="Times New Roman"/>
              </w:rPr>
              <w:t xml:space="preserve"> și au </w:t>
            </w:r>
            <w:proofErr w:type="spellStart"/>
            <w:r w:rsidRPr="008E4445">
              <w:rPr>
                <w:rFonts w:ascii="Times New Roman" w:hAnsi="Times New Roman" w:cs="Times New Roman"/>
              </w:rPr>
              <w:t>termenul</w:t>
            </w:r>
            <w:proofErr w:type="spellEnd"/>
            <w:r w:rsidRPr="008E4445">
              <w:rPr>
                <w:rFonts w:ascii="Times New Roman" w:hAnsi="Times New Roman" w:cs="Times New Roman"/>
              </w:rPr>
              <w:t xml:space="preserve"> de </w:t>
            </w:r>
            <w:proofErr w:type="spellStart"/>
            <w:r w:rsidRPr="008E4445">
              <w:rPr>
                <w:rFonts w:ascii="Times New Roman" w:hAnsi="Times New Roman" w:cs="Times New Roman"/>
              </w:rPr>
              <w:t>aplicare</w:t>
            </w:r>
            <w:proofErr w:type="spellEnd"/>
            <w:r w:rsidRPr="008E4445">
              <w:rPr>
                <w:rFonts w:ascii="Times New Roman" w:hAnsi="Times New Roman" w:cs="Times New Roman"/>
              </w:rPr>
              <w:t xml:space="preserve"> </w:t>
            </w:r>
            <w:proofErr w:type="spellStart"/>
            <w:r w:rsidRPr="008E4445">
              <w:rPr>
                <w:rFonts w:ascii="Times New Roman" w:hAnsi="Times New Roman" w:cs="Times New Roman"/>
              </w:rPr>
              <w:t>depășit</w:t>
            </w:r>
            <w:proofErr w:type="spellEnd"/>
            <w:r w:rsidRPr="008E4445">
              <w:rPr>
                <w:rFonts w:ascii="Times New Roman" w:hAnsi="Times New Roman" w:cs="Times New Roman"/>
              </w:rPr>
              <w:t xml:space="preserve"> nu se </w:t>
            </w:r>
            <w:proofErr w:type="spellStart"/>
            <w:r w:rsidRPr="008E4445">
              <w:rPr>
                <w:rFonts w:ascii="Times New Roman" w:hAnsi="Times New Roman" w:cs="Times New Roman"/>
              </w:rPr>
              <w:t>abrogă</w:t>
            </w:r>
            <w:proofErr w:type="spellEnd"/>
            <w:r w:rsidRPr="008E4445">
              <w:rPr>
                <w:rFonts w:ascii="Times New Roman" w:hAnsi="Times New Roman" w:cs="Times New Roman"/>
              </w:rPr>
              <w:t>.</w:t>
            </w:r>
          </w:p>
        </w:tc>
        <w:tc>
          <w:tcPr>
            <w:tcW w:w="3420" w:type="dxa"/>
            <w:tcBorders>
              <w:top w:val="single" w:sz="4" w:space="0" w:color="auto"/>
              <w:left w:val="single" w:sz="4" w:space="0" w:color="auto"/>
              <w:bottom w:val="single" w:sz="4" w:space="0" w:color="auto"/>
              <w:right w:val="single" w:sz="4" w:space="0" w:color="auto"/>
            </w:tcBorders>
          </w:tcPr>
          <w:p w14:paraId="62C63D6C" w14:textId="77777777" w:rsidR="00FD0A3E" w:rsidRPr="00015F2A" w:rsidRDefault="00FD0A3E" w:rsidP="0024424E">
            <w:pPr>
              <w:rPr>
                <w:rFonts w:ascii="Times New Roman" w:hAnsi="Times New Roman" w:cs="Times New Roman"/>
                <w:b/>
                <w:bCs/>
                <w:lang w:val="ro-MD"/>
              </w:rPr>
            </w:pPr>
            <w:r w:rsidRPr="00015F2A">
              <w:rPr>
                <w:rFonts w:ascii="Times New Roman" w:hAnsi="Times New Roman" w:cs="Times New Roman"/>
                <w:b/>
                <w:bCs/>
                <w:lang w:val="ro-MD"/>
              </w:rPr>
              <w:t xml:space="preserve">Se acceptă. </w:t>
            </w:r>
          </w:p>
          <w:p w14:paraId="6A2F5609" w14:textId="77777777" w:rsidR="00FD0A3E" w:rsidRPr="00665E9C" w:rsidRDefault="00FD0A3E" w:rsidP="0024424E">
            <w:pPr>
              <w:rPr>
                <w:rFonts w:ascii="Times New Roman" w:hAnsi="Times New Roman" w:cs="Times New Roman"/>
                <w:lang w:val="ro-MD"/>
              </w:rPr>
            </w:pPr>
            <w:r w:rsidRPr="00665E9C">
              <w:rPr>
                <w:rFonts w:ascii="Times New Roman" w:hAnsi="Times New Roman" w:cs="Times New Roman"/>
                <w:lang w:val="ro-MD"/>
              </w:rPr>
              <w:t>Proiectul a fost redactat.</w:t>
            </w:r>
          </w:p>
        </w:tc>
      </w:tr>
      <w:tr w:rsidR="00FD0A3E" w:rsidRPr="00665E9C" w14:paraId="0A6210DC" w14:textId="77777777" w:rsidTr="003F7051">
        <w:tc>
          <w:tcPr>
            <w:tcW w:w="2340" w:type="dxa"/>
            <w:vMerge/>
            <w:tcBorders>
              <w:left w:val="single" w:sz="4" w:space="0" w:color="auto"/>
              <w:right w:val="single" w:sz="4" w:space="0" w:color="auto"/>
            </w:tcBorders>
            <w:hideMark/>
          </w:tcPr>
          <w:p w14:paraId="0C0E7050" w14:textId="77777777" w:rsidR="00FD0A3E" w:rsidRPr="00665E9C" w:rsidRDefault="00FD0A3E" w:rsidP="0024424E">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hideMark/>
          </w:tcPr>
          <w:p w14:paraId="20F76F4D" w14:textId="77777777" w:rsidR="00FD0A3E" w:rsidRPr="00665E9C" w:rsidRDefault="00FD0A3E" w:rsidP="0024424E">
            <w:pPr>
              <w:spacing w:line="240" w:lineRule="auto"/>
              <w:jc w:val="both"/>
              <w:rPr>
                <w:rFonts w:ascii="Times New Roman" w:hAnsi="Times New Roman" w:cs="Times New Roman"/>
                <w:lang w:val="ro-MD"/>
              </w:rPr>
            </w:pPr>
            <w:r w:rsidRPr="00665E9C">
              <w:rPr>
                <w:rFonts w:ascii="Times New Roman" w:hAnsi="Times New Roman" w:cs="Times New Roman"/>
                <w:lang w:val="ro-MD"/>
              </w:rPr>
              <w:t>2.</w:t>
            </w:r>
          </w:p>
        </w:tc>
        <w:tc>
          <w:tcPr>
            <w:tcW w:w="7740" w:type="dxa"/>
            <w:tcBorders>
              <w:top w:val="single" w:sz="4" w:space="0" w:color="auto"/>
              <w:left w:val="single" w:sz="4" w:space="0" w:color="auto"/>
              <w:bottom w:val="single" w:sz="4" w:space="0" w:color="auto"/>
              <w:right w:val="single" w:sz="4" w:space="0" w:color="auto"/>
            </w:tcBorders>
            <w:hideMark/>
          </w:tcPr>
          <w:p w14:paraId="663F8460" w14:textId="77777777" w:rsidR="002C7A3D" w:rsidRDefault="003F7051" w:rsidP="0024424E">
            <w:pPr>
              <w:spacing w:line="240" w:lineRule="auto"/>
              <w:jc w:val="both"/>
              <w:rPr>
                <w:rFonts w:ascii="Times New Roman" w:hAnsi="Times New Roman" w:cs="Times New Roman"/>
                <w:lang w:val="ro-MD"/>
              </w:rPr>
            </w:pPr>
            <w:r w:rsidRPr="003F7051">
              <w:rPr>
                <w:rFonts w:ascii="Times New Roman" w:hAnsi="Times New Roman" w:cs="Times New Roman"/>
                <w:lang w:val="ro-MD"/>
              </w:rPr>
              <w:t xml:space="preserve">În contextul celor expuse mai sus, se recomandă revizuirea denumirii proiectului de dispoziție, prin exprimarea cu claritate a obiectului reglementării proiectului. Eventual, se va indica obiectul concret pentru care se organizează licitația pentru oferirea statutului de producător eligibil mare (a se vedea, de exemplu, nota explicativă care indică organizarea pe parcursul anului 2025-2026 a unei noi runde de licitații pentru oferirea statutului de producător eligibil mare cuplate cu instalații de stocare). </w:t>
            </w:r>
          </w:p>
          <w:p w14:paraId="51E5A63D" w14:textId="6A129734" w:rsidR="00FD0A3E" w:rsidRPr="003F7051" w:rsidRDefault="003F7051" w:rsidP="0024424E">
            <w:pPr>
              <w:spacing w:line="240" w:lineRule="auto"/>
              <w:jc w:val="both"/>
              <w:rPr>
                <w:rFonts w:ascii="Times New Roman" w:hAnsi="Times New Roman" w:cs="Times New Roman"/>
                <w:lang w:val="ro-MD"/>
              </w:rPr>
            </w:pPr>
            <w:r w:rsidRPr="003F7051">
              <w:rPr>
                <w:rFonts w:ascii="Times New Roman" w:hAnsi="Times New Roman" w:cs="Times New Roman"/>
                <w:lang w:val="ro-MD"/>
              </w:rPr>
              <w:t>Totodată, se va asigura ca denumirea proiectului să nu fie identică cu cea a altui act normativ deja adoptat.</w:t>
            </w:r>
          </w:p>
          <w:p w14:paraId="72276120" w14:textId="77777777" w:rsidR="00FD0A3E" w:rsidRPr="00665E9C" w:rsidRDefault="00FD0A3E" w:rsidP="0024424E">
            <w:pPr>
              <w:spacing w:line="240" w:lineRule="auto"/>
              <w:jc w:val="both"/>
              <w:rPr>
                <w:rFonts w:ascii="Times New Roman" w:hAnsi="Times New Roman" w:cs="Times New Roman"/>
                <w:lang w:val="ro-MD"/>
              </w:rPr>
            </w:pPr>
          </w:p>
        </w:tc>
        <w:tc>
          <w:tcPr>
            <w:tcW w:w="3420" w:type="dxa"/>
            <w:tcBorders>
              <w:top w:val="single" w:sz="4" w:space="0" w:color="auto"/>
              <w:left w:val="single" w:sz="4" w:space="0" w:color="auto"/>
              <w:bottom w:val="single" w:sz="4" w:space="0" w:color="auto"/>
              <w:right w:val="single" w:sz="4" w:space="0" w:color="auto"/>
            </w:tcBorders>
          </w:tcPr>
          <w:p w14:paraId="6BC60933" w14:textId="77777777" w:rsidR="00FD0A3E" w:rsidRPr="00015F2A" w:rsidRDefault="00FD0A3E" w:rsidP="0024424E">
            <w:pPr>
              <w:rPr>
                <w:rFonts w:ascii="Times New Roman" w:hAnsi="Times New Roman" w:cs="Times New Roman"/>
                <w:b/>
                <w:bCs/>
                <w:lang w:val="ro-MD"/>
              </w:rPr>
            </w:pPr>
            <w:r w:rsidRPr="00015F2A">
              <w:rPr>
                <w:rFonts w:ascii="Times New Roman" w:hAnsi="Times New Roman" w:cs="Times New Roman"/>
                <w:b/>
                <w:bCs/>
                <w:lang w:val="ro-MD"/>
              </w:rPr>
              <w:t xml:space="preserve">Se acceptă. </w:t>
            </w:r>
          </w:p>
          <w:p w14:paraId="275BDE0B" w14:textId="77777777" w:rsidR="00FD0A3E" w:rsidRPr="00665E9C" w:rsidRDefault="00FD0A3E" w:rsidP="0024424E">
            <w:pPr>
              <w:rPr>
                <w:rFonts w:ascii="Times New Roman" w:hAnsi="Times New Roman" w:cs="Times New Roman"/>
                <w:lang w:val="ro-MD"/>
              </w:rPr>
            </w:pPr>
            <w:r w:rsidRPr="00665E9C">
              <w:rPr>
                <w:rFonts w:ascii="Times New Roman" w:hAnsi="Times New Roman" w:cs="Times New Roman"/>
                <w:lang w:val="ro-MD"/>
              </w:rPr>
              <w:t>Proiectul a fost redactat.</w:t>
            </w:r>
          </w:p>
        </w:tc>
      </w:tr>
      <w:tr w:rsidR="00FD0A3E" w:rsidRPr="00665E9C" w14:paraId="02EEBF1A" w14:textId="77777777" w:rsidTr="003F7051">
        <w:tc>
          <w:tcPr>
            <w:tcW w:w="2340" w:type="dxa"/>
            <w:vMerge/>
            <w:tcBorders>
              <w:left w:val="single" w:sz="4" w:space="0" w:color="auto"/>
              <w:right w:val="single" w:sz="4" w:space="0" w:color="auto"/>
            </w:tcBorders>
          </w:tcPr>
          <w:p w14:paraId="6F2D789F" w14:textId="77777777" w:rsidR="00FD0A3E" w:rsidRPr="00665E9C" w:rsidRDefault="00FD0A3E" w:rsidP="0024424E">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tcPr>
          <w:p w14:paraId="3E796E83" w14:textId="77777777" w:rsidR="00FD0A3E" w:rsidRPr="00665E9C" w:rsidRDefault="00FD0A3E" w:rsidP="0024424E">
            <w:pPr>
              <w:spacing w:line="240" w:lineRule="auto"/>
              <w:jc w:val="both"/>
              <w:rPr>
                <w:rFonts w:ascii="Times New Roman" w:hAnsi="Times New Roman" w:cs="Times New Roman"/>
                <w:lang w:val="ro-MD"/>
              </w:rPr>
            </w:pPr>
            <w:r>
              <w:rPr>
                <w:rFonts w:ascii="Times New Roman" w:hAnsi="Times New Roman" w:cs="Times New Roman"/>
                <w:lang w:val="ro-MD"/>
              </w:rPr>
              <w:t>3.</w:t>
            </w:r>
          </w:p>
        </w:tc>
        <w:tc>
          <w:tcPr>
            <w:tcW w:w="7740" w:type="dxa"/>
            <w:tcBorders>
              <w:top w:val="single" w:sz="4" w:space="0" w:color="auto"/>
              <w:left w:val="single" w:sz="4" w:space="0" w:color="auto"/>
              <w:bottom w:val="single" w:sz="4" w:space="0" w:color="auto"/>
              <w:right w:val="single" w:sz="4" w:space="0" w:color="auto"/>
            </w:tcBorders>
          </w:tcPr>
          <w:p w14:paraId="03013878" w14:textId="77777777" w:rsidR="003F7051" w:rsidRPr="002C7A3D" w:rsidRDefault="003F7051" w:rsidP="0024424E">
            <w:pPr>
              <w:spacing w:line="240" w:lineRule="auto"/>
              <w:jc w:val="both"/>
              <w:rPr>
                <w:rFonts w:ascii="Times New Roman" w:hAnsi="Times New Roman" w:cs="Times New Roman"/>
              </w:rPr>
            </w:pPr>
            <w:proofErr w:type="spellStart"/>
            <w:r w:rsidRPr="002C7A3D">
              <w:rPr>
                <w:rFonts w:ascii="Times New Roman" w:hAnsi="Times New Roman" w:cs="Times New Roman"/>
              </w:rPr>
              <w:t>În</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clauza</w:t>
            </w:r>
            <w:proofErr w:type="spellEnd"/>
            <w:r w:rsidRPr="002C7A3D">
              <w:rPr>
                <w:rFonts w:ascii="Times New Roman" w:hAnsi="Times New Roman" w:cs="Times New Roman"/>
              </w:rPr>
              <w:t xml:space="preserve"> de </w:t>
            </w:r>
            <w:proofErr w:type="spellStart"/>
            <w:r w:rsidRPr="002C7A3D">
              <w:rPr>
                <w:rFonts w:ascii="Times New Roman" w:hAnsi="Times New Roman" w:cs="Times New Roman"/>
              </w:rPr>
              <w:t>adoptare</w:t>
            </w:r>
            <w:proofErr w:type="spellEnd"/>
            <w:r w:rsidRPr="002C7A3D">
              <w:rPr>
                <w:rFonts w:ascii="Times New Roman" w:hAnsi="Times New Roman" w:cs="Times New Roman"/>
              </w:rPr>
              <w:t>:</w:t>
            </w:r>
          </w:p>
          <w:p w14:paraId="0C5C9C26" w14:textId="77777777" w:rsidR="003F7051" w:rsidRPr="002C7A3D" w:rsidRDefault="003F7051" w:rsidP="0024424E">
            <w:pPr>
              <w:spacing w:line="240" w:lineRule="auto"/>
              <w:jc w:val="both"/>
              <w:rPr>
                <w:rFonts w:ascii="Times New Roman" w:hAnsi="Times New Roman" w:cs="Times New Roman"/>
              </w:rPr>
            </w:pPr>
            <w:r w:rsidRPr="002C7A3D">
              <w:rPr>
                <w:rFonts w:ascii="Times New Roman" w:hAnsi="Times New Roman" w:cs="Times New Roman"/>
              </w:rPr>
              <w:t xml:space="preserve"> - </w:t>
            </w:r>
            <w:proofErr w:type="spellStart"/>
            <w:r w:rsidRPr="002C7A3D">
              <w:rPr>
                <w:rFonts w:ascii="Times New Roman" w:hAnsi="Times New Roman" w:cs="Times New Roman"/>
              </w:rPr>
              <w:t>cuvintele</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În</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conformitate</w:t>
            </w:r>
            <w:proofErr w:type="spellEnd"/>
            <w:r w:rsidRPr="002C7A3D">
              <w:rPr>
                <w:rFonts w:ascii="Times New Roman" w:hAnsi="Times New Roman" w:cs="Times New Roman"/>
              </w:rPr>
              <w:t xml:space="preserve"> cu </w:t>
            </w:r>
            <w:proofErr w:type="spellStart"/>
            <w:r w:rsidRPr="002C7A3D">
              <w:rPr>
                <w:rFonts w:ascii="Times New Roman" w:hAnsi="Times New Roman" w:cs="Times New Roman"/>
              </w:rPr>
              <w:t>prevederile</w:t>
            </w:r>
            <w:proofErr w:type="spellEnd"/>
            <w:r w:rsidRPr="002C7A3D">
              <w:rPr>
                <w:rFonts w:ascii="Times New Roman" w:hAnsi="Times New Roman" w:cs="Times New Roman"/>
              </w:rPr>
              <w:t xml:space="preserve">” se </w:t>
            </w:r>
            <w:proofErr w:type="spellStart"/>
            <w:r w:rsidRPr="002C7A3D">
              <w:rPr>
                <w:rFonts w:ascii="Times New Roman" w:hAnsi="Times New Roman" w:cs="Times New Roman"/>
              </w:rPr>
              <w:t>recomandă</w:t>
            </w:r>
            <w:proofErr w:type="spellEnd"/>
            <w:r w:rsidRPr="002C7A3D">
              <w:rPr>
                <w:rFonts w:ascii="Times New Roman" w:hAnsi="Times New Roman" w:cs="Times New Roman"/>
              </w:rPr>
              <w:t xml:space="preserve"> a fi </w:t>
            </w:r>
            <w:proofErr w:type="spellStart"/>
            <w:r w:rsidRPr="002C7A3D">
              <w:rPr>
                <w:rFonts w:ascii="Times New Roman" w:hAnsi="Times New Roman" w:cs="Times New Roman"/>
              </w:rPr>
              <w:t>substituite</w:t>
            </w:r>
            <w:proofErr w:type="spellEnd"/>
            <w:r w:rsidRPr="002C7A3D">
              <w:rPr>
                <w:rFonts w:ascii="Times New Roman" w:hAnsi="Times New Roman" w:cs="Times New Roman"/>
              </w:rPr>
              <w:t xml:space="preserve"> cu </w:t>
            </w:r>
            <w:proofErr w:type="spellStart"/>
            <w:r w:rsidRPr="002C7A3D">
              <w:rPr>
                <w:rFonts w:ascii="Times New Roman" w:hAnsi="Times New Roman" w:cs="Times New Roman"/>
              </w:rPr>
              <w:t>cuvintele</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În</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temeiul</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în</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vederea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respectării</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regulilor</w:t>
            </w:r>
            <w:proofErr w:type="spellEnd"/>
            <w:r w:rsidRPr="002C7A3D">
              <w:rPr>
                <w:rFonts w:ascii="Times New Roman" w:hAnsi="Times New Roman" w:cs="Times New Roman"/>
              </w:rPr>
              <w:t xml:space="preserve"> de </w:t>
            </w:r>
            <w:proofErr w:type="spellStart"/>
            <w:r w:rsidRPr="002C7A3D">
              <w:rPr>
                <w:rFonts w:ascii="Times New Roman" w:hAnsi="Times New Roman" w:cs="Times New Roman"/>
              </w:rPr>
              <w:t>tehnică</w:t>
            </w:r>
            <w:proofErr w:type="spellEnd"/>
            <w:r w:rsidRPr="002C7A3D">
              <w:rPr>
                <w:rFonts w:ascii="Times New Roman" w:hAnsi="Times New Roman" w:cs="Times New Roman"/>
              </w:rPr>
              <w:t xml:space="preserve"> </w:t>
            </w:r>
            <w:proofErr w:type="spellStart"/>
            <w:proofErr w:type="gramStart"/>
            <w:r w:rsidRPr="002C7A3D">
              <w:rPr>
                <w:rFonts w:ascii="Times New Roman" w:hAnsi="Times New Roman" w:cs="Times New Roman"/>
              </w:rPr>
              <w:t>legislativă</w:t>
            </w:r>
            <w:proofErr w:type="spellEnd"/>
            <w:r w:rsidRPr="002C7A3D">
              <w:rPr>
                <w:rFonts w:ascii="Times New Roman" w:hAnsi="Times New Roman" w:cs="Times New Roman"/>
              </w:rPr>
              <w:t>;</w:t>
            </w:r>
            <w:proofErr w:type="gramEnd"/>
          </w:p>
          <w:p w14:paraId="53917014" w14:textId="60DFFF93" w:rsidR="00FD0A3E" w:rsidRPr="002C7A3D" w:rsidRDefault="003F7051" w:rsidP="0024424E">
            <w:pPr>
              <w:spacing w:line="240" w:lineRule="auto"/>
              <w:jc w:val="both"/>
              <w:rPr>
                <w:rFonts w:ascii="Times New Roman" w:hAnsi="Times New Roman" w:cs="Times New Roman"/>
                <w:lang w:val="ro-MD"/>
              </w:rPr>
            </w:pPr>
            <w:r w:rsidRPr="002C7A3D">
              <w:rPr>
                <w:rFonts w:ascii="Times New Roman" w:hAnsi="Times New Roman" w:cs="Times New Roman"/>
              </w:rPr>
              <w:t xml:space="preserve"> - </w:t>
            </w:r>
            <w:proofErr w:type="spellStart"/>
            <w:r w:rsidRPr="002C7A3D">
              <w:rPr>
                <w:rFonts w:ascii="Times New Roman" w:hAnsi="Times New Roman" w:cs="Times New Roman"/>
              </w:rPr>
              <w:t>sursa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publicării</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Hotărârii</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Guvernului</w:t>
            </w:r>
            <w:proofErr w:type="spellEnd"/>
            <w:r w:rsidRPr="002C7A3D">
              <w:rPr>
                <w:rFonts w:ascii="Times New Roman" w:hAnsi="Times New Roman" w:cs="Times New Roman"/>
              </w:rPr>
              <w:t xml:space="preserve"> nr. 690/2018 se </w:t>
            </w:r>
            <w:proofErr w:type="spellStart"/>
            <w:r w:rsidRPr="002C7A3D">
              <w:rPr>
                <w:rFonts w:ascii="Times New Roman" w:hAnsi="Times New Roman" w:cs="Times New Roman"/>
              </w:rPr>
              <w:t>va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expune</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după</w:t>
            </w:r>
            <w:proofErr w:type="spellEnd"/>
            <w:r w:rsidRPr="002C7A3D">
              <w:rPr>
                <w:rFonts w:ascii="Times New Roman" w:hAnsi="Times New Roman" w:cs="Times New Roman"/>
              </w:rPr>
              <w:t xml:space="preserve"> cum </w:t>
            </w:r>
            <w:proofErr w:type="spellStart"/>
            <w:r w:rsidRPr="002C7A3D">
              <w:rPr>
                <w:rFonts w:ascii="Times New Roman" w:hAnsi="Times New Roman" w:cs="Times New Roman"/>
              </w:rPr>
              <w:t>urmează</w:t>
            </w:r>
            <w:proofErr w:type="spellEnd"/>
            <w:r w:rsidRPr="002C7A3D">
              <w:rPr>
                <w:rFonts w:ascii="Times New Roman" w:hAnsi="Times New Roman" w:cs="Times New Roman"/>
              </w:rPr>
              <w:t xml:space="preserve">: </w:t>
            </w:r>
            <w:proofErr w:type="gramStart"/>
            <w:r w:rsidRPr="002C7A3D">
              <w:rPr>
                <w:rFonts w:ascii="Times New Roman" w:hAnsi="Times New Roman" w:cs="Times New Roman"/>
              </w:rPr>
              <w:t>„(</w:t>
            </w:r>
            <w:proofErr w:type="spellStart"/>
            <w:proofErr w:type="gramEnd"/>
            <w:r w:rsidRPr="002C7A3D">
              <w:rPr>
                <w:rFonts w:ascii="Times New Roman" w:hAnsi="Times New Roman" w:cs="Times New Roman"/>
              </w:rPr>
              <w:t>republicat</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în</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Monitorul</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Oficial</w:t>
            </w:r>
            <w:proofErr w:type="spellEnd"/>
            <w:r w:rsidRPr="002C7A3D">
              <w:rPr>
                <w:rFonts w:ascii="Times New Roman" w:hAnsi="Times New Roman" w:cs="Times New Roman"/>
              </w:rPr>
              <w:t xml:space="preserve"> al </w:t>
            </w:r>
            <w:proofErr w:type="spellStart"/>
            <w:r w:rsidRPr="002C7A3D">
              <w:rPr>
                <w:rFonts w:ascii="Times New Roman" w:hAnsi="Times New Roman" w:cs="Times New Roman"/>
              </w:rPr>
              <w:t>Republicii</w:t>
            </w:r>
            <w:proofErr w:type="spellEnd"/>
            <w:r w:rsidRPr="002C7A3D">
              <w:rPr>
                <w:rFonts w:ascii="Times New Roman" w:hAnsi="Times New Roman" w:cs="Times New Roman"/>
              </w:rPr>
              <w:t xml:space="preserve"> Moldova, 2024, nr. 226-228, art. 443)”.</w:t>
            </w:r>
          </w:p>
        </w:tc>
        <w:tc>
          <w:tcPr>
            <w:tcW w:w="3420" w:type="dxa"/>
            <w:tcBorders>
              <w:top w:val="single" w:sz="4" w:space="0" w:color="auto"/>
              <w:left w:val="single" w:sz="4" w:space="0" w:color="auto"/>
              <w:bottom w:val="single" w:sz="4" w:space="0" w:color="auto"/>
              <w:right w:val="single" w:sz="4" w:space="0" w:color="auto"/>
            </w:tcBorders>
          </w:tcPr>
          <w:p w14:paraId="0D859CF7" w14:textId="77777777" w:rsidR="00FD0A3E" w:rsidRPr="00015F2A" w:rsidRDefault="00FD0A3E" w:rsidP="0024424E">
            <w:pPr>
              <w:rPr>
                <w:rFonts w:ascii="Times New Roman" w:hAnsi="Times New Roman" w:cs="Times New Roman"/>
                <w:b/>
                <w:bCs/>
                <w:lang w:val="ro-MD"/>
              </w:rPr>
            </w:pPr>
            <w:r w:rsidRPr="00015F2A">
              <w:rPr>
                <w:rFonts w:ascii="Times New Roman" w:hAnsi="Times New Roman" w:cs="Times New Roman"/>
                <w:b/>
                <w:bCs/>
                <w:lang w:val="ro-MD"/>
              </w:rPr>
              <w:t xml:space="preserve">Se acceptă. </w:t>
            </w:r>
          </w:p>
          <w:p w14:paraId="59E36035" w14:textId="77777777" w:rsidR="00FD0A3E" w:rsidRPr="00665E9C" w:rsidRDefault="00FD0A3E" w:rsidP="0024424E">
            <w:pPr>
              <w:rPr>
                <w:rFonts w:ascii="Times New Roman" w:hAnsi="Times New Roman" w:cs="Times New Roman"/>
                <w:lang w:val="ro-MD"/>
              </w:rPr>
            </w:pPr>
            <w:r w:rsidRPr="00665E9C">
              <w:rPr>
                <w:rFonts w:ascii="Times New Roman" w:hAnsi="Times New Roman" w:cs="Times New Roman"/>
                <w:lang w:val="ro-MD"/>
              </w:rPr>
              <w:t>Proiectul a fost redactat.</w:t>
            </w:r>
          </w:p>
        </w:tc>
      </w:tr>
      <w:tr w:rsidR="00FD0A3E" w:rsidRPr="00665E9C" w14:paraId="536B4992" w14:textId="77777777" w:rsidTr="003F7051">
        <w:tc>
          <w:tcPr>
            <w:tcW w:w="2340" w:type="dxa"/>
            <w:vMerge/>
            <w:tcBorders>
              <w:left w:val="single" w:sz="4" w:space="0" w:color="auto"/>
              <w:right w:val="single" w:sz="4" w:space="0" w:color="auto"/>
            </w:tcBorders>
          </w:tcPr>
          <w:p w14:paraId="1C2606DD" w14:textId="77777777" w:rsidR="00FD0A3E" w:rsidRPr="00665E9C" w:rsidRDefault="00FD0A3E" w:rsidP="0024424E">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tcPr>
          <w:p w14:paraId="79E20B86" w14:textId="77777777" w:rsidR="00FD0A3E" w:rsidRPr="00665E9C" w:rsidRDefault="00FD0A3E" w:rsidP="0024424E">
            <w:pPr>
              <w:spacing w:line="240" w:lineRule="auto"/>
              <w:jc w:val="both"/>
              <w:rPr>
                <w:rFonts w:ascii="Times New Roman" w:hAnsi="Times New Roman" w:cs="Times New Roman"/>
                <w:lang w:val="ro-MD"/>
              </w:rPr>
            </w:pPr>
            <w:r>
              <w:rPr>
                <w:rFonts w:ascii="Times New Roman" w:hAnsi="Times New Roman" w:cs="Times New Roman"/>
                <w:lang w:val="ro-MD"/>
              </w:rPr>
              <w:t>4.</w:t>
            </w:r>
          </w:p>
        </w:tc>
        <w:tc>
          <w:tcPr>
            <w:tcW w:w="7740" w:type="dxa"/>
            <w:tcBorders>
              <w:top w:val="single" w:sz="4" w:space="0" w:color="auto"/>
              <w:left w:val="single" w:sz="4" w:space="0" w:color="auto"/>
              <w:bottom w:val="single" w:sz="4" w:space="0" w:color="auto"/>
              <w:right w:val="single" w:sz="4" w:space="0" w:color="auto"/>
            </w:tcBorders>
          </w:tcPr>
          <w:p w14:paraId="2837BD43" w14:textId="402E7B68" w:rsidR="00FD0A3E" w:rsidRPr="002C7A3D" w:rsidRDefault="003F7051" w:rsidP="003F7051">
            <w:pPr>
              <w:tabs>
                <w:tab w:val="left" w:pos="990"/>
              </w:tabs>
              <w:spacing w:line="240" w:lineRule="auto"/>
              <w:jc w:val="both"/>
              <w:rPr>
                <w:rFonts w:ascii="Times New Roman" w:hAnsi="Times New Roman" w:cs="Times New Roman"/>
                <w:lang w:val="ro-MD"/>
              </w:rPr>
            </w:pPr>
            <w:r w:rsidRPr="002C7A3D">
              <w:rPr>
                <w:rFonts w:ascii="Times New Roman" w:hAnsi="Times New Roman" w:cs="Times New Roman"/>
              </w:rPr>
              <w:t xml:space="preserve">La pct. 1, </w:t>
            </w:r>
            <w:proofErr w:type="spellStart"/>
            <w:r w:rsidRPr="002C7A3D">
              <w:rPr>
                <w:rFonts w:ascii="Times New Roman" w:hAnsi="Times New Roman" w:cs="Times New Roman"/>
              </w:rPr>
              <w:t>textul</w:t>
            </w:r>
            <w:proofErr w:type="spellEnd"/>
            <w:r w:rsidRPr="002C7A3D">
              <w:rPr>
                <w:rFonts w:ascii="Times New Roman" w:hAnsi="Times New Roman" w:cs="Times New Roman"/>
              </w:rPr>
              <w:t xml:space="preserve"> </w:t>
            </w:r>
            <w:proofErr w:type="gramStart"/>
            <w:r w:rsidRPr="002C7A3D">
              <w:rPr>
                <w:rFonts w:ascii="Times New Roman" w:hAnsi="Times New Roman" w:cs="Times New Roman"/>
              </w:rPr>
              <w:t>„ ,</w:t>
            </w:r>
            <w:proofErr w:type="gramEnd"/>
            <w:r w:rsidRPr="002C7A3D">
              <w:rPr>
                <w:rFonts w:ascii="Times New Roman" w:hAnsi="Times New Roman" w:cs="Times New Roman"/>
              </w:rPr>
              <w:t xml:space="preserve"> conform </w:t>
            </w:r>
            <w:proofErr w:type="spellStart"/>
            <w:r w:rsidRPr="002C7A3D">
              <w:rPr>
                <w:rFonts w:ascii="Times New Roman" w:hAnsi="Times New Roman" w:cs="Times New Roman"/>
              </w:rPr>
              <w:t>anexei</w:t>
            </w:r>
            <w:proofErr w:type="spellEnd"/>
            <w:r w:rsidRPr="002C7A3D">
              <w:rPr>
                <w:rFonts w:ascii="Times New Roman" w:hAnsi="Times New Roman" w:cs="Times New Roman"/>
              </w:rPr>
              <w:t xml:space="preserve">” se </w:t>
            </w:r>
            <w:proofErr w:type="spellStart"/>
            <w:r w:rsidRPr="002C7A3D">
              <w:rPr>
                <w:rFonts w:ascii="Times New Roman" w:hAnsi="Times New Roman" w:cs="Times New Roman"/>
              </w:rPr>
              <w:t>va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substitui</w:t>
            </w:r>
            <w:proofErr w:type="spellEnd"/>
            <w:r w:rsidRPr="002C7A3D">
              <w:rPr>
                <w:rFonts w:ascii="Times New Roman" w:hAnsi="Times New Roman" w:cs="Times New Roman"/>
              </w:rPr>
              <w:t xml:space="preserve"> cu </w:t>
            </w:r>
            <w:proofErr w:type="spellStart"/>
            <w:r w:rsidRPr="002C7A3D">
              <w:rPr>
                <w:rFonts w:ascii="Times New Roman" w:hAnsi="Times New Roman" w:cs="Times New Roman"/>
              </w:rPr>
              <w:t>textul</w:t>
            </w:r>
            <w:proofErr w:type="spellEnd"/>
            <w:r w:rsidRPr="002C7A3D">
              <w:rPr>
                <w:rFonts w:ascii="Times New Roman" w:hAnsi="Times New Roman" w:cs="Times New Roman"/>
              </w:rPr>
              <w:t xml:space="preserve"> </w:t>
            </w:r>
            <w:proofErr w:type="gramStart"/>
            <w:r w:rsidRPr="002C7A3D">
              <w:rPr>
                <w:rFonts w:ascii="Times New Roman" w:hAnsi="Times New Roman" w:cs="Times New Roman"/>
              </w:rPr>
              <w:t>„(</w:t>
            </w:r>
            <w:proofErr w:type="gramEnd"/>
            <w:r w:rsidRPr="002C7A3D">
              <w:rPr>
                <w:rFonts w:ascii="Times New Roman" w:hAnsi="Times New Roman" w:cs="Times New Roman"/>
              </w:rPr>
              <w:t xml:space="preserve">se </w:t>
            </w:r>
            <w:proofErr w:type="spellStart"/>
            <w:r w:rsidRPr="002C7A3D">
              <w:rPr>
                <w:rFonts w:ascii="Times New Roman" w:hAnsi="Times New Roman" w:cs="Times New Roman"/>
              </w:rPr>
              <w:t>anexează</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întru</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respectarea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uzanțelor</w:t>
            </w:r>
            <w:proofErr w:type="spellEnd"/>
            <w:r w:rsidRPr="002C7A3D">
              <w:rPr>
                <w:rFonts w:ascii="Times New Roman" w:hAnsi="Times New Roman" w:cs="Times New Roman"/>
              </w:rPr>
              <w:t xml:space="preserve"> de </w:t>
            </w:r>
            <w:proofErr w:type="spellStart"/>
            <w:r w:rsidRPr="002C7A3D">
              <w:rPr>
                <w:rFonts w:ascii="Times New Roman" w:hAnsi="Times New Roman" w:cs="Times New Roman"/>
              </w:rPr>
              <w:t>redactare</w:t>
            </w:r>
            <w:proofErr w:type="spellEnd"/>
            <w:r w:rsidRPr="002C7A3D">
              <w:rPr>
                <w:rFonts w:ascii="Times New Roman" w:hAnsi="Times New Roman" w:cs="Times New Roman"/>
              </w:rPr>
              <w:t xml:space="preserve"> </w:t>
            </w:r>
            <w:proofErr w:type="gramStart"/>
            <w:r w:rsidRPr="002C7A3D">
              <w:rPr>
                <w:rFonts w:ascii="Times New Roman" w:hAnsi="Times New Roman" w:cs="Times New Roman"/>
              </w:rPr>
              <w:t>a</w:t>
            </w:r>
            <w:proofErr w:type="gramEnd"/>
            <w:r w:rsidRPr="002C7A3D">
              <w:rPr>
                <w:rFonts w:ascii="Times New Roman" w:hAnsi="Times New Roman" w:cs="Times New Roman"/>
              </w:rPr>
              <w:t xml:space="preserve"> </w:t>
            </w:r>
            <w:proofErr w:type="spellStart"/>
            <w:r w:rsidRPr="002C7A3D">
              <w:rPr>
                <w:rFonts w:ascii="Times New Roman" w:hAnsi="Times New Roman" w:cs="Times New Roman"/>
              </w:rPr>
              <w:t>actelor</w:t>
            </w:r>
            <w:proofErr w:type="spellEnd"/>
            <w:r w:rsidRPr="002C7A3D">
              <w:rPr>
                <w:rFonts w:ascii="Times New Roman" w:hAnsi="Times New Roman" w:cs="Times New Roman"/>
              </w:rPr>
              <w:t xml:space="preserve"> normative.</w:t>
            </w:r>
          </w:p>
        </w:tc>
        <w:tc>
          <w:tcPr>
            <w:tcW w:w="3420" w:type="dxa"/>
            <w:tcBorders>
              <w:top w:val="single" w:sz="4" w:space="0" w:color="auto"/>
              <w:left w:val="single" w:sz="4" w:space="0" w:color="auto"/>
              <w:bottom w:val="single" w:sz="4" w:space="0" w:color="auto"/>
              <w:right w:val="single" w:sz="4" w:space="0" w:color="auto"/>
            </w:tcBorders>
          </w:tcPr>
          <w:p w14:paraId="4377126A" w14:textId="77777777" w:rsidR="003F7051" w:rsidRPr="00015F2A" w:rsidRDefault="003F7051" w:rsidP="003F7051">
            <w:pPr>
              <w:rPr>
                <w:rFonts w:ascii="Times New Roman" w:hAnsi="Times New Roman" w:cs="Times New Roman"/>
                <w:b/>
                <w:bCs/>
                <w:lang w:val="ro-MD"/>
              </w:rPr>
            </w:pPr>
            <w:r w:rsidRPr="00015F2A">
              <w:rPr>
                <w:rFonts w:ascii="Times New Roman" w:hAnsi="Times New Roman" w:cs="Times New Roman"/>
                <w:b/>
                <w:bCs/>
                <w:lang w:val="ro-MD"/>
              </w:rPr>
              <w:t xml:space="preserve">Se acceptă. </w:t>
            </w:r>
          </w:p>
          <w:p w14:paraId="135588BC" w14:textId="4A0A4C91" w:rsidR="00FD0A3E" w:rsidRPr="00665E9C" w:rsidRDefault="003F7051" w:rsidP="003F7051">
            <w:pPr>
              <w:rPr>
                <w:rFonts w:ascii="Times New Roman" w:hAnsi="Times New Roman" w:cs="Times New Roman"/>
                <w:lang w:val="ro-MD"/>
              </w:rPr>
            </w:pPr>
            <w:r w:rsidRPr="00665E9C">
              <w:rPr>
                <w:rFonts w:ascii="Times New Roman" w:hAnsi="Times New Roman" w:cs="Times New Roman"/>
                <w:lang w:val="ro-MD"/>
              </w:rPr>
              <w:t>Proiectul a fost redactat.</w:t>
            </w:r>
          </w:p>
        </w:tc>
      </w:tr>
      <w:tr w:rsidR="00FD0A3E" w:rsidRPr="00665E9C" w14:paraId="176DEE71" w14:textId="77777777" w:rsidTr="003F7051">
        <w:tc>
          <w:tcPr>
            <w:tcW w:w="2340" w:type="dxa"/>
            <w:vMerge/>
            <w:tcBorders>
              <w:left w:val="single" w:sz="4" w:space="0" w:color="auto"/>
              <w:right w:val="single" w:sz="4" w:space="0" w:color="auto"/>
            </w:tcBorders>
          </w:tcPr>
          <w:p w14:paraId="55F2457F" w14:textId="77777777" w:rsidR="00FD0A3E" w:rsidRPr="00665E9C" w:rsidRDefault="00FD0A3E" w:rsidP="0024424E">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tcPr>
          <w:p w14:paraId="4A6102B6" w14:textId="77777777" w:rsidR="00FD0A3E" w:rsidRPr="00665E9C" w:rsidRDefault="00FD0A3E" w:rsidP="0024424E">
            <w:pPr>
              <w:spacing w:line="240" w:lineRule="auto"/>
              <w:jc w:val="both"/>
              <w:rPr>
                <w:rFonts w:ascii="Times New Roman" w:hAnsi="Times New Roman" w:cs="Times New Roman"/>
                <w:lang w:val="ro-MD"/>
              </w:rPr>
            </w:pPr>
            <w:r>
              <w:rPr>
                <w:rFonts w:ascii="Times New Roman" w:hAnsi="Times New Roman" w:cs="Times New Roman"/>
                <w:lang w:val="ro-MD"/>
              </w:rPr>
              <w:t>5.</w:t>
            </w:r>
          </w:p>
        </w:tc>
        <w:tc>
          <w:tcPr>
            <w:tcW w:w="7740" w:type="dxa"/>
            <w:tcBorders>
              <w:top w:val="single" w:sz="4" w:space="0" w:color="auto"/>
              <w:left w:val="single" w:sz="4" w:space="0" w:color="auto"/>
              <w:bottom w:val="single" w:sz="4" w:space="0" w:color="auto"/>
              <w:right w:val="single" w:sz="4" w:space="0" w:color="auto"/>
            </w:tcBorders>
          </w:tcPr>
          <w:p w14:paraId="06B1D756" w14:textId="5C127A53" w:rsidR="00FD0A3E" w:rsidRPr="002C7A3D" w:rsidRDefault="003F7051" w:rsidP="0024424E">
            <w:pPr>
              <w:spacing w:line="240" w:lineRule="auto"/>
              <w:jc w:val="both"/>
              <w:rPr>
                <w:rFonts w:ascii="Times New Roman" w:hAnsi="Times New Roman" w:cs="Times New Roman"/>
                <w:lang w:val="ro-MD"/>
              </w:rPr>
            </w:pPr>
            <w:r w:rsidRPr="002C7A3D">
              <w:rPr>
                <w:rFonts w:ascii="Times New Roman" w:hAnsi="Times New Roman" w:cs="Times New Roman"/>
              </w:rPr>
              <w:t xml:space="preserve">La pct. 2-4, </w:t>
            </w:r>
            <w:proofErr w:type="spellStart"/>
            <w:r w:rsidRPr="002C7A3D">
              <w:rPr>
                <w:rFonts w:ascii="Times New Roman" w:hAnsi="Times New Roman" w:cs="Times New Roman"/>
              </w:rPr>
              <w:t>cuvintele</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Comisiei</w:t>
            </w:r>
            <w:proofErr w:type="spellEnd"/>
            <w:r w:rsidRPr="002C7A3D">
              <w:rPr>
                <w:rFonts w:ascii="Times New Roman" w:hAnsi="Times New Roman" w:cs="Times New Roman"/>
              </w:rPr>
              <w:t xml:space="preserve"> de </w:t>
            </w:r>
            <w:proofErr w:type="spellStart"/>
            <w:r w:rsidRPr="002C7A3D">
              <w:rPr>
                <w:rFonts w:ascii="Times New Roman" w:hAnsi="Times New Roman" w:cs="Times New Roman"/>
              </w:rPr>
              <w:t>licitații</w:t>
            </w:r>
            <w:proofErr w:type="spellEnd"/>
            <w:r w:rsidRPr="002C7A3D">
              <w:rPr>
                <w:rFonts w:ascii="Times New Roman" w:hAnsi="Times New Roman" w:cs="Times New Roman"/>
              </w:rPr>
              <w:t>”, „</w:t>
            </w:r>
            <w:proofErr w:type="spellStart"/>
            <w:r w:rsidRPr="002C7A3D">
              <w:rPr>
                <w:rFonts w:ascii="Times New Roman" w:hAnsi="Times New Roman" w:cs="Times New Roman"/>
              </w:rPr>
              <w:t>Comisiei</w:t>
            </w:r>
            <w:proofErr w:type="spellEnd"/>
            <w:r w:rsidRPr="002C7A3D">
              <w:rPr>
                <w:rFonts w:ascii="Times New Roman" w:hAnsi="Times New Roman" w:cs="Times New Roman"/>
              </w:rPr>
              <w:t xml:space="preserve">”, la </w:t>
            </w:r>
            <w:proofErr w:type="spellStart"/>
            <w:r w:rsidRPr="002C7A3D">
              <w:rPr>
                <w:rFonts w:ascii="Times New Roman" w:hAnsi="Times New Roman" w:cs="Times New Roman"/>
              </w:rPr>
              <w:t>orice</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formă</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gramaticală</w:t>
            </w:r>
            <w:proofErr w:type="spellEnd"/>
            <w:r w:rsidRPr="002C7A3D">
              <w:rPr>
                <w:rFonts w:ascii="Times New Roman" w:hAnsi="Times New Roman" w:cs="Times New Roman"/>
              </w:rPr>
              <w:t xml:space="preserve">, se </w:t>
            </w:r>
            <w:proofErr w:type="spellStart"/>
            <w:r w:rsidRPr="002C7A3D">
              <w:rPr>
                <w:rFonts w:ascii="Times New Roman" w:hAnsi="Times New Roman" w:cs="Times New Roman"/>
              </w:rPr>
              <w:t>vor</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substitui</w:t>
            </w:r>
            <w:proofErr w:type="spellEnd"/>
            <w:r w:rsidRPr="002C7A3D">
              <w:rPr>
                <w:rFonts w:ascii="Times New Roman" w:hAnsi="Times New Roman" w:cs="Times New Roman"/>
              </w:rPr>
              <w:t xml:space="preserve"> cu </w:t>
            </w:r>
            <w:proofErr w:type="spellStart"/>
            <w:r w:rsidRPr="002C7A3D">
              <w:rPr>
                <w:rFonts w:ascii="Times New Roman" w:hAnsi="Times New Roman" w:cs="Times New Roman"/>
              </w:rPr>
              <w:t>denumirea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deplină</w:t>
            </w:r>
            <w:proofErr w:type="spellEnd"/>
            <w:r w:rsidRPr="002C7A3D">
              <w:rPr>
                <w:rFonts w:ascii="Times New Roman" w:hAnsi="Times New Roman" w:cs="Times New Roman"/>
              </w:rPr>
              <w:t xml:space="preserve"> a </w:t>
            </w:r>
            <w:proofErr w:type="spellStart"/>
            <w:r w:rsidRPr="002C7A3D">
              <w:rPr>
                <w:rFonts w:ascii="Times New Roman" w:hAnsi="Times New Roman" w:cs="Times New Roman"/>
              </w:rPr>
              <w:t>comisiei</w:t>
            </w:r>
            <w:proofErr w:type="spellEnd"/>
            <w:r w:rsidRPr="002C7A3D">
              <w:rPr>
                <w:rFonts w:ascii="Times New Roman" w:hAnsi="Times New Roman" w:cs="Times New Roman"/>
              </w:rPr>
              <w:t xml:space="preserve"> la care se face </w:t>
            </w:r>
            <w:proofErr w:type="spellStart"/>
            <w:r w:rsidRPr="002C7A3D">
              <w:rPr>
                <w:rFonts w:ascii="Times New Roman" w:hAnsi="Times New Roman" w:cs="Times New Roman"/>
              </w:rPr>
              <w:t>referire</w:t>
            </w:r>
            <w:proofErr w:type="spellEnd"/>
            <w:r w:rsidRPr="002C7A3D">
              <w:rPr>
                <w:rFonts w:ascii="Times New Roman" w:hAnsi="Times New Roman" w:cs="Times New Roman"/>
              </w:rPr>
              <w:t xml:space="preserve">. </w:t>
            </w:r>
            <w:proofErr w:type="gramStart"/>
            <w:r w:rsidRPr="002C7A3D">
              <w:rPr>
                <w:rFonts w:ascii="Times New Roman" w:hAnsi="Times New Roman" w:cs="Times New Roman"/>
              </w:rPr>
              <w:t>Or,</w:t>
            </w:r>
            <w:proofErr w:type="gramEnd"/>
            <w:r w:rsidRPr="002C7A3D">
              <w:rPr>
                <w:rFonts w:ascii="Times New Roman" w:hAnsi="Times New Roman" w:cs="Times New Roman"/>
              </w:rPr>
              <w:t xml:space="preserve"> </w:t>
            </w:r>
            <w:proofErr w:type="spellStart"/>
            <w:r w:rsidRPr="002C7A3D">
              <w:rPr>
                <w:rFonts w:ascii="Times New Roman" w:hAnsi="Times New Roman" w:cs="Times New Roman"/>
              </w:rPr>
              <w:t>potrivit</w:t>
            </w:r>
            <w:proofErr w:type="spellEnd"/>
            <w:r w:rsidRPr="002C7A3D">
              <w:rPr>
                <w:rFonts w:ascii="Times New Roman" w:hAnsi="Times New Roman" w:cs="Times New Roman"/>
              </w:rPr>
              <w:t xml:space="preserve"> art. 54 </w:t>
            </w:r>
            <w:proofErr w:type="spellStart"/>
            <w:r w:rsidRPr="002C7A3D">
              <w:rPr>
                <w:rFonts w:ascii="Times New Roman" w:hAnsi="Times New Roman" w:cs="Times New Roman"/>
              </w:rPr>
              <w:t>alin</w:t>
            </w:r>
            <w:proofErr w:type="spellEnd"/>
            <w:r w:rsidRPr="002C7A3D">
              <w:rPr>
                <w:rFonts w:ascii="Times New Roman" w:hAnsi="Times New Roman" w:cs="Times New Roman"/>
              </w:rPr>
              <w:t xml:space="preserve">. (1) lit. </w:t>
            </w:r>
            <w:proofErr w:type="spellStart"/>
            <w:r w:rsidRPr="002C7A3D">
              <w:rPr>
                <w:rFonts w:ascii="Times New Roman" w:hAnsi="Times New Roman" w:cs="Times New Roman"/>
              </w:rPr>
              <w:t>i</w:t>
            </w:r>
            <w:proofErr w:type="spellEnd"/>
            <w:r w:rsidRPr="002C7A3D">
              <w:rPr>
                <w:rFonts w:ascii="Times New Roman" w:hAnsi="Times New Roman" w:cs="Times New Roman"/>
              </w:rPr>
              <w:t xml:space="preserve">) al </w:t>
            </w:r>
            <w:proofErr w:type="spellStart"/>
            <w:r w:rsidRPr="002C7A3D">
              <w:rPr>
                <w:rFonts w:ascii="Times New Roman" w:hAnsi="Times New Roman" w:cs="Times New Roman"/>
              </w:rPr>
              <w:t>Legii</w:t>
            </w:r>
            <w:proofErr w:type="spellEnd"/>
            <w:r w:rsidRPr="002C7A3D">
              <w:rPr>
                <w:rFonts w:ascii="Times New Roman" w:hAnsi="Times New Roman" w:cs="Times New Roman"/>
              </w:rPr>
              <w:t xml:space="preserve"> nr. 100/2017, </w:t>
            </w:r>
            <w:proofErr w:type="spellStart"/>
            <w:r w:rsidRPr="002C7A3D">
              <w:rPr>
                <w:rFonts w:ascii="Times New Roman" w:hAnsi="Times New Roman" w:cs="Times New Roman"/>
              </w:rPr>
              <w:t>exprimarea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prin</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abrevieri</w:t>
            </w:r>
            <w:proofErr w:type="spellEnd"/>
            <w:r w:rsidRPr="002C7A3D">
              <w:rPr>
                <w:rFonts w:ascii="Times New Roman" w:hAnsi="Times New Roman" w:cs="Times New Roman"/>
              </w:rPr>
              <w:t xml:space="preserve"> a </w:t>
            </w:r>
            <w:proofErr w:type="spellStart"/>
            <w:r w:rsidRPr="002C7A3D">
              <w:rPr>
                <w:rFonts w:ascii="Times New Roman" w:hAnsi="Times New Roman" w:cs="Times New Roman"/>
              </w:rPr>
              <w:t>unor</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denumiri</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sau</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termeni</w:t>
            </w:r>
            <w:proofErr w:type="spellEnd"/>
            <w:r w:rsidRPr="002C7A3D">
              <w:rPr>
                <w:rFonts w:ascii="Times New Roman" w:hAnsi="Times New Roman" w:cs="Times New Roman"/>
              </w:rPr>
              <w:t xml:space="preserve"> se </w:t>
            </w:r>
            <w:proofErr w:type="spellStart"/>
            <w:r w:rsidRPr="002C7A3D">
              <w:rPr>
                <w:rFonts w:ascii="Times New Roman" w:hAnsi="Times New Roman" w:cs="Times New Roman"/>
              </w:rPr>
              <w:t>poate</w:t>
            </w:r>
            <w:proofErr w:type="spellEnd"/>
            <w:r w:rsidRPr="002C7A3D">
              <w:rPr>
                <w:rFonts w:ascii="Times New Roman" w:hAnsi="Times New Roman" w:cs="Times New Roman"/>
              </w:rPr>
              <w:t xml:space="preserve"> face </w:t>
            </w:r>
            <w:proofErr w:type="spellStart"/>
            <w:r w:rsidRPr="002C7A3D">
              <w:rPr>
                <w:rFonts w:ascii="Times New Roman" w:hAnsi="Times New Roman" w:cs="Times New Roman"/>
              </w:rPr>
              <w:t>numai</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după</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explicarea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acestora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în</w:t>
            </w:r>
            <w:proofErr w:type="spellEnd"/>
            <w:r w:rsidRPr="002C7A3D">
              <w:rPr>
                <w:rFonts w:ascii="Times New Roman" w:hAnsi="Times New Roman" w:cs="Times New Roman"/>
              </w:rPr>
              <w:t xml:space="preserve"> text, la prima </w:t>
            </w:r>
            <w:proofErr w:type="spellStart"/>
            <w:r w:rsidRPr="002C7A3D">
              <w:rPr>
                <w:rFonts w:ascii="Times New Roman" w:hAnsi="Times New Roman" w:cs="Times New Roman"/>
              </w:rPr>
              <w:t>folosire</w:t>
            </w:r>
            <w:proofErr w:type="spellEnd"/>
          </w:p>
        </w:tc>
        <w:tc>
          <w:tcPr>
            <w:tcW w:w="3420" w:type="dxa"/>
            <w:tcBorders>
              <w:top w:val="single" w:sz="4" w:space="0" w:color="auto"/>
              <w:left w:val="single" w:sz="4" w:space="0" w:color="auto"/>
              <w:bottom w:val="single" w:sz="4" w:space="0" w:color="auto"/>
              <w:right w:val="single" w:sz="4" w:space="0" w:color="auto"/>
            </w:tcBorders>
          </w:tcPr>
          <w:p w14:paraId="6F9EC233" w14:textId="77777777" w:rsidR="00FD0A3E" w:rsidRPr="00015F2A" w:rsidRDefault="00FD0A3E" w:rsidP="0024424E">
            <w:pPr>
              <w:rPr>
                <w:rFonts w:ascii="Times New Roman" w:hAnsi="Times New Roman" w:cs="Times New Roman"/>
                <w:b/>
                <w:bCs/>
                <w:lang w:val="ro-MD"/>
              </w:rPr>
            </w:pPr>
            <w:r w:rsidRPr="00015F2A">
              <w:rPr>
                <w:rFonts w:ascii="Times New Roman" w:hAnsi="Times New Roman" w:cs="Times New Roman"/>
                <w:b/>
                <w:bCs/>
                <w:lang w:val="ro-MD"/>
              </w:rPr>
              <w:t>Se acceptă.</w:t>
            </w:r>
          </w:p>
          <w:p w14:paraId="388D1511" w14:textId="77777777" w:rsidR="00FD0A3E" w:rsidRPr="00665E9C" w:rsidRDefault="00FD0A3E" w:rsidP="0024424E">
            <w:pPr>
              <w:rPr>
                <w:rFonts w:ascii="Times New Roman" w:hAnsi="Times New Roman" w:cs="Times New Roman"/>
                <w:lang w:val="ro-MD"/>
              </w:rPr>
            </w:pPr>
            <w:r w:rsidRPr="00665E9C">
              <w:rPr>
                <w:rFonts w:ascii="Times New Roman" w:hAnsi="Times New Roman" w:cs="Times New Roman"/>
                <w:lang w:val="ro-MD"/>
              </w:rPr>
              <w:t>Proiectul a fost redactat.</w:t>
            </w:r>
          </w:p>
        </w:tc>
      </w:tr>
      <w:tr w:rsidR="00FD0A3E" w:rsidRPr="00665E9C" w14:paraId="2C3EFF6C" w14:textId="77777777" w:rsidTr="003F7051">
        <w:tc>
          <w:tcPr>
            <w:tcW w:w="2340" w:type="dxa"/>
            <w:vMerge/>
            <w:tcBorders>
              <w:left w:val="single" w:sz="4" w:space="0" w:color="auto"/>
              <w:right w:val="single" w:sz="4" w:space="0" w:color="auto"/>
            </w:tcBorders>
          </w:tcPr>
          <w:p w14:paraId="6F61208B" w14:textId="77777777" w:rsidR="00FD0A3E" w:rsidRPr="00665E9C" w:rsidRDefault="00FD0A3E" w:rsidP="0024424E">
            <w:pPr>
              <w:spacing w:line="240" w:lineRule="auto"/>
              <w:jc w:val="center"/>
              <w:rPr>
                <w:rFonts w:ascii="Times New Roman" w:hAnsi="Times New Roman" w:cs="Times New Roman"/>
                <w:lang w:val="ro-MD"/>
              </w:rPr>
            </w:pPr>
          </w:p>
        </w:tc>
        <w:tc>
          <w:tcPr>
            <w:tcW w:w="630" w:type="dxa"/>
            <w:tcBorders>
              <w:top w:val="single" w:sz="4" w:space="0" w:color="auto"/>
              <w:left w:val="single" w:sz="4" w:space="0" w:color="auto"/>
              <w:bottom w:val="single" w:sz="4" w:space="0" w:color="auto"/>
              <w:right w:val="single" w:sz="4" w:space="0" w:color="auto"/>
            </w:tcBorders>
          </w:tcPr>
          <w:p w14:paraId="7C2A56E0" w14:textId="77777777" w:rsidR="00FD0A3E" w:rsidRPr="00665E9C" w:rsidRDefault="00FD0A3E" w:rsidP="0024424E">
            <w:pPr>
              <w:spacing w:line="240" w:lineRule="auto"/>
              <w:jc w:val="both"/>
              <w:rPr>
                <w:rFonts w:ascii="Times New Roman" w:hAnsi="Times New Roman" w:cs="Times New Roman"/>
                <w:lang w:val="ro-MD"/>
              </w:rPr>
            </w:pPr>
            <w:r>
              <w:rPr>
                <w:rFonts w:ascii="Times New Roman" w:hAnsi="Times New Roman" w:cs="Times New Roman"/>
                <w:lang w:val="ro-MD"/>
              </w:rPr>
              <w:t>6.</w:t>
            </w:r>
          </w:p>
        </w:tc>
        <w:tc>
          <w:tcPr>
            <w:tcW w:w="7740" w:type="dxa"/>
            <w:tcBorders>
              <w:top w:val="single" w:sz="4" w:space="0" w:color="auto"/>
              <w:left w:val="single" w:sz="4" w:space="0" w:color="auto"/>
              <w:bottom w:val="single" w:sz="4" w:space="0" w:color="auto"/>
              <w:right w:val="single" w:sz="4" w:space="0" w:color="auto"/>
            </w:tcBorders>
          </w:tcPr>
          <w:p w14:paraId="4A6993E1" w14:textId="7B503FCC" w:rsidR="00FD0A3E" w:rsidRPr="002C7A3D" w:rsidRDefault="00FD0A3E" w:rsidP="0024424E">
            <w:pPr>
              <w:spacing w:line="240" w:lineRule="auto"/>
              <w:jc w:val="both"/>
              <w:rPr>
                <w:rFonts w:ascii="Times New Roman" w:hAnsi="Times New Roman" w:cs="Times New Roman"/>
                <w:color w:val="FF0000"/>
                <w:lang w:val="ro-MD"/>
              </w:rPr>
            </w:pPr>
            <w:r w:rsidRPr="002C7A3D">
              <w:rPr>
                <w:rFonts w:ascii="Times New Roman" w:hAnsi="Times New Roman" w:cs="Times New Roman"/>
                <w:color w:val="0D0D0D" w:themeColor="text1" w:themeTint="F2"/>
                <w:lang w:val="ro-MD"/>
              </w:rPr>
              <w:t xml:space="preserve"> </w:t>
            </w:r>
            <w:proofErr w:type="spellStart"/>
            <w:r w:rsidR="003F7051" w:rsidRPr="002C7A3D">
              <w:rPr>
                <w:rFonts w:ascii="Times New Roman" w:hAnsi="Times New Roman" w:cs="Times New Roman"/>
              </w:rPr>
              <w:t>Aferent</w:t>
            </w:r>
            <w:proofErr w:type="spellEnd"/>
            <w:r w:rsidR="003F7051" w:rsidRPr="002C7A3D">
              <w:rPr>
                <w:rFonts w:ascii="Times New Roman" w:hAnsi="Times New Roman" w:cs="Times New Roman"/>
              </w:rPr>
              <w:t xml:space="preserve"> </w:t>
            </w:r>
            <w:proofErr w:type="spellStart"/>
            <w:r w:rsidR="003F7051" w:rsidRPr="002C7A3D">
              <w:rPr>
                <w:rFonts w:ascii="Times New Roman" w:hAnsi="Times New Roman" w:cs="Times New Roman"/>
              </w:rPr>
              <w:t>redacției</w:t>
            </w:r>
            <w:proofErr w:type="spellEnd"/>
            <w:r w:rsidR="003F7051" w:rsidRPr="002C7A3D">
              <w:rPr>
                <w:rFonts w:ascii="Times New Roman" w:hAnsi="Times New Roman" w:cs="Times New Roman"/>
              </w:rPr>
              <w:t xml:space="preserve"> pct. 5, se </w:t>
            </w:r>
            <w:proofErr w:type="spellStart"/>
            <w:r w:rsidR="003F7051" w:rsidRPr="002C7A3D">
              <w:rPr>
                <w:rFonts w:ascii="Times New Roman" w:hAnsi="Times New Roman" w:cs="Times New Roman"/>
              </w:rPr>
              <w:t>remarcă</w:t>
            </w:r>
            <w:proofErr w:type="spellEnd"/>
            <w:r w:rsidR="003F7051" w:rsidRPr="002C7A3D">
              <w:rPr>
                <w:rFonts w:ascii="Times New Roman" w:hAnsi="Times New Roman" w:cs="Times New Roman"/>
              </w:rPr>
              <w:t xml:space="preserve"> </w:t>
            </w:r>
            <w:proofErr w:type="spellStart"/>
            <w:r w:rsidR="003F7051" w:rsidRPr="002C7A3D">
              <w:rPr>
                <w:rFonts w:ascii="Times New Roman" w:hAnsi="Times New Roman" w:cs="Times New Roman"/>
              </w:rPr>
              <w:t>lipsa</w:t>
            </w:r>
            <w:proofErr w:type="spellEnd"/>
            <w:r w:rsidR="003F7051" w:rsidRPr="002C7A3D">
              <w:rPr>
                <w:rFonts w:ascii="Times New Roman" w:hAnsi="Times New Roman" w:cs="Times New Roman"/>
              </w:rPr>
              <w:t xml:space="preserve"> </w:t>
            </w:r>
            <w:proofErr w:type="spellStart"/>
            <w:r w:rsidR="003F7051" w:rsidRPr="002C7A3D">
              <w:rPr>
                <w:rFonts w:ascii="Times New Roman" w:hAnsi="Times New Roman" w:cs="Times New Roman"/>
              </w:rPr>
              <w:t>indicării</w:t>
            </w:r>
            <w:proofErr w:type="spellEnd"/>
            <w:r w:rsidR="003F7051" w:rsidRPr="002C7A3D">
              <w:rPr>
                <w:rFonts w:ascii="Times New Roman" w:hAnsi="Times New Roman" w:cs="Times New Roman"/>
              </w:rPr>
              <w:t xml:space="preserve"> </w:t>
            </w:r>
            <w:proofErr w:type="spellStart"/>
            <w:r w:rsidR="003F7051" w:rsidRPr="002C7A3D">
              <w:rPr>
                <w:rFonts w:ascii="Times New Roman" w:hAnsi="Times New Roman" w:cs="Times New Roman"/>
              </w:rPr>
              <w:t>sursei</w:t>
            </w:r>
            <w:proofErr w:type="spellEnd"/>
            <w:r w:rsidR="003F7051" w:rsidRPr="002C7A3D">
              <w:rPr>
                <w:rFonts w:ascii="Times New Roman" w:hAnsi="Times New Roman" w:cs="Times New Roman"/>
              </w:rPr>
              <w:t xml:space="preserve"> de </w:t>
            </w:r>
            <w:proofErr w:type="spellStart"/>
            <w:r w:rsidR="003F7051" w:rsidRPr="002C7A3D">
              <w:rPr>
                <w:rFonts w:ascii="Times New Roman" w:hAnsi="Times New Roman" w:cs="Times New Roman"/>
              </w:rPr>
              <w:t>publicare</w:t>
            </w:r>
            <w:proofErr w:type="spellEnd"/>
            <w:r w:rsidR="003F7051" w:rsidRPr="002C7A3D">
              <w:rPr>
                <w:rFonts w:ascii="Times New Roman" w:hAnsi="Times New Roman" w:cs="Times New Roman"/>
              </w:rPr>
              <w:t xml:space="preserve"> a </w:t>
            </w:r>
            <w:proofErr w:type="spellStart"/>
            <w:r w:rsidR="003F7051" w:rsidRPr="002C7A3D">
              <w:rPr>
                <w:rFonts w:ascii="Times New Roman" w:hAnsi="Times New Roman" w:cs="Times New Roman"/>
              </w:rPr>
              <w:t>Dispoziției</w:t>
            </w:r>
            <w:proofErr w:type="spellEnd"/>
            <w:r w:rsidR="003F7051" w:rsidRPr="002C7A3D">
              <w:rPr>
                <w:rFonts w:ascii="Times New Roman" w:hAnsi="Times New Roman" w:cs="Times New Roman"/>
              </w:rPr>
              <w:t xml:space="preserve"> </w:t>
            </w:r>
            <w:proofErr w:type="spellStart"/>
            <w:r w:rsidR="003F7051" w:rsidRPr="002C7A3D">
              <w:rPr>
                <w:rFonts w:ascii="Times New Roman" w:hAnsi="Times New Roman" w:cs="Times New Roman"/>
              </w:rPr>
              <w:t>Guvernului</w:t>
            </w:r>
            <w:proofErr w:type="spellEnd"/>
            <w:r w:rsidR="003F7051" w:rsidRPr="002C7A3D">
              <w:rPr>
                <w:rFonts w:ascii="Times New Roman" w:hAnsi="Times New Roman" w:cs="Times New Roman"/>
              </w:rPr>
              <w:t xml:space="preserve"> nr. 87/2024 cu </w:t>
            </w:r>
            <w:proofErr w:type="spellStart"/>
            <w:r w:rsidR="003F7051" w:rsidRPr="002C7A3D">
              <w:rPr>
                <w:rFonts w:ascii="Times New Roman" w:hAnsi="Times New Roman" w:cs="Times New Roman"/>
              </w:rPr>
              <w:t>privire</w:t>
            </w:r>
            <w:proofErr w:type="spellEnd"/>
            <w:r w:rsidR="003F7051" w:rsidRPr="002C7A3D">
              <w:rPr>
                <w:rFonts w:ascii="Times New Roman" w:hAnsi="Times New Roman" w:cs="Times New Roman"/>
              </w:rPr>
              <w:t xml:space="preserve"> la </w:t>
            </w:r>
            <w:proofErr w:type="spellStart"/>
            <w:r w:rsidR="003F7051" w:rsidRPr="002C7A3D">
              <w:rPr>
                <w:rFonts w:ascii="Times New Roman" w:hAnsi="Times New Roman" w:cs="Times New Roman"/>
              </w:rPr>
              <w:t>instituirea</w:t>
            </w:r>
            <w:proofErr w:type="spellEnd"/>
            <w:r w:rsidR="003F7051" w:rsidRPr="002C7A3D">
              <w:rPr>
                <w:rFonts w:ascii="Times New Roman" w:hAnsi="Times New Roman" w:cs="Times New Roman"/>
              </w:rPr>
              <w:t xml:space="preserve"> </w:t>
            </w:r>
            <w:proofErr w:type="spellStart"/>
            <w:r w:rsidR="003F7051" w:rsidRPr="002C7A3D">
              <w:rPr>
                <w:rFonts w:ascii="Times New Roman" w:hAnsi="Times New Roman" w:cs="Times New Roman"/>
              </w:rPr>
              <w:t>Comisiei</w:t>
            </w:r>
            <w:proofErr w:type="spellEnd"/>
            <w:r w:rsidR="003F7051" w:rsidRPr="002C7A3D">
              <w:rPr>
                <w:rFonts w:ascii="Times New Roman" w:hAnsi="Times New Roman" w:cs="Times New Roman"/>
              </w:rPr>
              <w:t xml:space="preserve"> de </w:t>
            </w:r>
            <w:proofErr w:type="spellStart"/>
            <w:r w:rsidR="003F7051" w:rsidRPr="002C7A3D">
              <w:rPr>
                <w:rFonts w:ascii="Times New Roman" w:hAnsi="Times New Roman" w:cs="Times New Roman"/>
              </w:rPr>
              <w:t>licitații</w:t>
            </w:r>
            <w:proofErr w:type="spellEnd"/>
            <w:r w:rsidR="003F7051" w:rsidRPr="002C7A3D">
              <w:rPr>
                <w:rFonts w:ascii="Times New Roman" w:hAnsi="Times New Roman" w:cs="Times New Roman"/>
              </w:rPr>
              <w:t xml:space="preserve"> </w:t>
            </w:r>
            <w:proofErr w:type="spellStart"/>
            <w:r w:rsidR="003F7051" w:rsidRPr="002C7A3D">
              <w:rPr>
                <w:rFonts w:ascii="Times New Roman" w:hAnsi="Times New Roman" w:cs="Times New Roman"/>
              </w:rPr>
              <w:t>pentru</w:t>
            </w:r>
            <w:proofErr w:type="spellEnd"/>
            <w:r w:rsidR="003F7051" w:rsidRPr="002C7A3D">
              <w:rPr>
                <w:rFonts w:ascii="Times New Roman" w:hAnsi="Times New Roman" w:cs="Times New Roman"/>
              </w:rPr>
              <w:t xml:space="preserve"> </w:t>
            </w:r>
            <w:proofErr w:type="spellStart"/>
            <w:r w:rsidR="003F7051" w:rsidRPr="002C7A3D">
              <w:rPr>
                <w:rFonts w:ascii="Times New Roman" w:hAnsi="Times New Roman" w:cs="Times New Roman"/>
              </w:rPr>
              <w:t>oferirea</w:t>
            </w:r>
            <w:proofErr w:type="spellEnd"/>
            <w:r w:rsidR="003F7051" w:rsidRPr="002C7A3D">
              <w:rPr>
                <w:rFonts w:ascii="Times New Roman" w:hAnsi="Times New Roman" w:cs="Times New Roman"/>
              </w:rPr>
              <w:t xml:space="preserve"> </w:t>
            </w:r>
            <w:proofErr w:type="spellStart"/>
            <w:r w:rsidR="003F7051" w:rsidRPr="002C7A3D">
              <w:rPr>
                <w:rFonts w:ascii="Times New Roman" w:hAnsi="Times New Roman" w:cs="Times New Roman"/>
              </w:rPr>
              <w:t>statutului</w:t>
            </w:r>
            <w:proofErr w:type="spellEnd"/>
            <w:r w:rsidR="003F7051" w:rsidRPr="002C7A3D">
              <w:rPr>
                <w:rFonts w:ascii="Times New Roman" w:hAnsi="Times New Roman" w:cs="Times New Roman"/>
              </w:rPr>
              <w:t xml:space="preserve"> de </w:t>
            </w:r>
            <w:proofErr w:type="spellStart"/>
            <w:r w:rsidR="003F7051" w:rsidRPr="002C7A3D">
              <w:rPr>
                <w:rFonts w:ascii="Times New Roman" w:hAnsi="Times New Roman" w:cs="Times New Roman"/>
              </w:rPr>
              <w:t>producător</w:t>
            </w:r>
            <w:proofErr w:type="spellEnd"/>
            <w:r w:rsidR="003F7051" w:rsidRPr="002C7A3D">
              <w:rPr>
                <w:rFonts w:ascii="Times New Roman" w:hAnsi="Times New Roman" w:cs="Times New Roman"/>
              </w:rPr>
              <w:t xml:space="preserve"> </w:t>
            </w:r>
            <w:proofErr w:type="spellStart"/>
            <w:r w:rsidR="003F7051" w:rsidRPr="002C7A3D">
              <w:rPr>
                <w:rFonts w:ascii="Times New Roman" w:hAnsi="Times New Roman" w:cs="Times New Roman"/>
              </w:rPr>
              <w:t>eligibil</w:t>
            </w:r>
            <w:proofErr w:type="spellEnd"/>
            <w:r w:rsidR="003F7051" w:rsidRPr="002C7A3D">
              <w:rPr>
                <w:rFonts w:ascii="Times New Roman" w:hAnsi="Times New Roman" w:cs="Times New Roman"/>
              </w:rPr>
              <w:t xml:space="preserve"> mare.</w:t>
            </w:r>
          </w:p>
        </w:tc>
        <w:tc>
          <w:tcPr>
            <w:tcW w:w="3420" w:type="dxa"/>
            <w:tcBorders>
              <w:top w:val="single" w:sz="4" w:space="0" w:color="auto"/>
              <w:left w:val="single" w:sz="4" w:space="0" w:color="auto"/>
              <w:bottom w:val="single" w:sz="4" w:space="0" w:color="auto"/>
              <w:right w:val="single" w:sz="4" w:space="0" w:color="auto"/>
            </w:tcBorders>
          </w:tcPr>
          <w:p w14:paraId="56613E69" w14:textId="77777777" w:rsidR="003F7051" w:rsidRPr="00015F2A" w:rsidRDefault="003F7051" w:rsidP="003F7051">
            <w:pPr>
              <w:rPr>
                <w:rFonts w:ascii="Times New Roman" w:hAnsi="Times New Roman" w:cs="Times New Roman"/>
                <w:b/>
                <w:bCs/>
                <w:lang w:val="ro-MD"/>
              </w:rPr>
            </w:pPr>
            <w:r w:rsidRPr="00015F2A">
              <w:rPr>
                <w:rFonts w:ascii="Times New Roman" w:hAnsi="Times New Roman" w:cs="Times New Roman"/>
                <w:b/>
                <w:bCs/>
                <w:lang w:val="ro-MD"/>
              </w:rPr>
              <w:t>Se acceptă.</w:t>
            </w:r>
          </w:p>
          <w:p w14:paraId="6F585EF0" w14:textId="6BA41F6E" w:rsidR="00FD0A3E" w:rsidRPr="008A372F" w:rsidRDefault="003F7051" w:rsidP="003F7051">
            <w:pPr>
              <w:rPr>
                <w:rFonts w:ascii="Times New Roman" w:hAnsi="Times New Roman" w:cs="Times New Roman"/>
                <w:b/>
                <w:bCs/>
                <w:lang w:val="ro-MD"/>
              </w:rPr>
            </w:pPr>
            <w:r w:rsidRPr="00665E9C">
              <w:rPr>
                <w:rFonts w:ascii="Times New Roman" w:hAnsi="Times New Roman" w:cs="Times New Roman"/>
                <w:lang w:val="ro-MD"/>
              </w:rPr>
              <w:t>Proiectul a fost redactat.</w:t>
            </w:r>
          </w:p>
        </w:tc>
      </w:tr>
      <w:tr w:rsidR="003F7051" w:rsidRPr="00665E9C" w14:paraId="103AFDDA" w14:textId="77777777" w:rsidTr="00B42E86">
        <w:trPr>
          <w:trHeight w:val="1448"/>
        </w:trPr>
        <w:tc>
          <w:tcPr>
            <w:tcW w:w="0" w:type="auto"/>
            <w:vMerge/>
            <w:tcBorders>
              <w:left w:val="single" w:sz="4" w:space="0" w:color="auto"/>
              <w:right w:val="single" w:sz="4" w:space="0" w:color="auto"/>
            </w:tcBorders>
            <w:vAlign w:val="center"/>
            <w:hideMark/>
          </w:tcPr>
          <w:p w14:paraId="07D98ACF" w14:textId="77777777" w:rsidR="003F7051" w:rsidRPr="00665E9C" w:rsidRDefault="003F7051" w:rsidP="0024424E">
            <w:pPr>
              <w:spacing w:line="240" w:lineRule="auto"/>
              <w:rPr>
                <w:rFonts w:ascii="Times New Roman" w:hAnsi="Times New Roman" w:cs="Times New Roman"/>
                <w:lang w:val="ro-MD"/>
              </w:rPr>
            </w:pPr>
          </w:p>
        </w:tc>
        <w:tc>
          <w:tcPr>
            <w:tcW w:w="630" w:type="dxa"/>
            <w:tcBorders>
              <w:top w:val="single" w:sz="4" w:space="0" w:color="auto"/>
              <w:left w:val="single" w:sz="4" w:space="0" w:color="auto"/>
              <w:right w:val="single" w:sz="4" w:space="0" w:color="auto"/>
            </w:tcBorders>
            <w:hideMark/>
          </w:tcPr>
          <w:p w14:paraId="35222862" w14:textId="77777777" w:rsidR="003F7051" w:rsidRPr="00665E9C" w:rsidRDefault="003F7051" w:rsidP="0024424E">
            <w:pPr>
              <w:spacing w:line="240" w:lineRule="auto"/>
              <w:jc w:val="both"/>
              <w:rPr>
                <w:rFonts w:ascii="Times New Roman" w:hAnsi="Times New Roman" w:cs="Times New Roman"/>
                <w:lang w:val="ro-MD"/>
              </w:rPr>
            </w:pPr>
            <w:r>
              <w:rPr>
                <w:rFonts w:ascii="Times New Roman" w:hAnsi="Times New Roman" w:cs="Times New Roman"/>
                <w:lang w:val="ro-MD"/>
              </w:rPr>
              <w:t>7</w:t>
            </w:r>
            <w:r w:rsidRPr="00665E9C">
              <w:rPr>
                <w:rFonts w:ascii="Times New Roman" w:hAnsi="Times New Roman" w:cs="Times New Roman"/>
                <w:lang w:val="ro-MD"/>
              </w:rPr>
              <w:t>.</w:t>
            </w:r>
          </w:p>
          <w:p w14:paraId="7A740500" w14:textId="77777777" w:rsidR="003F7051" w:rsidRDefault="003F7051" w:rsidP="0024424E">
            <w:pPr>
              <w:spacing w:line="240" w:lineRule="auto"/>
              <w:jc w:val="both"/>
              <w:rPr>
                <w:rFonts w:ascii="Times New Roman" w:hAnsi="Times New Roman" w:cs="Times New Roman"/>
                <w:lang w:val="ro-MD"/>
              </w:rPr>
            </w:pPr>
          </w:p>
          <w:p w14:paraId="4FF0C331" w14:textId="77777777" w:rsidR="003F7051" w:rsidRDefault="003F7051" w:rsidP="0024424E">
            <w:pPr>
              <w:spacing w:line="240" w:lineRule="auto"/>
              <w:jc w:val="both"/>
              <w:rPr>
                <w:rFonts w:ascii="Times New Roman" w:hAnsi="Times New Roman" w:cs="Times New Roman"/>
                <w:lang w:val="ro-MD"/>
              </w:rPr>
            </w:pPr>
          </w:p>
          <w:p w14:paraId="3FAEDFFF" w14:textId="77777777" w:rsidR="003F7051" w:rsidRPr="00665E9C" w:rsidRDefault="003F7051" w:rsidP="0024424E">
            <w:pPr>
              <w:spacing w:line="240" w:lineRule="auto"/>
              <w:jc w:val="both"/>
              <w:rPr>
                <w:rFonts w:ascii="Times New Roman" w:hAnsi="Times New Roman" w:cs="Times New Roman"/>
                <w:lang w:val="ro-MD"/>
              </w:rPr>
            </w:pPr>
          </w:p>
        </w:tc>
        <w:tc>
          <w:tcPr>
            <w:tcW w:w="7740" w:type="dxa"/>
            <w:tcBorders>
              <w:top w:val="single" w:sz="4" w:space="0" w:color="auto"/>
              <w:left w:val="single" w:sz="4" w:space="0" w:color="auto"/>
              <w:right w:val="single" w:sz="4" w:space="0" w:color="auto"/>
            </w:tcBorders>
            <w:hideMark/>
          </w:tcPr>
          <w:p w14:paraId="0E278FDA" w14:textId="77777777" w:rsidR="003F7051" w:rsidRPr="002C7A3D" w:rsidRDefault="003F7051" w:rsidP="00FD0A3E">
            <w:pPr>
              <w:spacing w:line="240" w:lineRule="auto"/>
              <w:jc w:val="both"/>
              <w:rPr>
                <w:rFonts w:ascii="Times New Roman" w:hAnsi="Times New Roman" w:cs="Times New Roman"/>
              </w:rPr>
            </w:pPr>
            <w:r w:rsidRPr="002C7A3D">
              <w:rPr>
                <w:rFonts w:ascii="Times New Roman" w:hAnsi="Times New Roman" w:cs="Times New Roman"/>
              </w:rPr>
              <w:t xml:space="preserve">La </w:t>
            </w:r>
            <w:proofErr w:type="spellStart"/>
            <w:r w:rsidRPr="002C7A3D">
              <w:rPr>
                <w:rFonts w:ascii="Times New Roman" w:hAnsi="Times New Roman" w:cs="Times New Roman"/>
              </w:rPr>
              <w:t>anexa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proiectului</w:t>
            </w:r>
            <w:proofErr w:type="spellEnd"/>
            <w:r w:rsidRPr="002C7A3D">
              <w:rPr>
                <w:rFonts w:ascii="Times New Roman" w:hAnsi="Times New Roman" w:cs="Times New Roman"/>
              </w:rPr>
              <w:t xml:space="preserve">: </w:t>
            </w:r>
          </w:p>
          <w:p w14:paraId="38CACA12" w14:textId="77777777" w:rsidR="003F7051" w:rsidRPr="002C7A3D" w:rsidRDefault="003F7051" w:rsidP="00FD0A3E">
            <w:pPr>
              <w:spacing w:line="240" w:lineRule="auto"/>
              <w:jc w:val="both"/>
              <w:rPr>
                <w:rFonts w:ascii="Times New Roman" w:hAnsi="Times New Roman" w:cs="Times New Roman"/>
              </w:rPr>
            </w:pPr>
            <w:r w:rsidRPr="002C7A3D">
              <w:rPr>
                <w:rFonts w:ascii="Times New Roman" w:hAnsi="Times New Roman" w:cs="Times New Roman"/>
              </w:rPr>
              <w:t xml:space="preserve">Parafa de </w:t>
            </w:r>
            <w:proofErr w:type="spellStart"/>
            <w:r w:rsidRPr="002C7A3D">
              <w:rPr>
                <w:rFonts w:ascii="Times New Roman" w:hAnsi="Times New Roman" w:cs="Times New Roman"/>
              </w:rPr>
              <w:t>aprobare</w:t>
            </w:r>
            <w:proofErr w:type="spellEnd"/>
            <w:r w:rsidRPr="002C7A3D">
              <w:rPr>
                <w:rFonts w:ascii="Times New Roman" w:hAnsi="Times New Roman" w:cs="Times New Roman"/>
              </w:rPr>
              <w:t xml:space="preserve"> se </w:t>
            </w:r>
            <w:proofErr w:type="spellStart"/>
            <w:r w:rsidRPr="002C7A3D">
              <w:rPr>
                <w:rFonts w:ascii="Times New Roman" w:hAnsi="Times New Roman" w:cs="Times New Roman"/>
              </w:rPr>
              <w:t>va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expune</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după</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exemplul</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următor</w:t>
            </w:r>
            <w:proofErr w:type="spellEnd"/>
            <w:r w:rsidRPr="002C7A3D">
              <w:rPr>
                <w:rFonts w:ascii="Times New Roman" w:hAnsi="Times New Roman" w:cs="Times New Roman"/>
              </w:rPr>
              <w:t>:</w:t>
            </w:r>
          </w:p>
          <w:p w14:paraId="40D67414" w14:textId="77777777" w:rsidR="003F7051" w:rsidRPr="002C7A3D" w:rsidRDefault="003F7051" w:rsidP="00FD0A3E">
            <w:pPr>
              <w:spacing w:line="240" w:lineRule="auto"/>
              <w:jc w:val="both"/>
              <w:rPr>
                <w:rFonts w:ascii="Times New Roman" w:hAnsi="Times New Roman" w:cs="Times New Roman"/>
                <w:lang w:val="ro-MD"/>
              </w:rPr>
            </w:pPr>
            <w:r w:rsidRPr="002C7A3D">
              <w:rPr>
                <w:rFonts w:ascii="Times New Roman" w:hAnsi="Times New Roman" w:cs="Times New Roman"/>
              </w:rPr>
              <w:t xml:space="preserve"> „</w:t>
            </w:r>
            <w:proofErr w:type="spellStart"/>
            <w:r w:rsidRPr="002C7A3D">
              <w:rPr>
                <w:rFonts w:ascii="Times New Roman" w:hAnsi="Times New Roman" w:cs="Times New Roman"/>
              </w:rPr>
              <w:t>Aprobat</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prin</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Dispoziția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Guvernului</w:t>
            </w:r>
            <w:proofErr w:type="spellEnd"/>
            <w:r w:rsidRPr="002C7A3D">
              <w:rPr>
                <w:rFonts w:ascii="Times New Roman" w:hAnsi="Times New Roman" w:cs="Times New Roman"/>
              </w:rPr>
              <w:t xml:space="preserve"> nr. __ /2025”. </w:t>
            </w:r>
            <w:proofErr w:type="spellStart"/>
            <w:r w:rsidRPr="002C7A3D">
              <w:rPr>
                <w:rFonts w:ascii="Times New Roman" w:hAnsi="Times New Roman" w:cs="Times New Roman"/>
              </w:rPr>
              <w:t>În</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denumirea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anexei</w:t>
            </w:r>
            <w:proofErr w:type="spellEnd"/>
            <w:r w:rsidRPr="002C7A3D">
              <w:rPr>
                <w:rFonts w:ascii="Times New Roman" w:hAnsi="Times New Roman" w:cs="Times New Roman"/>
              </w:rPr>
              <w:t xml:space="preserve"> se </w:t>
            </w:r>
            <w:proofErr w:type="spellStart"/>
            <w:r w:rsidRPr="002C7A3D">
              <w:rPr>
                <w:rFonts w:ascii="Times New Roman" w:hAnsi="Times New Roman" w:cs="Times New Roman"/>
              </w:rPr>
              <w:t>va</w:t>
            </w:r>
            <w:proofErr w:type="spellEnd"/>
            <w:r w:rsidRPr="002C7A3D">
              <w:rPr>
                <w:rFonts w:ascii="Times New Roman" w:hAnsi="Times New Roman" w:cs="Times New Roman"/>
              </w:rPr>
              <w:t xml:space="preserve"> indica </w:t>
            </w:r>
            <w:proofErr w:type="spellStart"/>
            <w:r w:rsidRPr="002C7A3D">
              <w:rPr>
                <w:rFonts w:ascii="Times New Roman" w:hAnsi="Times New Roman" w:cs="Times New Roman"/>
              </w:rPr>
              <w:t>denumirea</w:t>
            </w:r>
            <w:proofErr w:type="spellEnd"/>
            <w:r w:rsidRPr="002C7A3D">
              <w:rPr>
                <w:rFonts w:ascii="Times New Roman" w:hAnsi="Times New Roman" w:cs="Times New Roman"/>
              </w:rPr>
              <w:t xml:space="preserve"> </w:t>
            </w:r>
            <w:proofErr w:type="spellStart"/>
            <w:r w:rsidRPr="002C7A3D">
              <w:rPr>
                <w:rFonts w:ascii="Times New Roman" w:hAnsi="Times New Roman" w:cs="Times New Roman"/>
              </w:rPr>
              <w:t>deplină</w:t>
            </w:r>
            <w:proofErr w:type="spellEnd"/>
            <w:r w:rsidRPr="002C7A3D">
              <w:rPr>
                <w:rFonts w:ascii="Times New Roman" w:hAnsi="Times New Roman" w:cs="Times New Roman"/>
              </w:rPr>
              <w:t xml:space="preserve"> a </w:t>
            </w:r>
            <w:proofErr w:type="spellStart"/>
            <w:r w:rsidRPr="002C7A3D">
              <w:rPr>
                <w:rFonts w:ascii="Times New Roman" w:hAnsi="Times New Roman" w:cs="Times New Roman"/>
              </w:rPr>
              <w:t>Comisiei</w:t>
            </w:r>
            <w:proofErr w:type="spellEnd"/>
            <w:r w:rsidRPr="002C7A3D">
              <w:rPr>
                <w:rFonts w:ascii="Times New Roman" w:hAnsi="Times New Roman" w:cs="Times New Roman"/>
              </w:rPr>
              <w:t xml:space="preserve"> de </w:t>
            </w:r>
            <w:proofErr w:type="spellStart"/>
            <w:r w:rsidRPr="002C7A3D">
              <w:rPr>
                <w:rFonts w:ascii="Times New Roman" w:hAnsi="Times New Roman" w:cs="Times New Roman"/>
              </w:rPr>
              <w:t>licitații</w:t>
            </w:r>
            <w:proofErr w:type="spellEnd"/>
            <w:r w:rsidRPr="002C7A3D">
              <w:rPr>
                <w:rFonts w:ascii="Times New Roman" w:hAnsi="Times New Roman" w:cs="Times New Roman"/>
              </w:rPr>
              <w:t>.</w:t>
            </w:r>
          </w:p>
          <w:p w14:paraId="7E2FF29C" w14:textId="77777777" w:rsidR="003F7051" w:rsidRPr="002C7A3D" w:rsidRDefault="003F7051" w:rsidP="0024424E">
            <w:pPr>
              <w:spacing w:line="240" w:lineRule="auto"/>
              <w:jc w:val="both"/>
              <w:rPr>
                <w:rFonts w:ascii="Times New Roman" w:hAnsi="Times New Roman" w:cs="Times New Roman"/>
                <w:lang w:val="ro-MD"/>
              </w:rPr>
            </w:pPr>
          </w:p>
          <w:p w14:paraId="722FE75F" w14:textId="1EC64ED3" w:rsidR="003F7051" w:rsidRPr="002C7A3D" w:rsidRDefault="003F7051" w:rsidP="0024424E">
            <w:pPr>
              <w:spacing w:line="240" w:lineRule="auto"/>
              <w:jc w:val="both"/>
              <w:rPr>
                <w:rFonts w:ascii="Times New Roman" w:hAnsi="Times New Roman" w:cs="Times New Roman"/>
                <w:lang w:val="ro-MD"/>
              </w:rPr>
            </w:pPr>
          </w:p>
        </w:tc>
        <w:tc>
          <w:tcPr>
            <w:tcW w:w="3420" w:type="dxa"/>
            <w:tcBorders>
              <w:top w:val="single" w:sz="4" w:space="0" w:color="auto"/>
              <w:left w:val="single" w:sz="4" w:space="0" w:color="auto"/>
              <w:right w:val="single" w:sz="4" w:space="0" w:color="auto"/>
            </w:tcBorders>
            <w:hideMark/>
          </w:tcPr>
          <w:p w14:paraId="32CC2C23" w14:textId="77777777" w:rsidR="003F7051" w:rsidRPr="00015F2A" w:rsidRDefault="003F7051" w:rsidP="0024424E">
            <w:pPr>
              <w:spacing w:line="240" w:lineRule="auto"/>
              <w:rPr>
                <w:rFonts w:ascii="Times New Roman" w:hAnsi="Times New Roman" w:cs="Times New Roman"/>
                <w:b/>
                <w:bCs/>
                <w:lang w:val="ro-MD"/>
              </w:rPr>
            </w:pPr>
            <w:r w:rsidRPr="00015F2A">
              <w:rPr>
                <w:rFonts w:ascii="Times New Roman" w:hAnsi="Times New Roman" w:cs="Times New Roman"/>
                <w:b/>
                <w:bCs/>
                <w:lang w:val="ro-MD"/>
              </w:rPr>
              <w:t xml:space="preserve">Se acceptă. </w:t>
            </w:r>
          </w:p>
          <w:p w14:paraId="0CC2B008" w14:textId="77777777" w:rsidR="003F7051" w:rsidRPr="00665E9C" w:rsidRDefault="003F7051" w:rsidP="0024424E">
            <w:pPr>
              <w:spacing w:line="240" w:lineRule="auto"/>
              <w:rPr>
                <w:rFonts w:ascii="Times New Roman" w:hAnsi="Times New Roman" w:cs="Times New Roman"/>
                <w:lang w:val="ro-MD"/>
              </w:rPr>
            </w:pPr>
            <w:r w:rsidRPr="00665E9C">
              <w:rPr>
                <w:rFonts w:ascii="Times New Roman" w:hAnsi="Times New Roman" w:cs="Times New Roman"/>
                <w:lang w:val="ro-MD"/>
              </w:rPr>
              <w:t>Proiectul a fost redactat.</w:t>
            </w:r>
          </w:p>
          <w:p w14:paraId="23E7D230" w14:textId="77777777" w:rsidR="003F7051" w:rsidRDefault="003F7051" w:rsidP="0024424E">
            <w:pPr>
              <w:spacing w:line="240" w:lineRule="auto"/>
              <w:rPr>
                <w:rFonts w:ascii="Times New Roman" w:hAnsi="Times New Roman" w:cs="Times New Roman"/>
                <w:b/>
                <w:bCs/>
                <w:lang w:val="ro-MD"/>
              </w:rPr>
            </w:pPr>
          </w:p>
          <w:p w14:paraId="0F774685" w14:textId="77777777" w:rsidR="003F7051" w:rsidRDefault="003F7051" w:rsidP="0024424E">
            <w:pPr>
              <w:pStyle w:val="NormalWeb"/>
              <w:spacing w:before="0" w:beforeAutospacing="0" w:after="0" w:afterAutospacing="0"/>
              <w:jc w:val="both"/>
              <w:rPr>
                <w:b/>
                <w:bCs/>
                <w:lang w:val="ro-MD"/>
              </w:rPr>
            </w:pPr>
          </w:p>
          <w:p w14:paraId="6DD90FF1" w14:textId="77777777" w:rsidR="003F7051" w:rsidRDefault="003F7051" w:rsidP="0024424E">
            <w:pPr>
              <w:spacing w:line="240" w:lineRule="auto"/>
              <w:jc w:val="both"/>
              <w:rPr>
                <w:rFonts w:ascii="Times New Roman" w:hAnsi="Times New Roman" w:cs="Times New Roman"/>
                <w:b/>
                <w:bCs/>
                <w:lang w:val="ro-MD"/>
              </w:rPr>
            </w:pPr>
          </w:p>
          <w:p w14:paraId="5DC601AC" w14:textId="77777777" w:rsidR="003F7051" w:rsidRPr="00665E9C" w:rsidRDefault="003F7051" w:rsidP="0024424E">
            <w:pPr>
              <w:spacing w:line="240" w:lineRule="auto"/>
              <w:jc w:val="both"/>
              <w:rPr>
                <w:rFonts w:ascii="Times New Roman" w:hAnsi="Times New Roman" w:cs="Times New Roman"/>
                <w:lang w:val="ro-MD"/>
              </w:rPr>
            </w:pPr>
          </w:p>
        </w:tc>
      </w:tr>
      <w:tr w:rsidR="00FD0A3E" w:rsidRPr="00665E9C" w14:paraId="2711D052" w14:textId="77777777" w:rsidTr="003F7051">
        <w:tc>
          <w:tcPr>
            <w:tcW w:w="2340" w:type="dxa"/>
            <w:tcBorders>
              <w:top w:val="single" w:sz="4" w:space="0" w:color="auto"/>
              <w:left w:val="single" w:sz="4" w:space="0" w:color="auto"/>
              <w:bottom w:val="single" w:sz="4" w:space="0" w:color="auto"/>
              <w:right w:val="single" w:sz="4" w:space="0" w:color="auto"/>
            </w:tcBorders>
          </w:tcPr>
          <w:p w14:paraId="58722B48" w14:textId="04B95724" w:rsidR="00FD0A3E" w:rsidRDefault="00FD0A3E" w:rsidP="00232672">
            <w:pPr>
              <w:spacing w:line="240" w:lineRule="auto"/>
              <w:jc w:val="center"/>
              <w:rPr>
                <w:rFonts w:ascii="Times New Roman" w:hAnsi="Times New Roman" w:cs="Times New Roman"/>
                <w:lang w:val="ro-MD"/>
              </w:rPr>
            </w:pPr>
            <w:r w:rsidRPr="00C41A35">
              <w:rPr>
                <w:rFonts w:ascii="Times New Roman" w:hAnsi="Times New Roman" w:cs="Times New Roman"/>
                <w:color w:val="000000" w:themeColor="text1"/>
                <w:lang w:val="ro-MD"/>
              </w:rPr>
              <w:t xml:space="preserve">Agenția Națională pentru Reglementare în Energetică nr. </w:t>
            </w:r>
            <w:r w:rsidR="00C41A35" w:rsidRPr="00C41A35">
              <w:rPr>
                <w:rFonts w:ascii="Times New Roman" w:hAnsi="Times New Roman" w:cs="Times New Roman"/>
                <w:color w:val="000000" w:themeColor="text1"/>
                <w:lang w:val="ro-MD"/>
              </w:rPr>
              <w:t>06-</w:t>
            </w:r>
            <w:r w:rsidR="00C41A35" w:rsidRPr="00C41A35">
              <w:rPr>
                <w:rFonts w:ascii="Times New Roman" w:hAnsi="Times New Roman" w:cs="Times New Roman"/>
                <w:color w:val="000000" w:themeColor="text1"/>
                <w:lang w:val="ro-MD"/>
              </w:rPr>
              <w:lastRenderedPageBreak/>
              <w:t>01/6712 din 01.12.2025</w:t>
            </w:r>
          </w:p>
        </w:tc>
        <w:tc>
          <w:tcPr>
            <w:tcW w:w="630" w:type="dxa"/>
            <w:tcBorders>
              <w:top w:val="single" w:sz="4" w:space="0" w:color="auto"/>
              <w:left w:val="single" w:sz="4" w:space="0" w:color="auto"/>
              <w:bottom w:val="single" w:sz="4" w:space="0" w:color="auto"/>
              <w:right w:val="single" w:sz="4" w:space="0" w:color="auto"/>
            </w:tcBorders>
          </w:tcPr>
          <w:p w14:paraId="2EF34DB6" w14:textId="69361556" w:rsidR="00FD0A3E" w:rsidRPr="00665E9C" w:rsidRDefault="00232672" w:rsidP="0024424E">
            <w:pPr>
              <w:spacing w:line="240" w:lineRule="auto"/>
              <w:jc w:val="both"/>
              <w:rPr>
                <w:rFonts w:ascii="Times New Roman" w:hAnsi="Times New Roman" w:cs="Times New Roman"/>
                <w:lang w:val="ro-MD"/>
              </w:rPr>
            </w:pPr>
            <w:r>
              <w:rPr>
                <w:rFonts w:ascii="Times New Roman" w:hAnsi="Times New Roman" w:cs="Times New Roman"/>
                <w:lang w:val="ro-MD"/>
              </w:rPr>
              <w:lastRenderedPageBreak/>
              <w:t>8.</w:t>
            </w:r>
          </w:p>
        </w:tc>
        <w:tc>
          <w:tcPr>
            <w:tcW w:w="7740" w:type="dxa"/>
            <w:tcBorders>
              <w:top w:val="single" w:sz="4" w:space="0" w:color="auto"/>
              <w:left w:val="single" w:sz="4" w:space="0" w:color="auto"/>
              <w:bottom w:val="single" w:sz="4" w:space="0" w:color="auto"/>
              <w:right w:val="single" w:sz="4" w:space="0" w:color="auto"/>
            </w:tcBorders>
          </w:tcPr>
          <w:p w14:paraId="2B16193D" w14:textId="3889FF98" w:rsidR="00FD0A3E" w:rsidRPr="006A1E42" w:rsidRDefault="00C41A35" w:rsidP="0024424E">
            <w:pPr>
              <w:spacing w:line="240" w:lineRule="auto"/>
              <w:jc w:val="both"/>
              <w:rPr>
                <w:rFonts w:ascii="Times New Roman" w:hAnsi="Times New Roman" w:cs="Times New Roman"/>
                <w:lang w:val="it-IT"/>
              </w:rPr>
            </w:pPr>
            <w:proofErr w:type="spellStart"/>
            <w:r w:rsidRPr="00DF173B">
              <w:rPr>
                <w:rFonts w:ascii="Times New Roman" w:hAnsi="Times New Roman" w:cs="Times New Roman"/>
              </w:rPr>
              <w:t>Lipsă</w:t>
            </w:r>
            <w:proofErr w:type="spellEnd"/>
            <w:r w:rsidRPr="00DF173B">
              <w:rPr>
                <w:rFonts w:ascii="Times New Roman" w:hAnsi="Times New Roman" w:cs="Times New Roman"/>
              </w:rPr>
              <w:t xml:space="preserve"> de </w:t>
            </w:r>
            <w:proofErr w:type="spellStart"/>
            <w:r w:rsidRPr="00DF173B">
              <w:rPr>
                <w:rFonts w:ascii="Times New Roman" w:hAnsi="Times New Roman" w:cs="Times New Roman"/>
              </w:rPr>
              <w:t>obiecții</w:t>
            </w:r>
            <w:proofErr w:type="spellEnd"/>
            <w:r w:rsidRPr="00DF173B">
              <w:rPr>
                <w:rFonts w:ascii="Times New Roman" w:hAnsi="Times New Roman" w:cs="Times New Roman"/>
              </w:rPr>
              <w:t xml:space="preserve"> și </w:t>
            </w:r>
            <w:proofErr w:type="spellStart"/>
            <w:r w:rsidRPr="00DF173B">
              <w:rPr>
                <w:rFonts w:ascii="Times New Roman" w:hAnsi="Times New Roman" w:cs="Times New Roman"/>
              </w:rPr>
              <w:t>propuneri</w:t>
            </w:r>
            <w:proofErr w:type="spellEnd"/>
          </w:p>
        </w:tc>
        <w:tc>
          <w:tcPr>
            <w:tcW w:w="3420" w:type="dxa"/>
            <w:tcBorders>
              <w:top w:val="single" w:sz="4" w:space="0" w:color="auto"/>
              <w:left w:val="single" w:sz="4" w:space="0" w:color="auto"/>
              <w:bottom w:val="single" w:sz="4" w:space="0" w:color="auto"/>
              <w:right w:val="single" w:sz="4" w:space="0" w:color="auto"/>
            </w:tcBorders>
          </w:tcPr>
          <w:p w14:paraId="0D5C400C" w14:textId="01154B0A" w:rsidR="00FD0A3E" w:rsidRPr="00B50BFF" w:rsidRDefault="00C41A35" w:rsidP="00DD6CD0">
            <w:pPr>
              <w:spacing w:line="240" w:lineRule="auto"/>
              <w:jc w:val="both"/>
              <w:rPr>
                <w:rFonts w:ascii="Times New Roman" w:eastAsia="Times New Roman" w:hAnsi="Times New Roman" w:cs="Times New Roman"/>
                <w:lang w:val="ro-MD" w:eastAsia="ro-RO"/>
                <w14:ligatures w14:val="none"/>
              </w:rPr>
            </w:pPr>
            <w:r w:rsidRPr="002C7A3D">
              <w:rPr>
                <w:rFonts w:ascii="Times New Roman" w:hAnsi="Times New Roman" w:cs="Times New Roman"/>
                <w:b/>
                <w:bCs/>
                <w:lang w:val="ro-MD"/>
              </w:rPr>
              <w:t>Se ia act.</w:t>
            </w:r>
          </w:p>
        </w:tc>
      </w:tr>
      <w:tr w:rsidR="00FD0A3E" w:rsidRPr="00665E9C" w14:paraId="63BC1653" w14:textId="77777777" w:rsidTr="003F7051">
        <w:tc>
          <w:tcPr>
            <w:tcW w:w="2340" w:type="dxa"/>
            <w:tcBorders>
              <w:top w:val="single" w:sz="4" w:space="0" w:color="auto"/>
              <w:left w:val="single" w:sz="4" w:space="0" w:color="auto"/>
              <w:bottom w:val="single" w:sz="4" w:space="0" w:color="auto"/>
              <w:right w:val="single" w:sz="4" w:space="0" w:color="auto"/>
            </w:tcBorders>
          </w:tcPr>
          <w:p w14:paraId="7171A9F6" w14:textId="57FD2648" w:rsidR="00FD0A3E" w:rsidRDefault="00FD0A3E" w:rsidP="0024424E">
            <w:pPr>
              <w:spacing w:line="240" w:lineRule="auto"/>
              <w:jc w:val="center"/>
              <w:rPr>
                <w:rFonts w:ascii="Times New Roman" w:hAnsi="Times New Roman" w:cs="Times New Roman"/>
                <w:lang w:val="ro-MD"/>
              </w:rPr>
            </w:pPr>
            <w:r>
              <w:rPr>
                <w:rFonts w:ascii="Times New Roman" w:hAnsi="Times New Roman" w:cs="Times New Roman"/>
                <w:lang w:val="ro-MD"/>
              </w:rPr>
              <w:t xml:space="preserve">Ministerul Mediului nr. </w:t>
            </w:r>
            <w:r w:rsidR="006B4AA8">
              <w:rPr>
                <w:rFonts w:ascii="Times New Roman" w:hAnsi="Times New Roman" w:cs="Times New Roman"/>
                <w:lang w:val="ro-MD"/>
              </w:rPr>
              <w:t>13-05/3235 din 01.12.2025</w:t>
            </w:r>
          </w:p>
        </w:tc>
        <w:tc>
          <w:tcPr>
            <w:tcW w:w="630" w:type="dxa"/>
            <w:tcBorders>
              <w:top w:val="single" w:sz="4" w:space="0" w:color="auto"/>
              <w:left w:val="single" w:sz="4" w:space="0" w:color="auto"/>
              <w:bottom w:val="single" w:sz="4" w:space="0" w:color="auto"/>
              <w:right w:val="single" w:sz="4" w:space="0" w:color="auto"/>
            </w:tcBorders>
          </w:tcPr>
          <w:p w14:paraId="309229D8" w14:textId="0F35A1C2" w:rsidR="00FD0A3E" w:rsidRPr="00665E9C" w:rsidRDefault="00232672" w:rsidP="0024424E">
            <w:pPr>
              <w:spacing w:line="240" w:lineRule="auto"/>
              <w:jc w:val="both"/>
              <w:rPr>
                <w:rFonts w:ascii="Times New Roman" w:hAnsi="Times New Roman" w:cs="Times New Roman"/>
                <w:lang w:val="ro-MD"/>
              </w:rPr>
            </w:pPr>
            <w:r>
              <w:rPr>
                <w:rFonts w:ascii="Times New Roman" w:hAnsi="Times New Roman" w:cs="Times New Roman"/>
                <w:lang w:val="ro-MD"/>
              </w:rPr>
              <w:t>9.</w:t>
            </w:r>
          </w:p>
        </w:tc>
        <w:tc>
          <w:tcPr>
            <w:tcW w:w="7740" w:type="dxa"/>
            <w:tcBorders>
              <w:top w:val="single" w:sz="4" w:space="0" w:color="auto"/>
              <w:left w:val="single" w:sz="4" w:space="0" w:color="auto"/>
              <w:bottom w:val="single" w:sz="4" w:space="0" w:color="auto"/>
              <w:right w:val="single" w:sz="4" w:space="0" w:color="auto"/>
            </w:tcBorders>
          </w:tcPr>
          <w:p w14:paraId="725C1776" w14:textId="49BAD616" w:rsidR="00FD0A3E" w:rsidRPr="00DF173B" w:rsidRDefault="006B4AA8" w:rsidP="0024424E">
            <w:pPr>
              <w:spacing w:line="240" w:lineRule="auto"/>
              <w:jc w:val="both"/>
              <w:rPr>
                <w:rFonts w:ascii="Times New Roman" w:hAnsi="Times New Roman" w:cs="Times New Roman"/>
                <w:lang w:val="ro-MD"/>
              </w:rPr>
            </w:pPr>
            <w:proofErr w:type="spellStart"/>
            <w:r w:rsidRPr="00DF173B">
              <w:rPr>
                <w:rFonts w:ascii="Times New Roman" w:hAnsi="Times New Roman" w:cs="Times New Roman"/>
              </w:rPr>
              <w:t>Lipsă</w:t>
            </w:r>
            <w:proofErr w:type="spellEnd"/>
            <w:r w:rsidRPr="00DF173B">
              <w:rPr>
                <w:rFonts w:ascii="Times New Roman" w:hAnsi="Times New Roman" w:cs="Times New Roman"/>
              </w:rPr>
              <w:t xml:space="preserve"> de </w:t>
            </w:r>
            <w:proofErr w:type="spellStart"/>
            <w:r w:rsidRPr="00DF173B">
              <w:rPr>
                <w:rFonts w:ascii="Times New Roman" w:hAnsi="Times New Roman" w:cs="Times New Roman"/>
              </w:rPr>
              <w:t>obiecții</w:t>
            </w:r>
            <w:proofErr w:type="spellEnd"/>
            <w:r w:rsidRPr="00DF173B">
              <w:rPr>
                <w:rFonts w:ascii="Times New Roman" w:hAnsi="Times New Roman" w:cs="Times New Roman"/>
              </w:rPr>
              <w:t xml:space="preserve"> și </w:t>
            </w:r>
            <w:proofErr w:type="spellStart"/>
            <w:r w:rsidRPr="00DF173B">
              <w:rPr>
                <w:rFonts w:ascii="Times New Roman" w:hAnsi="Times New Roman" w:cs="Times New Roman"/>
              </w:rPr>
              <w:t>propuneri</w:t>
            </w:r>
            <w:proofErr w:type="spellEnd"/>
          </w:p>
        </w:tc>
        <w:tc>
          <w:tcPr>
            <w:tcW w:w="3420" w:type="dxa"/>
            <w:tcBorders>
              <w:top w:val="single" w:sz="4" w:space="0" w:color="auto"/>
              <w:left w:val="single" w:sz="4" w:space="0" w:color="auto"/>
              <w:bottom w:val="single" w:sz="4" w:space="0" w:color="auto"/>
              <w:right w:val="single" w:sz="4" w:space="0" w:color="auto"/>
            </w:tcBorders>
          </w:tcPr>
          <w:p w14:paraId="71479F6D" w14:textId="1A17E775" w:rsidR="00FD0A3E" w:rsidRPr="00665E9C" w:rsidRDefault="00175356" w:rsidP="0024424E">
            <w:pPr>
              <w:spacing w:line="240" w:lineRule="auto"/>
              <w:jc w:val="both"/>
              <w:rPr>
                <w:rFonts w:ascii="Times New Roman" w:hAnsi="Times New Roman" w:cs="Times New Roman"/>
                <w:lang w:val="ro-MD"/>
              </w:rPr>
            </w:pPr>
            <w:r w:rsidRPr="002C7A3D">
              <w:rPr>
                <w:rFonts w:ascii="Times New Roman" w:hAnsi="Times New Roman" w:cs="Times New Roman"/>
                <w:b/>
                <w:bCs/>
                <w:lang w:val="ro-MD"/>
              </w:rPr>
              <w:t>Se ia act.</w:t>
            </w:r>
          </w:p>
        </w:tc>
      </w:tr>
      <w:tr w:rsidR="006B4AA8" w:rsidRPr="00665E9C" w14:paraId="40B3CF9C" w14:textId="77777777" w:rsidTr="00232672">
        <w:trPr>
          <w:trHeight w:val="773"/>
        </w:trPr>
        <w:tc>
          <w:tcPr>
            <w:tcW w:w="2340" w:type="dxa"/>
            <w:tcBorders>
              <w:top w:val="single" w:sz="4" w:space="0" w:color="auto"/>
              <w:left w:val="single" w:sz="4" w:space="0" w:color="auto"/>
              <w:right w:val="single" w:sz="4" w:space="0" w:color="auto"/>
            </w:tcBorders>
          </w:tcPr>
          <w:p w14:paraId="41B16690" w14:textId="7CE0FD16" w:rsidR="006B4AA8" w:rsidRDefault="006B4AA8" w:rsidP="0024424E">
            <w:pPr>
              <w:spacing w:line="240" w:lineRule="auto"/>
              <w:jc w:val="center"/>
              <w:rPr>
                <w:rFonts w:ascii="Times New Roman" w:hAnsi="Times New Roman" w:cs="Times New Roman"/>
                <w:lang w:val="ro-MD"/>
              </w:rPr>
            </w:pPr>
            <w:r w:rsidRPr="001A40A8">
              <w:rPr>
                <w:rFonts w:ascii="Times New Roman" w:hAnsi="Times New Roman" w:cs="Times New Roman"/>
                <w:lang w:val="ro-MD"/>
              </w:rPr>
              <w:t>Ministerul Finanțelor nr.</w:t>
            </w:r>
            <w:r w:rsidR="001A40A8" w:rsidRPr="001A40A8">
              <w:rPr>
                <w:rFonts w:ascii="Times New Roman" w:hAnsi="Times New Roman" w:cs="Times New Roman"/>
                <w:lang w:val="ro-MD"/>
              </w:rPr>
              <w:t xml:space="preserve"> 09/2-03/573/1653 din 02.12.2025</w:t>
            </w:r>
            <w:r w:rsidRPr="001A40A8">
              <w:rPr>
                <w:rFonts w:ascii="Times New Roman" w:hAnsi="Times New Roman" w:cs="Times New Roman"/>
                <w:lang w:val="ro-MD"/>
              </w:rPr>
              <w:t xml:space="preserve"> </w:t>
            </w:r>
          </w:p>
        </w:tc>
        <w:tc>
          <w:tcPr>
            <w:tcW w:w="630" w:type="dxa"/>
            <w:tcBorders>
              <w:top w:val="single" w:sz="4" w:space="0" w:color="auto"/>
              <w:left w:val="single" w:sz="4" w:space="0" w:color="auto"/>
              <w:right w:val="single" w:sz="4" w:space="0" w:color="auto"/>
            </w:tcBorders>
          </w:tcPr>
          <w:p w14:paraId="4DB8782E" w14:textId="76C2898F" w:rsidR="006B4AA8" w:rsidRPr="00665E9C" w:rsidRDefault="00232672" w:rsidP="0024424E">
            <w:pPr>
              <w:spacing w:line="240" w:lineRule="auto"/>
              <w:jc w:val="both"/>
              <w:rPr>
                <w:rFonts w:ascii="Times New Roman" w:hAnsi="Times New Roman" w:cs="Times New Roman"/>
                <w:lang w:val="ro-MD"/>
              </w:rPr>
            </w:pPr>
            <w:r>
              <w:rPr>
                <w:rFonts w:ascii="Times New Roman" w:hAnsi="Times New Roman" w:cs="Times New Roman"/>
                <w:lang w:val="ro-MD"/>
              </w:rPr>
              <w:t>10.</w:t>
            </w:r>
          </w:p>
        </w:tc>
        <w:tc>
          <w:tcPr>
            <w:tcW w:w="7740" w:type="dxa"/>
            <w:tcBorders>
              <w:top w:val="single" w:sz="4" w:space="0" w:color="auto"/>
              <w:left w:val="single" w:sz="4" w:space="0" w:color="auto"/>
              <w:right w:val="single" w:sz="4" w:space="0" w:color="auto"/>
            </w:tcBorders>
          </w:tcPr>
          <w:p w14:paraId="1EDBE64B" w14:textId="213F4DFF" w:rsidR="006B4AA8" w:rsidRPr="00596D1D" w:rsidRDefault="001A40A8" w:rsidP="0024424E">
            <w:pPr>
              <w:spacing w:line="240" w:lineRule="auto"/>
              <w:jc w:val="both"/>
              <w:rPr>
                <w:rFonts w:ascii="Times New Roman" w:hAnsi="Times New Roman" w:cs="Times New Roman"/>
                <w:lang w:val="ro-MD"/>
              </w:rPr>
            </w:pPr>
            <w:proofErr w:type="spellStart"/>
            <w:r w:rsidRPr="00DF173B">
              <w:rPr>
                <w:rFonts w:ascii="Times New Roman" w:hAnsi="Times New Roman" w:cs="Times New Roman"/>
              </w:rPr>
              <w:t>Lipsă</w:t>
            </w:r>
            <w:proofErr w:type="spellEnd"/>
            <w:r w:rsidRPr="00DF173B">
              <w:rPr>
                <w:rFonts w:ascii="Times New Roman" w:hAnsi="Times New Roman" w:cs="Times New Roman"/>
              </w:rPr>
              <w:t xml:space="preserve"> de </w:t>
            </w:r>
            <w:proofErr w:type="spellStart"/>
            <w:r w:rsidRPr="00DF173B">
              <w:rPr>
                <w:rFonts w:ascii="Times New Roman" w:hAnsi="Times New Roman" w:cs="Times New Roman"/>
              </w:rPr>
              <w:t>obiecții</w:t>
            </w:r>
            <w:proofErr w:type="spellEnd"/>
            <w:r w:rsidRPr="00DF173B">
              <w:rPr>
                <w:rFonts w:ascii="Times New Roman" w:hAnsi="Times New Roman" w:cs="Times New Roman"/>
              </w:rPr>
              <w:t xml:space="preserve"> și </w:t>
            </w:r>
            <w:proofErr w:type="spellStart"/>
            <w:r w:rsidRPr="00DF173B">
              <w:rPr>
                <w:rFonts w:ascii="Times New Roman" w:hAnsi="Times New Roman" w:cs="Times New Roman"/>
              </w:rPr>
              <w:t>propuneri</w:t>
            </w:r>
            <w:proofErr w:type="spellEnd"/>
          </w:p>
        </w:tc>
        <w:tc>
          <w:tcPr>
            <w:tcW w:w="3420" w:type="dxa"/>
            <w:tcBorders>
              <w:top w:val="single" w:sz="4" w:space="0" w:color="auto"/>
              <w:left w:val="single" w:sz="4" w:space="0" w:color="auto"/>
              <w:right w:val="single" w:sz="4" w:space="0" w:color="auto"/>
            </w:tcBorders>
          </w:tcPr>
          <w:p w14:paraId="18A9AF39" w14:textId="4D6D1714" w:rsidR="006B4AA8" w:rsidRPr="00596D1D" w:rsidRDefault="006B4AA8" w:rsidP="0024424E">
            <w:pPr>
              <w:spacing w:line="240" w:lineRule="auto"/>
              <w:rPr>
                <w:rFonts w:ascii="Times New Roman" w:hAnsi="Times New Roman" w:cs="Times New Roman"/>
                <w:lang w:val="ro-MD"/>
              </w:rPr>
            </w:pPr>
            <w:r w:rsidRPr="002C7A3D">
              <w:rPr>
                <w:rFonts w:ascii="Times New Roman" w:hAnsi="Times New Roman" w:cs="Times New Roman"/>
                <w:b/>
                <w:bCs/>
                <w:lang w:val="ro-MD"/>
              </w:rPr>
              <w:t>Se ia act.</w:t>
            </w:r>
          </w:p>
        </w:tc>
      </w:tr>
      <w:tr w:rsidR="00FD0A3E" w:rsidRPr="00665E9C" w14:paraId="46800DD3" w14:textId="77777777" w:rsidTr="003F7051">
        <w:tc>
          <w:tcPr>
            <w:tcW w:w="2340" w:type="dxa"/>
            <w:tcBorders>
              <w:top w:val="single" w:sz="4" w:space="0" w:color="auto"/>
              <w:left w:val="single" w:sz="4" w:space="0" w:color="auto"/>
              <w:bottom w:val="single" w:sz="4" w:space="0" w:color="auto"/>
              <w:right w:val="single" w:sz="4" w:space="0" w:color="auto"/>
            </w:tcBorders>
          </w:tcPr>
          <w:p w14:paraId="49D92EBB" w14:textId="77777777" w:rsidR="00FD0A3E" w:rsidRDefault="00FD0A3E" w:rsidP="0024424E">
            <w:pPr>
              <w:spacing w:line="240" w:lineRule="auto"/>
              <w:jc w:val="center"/>
              <w:rPr>
                <w:rFonts w:ascii="Times New Roman" w:hAnsi="Times New Roman" w:cs="Times New Roman"/>
                <w:lang w:val="ro-MD"/>
              </w:rPr>
            </w:pPr>
            <w:r>
              <w:rPr>
                <w:rFonts w:ascii="Times New Roman" w:hAnsi="Times New Roman" w:cs="Times New Roman"/>
                <w:lang w:val="ro-MD"/>
              </w:rPr>
              <w:t>Î.S. „Moldelectrica”</w:t>
            </w:r>
          </w:p>
          <w:p w14:paraId="2BE285D0" w14:textId="4DADD2E0" w:rsidR="00FD0A3E" w:rsidRDefault="00FD0A3E" w:rsidP="0024424E">
            <w:pPr>
              <w:spacing w:line="240" w:lineRule="auto"/>
              <w:jc w:val="center"/>
              <w:rPr>
                <w:rFonts w:ascii="Times New Roman" w:hAnsi="Times New Roman" w:cs="Times New Roman"/>
                <w:lang w:val="ro-MD"/>
              </w:rPr>
            </w:pPr>
            <w:r>
              <w:rPr>
                <w:rFonts w:ascii="Times New Roman" w:hAnsi="Times New Roman" w:cs="Times New Roman"/>
                <w:lang w:val="ro-MD"/>
              </w:rPr>
              <w:t xml:space="preserve">Nr. </w:t>
            </w:r>
            <w:r w:rsidR="00B375C0">
              <w:rPr>
                <w:rFonts w:ascii="Times New Roman" w:hAnsi="Times New Roman" w:cs="Times New Roman"/>
                <w:lang w:val="ro-MD"/>
              </w:rPr>
              <w:t>46-39/3984 01.12.2025</w:t>
            </w:r>
          </w:p>
        </w:tc>
        <w:tc>
          <w:tcPr>
            <w:tcW w:w="630" w:type="dxa"/>
            <w:tcBorders>
              <w:top w:val="single" w:sz="4" w:space="0" w:color="auto"/>
              <w:left w:val="single" w:sz="4" w:space="0" w:color="auto"/>
              <w:bottom w:val="single" w:sz="4" w:space="0" w:color="auto"/>
              <w:right w:val="single" w:sz="4" w:space="0" w:color="auto"/>
            </w:tcBorders>
          </w:tcPr>
          <w:p w14:paraId="2C345A26" w14:textId="125BE173" w:rsidR="00FD0A3E" w:rsidRPr="00665E9C" w:rsidRDefault="00232672" w:rsidP="0024424E">
            <w:pPr>
              <w:spacing w:line="240" w:lineRule="auto"/>
              <w:jc w:val="both"/>
              <w:rPr>
                <w:rFonts w:ascii="Times New Roman" w:hAnsi="Times New Roman" w:cs="Times New Roman"/>
                <w:lang w:val="ro-MD"/>
              </w:rPr>
            </w:pPr>
            <w:r>
              <w:rPr>
                <w:rFonts w:ascii="Times New Roman" w:hAnsi="Times New Roman" w:cs="Times New Roman"/>
                <w:lang w:val="ro-MD"/>
              </w:rPr>
              <w:t>11.</w:t>
            </w:r>
          </w:p>
        </w:tc>
        <w:tc>
          <w:tcPr>
            <w:tcW w:w="7740" w:type="dxa"/>
            <w:tcBorders>
              <w:top w:val="single" w:sz="4" w:space="0" w:color="auto"/>
              <w:left w:val="single" w:sz="4" w:space="0" w:color="auto"/>
              <w:bottom w:val="single" w:sz="4" w:space="0" w:color="auto"/>
              <w:right w:val="single" w:sz="4" w:space="0" w:color="auto"/>
            </w:tcBorders>
          </w:tcPr>
          <w:p w14:paraId="6F73389F" w14:textId="77777777" w:rsidR="00FD0A3E" w:rsidRPr="00DF173B" w:rsidRDefault="00FD0A3E" w:rsidP="0024424E">
            <w:pPr>
              <w:spacing w:line="240" w:lineRule="auto"/>
              <w:jc w:val="both"/>
              <w:rPr>
                <w:rFonts w:ascii="Times New Roman" w:hAnsi="Times New Roman" w:cs="Times New Roman"/>
              </w:rPr>
            </w:pPr>
            <w:proofErr w:type="spellStart"/>
            <w:r w:rsidRPr="00DF173B">
              <w:rPr>
                <w:rFonts w:ascii="Times New Roman" w:hAnsi="Times New Roman" w:cs="Times New Roman"/>
              </w:rPr>
              <w:t>Lipsă</w:t>
            </w:r>
            <w:proofErr w:type="spellEnd"/>
            <w:r w:rsidRPr="00DF173B">
              <w:rPr>
                <w:rFonts w:ascii="Times New Roman" w:hAnsi="Times New Roman" w:cs="Times New Roman"/>
              </w:rPr>
              <w:t xml:space="preserve"> de </w:t>
            </w:r>
            <w:proofErr w:type="spellStart"/>
            <w:r w:rsidRPr="00DF173B">
              <w:rPr>
                <w:rFonts w:ascii="Times New Roman" w:hAnsi="Times New Roman" w:cs="Times New Roman"/>
              </w:rPr>
              <w:t>obiecții</w:t>
            </w:r>
            <w:proofErr w:type="spellEnd"/>
            <w:r w:rsidRPr="00DF173B">
              <w:rPr>
                <w:rFonts w:ascii="Times New Roman" w:hAnsi="Times New Roman" w:cs="Times New Roman"/>
              </w:rPr>
              <w:t xml:space="preserve"> și </w:t>
            </w:r>
            <w:proofErr w:type="spellStart"/>
            <w:r w:rsidRPr="00DF173B">
              <w:rPr>
                <w:rFonts w:ascii="Times New Roman" w:hAnsi="Times New Roman" w:cs="Times New Roman"/>
              </w:rPr>
              <w:t>propuneri</w:t>
            </w:r>
            <w:proofErr w:type="spellEnd"/>
            <w:r w:rsidRPr="00DF173B">
              <w:rPr>
                <w:rFonts w:ascii="Times New Roman" w:hAnsi="Times New Roman" w:cs="Times New Roman"/>
              </w:rPr>
              <w:t xml:space="preserve">. </w:t>
            </w:r>
          </w:p>
        </w:tc>
        <w:tc>
          <w:tcPr>
            <w:tcW w:w="3420" w:type="dxa"/>
            <w:tcBorders>
              <w:top w:val="single" w:sz="4" w:space="0" w:color="auto"/>
              <w:left w:val="single" w:sz="4" w:space="0" w:color="auto"/>
              <w:bottom w:val="single" w:sz="4" w:space="0" w:color="auto"/>
              <w:right w:val="single" w:sz="4" w:space="0" w:color="auto"/>
            </w:tcBorders>
          </w:tcPr>
          <w:p w14:paraId="32501D47" w14:textId="77777777" w:rsidR="00FD0A3E" w:rsidRPr="002C7A3D" w:rsidRDefault="00FD0A3E" w:rsidP="0024424E">
            <w:pPr>
              <w:spacing w:line="240" w:lineRule="auto"/>
              <w:jc w:val="both"/>
              <w:rPr>
                <w:rFonts w:ascii="Times New Roman" w:hAnsi="Times New Roman" w:cs="Times New Roman"/>
                <w:b/>
                <w:bCs/>
                <w:lang w:val="ro-MD"/>
              </w:rPr>
            </w:pPr>
            <w:r w:rsidRPr="002C7A3D">
              <w:rPr>
                <w:rFonts w:ascii="Times New Roman" w:hAnsi="Times New Roman" w:cs="Times New Roman"/>
                <w:b/>
                <w:bCs/>
              </w:rPr>
              <w:t xml:space="preserve">Se </w:t>
            </w:r>
            <w:proofErr w:type="spellStart"/>
            <w:r w:rsidRPr="002C7A3D">
              <w:rPr>
                <w:rFonts w:ascii="Times New Roman" w:hAnsi="Times New Roman" w:cs="Times New Roman"/>
                <w:b/>
                <w:bCs/>
              </w:rPr>
              <w:t>ia</w:t>
            </w:r>
            <w:proofErr w:type="spellEnd"/>
            <w:r w:rsidRPr="002C7A3D">
              <w:rPr>
                <w:rFonts w:ascii="Times New Roman" w:hAnsi="Times New Roman" w:cs="Times New Roman"/>
                <w:b/>
                <w:bCs/>
              </w:rPr>
              <w:t xml:space="preserve"> act.</w:t>
            </w:r>
          </w:p>
        </w:tc>
      </w:tr>
      <w:tr w:rsidR="00FD0A3E" w:rsidRPr="00665E9C" w14:paraId="45A95CE5" w14:textId="77777777" w:rsidTr="003F7051">
        <w:tc>
          <w:tcPr>
            <w:tcW w:w="2340" w:type="dxa"/>
            <w:tcBorders>
              <w:top w:val="single" w:sz="4" w:space="0" w:color="auto"/>
              <w:left w:val="single" w:sz="4" w:space="0" w:color="auto"/>
              <w:bottom w:val="single" w:sz="4" w:space="0" w:color="auto"/>
              <w:right w:val="single" w:sz="4" w:space="0" w:color="auto"/>
            </w:tcBorders>
          </w:tcPr>
          <w:p w14:paraId="399F3A1C" w14:textId="77777777" w:rsidR="00FD0A3E" w:rsidRDefault="00FD0A3E" w:rsidP="0024424E">
            <w:pPr>
              <w:spacing w:line="240" w:lineRule="auto"/>
              <w:jc w:val="center"/>
              <w:rPr>
                <w:rFonts w:ascii="Times New Roman" w:hAnsi="Times New Roman" w:cs="Times New Roman"/>
                <w:lang w:val="ro-MD"/>
              </w:rPr>
            </w:pPr>
          </w:p>
          <w:p w14:paraId="2C851193" w14:textId="329CDA3A" w:rsidR="00FD0A3E" w:rsidRDefault="00FD0A3E" w:rsidP="0024424E">
            <w:pPr>
              <w:spacing w:line="240" w:lineRule="auto"/>
              <w:jc w:val="center"/>
              <w:rPr>
                <w:rFonts w:ascii="Times New Roman" w:hAnsi="Times New Roman" w:cs="Times New Roman"/>
                <w:lang w:val="ro-MD"/>
              </w:rPr>
            </w:pPr>
            <w:r>
              <w:rPr>
                <w:rFonts w:ascii="Times New Roman" w:hAnsi="Times New Roman" w:cs="Times New Roman"/>
                <w:lang w:val="ro-MD"/>
              </w:rPr>
              <w:t xml:space="preserve">Agenția de Investiții nr. </w:t>
            </w:r>
            <w:r w:rsidR="00DD6CD0">
              <w:rPr>
                <w:rFonts w:ascii="Times New Roman" w:hAnsi="Times New Roman" w:cs="Times New Roman"/>
                <w:lang w:val="ro-MD"/>
              </w:rPr>
              <w:t>600 din 01.12.2025</w:t>
            </w:r>
          </w:p>
        </w:tc>
        <w:tc>
          <w:tcPr>
            <w:tcW w:w="630" w:type="dxa"/>
            <w:tcBorders>
              <w:top w:val="single" w:sz="4" w:space="0" w:color="auto"/>
              <w:left w:val="single" w:sz="4" w:space="0" w:color="auto"/>
              <w:bottom w:val="single" w:sz="4" w:space="0" w:color="auto"/>
              <w:right w:val="single" w:sz="4" w:space="0" w:color="auto"/>
            </w:tcBorders>
          </w:tcPr>
          <w:p w14:paraId="0800003C" w14:textId="12C08C5B" w:rsidR="00FD0A3E" w:rsidRPr="00665E9C" w:rsidRDefault="00232672" w:rsidP="0024424E">
            <w:pPr>
              <w:spacing w:line="240" w:lineRule="auto"/>
              <w:jc w:val="both"/>
              <w:rPr>
                <w:rFonts w:ascii="Times New Roman" w:hAnsi="Times New Roman" w:cs="Times New Roman"/>
                <w:lang w:val="ro-MD"/>
              </w:rPr>
            </w:pPr>
            <w:r>
              <w:rPr>
                <w:rFonts w:ascii="Times New Roman" w:hAnsi="Times New Roman" w:cs="Times New Roman"/>
                <w:lang w:val="ro-MD"/>
              </w:rPr>
              <w:t>12.</w:t>
            </w:r>
          </w:p>
        </w:tc>
        <w:tc>
          <w:tcPr>
            <w:tcW w:w="7740" w:type="dxa"/>
            <w:tcBorders>
              <w:top w:val="single" w:sz="4" w:space="0" w:color="auto"/>
              <w:left w:val="single" w:sz="4" w:space="0" w:color="auto"/>
              <w:bottom w:val="single" w:sz="4" w:space="0" w:color="auto"/>
              <w:right w:val="single" w:sz="4" w:space="0" w:color="auto"/>
            </w:tcBorders>
          </w:tcPr>
          <w:p w14:paraId="0315AA62" w14:textId="77777777" w:rsidR="00FD0A3E" w:rsidRPr="00DF173B" w:rsidRDefault="00FD0A3E" w:rsidP="0024424E">
            <w:pPr>
              <w:spacing w:line="240" w:lineRule="auto"/>
              <w:jc w:val="both"/>
              <w:rPr>
                <w:rFonts w:ascii="Times New Roman" w:hAnsi="Times New Roman" w:cs="Times New Roman"/>
              </w:rPr>
            </w:pPr>
            <w:proofErr w:type="spellStart"/>
            <w:r w:rsidRPr="00DF173B">
              <w:rPr>
                <w:rFonts w:ascii="Times New Roman" w:hAnsi="Times New Roman" w:cs="Times New Roman"/>
              </w:rPr>
              <w:t>Lipsă</w:t>
            </w:r>
            <w:proofErr w:type="spellEnd"/>
            <w:r w:rsidRPr="00DF173B">
              <w:rPr>
                <w:rFonts w:ascii="Times New Roman" w:hAnsi="Times New Roman" w:cs="Times New Roman"/>
              </w:rPr>
              <w:t xml:space="preserve"> de </w:t>
            </w:r>
            <w:proofErr w:type="spellStart"/>
            <w:r w:rsidRPr="00DF173B">
              <w:rPr>
                <w:rFonts w:ascii="Times New Roman" w:hAnsi="Times New Roman" w:cs="Times New Roman"/>
              </w:rPr>
              <w:t>obiecții</w:t>
            </w:r>
            <w:proofErr w:type="spellEnd"/>
            <w:r w:rsidRPr="00DF173B">
              <w:rPr>
                <w:rFonts w:ascii="Times New Roman" w:hAnsi="Times New Roman" w:cs="Times New Roman"/>
              </w:rPr>
              <w:t xml:space="preserve"> și </w:t>
            </w:r>
            <w:proofErr w:type="spellStart"/>
            <w:r w:rsidRPr="00DF173B">
              <w:rPr>
                <w:rFonts w:ascii="Times New Roman" w:hAnsi="Times New Roman" w:cs="Times New Roman"/>
              </w:rPr>
              <w:t>propuneri</w:t>
            </w:r>
            <w:proofErr w:type="spellEnd"/>
            <w:r w:rsidRPr="00DF173B">
              <w:rPr>
                <w:rFonts w:ascii="Times New Roman" w:hAnsi="Times New Roman" w:cs="Times New Roman"/>
              </w:rPr>
              <w:t xml:space="preserve">. </w:t>
            </w:r>
          </w:p>
        </w:tc>
        <w:tc>
          <w:tcPr>
            <w:tcW w:w="3420" w:type="dxa"/>
            <w:tcBorders>
              <w:top w:val="single" w:sz="4" w:space="0" w:color="auto"/>
              <w:left w:val="single" w:sz="4" w:space="0" w:color="auto"/>
              <w:bottom w:val="single" w:sz="4" w:space="0" w:color="auto"/>
              <w:right w:val="single" w:sz="4" w:space="0" w:color="auto"/>
            </w:tcBorders>
          </w:tcPr>
          <w:p w14:paraId="713627FF" w14:textId="77777777" w:rsidR="00FD0A3E" w:rsidRPr="002C7A3D" w:rsidRDefault="00FD0A3E" w:rsidP="0024424E">
            <w:pPr>
              <w:spacing w:line="240" w:lineRule="auto"/>
              <w:jc w:val="both"/>
              <w:rPr>
                <w:rFonts w:ascii="Times New Roman" w:hAnsi="Times New Roman" w:cs="Times New Roman"/>
                <w:b/>
                <w:bCs/>
                <w:lang w:val="ro-MD"/>
              </w:rPr>
            </w:pPr>
            <w:r w:rsidRPr="002C7A3D">
              <w:rPr>
                <w:rFonts w:ascii="Times New Roman" w:hAnsi="Times New Roman" w:cs="Times New Roman"/>
                <w:b/>
                <w:bCs/>
              </w:rPr>
              <w:t xml:space="preserve">Se </w:t>
            </w:r>
            <w:proofErr w:type="spellStart"/>
            <w:r w:rsidRPr="002C7A3D">
              <w:rPr>
                <w:rFonts w:ascii="Times New Roman" w:hAnsi="Times New Roman" w:cs="Times New Roman"/>
                <w:b/>
                <w:bCs/>
              </w:rPr>
              <w:t>ia</w:t>
            </w:r>
            <w:proofErr w:type="spellEnd"/>
            <w:r w:rsidRPr="002C7A3D">
              <w:rPr>
                <w:rFonts w:ascii="Times New Roman" w:hAnsi="Times New Roman" w:cs="Times New Roman"/>
                <w:b/>
                <w:bCs/>
              </w:rPr>
              <w:t xml:space="preserve"> act.</w:t>
            </w:r>
          </w:p>
        </w:tc>
      </w:tr>
    </w:tbl>
    <w:p w14:paraId="0D5DA652" w14:textId="77777777" w:rsidR="00FD0A3E" w:rsidRDefault="00FD0A3E" w:rsidP="00FD0A3E">
      <w:pPr>
        <w:jc w:val="both"/>
        <w:rPr>
          <w:rFonts w:ascii="Times New Roman" w:hAnsi="Times New Roman" w:cs="Times New Roman"/>
          <w:kern w:val="2"/>
          <w:lang w:val="ro-MD"/>
        </w:rPr>
      </w:pPr>
    </w:p>
    <w:p w14:paraId="5CC24532" w14:textId="77777777" w:rsidR="00FD0A3E" w:rsidRPr="00665E9C" w:rsidRDefault="00FD0A3E" w:rsidP="00FD0A3E">
      <w:pPr>
        <w:jc w:val="both"/>
        <w:rPr>
          <w:rFonts w:ascii="Times New Roman" w:hAnsi="Times New Roman" w:cs="Times New Roman"/>
          <w:kern w:val="2"/>
          <w:lang w:val="ro-MD"/>
        </w:rPr>
      </w:pPr>
    </w:p>
    <w:p w14:paraId="23E56BDA" w14:textId="77777777" w:rsidR="00FD0A3E" w:rsidRPr="00665E9C" w:rsidRDefault="00FD0A3E" w:rsidP="00FD0A3E">
      <w:pPr>
        <w:rPr>
          <w:rFonts w:ascii="Times New Roman" w:hAnsi="Times New Roman" w:cs="Times New Roman"/>
          <w:lang w:val="ro-MD"/>
        </w:rPr>
      </w:pPr>
    </w:p>
    <w:p w14:paraId="5D2DB318" w14:textId="77777777" w:rsidR="00215A80" w:rsidRDefault="00215A80"/>
    <w:sectPr w:rsidR="00215A80" w:rsidSect="00FD0A3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DD"/>
    <w:rsid w:val="00007350"/>
    <w:rsid w:val="00134295"/>
    <w:rsid w:val="00175356"/>
    <w:rsid w:val="0019667F"/>
    <w:rsid w:val="001A40A8"/>
    <w:rsid w:val="00215A80"/>
    <w:rsid w:val="00232672"/>
    <w:rsid w:val="002C7A3D"/>
    <w:rsid w:val="00322A73"/>
    <w:rsid w:val="003C57DD"/>
    <w:rsid w:val="003F7051"/>
    <w:rsid w:val="00486C91"/>
    <w:rsid w:val="00494E83"/>
    <w:rsid w:val="006B4AA8"/>
    <w:rsid w:val="008E4445"/>
    <w:rsid w:val="00B22F9F"/>
    <w:rsid w:val="00B375C0"/>
    <w:rsid w:val="00C41A35"/>
    <w:rsid w:val="00CA08AE"/>
    <w:rsid w:val="00DD6CD0"/>
    <w:rsid w:val="00FD0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0BFA"/>
  <w15:chartTrackingRefBased/>
  <w15:docId w15:val="{C52D5C34-9EA0-4B7F-9CD0-7E1917C7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3E"/>
    <w:pPr>
      <w:spacing w:line="276" w:lineRule="auto"/>
    </w:pPr>
  </w:style>
  <w:style w:type="paragraph" w:styleId="Heading1">
    <w:name w:val="heading 1"/>
    <w:basedOn w:val="Normal"/>
    <w:next w:val="Normal"/>
    <w:link w:val="Heading1Char"/>
    <w:uiPriority w:val="9"/>
    <w:qFormat/>
    <w:rsid w:val="003C57D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7D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7D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7DD"/>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7DD"/>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7D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7D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7D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7D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7DD"/>
    <w:rPr>
      <w:rFonts w:eastAsiaTheme="majorEastAsia" w:cstheme="majorBidi"/>
      <w:color w:val="272727" w:themeColor="text1" w:themeTint="D8"/>
    </w:rPr>
  </w:style>
  <w:style w:type="paragraph" w:styleId="Title">
    <w:name w:val="Title"/>
    <w:basedOn w:val="Normal"/>
    <w:next w:val="Normal"/>
    <w:link w:val="TitleChar"/>
    <w:uiPriority w:val="10"/>
    <w:qFormat/>
    <w:rsid w:val="003C5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7D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7D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C57DD"/>
    <w:rPr>
      <w:i/>
      <w:iCs/>
      <w:color w:val="404040" w:themeColor="text1" w:themeTint="BF"/>
    </w:rPr>
  </w:style>
  <w:style w:type="paragraph" w:styleId="ListParagraph">
    <w:name w:val="List Paragraph"/>
    <w:basedOn w:val="Normal"/>
    <w:uiPriority w:val="34"/>
    <w:qFormat/>
    <w:rsid w:val="003C57DD"/>
    <w:pPr>
      <w:spacing w:line="278" w:lineRule="auto"/>
      <w:ind w:left="720"/>
      <w:contextualSpacing/>
    </w:pPr>
  </w:style>
  <w:style w:type="character" w:styleId="IntenseEmphasis">
    <w:name w:val="Intense Emphasis"/>
    <w:basedOn w:val="DefaultParagraphFont"/>
    <w:uiPriority w:val="21"/>
    <w:qFormat/>
    <w:rsid w:val="003C57DD"/>
    <w:rPr>
      <w:i/>
      <w:iCs/>
      <w:color w:val="0F4761" w:themeColor="accent1" w:themeShade="BF"/>
    </w:rPr>
  </w:style>
  <w:style w:type="paragraph" w:styleId="IntenseQuote">
    <w:name w:val="Intense Quote"/>
    <w:basedOn w:val="Normal"/>
    <w:next w:val="Normal"/>
    <w:link w:val="IntenseQuoteChar"/>
    <w:uiPriority w:val="30"/>
    <w:qFormat/>
    <w:rsid w:val="003C57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7DD"/>
    <w:rPr>
      <w:i/>
      <w:iCs/>
      <w:color w:val="0F4761" w:themeColor="accent1" w:themeShade="BF"/>
    </w:rPr>
  </w:style>
  <w:style w:type="character" w:styleId="IntenseReference">
    <w:name w:val="Intense Reference"/>
    <w:basedOn w:val="DefaultParagraphFont"/>
    <w:uiPriority w:val="32"/>
    <w:qFormat/>
    <w:rsid w:val="003C57DD"/>
    <w:rPr>
      <w:b/>
      <w:bCs/>
      <w:smallCaps/>
      <w:color w:val="0F4761" w:themeColor="accent1" w:themeShade="BF"/>
      <w:spacing w:val="5"/>
    </w:rPr>
  </w:style>
  <w:style w:type="paragraph" w:styleId="NormalWeb">
    <w:name w:val="Normal (Web)"/>
    <w:basedOn w:val="Normal"/>
    <w:uiPriority w:val="99"/>
    <w:unhideWhenUsed/>
    <w:rsid w:val="00FD0A3E"/>
    <w:pPr>
      <w:spacing w:before="100" w:beforeAutospacing="1" w:after="100" w:afterAutospacing="1" w:line="240" w:lineRule="auto"/>
    </w:pPr>
    <w:rPr>
      <w:rFonts w:ascii="Times New Roman" w:eastAsia="Times New Roman" w:hAnsi="Times New Roman" w:cs="Times New Roman"/>
      <w:lang w:eastAsia="ro-RO"/>
      <w14:ligatures w14:val="none"/>
    </w:rPr>
  </w:style>
  <w:style w:type="table" w:styleId="TableGrid">
    <w:name w:val="Table Grid"/>
    <w:basedOn w:val="TableNormal"/>
    <w:uiPriority w:val="39"/>
    <w:rsid w:val="00FD0A3E"/>
    <w:pPr>
      <w:spacing w:after="0" w:line="240" w:lineRule="auto"/>
    </w:pPr>
    <w:rPr>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66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739</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surse de energie regenerabilă și mobilitate verde</dc:creator>
  <cp:keywords/>
  <dc:description/>
  <cp:lastModifiedBy>Direcția surse de energie regenerabilă și mobilitate verde</cp:lastModifiedBy>
  <cp:revision>6</cp:revision>
  <dcterms:created xsi:type="dcterms:W3CDTF">2025-12-01T11:33:00Z</dcterms:created>
  <dcterms:modified xsi:type="dcterms:W3CDTF">2025-12-02T06:53:00Z</dcterms:modified>
</cp:coreProperties>
</file>