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A6E9" w14:textId="77777777" w:rsidR="00EF3D6E" w:rsidRPr="00F05C48" w:rsidRDefault="00EF3D6E" w:rsidP="00EF3D6E">
      <w:pPr>
        <w:pBdr>
          <w:top w:val="none" w:sz="0" w:space="0" w:color="000000"/>
          <w:left w:val="none" w:sz="0" w:space="0" w:color="000000"/>
          <w:bottom w:val="none" w:sz="0" w:space="0" w:color="000000"/>
          <w:right w:val="none" w:sz="0" w:space="0" w:color="000000"/>
        </w:pBdr>
        <w:spacing w:line="240" w:lineRule="auto"/>
        <w:jc w:val="center"/>
        <w:rPr>
          <w:rFonts w:ascii="Times New Roman" w:eastAsia="Times New Roman" w:hAnsi="Times New Roman" w:cs="Times New Roman"/>
          <w:b/>
          <w:sz w:val="24"/>
          <w:szCs w:val="24"/>
          <w:lang w:val="ro-RO"/>
        </w:rPr>
      </w:pPr>
      <w:r w:rsidRPr="00F05C48">
        <w:rPr>
          <w:rFonts w:ascii="Times New Roman" w:eastAsia="Times New Roman" w:hAnsi="Times New Roman" w:cs="Times New Roman"/>
          <w:b/>
          <w:sz w:val="24"/>
          <w:szCs w:val="24"/>
          <w:lang w:val="ro-RO"/>
        </w:rPr>
        <w:t>Tabelul comparativ</w:t>
      </w:r>
    </w:p>
    <w:p w14:paraId="4CBEE41A" w14:textId="6F9C7064" w:rsidR="00EF3D6E" w:rsidRPr="00F05C48" w:rsidRDefault="00EF3D6E" w:rsidP="00EF3D6E">
      <w:pPr>
        <w:pBdr>
          <w:top w:val="none" w:sz="0" w:space="0" w:color="000000"/>
          <w:left w:val="none" w:sz="0" w:space="0" w:color="000000"/>
          <w:bottom w:val="none" w:sz="0" w:space="0" w:color="000000"/>
          <w:right w:val="none" w:sz="0" w:space="0" w:color="000000"/>
        </w:pBdr>
        <w:spacing w:line="240" w:lineRule="auto"/>
        <w:jc w:val="center"/>
        <w:rPr>
          <w:rFonts w:ascii="Times New Roman" w:eastAsia="Times New Roman" w:hAnsi="Times New Roman" w:cs="Times New Roman"/>
          <w:b/>
          <w:sz w:val="24"/>
          <w:szCs w:val="24"/>
          <w:lang w:val="ro-RO"/>
        </w:rPr>
      </w:pPr>
      <w:r w:rsidRPr="00F05C48">
        <w:rPr>
          <w:rFonts w:ascii="Times New Roman" w:eastAsia="Times New Roman" w:hAnsi="Times New Roman" w:cs="Times New Roman"/>
          <w:b/>
          <w:sz w:val="24"/>
          <w:szCs w:val="24"/>
          <w:lang w:val="ro-RO"/>
        </w:rPr>
        <w:t xml:space="preserve">la proiectul de </w:t>
      </w:r>
      <w:r w:rsidRPr="00F05C48">
        <w:rPr>
          <w:rFonts w:ascii="Times New Roman" w:eastAsia="Times New Roman" w:hAnsi="Times New Roman" w:cs="Times New Roman"/>
          <w:b/>
          <w:color w:val="000000"/>
          <w:sz w:val="24"/>
          <w:szCs w:val="24"/>
          <w:lang w:val="ro-RO"/>
        </w:rPr>
        <w:t>LEGE</w:t>
      </w:r>
    </w:p>
    <w:p w14:paraId="52419DC6" w14:textId="77777777" w:rsidR="00EF3D6E" w:rsidRPr="00F05C48" w:rsidRDefault="00EF3D6E" w:rsidP="00EF3D6E">
      <w:pPr>
        <w:tabs>
          <w:tab w:val="left" w:pos="284"/>
          <w:tab w:val="left" w:pos="567"/>
        </w:tabs>
        <w:spacing w:line="360" w:lineRule="auto"/>
        <w:jc w:val="center"/>
        <w:rPr>
          <w:rFonts w:ascii="Times New Roman" w:eastAsia="Times New Roman" w:hAnsi="Times New Roman" w:cs="Times New Roman"/>
          <w:b/>
          <w:color w:val="000000"/>
          <w:sz w:val="24"/>
          <w:szCs w:val="24"/>
          <w:lang w:val="ro-RO"/>
        </w:rPr>
      </w:pPr>
      <w:r w:rsidRPr="00F05C48">
        <w:rPr>
          <w:rFonts w:ascii="Times New Roman" w:eastAsia="Times New Roman" w:hAnsi="Times New Roman" w:cs="Times New Roman"/>
          <w:b/>
          <w:color w:val="000000"/>
          <w:sz w:val="24"/>
          <w:szCs w:val="24"/>
          <w:lang w:val="ro-RO"/>
        </w:rPr>
        <w:t>pentru modificarea unor acte normative</w:t>
      </w:r>
    </w:p>
    <w:p w14:paraId="5CD09646" w14:textId="7F30D7CA" w:rsidR="00EF3D6E" w:rsidRPr="00F05C48" w:rsidRDefault="00EF3D6E" w:rsidP="00A760D9">
      <w:pPr>
        <w:tabs>
          <w:tab w:val="left" w:pos="284"/>
          <w:tab w:val="left" w:pos="567"/>
        </w:tabs>
        <w:spacing w:line="360" w:lineRule="auto"/>
        <w:jc w:val="center"/>
        <w:rPr>
          <w:rFonts w:ascii="Times New Roman" w:eastAsia="Times New Roman" w:hAnsi="Times New Roman" w:cs="Times New Roman"/>
          <w:b/>
          <w:sz w:val="24"/>
          <w:szCs w:val="24"/>
          <w:lang w:val="ro-RO"/>
        </w:rPr>
      </w:pPr>
      <w:r w:rsidRPr="00F05C48">
        <w:rPr>
          <w:rFonts w:ascii="Times New Roman" w:eastAsia="Times New Roman" w:hAnsi="Times New Roman" w:cs="Times New Roman"/>
          <w:b/>
          <w:color w:val="000000"/>
          <w:sz w:val="24"/>
          <w:szCs w:val="24"/>
          <w:lang w:val="ro-RO"/>
        </w:rPr>
        <w:t>(</w:t>
      </w:r>
      <w:r w:rsidR="00867EBB" w:rsidRPr="00F05C48">
        <w:rPr>
          <w:rFonts w:ascii="Times New Roman" w:eastAsia="Times New Roman" w:hAnsi="Times New Roman" w:cs="Times New Roman"/>
          <w:b/>
          <w:color w:val="000000"/>
          <w:sz w:val="24"/>
          <w:szCs w:val="24"/>
          <w:lang w:val="ro-RO"/>
        </w:rPr>
        <w:t>s</w:t>
      </w:r>
      <w:r w:rsidRPr="00F05C48">
        <w:rPr>
          <w:rFonts w:ascii="Times New Roman" w:eastAsia="Times New Roman" w:hAnsi="Times New Roman" w:cs="Times New Roman"/>
          <w:b/>
          <w:color w:val="000000"/>
          <w:sz w:val="24"/>
          <w:szCs w:val="24"/>
          <w:lang w:val="ro-RO"/>
        </w:rPr>
        <w:t>alarii minime adecvate)</w:t>
      </w:r>
    </w:p>
    <w:tbl>
      <w:tblPr>
        <w:tblW w:w="14280" w:type="dxa"/>
        <w:tblInd w:w="-436" w:type="dxa"/>
        <w:tblBorders>
          <w:top w:val="nil"/>
          <w:left w:val="nil"/>
          <w:bottom w:val="nil"/>
          <w:right w:val="nil"/>
          <w:insideH w:val="nil"/>
          <w:insideV w:val="nil"/>
        </w:tblBorders>
        <w:tblLayout w:type="fixed"/>
        <w:tblLook w:val="0400" w:firstRow="0" w:lastRow="0" w:firstColumn="0" w:lastColumn="0" w:noHBand="0" w:noVBand="1"/>
      </w:tblPr>
      <w:tblGrid>
        <w:gridCol w:w="4320"/>
        <w:gridCol w:w="4950"/>
        <w:gridCol w:w="5010"/>
      </w:tblGrid>
      <w:tr w:rsidR="00EF3D6E" w:rsidRPr="00F05C48" w14:paraId="402F1D95" w14:textId="77777777" w:rsidTr="007440A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1D63C3" w14:textId="77777777" w:rsidR="00EF3D6E" w:rsidRPr="00F05C48" w:rsidRDefault="00EF3D6E" w:rsidP="00EF3D6E">
            <w:pPr>
              <w:pBdr>
                <w:top w:val="none" w:sz="0" w:space="0" w:color="000000"/>
                <w:left w:val="none" w:sz="0" w:space="0" w:color="000000"/>
                <w:bottom w:val="none" w:sz="0" w:space="0" w:color="000000"/>
                <w:right w:val="none" w:sz="0" w:space="0" w:color="000000"/>
              </w:pBdr>
              <w:spacing w:line="240" w:lineRule="auto"/>
              <w:jc w:val="center"/>
              <w:rPr>
                <w:rFonts w:ascii="Times New Roman" w:eastAsia="Times New Roman" w:hAnsi="Times New Roman" w:cs="Times New Roman"/>
                <w:sz w:val="20"/>
                <w:szCs w:val="20"/>
                <w:lang w:val="ro-RO"/>
              </w:rPr>
            </w:pPr>
            <w:r w:rsidRPr="00F05C48">
              <w:rPr>
                <w:rFonts w:ascii="Times New Roman" w:eastAsia="Times New Roman" w:hAnsi="Times New Roman" w:cs="Times New Roman"/>
                <w:b/>
                <w:sz w:val="20"/>
                <w:szCs w:val="20"/>
                <w:lang w:val="ro-RO"/>
              </w:rPr>
              <w:t>Conținutul normei în vigoare</w:t>
            </w:r>
          </w:p>
        </w:tc>
        <w:tc>
          <w:tcPr>
            <w:tcW w:w="49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389203C" w14:textId="77777777" w:rsidR="00EF3D6E" w:rsidRPr="00F05C48" w:rsidRDefault="00EF3D6E" w:rsidP="00EF3D6E">
            <w:pPr>
              <w:pBdr>
                <w:top w:val="none" w:sz="0" w:space="0" w:color="000000"/>
                <w:left w:val="none" w:sz="0" w:space="0" w:color="000000"/>
                <w:bottom w:val="none" w:sz="0" w:space="0" w:color="000000"/>
                <w:right w:val="none" w:sz="0" w:space="0" w:color="000000"/>
              </w:pBdr>
              <w:spacing w:line="240" w:lineRule="auto"/>
              <w:jc w:val="center"/>
              <w:rPr>
                <w:rFonts w:ascii="Times New Roman" w:eastAsia="Times New Roman" w:hAnsi="Times New Roman" w:cs="Times New Roman"/>
                <w:sz w:val="20"/>
                <w:szCs w:val="20"/>
                <w:lang w:val="ro-RO"/>
              </w:rPr>
            </w:pPr>
            <w:r w:rsidRPr="00F05C48">
              <w:rPr>
                <w:rFonts w:ascii="Times New Roman" w:eastAsia="Times New Roman" w:hAnsi="Times New Roman" w:cs="Times New Roman"/>
                <w:b/>
                <w:sz w:val="20"/>
                <w:szCs w:val="20"/>
                <w:lang w:val="ro-RO"/>
              </w:rPr>
              <w:t>Modificarea propusă</w:t>
            </w:r>
          </w:p>
        </w:tc>
        <w:tc>
          <w:tcPr>
            <w:tcW w:w="50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EA662F5" w14:textId="77777777" w:rsidR="00EF3D6E" w:rsidRPr="00F05C48" w:rsidRDefault="00EF3D6E" w:rsidP="00EF3D6E">
            <w:pPr>
              <w:pBdr>
                <w:top w:val="none" w:sz="0" w:space="0" w:color="000000"/>
                <w:left w:val="none" w:sz="0" w:space="0" w:color="000000"/>
                <w:bottom w:val="none" w:sz="0" w:space="0" w:color="000000"/>
                <w:right w:val="none" w:sz="0" w:space="0" w:color="000000"/>
              </w:pBdr>
              <w:spacing w:line="240" w:lineRule="auto"/>
              <w:jc w:val="center"/>
              <w:rPr>
                <w:rFonts w:ascii="Times New Roman" w:eastAsia="Times New Roman" w:hAnsi="Times New Roman" w:cs="Times New Roman"/>
                <w:sz w:val="20"/>
                <w:szCs w:val="20"/>
                <w:lang w:val="ro-RO"/>
              </w:rPr>
            </w:pPr>
            <w:r w:rsidRPr="00F05C48">
              <w:rPr>
                <w:rFonts w:ascii="Times New Roman" w:eastAsia="Times New Roman" w:hAnsi="Times New Roman" w:cs="Times New Roman"/>
                <w:b/>
                <w:sz w:val="20"/>
                <w:szCs w:val="20"/>
                <w:lang w:val="ro-RO"/>
              </w:rPr>
              <w:t>Conținutul normei după modificare</w:t>
            </w:r>
          </w:p>
        </w:tc>
      </w:tr>
      <w:tr w:rsidR="00EF3D6E" w:rsidRPr="00F05C48" w14:paraId="7DF771D1" w14:textId="77777777" w:rsidTr="007440AC">
        <w:tc>
          <w:tcPr>
            <w:tcW w:w="142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EA4EA" w14:textId="77777777" w:rsidR="00867EBB" w:rsidRPr="00F05C48" w:rsidRDefault="00867EBB" w:rsidP="00F05C48">
            <w:pPr>
              <w:pBdr>
                <w:top w:val="nil"/>
                <w:left w:val="nil"/>
                <w:bottom w:val="nil"/>
                <w:right w:val="nil"/>
                <w:between w:val="nil"/>
              </w:pBdr>
              <w:tabs>
                <w:tab w:val="left" w:pos="284"/>
                <w:tab w:val="left" w:pos="567"/>
                <w:tab w:val="left" w:pos="1134"/>
              </w:tabs>
              <w:spacing w:line="240" w:lineRule="auto"/>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color w:val="000000"/>
                <w:sz w:val="20"/>
                <w:szCs w:val="20"/>
                <w:lang w:val="ro-RO"/>
              </w:rPr>
              <w:t>Parlamentul adoptă prezenta lege organică.</w:t>
            </w:r>
          </w:p>
          <w:p w14:paraId="6A8EA907" w14:textId="1E96618B" w:rsidR="00EF3D6E" w:rsidRPr="00F05C48" w:rsidRDefault="000B7B29" w:rsidP="00F05C48">
            <w:pPr>
              <w:pBdr>
                <w:top w:val="nil"/>
                <w:left w:val="nil"/>
                <w:bottom w:val="nil"/>
                <w:right w:val="nil"/>
                <w:between w:val="nil"/>
              </w:pBdr>
              <w:tabs>
                <w:tab w:val="left" w:pos="284"/>
                <w:tab w:val="left" w:pos="567"/>
                <w:tab w:val="left" w:pos="1134"/>
              </w:tabs>
              <w:spacing w:line="240" w:lineRule="auto"/>
              <w:jc w:val="both"/>
              <w:rPr>
                <w:rFonts w:ascii="Times New Roman" w:eastAsia="Times New Roman" w:hAnsi="Times New Roman"/>
                <w:color w:val="000000" w:themeColor="text1"/>
                <w:sz w:val="24"/>
                <w:szCs w:val="24"/>
                <w:lang w:val="ro-RO"/>
              </w:rPr>
            </w:pPr>
            <w:r w:rsidRPr="00F05C48">
              <w:rPr>
                <w:rFonts w:ascii="Times New Roman" w:eastAsia="Times New Roman" w:hAnsi="Times New Roman" w:cs="Times New Roman"/>
                <w:color w:val="000000"/>
                <w:sz w:val="20"/>
                <w:szCs w:val="20"/>
                <w:lang w:val="ro-RO"/>
              </w:rPr>
              <w:t xml:space="preserve">Prezenta lege asigură alinierea legislației prin transpunerea art. 1 alin. 1–4, art. 3 alin. 3–5, 4 alin. 2, </w:t>
            </w:r>
            <w:r w:rsidRPr="009C028D">
              <w:rPr>
                <w:rFonts w:ascii="Times New Roman" w:eastAsia="Times New Roman" w:hAnsi="Times New Roman" w:cs="Times New Roman"/>
                <w:color w:val="000000"/>
                <w:sz w:val="20"/>
                <w:szCs w:val="20"/>
                <w:lang w:val="ro-RO"/>
              </w:rPr>
              <w:t>art. 5</w:t>
            </w:r>
            <w:r w:rsidR="009C028D">
              <w:rPr>
                <w:rFonts w:ascii="Times New Roman" w:eastAsia="Times New Roman" w:hAnsi="Times New Roman" w:cs="Times New Roman"/>
                <w:color w:val="000000"/>
                <w:sz w:val="20"/>
                <w:szCs w:val="20"/>
                <w:lang w:val="ro-RO"/>
              </w:rPr>
              <w:t xml:space="preserve"> </w:t>
            </w:r>
            <w:r w:rsidR="009C028D" w:rsidRPr="0094202F">
              <w:rPr>
                <w:rFonts w:ascii="Times New Roman" w:eastAsia="Times New Roman" w:hAnsi="Times New Roman" w:cs="Times New Roman"/>
                <w:color w:val="000000"/>
                <w:sz w:val="20"/>
                <w:szCs w:val="20"/>
                <w:lang w:val="ro-RO"/>
              </w:rPr>
              <w:t>alin.1</w:t>
            </w:r>
            <w:r w:rsidRPr="0094202F">
              <w:rPr>
                <w:rFonts w:ascii="Times New Roman" w:eastAsia="Times New Roman" w:hAnsi="Times New Roman" w:cs="Times New Roman"/>
                <w:color w:val="000000"/>
                <w:sz w:val="20"/>
                <w:szCs w:val="20"/>
                <w:lang w:val="ro-RO"/>
              </w:rPr>
              <w:t>,</w:t>
            </w:r>
            <w:r w:rsidRPr="00F05C48">
              <w:rPr>
                <w:rFonts w:ascii="Times New Roman" w:eastAsia="Times New Roman" w:hAnsi="Times New Roman" w:cs="Times New Roman"/>
                <w:color w:val="000000"/>
                <w:sz w:val="20"/>
                <w:szCs w:val="20"/>
                <w:lang w:val="ro-RO"/>
              </w:rPr>
              <w:t xml:space="preserve"> 7, art. 9, art. 10, art. 11 și art. 12 din Directiva (UE) 2022/2041 a Parlamentului European și a Consiliului din 19 octombrie 2022 privind salariile minime adecvate în Uniunea Europeană, publicată în Jurnalul Oficial al Uniunii Europene (JOUE), seria L, nr. 275 din 25 octombrie 2022.</w:t>
            </w:r>
          </w:p>
        </w:tc>
      </w:tr>
      <w:tr w:rsidR="00867EBB" w:rsidRPr="00F05C48" w14:paraId="36D3C7A9" w14:textId="77777777" w:rsidTr="007440AC">
        <w:tc>
          <w:tcPr>
            <w:tcW w:w="142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2A9AA" w14:textId="02DAC0C4" w:rsidR="00867EBB" w:rsidRPr="00F05C48" w:rsidRDefault="00867EBB" w:rsidP="00867EBB">
            <w:pPr>
              <w:pBdr>
                <w:top w:val="nil"/>
                <w:left w:val="nil"/>
                <w:bottom w:val="nil"/>
                <w:right w:val="nil"/>
                <w:between w:val="nil"/>
              </w:pBdr>
              <w:tabs>
                <w:tab w:val="left" w:pos="-5"/>
                <w:tab w:val="left" w:pos="284"/>
              </w:tabs>
              <w:spacing w:line="240" w:lineRule="auto"/>
              <w:jc w:val="both"/>
              <w:rPr>
                <w:rFonts w:ascii="Times New Roman" w:eastAsia="Times New Roman" w:hAnsi="Times New Roman" w:cs="Times New Roman"/>
                <w:b/>
                <w:color w:val="000000"/>
                <w:sz w:val="20"/>
                <w:szCs w:val="20"/>
                <w:lang w:val="ro-RO"/>
              </w:rPr>
            </w:pPr>
            <w:r w:rsidRPr="00F05C48">
              <w:rPr>
                <w:rFonts w:ascii="Times New Roman" w:eastAsia="Times New Roman" w:hAnsi="Times New Roman" w:cs="Times New Roman"/>
                <w:b/>
                <w:color w:val="000000"/>
                <w:sz w:val="20"/>
                <w:szCs w:val="20"/>
                <w:lang w:val="ro-RO"/>
              </w:rPr>
              <w:t>Art. I. - Legea privind modul de stabilire şi reexaminare a salariului minim nr. 1432</w:t>
            </w:r>
            <w:r w:rsidRPr="00F05C48">
              <w:rPr>
                <w:rFonts w:ascii="Times New Roman" w:eastAsia="Times New Roman" w:hAnsi="Times New Roman" w:cs="Times New Roman"/>
                <w:b/>
                <w:sz w:val="20"/>
                <w:szCs w:val="20"/>
                <w:lang w:val="ro-RO"/>
              </w:rPr>
              <w:t>/</w:t>
            </w:r>
            <w:r w:rsidRPr="00F05C48">
              <w:rPr>
                <w:rFonts w:ascii="Times New Roman" w:eastAsia="Times New Roman" w:hAnsi="Times New Roman" w:cs="Times New Roman"/>
                <w:b/>
                <w:color w:val="000000"/>
                <w:sz w:val="20"/>
                <w:szCs w:val="20"/>
                <w:lang w:val="ro-RO"/>
              </w:rPr>
              <w:t>2000</w:t>
            </w:r>
            <w:r w:rsidRPr="00F05C48">
              <w:rPr>
                <w:rFonts w:ascii="Times New Roman" w:eastAsia="Times New Roman" w:hAnsi="Times New Roman" w:cs="Times New Roman"/>
                <w:color w:val="000000"/>
                <w:sz w:val="20"/>
                <w:szCs w:val="20"/>
                <w:highlight w:val="white"/>
                <w:lang w:val="ro-RO"/>
              </w:rPr>
              <w:t xml:space="preserve"> </w:t>
            </w:r>
            <w:r w:rsidRPr="00F05C48">
              <w:rPr>
                <w:rFonts w:ascii="Times New Roman" w:eastAsia="Times New Roman" w:hAnsi="Times New Roman" w:cs="Times New Roman"/>
                <w:bCs/>
                <w:color w:val="000000"/>
                <w:sz w:val="20"/>
                <w:szCs w:val="20"/>
                <w:lang w:val="ro-RO"/>
              </w:rPr>
              <w:t>cu modificările ulterioare, se modifică</w:t>
            </w:r>
            <w:r w:rsidRPr="00F05C48">
              <w:rPr>
                <w:rFonts w:ascii="Times New Roman" w:eastAsia="Times New Roman" w:hAnsi="Times New Roman" w:cs="Times New Roman"/>
                <w:bCs/>
                <w:sz w:val="20"/>
                <w:szCs w:val="20"/>
                <w:lang w:val="ro-RO"/>
              </w:rPr>
              <w:t xml:space="preserve"> </w:t>
            </w:r>
            <w:r w:rsidRPr="00F05C48">
              <w:rPr>
                <w:rFonts w:ascii="Times New Roman" w:eastAsia="Times New Roman" w:hAnsi="Times New Roman" w:cs="Times New Roman"/>
                <w:bCs/>
                <w:color w:val="000000"/>
                <w:sz w:val="20"/>
                <w:szCs w:val="20"/>
                <w:lang w:val="ro-RO"/>
              </w:rPr>
              <w:t>după cum urmează:</w:t>
            </w:r>
          </w:p>
        </w:tc>
      </w:tr>
      <w:tr w:rsidR="00EF3D6E" w:rsidRPr="00E329A9" w14:paraId="1BEAC30E" w14:textId="77777777" w:rsidTr="007440AC">
        <w:tc>
          <w:tcPr>
            <w:tcW w:w="432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FFB548" w14:textId="222AB886" w:rsidR="00003C4B" w:rsidRPr="00F05C48" w:rsidRDefault="00003C4B" w:rsidP="00003C4B">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 xml:space="preserve">Articolul 1. </w:t>
            </w:r>
            <w:r w:rsidR="00F05C48" w:rsidRPr="00F05C48">
              <w:rPr>
                <w:rFonts w:ascii="Times New Roman" w:eastAsia="Times New Roman" w:hAnsi="Times New Roman" w:cs="Times New Roman"/>
                <w:sz w:val="20"/>
                <w:szCs w:val="20"/>
                <w:lang w:val="ro-RO"/>
              </w:rPr>
              <w:t>Dispoziții</w:t>
            </w:r>
            <w:r w:rsidRPr="00F05C48">
              <w:rPr>
                <w:rFonts w:ascii="Times New Roman" w:eastAsia="Times New Roman" w:hAnsi="Times New Roman" w:cs="Times New Roman"/>
                <w:sz w:val="20"/>
                <w:szCs w:val="20"/>
                <w:lang w:val="ro-RO"/>
              </w:rPr>
              <w:t xml:space="preserve"> generale</w:t>
            </w:r>
          </w:p>
          <w:p w14:paraId="24DA447A" w14:textId="77777777" w:rsidR="00003C4B" w:rsidRPr="00F05C48" w:rsidRDefault="00003C4B" w:rsidP="00003C4B">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(1) Prezenta lege determină modul de stabilire şi reexaminare a salariului minim.</w:t>
            </w:r>
          </w:p>
          <w:p w14:paraId="2BFD545F" w14:textId="77777777" w:rsidR="00A56D91" w:rsidRPr="00F05C48" w:rsidRDefault="00A56D91" w:rsidP="00A56D91">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w:t>
            </w:r>
          </w:p>
          <w:p w14:paraId="549BDC67" w14:textId="3E0AE6F8" w:rsidR="00EF3D6E" w:rsidRPr="00F05C48" w:rsidRDefault="00EF3D6E" w:rsidP="007440AC">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cs="Times New Roman"/>
                <w:sz w:val="20"/>
                <w:szCs w:val="20"/>
                <w:lang w:val="ro-RO"/>
              </w:rPr>
            </w:pPr>
          </w:p>
        </w:tc>
        <w:tc>
          <w:tcPr>
            <w:tcW w:w="495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701F2859" w14:textId="77777777" w:rsidR="000B7B29" w:rsidRPr="00F05C48" w:rsidRDefault="000B7B29" w:rsidP="000B7B29">
            <w:pPr>
              <w:pBdr>
                <w:top w:val="nil"/>
                <w:left w:val="nil"/>
                <w:bottom w:val="nil"/>
                <w:right w:val="nil"/>
                <w:between w:val="nil"/>
              </w:pBdr>
              <w:tabs>
                <w:tab w:val="left" w:pos="0"/>
                <w:tab w:val="left" w:pos="142"/>
                <w:tab w:val="left" w:pos="426"/>
              </w:tabs>
              <w:spacing w:line="240" w:lineRule="auto"/>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color w:val="000000"/>
                <w:sz w:val="20"/>
                <w:szCs w:val="20"/>
                <w:lang w:val="ro-RO"/>
              </w:rPr>
              <w:t>La Articolul 1:</w:t>
            </w:r>
          </w:p>
          <w:p w14:paraId="765BDA69" w14:textId="77777777" w:rsidR="000B7B29" w:rsidRPr="00F05C48" w:rsidRDefault="000B7B29" w:rsidP="000B7B29">
            <w:pPr>
              <w:pBdr>
                <w:top w:val="nil"/>
                <w:left w:val="nil"/>
                <w:bottom w:val="nil"/>
                <w:right w:val="nil"/>
                <w:between w:val="nil"/>
              </w:pBdr>
              <w:tabs>
                <w:tab w:val="left" w:pos="0"/>
                <w:tab w:val="left" w:pos="142"/>
                <w:tab w:val="left" w:pos="426"/>
              </w:tabs>
              <w:spacing w:line="240" w:lineRule="auto"/>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color w:val="000000"/>
                <w:sz w:val="20"/>
                <w:szCs w:val="20"/>
                <w:lang w:val="ro-RO"/>
              </w:rPr>
              <w:t xml:space="preserve">alin. (1) va avea următorul cuprins: </w:t>
            </w:r>
          </w:p>
          <w:p w14:paraId="3CD6E68E" w14:textId="77777777" w:rsidR="000B7B29" w:rsidRPr="00F05C48" w:rsidRDefault="000B7B29" w:rsidP="000B7B29">
            <w:pPr>
              <w:pBdr>
                <w:top w:val="nil"/>
                <w:left w:val="nil"/>
                <w:bottom w:val="nil"/>
                <w:right w:val="nil"/>
                <w:between w:val="nil"/>
              </w:pBdr>
              <w:tabs>
                <w:tab w:val="left" w:pos="0"/>
                <w:tab w:val="left" w:pos="142"/>
                <w:tab w:val="left" w:pos="426"/>
              </w:tabs>
              <w:spacing w:line="240" w:lineRule="auto"/>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color w:val="000000"/>
                <w:sz w:val="20"/>
                <w:szCs w:val="20"/>
                <w:lang w:val="ro-RO"/>
              </w:rPr>
              <w:t xml:space="preserve">„(1) Prin prezenta lege statul determină modul de stabilire şi reexaminare a salariului minim în vederea îmbunătățirii condițiilor de trai și de muncă, în special a gradului de adecvare al salariilor minime, pentru a contribui la convergența socială ascendentă și a reduce inegalitatea salarială.”; </w:t>
            </w:r>
          </w:p>
          <w:p w14:paraId="1B57AB88" w14:textId="77777777" w:rsidR="000B7B29" w:rsidRPr="00F05C48" w:rsidRDefault="000B7B29" w:rsidP="000B7B29">
            <w:pPr>
              <w:pBdr>
                <w:top w:val="nil"/>
                <w:left w:val="nil"/>
                <w:bottom w:val="nil"/>
                <w:right w:val="nil"/>
                <w:between w:val="nil"/>
              </w:pBdr>
              <w:tabs>
                <w:tab w:val="left" w:pos="0"/>
                <w:tab w:val="left" w:pos="142"/>
                <w:tab w:val="left" w:pos="426"/>
              </w:tabs>
              <w:spacing w:line="240" w:lineRule="auto"/>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color w:val="000000"/>
                <w:sz w:val="20"/>
                <w:szCs w:val="20"/>
                <w:lang w:val="ro-RO"/>
              </w:rPr>
              <w:t xml:space="preserve">se completează cu alin. (3) și (4) cu următorul cuprins: </w:t>
            </w:r>
          </w:p>
          <w:p w14:paraId="0D5C40FF" w14:textId="77777777" w:rsidR="000B7B29" w:rsidRPr="00F05C48" w:rsidRDefault="000B7B29" w:rsidP="000B7B29">
            <w:pPr>
              <w:pBdr>
                <w:top w:val="nil"/>
                <w:left w:val="nil"/>
                <w:bottom w:val="nil"/>
                <w:right w:val="nil"/>
                <w:between w:val="nil"/>
              </w:pBdr>
              <w:tabs>
                <w:tab w:val="left" w:pos="0"/>
                <w:tab w:val="left" w:pos="142"/>
                <w:tab w:val="left" w:pos="426"/>
              </w:tabs>
              <w:spacing w:line="240" w:lineRule="auto"/>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color w:val="000000"/>
                <w:sz w:val="20"/>
                <w:szCs w:val="20"/>
                <w:lang w:val="ro-RO"/>
              </w:rPr>
              <w:t xml:space="preserve">„(3) Pentru realizarea scopului prezentei legi statul susține promovarea negocierilor colective pentru stabilirea salariilor la nivel național, de ramură, teritorial și de unitate de către partenerii sociali și garantează îmbunătățirea accesului efectiv al salariaților la protecția dreptului privind garantarea salariului minim în cazurile prevăzute de legislația în vigoare, de convențiile colective și de contractele colective de muncă. </w:t>
            </w:r>
          </w:p>
          <w:p w14:paraId="4D82D9AE" w14:textId="26A72C9F" w:rsidR="000B7B29" w:rsidRPr="00F05C48" w:rsidRDefault="000B7B29" w:rsidP="00867EBB">
            <w:pPr>
              <w:pBdr>
                <w:top w:val="nil"/>
                <w:left w:val="nil"/>
                <w:bottom w:val="nil"/>
                <w:right w:val="nil"/>
                <w:between w:val="nil"/>
              </w:pBdr>
              <w:tabs>
                <w:tab w:val="left" w:pos="0"/>
                <w:tab w:val="left" w:pos="142"/>
                <w:tab w:val="left" w:pos="426"/>
              </w:tabs>
              <w:spacing w:line="240" w:lineRule="auto"/>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color w:val="000000"/>
                <w:sz w:val="20"/>
                <w:szCs w:val="20"/>
                <w:lang w:val="ro-RO"/>
              </w:rPr>
              <w:t>(4) Dispozițiile prezentei legi nu aduc atingere autonomiei partenerilor sociali și dreptului acestora de a încheia convenții colective și contracte colective de muncă conform procedurii stabilite de legislația în vigoare.”</w:t>
            </w:r>
          </w:p>
        </w:tc>
        <w:tc>
          <w:tcPr>
            <w:tcW w:w="501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7FA77B75" w14:textId="7CAE666D" w:rsidR="000B7B29" w:rsidRPr="00F05C48" w:rsidRDefault="00003C4B" w:rsidP="00003C4B">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1.</w:t>
            </w:r>
            <w:r w:rsidRPr="00F05C48">
              <w:rPr>
                <w:rFonts w:ascii="Times New Roman" w:eastAsia="Times New Roman" w:hAnsi="Times New Roman" w:cs="Times New Roman"/>
                <w:sz w:val="20"/>
                <w:szCs w:val="20"/>
                <w:lang w:val="ro-RO"/>
              </w:rPr>
              <w:t xml:space="preserve"> </w:t>
            </w:r>
            <w:r w:rsidR="00F05C48" w:rsidRPr="00F05C48">
              <w:rPr>
                <w:rFonts w:ascii="Times New Roman" w:eastAsia="Times New Roman" w:hAnsi="Times New Roman" w:cs="Times New Roman"/>
                <w:sz w:val="20"/>
                <w:szCs w:val="20"/>
                <w:lang w:val="ro-RO"/>
              </w:rPr>
              <w:t>Dispoziții</w:t>
            </w:r>
            <w:r w:rsidRPr="00F05C48">
              <w:rPr>
                <w:rFonts w:ascii="Times New Roman" w:eastAsia="Times New Roman" w:hAnsi="Times New Roman" w:cs="Times New Roman"/>
                <w:sz w:val="20"/>
                <w:szCs w:val="20"/>
                <w:lang w:val="ro-RO"/>
              </w:rPr>
              <w:t xml:space="preserve"> generale</w:t>
            </w:r>
          </w:p>
          <w:p w14:paraId="5B34FBB4" w14:textId="77777777" w:rsidR="000B7B29" w:rsidRPr="00F05C48" w:rsidRDefault="000B7B29" w:rsidP="000B7B29">
            <w:pPr>
              <w:pBdr>
                <w:top w:val="nil"/>
                <w:left w:val="nil"/>
                <w:bottom w:val="nil"/>
                <w:right w:val="nil"/>
                <w:between w:val="nil"/>
              </w:pBdr>
              <w:tabs>
                <w:tab w:val="left" w:pos="0"/>
                <w:tab w:val="left" w:pos="142"/>
                <w:tab w:val="left" w:pos="426"/>
              </w:tabs>
              <w:spacing w:line="240" w:lineRule="auto"/>
              <w:jc w:val="both"/>
              <w:rPr>
                <w:rFonts w:ascii="Times New Roman" w:eastAsia="Times New Roman" w:hAnsi="Times New Roman" w:cs="Times New Roman"/>
                <w:b/>
                <w:bCs/>
                <w:color w:val="000000"/>
                <w:sz w:val="20"/>
                <w:szCs w:val="20"/>
                <w:lang w:val="ro-RO"/>
              </w:rPr>
            </w:pPr>
            <w:r w:rsidRPr="00F05C48">
              <w:rPr>
                <w:rFonts w:ascii="Times New Roman" w:eastAsia="Times New Roman" w:hAnsi="Times New Roman" w:cs="Times New Roman"/>
                <w:b/>
                <w:bCs/>
                <w:color w:val="000000"/>
                <w:sz w:val="20"/>
                <w:szCs w:val="20"/>
                <w:lang w:val="ro-RO"/>
              </w:rPr>
              <w:t xml:space="preserve">„(1) Prin prezenta lege statul determină modul de stabilire şi reexaminare a salariului minim în vederea îmbunătățirii condițiilor de trai și de muncă, în special a gradului de adecvare al salariilor minime, pentru a contribui la convergența socială ascendentă și a reduce inegalitatea salarială.”; </w:t>
            </w:r>
          </w:p>
          <w:p w14:paraId="23E31F50" w14:textId="18E49CA9" w:rsidR="000B7B29" w:rsidRPr="00F05C48" w:rsidRDefault="000B7B29" w:rsidP="00003C4B">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w:t>
            </w:r>
          </w:p>
          <w:p w14:paraId="65FC4C94" w14:textId="304E4916" w:rsidR="000B7B29" w:rsidRPr="00F05C48" w:rsidRDefault="000B7B29" w:rsidP="000B7B29">
            <w:pPr>
              <w:pBdr>
                <w:top w:val="nil"/>
                <w:left w:val="nil"/>
                <w:bottom w:val="nil"/>
                <w:right w:val="nil"/>
                <w:between w:val="nil"/>
              </w:pBdr>
              <w:tabs>
                <w:tab w:val="left" w:pos="0"/>
                <w:tab w:val="left" w:pos="142"/>
                <w:tab w:val="left" w:pos="426"/>
              </w:tabs>
              <w:spacing w:line="240" w:lineRule="auto"/>
              <w:jc w:val="both"/>
              <w:rPr>
                <w:rFonts w:ascii="Times New Roman" w:eastAsia="Times New Roman" w:hAnsi="Times New Roman" w:cs="Times New Roman"/>
                <w:b/>
                <w:bCs/>
                <w:color w:val="000000"/>
                <w:sz w:val="20"/>
                <w:szCs w:val="20"/>
                <w:lang w:val="ro-RO"/>
              </w:rPr>
            </w:pPr>
            <w:r w:rsidRPr="00F05C48">
              <w:rPr>
                <w:rFonts w:ascii="Times New Roman" w:eastAsia="Times New Roman" w:hAnsi="Times New Roman" w:cs="Times New Roman"/>
                <w:b/>
                <w:bCs/>
                <w:color w:val="000000"/>
                <w:sz w:val="20"/>
                <w:szCs w:val="20"/>
                <w:lang w:val="ro-RO"/>
              </w:rPr>
              <w:t xml:space="preserve">(3) Pentru realizarea scopului prezentei legi statul susține promovarea negocierilor colective pentru stabilirea salariilor la nivel național, de ramură, teritorial și de unitate de către partenerii sociali și garantează îmbunătățirea accesului efectiv al salariaților la protecția dreptului privind garantarea salariului minim în cazurile prevăzute de legislația în vigoare, de convențiile colective și de contractele colective de muncă. </w:t>
            </w:r>
          </w:p>
          <w:p w14:paraId="2FE5BF5B" w14:textId="6300897B" w:rsidR="00EF3D6E" w:rsidRPr="00F05C48" w:rsidRDefault="000B7B29" w:rsidP="000B7B29">
            <w:pPr>
              <w:pBdr>
                <w:top w:val="nil"/>
                <w:left w:val="nil"/>
                <w:bottom w:val="nil"/>
                <w:right w:val="nil"/>
                <w:between w:val="nil"/>
              </w:pBdr>
              <w:tabs>
                <w:tab w:val="left" w:pos="0"/>
                <w:tab w:val="left" w:pos="142"/>
                <w:tab w:val="left" w:pos="426"/>
              </w:tabs>
              <w:spacing w:line="240" w:lineRule="auto"/>
              <w:jc w:val="both"/>
              <w:rPr>
                <w:rFonts w:ascii="Times New Roman" w:eastAsia="Times New Roman" w:hAnsi="Times New Roman" w:cs="Times New Roman"/>
                <w:b/>
                <w:bCs/>
                <w:color w:val="000000"/>
                <w:sz w:val="20"/>
                <w:szCs w:val="20"/>
                <w:lang w:val="ro-RO"/>
              </w:rPr>
            </w:pPr>
            <w:r w:rsidRPr="00F05C48">
              <w:rPr>
                <w:rFonts w:ascii="Times New Roman" w:eastAsia="Times New Roman" w:hAnsi="Times New Roman" w:cs="Times New Roman"/>
                <w:b/>
                <w:bCs/>
                <w:color w:val="000000"/>
                <w:sz w:val="20"/>
                <w:szCs w:val="20"/>
                <w:lang w:val="ro-RO"/>
              </w:rPr>
              <w:t>(4) Dispozițiile prezentei legi nu aduc atingere autonomiei partenerilor sociali și dreptului acestora de a încheia convenții colective și contracte colective de muncă conform procedurii stabilite de legislația în vigoare.</w:t>
            </w:r>
          </w:p>
        </w:tc>
      </w:tr>
      <w:tr w:rsidR="00EF3D6E" w:rsidRPr="00E329A9" w14:paraId="253275CD" w14:textId="77777777" w:rsidTr="007440AC">
        <w:tc>
          <w:tcPr>
            <w:tcW w:w="432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84B64F" w14:textId="77777777" w:rsidR="00A56D91" w:rsidRPr="00F05C48" w:rsidRDefault="00A56D91" w:rsidP="00A56D91">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2.</w:t>
            </w:r>
            <w:r w:rsidRPr="00F05C48">
              <w:rPr>
                <w:rFonts w:ascii="Times New Roman" w:eastAsia="Times New Roman" w:hAnsi="Times New Roman" w:cs="Times New Roman"/>
                <w:sz w:val="20"/>
                <w:szCs w:val="20"/>
                <w:lang w:val="ro-RO"/>
              </w:rPr>
              <w:t> Salariul minim</w:t>
            </w:r>
          </w:p>
          <w:p w14:paraId="6952F2F4" w14:textId="77777777" w:rsidR="00A56D91" w:rsidRPr="00F05C48" w:rsidRDefault="00A56D91" w:rsidP="00A56D91">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 xml:space="preserve">(1) Salariul minim reprezintă mărimea minimă a retribuţiei, în lei, stabilită de către stat pentru o muncă simplă, necalificată, sub nivelul căreia </w:t>
            </w:r>
            <w:r w:rsidRPr="00F05C48">
              <w:rPr>
                <w:rFonts w:ascii="Times New Roman" w:eastAsia="Times New Roman" w:hAnsi="Times New Roman" w:cs="Times New Roman"/>
                <w:sz w:val="20"/>
                <w:szCs w:val="20"/>
                <w:lang w:val="ro-RO"/>
              </w:rPr>
              <w:lastRenderedPageBreak/>
              <w:t>patronul nu este în drept să plătească pentru norma de muncă pe lună sau pe oră, îndeplinită de angajat.</w:t>
            </w:r>
          </w:p>
          <w:p w14:paraId="09A150B3" w14:textId="6C3C6B26" w:rsidR="00A56D91" w:rsidRPr="00F05C48" w:rsidRDefault="00A56D91" w:rsidP="00A56D91">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(2) Retribuţia lunară a muncii angajatului, care a lucrat norma timpului de muncă stabilită pentru o anumită perioadă şi care şi-a onorat obligaţiile de serviciu sau normele de muncă, nu poate fi mai mică decît mărimea stabilită a salariului minim.</w:t>
            </w:r>
          </w:p>
          <w:p w14:paraId="18499E05" w14:textId="172AC5B1" w:rsidR="00EF3D6E" w:rsidRPr="00F05C48" w:rsidRDefault="00A56D91" w:rsidP="007440AC">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w:t>
            </w:r>
          </w:p>
        </w:tc>
        <w:tc>
          <w:tcPr>
            <w:tcW w:w="495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27A4654E" w14:textId="77777777" w:rsidR="000B7B29" w:rsidRPr="00F05C48" w:rsidRDefault="000B7B29" w:rsidP="000B7B29">
            <w:pPr>
              <w:pBdr>
                <w:top w:val="nil"/>
                <w:left w:val="nil"/>
                <w:bottom w:val="nil"/>
                <w:right w:val="nil"/>
                <w:between w:val="nil"/>
              </w:pBdr>
              <w:tabs>
                <w:tab w:val="left" w:pos="0"/>
                <w:tab w:val="left" w:pos="142"/>
                <w:tab w:val="left" w:pos="284"/>
                <w:tab w:val="left" w:pos="426"/>
                <w:tab w:val="left" w:pos="567"/>
                <w:tab w:val="left" w:pos="709"/>
              </w:tabs>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lastRenderedPageBreak/>
              <w:t>La Articolul 2, alin. (1) și (2), cuvântul „retribuție” se substituie cu cuvântul „remunerație”, cuvântul „patronul” se substituie cu cuvântul „angajatorul”, cuvântul „angajat/ului” se substituie cu „salariat/ului”.</w:t>
            </w:r>
          </w:p>
          <w:p w14:paraId="3BF6CA51" w14:textId="22EB6868" w:rsidR="000B7B29" w:rsidRPr="00F05C48" w:rsidRDefault="000B7B29" w:rsidP="000B7B29">
            <w:pPr>
              <w:pBdr>
                <w:top w:val="nil"/>
                <w:left w:val="nil"/>
                <w:bottom w:val="nil"/>
                <w:right w:val="nil"/>
                <w:between w:val="nil"/>
              </w:pBdr>
              <w:tabs>
                <w:tab w:val="left" w:pos="0"/>
                <w:tab w:val="left" w:pos="142"/>
                <w:tab w:val="left" w:pos="284"/>
                <w:tab w:val="left" w:pos="426"/>
                <w:tab w:val="left" w:pos="567"/>
                <w:tab w:val="left" w:pos="709"/>
              </w:tabs>
              <w:spacing w:line="240" w:lineRule="auto"/>
              <w:jc w:val="both"/>
              <w:rPr>
                <w:rFonts w:ascii="Times New Roman" w:eastAsia="Times New Roman" w:hAnsi="Times New Roman" w:cs="Times New Roman"/>
                <w:b/>
                <w:color w:val="000000"/>
                <w:sz w:val="20"/>
                <w:szCs w:val="20"/>
                <w:lang w:val="ro-RO"/>
              </w:rPr>
            </w:pPr>
          </w:p>
        </w:tc>
        <w:tc>
          <w:tcPr>
            <w:tcW w:w="501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46127BCA" w14:textId="77777777" w:rsidR="00A56D91" w:rsidRPr="00F05C48" w:rsidRDefault="00A56D91" w:rsidP="00A56D91">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2.</w:t>
            </w:r>
            <w:r w:rsidRPr="00F05C48">
              <w:rPr>
                <w:rFonts w:ascii="Times New Roman" w:eastAsia="Times New Roman" w:hAnsi="Times New Roman" w:cs="Times New Roman"/>
                <w:sz w:val="20"/>
                <w:szCs w:val="20"/>
                <w:lang w:val="ro-RO"/>
              </w:rPr>
              <w:t> Salariul minim</w:t>
            </w:r>
          </w:p>
          <w:p w14:paraId="4E23D08B" w14:textId="2EEECB6B" w:rsidR="00A56D91" w:rsidRPr="00F05C48" w:rsidRDefault="00A56D91" w:rsidP="00A56D91">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 xml:space="preserve">(1) Salariul minim reprezintă mărimea minimă a </w:t>
            </w:r>
            <w:r w:rsidRPr="00F05C48">
              <w:rPr>
                <w:rFonts w:ascii="Times New Roman" w:eastAsia="Times New Roman" w:hAnsi="Times New Roman" w:cs="Times New Roman"/>
                <w:b/>
                <w:bCs/>
                <w:sz w:val="20"/>
                <w:szCs w:val="20"/>
                <w:lang w:val="ro-RO"/>
              </w:rPr>
              <w:t>remunerației</w:t>
            </w:r>
            <w:r w:rsidRPr="00F05C48">
              <w:rPr>
                <w:rFonts w:ascii="Times New Roman" w:eastAsia="Times New Roman" w:hAnsi="Times New Roman" w:cs="Times New Roman"/>
                <w:sz w:val="20"/>
                <w:szCs w:val="20"/>
                <w:lang w:val="ro-RO"/>
              </w:rPr>
              <w:t xml:space="preserve">, în lei, stabilită de către stat pentru o muncă simplă, necalificată, sub nivelul căreia </w:t>
            </w:r>
            <w:r w:rsidR="003562B9" w:rsidRPr="00F05C48">
              <w:rPr>
                <w:rFonts w:ascii="Times New Roman" w:eastAsia="Times New Roman" w:hAnsi="Times New Roman" w:cs="Times New Roman"/>
                <w:b/>
                <w:bCs/>
                <w:sz w:val="20"/>
                <w:szCs w:val="20"/>
                <w:lang w:val="ro-RO"/>
              </w:rPr>
              <w:t>angajatorul, inclusiv din sectorul public</w:t>
            </w:r>
            <w:r w:rsidRPr="00F05C48">
              <w:rPr>
                <w:rFonts w:ascii="Times New Roman" w:eastAsia="Times New Roman" w:hAnsi="Times New Roman" w:cs="Times New Roman"/>
                <w:sz w:val="20"/>
                <w:szCs w:val="20"/>
                <w:lang w:val="ro-RO"/>
              </w:rPr>
              <w:t xml:space="preserve"> nu este în drept să plătească </w:t>
            </w:r>
            <w:r w:rsidRPr="00F05C48">
              <w:rPr>
                <w:rFonts w:ascii="Times New Roman" w:eastAsia="Times New Roman" w:hAnsi="Times New Roman" w:cs="Times New Roman"/>
                <w:sz w:val="20"/>
                <w:szCs w:val="20"/>
                <w:lang w:val="ro-RO"/>
              </w:rPr>
              <w:lastRenderedPageBreak/>
              <w:t xml:space="preserve">pentru norma de muncă pe lună sau pe oră, îndeplinită de </w:t>
            </w:r>
            <w:r w:rsidR="003562B9" w:rsidRPr="00F05C48">
              <w:rPr>
                <w:rFonts w:ascii="Times New Roman" w:eastAsia="Times New Roman" w:hAnsi="Times New Roman" w:cs="Times New Roman"/>
                <w:b/>
                <w:bCs/>
                <w:sz w:val="20"/>
                <w:szCs w:val="20"/>
                <w:lang w:val="ro-RO"/>
              </w:rPr>
              <w:t>salariat</w:t>
            </w:r>
            <w:r w:rsidRPr="00F05C48">
              <w:rPr>
                <w:rFonts w:ascii="Times New Roman" w:eastAsia="Times New Roman" w:hAnsi="Times New Roman" w:cs="Times New Roman"/>
                <w:b/>
                <w:bCs/>
                <w:sz w:val="20"/>
                <w:szCs w:val="20"/>
                <w:lang w:val="ro-RO"/>
              </w:rPr>
              <w:t>.</w:t>
            </w:r>
            <w:r w:rsidR="003562B9" w:rsidRPr="00F05C48">
              <w:rPr>
                <w:rFonts w:ascii="Times New Roman" w:eastAsia="Times New Roman" w:hAnsi="Times New Roman" w:cs="Times New Roman"/>
                <w:b/>
                <w:bCs/>
                <w:sz w:val="20"/>
                <w:szCs w:val="20"/>
                <w:lang w:val="ro-RO"/>
              </w:rPr>
              <w:t xml:space="preserve"> </w:t>
            </w:r>
          </w:p>
          <w:p w14:paraId="4F044E5F" w14:textId="7EB8466E" w:rsidR="00A56D91" w:rsidRPr="00F05C48" w:rsidRDefault="00A56D91" w:rsidP="00A56D91">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 xml:space="preserve">(2) </w:t>
            </w:r>
            <w:r w:rsidRPr="00F05C48">
              <w:rPr>
                <w:rFonts w:ascii="Times New Roman" w:eastAsia="Times New Roman" w:hAnsi="Times New Roman" w:cs="Times New Roman"/>
                <w:b/>
                <w:bCs/>
                <w:sz w:val="20"/>
                <w:szCs w:val="20"/>
                <w:lang w:val="ro-RO"/>
              </w:rPr>
              <w:t>Remunerația</w:t>
            </w:r>
            <w:r w:rsidRPr="00F05C48">
              <w:rPr>
                <w:rFonts w:ascii="Times New Roman" w:eastAsia="Times New Roman" w:hAnsi="Times New Roman" w:cs="Times New Roman"/>
                <w:sz w:val="20"/>
                <w:szCs w:val="20"/>
                <w:lang w:val="ro-RO"/>
              </w:rPr>
              <w:t xml:space="preserve"> lunară a muncii </w:t>
            </w:r>
            <w:r w:rsidR="003562B9" w:rsidRPr="00F05C48">
              <w:rPr>
                <w:rFonts w:ascii="Times New Roman" w:eastAsia="Times New Roman" w:hAnsi="Times New Roman" w:cs="Times New Roman"/>
                <w:b/>
                <w:bCs/>
                <w:sz w:val="20"/>
                <w:szCs w:val="20"/>
                <w:lang w:val="ro-RO"/>
              </w:rPr>
              <w:t>salaria</w:t>
            </w:r>
            <w:r w:rsidRPr="00F05C48">
              <w:rPr>
                <w:rFonts w:ascii="Times New Roman" w:eastAsia="Times New Roman" w:hAnsi="Times New Roman" w:cs="Times New Roman"/>
                <w:b/>
                <w:bCs/>
                <w:sz w:val="20"/>
                <w:szCs w:val="20"/>
                <w:lang w:val="ro-RO"/>
              </w:rPr>
              <w:t>tului</w:t>
            </w:r>
            <w:r w:rsidRPr="00F05C48">
              <w:rPr>
                <w:rFonts w:ascii="Times New Roman" w:eastAsia="Times New Roman" w:hAnsi="Times New Roman" w:cs="Times New Roman"/>
                <w:sz w:val="20"/>
                <w:szCs w:val="20"/>
                <w:lang w:val="ro-RO"/>
              </w:rPr>
              <w:t>, care a lucrat norma timpului de muncă stabilită pentru o anumită perioadă şi care şi-a onorat obligaţiile de serviciu sau normele de muncă, nu poate fi mai mică decît mărimea stabilită a salariului minim.</w:t>
            </w:r>
          </w:p>
          <w:p w14:paraId="05BC55C1" w14:textId="50D55516" w:rsidR="00EF3D6E" w:rsidRPr="00F05C48" w:rsidRDefault="00EF3D6E" w:rsidP="007440AC">
            <w:pPr>
              <w:spacing w:line="240" w:lineRule="auto"/>
              <w:jc w:val="both"/>
              <w:rPr>
                <w:rFonts w:ascii="Times New Roman" w:eastAsia="Times New Roman" w:hAnsi="Times New Roman" w:cs="Times New Roman"/>
                <w:sz w:val="20"/>
                <w:szCs w:val="20"/>
                <w:lang w:val="ro-RO"/>
              </w:rPr>
            </w:pPr>
          </w:p>
        </w:tc>
      </w:tr>
      <w:tr w:rsidR="00867EBB" w:rsidRPr="00E329A9" w14:paraId="1B4045E5" w14:textId="77777777" w:rsidTr="007440AC">
        <w:tc>
          <w:tcPr>
            <w:tcW w:w="432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C00C8A" w14:textId="77777777" w:rsidR="00A56D91" w:rsidRPr="0094202F" w:rsidRDefault="00A56D91" w:rsidP="00A56D91">
            <w:pPr>
              <w:spacing w:line="240" w:lineRule="auto"/>
              <w:jc w:val="both"/>
              <w:rPr>
                <w:rFonts w:ascii="Times New Roman" w:eastAsia="Times New Roman" w:hAnsi="Times New Roman" w:cs="Times New Roman"/>
                <w:sz w:val="20"/>
                <w:szCs w:val="20"/>
                <w:lang w:val="ro-RO"/>
              </w:rPr>
            </w:pPr>
            <w:r w:rsidRPr="0094202F">
              <w:rPr>
                <w:rFonts w:ascii="Times New Roman" w:eastAsia="Times New Roman" w:hAnsi="Times New Roman" w:cs="Times New Roman"/>
                <w:b/>
                <w:bCs/>
                <w:sz w:val="20"/>
                <w:szCs w:val="20"/>
                <w:lang w:val="ro-RO"/>
              </w:rPr>
              <w:lastRenderedPageBreak/>
              <w:t>Articolul 3.</w:t>
            </w:r>
            <w:r w:rsidRPr="0094202F">
              <w:rPr>
                <w:rFonts w:ascii="Times New Roman" w:eastAsia="Times New Roman" w:hAnsi="Times New Roman" w:cs="Times New Roman"/>
                <w:sz w:val="20"/>
                <w:szCs w:val="20"/>
                <w:lang w:val="ro-RO"/>
              </w:rPr>
              <w:t> Modul de stabilire, condiţiile de determinare şi reexaminare a salariului minim</w:t>
            </w:r>
          </w:p>
          <w:p w14:paraId="7FADEFA8" w14:textId="77777777" w:rsidR="00A56D91" w:rsidRPr="0094202F" w:rsidRDefault="00A56D91" w:rsidP="00A56D91">
            <w:pPr>
              <w:spacing w:line="240" w:lineRule="auto"/>
              <w:jc w:val="both"/>
              <w:rPr>
                <w:rFonts w:ascii="Times New Roman" w:eastAsia="Times New Roman" w:hAnsi="Times New Roman" w:cs="Times New Roman"/>
                <w:sz w:val="20"/>
                <w:szCs w:val="20"/>
                <w:lang w:val="ro-RO"/>
              </w:rPr>
            </w:pPr>
            <w:r w:rsidRPr="0094202F">
              <w:rPr>
                <w:rFonts w:ascii="Times New Roman" w:eastAsia="Times New Roman" w:hAnsi="Times New Roman" w:cs="Times New Roman"/>
                <w:sz w:val="20"/>
                <w:szCs w:val="20"/>
                <w:lang w:val="ro-RO"/>
              </w:rPr>
              <w:t>(1) Salariul minim pe lună, precum şi salariul minim pe oră calculat pornindu-se de la norma lunară a timpului de muncă se stabilesc prin hotărîre a Guvernului, după consultarea patronatelor şi sindicatelor.</w:t>
            </w:r>
          </w:p>
          <w:p w14:paraId="4ED004F4" w14:textId="77777777" w:rsidR="00A56D91" w:rsidRPr="0094202F" w:rsidRDefault="00A56D91" w:rsidP="00A56D91">
            <w:pPr>
              <w:spacing w:line="240" w:lineRule="auto"/>
              <w:jc w:val="both"/>
              <w:rPr>
                <w:rFonts w:ascii="Times New Roman" w:eastAsia="Times New Roman" w:hAnsi="Times New Roman" w:cs="Times New Roman"/>
                <w:sz w:val="20"/>
                <w:szCs w:val="20"/>
                <w:lang w:val="ro-RO"/>
              </w:rPr>
            </w:pPr>
            <w:r w:rsidRPr="0094202F">
              <w:rPr>
                <w:rFonts w:ascii="Times New Roman" w:eastAsia="Times New Roman" w:hAnsi="Times New Roman" w:cs="Times New Roman"/>
                <w:sz w:val="20"/>
                <w:szCs w:val="20"/>
                <w:lang w:val="ro-RO"/>
              </w:rPr>
              <w:t>(2) Cuantumul salariului minim se determină în funcţie de condiţiile economice concrete şi de nivelul salariului mediu pe economia naţională, precum şi de nivelul prognozat al ratei inflaţiei.</w:t>
            </w:r>
          </w:p>
          <w:p w14:paraId="1D5AE779" w14:textId="77777777" w:rsidR="00A56D91" w:rsidRPr="0094202F" w:rsidRDefault="00A56D91" w:rsidP="00A56D91">
            <w:pPr>
              <w:spacing w:line="240" w:lineRule="auto"/>
              <w:jc w:val="both"/>
              <w:rPr>
                <w:rFonts w:ascii="Times New Roman" w:eastAsia="Times New Roman" w:hAnsi="Times New Roman" w:cs="Times New Roman"/>
                <w:sz w:val="20"/>
                <w:szCs w:val="20"/>
                <w:lang w:val="ro-RO"/>
              </w:rPr>
            </w:pPr>
            <w:r w:rsidRPr="0094202F">
              <w:rPr>
                <w:rFonts w:ascii="Times New Roman" w:eastAsia="Times New Roman" w:hAnsi="Times New Roman" w:cs="Times New Roman"/>
                <w:sz w:val="20"/>
                <w:szCs w:val="20"/>
                <w:lang w:val="ro-RO"/>
              </w:rPr>
              <w:t>(3) Necesitatea modificării cuantumului salariului minim se examinează de către Guvern, împreună cu patronatele şi sindicatele, cel puţin o dată pe an.</w:t>
            </w:r>
          </w:p>
          <w:p w14:paraId="56B4C876" w14:textId="1A2FDAC6" w:rsidR="00B33AD3" w:rsidRPr="0094202F" w:rsidRDefault="00B33AD3" w:rsidP="00A56D91">
            <w:pPr>
              <w:spacing w:line="240" w:lineRule="auto"/>
              <w:jc w:val="both"/>
              <w:rPr>
                <w:rFonts w:ascii="Times New Roman" w:eastAsia="Times New Roman" w:hAnsi="Times New Roman" w:cs="Times New Roman"/>
                <w:sz w:val="20"/>
                <w:szCs w:val="20"/>
                <w:lang w:val="ro-RO"/>
              </w:rPr>
            </w:pPr>
            <w:r w:rsidRPr="0094202F">
              <w:rPr>
                <w:rFonts w:ascii="Times New Roman" w:eastAsia="Times New Roman" w:hAnsi="Times New Roman" w:cs="Times New Roman"/>
                <w:sz w:val="20"/>
                <w:szCs w:val="20"/>
                <w:lang w:val="ro-RO"/>
              </w:rPr>
              <w:t>(4) Cuantumul salariului minim se reexaminează de către Guvern după consultarea prealabilă a patronatelor şi sindicatelor, ţinîndu-se cont de modificarea indicelui preţurilor de consum şi de evoluţia salariului mediu pe economia naţională în perioada de referinţă, de volumul produsului intern brut, de productivitatea muncii, precum şi de mărimea valorică a minimului de existenţă.</w:t>
            </w:r>
          </w:p>
          <w:p w14:paraId="436ED6D6" w14:textId="2232B1E4" w:rsidR="00A56D91" w:rsidRPr="0094202F" w:rsidRDefault="00A56D91" w:rsidP="00A56D91">
            <w:pPr>
              <w:spacing w:line="240" w:lineRule="auto"/>
              <w:jc w:val="both"/>
              <w:rPr>
                <w:rFonts w:ascii="Times New Roman" w:eastAsia="Times New Roman" w:hAnsi="Times New Roman" w:cs="Times New Roman"/>
                <w:sz w:val="20"/>
                <w:szCs w:val="20"/>
                <w:lang w:val="ro-RO"/>
              </w:rPr>
            </w:pPr>
          </w:p>
          <w:p w14:paraId="769B56DD" w14:textId="77777777" w:rsidR="00867EBB" w:rsidRPr="0094202F" w:rsidRDefault="00867EBB" w:rsidP="007440AC">
            <w:pPr>
              <w:spacing w:line="240" w:lineRule="auto"/>
              <w:jc w:val="both"/>
              <w:rPr>
                <w:rFonts w:ascii="Times New Roman" w:eastAsia="Times New Roman" w:hAnsi="Times New Roman" w:cs="Times New Roman"/>
                <w:sz w:val="20"/>
                <w:szCs w:val="20"/>
                <w:lang w:val="ro-RO"/>
              </w:rPr>
            </w:pPr>
          </w:p>
        </w:tc>
        <w:tc>
          <w:tcPr>
            <w:tcW w:w="495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3B4844EF" w14:textId="09B1519F" w:rsidR="00B33AD3" w:rsidRPr="0094202F" w:rsidRDefault="00B33AD3" w:rsidP="00B33AD3">
            <w:pPr>
              <w:pBdr>
                <w:top w:val="nil"/>
                <w:left w:val="nil"/>
                <w:bottom w:val="nil"/>
                <w:right w:val="nil"/>
                <w:between w:val="nil"/>
              </w:pBdr>
              <w:tabs>
                <w:tab w:val="left" w:pos="284"/>
                <w:tab w:val="left" w:pos="567"/>
                <w:tab w:val="left" w:pos="709"/>
              </w:tabs>
              <w:spacing w:line="360" w:lineRule="auto"/>
              <w:jc w:val="both"/>
              <w:rPr>
                <w:rFonts w:ascii="Times New Roman" w:eastAsia="Times New Roman" w:hAnsi="Times New Roman" w:cs="Times New Roman"/>
                <w:sz w:val="20"/>
                <w:szCs w:val="20"/>
                <w:lang w:val="ro-RO"/>
              </w:rPr>
            </w:pPr>
            <w:r w:rsidRPr="0094202F">
              <w:rPr>
                <w:rFonts w:ascii="Times New Roman" w:eastAsia="Times New Roman" w:hAnsi="Times New Roman" w:cs="Times New Roman"/>
                <w:sz w:val="20"/>
                <w:szCs w:val="20"/>
                <w:lang w:val="ro-RO"/>
              </w:rPr>
              <w:t xml:space="preserve">Articolul 3: </w:t>
            </w:r>
          </w:p>
          <w:p w14:paraId="5E89494F" w14:textId="57D4F036" w:rsidR="00B33AD3" w:rsidRPr="0094202F" w:rsidRDefault="00B33AD3" w:rsidP="00B33AD3">
            <w:pPr>
              <w:pBdr>
                <w:top w:val="nil"/>
                <w:left w:val="nil"/>
                <w:bottom w:val="nil"/>
                <w:right w:val="nil"/>
                <w:between w:val="nil"/>
              </w:pBdr>
              <w:tabs>
                <w:tab w:val="left" w:pos="284"/>
                <w:tab w:val="left" w:pos="567"/>
                <w:tab w:val="left" w:pos="709"/>
              </w:tabs>
              <w:spacing w:line="360" w:lineRule="auto"/>
              <w:jc w:val="both"/>
              <w:rPr>
                <w:rFonts w:ascii="Times New Roman" w:eastAsia="Times New Roman" w:hAnsi="Times New Roman" w:cs="Times New Roman"/>
                <w:sz w:val="20"/>
                <w:szCs w:val="20"/>
                <w:lang w:val="ro-RO"/>
              </w:rPr>
            </w:pPr>
            <w:r w:rsidRPr="0094202F">
              <w:rPr>
                <w:rFonts w:ascii="Times New Roman" w:eastAsia="Times New Roman" w:hAnsi="Times New Roman" w:cs="Times New Roman"/>
                <w:sz w:val="20"/>
                <w:szCs w:val="20"/>
                <w:lang w:val="ro-RO"/>
              </w:rPr>
              <w:t>alin. (1) după cuvintele „se stabilesc” se completează cu cuvintele „și se reexaminează”;</w:t>
            </w:r>
          </w:p>
          <w:p w14:paraId="53CE3649" w14:textId="6AFFA70E" w:rsidR="00B33AD3" w:rsidRPr="0094202F" w:rsidRDefault="00B33AD3" w:rsidP="00B33AD3">
            <w:pPr>
              <w:pBdr>
                <w:top w:val="nil"/>
                <w:left w:val="nil"/>
                <w:bottom w:val="nil"/>
                <w:right w:val="nil"/>
                <w:between w:val="nil"/>
              </w:pBdr>
              <w:tabs>
                <w:tab w:val="left" w:pos="284"/>
                <w:tab w:val="left" w:pos="567"/>
                <w:tab w:val="left" w:pos="709"/>
              </w:tabs>
              <w:spacing w:line="360" w:lineRule="auto"/>
              <w:jc w:val="both"/>
              <w:rPr>
                <w:rFonts w:ascii="Times New Roman" w:eastAsia="Times New Roman" w:hAnsi="Times New Roman" w:cs="Times New Roman"/>
                <w:sz w:val="20"/>
                <w:szCs w:val="20"/>
                <w:lang w:val="ro-RO"/>
              </w:rPr>
            </w:pPr>
            <w:r w:rsidRPr="0094202F">
              <w:rPr>
                <w:rFonts w:ascii="Times New Roman" w:eastAsia="Times New Roman" w:hAnsi="Times New Roman" w:cs="Times New Roman"/>
                <w:sz w:val="20"/>
                <w:szCs w:val="20"/>
                <w:lang w:val="ro-RO"/>
              </w:rPr>
              <w:t xml:space="preserve">alin. (2) se completează la început cu următorul text: </w:t>
            </w:r>
          </w:p>
          <w:p w14:paraId="29057F83" w14:textId="77777777" w:rsidR="00B33AD3" w:rsidRPr="0094202F" w:rsidRDefault="00B33AD3" w:rsidP="00B33AD3">
            <w:pPr>
              <w:pBdr>
                <w:top w:val="nil"/>
                <w:left w:val="nil"/>
                <w:bottom w:val="nil"/>
                <w:right w:val="nil"/>
                <w:between w:val="nil"/>
              </w:pBdr>
              <w:tabs>
                <w:tab w:val="left" w:pos="284"/>
                <w:tab w:val="left" w:pos="567"/>
                <w:tab w:val="left" w:pos="709"/>
              </w:tabs>
              <w:spacing w:line="360" w:lineRule="auto"/>
              <w:jc w:val="both"/>
              <w:rPr>
                <w:rFonts w:ascii="Times New Roman" w:eastAsia="Times New Roman" w:hAnsi="Times New Roman" w:cs="Times New Roman"/>
                <w:sz w:val="20"/>
                <w:szCs w:val="20"/>
                <w:lang w:val="ro-RO"/>
              </w:rPr>
            </w:pPr>
            <w:r w:rsidRPr="0094202F">
              <w:rPr>
                <w:rFonts w:ascii="Times New Roman" w:eastAsia="Times New Roman" w:hAnsi="Times New Roman" w:cs="Times New Roman"/>
                <w:sz w:val="20"/>
                <w:szCs w:val="20"/>
                <w:lang w:val="ro-RO"/>
              </w:rPr>
              <w:t xml:space="preserve">„Pentru a contribui la gradul corespunzător de adecvare a salariului minim, în scopul atingerii unui nivel de trai decent, al reducerii sărăciei persoanelor încadrate în muncă, precum și al promovării coeziunii sociale și a unei convergențe sociale ascendente și al reducerii diferenței de remunerare între femei și bărbați”, în continuare după text. </w:t>
            </w:r>
          </w:p>
          <w:p w14:paraId="40606614" w14:textId="37600234" w:rsidR="00867EBB" w:rsidRPr="0094202F" w:rsidRDefault="00867EBB" w:rsidP="000B7B29">
            <w:pPr>
              <w:shd w:val="clear" w:color="auto" w:fill="FFFFFF"/>
              <w:tabs>
                <w:tab w:val="left" w:pos="0"/>
                <w:tab w:val="left" w:pos="142"/>
                <w:tab w:val="left" w:pos="426"/>
              </w:tabs>
              <w:spacing w:line="240" w:lineRule="auto"/>
              <w:jc w:val="both"/>
              <w:rPr>
                <w:rFonts w:ascii="Times New Roman" w:eastAsia="Times New Roman" w:hAnsi="Times New Roman" w:cs="Times New Roman"/>
                <w:sz w:val="20"/>
                <w:szCs w:val="20"/>
                <w:lang w:val="ro-RO"/>
              </w:rPr>
            </w:pPr>
            <w:r w:rsidRPr="0094202F">
              <w:rPr>
                <w:rFonts w:ascii="Times New Roman" w:eastAsia="Times New Roman" w:hAnsi="Times New Roman" w:cs="Times New Roman"/>
                <w:sz w:val="20"/>
                <w:szCs w:val="20"/>
                <w:lang w:val="ro-RO"/>
              </w:rPr>
              <w:t xml:space="preserve"> </w:t>
            </w:r>
          </w:p>
        </w:tc>
        <w:tc>
          <w:tcPr>
            <w:tcW w:w="501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54780704" w14:textId="77777777" w:rsidR="00A56D91" w:rsidRPr="0094202F" w:rsidRDefault="00A56D91" w:rsidP="00A56D91">
            <w:pPr>
              <w:spacing w:line="240" w:lineRule="auto"/>
              <w:jc w:val="both"/>
              <w:rPr>
                <w:rFonts w:ascii="Times New Roman" w:eastAsia="Times New Roman" w:hAnsi="Times New Roman" w:cs="Times New Roman"/>
                <w:sz w:val="20"/>
                <w:szCs w:val="20"/>
                <w:lang w:val="ro-RO"/>
              </w:rPr>
            </w:pPr>
            <w:r w:rsidRPr="0094202F">
              <w:rPr>
                <w:rFonts w:ascii="Times New Roman" w:eastAsia="Times New Roman" w:hAnsi="Times New Roman" w:cs="Times New Roman"/>
                <w:b/>
                <w:bCs/>
                <w:sz w:val="20"/>
                <w:szCs w:val="20"/>
                <w:lang w:val="ro-RO"/>
              </w:rPr>
              <w:t>Articolul 3.</w:t>
            </w:r>
            <w:r w:rsidRPr="0094202F">
              <w:rPr>
                <w:rFonts w:ascii="Times New Roman" w:eastAsia="Times New Roman" w:hAnsi="Times New Roman" w:cs="Times New Roman"/>
                <w:sz w:val="20"/>
                <w:szCs w:val="20"/>
                <w:lang w:val="ro-RO"/>
              </w:rPr>
              <w:t> Modul de stabilire, condiţiile de determinare şi reexaminare a salariului minim</w:t>
            </w:r>
          </w:p>
          <w:p w14:paraId="30125613" w14:textId="314254BB" w:rsidR="000B7B29" w:rsidRPr="0094202F" w:rsidRDefault="000B7B29" w:rsidP="000B7B29">
            <w:pPr>
              <w:shd w:val="clear" w:color="auto" w:fill="FFFFFF"/>
              <w:tabs>
                <w:tab w:val="left" w:pos="0"/>
                <w:tab w:val="left" w:pos="142"/>
                <w:tab w:val="left" w:pos="426"/>
              </w:tabs>
              <w:spacing w:line="240" w:lineRule="auto"/>
              <w:jc w:val="both"/>
              <w:rPr>
                <w:rFonts w:ascii="Times New Roman" w:eastAsia="Times New Roman" w:hAnsi="Times New Roman" w:cs="Times New Roman"/>
                <w:sz w:val="20"/>
                <w:szCs w:val="20"/>
                <w:lang w:val="ro-RO"/>
              </w:rPr>
            </w:pPr>
            <w:r w:rsidRPr="0094202F">
              <w:rPr>
                <w:rFonts w:ascii="Times New Roman" w:eastAsia="Times New Roman" w:hAnsi="Times New Roman" w:cs="Times New Roman"/>
                <w:sz w:val="20"/>
                <w:szCs w:val="20"/>
                <w:lang w:val="ro-RO"/>
              </w:rPr>
              <w:t>(1) Cuantumul salariului minim pe lună, precum şi a salariului minim pe oră calculat pornindu-se de la· norma lunară a timpului de muncă se stabile</w:t>
            </w:r>
            <w:r w:rsidR="00B33AD3" w:rsidRPr="0094202F">
              <w:rPr>
                <w:rFonts w:ascii="Times New Roman" w:eastAsia="Times New Roman" w:hAnsi="Times New Roman" w:cs="Times New Roman"/>
                <w:sz w:val="20"/>
                <w:szCs w:val="20"/>
                <w:lang w:val="ro-RO"/>
              </w:rPr>
              <w:t>sec</w:t>
            </w:r>
            <w:r w:rsidRPr="0094202F">
              <w:rPr>
                <w:rFonts w:ascii="Times New Roman" w:eastAsia="Times New Roman" w:hAnsi="Times New Roman" w:cs="Times New Roman"/>
                <w:sz w:val="20"/>
                <w:szCs w:val="20"/>
                <w:lang w:val="ro-RO"/>
              </w:rPr>
              <w:t xml:space="preserve"> </w:t>
            </w:r>
            <w:r w:rsidRPr="0094202F">
              <w:rPr>
                <w:rFonts w:ascii="Times New Roman" w:eastAsia="Times New Roman" w:hAnsi="Times New Roman" w:cs="Times New Roman"/>
                <w:b/>
                <w:bCs/>
                <w:sz w:val="20"/>
                <w:szCs w:val="20"/>
                <w:lang w:val="ro-RO"/>
              </w:rPr>
              <w:t>și se reexaminează</w:t>
            </w:r>
            <w:r w:rsidRPr="0094202F">
              <w:rPr>
                <w:rFonts w:ascii="Times New Roman" w:eastAsia="Times New Roman" w:hAnsi="Times New Roman" w:cs="Times New Roman"/>
                <w:sz w:val="20"/>
                <w:szCs w:val="20"/>
                <w:lang w:val="ro-RO"/>
              </w:rPr>
              <w:t xml:space="preserve"> prin hotărîre a Guvernului, după consultarea patronatelor şi sindicatelor.</w:t>
            </w:r>
          </w:p>
          <w:p w14:paraId="4A7CD35F" w14:textId="49BC38F4" w:rsidR="00B33AD3" w:rsidRPr="0094202F" w:rsidRDefault="000B7B29" w:rsidP="00B33AD3">
            <w:pPr>
              <w:shd w:val="clear" w:color="auto" w:fill="FFFFFF"/>
              <w:tabs>
                <w:tab w:val="left" w:pos="0"/>
                <w:tab w:val="left" w:pos="142"/>
                <w:tab w:val="left" w:pos="426"/>
              </w:tabs>
              <w:spacing w:line="240" w:lineRule="auto"/>
              <w:jc w:val="both"/>
              <w:rPr>
                <w:rFonts w:ascii="Times New Roman" w:eastAsia="Times New Roman" w:hAnsi="Times New Roman" w:cs="Times New Roman"/>
                <w:sz w:val="20"/>
                <w:szCs w:val="20"/>
                <w:lang w:val="ro-RO"/>
              </w:rPr>
            </w:pPr>
            <w:r w:rsidRPr="0094202F">
              <w:rPr>
                <w:rFonts w:ascii="Times New Roman" w:eastAsia="Times New Roman" w:hAnsi="Times New Roman" w:cs="Times New Roman"/>
                <w:sz w:val="20"/>
                <w:szCs w:val="20"/>
                <w:lang w:val="ro-RO"/>
              </w:rPr>
              <w:t xml:space="preserve">(2) </w:t>
            </w:r>
            <w:r w:rsidRPr="0094202F">
              <w:rPr>
                <w:rFonts w:ascii="Times New Roman" w:eastAsia="Times New Roman" w:hAnsi="Times New Roman" w:cs="Times New Roman"/>
                <w:b/>
                <w:bCs/>
                <w:sz w:val="20"/>
                <w:szCs w:val="20"/>
                <w:lang w:val="ro-RO"/>
              </w:rPr>
              <w:t>Pentru a contribui la gradul corespunzător de adecvare a salariului minim, în scopul atingerii unui nivel de trai decent, al reducerii sărăciei persoanelor încadrate în muncă, precum și al promovării coeziunii sociale și a unei convergențe sociale ascendente și al reducerii diferenței de remunerare între femei și bărbați</w:t>
            </w:r>
            <w:r w:rsidRPr="0094202F">
              <w:rPr>
                <w:rFonts w:ascii="Times New Roman" w:eastAsia="Times New Roman" w:hAnsi="Times New Roman" w:cs="Times New Roman"/>
                <w:sz w:val="20"/>
                <w:szCs w:val="20"/>
                <w:lang w:val="ro-RO"/>
              </w:rPr>
              <w:t xml:space="preserve"> </w:t>
            </w:r>
          </w:p>
          <w:p w14:paraId="197FA728" w14:textId="6887F21C" w:rsidR="00B33AD3" w:rsidRPr="0094202F" w:rsidRDefault="00B33AD3" w:rsidP="00B33AD3">
            <w:pPr>
              <w:spacing w:line="240" w:lineRule="auto"/>
              <w:jc w:val="both"/>
              <w:rPr>
                <w:rFonts w:ascii="Times New Roman" w:eastAsia="Times New Roman" w:hAnsi="Times New Roman" w:cs="Times New Roman"/>
                <w:sz w:val="20"/>
                <w:szCs w:val="20"/>
                <w:lang w:val="ro-RO"/>
              </w:rPr>
            </w:pPr>
            <w:r w:rsidRPr="0094202F">
              <w:rPr>
                <w:rFonts w:ascii="Times New Roman" w:eastAsia="Times New Roman" w:hAnsi="Times New Roman" w:cs="Times New Roman"/>
                <w:sz w:val="20"/>
                <w:szCs w:val="20"/>
                <w:lang w:val="ro-RO"/>
              </w:rPr>
              <w:t>cuantumul salariului minim se determină în funcţie de condiţiile economice concrete şi de nivelul salariului mediu pe economia naţională, precum şi de nivelul prognozat al ratei inflaţiei.</w:t>
            </w:r>
          </w:p>
          <w:p w14:paraId="513C6446" w14:textId="77777777" w:rsidR="00B33AD3" w:rsidRPr="0094202F" w:rsidRDefault="00B33AD3" w:rsidP="00B33AD3">
            <w:pPr>
              <w:spacing w:line="240" w:lineRule="auto"/>
              <w:jc w:val="both"/>
              <w:rPr>
                <w:rFonts w:ascii="Times New Roman" w:eastAsia="Times New Roman" w:hAnsi="Times New Roman" w:cs="Times New Roman"/>
                <w:sz w:val="20"/>
                <w:szCs w:val="20"/>
                <w:lang w:val="ro-RO"/>
              </w:rPr>
            </w:pPr>
            <w:r w:rsidRPr="0094202F">
              <w:rPr>
                <w:rFonts w:ascii="Times New Roman" w:eastAsia="Times New Roman" w:hAnsi="Times New Roman" w:cs="Times New Roman"/>
                <w:sz w:val="20"/>
                <w:szCs w:val="20"/>
                <w:lang w:val="ro-RO"/>
              </w:rPr>
              <w:t>(3) Necesitatea modificării cuantumului salariului minim se examinează de către Guvern, împreună cu patronatele şi sindicatele, cel puţin o dată pe an.</w:t>
            </w:r>
          </w:p>
          <w:p w14:paraId="4D38E89A" w14:textId="42600512" w:rsidR="00867EBB" w:rsidRPr="0094202F" w:rsidRDefault="00B33AD3" w:rsidP="00B33AD3">
            <w:pPr>
              <w:spacing w:line="240" w:lineRule="auto"/>
              <w:jc w:val="both"/>
              <w:rPr>
                <w:rFonts w:ascii="Times New Roman" w:eastAsia="Times New Roman" w:hAnsi="Times New Roman" w:cs="Times New Roman"/>
                <w:sz w:val="20"/>
                <w:szCs w:val="20"/>
                <w:lang w:val="ro-RO"/>
              </w:rPr>
            </w:pPr>
            <w:r w:rsidRPr="0094202F">
              <w:rPr>
                <w:rFonts w:ascii="Times New Roman" w:eastAsia="Times New Roman" w:hAnsi="Times New Roman" w:cs="Times New Roman"/>
                <w:sz w:val="20"/>
                <w:szCs w:val="20"/>
                <w:lang w:val="ro-RO"/>
              </w:rPr>
              <w:t>(4) Cuantumul salariului minim se reexaminează de către Guvern după consultarea prealabilă a patronatelor şi sindicatelor, ţinîndu-se cont de modificarea indicelui preţurilor de consum şi de evoluţia salariului mediu pe economia naţională în perioada de referinţă, de volumul produsului intern brut, de productivitatea muncii, precum şi de mărimea valorică a minimului de existenţă.</w:t>
            </w:r>
          </w:p>
        </w:tc>
      </w:tr>
      <w:tr w:rsidR="00EF3D6E" w:rsidRPr="00E329A9" w14:paraId="2F786E2E" w14:textId="77777777" w:rsidTr="007440AC">
        <w:trPr>
          <w:trHeight w:val="280"/>
        </w:trPr>
        <w:tc>
          <w:tcPr>
            <w:tcW w:w="14280" w:type="dxa"/>
            <w:gridSpan w:val="3"/>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DE0527" w14:textId="600BB0FA" w:rsidR="00EF3D6E" w:rsidRPr="00F05C48" w:rsidRDefault="00867EBB" w:rsidP="00867EBB">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color w:val="000000"/>
                <w:sz w:val="20"/>
                <w:szCs w:val="20"/>
                <w:lang w:val="ro-RO"/>
              </w:rPr>
              <w:t xml:space="preserve">Art. II. </w:t>
            </w:r>
            <w:r w:rsidRPr="00F05C48">
              <w:rPr>
                <w:rFonts w:ascii="Times New Roman" w:eastAsia="Times New Roman" w:hAnsi="Times New Roman" w:cs="Times New Roman"/>
                <w:color w:val="000000"/>
                <w:sz w:val="20"/>
                <w:szCs w:val="20"/>
                <w:lang w:val="ro-RO"/>
              </w:rPr>
              <w:t>-</w:t>
            </w:r>
            <w:r w:rsidRPr="00F05C48">
              <w:rPr>
                <w:rFonts w:ascii="Times New Roman" w:eastAsia="Times New Roman" w:hAnsi="Times New Roman" w:cs="Times New Roman"/>
                <w:b/>
                <w:color w:val="000000"/>
                <w:sz w:val="20"/>
                <w:szCs w:val="20"/>
                <w:lang w:val="ro-RO"/>
              </w:rPr>
              <w:t xml:space="preserve"> Legea salarizării nr. 847</w:t>
            </w:r>
            <w:r w:rsidRPr="00F05C48">
              <w:rPr>
                <w:rFonts w:ascii="Times New Roman" w:eastAsia="Times New Roman" w:hAnsi="Times New Roman" w:cs="Times New Roman"/>
                <w:b/>
                <w:sz w:val="20"/>
                <w:szCs w:val="20"/>
                <w:lang w:val="ro-RO"/>
              </w:rPr>
              <w:t>/</w:t>
            </w:r>
            <w:r w:rsidRPr="00F05C48">
              <w:rPr>
                <w:rFonts w:ascii="Times New Roman" w:eastAsia="Times New Roman" w:hAnsi="Times New Roman" w:cs="Times New Roman"/>
                <w:b/>
                <w:color w:val="000000"/>
                <w:sz w:val="20"/>
                <w:szCs w:val="20"/>
                <w:lang w:val="ro-RO"/>
              </w:rPr>
              <w:t>2002</w:t>
            </w:r>
            <w:r w:rsidRPr="00F05C48">
              <w:rPr>
                <w:rFonts w:ascii="Times New Roman" w:eastAsia="Times New Roman" w:hAnsi="Times New Roman" w:cs="Times New Roman"/>
                <w:color w:val="000000"/>
                <w:sz w:val="20"/>
                <w:szCs w:val="20"/>
                <w:lang w:val="ro-RO"/>
              </w:rPr>
              <w:t xml:space="preserve"> (Monitorul Oficial al Republicii Moldova 2002, nr. 50-52, art. 336), cu modificările ulterioare, se modifică după cum urmează:</w:t>
            </w:r>
          </w:p>
        </w:tc>
      </w:tr>
      <w:tr w:rsidR="00EF3D6E" w:rsidRPr="00F05C48" w14:paraId="5036FA70" w14:textId="77777777" w:rsidTr="007440AC">
        <w:tc>
          <w:tcPr>
            <w:tcW w:w="432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9769BF" w14:textId="77777777" w:rsidR="004D54F4" w:rsidRPr="00F05C48" w:rsidRDefault="004D54F4" w:rsidP="004D54F4">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lastRenderedPageBreak/>
              <w:t>Articolul 2.</w:t>
            </w:r>
            <w:r w:rsidRPr="00F05C48">
              <w:rPr>
                <w:rFonts w:ascii="Times New Roman" w:eastAsia="Times New Roman" w:hAnsi="Times New Roman" w:cs="Times New Roman"/>
                <w:sz w:val="20"/>
                <w:szCs w:val="20"/>
                <w:lang w:val="ro-RO"/>
              </w:rPr>
              <w:t> Noţiuni principale</w:t>
            </w:r>
          </w:p>
          <w:p w14:paraId="47C098C1" w14:textId="77777777" w:rsidR="004D54F4" w:rsidRPr="00F05C48" w:rsidRDefault="004D54F4" w:rsidP="004D54F4">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În sensul prezentei legi, noţiunile de mai jos au următorul înţeles:</w:t>
            </w:r>
          </w:p>
          <w:p w14:paraId="42B1122F" w14:textId="77777777" w:rsidR="004D54F4" w:rsidRPr="00F05C48" w:rsidRDefault="004D54F4" w:rsidP="004D54F4">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i/>
                <w:iCs/>
                <w:sz w:val="20"/>
                <w:szCs w:val="20"/>
                <w:lang w:val="ro-RO"/>
              </w:rPr>
              <w:t>salariu</w:t>
            </w:r>
            <w:r w:rsidRPr="00F05C48">
              <w:rPr>
                <w:rFonts w:ascii="Times New Roman" w:eastAsia="Times New Roman" w:hAnsi="Times New Roman" w:cs="Times New Roman"/>
                <w:sz w:val="20"/>
                <w:szCs w:val="20"/>
                <w:lang w:val="ro-RO"/>
              </w:rPr>
              <w:t> – orice recompensă sau cîştig evaluat în bani, plătit salariaţilor de către angajator sau de organul împuternicit de acesta, în temeiul contractului individual de muncă, pentru munca executată sau ce urmează a fi executată;</w:t>
            </w:r>
          </w:p>
          <w:p w14:paraId="08D7FAE5" w14:textId="0471D242" w:rsidR="00A760D9" w:rsidRPr="00F05C48" w:rsidRDefault="00A760D9" w:rsidP="004D54F4">
            <w:pPr>
              <w:spacing w:line="240" w:lineRule="auto"/>
              <w:jc w:val="both"/>
              <w:rPr>
                <w:rFonts w:ascii="Times New Roman" w:eastAsia="Times New Roman" w:hAnsi="Times New Roman" w:cs="Times New Roman"/>
                <w:i/>
                <w:iCs/>
                <w:sz w:val="20"/>
                <w:szCs w:val="20"/>
                <w:lang w:val="ro-RO"/>
              </w:rPr>
            </w:pPr>
            <w:r w:rsidRPr="00F05C48">
              <w:rPr>
                <w:rFonts w:ascii="Times New Roman" w:eastAsia="Times New Roman" w:hAnsi="Times New Roman" w:cs="Times New Roman"/>
                <w:sz w:val="20"/>
                <w:szCs w:val="20"/>
                <w:lang w:val="ro-RO"/>
              </w:rPr>
              <w:t>[…];</w:t>
            </w:r>
          </w:p>
          <w:p w14:paraId="242B3E82" w14:textId="31FE6E3D" w:rsidR="004D54F4" w:rsidRPr="00F05C48" w:rsidRDefault="004D54F4" w:rsidP="004D54F4">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i/>
                <w:iCs/>
                <w:sz w:val="20"/>
                <w:szCs w:val="20"/>
                <w:lang w:val="ro-RO"/>
              </w:rPr>
              <w:t>salariat</w:t>
            </w:r>
            <w:r w:rsidRPr="00F05C48">
              <w:rPr>
                <w:rFonts w:ascii="Times New Roman" w:eastAsia="Times New Roman" w:hAnsi="Times New Roman" w:cs="Times New Roman"/>
                <w:sz w:val="20"/>
                <w:szCs w:val="20"/>
                <w:lang w:val="ro-RO"/>
              </w:rPr>
              <w:t> – persoană fizică (bărbat sau femeie) care prestează o muncă conform unei anumite specialităţi, calificări sau într-o anumită funcţie, în schimbul unui salariu, în baza contractului individual de muncă.</w:t>
            </w:r>
          </w:p>
          <w:p w14:paraId="3E720DDE" w14:textId="77777777" w:rsidR="00EF3D6E" w:rsidRPr="00F05C48" w:rsidRDefault="00EF3D6E" w:rsidP="007440AC">
            <w:pPr>
              <w:spacing w:line="240" w:lineRule="auto"/>
              <w:jc w:val="both"/>
              <w:rPr>
                <w:rFonts w:ascii="Times New Roman" w:eastAsia="Times New Roman" w:hAnsi="Times New Roman" w:cs="Times New Roman"/>
                <w:sz w:val="20"/>
                <w:szCs w:val="20"/>
                <w:lang w:val="ro-RO"/>
              </w:rPr>
            </w:pPr>
          </w:p>
        </w:tc>
        <w:tc>
          <w:tcPr>
            <w:tcW w:w="495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23F7CD03" w14:textId="77777777" w:rsidR="000B7B29" w:rsidRPr="00F05C48" w:rsidRDefault="000B7B29" w:rsidP="000B7B29">
            <w:pPr>
              <w:pStyle w:val="ListParagraph"/>
              <w:pBdr>
                <w:top w:val="nil"/>
                <w:left w:val="nil"/>
                <w:bottom w:val="nil"/>
                <w:right w:val="nil"/>
                <w:between w:val="nil"/>
              </w:pBdr>
              <w:tabs>
                <w:tab w:val="left" w:pos="284"/>
                <w:tab w:val="left" w:pos="567"/>
              </w:tabs>
              <w:spacing w:line="240" w:lineRule="auto"/>
              <w:ind w:left="0"/>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color w:val="000000"/>
                <w:sz w:val="20"/>
                <w:szCs w:val="20"/>
                <w:lang w:val="ro-RO"/>
              </w:rPr>
              <w:t xml:space="preserve">La Articolul 2 se completează, în ordine alfabetică, cu următoarele noțiuni: </w:t>
            </w:r>
          </w:p>
          <w:p w14:paraId="7480BB10" w14:textId="77777777" w:rsidR="000B7B29" w:rsidRPr="00F05C48" w:rsidRDefault="000B7B29" w:rsidP="000B7B29">
            <w:pPr>
              <w:pBdr>
                <w:top w:val="nil"/>
                <w:left w:val="nil"/>
                <w:bottom w:val="nil"/>
                <w:right w:val="nil"/>
                <w:between w:val="nil"/>
              </w:pBdr>
              <w:tabs>
                <w:tab w:val="left" w:pos="284"/>
                <w:tab w:val="left" w:pos="569"/>
              </w:tabs>
              <w:spacing w:line="240" w:lineRule="auto"/>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i/>
                <w:iCs/>
                <w:color w:val="000000"/>
                <w:sz w:val="20"/>
                <w:szCs w:val="20"/>
                <w:lang w:val="ro-RO"/>
              </w:rPr>
              <w:t xml:space="preserve">„acoperirea negocierilor colective </w:t>
            </w:r>
            <w:r w:rsidRPr="00F05C48">
              <w:rPr>
                <w:rFonts w:ascii="Times New Roman" w:eastAsia="Times New Roman" w:hAnsi="Times New Roman" w:cs="Times New Roman"/>
                <w:color w:val="000000"/>
                <w:sz w:val="20"/>
                <w:szCs w:val="20"/>
                <w:lang w:val="ro-RO"/>
              </w:rPr>
              <w:t>–  procentul la nivel național al salariaților cărora li se aplică o convenție colectivă și/sau un contract colectiv de muncă, calculat ca raport între numărul salariaților acoperiți prin convenții colective sau contracte colective de muncă și numărul salariaților ale căror condiții de muncă pot fi reglementate prin convenții colective sau contracte colective de muncă;</w:t>
            </w:r>
          </w:p>
          <w:p w14:paraId="09953FE4" w14:textId="77777777" w:rsidR="000B7B29" w:rsidRDefault="000B7B29" w:rsidP="000B7B29">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i/>
                <w:iCs/>
                <w:color w:val="000000"/>
                <w:sz w:val="20"/>
                <w:szCs w:val="20"/>
                <w:lang w:val="ro-RO"/>
              </w:rPr>
              <w:t>negocieri colective</w:t>
            </w:r>
            <w:r w:rsidRPr="00F05C48">
              <w:rPr>
                <w:rFonts w:ascii="Times New Roman" w:eastAsia="Times New Roman" w:hAnsi="Times New Roman" w:cs="Times New Roman"/>
                <w:color w:val="000000"/>
                <w:sz w:val="20"/>
                <w:szCs w:val="20"/>
                <w:lang w:val="ro-RO"/>
              </w:rPr>
              <w:t xml:space="preserve"> – negocierile desfășurate între părțile parteneriatului social după cum sunt definite la art. 16 din Codul muncii al Republicii Moldova nr.154/2003, având ca scop stabilirea condițiilor de muncă și de angajare;”;</w:t>
            </w:r>
          </w:p>
          <w:p w14:paraId="661F0086" w14:textId="77777777" w:rsidR="00F05C48" w:rsidRPr="00F05C48" w:rsidRDefault="00F05C48" w:rsidP="000B7B29">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color w:val="000000"/>
                <w:sz w:val="20"/>
                <w:szCs w:val="20"/>
                <w:lang w:val="ro-RO"/>
              </w:rPr>
            </w:pPr>
          </w:p>
          <w:p w14:paraId="3DC0B0AC" w14:textId="77777777" w:rsidR="000B7B29" w:rsidRPr="00F05C48" w:rsidRDefault="000B7B29" w:rsidP="000B7B29">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color w:val="000000"/>
                <w:sz w:val="20"/>
                <w:szCs w:val="20"/>
                <w:lang w:val="ro-RO"/>
              </w:rPr>
              <w:t xml:space="preserve">noțiunea „salariu” va avea următorul cuprins: </w:t>
            </w:r>
          </w:p>
          <w:p w14:paraId="24467BB8" w14:textId="77777777" w:rsidR="000B7B29" w:rsidRPr="00F05C48" w:rsidRDefault="000B7B29" w:rsidP="000B7B29">
            <w:pPr>
              <w:pBdr>
                <w:top w:val="nil"/>
                <w:left w:val="nil"/>
                <w:bottom w:val="nil"/>
                <w:right w:val="nil"/>
                <w:between w:val="nil"/>
              </w:pBdr>
              <w:tabs>
                <w:tab w:val="left" w:pos="284"/>
                <w:tab w:val="left" w:pos="354"/>
              </w:tabs>
              <w:spacing w:line="240" w:lineRule="auto"/>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i/>
                <w:iCs/>
                <w:color w:val="000000"/>
                <w:sz w:val="20"/>
                <w:szCs w:val="20"/>
                <w:lang w:val="ro-RO"/>
              </w:rPr>
              <w:t>„salariu</w:t>
            </w:r>
            <w:r w:rsidRPr="00F05C48">
              <w:rPr>
                <w:rFonts w:ascii="Times New Roman" w:eastAsia="Times New Roman" w:hAnsi="Times New Roman" w:cs="Times New Roman"/>
                <w:color w:val="000000"/>
                <w:sz w:val="20"/>
                <w:szCs w:val="20"/>
                <w:lang w:val="ro-RO"/>
              </w:rPr>
              <w:t xml:space="preserve"> – reprezintă orice recompensă sau câștig evaluat în bani, plătit salariatului de către angajator în temeiul contractului individual de muncă, pentru munca prestată sau care urmează a fi prestată;”;</w:t>
            </w:r>
          </w:p>
          <w:p w14:paraId="4C2F4CE3" w14:textId="6754C646" w:rsidR="000B7B29" w:rsidRPr="00F05C48" w:rsidRDefault="000B7B29" w:rsidP="000B7B29">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color w:val="000000"/>
                <w:sz w:val="20"/>
                <w:szCs w:val="20"/>
                <w:lang w:val="ro-RO"/>
              </w:rPr>
              <w:t>noțiunea de „salariat” se exclude.</w:t>
            </w:r>
          </w:p>
        </w:tc>
        <w:tc>
          <w:tcPr>
            <w:tcW w:w="501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658F9E79" w14:textId="77777777" w:rsidR="004D54F4" w:rsidRPr="00F05C48" w:rsidRDefault="004D54F4" w:rsidP="004D54F4">
            <w:pPr>
              <w:spacing w:line="240" w:lineRule="auto"/>
              <w:ind w:left="122"/>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2.</w:t>
            </w:r>
            <w:r w:rsidRPr="00F05C48">
              <w:rPr>
                <w:rFonts w:ascii="Times New Roman" w:eastAsia="Times New Roman" w:hAnsi="Times New Roman" w:cs="Times New Roman"/>
                <w:sz w:val="20"/>
                <w:szCs w:val="20"/>
                <w:lang w:val="ro-RO"/>
              </w:rPr>
              <w:t> Noţiuni principale</w:t>
            </w:r>
          </w:p>
          <w:p w14:paraId="51BF68C3" w14:textId="77777777" w:rsidR="004D54F4" w:rsidRPr="00F05C48" w:rsidRDefault="004D54F4" w:rsidP="004D54F4">
            <w:pPr>
              <w:spacing w:line="240" w:lineRule="auto"/>
              <w:ind w:left="122"/>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În sensul prezentei legi, noţiunile de mai jos au următorul înţeles:</w:t>
            </w:r>
          </w:p>
          <w:p w14:paraId="2DF16172" w14:textId="38285349" w:rsidR="004D54F4" w:rsidRPr="00F05C48" w:rsidRDefault="004D54F4" w:rsidP="004D54F4">
            <w:pPr>
              <w:spacing w:line="240" w:lineRule="auto"/>
              <w:ind w:left="122"/>
              <w:jc w:val="both"/>
              <w:rPr>
                <w:rFonts w:ascii="Times New Roman" w:eastAsia="Times New Roman" w:hAnsi="Times New Roman" w:cs="Times New Roman"/>
                <w:b/>
                <w:bCs/>
                <w:sz w:val="20"/>
                <w:szCs w:val="20"/>
                <w:lang w:val="ro-RO"/>
              </w:rPr>
            </w:pPr>
            <w:r w:rsidRPr="00F05C48">
              <w:rPr>
                <w:rFonts w:ascii="Times New Roman" w:eastAsia="Times New Roman" w:hAnsi="Times New Roman" w:cs="Times New Roman"/>
                <w:b/>
                <w:bCs/>
                <w:i/>
                <w:color w:val="000000"/>
                <w:sz w:val="20"/>
                <w:szCs w:val="20"/>
                <w:lang w:val="ro-RO"/>
              </w:rPr>
              <w:t>acoperirea negocierilor colective</w:t>
            </w:r>
            <w:r w:rsidRPr="00F05C48">
              <w:rPr>
                <w:rFonts w:ascii="Times New Roman" w:eastAsia="Times New Roman" w:hAnsi="Times New Roman" w:cs="Times New Roman"/>
                <w:b/>
                <w:bCs/>
                <w:color w:val="000000"/>
                <w:sz w:val="20"/>
                <w:szCs w:val="20"/>
                <w:lang w:val="ro-RO"/>
              </w:rPr>
              <w:t xml:space="preserve"> –  </w:t>
            </w:r>
            <w:r w:rsidR="000B7B29" w:rsidRPr="00F05C48">
              <w:rPr>
                <w:rFonts w:ascii="Times New Roman" w:eastAsia="Times New Roman" w:hAnsi="Times New Roman" w:cs="Times New Roman"/>
                <w:b/>
                <w:bCs/>
                <w:color w:val="000000"/>
                <w:sz w:val="20"/>
                <w:szCs w:val="20"/>
                <w:lang w:val="ro-RO"/>
              </w:rPr>
              <w:t>procentul la nivel național al salariaților cărora li se aplică o convenție colectivă și/sau un contract colectiv de muncă, calculat ca raport între numărul salariaților acoperiți prin convenții colective sau contracte colective de muncă și numărul salariaților ale căror condiții de muncă pot fi reglementate prin convenții colective sau contracte colective de muncă</w:t>
            </w:r>
            <w:r w:rsidRPr="00F05C48">
              <w:rPr>
                <w:rFonts w:ascii="Times New Roman" w:eastAsia="Times New Roman" w:hAnsi="Times New Roman" w:cs="Times New Roman"/>
                <w:b/>
                <w:bCs/>
                <w:color w:val="000000"/>
                <w:sz w:val="20"/>
                <w:szCs w:val="20"/>
                <w:lang w:val="ro-RO"/>
              </w:rPr>
              <w:t>;</w:t>
            </w:r>
          </w:p>
          <w:p w14:paraId="31C99B95" w14:textId="77777777" w:rsidR="00F05C48" w:rsidRPr="00F05C48" w:rsidRDefault="00F05C48" w:rsidP="00F05C48">
            <w:pPr>
              <w:spacing w:line="240" w:lineRule="auto"/>
              <w:ind w:left="122"/>
              <w:jc w:val="both"/>
              <w:rPr>
                <w:rFonts w:ascii="Times New Roman" w:eastAsia="Times New Roman" w:hAnsi="Times New Roman" w:cs="Times New Roman"/>
                <w:b/>
                <w:bCs/>
                <w:sz w:val="20"/>
                <w:szCs w:val="20"/>
                <w:lang w:val="ro-RO"/>
              </w:rPr>
            </w:pPr>
            <w:r w:rsidRPr="00F05C48">
              <w:rPr>
                <w:rFonts w:ascii="Times New Roman" w:eastAsia="Times New Roman" w:hAnsi="Times New Roman" w:cs="Times New Roman"/>
                <w:b/>
                <w:bCs/>
                <w:i/>
                <w:color w:val="000000"/>
                <w:sz w:val="20"/>
                <w:szCs w:val="20"/>
                <w:lang w:val="ro-RO"/>
              </w:rPr>
              <w:t>negocieri colective</w:t>
            </w:r>
            <w:r w:rsidRPr="00F05C48">
              <w:rPr>
                <w:rFonts w:ascii="Times New Roman" w:eastAsia="Times New Roman" w:hAnsi="Times New Roman" w:cs="Times New Roman"/>
                <w:b/>
                <w:bCs/>
                <w:color w:val="000000"/>
                <w:sz w:val="20"/>
                <w:szCs w:val="20"/>
                <w:lang w:val="ro-RO"/>
              </w:rPr>
              <w:t xml:space="preserve"> – negocierile desfășurate între părțile parteneriatului social după cum sunt definite la art. 16 din Codul muncii al Republicii Moldova nr.154/2003, având ca scop stabilirea condițiilor de muncă și de angajare;</w:t>
            </w:r>
          </w:p>
          <w:p w14:paraId="3E0637A6" w14:textId="7640DAD0" w:rsidR="004D54F4" w:rsidRPr="00F05C48" w:rsidRDefault="004D54F4" w:rsidP="004D54F4">
            <w:pPr>
              <w:spacing w:line="240" w:lineRule="auto"/>
              <w:ind w:left="122"/>
              <w:jc w:val="both"/>
              <w:rPr>
                <w:rFonts w:ascii="Times New Roman" w:eastAsia="Times New Roman" w:hAnsi="Times New Roman" w:cs="Times New Roman"/>
                <w:b/>
                <w:bCs/>
                <w:sz w:val="20"/>
                <w:szCs w:val="20"/>
                <w:lang w:val="ro-RO"/>
              </w:rPr>
            </w:pPr>
            <w:r w:rsidRPr="00F05C48">
              <w:rPr>
                <w:rFonts w:ascii="Times New Roman" w:eastAsia="Times New Roman" w:hAnsi="Times New Roman" w:cs="Times New Roman"/>
                <w:b/>
                <w:bCs/>
                <w:i/>
                <w:color w:val="000000"/>
                <w:sz w:val="20"/>
                <w:szCs w:val="20"/>
                <w:lang w:val="ro-RO"/>
              </w:rPr>
              <w:t>salariu</w:t>
            </w:r>
            <w:r w:rsidRPr="00F05C48">
              <w:rPr>
                <w:rFonts w:ascii="Times New Roman" w:eastAsia="Times New Roman" w:hAnsi="Times New Roman" w:cs="Times New Roman"/>
                <w:b/>
                <w:bCs/>
                <w:color w:val="000000"/>
                <w:sz w:val="20"/>
                <w:szCs w:val="20"/>
                <w:lang w:val="ro-RO"/>
              </w:rPr>
              <w:t xml:space="preserve"> –</w:t>
            </w:r>
            <w:r w:rsidRPr="00F05C48">
              <w:rPr>
                <w:rFonts w:ascii="Times New Roman" w:eastAsia="Times New Roman" w:hAnsi="Times New Roman" w:cs="Times New Roman"/>
                <w:b/>
                <w:bCs/>
                <w:sz w:val="20"/>
                <w:szCs w:val="20"/>
                <w:lang w:val="ro-RO"/>
              </w:rPr>
              <w:t xml:space="preserve"> </w:t>
            </w:r>
            <w:r w:rsidR="000B7B29" w:rsidRPr="00F05C48">
              <w:rPr>
                <w:rFonts w:ascii="Times New Roman" w:eastAsia="Times New Roman" w:hAnsi="Times New Roman" w:cs="Times New Roman"/>
                <w:b/>
                <w:bCs/>
                <w:color w:val="000000"/>
                <w:sz w:val="20"/>
                <w:szCs w:val="20"/>
                <w:lang w:val="ro-RO"/>
              </w:rPr>
              <w:t>reprezintă orice recompensă sau câștig evaluat în bani, plătit salariatului de către angajator în temeiul contractului individual de muncă, pentru munca prestată sau care urmează a fi prestată;</w:t>
            </w:r>
          </w:p>
          <w:p w14:paraId="5ED944F3" w14:textId="7A450A1B" w:rsidR="00A760D9" w:rsidRPr="00F05C48" w:rsidRDefault="004535C4" w:rsidP="00A760D9">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i/>
                <w:iCs/>
                <w:sz w:val="20"/>
                <w:szCs w:val="20"/>
                <w:lang w:val="ro-RO"/>
              </w:rPr>
              <w:t xml:space="preserve">  </w:t>
            </w:r>
            <w:r w:rsidR="00421110" w:rsidRPr="00F05C48">
              <w:rPr>
                <w:rFonts w:ascii="Times New Roman" w:eastAsia="Times New Roman" w:hAnsi="Times New Roman" w:cs="Times New Roman"/>
                <w:sz w:val="20"/>
                <w:szCs w:val="20"/>
                <w:lang w:val="ro-RO"/>
              </w:rPr>
              <w:t xml:space="preserve"> […]</w:t>
            </w:r>
          </w:p>
        </w:tc>
      </w:tr>
      <w:tr w:rsidR="004A53EF" w:rsidRPr="00E329A9" w14:paraId="3A6BF881" w14:textId="77777777" w:rsidTr="007440AC">
        <w:tc>
          <w:tcPr>
            <w:tcW w:w="432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9328C4" w14:textId="77777777" w:rsidR="004A53EF" w:rsidRPr="004A53EF" w:rsidRDefault="004A53EF" w:rsidP="004A53EF">
            <w:pPr>
              <w:spacing w:line="240" w:lineRule="auto"/>
              <w:jc w:val="both"/>
              <w:rPr>
                <w:rFonts w:ascii="Times New Roman" w:eastAsia="Times New Roman" w:hAnsi="Times New Roman" w:cs="Times New Roman"/>
                <w:b/>
                <w:bCs/>
                <w:sz w:val="20"/>
                <w:szCs w:val="20"/>
                <w:lang w:val="ro-RO"/>
              </w:rPr>
            </w:pPr>
            <w:r w:rsidRPr="004A53EF">
              <w:rPr>
                <w:rFonts w:ascii="Times New Roman" w:eastAsia="Times New Roman" w:hAnsi="Times New Roman" w:cs="Times New Roman"/>
                <w:b/>
                <w:bCs/>
                <w:sz w:val="20"/>
                <w:szCs w:val="20"/>
                <w:lang w:val="ro-RO"/>
              </w:rPr>
              <w:t>Articolul 3</w:t>
            </w:r>
            <w:r w:rsidRPr="004A53EF">
              <w:rPr>
                <w:rFonts w:ascii="Times New Roman" w:eastAsia="Times New Roman" w:hAnsi="Times New Roman" w:cs="Times New Roman"/>
                <w:b/>
                <w:bCs/>
                <w:sz w:val="20"/>
                <w:szCs w:val="20"/>
                <w:vertAlign w:val="superscript"/>
                <w:lang w:val="ro-RO"/>
              </w:rPr>
              <w:t>2</w:t>
            </w:r>
            <w:r w:rsidRPr="004A53EF">
              <w:rPr>
                <w:rFonts w:ascii="Times New Roman" w:eastAsia="Times New Roman" w:hAnsi="Times New Roman" w:cs="Times New Roman"/>
                <w:b/>
                <w:bCs/>
                <w:sz w:val="20"/>
                <w:szCs w:val="20"/>
                <w:lang w:val="ro-RO"/>
              </w:rPr>
              <w:t>. </w:t>
            </w:r>
            <w:r w:rsidRPr="004A53EF">
              <w:rPr>
                <w:rFonts w:ascii="Times New Roman" w:eastAsia="Times New Roman" w:hAnsi="Times New Roman" w:cs="Times New Roman"/>
                <w:sz w:val="20"/>
                <w:szCs w:val="20"/>
                <w:lang w:val="ro-RO"/>
              </w:rPr>
              <w:t>Sisteme netarifare de salarizare</w:t>
            </w:r>
          </w:p>
          <w:p w14:paraId="0030A772" w14:textId="65947084" w:rsidR="004A53EF" w:rsidRPr="00F05C48" w:rsidRDefault="004A53EF" w:rsidP="004A53EF">
            <w:pPr>
              <w:spacing w:line="240" w:lineRule="auto"/>
              <w:jc w:val="both"/>
              <w:rPr>
                <w:rFonts w:ascii="Times New Roman" w:eastAsia="Times New Roman" w:hAnsi="Times New Roman" w:cs="Times New Roman"/>
                <w:i/>
                <w:iCs/>
                <w:sz w:val="20"/>
                <w:szCs w:val="20"/>
                <w:lang w:val="ro-RO"/>
              </w:rPr>
            </w:pPr>
            <w:r w:rsidRPr="00F05C48">
              <w:rPr>
                <w:rFonts w:ascii="Times New Roman" w:eastAsia="Times New Roman" w:hAnsi="Times New Roman" w:cs="Times New Roman"/>
                <w:sz w:val="20"/>
                <w:szCs w:val="20"/>
                <w:lang w:val="ro-RO"/>
              </w:rPr>
              <w:t>[…]</w:t>
            </w:r>
          </w:p>
          <w:p w14:paraId="4E50F18C" w14:textId="77777777" w:rsidR="004A53EF" w:rsidRPr="00F05C48" w:rsidRDefault="004A53EF" w:rsidP="004A53EF">
            <w:pPr>
              <w:spacing w:line="240" w:lineRule="auto"/>
              <w:jc w:val="both"/>
              <w:rPr>
                <w:rFonts w:ascii="Times New Roman" w:eastAsia="Times New Roman" w:hAnsi="Times New Roman" w:cs="Times New Roman"/>
                <w:b/>
                <w:bCs/>
                <w:sz w:val="20"/>
                <w:szCs w:val="20"/>
                <w:lang w:val="ro-RO"/>
              </w:rPr>
            </w:pPr>
          </w:p>
        </w:tc>
        <w:tc>
          <w:tcPr>
            <w:tcW w:w="495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07F9DD73" w14:textId="77777777" w:rsidR="004A53EF" w:rsidRPr="00F05C48" w:rsidRDefault="004A53EF" w:rsidP="004A53EF">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color w:val="000000"/>
                <w:sz w:val="20"/>
                <w:szCs w:val="20"/>
                <w:lang w:val="ro-RO"/>
              </w:rPr>
              <w:t>Articolul 3</w:t>
            </w:r>
            <w:r w:rsidRPr="00F05C48">
              <w:rPr>
                <w:rFonts w:ascii="Times New Roman" w:eastAsia="Times New Roman" w:hAnsi="Times New Roman" w:cs="Times New Roman"/>
                <w:color w:val="000000"/>
                <w:sz w:val="20"/>
                <w:szCs w:val="20"/>
                <w:vertAlign w:val="superscript"/>
                <w:lang w:val="ro-RO"/>
              </w:rPr>
              <w:t>2</w:t>
            </w:r>
            <w:r w:rsidRPr="00F05C48">
              <w:rPr>
                <w:rFonts w:ascii="Times New Roman" w:eastAsia="Times New Roman" w:hAnsi="Times New Roman" w:cs="Times New Roman"/>
                <w:color w:val="000000"/>
                <w:sz w:val="20"/>
                <w:szCs w:val="20"/>
                <w:lang w:val="ro-RO"/>
              </w:rPr>
              <w:t xml:space="preserve"> se completează cu alin. (5), cu următorul cuprins: </w:t>
            </w:r>
          </w:p>
          <w:p w14:paraId="124F6EAA" w14:textId="4753A4DA" w:rsidR="004A53EF" w:rsidRPr="00F05C48" w:rsidRDefault="004A53EF" w:rsidP="004A53EF">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color w:val="000000"/>
                <w:sz w:val="20"/>
                <w:szCs w:val="20"/>
                <w:lang w:val="ro-RO"/>
              </w:rPr>
              <w:t>„(5) Cuantumul salariului în cadrul sistemelor netarifare de salarizare fixat în contractul colectiv de muncă la nivel de unitate conform alin. (3) se aplică tuturor salariaţilor la data încheierii contractului individual de muncă.”</w:t>
            </w:r>
          </w:p>
        </w:tc>
        <w:tc>
          <w:tcPr>
            <w:tcW w:w="501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6F476D18" w14:textId="77777777" w:rsidR="004A53EF" w:rsidRPr="004A53EF" w:rsidRDefault="004A53EF" w:rsidP="004A53EF">
            <w:pPr>
              <w:spacing w:line="240" w:lineRule="auto"/>
              <w:jc w:val="both"/>
              <w:rPr>
                <w:rFonts w:ascii="Times New Roman" w:eastAsia="Times New Roman" w:hAnsi="Times New Roman" w:cs="Times New Roman"/>
                <w:b/>
                <w:bCs/>
                <w:sz w:val="20"/>
                <w:szCs w:val="20"/>
                <w:lang w:val="ro-RO"/>
              </w:rPr>
            </w:pPr>
            <w:r w:rsidRPr="004A53EF">
              <w:rPr>
                <w:rFonts w:ascii="Times New Roman" w:eastAsia="Times New Roman" w:hAnsi="Times New Roman" w:cs="Times New Roman"/>
                <w:b/>
                <w:bCs/>
                <w:sz w:val="20"/>
                <w:szCs w:val="20"/>
                <w:lang w:val="ro-RO"/>
              </w:rPr>
              <w:t>Articolul 3</w:t>
            </w:r>
            <w:r w:rsidRPr="004A53EF">
              <w:rPr>
                <w:rFonts w:ascii="Times New Roman" w:eastAsia="Times New Roman" w:hAnsi="Times New Roman" w:cs="Times New Roman"/>
                <w:b/>
                <w:bCs/>
                <w:sz w:val="20"/>
                <w:szCs w:val="20"/>
                <w:vertAlign w:val="superscript"/>
                <w:lang w:val="ro-RO"/>
              </w:rPr>
              <w:t>2</w:t>
            </w:r>
            <w:r w:rsidRPr="004A53EF">
              <w:rPr>
                <w:rFonts w:ascii="Times New Roman" w:eastAsia="Times New Roman" w:hAnsi="Times New Roman" w:cs="Times New Roman"/>
                <w:b/>
                <w:bCs/>
                <w:sz w:val="20"/>
                <w:szCs w:val="20"/>
                <w:lang w:val="ro-RO"/>
              </w:rPr>
              <w:t>. </w:t>
            </w:r>
            <w:r w:rsidRPr="004A53EF">
              <w:rPr>
                <w:rFonts w:ascii="Times New Roman" w:eastAsia="Times New Roman" w:hAnsi="Times New Roman" w:cs="Times New Roman"/>
                <w:sz w:val="20"/>
                <w:szCs w:val="20"/>
                <w:lang w:val="ro-RO"/>
              </w:rPr>
              <w:t>Sisteme netarifare de salarizare</w:t>
            </w:r>
          </w:p>
          <w:p w14:paraId="2231373E" w14:textId="77777777" w:rsidR="004A53EF" w:rsidRPr="00F05C48" w:rsidRDefault="004A53EF" w:rsidP="004A53EF">
            <w:pPr>
              <w:spacing w:line="240" w:lineRule="auto"/>
              <w:jc w:val="both"/>
              <w:rPr>
                <w:rFonts w:ascii="Times New Roman" w:eastAsia="Times New Roman" w:hAnsi="Times New Roman" w:cs="Times New Roman"/>
                <w:i/>
                <w:iCs/>
                <w:sz w:val="20"/>
                <w:szCs w:val="20"/>
                <w:lang w:val="ro-RO"/>
              </w:rPr>
            </w:pPr>
            <w:r w:rsidRPr="00F05C48">
              <w:rPr>
                <w:rFonts w:ascii="Times New Roman" w:eastAsia="Times New Roman" w:hAnsi="Times New Roman" w:cs="Times New Roman"/>
                <w:sz w:val="20"/>
                <w:szCs w:val="20"/>
                <w:lang w:val="ro-RO"/>
              </w:rPr>
              <w:t>[…]</w:t>
            </w:r>
          </w:p>
          <w:p w14:paraId="0C552B54" w14:textId="0648600D" w:rsidR="004A53EF" w:rsidRPr="00F05C48" w:rsidRDefault="004A53EF" w:rsidP="004A53EF">
            <w:pPr>
              <w:spacing w:line="240" w:lineRule="auto"/>
              <w:jc w:val="both"/>
              <w:rPr>
                <w:rFonts w:ascii="Times New Roman" w:eastAsia="Times New Roman" w:hAnsi="Times New Roman" w:cs="Times New Roman"/>
                <w:b/>
                <w:bCs/>
                <w:sz w:val="20"/>
                <w:szCs w:val="20"/>
                <w:lang w:val="ro-RO"/>
              </w:rPr>
            </w:pPr>
            <w:r w:rsidRPr="00F05C48">
              <w:rPr>
                <w:rFonts w:ascii="Times New Roman" w:eastAsia="Times New Roman" w:hAnsi="Times New Roman" w:cs="Times New Roman"/>
                <w:color w:val="000000"/>
                <w:sz w:val="20"/>
                <w:szCs w:val="20"/>
                <w:lang w:val="ro-RO"/>
              </w:rPr>
              <w:t>(5) Cuantumul salariului în cadrul sistemelor netarifare de salarizare fixat în contractul colectiv de muncă la nivel de unitate conform alin. (3) se aplică tuturor salariaţilor la data încheierii contractului individual de muncă.</w:t>
            </w:r>
          </w:p>
        </w:tc>
      </w:tr>
      <w:tr w:rsidR="00867EBB" w:rsidRPr="00E329A9" w14:paraId="712FF932" w14:textId="77777777" w:rsidTr="007440AC">
        <w:tc>
          <w:tcPr>
            <w:tcW w:w="432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A9A890" w14:textId="77777777" w:rsidR="004D54F4" w:rsidRPr="00F05C48" w:rsidRDefault="004D54F4" w:rsidP="004D54F4">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11.</w:t>
            </w:r>
            <w:r w:rsidRPr="00F05C48">
              <w:rPr>
                <w:rFonts w:ascii="Times New Roman" w:eastAsia="Times New Roman" w:hAnsi="Times New Roman" w:cs="Times New Roman"/>
                <w:sz w:val="20"/>
                <w:szCs w:val="20"/>
                <w:lang w:val="ro-RO"/>
              </w:rPr>
              <w:t> Reglementarea de stat a salarizării</w:t>
            </w:r>
          </w:p>
          <w:p w14:paraId="77B467E9" w14:textId="77777777" w:rsidR="004D54F4" w:rsidRPr="00F05C48" w:rsidRDefault="004D54F4" w:rsidP="004D54F4">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Statul reglementează retribuirea muncii salariaţilor din unităţi, indiferent de tipul lor de proprietate şi forma de organizare juridică, prin stabilirea mărimii salariului minim pe ţară şi valorii de referinţă pentru calcularea salariilor de bază ale angajaţilor din sectorul bugetar, altor norme şi garanţii de stat, prin stabilirea sistemului şi condiţiilor de salarizare a salariaţilor din instituţiile şi organizaţiile finanţate de la buget, prin reglarea fondurilor de salarizare a salariaţilor din întreprinderile monopoliste.</w:t>
            </w:r>
          </w:p>
          <w:p w14:paraId="48CCF87F" w14:textId="77777777" w:rsidR="00867EBB" w:rsidRPr="00F05C48" w:rsidRDefault="00867EBB" w:rsidP="007440AC">
            <w:pPr>
              <w:spacing w:line="240" w:lineRule="auto"/>
              <w:jc w:val="both"/>
              <w:rPr>
                <w:rFonts w:ascii="Times New Roman" w:eastAsia="Times New Roman" w:hAnsi="Times New Roman" w:cs="Times New Roman"/>
                <w:sz w:val="20"/>
                <w:szCs w:val="20"/>
                <w:lang w:val="ro-RO"/>
              </w:rPr>
            </w:pPr>
          </w:p>
        </w:tc>
        <w:tc>
          <w:tcPr>
            <w:tcW w:w="495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41F686E9" w14:textId="7AE96861" w:rsidR="004A53EF" w:rsidRPr="00F05C48" w:rsidRDefault="004A53EF" w:rsidP="004A53EF">
            <w:pPr>
              <w:pStyle w:val="ListParagraph"/>
              <w:pBdr>
                <w:top w:val="nil"/>
                <w:left w:val="nil"/>
                <w:bottom w:val="nil"/>
                <w:right w:val="nil"/>
                <w:between w:val="nil"/>
              </w:pBdr>
              <w:tabs>
                <w:tab w:val="left" w:pos="284"/>
                <w:tab w:val="left" w:pos="567"/>
              </w:tabs>
              <w:spacing w:line="240" w:lineRule="auto"/>
              <w:ind w:left="0"/>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lastRenderedPageBreak/>
              <w:t xml:space="preserve">La </w:t>
            </w:r>
            <w:r w:rsidR="00867EBB" w:rsidRPr="00F05C48">
              <w:rPr>
                <w:rFonts w:ascii="Times New Roman" w:eastAsia="Times New Roman" w:hAnsi="Times New Roman" w:cs="Times New Roman"/>
                <w:sz w:val="20"/>
                <w:szCs w:val="20"/>
                <w:lang w:val="ro-RO"/>
              </w:rPr>
              <w:t xml:space="preserve">Articolul 11 </w:t>
            </w:r>
          </w:p>
          <w:p w14:paraId="18433B14" w14:textId="77777777" w:rsidR="004A53EF" w:rsidRPr="00F05C48" w:rsidRDefault="004A53EF" w:rsidP="004A53EF">
            <w:pPr>
              <w:pStyle w:val="ListParagraph"/>
              <w:pBdr>
                <w:top w:val="nil"/>
                <w:left w:val="nil"/>
                <w:bottom w:val="nil"/>
                <w:right w:val="nil"/>
                <w:between w:val="nil"/>
              </w:pBdr>
              <w:tabs>
                <w:tab w:val="left" w:pos="284"/>
                <w:tab w:val="left" w:pos="567"/>
              </w:tabs>
              <w:spacing w:after="0" w:line="240" w:lineRule="auto"/>
              <w:ind w:left="0"/>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alineatul unic devine alineatul (1);</w:t>
            </w:r>
          </w:p>
          <w:p w14:paraId="0A658D07" w14:textId="17275E6A" w:rsidR="004A53EF" w:rsidRPr="00F05C48" w:rsidRDefault="004A53EF" w:rsidP="004A53EF">
            <w:pPr>
              <w:pStyle w:val="ListParagraph"/>
              <w:pBdr>
                <w:top w:val="nil"/>
                <w:left w:val="nil"/>
                <w:bottom w:val="nil"/>
                <w:right w:val="nil"/>
                <w:between w:val="nil"/>
              </w:pBdr>
              <w:tabs>
                <w:tab w:val="left" w:pos="284"/>
                <w:tab w:val="left" w:pos="567"/>
              </w:tabs>
              <w:spacing w:after="0" w:line="240" w:lineRule="auto"/>
              <w:ind w:left="0"/>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se completează cu alin. (2), (3), (4), (5), cu următorul cuprins:</w:t>
            </w:r>
          </w:p>
          <w:p w14:paraId="40594525" w14:textId="77777777" w:rsidR="004A53EF" w:rsidRPr="00F05C48" w:rsidRDefault="004A53EF" w:rsidP="004A53EF">
            <w:pPr>
              <w:tabs>
                <w:tab w:val="left" w:pos="0"/>
                <w:tab w:val="left" w:pos="142"/>
                <w:tab w:val="left" w:pos="426"/>
              </w:tabs>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„(2) Părţile parteneriatului social se învestesc cu dreptul de a negocia salariul minim la nivel național, de ramură, teritorial și unitate.</w:t>
            </w:r>
          </w:p>
          <w:p w14:paraId="3BBE6E57" w14:textId="77777777" w:rsidR="004A53EF" w:rsidRPr="00F05C48" w:rsidRDefault="004A53EF" w:rsidP="004A53EF">
            <w:pPr>
              <w:pStyle w:val="A"/>
              <w:numPr>
                <w:ilvl w:val="0"/>
                <w:numId w:val="0"/>
              </w:numPr>
              <w:spacing w:after="0" w:line="240" w:lineRule="auto"/>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 xml:space="preserve">(3) În situația în care rata de acoperire a negocierilor colective este sub pragul de 80 %, prin act normativ, se aprobă un plan de acțiuni pentru promovarea negocierilor colective, cu termene și măsuri în favoarea creșterii </w:t>
            </w:r>
            <w:r w:rsidRPr="00F05C48">
              <w:rPr>
                <w:rFonts w:ascii="Times New Roman" w:eastAsia="Times New Roman" w:hAnsi="Times New Roman" w:cs="Times New Roman"/>
                <w:sz w:val="20"/>
                <w:szCs w:val="20"/>
                <w:lang w:val="ro-RO"/>
              </w:rPr>
              <w:lastRenderedPageBreak/>
              <w:t>progresive a ratei de acoperire a negocierilor colective pentru îmbunătățirea condițiilor de muncă și de trai ale salariaților.</w:t>
            </w:r>
          </w:p>
          <w:p w14:paraId="139BC78A" w14:textId="77777777" w:rsidR="004A53EF" w:rsidRPr="00F05C48" w:rsidRDefault="004A53EF" w:rsidP="004A53EF">
            <w:pPr>
              <w:pStyle w:val="A"/>
              <w:numPr>
                <w:ilvl w:val="0"/>
                <w:numId w:val="0"/>
              </w:numPr>
              <w:spacing w:after="0" w:line="240" w:lineRule="auto"/>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 xml:space="preserve"> (4) Rata de acoperire se calculează ca raport procentual între numărul total de salariați din economia națională cărora li se aplică convenții colective și contracte colective de muncă în vigoare, raportat la numărul total de salariați ale căror condiții de muncă pot fi stabilite prin convenții colective sau contracte colective de muncă.</w:t>
            </w:r>
          </w:p>
          <w:p w14:paraId="7A660C8E" w14:textId="350C526E" w:rsidR="00867EBB" w:rsidRPr="00F05C48" w:rsidRDefault="004A53EF" w:rsidP="004A53EF">
            <w:pPr>
              <w:pStyle w:val="A"/>
              <w:numPr>
                <w:ilvl w:val="0"/>
                <w:numId w:val="0"/>
              </w:numPr>
              <w:tabs>
                <w:tab w:val="left" w:pos="284"/>
                <w:tab w:val="left" w:pos="567"/>
              </w:tabs>
              <w:spacing w:after="0" w:line="240" w:lineRule="auto"/>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 xml:space="preserve"> (5) Planul de acțiuni se revizuiește periodic sau cel puțin o dată la 5 ani, pentru susținerea creșterii nivelului ratei de acoperire a negocierilor colective.”</w:t>
            </w:r>
          </w:p>
        </w:tc>
        <w:tc>
          <w:tcPr>
            <w:tcW w:w="501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529B60FD" w14:textId="77777777" w:rsidR="004D54F4" w:rsidRPr="00F05C48" w:rsidRDefault="004D54F4" w:rsidP="004D54F4">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lastRenderedPageBreak/>
              <w:t>Articolul 11.</w:t>
            </w:r>
            <w:r w:rsidRPr="00F05C48">
              <w:rPr>
                <w:rFonts w:ascii="Times New Roman" w:eastAsia="Times New Roman" w:hAnsi="Times New Roman" w:cs="Times New Roman"/>
                <w:sz w:val="20"/>
                <w:szCs w:val="20"/>
                <w:lang w:val="ro-RO"/>
              </w:rPr>
              <w:t> Reglementarea de stat a salarizării</w:t>
            </w:r>
          </w:p>
          <w:p w14:paraId="2187AE61" w14:textId="4D0014B6" w:rsidR="004A53EF" w:rsidRPr="00F05C48" w:rsidRDefault="004A53EF" w:rsidP="004A53EF">
            <w:pPr>
              <w:spacing w:line="240" w:lineRule="auto"/>
              <w:jc w:val="both"/>
              <w:rPr>
                <w:rFonts w:ascii="Times New Roman" w:eastAsia="Times New Roman" w:hAnsi="Times New Roman" w:cs="Times New Roman"/>
                <w:i/>
                <w:iCs/>
                <w:sz w:val="20"/>
                <w:szCs w:val="20"/>
                <w:lang w:val="ro-RO"/>
              </w:rPr>
            </w:pPr>
            <w:r w:rsidRPr="00F05C48">
              <w:rPr>
                <w:rFonts w:ascii="Times New Roman" w:eastAsia="Times New Roman" w:hAnsi="Times New Roman" w:cs="Times New Roman"/>
                <w:b/>
                <w:bCs/>
                <w:sz w:val="20"/>
                <w:szCs w:val="20"/>
                <w:lang w:val="ro-RO"/>
              </w:rPr>
              <w:t>(1)</w:t>
            </w:r>
            <w:r w:rsidRPr="00F05C48">
              <w:rPr>
                <w:rFonts w:ascii="Times New Roman" w:eastAsia="Times New Roman" w:hAnsi="Times New Roman" w:cs="Times New Roman"/>
                <w:sz w:val="20"/>
                <w:szCs w:val="20"/>
                <w:lang w:val="ro-RO"/>
              </w:rPr>
              <w:t xml:space="preserve"> […]</w:t>
            </w:r>
          </w:p>
          <w:p w14:paraId="2AD00210" w14:textId="2F80908B" w:rsidR="004A53EF" w:rsidRPr="00F05C48" w:rsidRDefault="004A53EF" w:rsidP="004A53EF">
            <w:pPr>
              <w:tabs>
                <w:tab w:val="left" w:pos="0"/>
                <w:tab w:val="left" w:pos="142"/>
                <w:tab w:val="left" w:pos="426"/>
              </w:tabs>
              <w:spacing w:line="240" w:lineRule="auto"/>
              <w:jc w:val="both"/>
              <w:rPr>
                <w:rFonts w:ascii="Times New Roman" w:eastAsia="Times New Roman" w:hAnsi="Times New Roman" w:cs="Times New Roman"/>
                <w:b/>
                <w:bCs/>
                <w:sz w:val="20"/>
                <w:szCs w:val="20"/>
                <w:lang w:val="ro-RO"/>
              </w:rPr>
            </w:pPr>
            <w:r w:rsidRPr="00F05C48">
              <w:rPr>
                <w:rFonts w:ascii="Times New Roman" w:eastAsia="Times New Roman" w:hAnsi="Times New Roman" w:cs="Times New Roman"/>
                <w:b/>
                <w:bCs/>
                <w:sz w:val="20"/>
                <w:szCs w:val="20"/>
                <w:lang w:val="ro-RO"/>
              </w:rPr>
              <w:t>(2) Părţile parteneriatului social se învestesc cu dreptul de a negocia salariul minim la nivel național, de ramură, teritorial și unitate.</w:t>
            </w:r>
          </w:p>
          <w:p w14:paraId="08EBE0C7" w14:textId="77777777" w:rsidR="004A53EF" w:rsidRPr="00F05C48" w:rsidRDefault="004A53EF" w:rsidP="004A53EF">
            <w:pPr>
              <w:pStyle w:val="A"/>
              <w:numPr>
                <w:ilvl w:val="0"/>
                <w:numId w:val="0"/>
              </w:numPr>
              <w:spacing w:after="0" w:line="240" w:lineRule="auto"/>
              <w:rPr>
                <w:rFonts w:ascii="Times New Roman" w:eastAsia="Times New Roman" w:hAnsi="Times New Roman" w:cs="Times New Roman"/>
                <w:b/>
                <w:bCs/>
                <w:sz w:val="20"/>
                <w:szCs w:val="20"/>
                <w:lang w:val="ro-RO"/>
              </w:rPr>
            </w:pPr>
            <w:r w:rsidRPr="00F05C48">
              <w:rPr>
                <w:rFonts w:ascii="Times New Roman" w:eastAsia="Times New Roman" w:hAnsi="Times New Roman" w:cs="Times New Roman"/>
                <w:b/>
                <w:bCs/>
                <w:sz w:val="20"/>
                <w:szCs w:val="20"/>
                <w:lang w:val="ro-RO"/>
              </w:rPr>
              <w:t xml:space="preserve">(3) În situația în care rata de acoperire a negocierilor colective este sub pragul de 80 %, prin act normativ, se aprobă un plan de acțiuni pentru promovarea negocierilor colective, cu termene și măsuri în favoarea creșterii progresive a ratei de acoperire a negocierilor </w:t>
            </w:r>
            <w:r w:rsidRPr="00F05C48">
              <w:rPr>
                <w:rFonts w:ascii="Times New Roman" w:eastAsia="Times New Roman" w:hAnsi="Times New Roman" w:cs="Times New Roman"/>
                <w:b/>
                <w:bCs/>
                <w:sz w:val="20"/>
                <w:szCs w:val="20"/>
                <w:lang w:val="ro-RO"/>
              </w:rPr>
              <w:lastRenderedPageBreak/>
              <w:t>colective pentru îmbunătățirea condițiilor de muncă și de trai ale salariaților.</w:t>
            </w:r>
          </w:p>
          <w:p w14:paraId="5C1AF846" w14:textId="77777777" w:rsidR="004A53EF" w:rsidRPr="00F05C48" w:rsidRDefault="004A53EF" w:rsidP="004A53EF">
            <w:pPr>
              <w:pStyle w:val="A"/>
              <w:numPr>
                <w:ilvl w:val="0"/>
                <w:numId w:val="0"/>
              </w:numPr>
              <w:spacing w:after="0" w:line="240" w:lineRule="auto"/>
              <w:rPr>
                <w:rFonts w:ascii="Times New Roman" w:eastAsia="Times New Roman" w:hAnsi="Times New Roman" w:cs="Times New Roman"/>
                <w:b/>
                <w:bCs/>
                <w:sz w:val="20"/>
                <w:szCs w:val="20"/>
                <w:lang w:val="ro-RO"/>
              </w:rPr>
            </w:pPr>
            <w:r w:rsidRPr="00F05C48">
              <w:rPr>
                <w:rFonts w:ascii="Times New Roman" w:eastAsia="Times New Roman" w:hAnsi="Times New Roman" w:cs="Times New Roman"/>
                <w:b/>
                <w:bCs/>
                <w:sz w:val="20"/>
                <w:szCs w:val="20"/>
                <w:lang w:val="ro-RO"/>
              </w:rPr>
              <w:t xml:space="preserve"> (4) Rata de acoperire se calculează ca raport procentual între numărul total de salariați din economia națională cărora li se aplică convenții colective și contracte colective de muncă în vigoare, raportat la numărul total de salariați ale căror condiții de muncă pot fi stabilite prin convenții colective sau contracte colective de muncă.</w:t>
            </w:r>
          </w:p>
          <w:p w14:paraId="37FC9D6C" w14:textId="72360287" w:rsidR="00867EBB" w:rsidRPr="00F05C48" w:rsidRDefault="004A53EF" w:rsidP="004A53EF">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 xml:space="preserve"> (5) Planul de acțiuni se revizuiește periodic sau cel puțin o dată la 5 ani, pentru susținerea creșterii nivelului ratei de acoperire a negocierilor colective.</w:t>
            </w:r>
          </w:p>
        </w:tc>
      </w:tr>
      <w:tr w:rsidR="00EF3D6E" w:rsidRPr="00F05C48" w14:paraId="0A22B926" w14:textId="77777777" w:rsidTr="00867EBB">
        <w:tc>
          <w:tcPr>
            <w:tcW w:w="43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41104B62" w14:textId="77777777" w:rsidR="004D54F4" w:rsidRPr="00F05C48" w:rsidRDefault="004D54F4" w:rsidP="004D54F4">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lastRenderedPageBreak/>
              <w:t>Articolul 12.</w:t>
            </w:r>
            <w:r w:rsidRPr="00F05C48">
              <w:rPr>
                <w:rFonts w:ascii="Times New Roman" w:eastAsia="Times New Roman" w:hAnsi="Times New Roman" w:cs="Times New Roman"/>
                <w:sz w:val="20"/>
                <w:szCs w:val="20"/>
                <w:lang w:val="ro-RO"/>
              </w:rPr>
              <w:t> Modul de stabilire şi reexaminare a salariului minim</w:t>
            </w:r>
          </w:p>
          <w:p w14:paraId="6832848F" w14:textId="37CE8422" w:rsidR="00EF3D6E" w:rsidRPr="00F05C48" w:rsidRDefault="004D54F4" w:rsidP="007440AC">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(1) Salariul minim se stabileşte şi se reexaminează de Guvern în modul prevăzut de legislaţie, după consultarea partenerilor sociali, în funcţie de rata medie anuală a inflaţiei şi rata de creştere a productivităţii muncii la nivel naţional.</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2FB361C7" w14:textId="77777777" w:rsidR="004A53EF" w:rsidRPr="00F05C48" w:rsidRDefault="004A53EF" w:rsidP="004A53EF">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Articolul 12 alin. (1) va avea următorul cuprins:</w:t>
            </w:r>
          </w:p>
          <w:p w14:paraId="0FBAE371" w14:textId="4BFD8255" w:rsidR="004A53EF" w:rsidRPr="00F05C48" w:rsidRDefault="004A53EF" w:rsidP="004A53EF">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„(1) Salariul minim se stabileşte şi se reexaminează în modul prevăzut de Legea nr. 1432/2000.”.</w:t>
            </w:r>
          </w:p>
          <w:p w14:paraId="78B4DAA1" w14:textId="5912577E" w:rsidR="00EF3D6E" w:rsidRPr="00F05C48" w:rsidRDefault="00EF3D6E" w:rsidP="00867EBB">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sz w:val="20"/>
                <w:szCs w:val="20"/>
                <w:lang w:val="ro-RO"/>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34B851B5" w14:textId="77777777" w:rsidR="004D54F4" w:rsidRPr="00F05C48" w:rsidRDefault="004D54F4" w:rsidP="004D54F4">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12.</w:t>
            </w:r>
            <w:r w:rsidRPr="00F05C48">
              <w:rPr>
                <w:rFonts w:ascii="Times New Roman" w:eastAsia="Times New Roman" w:hAnsi="Times New Roman" w:cs="Times New Roman"/>
                <w:sz w:val="20"/>
                <w:szCs w:val="20"/>
                <w:lang w:val="ro-RO"/>
              </w:rPr>
              <w:t> Modul de stabilire şi reexaminare a salariului minim</w:t>
            </w:r>
          </w:p>
          <w:p w14:paraId="1E23536A" w14:textId="1BB1C26A" w:rsidR="004D54F4" w:rsidRPr="00F05C48" w:rsidRDefault="004D54F4" w:rsidP="004D54F4">
            <w:pPr>
              <w:spacing w:line="240" w:lineRule="auto"/>
              <w:jc w:val="both"/>
              <w:rPr>
                <w:rFonts w:ascii="Times New Roman" w:eastAsia="Times New Roman" w:hAnsi="Times New Roman" w:cs="Times New Roman"/>
                <w:b/>
                <w:bCs/>
                <w:sz w:val="20"/>
                <w:szCs w:val="20"/>
                <w:lang w:val="ro-RO"/>
              </w:rPr>
            </w:pPr>
            <w:r w:rsidRPr="00F05C48">
              <w:rPr>
                <w:rFonts w:ascii="Times New Roman" w:eastAsia="Times New Roman" w:hAnsi="Times New Roman" w:cs="Times New Roman"/>
                <w:b/>
                <w:bCs/>
                <w:sz w:val="20"/>
                <w:szCs w:val="20"/>
                <w:lang w:val="ro-RO"/>
              </w:rPr>
              <w:t xml:space="preserve">(1) </w:t>
            </w:r>
            <w:r w:rsidRPr="00F05C48">
              <w:rPr>
                <w:rFonts w:ascii="Times New Roman" w:eastAsia="Times New Roman" w:hAnsi="Times New Roman" w:cs="Times New Roman"/>
                <w:b/>
                <w:bCs/>
                <w:color w:val="000000"/>
                <w:sz w:val="20"/>
                <w:szCs w:val="20"/>
                <w:lang w:val="ro-RO"/>
              </w:rPr>
              <w:t>Salariul minim se stabileşte şi se reexaminează</w:t>
            </w:r>
            <w:r w:rsidRPr="00F05C48">
              <w:rPr>
                <w:rFonts w:ascii="Times New Roman" w:eastAsia="Times New Roman" w:hAnsi="Times New Roman" w:cs="Times New Roman"/>
                <w:b/>
                <w:bCs/>
                <w:sz w:val="20"/>
                <w:szCs w:val="20"/>
                <w:lang w:val="ro-RO"/>
              </w:rPr>
              <w:t xml:space="preserve"> </w:t>
            </w:r>
            <w:r w:rsidRPr="00F05C48">
              <w:rPr>
                <w:rFonts w:ascii="Times New Roman" w:eastAsia="Times New Roman" w:hAnsi="Times New Roman" w:cs="Times New Roman"/>
                <w:b/>
                <w:bCs/>
                <w:color w:val="000000"/>
                <w:sz w:val="20"/>
                <w:szCs w:val="20"/>
                <w:lang w:val="ro-RO"/>
              </w:rPr>
              <w:t xml:space="preserve">în modul prevăzut de </w:t>
            </w:r>
            <w:r w:rsidRPr="00F05C48">
              <w:rPr>
                <w:rFonts w:ascii="Times New Roman" w:eastAsia="Times New Roman" w:hAnsi="Times New Roman" w:cs="Times New Roman"/>
                <w:b/>
                <w:bCs/>
                <w:sz w:val="20"/>
                <w:szCs w:val="20"/>
                <w:lang w:val="ro-RO"/>
              </w:rPr>
              <w:t>L</w:t>
            </w:r>
            <w:r w:rsidRPr="00F05C48">
              <w:rPr>
                <w:rFonts w:ascii="Times New Roman" w:eastAsia="Times New Roman" w:hAnsi="Times New Roman" w:cs="Times New Roman"/>
                <w:b/>
                <w:bCs/>
                <w:color w:val="000000"/>
                <w:sz w:val="20"/>
                <w:szCs w:val="20"/>
                <w:lang w:val="ro-RO"/>
              </w:rPr>
              <w:t>egea nr. 1432</w:t>
            </w:r>
            <w:r w:rsidRPr="00F05C48">
              <w:rPr>
                <w:rFonts w:ascii="Times New Roman" w:eastAsia="Times New Roman" w:hAnsi="Times New Roman" w:cs="Times New Roman"/>
                <w:b/>
                <w:bCs/>
                <w:sz w:val="20"/>
                <w:szCs w:val="20"/>
                <w:lang w:val="ro-RO"/>
              </w:rPr>
              <w:t>/</w:t>
            </w:r>
            <w:r w:rsidRPr="00F05C48">
              <w:rPr>
                <w:rFonts w:ascii="Times New Roman" w:eastAsia="Times New Roman" w:hAnsi="Times New Roman" w:cs="Times New Roman"/>
                <w:b/>
                <w:bCs/>
                <w:color w:val="000000"/>
                <w:sz w:val="20"/>
                <w:szCs w:val="20"/>
                <w:lang w:val="ro-RO"/>
              </w:rPr>
              <w:t>2000.</w:t>
            </w:r>
          </w:p>
          <w:p w14:paraId="4C43C7FF" w14:textId="77777777" w:rsidR="004D54F4" w:rsidRPr="00F05C48" w:rsidRDefault="004D54F4" w:rsidP="004D54F4">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 </w:t>
            </w:r>
          </w:p>
          <w:p w14:paraId="6D5C5481" w14:textId="77777777" w:rsidR="00EF3D6E" w:rsidRPr="00F05C48" w:rsidRDefault="00EF3D6E" w:rsidP="007440AC">
            <w:pPr>
              <w:spacing w:line="240" w:lineRule="auto"/>
              <w:jc w:val="both"/>
              <w:rPr>
                <w:rFonts w:ascii="Times New Roman" w:eastAsia="Times New Roman" w:hAnsi="Times New Roman" w:cs="Times New Roman"/>
                <w:sz w:val="20"/>
                <w:szCs w:val="20"/>
                <w:lang w:val="ro-RO"/>
              </w:rPr>
            </w:pPr>
          </w:p>
        </w:tc>
      </w:tr>
      <w:tr w:rsidR="00867EBB" w:rsidRPr="00F05C48" w14:paraId="6738CCB6" w14:textId="77777777" w:rsidTr="00867EBB">
        <w:tc>
          <w:tcPr>
            <w:tcW w:w="43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4BDF1F4A" w14:textId="77777777" w:rsidR="00986FC7" w:rsidRPr="00F05C48" w:rsidRDefault="00986FC7" w:rsidP="00986FC7">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14.</w:t>
            </w:r>
            <w:r w:rsidRPr="00F05C48">
              <w:rPr>
                <w:rFonts w:ascii="Times New Roman" w:eastAsia="Times New Roman" w:hAnsi="Times New Roman" w:cs="Times New Roman"/>
                <w:sz w:val="20"/>
                <w:szCs w:val="20"/>
                <w:lang w:val="ro-RO"/>
              </w:rPr>
              <w:t> Salariul tarifar pentru categoria I de calificare (de salarizare)</w:t>
            </w:r>
          </w:p>
          <w:p w14:paraId="4244F4B8" w14:textId="77777777" w:rsidR="00986FC7" w:rsidRPr="00F05C48" w:rsidRDefault="00986FC7" w:rsidP="00986FC7">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w:t>
            </w:r>
          </w:p>
          <w:p w14:paraId="1FD0A5CE" w14:textId="77777777" w:rsidR="00867EBB" w:rsidRPr="00F05C48" w:rsidRDefault="00867EBB" w:rsidP="00650C8C">
            <w:pPr>
              <w:spacing w:line="240" w:lineRule="auto"/>
              <w:jc w:val="both"/>
              <w:rPr>
                <w:rFonts w:ascii="Times New Roman" w:eastAsia="Times New Roman" w:hAnsi="Times New Roman" w:cs="Times New Roman"/>
                <w:sz w:val="20"/>
                <w:szCs w:val="20"/>
                <w:lang w:val="ro-RO"/>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4FB587F2" w14:textId="77777777" w:rsidR="00650C8C" w:rsidRPr="00F05C48" w:rsidRDefault="00650C8C" w:rsidP="00650C8C">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La Articolul 14:</w:t>
            </w:r>
          </w:p>
          <w:p w14:paraId="022D2F80" w14:textId="77777777" w:rsidR="00650C8C" w:rsidRPr="00F05C48" w:rsidRDefault="00650C8C" w:rsidP="00650C8C">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se completează cu alin. (3</w:t>
            </w:r>
            <w:r w:rsidRPr="00F05C48">
              <w:rPr>
                <w:rFonts w:ascii="Times New Roman" w:eastAsia="Times New Roman" w:hAnsi="Times New Roman" w:cs="Times New Roman"/>
                <w:sz w:val="20"/>
                <w:szCs w:val="20"/>
                <w:vertAlign w:val="superscript"/>
                <w:lang w:val="ro-RO"/>
              </w:rPr>
              <w:t>1</w:t>
            </w:r>
            <w:r w:rsidRPr="00F05C48">
              <w:rPr>
                <w:rFonts w:ascii="Times New Roman" w:eastAsia="Times New Roman" w:hAnsi="Times New Roman" w:cs="Times New Roman"/>
                <w:sz w:val="20"/>
                <w:szCs w:val="20"/>
                <w:lang w:val="ro-RO"/>
              </w:rPr>
              <w:t xml:space="preserve">) cu următorul cuprins: </w:t>
            </w:r>
          </w:p>
          <w:p w14:paraId="1A83FA26" w14:textId="0BA09BFC" w:rsidR="00650C8C" w:rsidRPr="00F05C48" w:rsidRDefault="00650C8C" w:rsidP="00650C8C">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(3</w:t>
            </w:r>
            <w:r w:rsidRPr="00F05C48">
              <w:rPr>
                <w:rFonts w:ascii="Times New Roman" w:eastAsia="Times New Roman" w:hAnsi="Times New Roman" w:cs="Times New Roman"/>
                <w:sz w:val="20"/>
                <w:szCs w:val="20"/>
                <w:vertAlign w:val="superscript"/>
                <w:lang w:val="ro-RO"/>
              </w:rPr>
              <w:t>1</w:t>
            </w:r>
            <w:r w:rsidRPr="00F05C48">
              <w:rPr>
                <w:rFonts w:ascii="Times New Roman" w:eastAsia="Times New Roman" w:hAnsi="Times New Roman" w:cs="Times New Roman"/>
                <w:sz w:val="20"/>
                <w:szCs w:val="20"/>
                <w:lang w:val="ro-RO"/>
              </w:rPr>
              <w:t>) Cuantumul salariului tarifar pentru categoria I de calificare fixat în convenţie colectivă sau în contractul colectiv de muncă conform alin. (3) se aplică tuturor salariaţilor la data încheierii contractului individual de muncă.</w:t>
            </w:r>
          </w:p>
          <w:p w14:paraId="2011389C" w14:textId="77777777" w:rsidR="00650C8C" w:rsidRPr="00F05C48" w:rsidRDefault="00650C8C" w:rsidP="004A53EF">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sz w:val="20"/>
                <w:szCs w:val="20"/>
                <w:lang w:val="ro-RO"/>
              </w:rPr>
            </w:pPr>
          </w:p>
          <w:p w14:paraId="22759BF7" w14:textId="240D29E8" w:rsidR="00867EBB" w:rsidRPr="00F05C48" w:rsidRDefault="00867EBB" w:rsidP="00867EBB">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sz w:val="20"/>
                <w:szCs w:val="20"/>
                <w:lang w:val="ro-RO"/>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1F44EC86" w14:textId="77777777" w:rsidR="00986FC7" w:rsidRPr="00F05C48" w:rsidRDefault="00986FC7" w:rsidP="00986FC7">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14.</w:t>
            </w:r>
            <w:r w:rsidRPr="00F05C48">
              <w:rPr>
                <w:rFonts w:ascii="Times New Roman" w:eastAsia="Times New Roman" w:hAnsi="Times New Roman" w:cs="Times New Roman"/>
                <w:sz w:val="20"/>
                <w:szCs w:val="20"/>
                <w:lang w:val="ro-RO"/>
              </w:rPr>
              <w:t> Salariul tarifar pentru categoria I de calificare (de salarizare)</w:t>
            </w:r>
          </w:p>
          <w:p w14:paraId="4A066C36" w14:textId="00B6771E" w:rsidR="00986FC7" w:rsidRPr="00F05C48" w:rsidRDefault="00986FC7" w:rsidP="00986FC7">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w:t>
            </w:r>
          </w:p>
          <w:p w14:paraId="257A1844" w14:textId="149CB872" w:rsidR="00650C8C" w:rsidRPr="00F05C48" w:rsidRDefault="00650C8C" w:rsidP="00650C8C">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(3</w:t>
            </w:r>
            <w:r w:rsidRPr="00F05C48">
              <w:rPr>
                <w:rFonts w:ascii="Times New Roman" w:eastAsia="Times New Roman" w:hAnsi="Times New Roman" w:cs="Times New Roman"/>
                <w:sz w:val="20"/>
                <w:szCs w:val="20"/>
                <w:vertAlign w:val="superscript"/>
                <w:lang w:val="ro-RO"/>
              </w:rPr>
              <w:t>1</w:t>
            </w:r>
            <w:r w:rsidRPr="00F05C48">
              <w:rPr>
                <w:rFonts w:ascii="Times New Roman" w:eastAsia="Times New Roman" w:hAnsi="Times New Roman" w:cs="Times New Roman"/>
                <w:sz w:val="20"/>
                <w:szCs w:val="20"/>
                <w:lang w:val="ro-RO"/>
              </w:rPr>
              <w:t>) Cuantumul salariului tarifar pentru categoria I de calificare fixat în convenţie colectivă sau în contractul colectiv de muncă conform alin. (3) se aplică tuturor salariaţilor la data încheierii contractului individual de muncă.</w:t>
            </w:r>
          </w:p>
          <w:p w14:paraId="14ED1B30" w14:textId="6A6D1972" w:rsidR="00986FC7" w:rsidRPr="00F05C48" w:rsidRDefault="00986FC7" w:rsidP="00986FC7">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w:t>
            </w:r>
          </w:p>
        </w:tc>
      </w:tr>
      <w:tr w:rsidR="00867EBB" w:rsidRPr="00F05C48" w14:paraId="456DC94F" w14:textId="77777777" w:rsidTr="00A37512">
        <w:tc>
          <w:tcPr>
            <w:tcW w:w="14280"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3E6BB78F" w14:textId="5BEF8D44" w:rsidR="00867EBB" w:rsidRPr="00F05C48" w:rsidRDefault="00867EBB" w:rsidP="00867EBB">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b/>
                <w:color w:val="000000"/>
                <w:sz w:val="20"/>
                <w:szCs w:val="20"/>
                <w:lang w:val="ro-RO"/>
              </w:rPr>
              <w:t xml:space="preserve">Art. III - Codul </w:t>
            </w:r>
            <w:r w:rsidRPr="00F05C48">
              <w:rPr>
                <w:rFonts w:ascii="Times New Roman" w:eastAsia="Times New Roman" w:hAnsi="Times New Roman" w:cs="Times New Roman"/>
                <w:b/>
                <w:sz w:val="20"/>
                <w:szCs w:val="20"/>
                <w:lang w:val="ro-RO"/>
              </w:rPr>
              <w:t>m</w:t>
            </w:r>
            <w:r w:rsidRPr="00F05C48">
              <w:rPr>
                <w:rFonts w:ascii="Times New Roman" w:eastAsia="Times New Roman" w:hAnsi="Times New Roman" w:cs="Times New Roman"/>
                <w:b/>
                <w:color w:val="000000"/>
                <w:sz w:val="20"/>
                <w:szCs w:val="20"/>
                <w:lang w:val="ro-RO"/>
              </w:rPr>
              <w:t>uncii al Republicii Moldova nr. 154/2003</w:t>
            </w:r>
            <w:r w:rsidRPr="00F05C48">
              <w:rPr>
                <w:rFonts w:ascii="Times New Roman" w:eastAsia="Times New Roman" w:hAnsi="Times New Roman" w:cs="Times New Roman"/>
                <w:color w:val="000000"/>
                <w:sz w:val="20"/>
                <w:szCs w:val="20"/>
                <w:lang w:val="ro-RO"/>
              </w:rPr>
              <w:t xml:space="preserve"> (Monitorul Oficial al Republicii Moldova, 2003, nr. 159–162, art. 648), cu modificările ulterioare, se modifică după cum urmează:</w:t>
            </w:r>
          </w:p>
        </w:tc>
      </w:tr>
      <w:tr w:rsidR="00867EBB" w:rsidRPr="00F05C48" w14:paraId="71C8DD9F" w14:textId="77777777" w:rsidTr="00867EBB">
        <w:trPr>
          <w:trHeight w:val="577"/>
        </w:trPr>
        <w:tc>
          <w:tcPr>
            <w:tcW w:w="43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07064615" w14:textId="77777777" w:rsidR="00986FC7" w:rsidRPr="00F05C48" w:rsidRDefault="00986FC7" w:rsidP="00986FC7">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17. </w:t>
            </w:r>
            <w:r w:rsidRPr="00F05C48">
              <w:rPr>
                <w:rFonts w:ascii="Times New Roman" w:eastAsia="Times New Roman" w:hAnsi="Times New Roman" w:cs="Times New Roman"/>
                <w:sz w:val="20"/>
                <w:szCs w:val="20"/>
                <w:lang w:val="ro-RO"/>
              </w:rPr>
              <w:t>Principiile de bază ale parteneriatului social</w:t>
            </w:r>
          </w:p>
          <w:p w14:paraId="16BB4A68" w14:textId="77777777" w:rsidR="00986FC7" w:rsidRPr="00F05C48" w:rsidRDefault="00986FC7" w:rsidP="00986FC7">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Principiile de bază ale parteneriatului social sînt:</w:t>
            </w:r>
          </w:p>
          <w:p w14:paraId="2015A598" w14:textId="77777777" w:rsidR="00986FC7" w:rsidRPr="00F05C48" w:rsidRDefault="00986FC7" w:rsidP="00986FC7">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w:t>
            </w:r>
          </w:p>
          <w:p w14:paraId="01955F52" w14:textId="77777777" w:rsidR="00867EBB" w:rsidRPr="00F05C48" w:rsidRDefault="00867EBB" w:rsidP="00986FC7">
            <w:pPr>
              <w:spacing w:line="240" w:lineRule="auto"/>
              <w:jc w:val="both"/>
              <w:rPr>
                <w:rFonts w:ascii="Times New Roman" w:eastAsia="Times New Roman" w:hAnsi="Times New Roman" w:cs="Times New Roman"/>
                <w:sz w:val="20"/>
                <w:szCs w:val="20"/>
                <w:lang w:val="ro-RO"/>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8D563B5" w14:textId="77777777" w:rsidR="00650C8C" w:rsidRPr="00F05C48" w:rsidRDefault="00650C8C" w:rsidP="00650C8C">
            <w:pPr>
              <w:pStyle w:val="ListParagraph"/>
              <w:pBdr>
                <w:top w:val="nil"/>
                <w:left w:val="nil"/>
                <w:bottom w:val="nil"/>
                <w:right w:val="nil"/>
                <w:between w:val="nil"/>
              </w:pBdr>
              <w:tabs>
                <w:tab w:val="left" w:pos="284"/>
                <w:tab w:val="left" w:pos="569"/>
              </w:tabs>
              <w:spacing w:line="240" w:lineRule="auto"/>
              <w:ind w:left="0"/>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 xml:space="preserve">Articolul 17 se completează cu lit. p) cu următorul cuprins: </w:t>
            </w:r>
          </w:p>
          <w:p w14:paraId="0D5EFF22" w14:textId="77777777" w:rsidR="00650C8C" w:rsidRPr="00F05C48" w:rsidRDefault="00650C8C" w:rsidP="00650C8C">
            <w:pPr>
              <w:pStyle w:val="ListParagraph"/>
              <w:pBdr>
                <w:top w:val="nil"/>
                <w:left w:val="nil"/>
                <w:bottom w:val="nil"/>
                <w:right w:val="nil"/>
                <w:between w:val="nil"/>
              </w:pBdr>
              <w:tabs>
                <w:tab w:val="left" w:pos="284"/>
                <w:tab w:val="left" w:pos="569"/>
              </w:tabs>
              <w:spacing w:line="240" w:lineRule="auto"/>
              <w:ind w:left="0"/>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„p) autonomia părților. ”.</w:t>
            </w:r>
          </w:p>
          <w:p w14:paraId="5A7689EE" w14:textId="04B2C252" w:rsidR="00867EBB" w:rsidRPr="00F05C48" w:rsidRDefault="00867EBB" w:rsidP="00867EBB">
            <w:pPr>
              <w:pStyle w:val="ListParagraph"/>
              <w:tabs>
                <w:tab w:val="left" w:pos="284"/>
                <w:tab w:val="left" w:pos="569"/>
              </w:tabs>
              <w:spacing w:line="240" w:lineRule="auto"/>
              <w:ind w:left="0"/>
              <w:jc w:val="both"/>
              <w:rPr>
                <w:rFonts w:ascii="Times New Roman" w:eastAsia="Times New Roman" w:hAnsi="Times New Roman" w:cs="Times New Roman"/>
                <w:sz w:val="20"/>
                <w:szCs w:val="20"/>
                <w:lang w:val="ro-RO"/>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C894D30" w14:textId="77777777" w:rsidR="00986FC7" w:rsidRPr="00F05C48" w:rsidRDefault="00986FC7" w:rsidP="00986FC7">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17. </w:t>
            </w:r>
            <w:r w:rsidRPr="00F05C48">
              <w:rPr>
                <w:rFonts w:ascii="Times New Roman" w:eastAsia="Times New Roman" w:hAnsi="Times New Roman" w:cs="Times New Roman"/>
                <w:sz w:val="20"/>
                <w:szCs w:val="20"/>
                <w:lang w:val="ro-RO"/>
              </w:rPr>
              <w:t>Principiile de bază ale parteneriatului social</w:t>
            </w:r>
          </w:p>
          <w:p w14:paraId="1A63004F" w14:textId="77777777" w:rsidR="00986FC7" w:rsidRPr="00F05C48" w:rsidRDefault="00986FC7" w:rsidP="00986FC7">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Principiile de bază ale parteneriatului social sînt:</w:t>
            </w:r>
          </w:p>
          <w:p w14:paraId="1E1D2FAD" w14:textId="6A052575" w:rsidR="00986FC7" w:rsidRPr="00F05C48" w:rsidRDefault="00986FC7" w:rsidP="00986FC7">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w:t>
            </w:r>
          </w:p>
          <w:p w14:paraId="7679B844" w14:textId="1862B742" w:rsidR="00986FC7" w:rsidRPr="00F05C48" w:rsidRDefault="00986FC7" w:rsidP="00986FC7">
            <w:pPr>
              <w:spacing w:line="240" w:lineRule="auto"/>
              <w:jc w:val="both"/>
              <w:rPr>
                <w:rFonts w:ascii="Times New Roman" w:eastAsia="Times New Roman" w:hAnsi="Times New Roman" w:cs="Times New Roman"/>
                <w:b/>
                <w:bCs/>
                <w:sz w:val="20"/>
                <w:szCs w:val="20"/>
                <w:lang w:val="ro-RO"/>
              </w:rPr>
            </w:pPr>
            <w:r w:rsidRPr="00F05C48">
              <w:rPr>
                <w:rFonts w:ascii="Times New Roman" w:eastAsia="Times New Roman" w:hAnsi="Times New Roman" w:cs="Times New Roman"/>
                <w:b/>
                <w:bCs/>
                <w:sz w:val="20"/>
                <w:szCs w:val="20"/>
                <w:lang w:val="ro-RO"/>
              </w:rPr>
              <w:t>p) autonomia părților.</w:t>
            </w:r>
          </w:p>
          <w:p w14:paraId="109651B2" w14:textId="77777777" w:rsidR="00867EBB" w:rsidRPr="00F05C48" w:rsidRDefault="00867EBB" w:rsidP="007440AC">
            <w:pPr>
              <w:spacing w:line="240" w:lineRule="auto"/>
              <w:jc w:val="both"/>
              <w:rPr>
                <w:rFonts w:ascii="Times New Roman" w:eastAsia="Times New Roman" w:hAnsi="Times New Roman" w:cs="Times New Roman"/>
                <w:sz w:val="20"/>
                <w:szCs w:val="20"/>
                <w:lang w:val="ro-RO"/>
              </w:rPr>
            </w:pPr>
          </w:p>
        </w:tc>
      </w:tr>
      <w:tr w:rsidR="00867EBB" w:rsidRPr="00F05C48" w14:paraId="3180EC6D" w14:textId="77777777" w:rsidTr="00867EBB">
        <w:trPr>
          <w:trHeight w:val="844"/>
        </w:trPr>
        <w:tc>
          <w:tcPr>
            <w:tcW w:w="43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11A90EB6" w14:textId="77777777" w:rsidR="00E35789" w:rsidRPr="00F05C48" w:rsidRDefault="00E35789" w:rsidP="007440AC">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38.</w:t>
            </w:r>
            <w:r w:rsidRPr="00F05C48">
              <w:rPr>
                <w:rFonts w:ascii="Times New Roman" w:eastAsia="Times New Roman" w:hAnsi="Times New Roman" w:cs="Times New Roman"/>
                <w:sz w:val="20"/>
                <w:szCs w:val="20"/>
                <w:lang w:val="ro-RO"/>
              </w:rPr>
              <w:t xml:space="preserve"> Acţiunea convenţiei colective </w:t>
            </w:r>
          </w:p>
          <w:p w14:paraId="7C11A295" w14:textId="77777777" w:rsidR="00E35789" w:rsidRPr="00F05C48" w:rsidRDefault="00E35789" w:rsidP="00E35789">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w:t>
            </w:r>
          </w:p>
          <w:p w14:paraId="003B5741" w14:textId="77777777" w:rsidR="00867EBB" w:rsidRPr="00F05C48" w:rsidRDefault="00E35789" w:rsidP="007440AC">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lastRenderedPageBreak/>
              <w:t>(2) Convenţiile colective de nivel ramural şi teritorial intră în vigoare la momentul semnării de către părţi sau la data stabilită în convenţie. Un exemplar al convenţiei colective de nivel ramural sau teritorial se remite de una dintre părţile semnatare, în termen de 7 zile calendaristice de la data încheierii, la Ministerul Muncii și Protecției Sociale.</w:t>
            </w:r>
          </w:p>
          <w:p w14:paraId="2BA77DA8" w14:textId="2BBBD7F5" w:rsidR="00E35789" w:rsidRPr="00F05C48" w:rsidRDefault="00E35789" w:rsidP="007440AC">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489EC75D" w14:textId="77777777" w:rsidR="00650C8C" w:rsidRPr="00F05C48" w:rsidRDefault="00650C8C" w:rsidP="00650C8C">
            <w:pPr>
              <w:pStyle w:val="ListParagraph"/>
              <w:pBdr>
                <w:top w:val="nil"/>
                <w:left w:val="nil"/>
                <w:bottom w:val="nil"/>
                <w:right w:val="nil"/>
                <w:between w:val="nil"/>
              </w:pBdr>
              <w:tabs>
                <w:tab w:val="left" w:pos="284"/>
                <w:tab w:val="left" w:pos="569"/>
              </w:tabs>
              <w:spacing w:line="240" w:lineRule="auto"/>
              <w:ind w:left="0"/>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lastRenderedPageBreak/>
              <w:t xml:space="preserve">Articolul 38 la alin. (2) cuvintele  „Ministerul Muncii şi Protecţiei Sociale” se substituie cu „Inspectoratul de Stat al </w:t>
            </w:r>
            <w:r w:rsidRPr="00F05C48">
              <w:rPr>
                <w:rFonts w:ascii="Times New Roman" w:eastAsia="Times New Roman" w:hAnsi="Times New Roman" w:cs="Times New Roman"/>
                <w:sz w:val="20"/>
                <w:szCs w:val="20"/>
                <w:lang w:val="ro-RO"/>
              </w:rPr>
              <w:lastRenderedPageBreak/>
              <w:t>Muncii, care va raporta datele către Biroul Național de Statistică.”.</w:t>
            </w:r>
          </w:p>
          <w:p w14:paraId="538C5DBD" w14:textId="71724A71" w:rsidR="00867EBB" w:rsidRPr="00F05C48" w:rsidRDefault="00867EBB" w:rsidP="00650C8C">
            <w:pPr>
              <w:pStyle w:val="ListParagraph"/>
              <w:pBdr>
                <w:top w:val="nil"/>
                <w:left w:val="nil"/>
                <w:bottom w:val="nil"/>
                <w:right w:val="nil"/>
                <w:between w:val="nil"/>
              </w:pBdr>
              <w:tabs>
                <w:tab w:val="left" w:pos="284"/>
                <w:tab w:val="left" w:pos="569"/>
              </w:tabs>
              <w:spacing w:line="240" w:lineRule="auto"/>
              <w:ind w:left="0"/>
              <w:jc w:val="both"/>
              <w:rPr>
                <w:rFonts w:ascii="Times New Roman" w:eastAsia="Times New Roman" w:hAnsi="Times New Roman" w:cs="Times New Roman"/>
                <w:color w:val="000000"/>
                <w:sz w:val="20"/>
                <w:szCs w:val="20"/>
                <w:lang w:val="ro-RO"/>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1BE17EB" w14:textId="77777777" w:rsidR="00E35789" w:rsidRPr="00F05C48" w:rsidRDefault="00E35789" w:rsidP="007440AC">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lastRenderedPageBreak/>
              <w:t>Articolul 38.</w:t>
            </w:r>
            <w:r w:rsidRPr="00F05C48">
              <w:rPr>
                <w:rFonts w:ascii="Times New Roman" w:eastAsia="Times New Roman" w:hAnsi="Times New Roman" w:cs="Times New Roman"/>
                <w:sz w:val="20"/>
                <w:szCs w:val="20"/>
                <w:lang w:val="ro-RO"/>
              </w:rPr>
              <w:t xml:space="preserve"> Acţiunea convenţiei colective </w:t>
            </w:r>
          </w:p>
          <w:p w14:paraId="60588E9F" w14:textId="77777777" w:rsidR="00E35789" w:rsidRPr="00F05C48" w:rsidRDefault="00E35789" w:rsidP="00E35789">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w:t>
            </w:r>
          </w:p>
          <w:p w14:paraId="6134A01B" w14:textId="77777777" w:rsidR="00867EBB" w:rsidRPr="00F05C48" w:rsidRDefault="00E35789" w:rsidP="007440AC">
            <w:pPr>
              <w:spacing w:line="240" w:lineRule="auto"/>
              <w:jc w:val="both"/>
              <w:rPr>
                <w:rFonts w:ascii="Times New Roman" w:eastAsia="Times New Roman" w:hAnsi="Times New Roman" w:cs="Times New Roman"/>
                <w:b/>
                <w:bCs/>
                <w:color w:val="000000"/>
                <w:sz w:val="20"/>
                <w:szCs w:val="20"/>
                <w:lang w:val="ro-RO"/>
              </w:rPr>
            </w:pPr>
            <w:r w:rsidRPr="00F05C48">
              <w:rPr>
                <w:rFonts w:ascii="Times New Roman" w:eastAsia="Times New Roman" w:hAnsi="Times New Roman" w:cs="Times New Roman"/>
                <w:sz w:val="20"/>
                <w:szCs w:val="20"/>
                <w:lang w:val="ro-RO"/>
              </w:rPr>
              <w:lastRenderedPageBreak/>
              <w:t xml:space="preserve">(2) Convenţiile colective de nivel ramural şi teritorial intră în vigoare la momentul semnării de către părţi sau la data stabilită în convenţie. Un exemplar al convenţiei colective de nivel ramural sau teritorial se remite de una dintre părţile semnatare, în termen de 7 zile calendaristice de la data încheierii, </w:t>
            </w:r>
            <w:r w:rsidRPr="00F05C48">
              <w:rPr>
                <w:rFonts w:ascii="Times New Roman" w:eastAsia="Times New Roman" w:hAnsi="Times New Roman" w:cs="Times New Roman"/>
                <w:b/>
                <w:bCs/>
                <w:sz w:val="20"/>
                <w:szCs w:val="20"/>
                <w:lang w:val="ro-RO"/>
              </w:rPr>
              <w:t xml:space="preserve">la </w:t>
            </w:r>
            <w:r w:rsidRPr="00F05C48">
              <w:rPr>
                <w:rFonts w:ascii="Times New Roman" w:eastAsia="Times New Roman" w:hAnsi="Times New Roman" w:cs="Times New Roman"/>
                <w:b/>
                <w:bCs/>
                <w:color w:val="000000"/>
                <w:sz w:val="20"/>
                <w:szCs w:val="20"/>
                <w:lang w:val="ro-RO"/>
              </w:rPr>
              <w:t>Inspectoratul de Stat al Muncii</w:t>
            </w:r>
            <w:r w:rsidRPr="00F05C48">
              <w:rPr>
                <w:rFonts w:ascii="Times New Roman" w:eastAsia="Times New Roman" w:hAnsi="Times New Roman" w:cs="Times New Roman"/>
                <w:b/>
                <w:bCs/>
                <w:sz w:val="20"/>
                <w:szCs w:val="20"/>
                <w:lang w:val="ro-RO"/>
              </w:rPr>
              <w:t>, care</w:t>
            </w:r>
            <w:r w:rsidRPr="00F05C48">
              <w:rPr>
                <w:rFonts w:ascii="Times New Roman" w:eastAsia="Times New Roman" w:hAnsi="Times New Roman" w:cs="Times New Roman"/>
                <w:b/>
                <w:bCs/>
                <w:color w:val="000000"/>
                <w:sz w:val="20"/>
                <w:szCs w:val="20"/>
                <w:lang w:val="ro-RO"/>
              </w:rPr>
              <w:t xml:space="preserve"> va </w:t>
            </w:r>
            <w:r w:rsidRPr="00F05C48">
              <w:rPr>
                <w:rFonts w:ascii="Times New Roman" w:eastAsia="Times New Roman" w:hAnsi="Times New Roman" w:cs="Times New Roman"/>
                <w:b/>
                <w:bCs/>
                <w:sz w:val="20"/>
                <w:szCs w:val="20"/>
                <w:lang w:val="ro-RO"/>
              </w:rPr>
              <w:t xml:space="preserve">raporta datele </w:t>
            </w:r>
            <w:r w:rsidRPr="00F05C48">
              <w:rPr>
                <w:rFonts w:ascii="Times New Roman" w:eastAsia="Times New Roman" w:hAnsi="Times New Roman" w:cs="Times New Roman"/>
                <w:b/>
                <w:bCs/>
                <w:color w:val="000000"/>
                <w:sz w:val="20"/>
                <w:szCs w:val="20"/>
                <w:lang w:val="ro-RO"/>
              </w:rPr>
              <w:t xml:space="preserve">către Biroul Național de </w:t>
            </w:r>
            <w:r w:rsidRPr="00F05C48">
              <w:rPr>
                <w:rFonts w:ascii="Times New Roman" w:eastAsia="Times New Roman" w:hAnsi="Times New Roman" w:cs="Times New Roman"/>
                <w:b/>
                <w:bCs/>
                <w:sz w:val="20"/>
                <w:szCs w:val="20"/>
                <w:lang w:val="ro-RO"/>
              </w:rPr>
              <w:t>S</w:t>
            </w:r>
            <w:r w:rsidRPr="00F05C48">
              <w:rPr>
                <w:rFonts w:ascii="Times New Roman" w:eastAsia="Times New Roman" w:hAnsi="Times New Roman" w:cs="Times New Roman"/>
                <w:b/>
                <w:bCs/>
                <w:color w:val="000000"/>
                <w:sz w:val="20"/>
                <w:szCs w:val="20"/>
                <w:lang w:val="ro-RO"/>
              </w:rPr>
              <w:t>tatistică.</w:t>
            </w:r>
          </w:p>
          <w:p w14:paraId="3AEF27BE" w14:textId="77777777" w:rsidR="00E35789" w:rsidRPr="00F05C48" w:rsidRDefault="00E35789" w:rsidP="00E35789">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w:t>
            </w:r>
          </w:p>
          <w:p w14:paraId="4AF4EEFB" w14:textId="24927A4A" w:rsidR="00E35789" w:rsidRPr="00F05C48" w:rsidRDefault="00E35789" w:rsidP="007440AC">
            <w:pPr>
              <w:spacing w:line="240" w:lineRule="auto"/>
              <w:jc w:val="both"/>
              <w:rPr>
                <w:rFonts w:ascii="Times New Roman" w:eastAsia="Times New Roman" w:hAnsi="Times New Roman" w:cs="Times New Roman"/>
                <w:sz w:val="20"/>
                <w:szCs w:val="20"/>
                <w:lang w:val="ro-RO"/>
              </w:rPr>
            </w:pPr>
          </w:p>
        </w:tc>
      </w:tr>
      <w:tr w:rsidR="00867EBB" w:rsidRPr="00E329A9" w14:paraId="5C5107DD" w14:textId="77777777" w:rsidTr="00867EBB">
        <w:tc>
          <w:tcPr>
            <w:tcW w:w="43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4A2466E8" w14:textId="77777777" w:rsidR="00E35789" w:rsidRPr="00F05C48" w:rsidRDefault="00E35789" w:rsidP="00E35789">
            <w:pPr>
              <w:spacing w:line="240" w:lineRule="auto"/>
              <w:jc w:val="both"/>
              <w:rPr>
                <w:rFonts w:ascii="Times New Roman" w:eastAsia="Times New Roman" w:hAnsi="Times New Roman" w:cs="Times New Roman"/>
                <w:sz w:val="20"/>
                <w:szCs w:val="20"/>
                <w:lang w:val="ro-RO"/>
              </w:rPr>
            </w:pPr>
            <w:bookmarkStart w:id="0" w:name="Capitolul_II"/>
            <w:r w:rsidRPr="00F05C48">
              <w:rPr>
                <w:rFonts w:ascii="Times New Roman" w:eastAsia="Times New Roman" w:hAnsi="Times New Roman" w:cs="Times New Roman"/>
                <w:sz w:val="20"/>
                <w:szCs w:val="20"/>
                <w:lang w:val="ro-RO"/>
              </w:rPr>
              <w:lastRenderedPageBreak/>
              <w:t>Capitolul II</w:t>
            </w:r>
            <w:bookmarkEnd w:id="0"/>
          </w:p>
          <w:p w14:paraId="718CB9C1" w14:textId="77777777" w:rsidR="00E35789" w:rsidRPr="00F05C48" w:rsidRDefault="00E35789" w:rsidP="00844FCF">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SALARIUL MINIM GARANTAT</w:t>
            </w:r>
          </w:p>
          <w:p w14:paraId="7FA2C311" w14:textId="77777777" w:rsidR="00844FCF" w:rsidRPr="00F05C48" w:rsidRDefault="00844FCF" w:rsidP="00844FCF">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w:t>
            </w:r>
          </w:p>
          <w:p w14:paraId="2374522A" w14:textId="77777777" w:rsidR="00E35789" w:rsidRPr="00F05C48" w:rsidRDefault="00E35789" w:rsidP="00E35789">
            <w:pPr>
              <w:spacing w:line="240" w:lineRule="auto"/>
              <w:jc w:val="both"/>
              <w:rPr>
                <w:rFonts w:ascii="Times New Roman" w:eastAsia="Times New Roman" w:hAnsi="Times New Roman" w:cs="Times New Roman"/>
                <w:b/>
                <w:bCs/>
                <w:sz w:val="20"/>
                <w:szCs w:val="20"/>
                <w:lang w:val="ro-RO"/>
              </w:rPr>
            </w:pPr>
          </w:p>
          <w:p w14:paraId="6D1A61A9" w14:textId="77777777" w:rsidR="00E35789" w:rsidRPr="00F05C48" w:rsidRDefault="00E35789" w:rsidP="00E35789">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133.</w:t>
            </w:r>
            <w:r w:rsidRPr="00F05C48">
              <w:rPr>
                <w:rFonts w:ascii="Times New Roman" w:eastAsia="Times New Roman" w:hAnsi="Times New Roman" w:cs="Times New Roman"/>
                <w:sz w:val="20"/>
                <w:szCs w:val="20"/>
                <w:lang w:val="ro-RO"/>
              </w:rPr>
              <w:t> Sporirea nivelului conţinutului real al salariului</w:t>
            </w:r>
          </w:p>
          <w:p w14:paraId="0D63D36F" w14:textId="77777777" w:rsidR="00844FCF" w:rsidRPr="00F05C48" w:rsidRDefault="00844FCF" w:rsidP="00844FCF">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w:t>
            </w:r>
          </w:p>
          <w:p w14:paraId="6370F98D" w14:textId="281AA616" w:rsidR="00867EBB" w:rsidRPr="00F05C48" w:rsidRDefault="00E35789" w:rsidP="007440AC">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(2) Salariul minim garantat este indexat anual în funcţie de evoluţia indicelui preţurilor de consum, în conformitate cu legislaţia în vigoare.</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002294C8" w14:textId="75610582" w:rsidR="00867EBB" w:rsidRPr="00F05C48" w:rsidRDefault="00867EBB" w:rsidP="00650C8C">
            <w:pPr>
              <w:pStyle w:val="ListParagraph"/>
              <w:pBdr>
                <w:top w:val="nil"/>
                <w:left w:val="nil"/>
                <w:bottom w:val="nil"/>
                <w:right w:val="nil"/>
                <w:between w:val="nil"/>
              </w:pBdr>
              <w:tabs>
                <w:tab w:val="left" w:pos="284"/>
                <w:tab w:val="left" w:pos="567"/>
              </w:tabs>
              <w:spacing w:line="240" w:lineRule="auto"/>
              <w:ind w:left="0"/>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L</w:t>
            </w:r>
            <w:r w:rsidRPr="00F05C48">
              <w:rPr>
                <w:rFonts w:ascii="Times New Roman" w:eastAsia="Times New Roman" w:hAnsi="Times New Roman" w:cs="Times New Roman"/>
                <w:color w:val="000000"/>
                <w:sz w:val="20"/>
                <w:szCs w:val="20"/>
                <w:lang w:val="ro-RO"/>
              </w:rPr>
              <w:t>a Capitolul II în denumire și la art.133 cuvântul „garantat” se exclude.</w:t>
            </w: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317C1549" w14:textId="77777777" w:rsidR="00E35789" w:rsidRPr="00F05C48" w:rsidRDefault="00E35789" w:rsidP="00E35789">
            <w:pPr>
              <w:spacing w:line="240" w:lineRule="auto"/>
              <w:jc w:val="both"/>
              <w:rPr>
                <w:rFonts w:ascii="Times New Roman" w:eastAsia="Times New Roman" w:hAnsi="Times New Roman" w:cs="Times New Roman"/>
                <w:b/>
                <w:bCs/>
                <w:sz w:val="20"/>
                <w:szCs w:val="20"/>
                <w:lang w:val="ro-RO"/>
              </w:rPr>
            </w:pPr>
            <w:r w:rsidRPr="00F05C48">
              <w:rPr>
                <w:rFonts w:ascii="Times New Roman" w:eastAsia="Times New Roman" w:hAnsi="Times New Roman" w:cs="Times New Roman"/>
                <w:b/>
                <w:bCs/>
                <w:sz w:val="20"/>
                <w:szCs w:val="20"/>
                <w:lang w:val="ro-RO"/>
              </w:rPr>
              <w:t>Capitolul II</w:t>
            </w:r>
          </w:p>
          <w:p w14:paraId="00495E7A" w14:textId="5412C08E" w:rsidR="00E35789" w:rsidRPr="00F05C48" w:rsidRDefault="00E35789" w:rsidP="00844FCF">
            <w:pPr>
              <w:spacing w:line="240" w:lineRule="auto"/>
              <w:jc w:val="both"/>
              <w:rPr>
                <w:rFonts w:ascii="Times New Roman" w:eastAsia="Times New Roman" w:hAnsi="Times New Roman" w:cs="Times New Roman"/>
                <w:b/>
                <w:bCs/>
                <w:sz w:val="20"/>
                <w:szCs w:val="20"/>
                <w:lang w:val="ro-RO"/>
              </w:rPr>
            </w:pPr>
            <w:r w:rsidRPr="00F05C48">
              <w:rPr>
                <w:rFonts w:ascii="Times New Roman" w:eastAsia="Times New Roman" w:hAnsi="Times New Roman" w:cs="Times New Roman"/>
                <w:b/>
                <w:bCs/>
                <w:sz w:val="20"/>
                <w:szCs w:val="20"/>
                <w:lang w:val="ro-RO"/>
              </w:rPr>
              <w:t xml:space="preserve">SALARIUL MINIM </w:t>
            </w:r>
          </w:p>
          <w:p w14:paraId="22226661" w14:textId="77777777" w:rsidR="00844FCF" w:rsidRPr="00F05C48" w:rsidRDefault="00844FCF" w:rsidP="00844FCF">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w:t>
            </w:r>
          </w:p>
          <w:p w14:paraId="71208715" w14:textId="77777777" w:rsidR="00844FCF" w:rsidRPr="00F05C48" w:rsidRDefault="00844FCF" w:rsidP="00844FCF">
            <w:pPr>
              <w:spacing w:line="240" w:lineRule="auto"/>
              <w:jc w:val="both"/>
              <w:rPr>
                <w:rFonts w:ascii="Times New Roman" w:eastAsia="Times New Roman" w:hAnsi="Times New Roman" w:cs="Times New Roman"/>
                <w:b/>
                <w:bCs/>
                <w:sz w:val="20"/>
                <w:szCs w:val="20"/>
                <w:lang w:val="ro-RO"/>
              </w:rPr>
            </w:pPr>
          </w:p>
          <w:p w14:paraId="1B485D10" w14:textId="77777777" w:rsidR="00E35789" w:rsidRPr="00F05C48" w:rsidRDefault="00E35789" w:rsidP="00E35789">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133.</w:t>
            </w:r>
            <w:r w:rsidRPr="00F05C48">
              <w:rPr>
                <w:rFonts w:ascii="Times New Roman" w:eastAsia="Times New Roman" w:hAnsi="Times New Roman" w:cs="Times New Roman"/>
                <w:sz w:val="20"/>
                <w:szCs w:val="20"/>
                <w:lang w:val="ro-RO"/>
              </w:rPr>
              <w:t> Sporirea nivelului conţinutului real al salariului</w:t>
            </w:r>
          </w:p>
          <w:p w14:paraId="3663AA27" w14:textId="56903C31" w:rsidR="00E35789" w:rsidRPr="00F05C48" w:rsidRDefault="00E35789" w:rsidP="00E35789">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w:t>
            </w:r>
          </w:p>
          <w:p w14:paraId="49B2681D" w14:textId="1CBE4CD1" w:rsidR="00867EBB" w:rsidRPr="00F05C48" w:rsidRDefault="00E35789" w:rsidP="007440AC">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(2) Salariul minim este indexat anual în funcţie de evoluţia indicelui preţurilor de consum, în conformitate cu legislaţia în vigoare.</w:t>
            </w:r>
          </w:p>
        </w:tc>
      </w:tr>
      <w:tr w:rsidR="00867EBB" w:rsidRPr="00E329A9" w14:paraId="0BE2F072" w14:textId="77777777" w:rsidTr="00844FCF">
        <w:trPr>
          <w:trHeight w:val="983"/>
        </w:trPr>
        <w:tc>
          <w:tcPr>
            <w:tcW w:w="43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3F5F02FF" w14:textId="77777777" w:rsidR="00844FCF" w:rsidRPr="00F05C48" w:rsidRDefault="00844FCF" w:rsidP="00844FCF">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131.</w:t>
            </w:r>
            <w:r w:rsidRPr="00F05C48">
              <w:rPr>
                <w:rFonts w:ascii="Times New Roman" w:eastAsia="Times New Roman" w:hAnsi="Times New Roman" w:cs="Times New Roman"/>
                <w:sz w:val="20"/>
                <w:szCs w:val="20"/>
                <w:lang w:val="ro-RO"/>
              </w:rPr>
              <w:t> Salariul minim</w:t>
            </w:r>
          </w:p>
          <w:p w14:paraId="3B02D5CA" w14:textId="77777777" w:rsidR="00844FCF" w:rsidRPr="00F05C48" w:rsidRDefault="00844FCF" w:rsidP="00844FCF">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(1) Orice salariat are dreptul la un salariu minim garantat.</w:t>
            </w:r>
          </w:p>
          <w:p w14:paraId="1FF26083" w14:textId="00E1FCA7" w:rsidR="00867EBB" w:rsidRPr="00F05C48" w:rsidRDefault="00844FCF" w:rsidP="007440AC">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(2) </w:t>
            </w:r>
            <w:r w:rsidRPr="00F05C48">
              <w:rPr>
                <w:rFonts w:ascii="Times New Roman" w:eastAsia="Times New Roman" w:hAnsi="Times New Roman" w:cs="Times New Roman"/>
                <w:i/>
                <w:iCs/>
                <w:sz w:val="20"/>
                <w:szCs w:val="20"/>
                <w:lang w:val="ro-RO"/>
              </w:rPr>
              <w:t>Salariul minim</w:t>
            </w:r>
            <w:r w:rsidRPr="00F05C48">
              <w:rPr>
                <w:rFonts w:ascii="Times New Roman" w:eastAsia="Times New Roman" w:hAnsi="Times New Roman" w:cs="Times New Roman"/>
                <w:sz w:val="20"/>
                <w:szCs w:val="20"/>
                <w:lang w:val="ro-RO"/>
              </w:rPr>
              <w:t> reprezintă mărimea minimă a retribuţiei evaluată în monedă naţională, mărime stabilită de către stat pentru o muncă simplă, necalificată, sub nivelul căreia angajatorul nu este în drept să plătească pentru norma de muncă pe lună sau pe oră îndeplinită de salariat.</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36EF0F45" w14:textId="77777777" w:rsidR="00650C8C" w:rsidRPr="00F05C48" w:rsidRDefault="00650C8C" w:rsidP="00650C8C">
            <w:pPr>
              <w:pStyle w:val="ListParagraph"/>
              <w:pBdr>
                <w:top w:val="nil"/>
                <w:left w:val="nil"/>
                <w:bottom w:val="nil"/>
                <w:right w:val="nil"/>
                <w:between w:val="nil"/>
              </w:pBdr>
              <w:tabs>
                <w:tab w:val="left" w:pos="284"/>
                <w:tab w:val="left" w:pos="567"/>
              </w:tabs>
              <w:spacing w:line="360" w:lineRule="auto"/>
              <w:ind w:left="0"/>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color w:val="000000"/>
                <w:sz w:val="20"/>
                <w:szCs w:val="20"/>
                <w:lang w:val="ro-RO"/>
              </w:rPr>
              <w:t>La Articolul 131:</w:t>
            </w:r>
          </w:p>
          <w:p w14:paraId="0C299D64" w14:textId="77777777" w:rsidR="00650C8C" w:rsidRPr="00F05C48" w:rsidRDefault="00650C8C" w:rsidP="00650C8C">
            <w:pPr>
              <w:pStyle w:val="ListParagraph"/>
              <w:pBdr>
                <w:top w:val="nil"/>
                <w:left w:val="nil"/>
                <w:bottom w:val="nil"/>
                <w:right w:val="nil"/>
                <w:between w:val="nil"/>
              </w:pBdr>
              <w:tabs>
                <w:tab w:val="left" w:pos="284"/>
                <w:tab w:val="left" w:pos="567"/>
              </w:tabs>
              <w:spacing w:line="240" w:lineRule="auto"/>
              <w:ind w:left="0"/>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color w:val="000000"/>
                <w:sz w:val="20"/>
                <w:szCs w:val="20"/>
                <w:lang w:val="ro-RO"/>
              </w:rPr>
              <w:t>alin. (1) va avea următorul cuprins:</w:t>
            </w:r>
          </w:p>
          <w:p w14:paraId="3387B835" w14:textId="77777777" w:rsidR="00650C8C" w:rsidRPr="00F05C48" w:rsidRDefault="00650C8C" w:rsidP="00650C8C">
            <w:pPr>
              <w:pStyle w:val="ListParagraph"/>
              <w:pBdr>
                <w:top w:val="nil"/>
                <w:left w:val="nil"/>
                <w:bottom w:val="nil"/>
                <w:right w:val="nil"/>
                <w:between w:val="nil"/>
              </w:pBdr>
              <w:tabs>
                <w:tab w:val="left" w:pos="284"/>
                <w:tab w:val="left" w:pos="567"/>
              </w:tabs>
              <w:spacing w:line="240" w:lineRule="auto"/>
              <w:ind w:left="0"/>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color w:val="000000"/>
                <w:sz w:val="20"/>
                <w:szCs w:val="20"/>
                <w:lang w:val="ro-RO"/>
              </w:rPr>
              <w:t>„(1) Orice salariat are dreptul la un salariu minim aprobat în condițiile Legii  nr. 1432/2000.”;</w:t>
            </w:r>
          </w:p>
          <w:p w14:paraId="78B2898A" w14:textId="77777777" w:rsidR="00650C8C" w:rsidRPr="00F05C48" w:rsidRDefault="00650C8C" w:rsidP="00650C8C">
            <w:pPr>
              <w:pStyle w:val="ListParagraph"/>
              <w:pBdr>
                <w:top w:val="nil"/>
                <w:left w:val="nil"/>
                <w:bottom w:val="nil"/>
                <w:right w:val="nil"/>
                <w:between w:val="nil"/>
              </w:pBdr>
              <w:tabs>
                <w:tab w:val="left" w:pos="284"/>
                <w:tab w:val="left" w:pos="567"/>
              </w:tabs>
              <w:spacing w:line="240" w:lineRule="auto"/>
              <w:ind w:left="0"/>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color w:val="000000"/>
                <w:sz w:val="20"/>
                <w:szCs w:val="20"/>
                <w:lang w:val="ro-RO"/>
              </w:rPr>
              <w:t>la alin. (2) cuvântul „retribuție” se substituie prin cuvântul „remunerație”, iar după cuvîntul „angajatorul” se include „inclusiv din sectorul public”.</w:t>
            </w:r>
          </w:p>
          <w:p w14:paraId="306D34EB" w14:textId="1CE5CCD0" w:rsidR="00867EBB" w:rsidRPr="00F05C48" w:rsidRDefault="00867EBB" w:rsidP="00867EBB">
            <w:pPr>
              <w:pStyle w:val="ListParagraph"/>
              <w:pBdr>
                <w:top w:val="nil"/>
                <w:left w:val="nil"/>
                <w:bottom w:val="nil"/>
                <w:right w:val="nil"/>
                <w:between w:val="nil"/>
              </w:pBdr>
              <w:tabs>
                <w:tab w:val="left" w:pos="284"/>
                <w:tab w:val="left" w:pos="567"/>
              </w:tabs>
              <w:spacing w:line="240" w:lineRule="auto"/>
              <w:ind w:left="0"/>
              <w:jc w:val="both"/>
              <w:rPr>
                <w:rFonts w:ascii="Times New Roman" w:eastAsia="Times New Roman" w:hAnsi="Times New Roman" w:cs="Times New Roman"/>
                <w:sz w:val="20"/>
                <w:szCs w:val="20"/>
                <w:lang w:val="ro-RO"/>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AE57529" w14:textId="77777777" w:rsidR="00844FCF" w:rsidRPr="00F05C48" w:rsidRDefault="00844FCF" w:rsidP="00844FCF">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131.</w:t>
            </w:r>
            <w:r w:rsidRPr="00F05C48">
              <w:rPr>
                <w:rFonts w:ascii="Times New Roman" w:eastAsia="Times New Roman" w:hAnsi="Times New Roman" w:cs="Times New Roman"/>
                <w:sz w:val="20"/>
                <w:szCs w:val="20"/>
                <w:lang w:val="ro-RO"/>
              </w:rPr>
              <w:t> Salariul minim</w:t>
            </w:r>
          </w:p>
          <w:p w14:paraId="682B6E81" w14:textId="55F66251" w:rsidR="00844FCF" w:rsidRPr="00F05C48" w:rsidRDefault="00844FCF" w:rsidP="00844FCF">
            <w:pPr>
              <w:spacing w:line="240" w:lineRule="auto"/>
              <w:jc w:val="both"/>
              <w:rPr>
                <w:rFonts w:ascii="Times New Roman" w:eastAsia="Times New Roman" w:hAnsi="Times New Roman" w:cs="Times New Roman"/>
                <w:b/>
                <w:bCs/>
                <w:color w:val="000000"/>
                <w:sz w:val="20"/>
                <w:szCs w:val="20"/>
                <w:lang w:val="ro-RO"/>
              </w:rPr>
            </w:pPr>
            <w:r w:rsidRPr="00F05C48">
              <w:rPr>
                <w:rFonts w:ascii="Times New Roman" w:eastAsia="Times New Roman" w:hAnsi="Times New Roman" w:cs="Times New Roman"/>
                <w:b/>
                <w:bCs/>
                <w:sz w:val="20"/>
                <w:szCs w:val="20"/>
                <w:lang w:val="ro-RO"/>
              </w:rPr>
              <w:t xml:space="preserve">(1) </w:t>
            </w:r>
            <w:r w:rsidRPr="00F05C48">
              <w:rPr>
                <w:rFonts w:ascii="Times New Roman" w:eastAsia="Times New Roman" w:hAnsi="Times New Roman" w:cs="Times New Roman"/>
                <w:b/>
                <w:bCs/>
                <w:color w:val="000000"/>
                <w:sz w:val="20"/>
                <w:szCs w:val="20"/>
                <w:lang w:val="ro-RO"/>
              </w:rPr>
              <w:t xml:space="preserve">Orice salariat are dreptul la un salariu minim aprobat în condițiile </w:t>
            </w:r>
            <w:r w:rsidRPr="00F05C48">
              <w:rPr>
                <w:rFonts w:ascii="Times New Roman" w:eastAsia="Times New Roman" w:hAnsi="Times New Roman" w:cs="Times New Roman"/>
                <w:b/>
                <w:bCs/>
                <w:sz w:val="20"/>
                <w:szCs w:val="20"/>
                <w:lang w:val="ro-RO"/>
              </w:rPr>
              <w:t>L</w:t>
            </w:r>
            <w:r w:rsidRPr="00F05C48">
              <w:rPr>
                <w:rFonts w:ascii="Times New Roman" w:eastAsia="Times New Roman" w:hAnsi="Times New Roman" w:cs="Times New Roman"/>
                <w:b/>
                <w:bCs/>
                <w:color w:val="000000"/>
                <w:sz w:val="20"/>
                <w:szCs w:val="20"/>
                <w:lang w:val="ro-RO"/>
              </w:rPr>
              <w:t>egii  nr. 1432/2000.</w:t>
            </w:r>
          </w:p>
          <w:p w14:paraId="6893DF1B" w14:textId="2DE0F221" w:rsidR="00867EBB" w:rsidRPr="00F05C48" w:rsidRDefault="00844FCF" w:rsidP="00844FCF">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(2) </w:t>
            </w:r>
            <w:r w:rsidRPr="00F05C48">
              <w:rPr>
                <w:rFonts w:ascii="Times New Roman" w:eastAsia="Times New Roman" w:hAnsi="Times New Roman" w:cs="Times New Roman"/>
                <w:i/>
                <w:iCs/>
                <w:sz w:val="20"/>
                <w:szCs w:val="20"/>
                <w:lang w:val="ro-RO"/>
              </w:rPr>
              <w:t>Salariul minim</w:t>
            </w:r>
            <w:r w:rsidRPr="00F05C48">
              <w:rPr>
                <w:rFonts w:ascii="Times New Roman" w:eastAsia="Times New Roman" w:hAnsi="Times New Roman" w:cs="Times New Roman"/>
                <w:sz w:val="20"/>
                <w:szCs w:val="20"/>
                <w:lang w:val="ro-RO"/>
              </w:rPr>
              <w:t> reprezintă mărimea minimă a</w:t>
            </w:r>
            <w:r w:rsidRPr="00F05C48">
              <w:rPr>
                <w:rFonts w:ascii="Times New Roman" w:eastAsia="Times New Roman" w:hAnsi="Times New Roman" w:cs="Times New Roman"/>
                <w:b/>
                <w:bCs/>
                <w:sz w:val="20"/>
                <w:szCs w:val="20"/>
                <w:lang w:val="ro-RO"/>
              </w:rPr>
              <w:t xml:space="preserve"> remuneraţiei </w:t>
            </w:r>
            <w:r w:rsidRPr="00F05C48">
              <w:rPr>
                <w:rFonts w:ascii="Times New Roman" w:eastAsia="Times New Roman" w:hAnsi="Times New Roman" w:cs="Times New Roman"/>
                <w:sz w:val="20"/>
                <w:szCs w:val="20"/>
                <w:lang w:val="ro-RO"/>
              </w:rPr>
              <w:t>evaluată în monedă naţională, mărime stabilită de către stat pentru o muncă simplă, necalificată, sub nivelul căreia angajatorul</w:t>
            </w:r>
            <w:r w:rsidR="00650C8C" w:rsidRPr="00F05C48">
              <w:rPr>
                <w:rFonts w:ascii="Times New Roman" w:eastAsia="Times New Roman" w:hAnsi="Times New Roman" w:cs="Times New Roman"/>
                <w:sz w:val="20"/>
                <w:szCs w:val="20"/>
                <w:lang w:val="ro-RO"/>
              </w:rPr>
              <w:t xml:space="preserve">, </w:t>
            </w:r>
            <w:r w:rsidR="00650C8C" w:rsidRPr="00F05C48">
              <w:rPr>
                <w:rFonts w:ascii="Times New Roman" w:eastAsia="Times New Roman" w:hAnsi="Times New Roman" w:cs="Times New Roman"/>
                <w:b/>
                <w:bCs/>
                <w:color w:val="000000"/>
                <w:sz w:val="20"/>
                <w:szCs w:val="20"/>
                <w:lang w:val="ro-RO"/>
              </w:rPr>
              <w:t>inclusiv din sectorul public</w:t>
            </w:r>
            <w:r w:rsidRPr="00F05C48">
              <w:rPr>
                <w:rFonts w:ascii="Times New Roman" w:eastAsia="Times New Roman" w:hAnsi="Times New Roman" w:cs="Times New Roman"/>
                <w:sz w:val="20"/>
                <w:szCs w:val="20"/>
                <w:lang w:val="ro-RO"/>
              </w:rPr>
              <w:t xml:space="preserve"> nu este în drept să plătească pentru norma de muncă pe lună sau pe oră îndeplinită de salariat.</w:t>
            </w:r>
          </w:p>
        </w:tc>
      </w:tr>
      <w:tr w:rsidR="00867EBB" w:rsidRPr="00E329A9" w14:paraId="49468699" w14:textId="77777777" w:rsidTr="00867EBB">
        <w:tc>
          <w:tcPr>
            <w:tcW w:w="43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49C3223D" w14:textId="77777777" w:rsidR="00844FCF" w:rsidRPr="00F05C48" w:rsidRDefault="00844FCF" w:rsidP="00844FCF">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132.</w:t>
            </w:r>
            <w:r w:rsidRPr="00F05C48">
              <w:rPr>
                <w:rFonts w:ascii="Times New Roman" w:eastAsia="Times New Roman" w:hAnsi="Times New Roman" w:cs="Times New Roman"/>
                <w:sz w:val="20"/>
                <w:szCs w:val="20"/>
                <w:lang w:val="ro-RO"/>
              </w:rPr>
              <w:t> Modul de stabilire şi de reexaminare a salariului minim</w:t>
            </w:r>
          </w:p>
          <w:p w14:paraId="1C2EEC87" w14:textId="2D30736B" w:rsidR="00867EBB" w:rsidRPr="00F05C48" w:rsidRDefault="00844FCF" w:rsidP="007440AC">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(1) Salariul minim pe lună şi salariul minim pe oră, calculate pornindu-se de la norma lunară a timpului de muncă, se stabilesc prin hotărîre de Guvern, după consultarea patronatelor şi sindicatelor.</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465AF134" w14:textId="77777777" w:rsidR="00650C8C" w:rsidRPr="00F05C48" w:rsidRDefault="00650C8C" w:rsidP="00650C8C">
            <w:pPr>
              <w:pStyle w:val="ListParagraph"/>
              <w:pBdr>
                <w:top w:val="nil"/>
                <w:left w:val="nil"/>
                <w:bottom w:val="nil"/>
                <w:right w:val="nil"/>
                <w:between w:val="nil"/>
              </w:pBdr>
              <w:tabs>
                <w:tab w:val="left" w:pos="284"/>
                <w:tab w:val="left" w:pos="567"/>
              </w:tabs>
              <w:spacing w:line="240" w:lineRule="auto"/>
              <w:ind w:left="0"/>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Articolul 132:</w:t>
            </w:r>
          </w:p>
          <w:p w14:paraId="29E42525" w14:textId="77777777" w:rsidR="00650C8C" w:rsidRPr="00F05C48" w:rsidRDefault="00650C8C" w:rsidP="00650C8C">
            <w:pPr>
              <w:pStyle w:val="ListParagraph"/>
              <w:tabs>
                <w:tab w:val="left" w:pos="284"/>
                <w:tab w:val="left" w:pos="567"/>
              </w:tabs>
              <w:spacing w:line="240" w:lineRule="auto"/>
              <w:ind w:left="0"/>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alin. (1) va avea următorul cuprins:</w:t>
            </w:r>
          </w:p>
          <w:p w14:paraId="16062A12" w14:textId="4FD4FCE0" w:rsidR="00650C8C" w:rsidRPr="00F05C48" w:rsidRDefault="00650C8C" w:rsidP="00650C8C">
            <w:pPr>
              <w:pStyle w:val="ListParagraph"/>
              <w:tabs>
                <w:tab w:val="left" w:pos="284"/>
                <w:tab w:val="left" w:pos="567"/>
              </w:tabs>
              <w:spacing w:line="240" w:lineRule="auto"/>
              <w:ind w:left="0"/>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„(1) Salariul minim se stabileşte şi se reexaminează în modul prevăzut de Legea nr. 1432/2000.” alin. (2) se abrogă.</w:t>
            </w:r>
          </w:p>
          <w:p w14:paraId="4F34C9D7" w14:textId="70FA1DED" w:rsidR="00867EBB" w:rsidRPr="00F05C48" w:rsidRDefault="00867EBB" w:rsidP="00867EBB">
            <w:pPr>
              <w:pStyle w:val="ListParagraph"/>
              <w:pBdr>
                <w:top w:val="nil"/>
                <w:left w:val="nil"/>
                <w:bottom w:val="nil"/>
                <w:right w:val="nil"/>
                <w:between w:val="nil"/>
              </w:pBdr>
              <w:tabs>
                <w:tab w:val="left" w:pos="284"/>
                <w:tab w:val="left" w:pos="567"/>
              </w:tabs>
              <w:spacing w:line="240" w:lineRule="auto"/>
              <w:ind w:left="0"/>
              <w:jc w:val="both"/>
              <w:rPr>
                <w:rFonts w:ascii="Times New Roman" w:eastAsia="Times New Roman" w:hAnsi="Times New Roman" w:cs="Times New Roman"/>
                <w:color w:val="000000"/>
                <w:sz w:val="20"/>
                <w:szCs w:val="20"/>
                <w:lang w:val="ro-RO"/>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0E92BD89" w14:textId="77777777" w:rsidR="00844FCF" w:rsidRPr="00F05C48" w:rsidRDefault="00844FCF" w:rsidP="00844FCF">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132.</w:t>
            </w:r>
            <w:r w:rsidRPr="00F05C48">
              <w:rPr>
                <w:rFonts w:ascii="Times New Roman" w:eastAsia="Times New Roman" w:hAnsi="Times New Roman" w:cs="Times New Roman"/>
                <w:sz w:val="20"/>
                <w:szCs w:val="20"/>
                <w:lang w:val="ro-RO"/>
              </w:rPr>
              <w:t> Modul de stabilire şi de reexaminare a salariului minim</w:t>
            </w:r>
          </w:p>
          <w:p w14:paraId="0A93D2A9" w14:textId="50852DD7" w:rsidR="00844FCF" w:rsidRPr="00F05C48" w:rsidRDefault="00844FCF" w:rsidP="00844FCF">
            <w:pPr>
              <w:spacing w:line="240" w:lineRule="auto"/>
              <w:jc w:val="both"/>
              <w:rPr>
                <w:rFonts w:ascii="Times New Roman" w:eastAsia="Times New Roman" w:hAnsi="Times New Roman" w:cs="Times New Roman"/>
                <w:b/>
                <w:bCs/>
                <w:sz w:val="20"/>
                <w:szCs w:val="20"/>
                <w:lang w:val="ro-RO"/>
              </w:rPr>
            </w:pPr>
            <w:r w:rsidRPr="00F05C48">
              <w:rPr>
                <w:rFonts w:ascii="Times New Roman" w:eastAsia="Times New Roman" w:hAnsi="Times New Roman" w:cs="Times New Roman"/>
                <w:b/>
                <w:bCs/>
                <w:sz w:val="20"/>
                <w:szCs w:val="20"/>
                <w:lang w:val="ro-RO"/>
              </w:rPr>
              <w:t>(1) Salariul minim se stabileşte şi se reexaminează în modul prevăzut de Legea nr. 1432/2000.</w:t>
            </w:r>
          </w:p>
          <w:p w14:paraId="7921C74A" w14:textId="77777777" w:rsidR="00844FCF" w:rsidRPr="00F05C48" w:rsidRDefault="00844FCF" w:rsidP="00844FCF">
            <w:pPr>
              <w:spacing w:line="240" w:lineRule="auto"/>
              <w:jc w:val="both"/>
              <w:rPr>
                <w:rFonts w:ascii="Times New Roman" w:eastAsia="Times New Roman" w:hAnsi="Times New Roman" w:cs="Times New Roman"/>
                <w:sz w:val="20"/>
                <w:szCs w:val="20"/>
                <w:lang w:val="ro-RO"/>
              </w:rPr>
            </w:pPr>
          </w:p>
          <w:p w14:paraId="37300BEE" w14:textId="77777777" w:rsidR="00867EBB" w:rsidRPr="00F05C48" w:rsidRDefault="00867EBB" w:rsidP="00844FCF">
            <w:pPr>
              <w:spacing w:line="240" w:lineRule="auto"/>
              <w:jc w:val="both"/>
              <w:rPr>
                <w:rFonts w:ascii="Times New Roman" w:eastAsia="Times New Roman" w:hAnsi="Times New Roman" w:cs="Times New Roman"/>
                <w:sz w:val="20"/>
                <w:szCs w:val="20"/>
                <w:lang w:val="ro-RO"/>
              </w:rPr>
            </w:pPr>
          </w:p>
        </w:tc>
      </w:tr>
      <w:tr w:rsidR="00867EBB" w:rsidRPr="00E329A9" w14:paraId="54BE3489" w14:textId="77777777" w:rsidTr="00322D4A">
        <w:tc>
          <w:tcPr>
            <w:tcW w:w="14280"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0725EB3D" w14:textId="200D78C3" w:rsidR="00867EBB" w:rsidRPr="00F05C48" w:rsidRDefault="00867EBB" w:rsidP="00867EBB">
            <w:pPr>
              <w:pStyle w:val="ListParagraph"/>
              <w:pBdr>
                <w:top w:val="nil"/>
                <w:left w:val="nil"/>
                <w:bottom w:val="nil"/>
                <w:right w:val="nil"/>
                <w:between w:val="nil"/>
              </w:pBdr>
              <w:tabs>
                <w:tab w:val="left" w:pos="284"/>
                <w:tab w:val="left" w:pos="567"/>
              </w:tabs>
              <w:spacing w:line="240" w:lineRule="auto"/>
              <w:ind w:left="0"/>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color w:val="000000"/>
                <w:sz w:val="20"/>
                <w:szCs w:val="20"/>
                <w:lang w:val="ro-RO"/>
              </w:rPr>
              <w:t>Art. IV - Legea privind achizițiile publice nr. 131</w:t>
            </w:r>
            <w:r w:rsidRPr="00F05C48">
              <w:rPr>
                <w:rFonts w:ascii="Times New Roman" w:eastAsia="Times New Roman" w:hAnsi="Times New Roman" w:cs="Times New Roman"/>
                <w:b/>
                <w:sz w:val="20"/>
                <w:szCs w:val="20"/>
                <w:lang w:val="ro-RO"/>
              </w:rPr>
              <w:t>/</w:t>
            </w:r>
            <w:r w:rsidRPr="00F05C48">
              <w:rPr>
                <w:rFonts w:ascii="Times New Roman" w:eastAsia="Times New Roman" w:hAnsi="Times New Roman" w:cs="Times New Roman"/>
                <w:b/>
                <w:color w:val="000000"/>
                <w:sz w:val="20"/>
                <w:szCs w:val="20"/>
                <w:lang w:val="ro-RO"/>
              </w:rPr>
              <w:t>2015</w:t>
            </w:r>
            <w:r w:rsidRPr="00F05C48">
              <w:rPr>
                <w:rFonts w:ascii="Times New Roman" w:eastAsia="Times New Roman" w:hAnsi="Times New Roman" w:cs="Times New Roman"/>
                <w:color w:val="000000"/>
                <w:sz w:val="20"/>
                <w:szCs w:val="20"/>
                <w:lang w:val="ro-RO"/>
              </w:rPr>
              <w:t xml:space="preserve"> (Monitorul Oficial al nr. 197-205 art. 402 din 31.07.2015) cu modificările ulterioare, se modifică după cum urmează:</w:t>
            </w:r>
          </w:p>
        </w:tc>
      </w:tr>
      <w:tr w:rsidR="00867EBB" w:rsidRPr="00E329A9" w14:paraId="11837655" w14:textId="77777777" w:rsidTr="0068221A">
        <w:tc>
          <w:tcPr>
            <w:tcW w:w="43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1B5C65A1" w14:textId="77777777" w:rsidR="00844FCF" w:rsidRPr="00F05C48" w:rsidRDefault="00844FCF" w:rsidP="00844FCF">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43.</w:t>
            </w:r>
            <w:r w:rsidRPr="00F05C48">
              <w:rPr>
                <w:rFonts w:ascii="Times New Roman" w:eastAsia="Times New Roman" w:hAnsi="Times New Roman" w:cs="Times New Roman"/>
                <w:sz w:val="20"/>
                <w:szCs w:val="20"/>
                <w:lang w:val="ro-RO"/>
              </w:rPr>
              <w:t> Condiţiile referitoare la impozite, </w:t>
            </w:r>
          </w:p>
          <w:p w14:paraId="42B394B3" w14:textId="77777777" w:rsidR="00844FCF" w:rsidRPr="00F05C48" w:rsidRDefault="00844FCF" w:rsidP="00844FCF">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                      aspectele  de mediu, protecţia</w:t>
            </w:r>
          </w:p>
          <w:p w14:paraId="7E5C6E3E" w14:textId="77777777" w:rsidR="00844FCF" w:rsidRPr="00F05C48" w:rsidRDefault="00844FCF" w:rsidP="00844FCF">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lastRenderedPageBreak/>
              <w:t>                      muncii</w:t>
            </w:r>
          </w:p>
          <w:p w14:paraId="3AFE2AD9" w14:textId="73905CD2" w:rsidR="00844FCF" w:rsidRPr="00F05C48" w:rsidRDefault="00844FCF" w:rsidP="00844FCF">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w:t>
            </w:r>
          </w:p>
          <w:p w14:paraId="43BE9715" w14:textId="77777777" w:rsidR="00844FCF" w:rsidRPr="00F05C48" w:rsidRDefault="00844FCF" w:rsidP="00844FCF">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(2) Autoritatea contractantă care furnizează informaţiile prevăzute la alin. (1) solicită ofertanţilor să menţioneze că, la elaborarea ofertei, au ţinut seama de obligaţiile şi dispoziţiile privind protecţia muncii şi condiţiile de muncă în vigoare în locul în care urmează a fi efectuate lucrările sau prestate serviciile.</w:t>
            </w:r>
          </w:p>
          <w:p w14:paraId="626BD1FE" w14:textId="77777777" w:rsidR="00867EBB" w:rsidRPr="00F05C48" w:rsidRDefault="00867EBB" w:rsidP="007440AC">
            <w:pPr>
              <w:spacing w:line="240" w:lineRule="auto"/>
              <w:jc w:val="both"/>
              <w:rPr>
                <w:rFonts w:ascii="Times New Roman" w:eastAsia="Times New Roman" w:hAnsi="Times New Roman" w:cs="Times New Roman"/>
                <w:sz w:val="20"/>
                <w:szCs w:val="20"/>
                <w:lang w:val="ro-RO"/>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3F941960" w14:textId="365474E0" w:rsidR="00650C8C" w:rsidRPr="00F05C48" w:rsidRDefault="00650C8C" w:rsidP="00650C8C">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color w:val="000000"/>
                <w:sz w:val="20"/>
                <w:szCs w:val="20"/>
                <w:lang w:val="ro-RO"/>
              </w:rPr>
            </w:pPr>
            <w:r w:rsidRPr="00F05C48">
              <w:rPr>
                <w:rFonts w:ascii="Times New Roman" w:eastAsia="Times New Roman" w:hAnsi="Times New Roman" w:cs="Times New Roman"/>
                <w:color w:val="000000"/>
                <w:sz w:val="20"/>
                <w:szCs w:val="20"/>
                <w:lang w:val="ro-RO"/>
              </w:rPr>
              <w:lastRenderedPageBreak/>
              <w:t xml:space="preserve">La articolul 43 alineatul (2) după cuvintele „la elaborarea ofertei” se completează cu  </w:t>
            </w:r>
            <w:r w:rsidRPr="00F05C48">
              <w:rPr>
                <w:rFonts w:ascii="Times New Roman" w:eastAsia="Times New Roman" w:hAnsi="Times New Roman" w:cs="Times New Roman"/>
                <w:sz w:val="20"/>
                <w:szCs w:val="20"/>
                <w:lang w:val="ro-RO"/>
              </w:rPr>
              <w:t>cuvintele</w:t>
            </w:r>
            <w:r w:rsidRPr="00F05C48">
              <w:rPr>
                <w:rFonts w:ascii="Times New Roman" w:eastAsia="Times New Roman" w:hAnsi="Times New Roman" w:cs="Times New Roman"/>
                <w:color w:val="000000"/>
                <w:sz w:val="20"/>
                <w:szCs w:val="20"/>
                <w:lang w:val="ro-RO"/>
              </w:rPr>
              <w:t xml:space="preserve"> „asigură respectarea</w:t>
            </w:r>
            <w:r w:rsidRPr="00F05C48">
              <w:rPr>
                <w:rFonts w:ascii="Times New Roman" w:eastAsia="Times New Roman" w:hAnsi="Times New Roman" w:cs="Times New Roman"/>
                <w:sz w:val="20"/>
                <w:szCs w:val="20"/>
                <w:lang w:val="ro-RO"/>
              </w:rPr>
              <w:t xml:space="preserve"> </w:t>
            </w:r>
            <w:r w:rsidRPr="00F05C48">
              <w:rPr>
                <w:rFonts w:ascii="Times New Roman" w:eastAsia="Times New Roman" w:hAnsi="Times New Roman" w:cs="Times New Roman"/>
                <w:sz w:val="20"/>
                <w:szCs w:val="20"/>
                <w:lang w:val="ro-RO"/>
              </w:rPr>
              <w:lastRenderedPageBreak/>
              <w:t xml:space="preserve">dreptului la asociere și negociere colectivă pentru stabilirea salariilor, precum și a obligațiilor </w:t>
            </w:r>
            <w:r w:rsidRPr="00F05C48">
              <w:rPr>
                <w:rFonts w:ascii="Times New Roman" w:eastAsia="Times New Roman" w:hAnsi="Times New Roman" w:cs="Times New Roman"/>
                <w:color w:val="000000"/>
                <w:sz w:val="20"/>
                <w:szCs w:val="20"/>
                <w:lang w:val="ro-RO"/>
              </w:rPr>
              <w:t>aplicabile privind salariil</w:t>
            </w:r>
            <w:r w:rsidRPr="00F05C48">
              <w:rPr>
                <w:rFonts w:ascii="Times New Roman" w:eastAsia="Times New Roman" w:hAnsi="Times New Roman" w:cs="Times New Roman"/>
                <w:sz w:val="20"/>
                <w:szCs w:val="20"/>
                <w:lang w:val="ro-RO"/>
              </w:rPr>
              <w:t>e și</w:t>
            </w:r>
            <w:r w:rsidRPr="00F05C48">
              <w:rPr>
                <w:rFonts w:ascii="Times New Roman" w:eastAsia="Times New Roman" w:hAnsi="Times New Roman" w:cs="Times New Roman"/>
                <w:color w:val="000000"/>
                <w:sz w:val="20"/>
                <w:szCs w:val="20"/>
                <w:lang w:val="ro-RO"/>
              </w:rPr>
              <w:t>”;</w:t>
            </w:r>
          </w:p>
          <w:p w14:paraId="0311684B" w14:textId="2F9E3E89" w:rsidR="0068221A" w:rsidRPr="00F05C48" w:rsidRDefault="0068221A" w:rsidP="0068221A">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color w:val="000000"/>
                <w:sz w:val="20"/>
                <w:szCs w:val="20"/>
                <w:lang w:val="ro-RO"/>
              </w:rPr>
            </w:pPr>
          </w:p>
          <w:p w14:paraId="5D63EF50" w14:textId="334E1624" w:rsidR="00867EBB" w:rsidRPr="00F05C48" w:rsidRDefault="00421110" w:rsidP="00867EBB">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 xml:space="preserve"> </w:t>
            </w: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4D8FD99A" w14:textId="77777777" w:rsidR="00421110" w:rsidRPr="00F05C48" w:rsidRDefault="00421110" w:rsidP="00421110">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lastRenderedPageBreak/>
              <w:t>Articolul 43.</w:t>
            </w:r>
            <w:r w:rsidRPr="00F05C48">
              <w:rPr>
                <w:rFonts w:ascii="Times New Roman" w:eastAsia="Times New Roman" w:hAnsi="Times New Roman" w:cs="Times New Roman"/>
                <w:sz w:val="20"/>
                <w:szCs w:val="20"/>
                <w:lang w:val="ro-RO"/>
              </w:rPr>
              <w:t> Condiţiile referitoare la impozite, </w:t>
            </w:r>
          </w:p>
          <w:p w14:paraId="229BDA9D" w14:textId="77777777" w:rsidR="00421110" w:rsidRPr="00F05C48" w:rsidRDefault="00421110" w:rsidP="00421110">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                      aspectele  de mediu, protecţia</w:t>
            </w:r>
          </w:p>
          <w:p w14:paraId="501E8191" w14:textId="77777777" w:rsidR="00421110" w:rsidRPr="00F05C48" w:rsidRDefault="00421110" w:rsidP="00421110">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lastRenderedPageBreak/>
              <w:t>                      muncii</w:t>
            </w:r>
          </w:p>
          <w:p w14:paraId="03AD882F" w14:textId="77777777" w:rsidR="00421110" w:rsidRPr="00F05C48" w:rsidRDefault="00421110" w:rsidP="00421110">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w:t>
            </w:r>
          </w:p>
          <w:p w14:paraId="5DE0BB6F" w14:textId="054DD269" w:rsidR="00867EBB" w:rsidRPr="00F05C48" w:rsidRDefault="00421110" w:rsidP="007440AC">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 xml:space="preserve">(2) Autoritatea contractantă care furnizează informaţiile prevăzute la alin. (1) solicită ofertanţilor să menţioneze că, la elaborarea ofertei, </w:t>
            </w:r>
            <w:r w:rsidRPr="00F05C48">
              <w:rPr>
                <w:rFonts w:ascii="Times New Roman" w:eastAsia="Times New Roman" w:hAnsi="Times New Roman" w:cs="Times New Roman"/>
                <w:b/>
                <w:bCs/>
                <w:color w:val="000000"/>
                <w:sz w:val="20"/>
                <w:szCs w:val="20"/>
                <w:lang w:val="ro-RO"/>
              </w:rPr>
              <w:t>asigură respectarea</w:t>
            </w:r>
            <w:r w:rsidRPr="00F05C48">
              <w:rPr>
                <w:rFonts w:ascii="Times New Roman" w:eastAsia="Times New Roman" w:hAnsi="Times New Roman" w:cs="Times New Roman"/>
                <w:b/>
                <w:bCs/>
                <w:sz w:val="20"/>
                <w:szCs w:val="20"/>
                <w:lang w:val="ro-RO"/>
              </w:rPr>
              <w:t xml:space="preserve"> dreptului la asociere și negociere colectivă pentru stabilirea salariilor, precum și a obligațiilor </w:t>
            </w:r>
            <w:r w:rsidRPr="00F05C48">
              <w:rPr>
                <w:rFonts w:ascii="Times New Roman" w:eastAsia="Times New Roman" w:hAnsi="Times New Roman" w:cs="Times New Roman"/>
                <w:b/>
                <w:bCs/>
                <w:color w:val="000000"/>
                <w:sz w:val="20"/>
                <w:szCs w:val="20"/>
                <w:lang w:val="ro-RO"/>
              </w:rPr>
              <w:t>aplicabile privind salariil</w:t>
            </w:r>
            <w:r w:rsidRPr="00F05C48">
              <w:rPr>
                <w:rFonts w:ascii="Times New Roman" w:eastAsia="Times New Roman" w:hAnsi="Times New Roman" w:cs="Times New Roman"/>
                <w:b/>
                <w:bCs/>
                <w:sz w:val="20"/>
                <w:szCs w:val="20"/>
                <w:lang w:val="ro-RO"/>
              </w:rPr>
              <w:t>e</w:t>
            </w:r>
            <w:r w:rsidR="00650C8C" w:rsidRPr="00F05C48">
              <w:rPr>
                <w:rFonts w:ascii="Times New Roman" w:eastAsia="Times New Roman" w:hAnsi="Times New Roman" w:cs="Times New Roman"/>
                <w:sz w:val="20"/>
                <w:szCs w:val="20"/>
                <w:lang w:val="ro-RO"/>
              </w:rPr>
              <w:t xml:space="preserve"> </w:t>
            </w:r>
            <w:r w:rsidR="00650C8C" w:rsidRPr="00F05C48">
              <w:rPr>
                <w:rFonts w:ascii="Times New Roman" w:eastAsia="Times New Roman" w:hAnsi="Times New Roman" w:cs="Times New Roman"/>
                <w:b/>
                <w:bCs/>
                <w:sz w:val="20"/>
                <w:szCs w:val="20"/>
                <w:lang w:val="ro-RO"/>
              </w:rPr>
              <w:t>și</w:t>
            </w:r>
            <w:r w:rsidRPr="00F05C48">
              <w:rPr>
                <w:rFonts w:ascii="Times New Roman" w:eastAsia="Times New Roman" w:hAnsi="Times New Roman" w:cs="Times New Roman"/>
                <w:sz w:val="20"/>
                <w:szCs w:val="20"/>
                <w:lang w:val="ro-RO"/>
              </w:rPr>
              <w:t xml:space="preserve"> au ţinut seama de obligaţiile şi dispoziţiile privind protecţia muncii şi condiţiile de muncă în vigoare în locul în care urmează a fi efectuate lucrările sau prestate serviciile.</w:t>
            </w:r>
          </w:p>
        </w:tc>
      </w:tr>
      <w:tr w:rsidR="0068221A" w:rsidRPr="00E329A9" w14:paraId="535EC6E2" w14:textId="77777777" w:rsidTr="007440AC">
        <w:tc>
          <w:tcPr>
            <w:tcW w:w="432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AB1D87" w14:textId="77777777" w:rsidR="00421110" w:rsidRPr="00F05C48" w:rsidRDefault="00421110" w:rsidP="00421110">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lastRenderedPageBreak/>
              <w:t>Articolul 73.</w:t>
            </w:r>
            <w:r w:rsidRPr="00F05C48">
              <w:rPr>
                <w:rFonts w:ascii="Times New Roman" w:eastAsia="Times New Roman" w:hAnsi="Times New Roman" w:cs="Times New Roman"/>
                <w:sz w:val="20"/>
                <w:szCs w:val="20"/>
                <w:lang w:val="ro-RO"/>
              </w:rPr>
              <w:t> Condiţii speciale de executare </w:t>
            </w:r>
          </w:p>
          <w:p w14:paraId="469891D2" w14:textId="77777777" w:rsidR="00421110" w:rsidRPr="00F05C48" w:rsidRDefault="00421110" w:rsidP="00421110">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                       a contractului de achiziţii publice</w:t>
            </w:r>
          </w:p>
          <w:p w14:paraId="5B7A457F" w14:textId="0FD349BC" w:rsidR="0068221A" w:rsidRPr="00F05C48" w:rsidRDefault="00421110" w:rsidP="007440AC">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Condiţiile speciale de executare a unui contract de achiziții publice trebuie să fie prevăzute în anunțul/invitaţia de participare sau în caietul de sarcini. Ele pot avea ca obiectiv, în special, încurajarea formării profesionale la locul de muncă, încadrarea în muncă a şomerilor, a tinerilor şi a persoanelor cu dificultăţi de integrare, reducerea nivelului şomajului, formarea profesională a şomerilor şi a tinerilor, protecţia mediului, îmbunătăţirea condiţiilor de muncă şi securitatea muncii, dezvoltarea mediului rural şi formarea profesională a agricultorilor, protejarea şi susţinerea întreprinderilor mici şi mijlocii, inclusiv pe perioada de executare a contractului şi în condiţii de subcontractare.</w:t>
            </w:r>
          </w:p>
        </w:tc>
        <w:tc>
          <w:tcPr>
            <w:tcW w:w="495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7CC8FA04" w14:textId="58B9CFBC" w:rsidR="0068221A" w:rsidRPr="00F05C48" w:rsidRDefault="00F05C48" w:rsidP="00F05C48">
            <w:pPr>
              <w:pBdr>
                <w:top w:val="nil"/>
                <w:left w:val="nil"/>
                <w:bottom w:val="nil"/>
                <w:right w:val="nil"/>
                <w:between w:val="nil"/>
              </w:pBdr>
              <w:tabs>
                <w:tab w:val="left" w:pos="284"/>
                <w:tab w:val="left" w:pos="567"/>
              </w:tabs>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color w:val="000000"/>
                <w:sz w:val="20"/>
                <w:szCs w:val="20"/>
                <w:lang w:val="ro-RO"/>
              </w:rPr>
              <w:t>La articolul 73 după cuvintele „muncă şi securitatea muncii” se completează cu  cuvintele  „respectarea dreptului la asociere și negociere colectivă pentru stabilirea salariilor, precum și a obligațiilor aplicabile privind salariile,”.</w:t>
            </w:r>
          </w:p>
        </w:tc>
        <w:tc>
          <w:tcPr>
            <w:tcW w:w="501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362E50F0" w14:textId="77777777" w:rsidR="00421110" w:rsidRPr="00F05C48" w:rsidRDefault="00421110" w:rsidP="00421110">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b/>
                <w:bCs/>
                <w:sz w:val="20"/>
                <w:szCs w:val="20"/>
                <w:lang w:val="ro-RO"/>
              </w:rPr>
              <w:t>Articolul 73.</w:t>
            </w:r>
            <w:r w:rsidRPr="00F05C48">
              <w:rPr>
                <w:rFonts w:ascii="Times New Roman" w:eastAsia="Times New Roman" w:hAnsi="Times New Roman" w:cs="Times New Roman"/>
                <w:sz w:val="20"/>
                <w:szCs w:val="20"/>
                <w:lang w:val="ro-RO"/>
              </w:rPr>
              <w:t> Condiţii speciale de executare </w:t>
            </w:r>
          </w:p>
          <w:p w14:paraId="29E3C884" w14:textId="77777777" w:rsidR="00421110" w:rsidRPr="00F05C48" w:rsidRDefault="00421110" w:rsidP="00421110">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                       a contractului de achiziţii publice</w:t>
            </w:r>
          </w:p>
          <w:p w14:paraId="452C6656" w14:textId="0457AA70" w:rsidR="0068221A" w:rsidRPr="00F05C48" w:rsidRDefault="00421110" w:rsidP="007440AC">
            <w:pPr>
              <w:spacing w:line="240" w:lineRule="auto"/>
              <w:jc w:val="both"/>
              <w:rPr>
                <w:rFonts w:ascii="Times New Roman" w:eastAsia="Times New Roman" w:hAnsi="Times New Roman" w:cs="Times New Roman"/>
                <w:sz w:val="20"/>
                <w:szCs w:val="20"/>
                <w:lang w:val="ro-RO"/>
              </w:rPr>
            </w:pPr>
            <w:r w:rsidRPr="00F05C48">
              <w:rPr>
                <w:rFonts w:ascii="Times New Roman" w:eastAsia="Times New Roman" w:hAnsi="Times New Roman" w:cs="Times New Roman"/>
                <w:sz w:val="20"/>
                <w:szCs w:val="20"/>
                <w:lang w:val="ro-RO"/>
              </w:rPr>
              <w:t xml:space="preserve">Condiţiile speciale de executare a unui contract de achiziții publice trebuie să fie prevăzute în anunțul/invitaţia de participare sau în caietul de sarcini. Ele pot avea ca obiectiv, în special, încurajarea formării profesionale la locul de muncă, încadrarea în muncă a şomerilor, a tinerilor şi a persoanelor cu dificultăţi de integrare, reducerea nivelului şomajului, formarea profesională a şomerilor şi a tinerilor, protecţia mediului, îmbunătăţirea condiţiilor de muncă şi securitatea muncii, </w:t>
            </w:r>
            <w:r w:rsidRPr="00F05C48">
              <w:rPr>
                <w:rFonts w:ascii="Times New Roman" w:eastAsia="Times New Roman" w:hAnsi="Times New Roman" w:cs="Times New Roman"/>
                <w:b/>
                <w:bCs/>
                <w:sz w:val="20"/>
                <w:szCs w:val="20"/>
                <w:lang w:val="ro-RO"/>
              </w:rPr>
              <w:t xml:space="preserve">respectarea dreptului la asociere și negociere colectivă pentru stabilirea salariilor, precum și a obligațiilor aplicabile privind salariile, </w:t>
            </w:r>
            <w:r w:rsidRPr="00F05C48">
              <w:rPr>
                <w:rFonts w:ascii="Times New Roman" w:eastAsia="Times New Roman" w:hAnsi="Times New Roman" w:cs="Times New Roman"/>
                <w:sz w:val="20"/>
                <w:szCs w:val="20"/>
                <w:lang w:val="ro-RO"/>
              </w:rPr>
              <w:t>dezvoltarea mediului rural şi formarea profesională a agricultorilor, protejarea şi susţinerea întreprinderilor mici şi mijlocii, inclusiv pe perioada de executare a contractului şi în condiţii de subcontractare.</w:t>
            </w:r>
          </w:p>
        </w:tc>
      </w:tr>
    </w:tbl>
    <w:p w14:paraId="74A7AC26" w14:textId="77777777" w:rsidR="00867EBB" w:rsidRPr="00F05C48" w:rsidRDefault="00867EBB" w:rsidP="00867EBB">
      <w:pPr>
        <w:pStyle w:val="ListParagraph"/>
        <w:pBdr>
          <w:top w:val="nil"/>
          <w:left w:val="nil"/>
          <w:bottom w:val="nil"/>
          <w:right w:val="nil"/>
          <w:between w:val="nil"/>
        </w:pBdr>
        <w:tabs>
          <w:tab w:val="left" w:pos="284"/>
          <w:tab w:val="left" w:pos="567"/>
        </w:tabs>
        <w:spacing w:line="240" w:lineRule="auto"/>
        <w:ind w:left="0"/>
        <w:jc w:val="both"/>
        <w:rPr>
          <w:rFonts w:ascii="Times New Roman" w:eastAsia="Times New Roman" w:hAnsi="Times New Roman" w:cs="Times New Roman"/>
          <w:b/>
          <w:color w:val="000000"/>
          <w:sz w:val="20"/>
          <w:szCs w:val="20"/>
          <w:lang w:val="ro-RO"/>
        </w:rPr>
      </w:pPr>
    </w:p>
    <w:p w14:paraId="6BA9A2B2" w14:textId="77777777" w:rsidR="00867EBB" w:rsidRPr="00F05C48" w:rsidRDefault="00867EBB" w:rsidP="00867EBB">
      <w:pPr>
        <w:pStyle w:val="ListParagraph"/>
        <w:pBdr>
          <w:top w:val="nil"/>
          <w:left w:val="nil"/>
          <w:bottom w:val="nil"/>
          <w:right w:val="nil"/>
          <w:between w:val="nil"/>
        </w:pBdr>
        <w:tabs>
          <w:tab w:val="left" w:pos="284"/>
          <w:tab w:val="left" w:pos="567"/>
        </w:tabs>
        <w:spacing w:line="240" w:lineRule="auto"/>
        <w:ind w:left="0"/>
        <w:jc w:val="both"/>
        <w:rPr>
          <w:rFonts w:ascii="Times New Roman" w:eastAsia="Times New Roman" w:hAnsi="Times New Roman" w:cs="Times New Roman"/>
          <w:b/>
          <w:color w:val="000000"/>
          <w:sz w:val="20"/>
          <w:szCs w:val="20"/>
          <w:lang w:val="ro-RO"/>
        </w:rPr>
      </w:pPr>
    </w:p>
    <w:p w14:paraId="4D04BE3C" w14:textId="5D30F5E2" w:rsidR="00026DF3" w:rsidRPr="00F05C48" w:rsidRDefault="00026DF3" w:rsidP="00867EBB">
      <w:pPr>
        <w:spacing w:line="240" w:lineRule="auto"/>
        <w:rPr>
          <w:rFonts w:ascii="Times New Roman" w:hAnsi="Times New Roman" w:cs="Times New Roman"/>
          <w:sz w:val="20"/>
          <w:szCs w:val="20"/>
          <w:lang w:val="ro-RO"/>
        </w:rPr>
      </w:pPr>
    </w:p>
    <w:sectPr w:rsidR="00026DF3" w:rsidRPr="00F05C48" w:rsidSect="00EF3D6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84564"/>
    <w:multiLevelType w:val="multilevel"/>
    <w:tmpl w:val="A0A66C2C"/>
    <w:lvl w:ilvl="0">
      <w:start w:val="3"/>
      <w:numFmt w:val="decimal"/>
      <w:pStyle w:val="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0309FC"/>
    <w:multiLevelType w:val="hybridMultilevel"/>
    <w:tmpl w:val="EF0C4B00"/>
    <w:lvl w:ilvl="0" w:tplc="C47C7A16">
      <w:start w:val="1"/>
      <w:numFmt w:val="decimal"/>
      <w:lvlText w:val="%1."/>
      <w:lvlJc w:val="lef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623F4837"/>
    <w:multiLevelType w:val="multilevel"/>
    <w:tmpl w:val="8376E0E2"/>
    <w:lvl w:ilvl="0">
      <w:start w:val="1"/>
      <w:numFmt w:val="decimal"/>
      <w:lvlText w:val="%1."/>
      <w:lvlJc w:val="left"/>
      <w:pPr>
        <w:ind w:left="502" w:hanging="360"/>
      </w:pPr>
      <w:rPr>
        <w:rFonts w:ascii="Times New Roman" w:eastAsia="Arial" w:hAnsi="Times New Roman" w:cs="Times New Roman"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rPr>
        <w:b/>
        <w:bCs/>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919093660">
    <w:abstractNumId w:val="2"/>
  </w:num>
  <w:num w:numId="2" w16cid:durableId="2123500604">
    <w:abstractNumId w:val="0"/>
  </w:num>
  <w:num w:numId="3" w16cid:durableId="2070767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F3"/>
    <w:rsid w:val="00003C4B"/>
    <w:rsid w:val="00026DF3"/>
    <w:rsid w:val="000B7B29"/>
    <w:rsid w:val="003562B9"/>
    <w:rsid w:val="003A2974"/>
    <w:rsid w:val="00421110"/>
    <w:rsid w:val="004535C4"/>
    <w:rsid w:val="004A53EF"/>
    <w:rsid w:val="004C4C16"/>
    <w:rsid w:val="004D54F4"/>
    <w:rsid w:val="00650C8C"/>
    <w:rsid w:val="0068221A"/>
    <w:rsid w:val="007D2635"/>
    <w:rsid w:val="00844FCF"/>
    <w:rsid w:val="00867EBB"/>
    <w:rsid w:val="008A7710"/>
    <w:rsid w:val="0094202F"/>
    <w:rsid w:val="00986FC7"/>
    <w:rsid w:val="009A4DF3"/>
    <w:rsid w:val="009C028D"/>
    <w:rsid w:val="00A32547"/>
    <w:rsid w:val="00A56D91"/>
    <w:rsid w:val="00A760D9"/>
    <w:rsid w:val="00B33AD3"/>
    <w:rsid w:val="00C1105A"/>
    <w:rsid w:val="00E329A9"/>
    <w:rsid w:val="00E35789"/>
    <w:rsid w:val="00EB0AF1"/>
    <w:rsid w:val="00EF3D6E"/>
    <w:rsid w:val="00EF6B6A"/>
    <w:rsid w:val="00F05C4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AA03"/>
  <w15:chartTrackingRefBased/>
  <w15:docId w15:val="{B14941E5-6F9A-4664-8C42-483D816F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D6E"/>
    <w:pPr>
      <w:spacing w:after="0" w:line="276" w:lineRule="auto"/>
    </w:pPr>
    <w:rPr>
      <w:rFonts w:ascii="Arial" w:eastAsia="Arial" w:hAnsi="Arial" w:cs="Arial"/>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EBB"/>
    <w:pPr>
      <w:spacing w:after="160" w:line="259" w:lineRule="auto"/>
      <w:ind w:left="720"/>
      <w:contextualSpacing/>
    </w:pPr>
    <w:rPr>
      <w:rFonts w:asciiTheme="minorHAnsi" w:eastAsia="Palatino Linotype" w:hAnsiTheme="minorHAnsi" w:cstheme="minorBidi"/>
      <w:lang w:val="ro"/>
    </w:rPr>
  </w:style>
  <w:style w:type="paragraph" w:customStyle="1" w:styleId="A">
    <w:name w:val="A"/>
    <w:basedOn w:val="Normal"/>
    <w:link w:val="ACaracter"/>
    <w:qFormat/>
    <w:rsid w:val="00867EBB"/>
    <w:pPr>
      <w:numPr>
        <w:numId w:val="2"/>
      </w:numPr>
      <w:snapToGrid w:val="0"/>
      <w:spacing w:after="180"/>
      <w:ind w:left="567" w:hanging="567"/>
      <w:jc w:val="both"/>
    </w:pPr>
    <w:rPr>
      <w:rFonts w:ascii="Palatino Linotype" w:eastAsia="Palatino Linotype" w:hAnsi="Palatino Linotype" w:cs="Palatino Linotype"/>
      <w:sz w:val="21"/>
      <w:szCs w:val="21"/>
      <w:lang w:val="ro"/>
    </w:rPr>
  </w:style>
  <w:style w:type="character" w:customStyle="1" w:styleId="ACaracter">
    <w:name w:val="A Caracter"/>
    <w:basedOn w:val="DefaultParagraphFont"/>
    <w:link w:val="A"/>
    <w:rsid w:val="00867EBB"/>
    <w:rPr>
      <w:rFonts w:ascii="Palatino Linotype" w:eastAsia="Palatino Linotype" w:hAnsi="Palatino Linotype" w:cs="Palatino Linotype"/>
      <w:kern w:val="0"/>
      <w:sz w:val="21"/>
      <w:szCs w:val="21"/>
      <w:lang w:val="ro" w:eastAsia="en-GB"/>
      <w14:ligatures w14:val="none"/>
    </w:rPr>
  </w:style>
  <w:style w:type="character" w:styleId="Strong">
    <w:name w:val="Strong"/>
    <w:basedOn w:val="DefaultParagraphFont"/>
    <w:uiPriority w:val="22"/>
    <w:qFormat/>
    <w:rsid w:val="00867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3248</Words>
  <Characters>18841</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în Domeniul Raporturi de Muncă</dc:creator>
  <cp:keywords/>
  <dc:description/>
  <cp:lastModifiedBy>Direcția Politici în Domeniul Raporturi de Muncă</cp:lastModifiedBy>
  <cp:revision>2</cp:revision>
  <dcterms:created xsi:type="dcterms:W3CDTF">2025-11-19T15:06:00Z</dcterms:created>
  <dcterms:modified xsi:type="dcterms:W3CDTF">2025-11-19T15:06:00Z</dcterms:modified>
</cp:coreProperties>
</file>