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6125" w14:textId="77777777" w:rsidR="00C60ADF" w:rsidRPr="00770B0A" w:rsidRDefault="00C60ADF" w:rsidP="005B249B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bCs/>
          <w:i/>
          <w:sz w:val="20"/>
          <w:szCs w:val="20"/>
          <w:lang w:val="ro-RO"/>
        </w:rPr>
      </w:pPr>
      <w:r w:rsidRPr="00770B0A">
        <w:rPr>
          <w:rFonts w:ascii="Times New Roman" w:hAnsi="Times New Roman"/>
          <w:bCs/>
          <w:i/>
          <w:sz w:val="20"/>
          <w:szCs w:val="20"/>
          <w:lang w:val="ro-RO"/>
        </w:rPr>
        <w:t>Proiect</w:t>
      </w:r>
    </w:p>
    <w:p w14:paraId="3435867C" w14:textId="77777777" w:rsidR="00C60ADF" w:rsidRPr="00770B0A" w:rsidRDefault="00C60ADF" w:rsidP="00FE17CA">
      <w:pPr>
        <w:pStyle w:val="tt"/>
        <w:jc w:val="both"/>
        <w:rPr>
          <w:b w:val="0"/>
          <w:sz w:val="28"/>
          <w:szCs w:val="28"/>
          <w:lang w:val="ro-RO"/>
        </w:rPr>
      </w:pPr>
    </w:p>
    <w:p w14:paraId="047505D0" w14:textId="77777777" w:rsidR="00C60ADF" w:rsidRPr="00770B0A" w:rsidRDefault="00C60ADF" w:rsidP="00FE17CA">
      <w:pPr>
        <w:pStyle w:val="tt"/>
        <w:rPr>
          <w:bCs w:val="0"/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>GUVERNUL REPUBLICII MOLDOVA</w:t>
      </w:r>
    </w:p>
    <w:p w14:paraId="186CA9F9" w14:textId="77777777" w:rsidR="00C60ADF" w:rsidRPr="00770B0A" w:rsidRDefault="00C60ADF" w:rsidP="00FE17CA">
      <w:pPr>
        <w:pStyle w:val="tt"/>
        <w:jc w:val="both"/>
        <w:rPr>
          <w:b w:val="0"/>
          <w:sz w:val="28"/>
          <w:szCs w:val="28"/>
          <w:lang w:val="ro-RO"/>
        </w:rPr>
      </w:pPr>
    </w:p>
    <w:p w14:paraId="1BC16BC8" w14:textId="77777777" w:rsidR="00C60ADF" w:rsidRPr="00770B0A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770B0A">
        <w:rPr>
          <w:b/>
          <w:bCs/>
          <w:sz w:val="28"/>
          <w:szCs w:val="28"/>
          <w:lang w:val="ro-RO"/>
        </w:rPr>
        <w:t>Hotăr</w:t>
      </w:r>
      <w:r w:rsidR="00285081" w:rsidRPr="00770B0A">
        <w:rPr>
          <w:b/>
          <w:bCs/>
          <w:sz w:val="28"/>
          <w:szCs w:val="28"/>
          <w:lang w:val="ro-RO"/>
        </w:rPr>
        <w:t>â</w:t>
      </w:r>
      <w:r w:rsidR="00C60ADF" w:rsidRPr="00770B0A">
        <w:rPr>
          <w:b/>
          <w:bCs/>
          <w:sz w:val="28"/>
          <w:szCs w:val="28"/>
          <w:lang w:val="ro-RO"/>
        </w:rPr>
        <w:t>re nr</w:t>
      </w:r>
      <w:r w:rsidR="00285081" w:rsidRPr="00770B0A">
        <w:rPr>
          <w:b/>
          <w:bCs/>
          <w:sz w:val="28"/>
          <w:szCs w:val="28"/>
          <w:lang w:val="ro-RO"/>
        </w:rPr>
        <w:t>.</w:t>
      </w:r>
      <w:r w:rsidR="00C60ADF" w:rsidRPr="00770B0A">
        <w:rPr>
          <w:b/>
          <w:bCs/>
          <w:sz w:val="28"/>
          <w:szCs w:val="28"/>
          <w:lang w:val="ro-RO"/>
        </w:rPr>
        <w:t>_______</w:t>
      </w:r>
    </w:p>
    <w:p w14:paraId="6650A594" w14:textId="77777777" w:rsidR="00C60ADF" w:rsidRPr="00770B0A" w:rsidRDefault="00C60ADF" w:rsidP="00FE17CA">
      <w:pPr>
        <w:pStyle w:val="tt"/>
        <w:jc w:val="both"/>
        <w:rPr>
          <w:b w:val="0"/>
          <w:sz w:val="28"/>
          <w:szCs w:val="28"/>
          <w:lang w:val="ro-RO"/>
        </w:rPr>
      </w:pPr>
    </w:p>
    <w:p w14:paraId="3EED1B5F" w14:textId="27213E69" w:rsidR="00C60ADF" w:rsidRPr="00770B0A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 w:rsidRPr="00770B0A">
        <w:rPr>
          <w:b/>
          <w:bCs/>
          <w:sz w:val="28"/>
          <w:szCs w:val="28"/>
          <w:lang w:val="ro-RO"/>
        </w:rPr>
        <w:t>din_____ ___________202</w:t>
      </w:r>
      <w:r w:rsidR="00ED6B54" w:rsidRPr="00770B0A">
        <w:rPr>
          <w:b/>
          <w:bCs/>
          <w:sz w:val="28"/>
          <w:szCs w:val="28"/>
          <w:lang w:val="ro-RO"/>
        </w:rPr>
        <w:t>5</w:t>
      </w:r>
    </w:p>
    <w:p w14:paraId="13B31AD8" w14:textId="77777777" w:rsidR="00C60ADF" w:rsidRPr="00770B0A" w:rsidRDefault="00C60ADF" w:rsidP="00FE17CA">
      <w:pPr>
        <w:pStyle w:val="tt"/>
        <w:jc w:val="both"/>
        <w:rPr>
          <w:b w:val="0"/>
          <w:sz w:val="28"/>
          <w:szCs w:val="28"/>
          <w:lang w:val="ro-RO"/>
        </w:rPr>
      </w:pPr>
    </w:p>
    <w:p w14:paraId="59198CB6" w14:textId="77777777" w:rsidR="00C60ADF" w:rsidRPr="00770B0A" w:rsidRDefault="00C60ADF" w:rsidP="00FE17CA">
      <w:pPr>
        <w:pStyle w:val="tt"/>
        <w:jc w:val="both"/>
        <w:rPr>
          <w:b w:val="0"/>
          <w:sz w:val="28"/>
          <w:szCs w:val="28"/>
          <w:lang w:val="ro-RO"/>
        </w:rPr>
      </w:pPr>
      <w:bookmarkStart w:id="0" w:name="_Hlk207112181"/>
    </w:p>
    <w:p w14:paraId="4437FD74" w14:textId="5F080C47" w:rsidR="00C60ADF" w:rsidRPr="00770B0A" w:rsidRDefault="00D6105C" w:rsidP="00FE7A75">
      <w:pPr>
        <w:pStyle w:val="tt"/>
        <w:rPr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>c</w:t>
      </w:r>
      <w:r w:rsidR="00C60ADF" w:rsidRPr="00770B0A">
        <w:rPr>
          <w:sz w:val="28"/>
          <w:szCs w:val="28"/>
          <w:lang w:val="ro-RO"/>
        </w:rPr>
        <w:t xml:space="preserve">u privire la măsurile de pregătire </w:t>
      </w:r>
      <w:r w:rsidR="00FE3E06" w:rsidRPr="00770B0A">
        <w:rPr>
          <w:sz w:val="28"/>
          <w:szCs w:val="28"/>
          <w:lang w:val="ro-RO"/>
        </w:rPr>
        <w:t>în domeniul</w:t>
      </w:r>
      <w:r w:rsidR="00F06B7B" w:rsidRPr="00770B0A">
        <w:rPr>
          <w:sz w:val="28"/>
          <w:szCs w:val="28"/>
          <w:lang w:val="ro-RO"/>
        </w:rPr>
        <w:t xml:space="preserve"> </w:t>
      </w:r>
      <w:r w:rsidR="00B00D5A" w:rsidRPr="00770B0A">
        <w:rPr>
          <w:sz w:val="28"/>
          <w:szCs w:val="28"/>
          <w:lang w:val="ro-RO"/>
        </w:rPr>
        <w:t>protecției</w:t>
      </w:r>
      <w:r w:rsidR="00C60ADF" w:rsidRPr="00770B0A">
        <w:rPr>
          <w:sz w:val="28"/>
          <w:szCs w:val="28"/>
          <w:lang w:val="ro-RO"/>
        </w:rPr>
        <w:t xml:space="preserve"> civile</w:t>
      </w:r>
    </w:p>
    <w:p w14:paraId="33033517" w14:textId="337C3ECE" w:rsidR="00C60ADF" w:rsidRPr="00770B0A" w:rsidRDefault="00C60ADF" w:rsidP="00FE7A75">
      <w:pPr>
        <w:pStyle w:val="tt"/>
        <w:rPr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>a Rep</w:t>
      </w:r>
      <w:r w:rsidR="006E0627" w:rsidRPr="00770B0A">
        <w:rPr>
          <w:sz w:val="28"/>
          <w:szCs w:val="28"/>
          <w:lang w:val="ro-RO"/>
        </w:rPr>
        <w:t>ublicii Moldova pentru anul 202</w:t>
      </w:r>
      <w:r w:rsidR="00ED6B54" w:rsidRPr="00770B0A">
        <w:rPr>
          <w:sz w:val="28"/>
          <w:szCs w:val="28"/>
          <w:lang w:val="ro-RO"/>
        </w:rPr>
        <w:t>6</w:t>
      </w:r>
    </w:p>
    <w:p w14:paraId="1D18870E" w14:textId="77777777" w:rsidR="00C60ADF" w:rsidRPr="00770B0A" w:rsidRDefault="00C60ADF" w:rsidP="00FE7A75">
      <w:pPr>
        <w:pStyle w:val="tt"/>
        <w:jc w:val="both"/>
        <w:rPr>
          <w:b w:val="0"/>
          <w:sz w:val="28"/>
          <w:szCs w:val="28"/>
          <w:lang w:val="ro-RO"/>
        </w:rPr>
      </w:pPr>
    </w:p>
    <w:bookmarkEnd w:id="0"/>
    <w:p w14:paraId="5101D371" w14:textId="47B89B1F" w:rsidR="00D54437" w:rsidRPr="00770B0A" w:rsidRDefault="00474C31" w:rsidP="00D54437">
      <w:pPr>
        <w:pStyle w:val="a3"/>
        <w:ind w:firstLine="709"/>
        <w:rPr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 xml:space="preserve">În temeiul art. 7 </w:t>
      </w:r>
      <w:r w:rsidR="00D54437" w:rsidRPr="00770B0A">
        <w:rPr>
          <w:sz w:val="28"/>
          <w:szCs w:val="28"/>
          <w:lang w:val="ro-RO"/>
        </w:rPr>
        <w:t>lit. c) din Legea nr.</w:t>
      </w:r>
      <w:r w:rsidR="00AE1F6B" w:rsidRPr="00770B0A">
        <w:rPr>
          <w:sz w:val="28"/>
          <w:szCs w:val="28"/>
          <w:lang w:val="ro-RO"/>
        </w:rPr>
        <w:t xml:space="preserve"> </w:t>
      </w:r>
      <w:r w:rsidR="00D54437" w:rsidRPr="00770B0A">
        <w:rPr>
          <w:sz w:val="28"/>
          <w:szCs w:val="28"/>
          <w:lang w:val="ro-RO"/>
        </w:rPr>
        <w:t xml:space="preserve">271/1994 cu privire la </w:t>
      </w:r>
      <w:r w:rsidR="00F96EB2" w:rsidRPr="00770B0A">
        <w:rPr>
          <w:sz w:val="28"/>
          <w:szCs w:val="28"/>
          <w:lang w:val="ro-RO"/>
        </w:rPr>
        <w:t>protecția</w:t>
      </w:r>
      <w:r w:rsidR="00D54437" w:rsidRPr="00770B0A">
        <w:rPr>
          <w:sz w:val="28"/>
          <w:szCs w:val="28"/>
          <w:lang w:val="ro-RO"/>
        </w:rPr>
        <w:t xml:space="preserve"> civilă (Monitorul Oficial al Republicii Moldova, 1994, nr.</w:t>
      </w:r>
      <w:r w:rsidR="000E7C07" w:rsidRPr="00770B0A">
        <w:rPr>
          <w:sz w:val="28"/>
          <w:szCs w:val="28"/>
          <w:lang w:val="ro-RO"/>
        </w:rPr>
        <w:t xml:space="preserve"> </w:t>
      </w:r>
      <w:r w:rsidR="00D54437" w:rsidRPr="00770B0A">
        <w:rPr>
          <w:sz w:val="28"/>
          <w:szCs w:val="28"/>
          <w:lang w:val="ro-RO"/>
        </w:rPr>
        <w:t>20, art. 231)</w:t>
      </w:r>
      <w:r w:rsidRPr="00770B0A">
        <w:rPr>
          <w:sz w:val="28"/>
          <w:szCs w:val="28"/>
          <w:lang w:val="ro-RO"/>
        </w:rPr>
        <w:t>,</w:t>
      </w:r>
      <w:r w:rsidR="00D54437" w:rsidRPr="00770B0A">
        <w:rPr>
          <w:sz w:val="28"/>
          <w:szCs w:val="28"/>
          <w:lang w:val="ro-RO"/>
        </w:rPr>
        <w:t xml:space="preserve"> cu modificările ulterioare, Guvernul HOTĂRĂŞTE:</w:t>
      </w:r>
    </w:p>
    <w:p w14:paraId="4E196819" w14:textId="77777777" w:rsidR="00D54437" w:rsidRPr="00770B0A" w:rsidRDefault="00D54437" w:rsidP="00FE17CA">
      <w:pPr>
        <w:pStyle w:val="tt"/>
        <w:jc w:val="both"/>
        <w:rPr>
          <w:b w:val="0"/>
          <w:sz w:val="28"/>
          <w:szCs w:val="28"/>
          <w:lang w:val="ro-RO"/>
        </w:rPr>
      </w:pPr>
    </w:p>
    <w:p w14:paraId="3FBB5CF3" w14:textId="77777777" w:rsidR="00D54437" w:rsidRPr="00770B0A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770B0A">
        <w:rPr>
          <w:b/>
          <w:sz w:val="28"/>
          <w:szCs w:val="28"/>
          <w:lang w:val="ro-RO"/>
        </w:rPr>
        <w:t>1</w:t>
      </w:r>
      <w:r w:rsidRPr="00770B0A">
        <w:rPr>
          <w:bCs/>
          <w:sz w:val="28"/>
          <w:szCs w:val="28"/>
          <w:lang w:val="ro-RO"/>
        </w:rPr>
        <w:t>.</w:t>
      </w:r>
      <w:r w:rsidRPr="00770B0A">
        <w:rPr>
          <w:sz w:val="28"/>
          <w:szCs w:val="28"/>
          <w:lang w:val="ro-RO"/>
        </w:rPr>
        <w:t xml:space="preserve"> Se aprobă:</w:t>
      </w:r>
    </w:p>
    <w:p w14:paraId="11E9B643" w14:textId="4312F582" w:rsidR="00D54437" w:rsidRPr="00770B0A" w:rsidRDefault="00D54437" w:rsidP="00D54437">
      <w:pPr>
        <w:pStyle w:val="a3"/>
        <w:ind w:firstLine="709"/>
        <w:rPr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>1</w:t>
      </w:r>
      <w:r w:rsidR="00664140" w:rsidRPr="00770B0A">
        <w:rPr>
          <w:sz w:val="28"/>
          <w:szCs w:val="28"/>
          <w:lang w:val="ro-RO"/>
        </w:rPr>
        <w:t>.1</w:t>
      </w:r>
      <w:r w:rsidR="0063163B" w:rsidRPr="00770B0A">
        <w:rPr>
          <w:sz w:val="28"/>
          <w:szCs w:val="28"/>
          <w:lang w:val="ro-RO"/>
        </w:rPr>
        <w:t>.</w:t>
      </w:r>
      <w:r w:rsidRPr="00770B0A">
        <w:rPr>
          <w:sz w:val="28"/>
          <w:szCs w:val="28"/>
          <w:lang w:val="ro-RO"/>
        </w:rPr>
        <w:t xml:space="preserve"> Planul calendaristic de pregătire </w:t>
      </w:r>
      <w:r w:rsidR="001E4D5A" w:rsidRPr="00770B0A">
        <w:rPr>
          <w:sz w:val="28"/>
          <w:szCs w:val="28"/>
          <w:lang w:val="ro-RO"/>
        </w:rPr>
        <w:t>în domeniul</w:t>
      </w:r>
      <w:r w:rsidR="00F06B7B" w:rsidRPr="00770B0A">
        <w:rPr>
          <w:sz w:val="28"/>
          <w:szCs w:val="28"/>
          <w:lang w:val="ro-RO"/>
        </w:rPr>
        <w:t xml:space="preserve"> </w:t>
      </w:r>
      <w:r w:rsidR="00B00D5A" w:rsidRPr="00770B0A">
        <w:rPr>
          <w:sz w:val="28"/>
          <w:szCs w:val="28"/>
          <w:lang w:val="ro-RO"/>
        </w:rPr>
        <w:t>protecției</w:t>
      </w:r>
      <w:r w:rsidRPr="00770B0A">
        <w:rPr>
          <w:sz w:val="28"/>
          <w:szCs w:val="28"/>
          <w:lang w:val="ro-RO"/>
        </w:rPr>
        <w:t xml:space="preserve"> civile a Rep</w:t>
      </w:r>
      <w:r w:rsidR="006E0627" w:rsidRPr="00770B0A">
        <w:rPr>
          <w:sz w:val="28"/>
          <w:szCs w:val="28"/>
          <w:lang w:val="ro-RO"/>
        </w:rPr>
        <w:t>ublicii Moldova pentru anul 202</w:t>
      </w:r>
      <w:r w:rsidR="00ED6B54" w:rsidRPr="00770B0A">
        <w:rPr>
          <w:sz w:val="28"/>
          <w:szCs w:val="28"/>
          <w:lang w:val="ro-RO"/>
        </w:rPr>
        <w:t>6</w:t>
      </w:r>
      <w:r w:rsidRPr="00770B0A">
        <w:rPr>
          <w:sz w:val="28"/>
          <w:szCs w:val="28"/>
          <w:lang w:val="ro-RO"/>
        </w:rPr>
        <w:t>, conform anexei nr. 1;</w:t>
      </w:r>
    </w:p>
    <w:p w14:paraId="4E01F5F7" w14:textId="381B757C" w:rsidR="00D54437" w:rsidRPr="00770B0A" w:rsidRDefault="00664140" w:rsidP="002725D9">
      <w:pPr>
        <w:pStyle w:val="a3"/>
        <w:ind w:firstLine="709"/>
        <w:rPr>
          <w:sz w:val="28"/>
          <w:szCs w:val="28"/>
          <w:lang w:val="ro-RO"/>
        </w:rPr>
      </w:pPr>
      <w:r w:rsidRPr="00770B0A">
        <w:rPr>
          <w:sz w:val="28"/>
          <w:szCs w:val="28"/>
          <w:lang w:val="ro-RO"/>
        </w:rPr>
        <w:t>1.2</w:t>
      </w:r>
      <w:r w:rsidR="0063163B" w:rsidRPr="00770B0A">
        <w:rPr>
          <w:sz w:val="28"/>
          <w:szCs w:val="28"/>
          <w:lang w:val="ro-RO"/>
        </w:rPr>
        <w:t>.</w:t>
      </w:r>
      <w:r w:rsidR="004B6B75" w:rsidRPr="00770B0A">
        <w:rPr>
          <w:sz w:val="28"/>
          <w:szCs w:val="28"/>
          <w:lang w:val="ro-RO"/>
        </w:rPr>
        <w:t xml:space="preserve"> </w:t>
      </w:r>
      <w:r w:rsidR="00D54437" w:rsidRPr="00770B0A">
        <w:rPr>
          <w:sz w:val="28"/>
          <w:szCs w:val="28"/>
          <w:lang w:val="ro-RO"/>
        </w:rPr>
        <w:t>Pla</w:t>
      </w:r>
      <w:r w:rsidR="00474C31" w:rsidRPr="00770B0A">
        <w:rPr>
          <w:sz w:val="28"/>
          <w:szCs w:val="28"/>
          <w:lang w:val="ro-RO"/>
        </w:rPr>
        <w:t xml:space="preserve">nul de completare cu </w:t>
      </w:r>
      <w:r w:rsidR="00190399" w:rsidRPr="00770B0A">
        <w:rPr>
          <w:sz w:val="28"/>
          <w:szCs w:val="28"/>
          <w:lang w:val="ro-RO"/>
        </w:rPr>
        <w:t>audienți</w:t>
      </w:r>
      <w:r w:rsidR="00474C31" w:rsidRPr="00770B0A">
        <w:rPr>
          <w:sz w:val="28"/>
          <w:szCs w:val="28"/>
          <w:lang w:val="ro-RO"/>
        </w:rPr>
        <w:t xml:space="preserve"> a</w:t>
      </w:r>
      <w:r w:rsidR="00D54437" w:rsidRPr="00770B0A">
        <w:rPr>
          <w:sz w:val="28"/>
          <w:szCs w:val="28"/>
          <w:lang w:val="ro-RO"/>
        </w:rPr>
        <w:t xml:space="preserve"> Centrului </w:t>
      </w:r>
      <w:r w:rsidR="00503164" w:rsidRPr="00770B0A">
        <w:rPr>
          <w:sz w:val="28"/>
          <w:szCs w:val="28"/>
          <w:lang w:val="ro-RO"/>
        </w:rPr>
        <w:t>r</w:t>
      </w:r>
      <w:r w:rsidR="00D54437" w:rsidRPr="00770B0A">
        <w:rPr>
          <w:sz w:val="28"/>
          <w:szCs w:val="28"/>
          <w:lang w:val="ro-RO"/>
        </w:rPr>
        <w:t xml:space="preserve">epublican de </w:t>
      </w:r>
      <w:r w:rsidR="00503164" w:rsidRPr="00770B0A">
        <w:rPr>
          <w:sz w:val="28"/>
          <w:szCs w:val="28"/>
          <w:lang w:val="ro-RO"/>
        </w:rPr>
        <w:t>i</w:t>
      </w:r>
      <w:r w:rsidR="006E0627" w:rsidRPr="00770B0A">
        <w:rPr>
          <w:sz w:val="28"/>
          <w:szCs w:val="28"/>
          <w:lang w:val="ro-RO"/>
        </w:rPr>
        <w:t>nstruire pentru anul 202</w:t>
      </w:r>
      <w:r w:rsidR="00ED6B54" w:rsidRPr="00770B0A">
        <w:rPr>
          <w:sz w:val="28"/>
          <w:szCs w:val="28"/>
          <w:lang w:val="ro-RO"/>
        </w:rPr>
        <w:t>6</w:t>
      </w:r>
      <w:r w:rsidR="00D54437" w:rsidRPr="00770B0A">
        <w:rPr>
          <w:sz w:val="28"/>
          <w:szCs w:val="28"/>
          <w:lang w:val="ro-RO"/>
        </w:rPr>
        <w:t>, conform anexei nr. 2.</w:t>
      </w:r>
    </w:p>
    <w:p w14:paraId="3C45E577" w14:textId="496153F8" w:rsidR="007A5893" w:rsidRPr="0037207D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70B0A">
        <w:rPr>
          <w:rFonts w:ascii="Times New Roman" w:hAnsi="Times New Roman"/>
          <w:b/>
          <w:sz w:val="28"/>
          <w:szCs w:val="28"/>
          <w:lang w:val="ro-RO"/>
        </w:rPr>
        <w:t>2</w:t>
      </w:r>
      <w:r w:rsidRPr="00770B0A">
        <w:rPr>
          <w:rFonts w:ascii="Times New Roman" w:hAnsi="Times New Roman"/>
          <w:bCs/>
          <w:sz w:val="28"/>
          <w:szCs w:val="28"/>
          <w:lang w:val="ro-RO"/>
        </w:rPr>
        <w:t>.</w:t>
      </w:r>
      <w:r w:rsidR="00902BAD" w:rsidRPr="00770B0A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1" w:name="_Hlk207115011"/>
      <w:r w:rsidR="00902BAD" w:rsidRPr="00770B0A">
        <w:rPr>
          <w:rFonts w:ascii="Times New Roman" w:hAnsi="Times New Roman"/>
          <w:sz w:val="28"/>
          <w:szCs w:val="28"/>
          <w:lang w:val="ro-RO"/>
        </w:rPr>
        <w:t>Inspectoratul Național pentru Supraveghere Tehnică</w:t>
      </w:r>
      <w:r w:rsidR="00A06D9E" w:rsidRPr="00770B0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70B0A">
        <w:rPr>
          <w:rFonts w:ascii="Times New Roman" w:hAnsi="Times New Roman"/>
          <w:sz w:val="28"/>
          <w:szCs w:val="28"/>
          <w:lang w:val="ro-RO"/>
        </w:rPr>
        <w:t xml:space="preserve">şi Inspectoratul General pentru </w:t>
      </w:r>
      <w:r w:rsidR="00190399" w:rsidRPr="00770B0A">
        <w:rPr>
          <w:rFonts w:ascii="Times New Roman" w:hAnsi="Times New Roman"/>
          <w:sz w:val="28"/>
          <w:szCs w:val="28"/>
          <w:lang w:val="ro-RO"/>
        </w:rPr>
        <w:t>Situații</w:t>
      </w:r>
      <w:r w:rsidRPr="00770B0A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190399" w:rsidRPr="00770B0A">
        <w:rPr>
          <w:rFonts w:ascii="Times New Roman" w:hAnsi="Times New Roman"/>
          <w:sz w:val="28"/>
          <w:szCs w:val="28"/>
          <w:lang w:val="ro-RO"/>
        </w:rPr>
        <w:t>Urgență</w:t>
      </w:r>
      <w:r w:rsidRPr="00770B0A">
        <w:rPr>
          <w:rFonts w:ascii="Times New Roman" w:hAnsi="Times New Roman"/>
          <w:sz w:val="28"/>
          <w:szCs w:val="28"/>
          <w:lang w:val="ro-RO"/>
        </w:rPr>
        <w:t xml:space="preserve"> vor întreprinde măsuri necesare pentru realizarea prevederilor Planului</w:t>
      </w:r>
      <w:r w:rsidR="00F06B7B" w:rsidRPr="00770B0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70B0A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</w:t>
      </w:r>
      <w:r w:rsidR="001E4D5A"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 în domeniul</w:t>
      </w:r>
      <w:r w:rsidR="00F06B7B"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B00D5A" w:rsidRPr="00770B0A">
        <w:rPr>
          <w:rFonts w:ascii="Times New Roman" w:hAnsi="Times New Roman"/>
          <w:bCs/>
          <w:sz w:val="28"/>
          <w:szCs w:val="28"/>
          <w:lang w:val="ro-RO" w:eastAsia="ru-RU"/>
        </w:rPr>
        <w:t>protecției</w:t>
      </w:r>
      <w:r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 civile a Rep</w:t>
      </w:r>
      <w:r w:rsidR="006E0627" w:rsidRPr="00770B0A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</w:t>
      </w:r>
      <w:r w:rsidR="00ED6B54" w:rsidRPr="00770B0A">
        <w:rPr>
          <w:rFonts w:ascii="Times New Roman" w:hAnsi="Times New Roman"/>
          <w:bCs/>
          <w:sz w:val="28"/>
          <w:szCs w:val="28"/>
          <w:lang w:val="ro-RO" w:eastAsia="ru-RU"/>
        </w:rPr>
        <w:t>6</w:t>
      </w:r>
      <w:r w:rsidR="00FE3E06"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 și ale</w:t>
      </w:r>
      <w:r w:rsidR="00F06B7B"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7A5893" w:rsidRPr="00770B0A">
        <w:rPr>
          <w:rFonts w:ascii="Times New Roman" w:hAnsi="Times New Roman"/>
          <w:bCs/>
          <w:sz w:val="28"/>
          <w:szCs w:val="28"/>
          <w:lang w:val="ro-RO" w:eastAsia="ru-RU"/>
        </w:rPr>
        <w:t xml:space="preserve">Planului de completare cu audienți a Centrului </w:t>
      </w:r>
      <w:r w:rsidR="007A5893" w:rsidRPr="0037207D">
        <w:rPr>
          <w:rFonts w:ascii="Times New Roman" w:hAnsi="Times New Roman"/>
          <w:bCs/>
          <w:sz w:val="28"/>
          <w:szCs w:val="28"/>
          <w:lang w:val="ro-RO" w:eastAsia="ru-RU"/>
        </w:rPr>
        <w:t>republican de instruire pentru anul 202</w:t>
      </w:r>
      <w:r w:rsidR="00ED6B54" w:rsidRPr="0037207D">
        <w:rPr>
          <w:rFonts w:ascii="Times New Roman" w:hAnsi="Times New Roman"/>
          <w:bCs/>
          <w:sz w:val="28"/>
          <w:szCs w:val="28"/>
          <w:lang w:val="ro-RO" w:eastAsia="ru-RU"/>
        </w:rPr>
        <w:t>6</w:t>
      </w:r>
      <w:r w:rsidR="00D6105C" w:rsidRPr="0037207D">
        <w:rPr>
          <w:rFonts w:ascii="Times New Roman" w:hAnsi="Times New Roman"/>
          <w:bCs/>
          <w:sz w:val="28"/>
          <w:szCs w:val="28"/>
          <w:lang w:val="ro-RO" w:eastAsia="ru-RU"/>
        </w:rPr>
        <w:t>,</w:t>
      </w:r>
      <w:r w:rsidR="00D6105C" w:rsidRPr="0037207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105C" w:rsidRPr="0037207D">
        <w:rPr>
          <w:rFonts w:ascii="Times New Roman" w:hAnsi="Times New Roman"/>
          <w:bCs/>
          <w:sz w:val="28"/>
          <w:szCs w:val="28"/>
          <w:lang w:val="ro-RO" w:eastAsia="ru-RU"/>
        </w:rPr>
        <w:t>în limitele competențelor funcționale</w:t>
      </w:r>
      <w:bookmarkEnd w:id="1"/>
      <w:r w:rsidR="00D6105C" w:rsidRPr="0037207D">
        <w:rPr>
          <w:rFonts w:ascii="Times New Roman" w:hAnsi="Times New Roman"/>
          <w:bCs/>
          <w:sz w:val="28"/>
          <w:szCs w:val="28"/>
          <w:lang w:val="ro-RO" w:eastAsia="ru-RU"/>
        </w:rPr>
        <w:t xml:space="preserve">. </w:t>
      </w:r>
    </w:p>
    <w:p w14:paraId="7C30CE80" w14:textId="184A44DC" w:rsidR="008C75E2" w:rsidRPr="001B7847" w:rsidRDefault="00FE3E06" w:rsidP="008C75E2">
      <w:pPr>
        <w:pStyle w:val="a3"/>
        <w:ind w:firstLine="709"/>
        <w:rPr>
          <w:sz w:val="28"/>
          <w:szCs w:val="28"/>
          <w:lang w:val="ro-RO"/>
        </w:rPr>
      </w:pPr>
      <w:r w:rsidRPr="001B7847">
        <w:rPr>
          <w:b/>
          <w:sz w:val="28"/>
          <w:szCs w:val="28"/>
          <w:lang w:val="ro-RO"/>
        </w:rPr>
        <w:t>3</w:t>
      </w:r>
      <w:r w:rsidR="00D54437" w:rsidRPr="001B7847">
        <w:rPr>
          <w:b/>
          <w:sz w:val="28"/>
          <w:szCs w:val="28"/>
          <w:lang w:val="ro-RO"/>
        </w:rPr>
        <w:t>.</w:t>
      </w:r>
      <w:r w:rsidR="00D54437" w:rsidRPr="001B7847">
        <w:rPr>
          <w:sz w:val="28"/>
          <w:szCs w:val="28"/>
          <w:lang w:val="ro-RO"/>
        </w:rPr>
        <w:t xml:space="preserve"> </w:t>
      </w:r>
      <w:r w:rsidR="008C75E2" w:rsidRPr="001B7847">
        <w:rPr>
          <w:sz w:val="28"/>
          <w:szCs w:val="28"/>
          <w:lang w:val="ro-RO"/>
        </w:rPr>
        <w:t>Conducătorii organelor centrale de specialitate, ai autorităților administrative</w:t>
      </w:r>
      <w:r w:rsidR="00793292" w:rsidRPr="001B7847">
        <w:rPr>
          <w:sz w:val="28"/>
          <w:szCs w:val="28"/>
          <w:lang w:val="ro-RO"/>
        </w:rPr>
        <w:t xml:space="preserve"> și ins</w:t>
      </w:r>
      <w:r w:rsidR="00D25080" w:rsidRPr="001B7847">
        <w:rPr>
          <w:sz w:val="28"/>
          <w:szCs w:val="28"/>
          <w:lang w:val="ro-RO"/>
        </w:rPr>
        <w:t>tituțiilor</w:t>
      </w:r>
      <w:r w:rsidR="008C75E2" w:rsidRPr="001B7847">
        <w:rPr>
          <w:sz w:val="28"/>
          <w:szCs w:val="28"/>
          <w:lang w:val="ro-RO"/>
        </w:rPr>
        <w:t xml:space="preserve"> din subordine, ai autorităților administrației publice locale și ai</w:t>
      </w:r>
      <w:r w:rsidR="007B013E" w:rsidRPr="001B7847">
        <w:rPr>
          <w:sz w:val="28"/>
          <w:szCs w:val="28"/>
          <w:lang w:val="ro-RO"/>
        </w:rPr>
        <w:t xml:space="preserve"> </w:t>
      </w:r>
      <w:r w:rsidR="008C75E2" w:rsidRPr="001B7847">
        <w:rPr>
          <w:sz w:val="28"/>
          <w:szCs w:val="28"/>
          <w:lang w:val="ro-RO"/>
        </w:rPr>
        <w:t xml:space="preserve">întreprinderilor și societăților de drept public și privat vor organiza realizarea </w:t>
      </w:r>
      <w:r w:rsidR="007B013E" w:rsidRPr="001B7847">
        <w:rPr>
          <w:sz w:val="28"/>
          <w:szCs w:val="28"/>
          <w:lang w:val="ro-RO"/>
        </w:rPr>
        <w:t>acțiunilor</w:t>
      </w:r>
      <w:r w:rsidR="008C75E2" w:rsidRPr="001B7847">
        <w:rPr>
          <w:sz w:val="28"/>
          <w:szCs w:val="28"/>
          <w:lang w:val="ro-RO"/>
        </w:rPr>
        <w:t xml:space="preserve"> incluse în planurile menționate la punctul 1.</w:t>
      </w:r>
    </w:p>
    <w:p w14:paraId="6AAA81B6" w14:textId="4A3309B8" w:rsidR="00E60E1F" w:rsidRDefault="007869BA" w:rsidP="007869BA">
      <w:pPr>
        <w:pStyle w:val="a3"/>
        <w:ind w:firstLine="709"/>
        <w:rPr>
          <w:sz w:val="28"/>
          <w:szCs w:val="28"/>
          <w:lang w:val="ro-RO"/>
        </w:rPr>
      </w:pPr>
      <w:r w:rsidRPr="001B7847">
        <w:rPr>
          <w:b/>
          <w:sz w:val="28"/>
          <w:szCs w:val="28"/>
          <w:lang w:val="ro-RO"/>
        </w:rPr>
        <w:t>4.</w:t>
      </w:r>
      <w:r w:rsidRPr="001B7847">
        <w:rPr>
          <w:sz w:val="28"/>
          <w:szCs w:val="28"/>
          <w:lang w:val="ro-RO"/>
        </w:rPr>
        <w:t xml:space="preserve"> </w:t>
      </w:r>
      <w:r w:rsidR="00E60E1F" w:rsidRPr="001B7847">
        <w:rPr>
          <w:sz w:val="28"/>
          <w:szCs w:val="28"/>
          <w:lang w:val="ro-RO"/>
        </w:rPr>
        <w:t>Prezenta hotărâre intră în vigoare la data de 1 ianuarie 202</w:t>
      </w:r>
      <w:r w:rsidR="004C362A" w:rsidRPr="001B7847">
        <w:rPr>
          <w:sz w:val="28"/>
          <w:szCs w:val="28"/>
          <w:lang w:val="ro-RO"/>
        </w:rPr>
        <w:t>6.</w:t>
      </w:r>
    </w:p>
    <w:p w14:paraId="483E2573" w14:textId="72FED20F" w:rsidR="00580054" w:rsidRPr="00770B0A" w:rsidRDefault="00580054" w:rsidP="008C75E2">
      <w:pPr>
        <w:pStyle w:val="a3"/>
        <w:ind w:firstLine="709"/>
        <w:rPr>
          <w:sz w:val="28"/>
          <w:szCs w:val="28"/>
          <w:lang w:val="ro-RO"/>
        </w:rPr>
      </w:pPr>
    </w:p>
    <w:p w14:paraId="132F771C" w14:textId="77777777" w:rsidR="00FD4DA2" w:rsidRPr="00770B0A" w:rsidRDefault="00FD4DA2" w:rsidP="004E5DAB">
      <w:pPr>
        <w:pStyle w:val="a3"/>
        <w:ind w:firstLine="709"/>
        <w:rPr>
          <w:sz w:val="28"/>
          <w:szCs w:val="28"/>
          <w:lang w:val="ro-RO"/>
        </w:rPr>
      </w:pPr>
    </w:p>
    <w:p w14:paraId="1EF927D8" w14:textId="77777777" w:rsidR="000278D1" w:rsidRPr="00770B0A" w:rsidRDefault="000278D1" w:rsidP="00920B1D">
      <w:pPr>
        <w:pStyle w:val="a3"/>
        <w:ind w:firstLine="0"/>
        <w:rPr>
          <w:sz w:val="28"/>
          <w:szCs w:val="28"/>
          <w:lang w:val="ro-RO" w:eastAsia="ro-RO"/>
        </w:rPr>
      </w:pPr>
    </w:p>
    <w:p w14:paraId="577A458F" w14:textId="4419F42A" w:rsidR="00C60ADF" w:rsidRPr="00770B0A" w:rsidRDefault="00C60ADF" w:rsidP="00FE17C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770B0A">
        <w:rPr>
          <w:rFonts w:ascii="Times New Roman" w:hAnsi="Times New Roman"/>
          <w:b/>
          <w:sz w:val="28"/>
          <w:szCs w:val="28"/>
          <w:lang w:val="ro-RO" w:eastAsia="ro-RO"/>
        </w:rPr>
        <w:t>PRIM-</w:t>
      </w:r>
      <w:r w:rsidR="00740AC7" w:rsidRPr="00770B0A">
        <w:rPr>
          <w:rFonts w:ascii="Times New Roman" w:hAnsi="Times New Roman"/>
          <w:b/>
          <w:sz w:val="28"/>
          <w:szCs w:val="28"/>
          <w:lang w:val="ro-RO" w:eastAsia="ro-RO"/>
        </w:rPr>
        <w:t>MINISTRU</w:t>
      </w:r>
      <w:r w:rsidR="00740AC7" w:rsidRPr="00770B0A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F06B7B" w:rsidRPr="00770B0A">
        <w:rPr>
          <w:rFonts w:ascii="Times New Roman" w:hAnsi="Times New Roman"/>
          <w:b/>
          <w:sz w:val="28"/>
          <w:szCs w:val="28"/>
          <w:lang w:val="ro-RO" w:eastAsia="ro-RO"/>
        </w:rPr>
        <w:t>Dorin RECEAN</w:t>
      </w:r>
    </w:p>
    <w:p w14:paraId="08CB72B8" w14:textId="77777777" w:rsidR="00C60ADF" w:rsidRPr="00770B0A" w:rsidRDefault="00C60ADF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14:paraId="7FFCA24E" w14:textId="77777777" w:rsidR="00C60ADF" w:rsidRPr="00770B0A" w:rsidRDefault="00C60ADF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70B0A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14:paraId="19EB83A6" w14:textId="05A01AC8" w:rsidR="00EB6AFE" w:rsidRPr="00770B0A" w:rsidRDefault="00EB6AFE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3F282FE0" w14:textId="3C3E4DEF" w:rsidR="00ED6B54" w:rsidRPr="00770B0A" w:rsidRDefault="00ED6B54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770B0A">
        <w:rPr>
          <w:rFonts w:ascii="Times New Roman" w:hAnsi="Times New Roman"/>
          <w:sz w:val="28"/>
          <w:szCs w:val="28"/>
          <w:lang w:val="ro-RO" w:eastAsia="ru-RU"/>
        </w:rPr>
        <w:t>Viceprim-ministru,</w:t>
      </w:r>
    </w:p>
    <w:p w14:paraId="3CECAB6E" w14:textId="77777777" w:rsidR="00ED6B54" w:rsidRPr="00770B0A" w:rsidRDefault="00ED6B54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 w:rsidRPr="00770B0A">
        <w:rPr>
          <w:rFonts w:ascii="Times New Roman" w:hAnsi="Times New Roman"/>
          <w:sz w:val="28"/>
          <w:szCs w:val="28"/>
          <w:lang w:val="ro-RO" w:eastAsia="ru-RU"/>
        </w:rPr>
        <w:t>m</w:t>
      </w:r>
      <w:r w:rsidR="00EB6AFE" w:rsidRPr="00770B0A">
        <w:rPr>
          <w:rFonts w:ascii="Times New Roman" w:hAnsi="Times New Roman"/>
          <w:sz w:val="28"/>
          <w:szCs w:val="28"/>
          <w:lang w:val="ro-RO" w:eastAsia="ru-RU"/>
        </w:rPr>
        <w:t>inistrul infrastructurii</w:t>
      </w:r>
    </w:p>
    <w:p w14:paraId="1AC4D8B1" w14:textId="02922EDD" w:rsidR="00740AC7" w:rsidRPr="00770B0A" w:rsidRDefault="00EB6AFE" w:rsidP="00FE17CA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 w:rsidRPr="00770B0A">
        <w:rPr>
          <w:rFonts w:ascii="Times New Roman" w:hAnsi="Times New Roman"/>
          <w:sz w:val="28"/>
          <w:szCs w:val="28"/>
          <w:lang w:val="ro-RO" w:eastAsia="ru-RU"/>
        </w:rPr>
        <w:t>și dezvoltării regionale</w:t>
      </w:r>
      <w:r w:rsidR="00740AC7" w:rsidRPr="00770B0A">
        <w:rPr>
          <w:rFonts w:ascii="Times New Roman" w:hAnsi="Times New Roman"/>
          <w:sz w:val="28"/>
          <w:szCs w:val="28"/>
          <w:lang w:val="ro-RO" w:eastAsia="ru-RU"/>
        </w:rPr>
        <w:tab/>
      </w:r>
      <w:r w:rsidR="00ED6B54" w:rsidRPr="00770B0A">
        <w:rPr>
          <w:rFonts w:ascii="Times New Roman" w:hAnsi="Times New Roman"/>
          <w:sz w:val="28"/>
          <w:szCs w:val="28"/>
          <w:lang w:val="ro-RO" w:eastAsia="ru-RU"/>
        </w:rPr>
        <w:t>Vladimir Bolea</w:t>
      </w:r>
    </w:p>
    <w:p w14:paraId="384E7309" w14:textId="77777777" w:rsidR="00740AC7" w:rsidRPr="00770B0A" w:rsidRDefault="00740AC7" w:rsidP="00FE17CA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68624585" w14:textId="206EC369" w:rsidR="00A156B1" w:rsidRPr="00770B0A" w:rsidRDefault="00C60ADF" w:rsidP="00FE17CA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  <w:r w:rsidRPr="00770B0A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770B0A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770B0A">
        <w:rPr>
          <w:rFonts w:ascii="Times New Roman" w:hAnsi="Times New Roman"/>
          <w:sz w:val="28"/>
          <w:szCs w:val="28"/>
          <w:lang w:val="ro-RO" w:eastAsia="ru-RU"/>
        </w:rPr>
        <w:t xml:space="preserve"> afacerilor </w:t>
      </w:r>
      <w:r w:rsidR="00740AC7" w:rsidRPr="00770B0A">
        <w:rPr>
          <w:rFonts w:ascii="Times New Roman" w:hAnsi="Times New Roman"/>
          <w:sz w:val="28"/>
          <w:szCs w:val="28"/>
          <w:lang w:val="ro-RO" w:eastAsia="ru-RU"/>
        </w:rPr>
        <w:t>interne</w:t>
      </w:r>
      <w:r w:rsidR="00740AC7" w:rsidRPr="00770B0A">
        <w:rPr>
          <w:rFonts w:ascii="Times New Roman" w:hAnsi="Times New Roman"/>
          <w:sz w:val="28"/>
          <w:szCs w:val="28"/>
          <w:lang w:val="ro-RO" w:eastAsia="ru-RU"/>
        </w:rPr>
        <w:tab/>
      </w:r>
      <w:proofErr w:type="spellStart"/>
      <w:r w:rsidR="00ED6B54" w:rsidRPr="00770B0A">
        <w:rPr>
          <w:rFonts w:ascii="Times New Roman" w:hAnsi="Times New Roman"/>
          <w:sz w:val="28"/>
          <w:szCs w:val="28"/>
          <w:lang w:val="ro-RO" w:eastAsia="ru-RU"/>
        </w:rPr>
        <w:t>Daniella</w:t>
      </w:r>
      <w:proofErr w:type="spellEnd"/>
      <w:r w:rsidR="00ED6B54" w:rsidRPr="00770B0A">
        <w:rPr>
          <w:rFonts w:ascii="Times New Roman" w:hAnsi="Times New Roman"/>
          <w:sz w:val="28"/>
          <w:szCs w:val="28"/>
          <w:lang w:val="ro-RO" w:eastAsia="ru-RU"/>
        </w:rPr>
        <w:t xml:space="preserve"> Misail-</w:t>
      </w:r>
      <w:proofErr w:type="spellStart"/>
      <w:r w:rsidR="00ED6B54" w:rsidRPr="00770B0A">
        <w:rPr>
          <w:rFonts w:ascii="Times New Roman" w:hAnsi="Times New Roman"/>
          <w:sz w:val="28"/>
          <w:szCs w:val="28"/>
          <w:lang w:val="ro-RO" w:eastAsia="ru-RU"/>
        </w:rPr>
        <w:t>Nichitin</w:t>
      </w:r>
      <w:proofErr w:type="spellEnd"/>
    </w:p>
    <w:p w14:paraId="1D11FD20" w14:textId="77777777" w:rsidR="00EB6AFE" w:rsidRPr="00770B0A" w:rsidRDefault="00EB6AFE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456D2963" w14:textId="77777777" w:rsidR="00F13662" w:rsidRPr="00770B0A" w:rsidRDefault="00F13662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  <w:sectPr w:rsidR="00F13662" w:rsidRPr="00770B0A" w:rsidSect="0005474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07D9A73D" w14:textId="65BD6B0D" w:rsidR="00F13662" w:rsidRPr="00770B0A" w:rsidRDefault="00F13662" w:rsidP="005B249B">
      <w:pPr>
        <w:spacing w:after="0" w:line="240" w:lineRule="auto"/>
        <w:ind w:left="10080" w:firstLine="720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lastRenderedPageBreak/>
        <w:t>Anexa nr. 1</w:t>
      </w:r>
    </w:p>
    <w:p w14:paraId="43F194B2" w14:textId="68F77BC4" w:rsidR="00F13662" w:rsidRPr="00770B0A" w:rsidRDefault="00F13662" w:rsidP="005B249B">
      <w:pPr>
        <w:spacing w:after="0" w:line="240" w:lineRule="auto"/>
        <w:ind w:left="10080" w:firstLine="720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t>la Hotărârea Guvernului nr.</w:t>
      </w:r>
      <w:r w:rsidR="009C070D"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t>___/2025</w:t>
      </w:r>
    </w:p>
    <w:p w14:paraId="25E239B9" w14:textId="77777777" w:rsidR="00F13662" w:rsidRPr="00770B0A" w:rsidRDefault="00F13662" w:rsidP="005B24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72CD2580" w14:textId="77777777" w:rsidR="00F13662" w:rsidRPr="00770B0A" w:rsidRDefault="00F13662" w:rsidP="00F13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PLAN CALENDARISTIC</w:t>
      </w:r>
    </w:p>
    <w:p w14:paraId="4324A1A7" w14:textId="04A56B0A" w:rsidR="00F13662" w:rsidRPr="00770B0A" w:rsidRDefault="00F13662" w:rsidP="00F136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de pregătire în domeniul protecției civile a Republicii Moldova pentru anul 2026</w:t>
      </w:r>
    </w:p>
    <w:p w14:paraId="59080C30" w14:textId="77777777" w:rsidR="00FE17CA" w:rsidRPr="00770B0A" w:rsidRDefault="00FE17CA" w:rsidP="005B24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775"/>
        <w:gridCol w:w="2554"/>
        <w:gridCol w:w="3401"/>
        <w:gridCol w:w="1412"/>
        <w:gridCol w:w="1743"/>
        <w:gridCol w:w="1543"/>
      </w:tblGrid>
      <w:tr w:rsidR="005B249B" w:rsidRPr="00770B0A" w14:paraId="1E2E5B2A" w14:textId="77777777" w:rsidTr="00FA14A1">
        <w:trPr>
          <w:trHeight w:val="980"/>
          <w:tblHeader/>
          <w:jc w:val="center"/>
        </w:trPr>
        <w:tc>
          <w:tcPr>
            <w:tcW w:w="249" w:type="pct"/>
            <w:vAlign w:val="center"/>
          </w:tcPr>
          <w:p w14:paraId="5369D3E6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14:paraId="1DF3135F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243" w:type="pct"/>
            <w:vAlign w:val="center"/>
          </w:tcPr>
          <w:p w14:paraId="113ADDCF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Acțiuni</w:t>
            </w:r>
          </w:p>
        </w:tc>
        <w:tc>
          <w:tcPr>
            <w:tcW w:w="841" w:type="pct"/>
            <w:vAlign w:val="center"/>
          </w:tcPr>
          <w:p w14:paraId="1A5C0DD1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Autoritate responsabilă</w:t>
            </w:r>
          </w:p>
        </w:tc>
        <w:tc>
          <w:tcPr>
            <w:tcW w:w="1120" w:type="pct"/>
            <w:vAlign w:val="center"/>
          </w:tcPr>
          <w:p w14:paraId="588AC691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465" w:type="pct"/>
            <w:vAlign w:val="center"/>
          </w:tcPr>
          <w:p w14:paraId="5EF098FE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14:paraId="4F2A2CD4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574" w:type="pct"/>
            <w:vAlign w:val="center"/>
          </w:tcPr>
          <w:p w14:paraId="200691B7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Costuri aferente implementării</w:t>
            </w:r>
          </w:p>
        </w:tc>
        <w:tc>
          <w:tcPr>
            <w:tcW w:w="509" w:type="pct"/>
            <w:vAlign w:val="center"/>
          </w:tcPr>
          <w:p w14:paraId="3710E502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</w:tbl>
    <w:p w14:paraId="736C2123" w14:textId="77777777" w:rsidR="00F13662" w:rsidRPr="00770B0A" w:rsidRDefault="00F13662" w:rsidP="00F13662">
      <w:pPr>
        <w:jc w:val="center"/>
        <w:rPr>
          <w:rFonts w:ascii="Times New Roman" w:hAnsi="Times New Roman"/>
          <w:sz w:val="2"/>
          <w:szCs w:val="2"/>
          <w:lang w:val="ro-RO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3773"/>
        <w:gridCol w:w="2551"/>
        <w:gridCol w:w="3400"/>
        <w:gridCol w:w="1428"/>
        <w:gridCol w:w="1720"/>
        <w:gridCol w:w="1532"/>
      </w:tblGrid>
      <w:tr w:rsidR="00B00D5A" w:rsidRPr="00770B0A" w14:paraId="5F4F95A7" w14:textId="77777777" w:rsidTr="00FA14A1">
        <w:trPr>
          <w:cantSplit/>
          <w:trHeight w:val="20"/>
          <w:tblHeader/>
          <w:jc w:val="center"/>
        </w:trPr>
        <w:tc>
          <w:tcPr>
            <w:tcW w:w="251" w:type="pct"/>
            <w:vAlign w:val="center"/>
          </w:tcPr>
          <w:p w14:paraId="1640357A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1</w:t>
            </w:r>
          </w:p>
        </w:tc>
        <w:tc>
          <w:tcPr>
            <w:tcW w:w="1244" w:type="pct"/>
            <w:vAlign w:val="center"/>
          </w:tcPr>
          <w:p w14:paraId="3850433E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2</w:t>
            </w:r>
          </w:p>
        </w:tc>
        <w:tc>
          <w:tcPr>
            <w:tcW w:w="841" w:type="pct"/>
            <w:vAlign w:val="center"/>
          </w:tcPr>
          <w:p w14:paraId="7A3064A8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3</w:t>
            </w:r>
          </w:p>
        </w:tc>
        <w:tc>
          <w:tcPr>
            <w:tcW w:w="1121" w:type="pct"/>
            <w:vAlign w:val="center"/>
          </w:tcPr>
          <w:p w14:paraId="2D9277A5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4</w:t>
            </w:r>
          </w:p>
        </w:tc>
        <w:tc>
          <w:tcPr>
            <w:tcW w:w="471" w:type="pct"/>
            <w:vAlign w:val="center"/>
          </w:tcPr>
          <w:p w14:paraId="6704BD18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5</w:t>
            </w:r>
          </w:p>
        </w:tc>
        <w:tc>
          <w:tcPr>
            <w:tcW w:w="567" w:type="pct"/>
            <w:vAlign w:val="center"/>
          </w:tcPr>
          <w:p w14:paraId="3BD73ED9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6</w:t>
            </w:r>
          </w:p>
        </w:tc>
        <w:tc>
          <w:tcPr>
            <w:tcW w:w="505" w:type="pct"/>
            <w:vAlign w:val="center"/>
          </w:tcPr>
          <w:p w14:paraId="4B92F1B5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7</w:t>
            </w:r>
          </w:p>
        </w:tc>
      </w:tr>
      <w:tr w:rsidR="00F13662" w:rsidRPr="001B7847" w14:paraId="7A149552" w14:textId="77777777" w:rsidTr="005B249B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B2D0CE6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Obiectiv general</w:t>
            </w:r>
          </w:p>
          <w:p w14:paraId="5A54963D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Ridicarea nivelului de pregătire pentru acțiuni în situații excepționale</w:t>
            </w:r>
          </w:p>
        </w:tc>
      </w:tr>
      <w:tr w:rsidR="00B00D5A" w:rsidRPr="00770B0A" w14:paraId="1C3E884D" w14:textId="77777777" w:rsidTr="00FA14A1">
        <w:trPr>
          <w:trHeight w:val="20"/>
          <w:jc w:val="center"/>
        </w:trPr>
        <w:tc>
          <w:tcPr>
            <w:tcW w:w="251" w:type="pct"/>
          </w:tcPr>
          <w:p w14:paraId="02B171F7" w14:textId="77777777" w:rsidR="00F13662" w:rsidRPr="00770B0A" w:rsidRDefault="00F13662" w:rsidP="00740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1.</w:t>
            </w:r>
          </w:p>
        </w:tc>
        <w:tc>
          <w:tcPr>
            <w:tcW w:w="1244" w:type="pct"/>
          </w:tcPr>
          <w:p w14:paraId="6C6DB7EA" w14:textId="3279E16C" w:rsidR="00F13662" w:rsidRPr="00770B0A" w:rsidRDefault="00F13662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Antrenamentul Comisiei pentru Situații Excepționale a Republicii Moldova sub conducerea președintelui acesteia, a Prim-ministrului, cu tema: „Înștiințarea, adunarea, precizarea componenței, punctele de contact, modul de reacționare în caz de pericol sau declanșare a situațiilor excepționale”</w:t>
            </w:r>
            <w:r w:rsidR="00DB2D73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48358C23" w14:textId="77777777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 din subordinea Ministerului Afacerilor Interne</w:t>
            </w:r>
          </w:p>
          <w:p w14:paraId="494DFC7F" w14:textId="4F6BB16E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(în continuare</w:t>
            </w:r>
            <w:r w:rsidR="00276C2C">
              <w:rPr>
                <w:rFonts w:ascii="Times New Roman" w:hAnsi="Times New Roman"/>
                <w:lang w:val="ro-RO" w:eastAsia="ru-RU"/>
              </w:rPr>
              <w:t xml:space="preserve"> - </w:t>
            </w:r>
            <w:r w:rsidRPr="00770B0A">
              <w:rPr>
                <w:rFonts w:ascii="Times New Roman" w:hAnsi="Times New Roman"/>
                <w:i/>
                <w:lang w:val="ro-RO" w:eastAsia="ru-RU"/>
              </w:rPr>
              <w:t>Inspectoratul General pentru Situații de Urgență</w:t>
            </w:r>
            <w:r w:rsidRPr="00770B0A">
              <w:rPr>
                <w:rFonts w:ascii="Times New Roman" w:hAnsi="Times New Roman"/>
                <w:lang w:val="ro-RO" w:eastAsia="ru-RU"/>
              </w:rPr>
              <w:t>)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4FDC6F8C" w14:textId="77777777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Republicii Moldova;</w:t>
            </w:r>
          </w:p>
          <w:p w14:paraId="56B03EC6" w14:textId="77777777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 (efectivul centrului de dirijare în situații excepționale);</w:t>
            </w:r>
          </w:p>
          <w:p w14:paraId="426527DE" w14:textId="220EF37A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și efectivele punctelor de conducere ale municipiilor, ale raioanelor și ale unității teritoriale autonome Găgăuzia</w:t>
            </w:r>
            <w:r w:rsidR="00DB2D73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3DB745BE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Iunie</w:t>
            </w:r>
          </w:p>
        </w:tc>
        <w:tc>
          <w:tcPr>
            <w:tcW w:w="567" w:type="pct"/>
          </w:tcPr>
          <w:p w14:paraId="3AFB588D" w14:textId="455A3B1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5780DA7C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054AA8E8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 desfășurat</w:t>
            </w:r>
          </w:p>
        </w:tc>
      </w:tr>
      <w:tr w:rsidR="00F13662" w:rsidRPr="001B7847" w14:paraId="14170182" w14:textId="77777777" w:rsidTr="005B249B">
        <w:trPr>
          <w:trHeight w:val="427"/>
          <w:jc w:val="center"/>
        </w:trPr>
        <w:tc>
          <w:tcPr>
            <w:tcW w:w="251" w:type="pct"/>
            <w:vAlign w:val="center"/>
          </w:tcPr>
          <w:p w14:paraId="25FFB868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2.</w:t>
            </w:r>
          </w:p>
        </w:tc>
        <w:tc>
          <w:tcPr>
            <w:tcW w:w="4749" w:type="pct"/>
            <w:gridSpan w:val="6"/>
            <w:vAlign w:val="center"/>
          </w:tcPr>
          <w:p w14:paraId="5E523DBA" w14:textId="6A3015BD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iCs/>
                <w:lang w:val="ro-RO" w:eastAsia="ru-RU"/>
              </w:rPr>
              <w:t>Controlul stării protecției civile și desfășurarea aplicațiilor la protecția civilă sub conducerea președintelui Comisiei pentru Situații Excepționale</w:t>
            </w:r>
            <w:r w:rsidR="00DF44DB" w:rsidRPr="00770B0A">
              <w:rPr>
                <w:rFonts w:ascii="Times New Roman" w:hAnsi="Times New Roman"/>
                <w:b/>
                <w:iCs/>
                <w:lang w:val="ro-RO" w:eastAsia="ru-RU"/>
              </w:rPr>
              <w:br/>
            </w:r>
            <w:r w:rsidRPr="00770B0A">
              <w:rPr>
                <w:rFonts w:ascii="Times New Roman" w:hAnsi="Times New Roman"/>
                <w:b/>
                <w:iCs/>
                <w:lang w:val="ro-RO" w:eastAsia="ru-RU"/>
              </w:rPr>
              <w:t>a Republicii Moldova, a Prim-ministrului, în:</w:t>
            </w:r>
          </w:p>
        </w:tc>
      </w:tr>
      <w:tr w:rsidR="00F13662" w:rsidRPr="00770B0A" w14:paraId="7CC2B3CC" w14:textId="77777777" w:rsidTr="005B249B">
        <w:trPr>
          <w:trHeight w:val="20"/>
          <w:jc w:val="center"/>
        </w:trPr>
        <w:tc>
          <w:tcPr>
            <w:tcW w:w="251" w:type="pct"/>
          </w:tcPr>
          <w:p w14:paraId="51A19225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2.1.</w:t>
            </w:r>
          </w:p>
        </w:tc>
        <w:tc>
          <w:tcPr>
            <w:tcW w:w="4749" w:type="pct"/>
            <w:gridSpan w:val="6"/>
          </w:tcPr>
          <w:p w14:paraId="3E707EF1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Raionul Anenii Noi</w:t>
            </w:r>
          </w:p>
        </w:tc>
      </w:tr>
      <w:tr w:rsidR="00B00D5A" w:rsidRPr="00770B0A" w14:paraId="68B90F9B" w14:textId="77777777" w:rsidTr="00310384">
        <w:trPr>
          <w:trHeight w:val="20"/>
          <w:jc w:val="center"/>
        </w:trPr>
        <w:tc>
          <w:tcPr>
            <w:tcW w:w="251" w:type="pct"/>
          </w:tcPr>
          <w:p w14:paraId="5478878E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2.1.1.</w:t>
            </w:r>
          </w:p>
        </w:tc>
        <w:tc>
          <w:tcPr>
            <w:tcW w:w="1244" w:type="pct"/>
          </w:tcPr>
          <w:p w14:paraId="2EF52289" w14:textId="03D744B1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DB2D73" w:rsidRPr="00770B0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0D3AB458" w14:textId="51BEDE82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0B0A">
              <w:rPr>
                <w:rFonts w:ascii="Times New Roman" w:hAnsi="Times New Roman"/>
                <w:lang w:val="ro-RO"/>
              </w:rPr>
              <w:t xml:space="preserve">Inspectoratul Național pentru Supraveghere Tehnică din subordinea Ministerului Infrastructurii și Dezvoltării Regionale (în continuare </w:t>
            </w:r>
            <w:r w:rsidR="004B4246" w:rsidRPr="00770B0A">
              <w:rPr>
                <w:rFonts w:ascii="Times New Roman" w:hAnsi="Times New Roman"/>
                <w:lang w:val="ro-RO"/>
              </w:rPr>
              <w:t>-</w:t>
            </w:r>
            <w:r w:rsidRPr="00770B0A">
              <w:rPr>
                <w:rFonts w:ascii="Times New Roman" w:hAnsi="Times New Roman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/>
                <w:iCs/>
                <w:lang w:val="ro-RO"/>
              </w:rPr>
              <w:t>Inspectoratul Național pentru Supraveghere Tehnică</w:t>
            </w:r>
            <w:r w:rsidRPr="00770B0A">
              <w:rPr>
                <w:rFonts w:ascii="Times New Roman" w:hAnsi="Times New Roman"/>
                <w:iCs/>
                <w:lang w:val="ro-RO"/>
              </w:rPr>
              <w:t>)</w:t>
            </w:r>
            <w:r w:rsidR="00DB2D73" w:rsidRPr="00770B0A">
              <w:rPr>
                <w:rFonts w:ascii="Times New Roman" w:hAnsi="Times New Roman"/>
                <w:iCs/>
                <w:lang w:val="ro-RO"/>
              </w:rPr>
              <w:t>.</w:t>
            </w:r>
          </w:p>
        </w:tc>
        <w:tc>
          <w:tcPr>
            <w:tcW w:w="1121" w:type="pct"/>
          </w:tcPr>
          <w:p w14:paraId="20254DE4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5229E6F7" w14:textId="1D9D1748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</w:t>
            </w:r>
            <w:r w:rsidR="00DB2D73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2C8E61FB" w14:textId="10ABB26D" w:rsidR="00F13662" w:rsidRPr="00770B0A" w:rsidRDefault="00C10FF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18-19</w:t>
            </w:r>
            <w:r w:rsidR="00F13662" w:rsidRPr="00770B0A">
              <w:rPr>
                <w:rFonts w:ascii="Times New Roman" w:hAnsi="Times New Roman"/>
                <w:bCs/>
                <w:lang w:val="ro-RO" w:eastAsia="ru-RU"/>
              </w:rPr>
              <w:t xml:space="preserve"> martie</w:t>
            </w:r>
          </w:p>
        </w:tc>
        <w:tc>
          <w:tcPr>
            <w:tcW w:w="567" w:type="pct"/>
          </w:tcPr>
          <w:p w14:paraId="6D51A243" w14:textId="77777777" w:rsidR="00F13662" w:rsidRPr="00770B0A" w:rsidRDefault="00F13662" w:rsidP="003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În limitele</w:t>
            </w:r>
          </w:p>
          <w:p w14:paraId="6FCADA80" w14:textId="77777777" w:rsidR="00F13662" w:rsidRPr="00770B0A" w:rsidRDefault="00F13662" w:rsidP="003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542D4B92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Control efectuat</w:t>
            </w:r>
          </w:p>
        </w:tc>
      </w:tr>
      <w:tr w:rsidR="00B00D5A" w:rsidRPr="00770B0A" w14:paraId="4AA76D09" w14:textId="77777777" w:rsidTr="00FA14A1">
        <w:trPr>
          <w:trHeight w:val="2480"/>
          <w:jc w:val="center"/>
        </w:trPr>
        <w:tc>
          <w:tcPr>
            <w:tcW w:w="251" w:type="pct"/>
          </w:tcPr>
          <w:p w14:paraId="1E9898E8" w14:textId="77777777" w:rsidR="00F13662" w:rsidRPr="00770B0A" w:rsidRDefault="00F13662" w:rsidP="00D92D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lastRenderedPageBreak/>
              <w:t>2.1.2.</w:t>
            </w:r>
          </w:p>
        </w:tc>
        <w:tc>
          <w:tcPr>
            <w:tcW w:w="1244" w:type="pct"/>
          </w:tcPr>
          <w:p w14:paraId="5F2ECFD3" w14:textId="0208E644" w:rsidR="00F13662" w:rsidRPr="00770B0A" w:rsidRDefault="00F13662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21E7BFCD" w14:textId="77777777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52B5CF66" w14:textId="4EB22E1A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23E2512D" w14:textId="77777777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3C50EC03" w14:textId="6E7D0EEB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</w:t>
            </w:r>
            <w:r w:rsidR="009817BA">
              <w:rPr>
                <w:rFonts w:ascii="Times New Roman" w:hAnsi="Times New Roman"/>
                <w:lang w:val="ro-RO" w:eastAsia="ru-RU"/>
              </w:rPr>
              <w:t xml:space="preserve"> orașului, satelor (comunelor);</w:t>
            </w:r>
          </w:p>
          <w:p w14:paraId="077AFF91" w14:textId="1BF530D3" w:rsidR="00F13662" w:rsidRPr="00770B0A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14AB144D" w14:textId="77777777" w:rsidR="00F13662" w:rsidRPr="00770B0A" w:rsidRDefault="00F1366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20 martie</w:t>
            </w:r>
          </w:p>
        </w:tc>
        <w:tc>
          <w:tcPr>
            <w:tcW w:w="567" w:type="pct"/>
          </w:tcPr>
          <w:p w14:paraId="0236916A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02752EE8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649531E1" w14:textId="77777777" w:rsidR="00F13662" w:rsidRPr="00770B0A" w:rsidRDefault="00F1366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46A68241" w14:textId="77777777" w:rsidTr="005B249B">
        <w:trPr>
          <w:trHeight w:val="433"/>
          <w:jc w:val="center"/>
        </w:trPr>
        <w:tc>
          <w:tcPr>
            <w:tcW w:w="251" w:type="pct"/>
            <w:vAlign w:val="center"/>
          </w:tcPr>
          <w:p w14:paraId="7426EEE4" w14:textId="4C4C916A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2.2.</w:t>
            </w:r>
          </w:p>
        </w:tc>
        <w:tc>
          <w:tcPr>
            <w:tcW w:w="4749" w:type="pct"/>
            <w:gridSpan w:val="6"/>
            <w:vAlign w:val="center"/>
          </w:tcPr>
          <w:p w14:paraId="33E0804B" w14:textId="01443769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Briceni</w:t>
            </w:r>
          </w:p>
        </w:tc>
      </w:tr>
      <w:tr w:rsidR="00B00D5A" w:rsidRPr="00770B0A" w14:paraId="433F7784" w14:textId="77777777" w:rsidTr="00FA14A1">
        <w:trPr>
          <w:trHeight w:val="1684"/>
          <w:jc w:val="center"/>
        </w:trPr>
        <w:tc>
          <w:tcPr>
            <w:tcW w:w="251" w:type="pct"/>
          </w:tcPr>
          <w:p w14:paraId="10EDD91B" w14:textId="2E4E325B" w:rsidR="005C0DC4" w:rsidRPr="00770B0A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2.2.1.</w:t>
            </w:r>
          </w:p>
        </w:tc>
        <w:tc>
          <w:tcPr>
            <w:tcW w:w="1244" w:type="pct"/>
          </w:tcPr>
          <w:p w14:paraId="0FAEA5D2" w14:textId="249F8878" w:rsidR="005C0DC4" w:rsidRPr="00770B0A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3A1C27EE" w14:textId="49B31847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</w:t>
            </w:r>
            <w:r w:rsidR="009817BA">
              <w:rPr>
                <w:rFonts w:ascii="Times New Roman" w:hAnsi="Times New Roman"/>
                <w:lang w:val="ro-RO"/>
              </w:rPr>
              <w:t>nal pentru Supraveghere Tehnică.</w:t>
            </w:r>
          </w:p>
        </w:tc>
        <w:tc>
          <w:tcPr>
            <w:tcW w:w="1121" w:type="pct"/>
          </w:tcPr>
          <w:p w14:paraId="3D5B2224" w14:textId="77777777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6534A99A" w14:textId="417AC005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305B7879" w14:textId="201F7EE7" w:rsidR="005C0DC4" w:rsidRPr="00770B0A" w:rsidRDefault="00C10FF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1-2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aprilie</w:t>
            </w:r>
          </w:p>
        </w:tc>
        <w:tc>
          <w:tcPr>
            <w:tcW w:w="567" w:type="pct"/>
          </w:tcPr>
          <w:p w14:paraId="30F86BB7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402999A4" w14:textId="4549250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16F800B2" w14:textId="221E0CFB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512D38DB" w14:textId="77777777" w:rsidTr="00FA14A1">
        <w:trPr>
          <w:trHeight w:val="2531"/>
          <w:jc w:val="center"/>
        </w:trPr>
        <w:tc>
          <w:tcPr>
            <w:tcW w:w="251" w:type="pct"/>
            <w:tcBorders>
              <w:bottom w:val="single" w:sz="4" w:space="0" w:color="auto"/>
            </w:tcBorders>
          </w:tcPr>
          <w:p w14:paraId="3446AD23" w14:textId="723FC78E" w:rsidR="005C0DC4" w:rsidRPr="00770B0A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2.2.2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166CEE7C" w14:textId="5024CCFB" w:rsidR="005C0DC4" w:rsidRPr="00770B0A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49DBA040" w14:textId="77777777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6C05CB8F" w14:textId="29315A43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14:paraId="4C6AF00C" w14:textId="77777777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3D87ED0D" w14:textId="226AFBD1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(comunelor);</w:t>
            </w:r>
          </w:p>
          <w:p w14:paraId="355F15DA" w14:textId="076710A6" w:rsidR="005C0DC4" w:rsidRPr="00770B0A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6D361B" w:rsidRPr="00770B0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1BD60B10" w14:textId="7FB9585A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3 aprilie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0720D072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7D73277F" w14:textId="10E94AE2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45BF264D" w14:textId="60EA6CAF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70F832C1" w14:textId="77777777" w:rsidTr="005B249B">
        <w:trPr>
          <w:trHeight w:val="233"/>
          <w:jc w:val="center"/>
        </w:trPr>
        <w:tc>
          <w:tcPr>
            <w:tcW w:w="251" w:type="pct"/>
            <w:tcBorders>
              <w:top w:val="nil"/>
            </w:tcBorders>
            <w:vAlign w:val="bottom"/>
          </w:tcPr>
          <w:p w14:paraId="140EBE7A" w14:textId="1E221DA4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2.3.</w:t>
            </w:r>
          </w:p>
        </w:tc>
        <w:tc>
          <w:tcPr>
            <w:tcW w:w="4749" w:type="pct"/>
            <w:gridSpan w:val="6"/>
            <w:tcBorders>
              <w:top w:val="nil"/>
            </w:tcBorders>
            <w:vAlign w:val="bottom"/>
          </w:tcPr>
          <w:p w14:paraId="14ADF762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/>
              </w:rPr>
              <w:t>Raionul Cantemir</w:t>
            </w:r>
          </w:p>
        </w:tc>
      </w:tr>
      <w:tr w:rsidR="00B00D5A" w:rsidRPr="00770B0A" w14:paraId="1911AB48" w14:textId="77777777" w:rsidTr="005211E5">
        <w:trPr>
          <w:trHeight w:val="1678"/>
          <w:jc w:val="center"/>
        </w:trPr>
        <w:tc>
          <w:tcPr>
            <w:tcW w:w="251" w:type="pct"/>
            <w:tcBorders>
              <w:bottom w:val="single" w:sz="4" w:space="0" w:color="auto"/>
            </w:tcBorders>
          </w:tcPr>
          <w:p w14:paraId="7CC0133D" w14:textId="6F2ED57A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2.3.1.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6FAF188C" w14:textId="064BB86F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B4DA9C6" w14:textId="04638F16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14:paraId="5D76CE98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31E089DE" w14:textId="70D7083A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0E15CBAA" w14:textId="2E7ECB7E" w:rsidR="005C0DC4" w:rsidRPr="00770B0A" w:rsidRDefault="00C10FF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22-23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aprilie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532ED34" w14:textId="409BC9D0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3DC2E9CA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798FB4A2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6132" w:rsidRPr="00770B0A" w14:paraId="0A9A1354" w14:textId="77777777" w:rsidTr="005211E5">
        <w:trPr>
          <w:trHeight w:val="495"/>
          <w:jc w:val="center"/>
        </w:trPr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6B79C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A71F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E4D17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5CDF" w14:textId="77777777" w:rsidR="00B06132" w:rsidRPr="00770B0A" w:rsidRDefault="00B0613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7B80B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C6074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D0F8B" w14:textId="77777777" w:rsidR="00B06132" w:rsidRPr="00770B0A" w:rsidRDefault="00B0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</w:tr>
      <w:tr w:rsidR="00B00D5A" w:rsidRPr="00770B0A" w14:paraId="68AD7DC9" w14:textId="77777777" w:rsidTr="005211E5">
        <w:trPr>
          <w:trHeight w:val="2480"/>
          <w:jc w:val="center"/>
        </w:trPr>
        <w:tc>
          <w:tcPr>
            <w:tcW w:w="251" w:type="pct"/>
            <w:tcBorders>
              <w:top w:val="single" w:sz="4" w:space="0" w:color="auto"/>
            </w:tcBorders>
          </w:tcPr>
          <w:p w14:paraId="55E4A985" w14:textId="61DE6653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lastRenderedPageBreak/>
              <w:t>2.3.2.</w:t>
            </w:r>
          </w:p>
        </w:tc>
        <w:tc>
          <w:tcPr>
            <w:tcW w:w="1244" w:type="pct"/>
            <w:tcBorders>
              <w:top w:val="single" w:sz="4" w:space="0" w:color="auto"/>
            </w:tcBorders>
          </w:tcPr>
          <w:p w14:paraId="40482E48" w14:textId="1A3153CC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C244744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06CEBDA5" w14:textId="71686ADC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  <w:tcBorders>
              <w:top w:val="single" w:sz="4" w:space="0" w:color="auto"/>
            </w:tcBorders>
          </w:tcPr>
          <w:p w14:paraId="444E106C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01D8E2E5" w14:textId="7DD85F9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</w:t>
            </w:r>
            <w:r w:rsidR="009817BA">
              <w:rPr>
                <w:rFonts w:ascii="Times New Roman" w:hAnsi="Times New Roman"/>
                <w:lang w:val="ro-RO" w:eastAsia="ru-RU"/>
              </w:rPr>
              <w:t>lor (comunelor);</w:t>
            </w:r>
          </w:p>
          <w:p w14:paraId="78850EA1" w14:textId="4DD86B23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14:paraId="238F337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24 aprilie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14:paraId="47B6729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3D57B9B7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14:paraId="697C82A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2C6D8EA2" w14:textId="77777777" w:rsidTr="005B249B">
        <w:trPr>
          <w:trHeight w:val="418"/>
          <w:jc w:val="center"/>
        </w:trPr>
        <w:tc>
          <w:tcPr>
            <w:tcW w:w="251" w:type="pct"/>
            <w:vAlign w:val="center"/>
          </w:tcPr>
          <w:p w14:paraId="1513C508" w14:textId="0C221918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2.4.</w:t>
            </w:r>
          </w:p>
        </w:tc>
        <w:tc>
          <w:tcPr>
            <w:tcW w:w="4749" w:type="pct"/>
            <w:gridSpan w:val="6"/>
            <w:vAlign w:val="center"/>
          </w:tcPr>
          <w:p w14:paraId="0A8F0989" w14:textId="61986E0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Șoldănești</w:t>
            </w:r>
          </w:p>
        </w:tc>
      </w:tr>
      <w:tr w:rsidR="00B00D5A" w:rsidRPr="00770B0A" w14:paraId="5AD3BAD3" w14:textId="77777777" w:rsidTr="00FA14A1">
        <w:trPr>
          <w:trHeight w:val="1766"/>
          <w:jc w:val="center"/>
        </w:trPr>
        <w:tc>
          <w:tcPr>
            <w:tcW w:w="251" w:type="pct"/>
          </w:tcPr>
          <w:p w14:paraId="07B89271" w14:textId="2A4D83DD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2.4.1.</w:t>
            </w:r>
          </w:p>
        </w:tc>
        <w:tc>
          <w:tcPr>
            <w:tcW w:w="1244" w:type="pct"/>
          </w:tcPr>
          <w:p w14:paraId="4ED6C09B" w14:textId="46BB4ACC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1FA7E60F" w14:textId="4B6D9A0A" w:rsidR="005C0DC4" w:rsidRPr="00770B0A" w:rsidRDefault="005C0DC4" w:rsidP="003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6E261E82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07318892" w14:textId="0293093E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12510895" w14:textId="4CC82690" w:rsidR="005C0DC4" w:rsidRPr="00770B0A" w:rsidRDefault="00C10FF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6-7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mai</w:t>
            </w:r>
          </w:p>
        </w:tc>
        <w:tc>
          <w:tcPr>
            <w:tcW w:w="567" w:type="pct"/>
          </w:tcPr>
          <w:p w14:paraId="499F7A8C" w14:textId="5189CE18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49C2F0CE" w14:textId="062D3BD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569CDCE9" w14:textId="105D0E3C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28559003" w14:textId="77777777" w:rsidTr="00FA14A1">
        <w:trPr>
          <w:trHeight w:val="2496"/>
          <w:jc w:val="center"/>
        </w:trPr>
        <w:tc>
          <w:tcPr>
            <w:tcW w:w="251" w:type="pct"/>
            <w:tcBorders>
              <w:bottom w:val="single" w:sz="4" w:space="0" w:color="auto"/>
            </w:tcBorders>
          </w:tcPr>
          <w:p w14:paraId="66BC2247" w14:textId="20C69618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2.4.2.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5A7BE3B2" w14:textId="5855D1B3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6E42E47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5DDAFEB3" w14:textId="009E6A04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14:paraId="3EE3F056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4987EB48" w14:textId="0466C1F0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</w:t>
            </w:r>
            <w:r w:rsidR="009817BA">
              <w:rPr>
                <w:rFonts w:ascii="Times New Roman" w:hAnsi="Times New Roman"/>
                <w:lang w:val="ro-RO" w:eastAsia="ru-RU"/>
              </w:rPr>
              <w:t xml:space="preserve"> orașului, satelor (comunelor);</w:t>
            </w:r>
          </w:p>
          <w:p w14:paraId="356A0D78" w14:textId="665C5E66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40937269" w14:textId="6EE6D96F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8 mai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0C34C03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7398FA5C" w14:textId="5EBEFEDB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4EC9A1EB" w14:textId="6044019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3E310C71" w14:textId="77777777" w:rsidTr="005B249B">
        <w:trPr>
          <w:trHeight w:val="389"/>
          <w:jc w:val="center"/>
        </w:trPr>
        <w:tc>
          <w:tcPr>
            <w:tcW w:w="251" w:type="pct"/>
            <w:tcBorders>
              <w:top w:val="nil"/>
            </w:tcBorders>
            <w:vAlign w:val="center"/>
          </w:tcPr>
          <w:p w14:paraId="75868D9D" w14:textId="7C40DC76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2.5.</w:t>
            </w:r>
          </w:p>
        </w:tc>
        <w:tc>
          <w:tcPr>
            <w:tcW w:w="4749" w:type="pct"/>
            <w:gridSpan w:val="6"/>
            <w:tcBorders>
              <w:top w:val="nil"/>
            </w:tcBorders>
            <w:vAlign w:val="center"/>
          </w:tcPr>
          <w:p w14:paraId="41B7AB3D" w14:textId="11C2DA10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Basarabeasca</w:t>
            </w:r>
          </w:p>
        </w:tc>
      </w:tr>
      <w:tr w:rsidR="00B00D5A" w:rsidRPr="00770B0A" w14:paraId="52692E63" w14:textId="77777777" w:rsidTr="00FA14A1">
        <w:trPr>
          <w:trHeight w:val="1798"/>
          <w:jc w:val="center"/>
        </w:trPr>
        <w:tc>
          <w:tcPr>
            <w:tcW w:w="251" w:type="pct"/>
          </w:tcPr>
          <w:p w14:paraId="47E0CB9D" w14:textId="66F573CA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2.5.1.</w:t>
            </w:r>
          </w:p>
        </w:tc>
        <w:tc>
          <w:tcPr>
            <w:tcW w:w="1244" w:type="pct"/>
          </w:tcPr>
          <w:p w14:paraId="15F0245F" w14:textId="6F5AAD59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38B01E4A" w14:textId="04B9152A" w:rsidR="005C0DC4" w:rsidRPr="00770B0A" w:rsidRDefault="005C0DC4" w:rsidP="003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333B86EC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5786C530" w14:textId="467DE238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6847A724" w14:textId="0E981AD6" w:rsidR="005C0DC4" w:rsidRPr="00770B0A" w:rsidRDefault="00C10FF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2-3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septembrie</w:t>
            </w:r>
          </w:p>
        </w:tc>
        <w:tc>
          <w:tcPr>
            <w:tcW w:w="567" w:type="pct"/>
          </w:tcPr>
          <w:p w14:paraId="72BE0E7A" w14:textId="439D6EFC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1FE3EEB7" w14:textId="003E4B6C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0649A5C5" w14:textId="70E00D54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63495BDA" w14:textId="77777777" w:rsidTr="00FA14A1">
        <w:trPr>
          <w:trHeight w:val="716"/>
          <w:jc w:val="center"/>
        </w:trPr>
        <w:tc>
          <w:tcPr>
            <w:tcW w:w="251" w:type="pct"/>
          </w:tcPr>
          <w:p w14:paraId="5FDA567C" w14:textId="77AEAEC1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lastRenderedPageBreak/>
              <w:t>2.5.2.</w:t>
            </w:r>
          </w:p>
        </w:tc>
        <w:tc>
          <w:tcPr>
            <w:tcW w:w="1244" w:type="pct"/>
          </w:tcPr>
          <w:p w14:paraId="5634ADB6" w14:textId="4DCAED12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78ABEEE5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3DF8F0B7" w14:textId="770A0994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408AA4ED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21E5E2F4" w14:textId="70D4DAE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orașului, satelor (comunelor);</w:t>
            </w:r>
          </w:p>
          <w:p w14:paraId="12376EE8" w14:textId="7CF5A6B9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73A66643" w14:textId="4C09F8C1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4 septembrie</w:t>
            </w:r>
          </w:p>
        </w:tc>
        <w:tc>
          <w:tcPr>
            <w:tcW w:w="567" w:type="pct"/>
          </w:tcPr>
          <w:p w14:paraId="39DFCCB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51AE0A15" w14:textId="59BE21D6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1CC59748" w14:textId="6E24EAE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4D71F3E5" w14:textId="77777777" w:rsidTr="005B249B">
        <w:trPr>
          <w:trHeight w:val="178"/>
          <w:jc w:val="center"/>
        </w:trPr>
        <w:tc>
          <w:tcPr>
            <w:tcW w:w="251" w:type="pct"/>
            <w:vAlign w:val="center"/>
          </w:tcPr>
          <w:p w14:paraId="115CA07E" w14:textId="218F7B9B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2.6.</w:t>
            </w:r>
          </w:p>
        </w:tc>
        <w:tc>
          <w:tcPr>
            <w:tcW w:w="4749" w:type="pct"/>
            <w:gridSpan w:val="6"/>
          </w:tcPr>
          <w:p w14:paraId="5D66D7CE" w14:textId="111D5FB4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Căușeni</w:t>
            </w:r>
          </w:p>
        </w:tc>
      </w:tr>
      <w:tr w:rsidR="00B00D5A" w:rsidRPr="00770B0A" w14:paraId="3EDFE594" w14:textId="77777777" w:rsidTr="00FA14A1">
        <w:trPr>
          <w:trHeight w:val="716"/>
          <w:jc w:val="center"/>
        </w:trPr>
        <w:tc>
          <w:tcPr>
            <w:tcW w:w="251" w:type="pct"/>
          </w:tcPr>
          <w:p w14:paraId="1AF598A6" w14:textId="0DD42DCC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2.6.1.</w:t>
            </w:r>
          </w:p>
        </w:tc>
        <w:tc>
          <w:tcPr>
            <w:tcW w:w="1244" w:type="pct"/>
          </w:tcPr>
          <w:p w14:paraId="5AEDD6A5" w14:textId="7D01EC1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71505693" w14:textId="571E7511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0F6F2E65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Comisia pentru situații excepționale a raionului; serviciile protecției civile ale raionului;</w:t>
            </w:r>
          </w:p>
          <w:p w14:paraId="32162F0D" w14:textId="3753937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comisiile pentru situații excepționale ale orașului, satelor (comunelor)</w:t>
            </w:r>
          </w:p>
        </w:tc>
        <w:tc>
          <w:tcPr>
            <w:tcW w:w="471" w:type="pct"/>
          </w:tcPr>
          <w:p w14:paraId="1817E40F" w14:textId="4712F4FE" w:rsidR="005C0DC4" w:rsidRPr="00770B0A" w:rsidRDefault="00C10FF2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23-24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septembrie</w:t>
            </w:r>
          </w:p>
        </w:tc>
        <w:tc>
          <w:tcPr>
            <w:tcW w:w="567" w:type="pct"/>
          </w:tcPr>
          <w:p w14:paraId="28AC7908" w14:textId="6167C3B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6794E139" w14:textId="7BABF41B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55913660" w14:textId="0EC0A599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33EFC82B" w14:textId="77777777" w:rsidTr="00FA14A1">
        <w:trPr>
          <w:trHeight w:val="716"/>
          <w:jc w:val="center"/>
        </w:trPr>
        <w:tc>
          <w:tcPr>
            <w:tcW w:w="251" w:type="pct"/>
            <w:tcBorders>
              <w:bottom w:val="single" w:sz="4" w:space="0" w:color="auto"/>
            </w:tcBorders>
          </w:tcPr>
          <w:p w14:paraId="71327C94" w14:textId="71721201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2.6.2.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38E2231E" w14:textId="5A189B12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cutremurului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sz w:val="21"/>
                <w:szCs w:val="21"/>
                <w:lang w:val="ro-RO" w:eastAsia="ru-RU"/>
              </w:rPr>
              <w:t>.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E12776E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5669F85C" w14:textId="752ACCC1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  <w:tcBorders>
              <w:bottom w:val="single" w:sz="4" w:space="0" w:color="auto"/>
            </w:tcBorders>
          </w:tcPr>
          <w:p w14:paraId="630045DB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1C84C7CA" w14:textId="3C685D75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</w:t>
            </w:r>
            <w:r w:rsidR="009817BA">
              <w:rPr>
                <w:rFonts w:ascii="Times New Roman" w:hAnsi="Times New Roman"/>
                <w:lang w:val="ro-RO" w:eastAsia="ru-RU"/>
              </w:rPr>
              <w:t xml:space="preserve"> orașului, satelor (comunelor);</w:t>
            </w:r>
          </w:p>
          <w:p w14:paraId="3A69BFAF" w14:textId="0C4F5265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 și agenții economici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05EB6363" w14:textId="08C36151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25 septembrie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D56386A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32507308" w14:textId="0FBF0810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5359B7DF" w14:textId="2EA5013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21656CCF" w14:textId="77777777" w:rsidTr="005B249B">
        <w:trPr>
          <w:trHeight w:val="314"/>
          <w:jc w:val="center"/>
        </w:trPr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14:paraId="62BF738A" w14:textId="22A12F38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2.7.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</w:tcBorders>
          </w:tcPr>
          <w:p w14:paraId="65C06812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Leova</w:t>
            </w:r>
          </w:p>
        </w:tc>
      </w:tr>
      <w:tr w:rsidR="00B00D5A" w:rsidRPr="00770B0A" w14:paraId="694D6C0C" w14:textId="77777777" w:rsidTr="00FA14A1">
        <w:trPr>
          <w:trHeight w:val="1461"/>
          <w:jc w:val="center"/>
        </w:trPr>
        <w:tc>
          <w:tcPr>
            <w:tcW w:w="251" w:type="pct"/>
          </w:tcPr>
          <w:p w14:paraId="4B0BF4C0" w14:textId="06D7EB88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2.7.1.</w:t>
            </w:r>
          </w:p>
        </w:tc>
        <w:tc>
          <w:tcPr>
            <w:tcW w:w="1244" w:type="pct"/>
          </w:tcPr>
          <w:p w14:paraId="24B94264" w14:textId="7E5DF41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7234CB98" w14:textId="05FE0DA4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6E737B2E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5F498261" w14:textId="1353AE38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comisiile pentru situații excepționale ale municipiului, orașului, satelor (comunelor)</w:t>
            </w:r>
            <w:r w:rsidR="009817BA">
              <w:rPr>
                <w:rFonts w:ascii="Times New Roman" w:hAnsi="Times New Roman"/>
                <w:sz w:val="21"/>
                <w:szCs w:val="21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221BA805" w14:textId="04515FB3" w:rsidR="005C0DC4" w:rsidRPr="00770B0A" w:rsidRDefault="00C10FF2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7-8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octombrie</w:t>
            </w:r>
          </w:p>
        </w:tc>
        <w:tc>
          <w:tcPr>
            <w:tcW w:w="567" w:type="pct"/>
          </w:tcPr>
          <w:p w14:paraId="1A09870F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7A8F099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5C70AA98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7063D97B" w14:textId="77777777" w:rsidTr="00FA14A1">
        <w:trPr>
          <w:trHeight w:val="608"/>
          <w:jc w:val="center"/>
        </w:trPr>
        <w:tc>
          <w:tcPr>
            <w:tcW w:w="251" w:type="pct"/>
          </w:tcPr>
          <w:p w14:paraId="5A36F89A" w14:textId="5979F2AB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2.7.2.</w:t>
            </w:r>
          </w:p>
        </w:tc>
        <w:tc>
          <w:tcPr>
            <w:tcW w:w="1244" w:type="pct"/>
          </w:tcPr>
          <w:p w14:paraId="09EC0989" w14:textId="581CBF82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cutremurelor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sz w:val="21"/>
                <w:szCs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sz w:val="21"/>
                <w:szCs w:val="21"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sz w:val="21"/>
                <w:szCs w:val="21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3F367B3A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28222B3A" w14:textId="7568FF72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41E10AAA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Comisia pentru situații excepționale a raionului; serviciile protecției civile ale raionului;</w:t>
            </w:r>
          </w:p>
          <w:p w14:paraId="7162F73E" w14:textId="635A1E92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comisiile pentru situații excepționale ale municipiului, orașului, satelor (comunelor); formațiunile protecției civile și agenții economici</w:t>
            </w:r>
            <w:r w:rsidR="009817BA">
              <w:rPr>
                <w:rFonts w:ascii="Times New Roman" w:hAnsi="Times New Roman"/>
                <w:sz w:val="21"/>
                <w:szCs w:val="21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7CB3FD68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9 octombrie</w:t>
            </w:r>
          </w:p>
        </w:tc>
        <w:tc>
          <w:tcPr>
            <w:tcW w:w="567" w:type="pct"/>
          </w:tcPr>
          <w:p w14:paraId="200D709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3EA5742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6C64C198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5C0DC4" w:rsidRPr="00770B0A" w14:paraId="03790916" w14:textId="77777777" w:rsidTr="005B249B">
        <w:trPr>
          <w:trHeight w:val="279"/>
          <w:jc w:val="center"/>
        </w:trPr>
        <w:tc>
          <w:tcPr>
            <w:tcW w:w="251" w:type="pct"/>
            <w:vAlign w:val="center"/>
          </w:tcPr>
          <w:p w14:paraId="4B648E04" w14:textId="70DF17A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lastRenderedPageBreak/>
              <w:t>2.8.</w:t>
            </w:r>
          </w:p>
        </w:tc>
        <w:tc>
          <w:tcPr>
            <w:tcW w:w="4749" w:type="pct"/>
            <w:gridSpan w:val="6"/>
            <w:vAlign w:val="center"/>
          </w:tcPr>
          <w:p w14:paraId="6F49F641" w14:textId="441F3525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Raionul Dondușeni</w:t>
            </w:r>
          </w:p>
        </w:tc>
      </w:tr>
      <w:tr w:rsidR="00B00D5A" w:rsidRPr="00770B0A" w14:paraId="015652FB" w14:textId="77777777" w:rsidTr="00FA14A1">
        <w:trPr>
          <w:trHeight w:val="608"/>
          <w:jc w:val="center"/>
        </w:trPr>
        <w:tc>
          <w:tcPr>
            <w:tcW w:w="251" w:type="pct"/>
          </w:tcPr>
          <w:p w14:paraId="1F210842" w14:textId="5C07BDB1" w:rsidR="005C0DC4" w:rsidRPr="00770B0A" w:rsidRDefault="00401BCA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2.8.1</w:t>
            </w:r>
          </w:p>
        </w:tc>
        <w:tc>
          <w:tcPr>
            <w:tcW w:w="1244" w:type="pct"/>
          </w:tcPr>
          <w:p w14:paraId="51468B4A" w14:textId="2DE114BE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Controlul (evaluarea) stării protecției civile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1A5A8262" w14:textId="61EBCB3F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1EBF52C0" w14:textId="53B732BF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</w:t>
            </w:r>
            <w:r w:rsidR="009817BA">
              <w:rPr>
                <w:rFonts w:ascii="Times New Roman" w:hAnsi="Times New Roman"/>
                <w:lang w:val="ro-RO" w:eastAsia="ru-RU"/>
              </w:rPr>
              <w:t>rotecției civile ale raionului;</w:t>
            </w:r>
          </w:p>
          <w:p w14:paraId="1D489DAE" w14:textId="3622A44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municipiului, orașului, satelor (comunelor)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05D5D8E8" w14:textId="7D4B4B8D" w:rsidR="005C0DC4" w:rsidRPr="00770B0A" w:rsidRDefault="009C070D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21-22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octombrie</w:t>
            </w:r>
          </w:p>
        </w:tc>
        <w:tc>
          <w:tcPr>
            <w:tcW w:w="567" w:type="pct"/>
          </w:tcPr>
          <w:p w14:paraId="32B48EE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77EEF4B3" w14:textId="53DB444E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252E6E9D" w14:textId="1DD83F0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0BAEB389" w14:textId="77777777" w:rsidTr="00FA14A1">
        <w:trPr>
          <w:trHeight w:val="608"/>
          <w:jc w:val="center"/>
        </w:trPr>
        <w:tc>
          <w:tcPr>
            <w:tcW w:w="251" w:type="pct"/>
          </w:tcPr>
          <w:p w14:paraId="796DC759" w14:textId="1F91CCA1" w:rsidR="005C0DC4" w:rsidRPr="00770B0A" w:rsidRDefault="00401BCA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2.8.2.</w:t>
            </w:r>
          </w:p>
        </w:tc>
        <w:tc>
          <w:tcPr>
            <w:tcW w:w="1244" w:type="pct"/>
          </w:tcPr>
          <w:p w14:paraId="03858CA2" w14:textId="35E84FD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Aplicații la protecția civilă cu tema: „Acțiunile organelor de conducere și forțelor protecției civile ale raionului la organizarea lichidării consecințelor cutremurelor de pământ, inundațiilor catastrofale, alunecărilor de teren, avariilor de producție,</w:t>
            </w:r>
            <w:r w:rsidRPr="00770B0A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accidentelor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majore care implică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substanțe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periculoase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 și epizootiilor”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6C1E2400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3570DA86" w14:textId="2EE5833C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autoritățile administrației publice centrale care au servicii desconcentrate în teritoriu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5BEC6D92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a raionului; serviciile protecției civile ale raionului;</w:t>
            </w:r>
          </w:p>
          <w:p w14:paraId="457C1EF2" w14:textId="6A04F7EE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comisiile pentru situații excepționale ale municipiului, orașului, satelor (comunelor); formațiunile protecției civile și agenții economici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45BC02B4" w14:textId="672BBA09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23 octombrie</w:t>
            </w:r>
          </w:p>
        </w:tc>
        <w:tc>
          <w:tcPr>
            <w:tcW w:w="567" w:type="pct"/>
          </w:tcPr>
          <w:p w14:paraId="1055E875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58C09698" w14:textId="4AC38DDF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6F5E31F0" w14:textId="4B2674C9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Aplicație desfășurată</w:t>
            </w:r>
          </w:p>
        </w:tc>
      </w:tr>
      <w:tr w:rsidR="00B00D5A" w:rsidRPr="00770B0A" w14:paraId="1BB82D7B" w14:textId="77777777" w:rsidTr="00FA14A1">
        <w:trPr>
          <w:trHeight w:val="608"/>
          <w:jc w:val="center"/>
        </w:trPr>
        <w:tc>
          <w:tcPr>
            <w:tcW w:w="251" w:type="pct"/>
          </w:tcPr>
          <w:p w14:paraId="419B27D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bCs/>
                <w:lang w:val="ro-RO" w:eastAsia="ru-RU"/>
              </w:rPr>
              <w:t>3.</w:t>
            </w:r>
          </w:p>
        </w:tc>
        <w:tc>
          <w:tcPr>
            <w:tcW w:w="1244" w:type="pct"/>
          </w:tcPr>
          <w:p w14:paraId="745C9DDD" w14:textId="2C4BCA0B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Antrenamentul laboratoarelor rețelei naționale de observare și control de laborator sub conducerea președintelui Comisiei pentru Situații Excepționale a Republicii Moldova, a Prim</w:t>
            </w:r>
            <w:r w:rsidRPr="00770B0A">
              <w:rPr>
                <w:rFonts w:ascii="Times New Roman" w:hAnsi="Times New Roman"/>
                <w:lang w:val="ro-RO" w:eastAsia="ru-RU"/>
              </w:rPr>
              <w:noBreakHyphen/>
              <w:t>ministrului, cu tema: „Algoritmul de acțiune al laboratoarelor rețelei naționale de observare și control de laborator la depistarea substanțelor radioactive, chimice și bacteriologice în mediul înconjurător”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20212518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Urgență;</w:t>
            </w:r>
          </w:p>
          <w:p w14:paraId="3298BC4C" w14:textId="07CB61B3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Agenția Națională pentru Siguranța Alimentelor</w:t>
            </w:r>
          </w:p>
          <w:p w14:paraId="287C7A64" w14:textId="04C5EDBB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(Instituția Publică Centrul Național Sănătatea Animalelor, Plantelor și Siguranța Alimentelor)</w:t>
            </w:r>
            <w:r w:rsidR="001945C8" w:rsidRPr="00770B0A">
              <w:rPr>
                <w:rFonts w:ascii="Times New Roman" w:hAnsi="Times New Roman"/>
                <w:lang w:val="ro-RO" w:eastAsia="ru-RU"/>
              </w:rPr>
              <w:t>;</w:t>
            </w:r>
          </w:p>
          <w:p w14:paraId="301BFB5A" w14:textId="77777777" w:rsidR="00A1558F" w:rsidRPr="00770B0A" w:rsidRDefault="00A1558F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Agenția de Mediu;</w:t>
            </w:r>
          </w:p>
          <w:p w14:paraId="3C867D98" w14:textId="77777777" w:rsidR="00A1558F" w:rsidRPr="00770B0A" w:rsidRDefault="00A1558F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Agenția Națională de Reglementare a Activităților Nucleare și Radiologice;</w:t>
            </w:r>
          </w:p>
          <w:p w14:paraId="479A3B25" w14:textId="77777777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Ministerul Sănătății;</w:t>
            </w:r>
          </w:p>
          <w:p w14:paraId="44E4B16B" w14:textId="44EC5FBC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o-RO" w:eastAsia="ru-RU"/>
              </w:rPr>
            </w:pPr>
            <w:r w:rsidRPr="00770B0A">
              <w:rPr>
                <w:rFonts w:ascii="Times New Roman" w:hAnsi="Times New Roman"/>
                <w:sz w:val="21"/>
                <w:szCs w:val="21"/>
                <w:lang w:val="ro-RO" w:eastAsia="ru-RU"/>
              </w:rPr>
              <w:t>Agenția Proprietății Publice</w:t>
            </w:r>
          </w:p>
        </w:tc>
        <w:tc>
          <w:tcPr>
            <w:tcW w:w="1121" w:type="pct"/>
          </w:tcPr>
          <w:p w14:paraId="391E1C6F" w14:textId="5BA851E1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Laboratoarele Rețelei Naționale de Observare și Control de Laborator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5335A397" w14:textId="5A531B11" w:rsidR="005C0DC4" w:rsidRPr="00770B0A" w:rsidRDefault="009C070D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21-23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octombrie</w:t>
            </w:r>
          </w:p>
        </w:tc>
        <w:tc>
          <w:tcPr>
            <w:tcW w:w="567" w:type="pct"/>
          </w:tcPr>
          <w:p w14:paraId="4BD1CCD1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4AAB5C85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2B09380E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 desfășurat</w:t>
            </w:r>
          </w:p>
        </w:tc>
      </w:tr>
      <w:tr w:rsidR="005C0DC4" w:rsidRPr="001B7847" w14:paraId="287FBA8B" w14:textId="77777777" w:rsidTr="005B249B">
        <w:trPr>
          <w:trHeight w:val="70"/>
          <w:jc w:val="center"/>
        </w:trPr>
        <w:tc>
          <w:tcPr>
            <w:tcW w:w="251" w:type="pct"/>
            <w:vAlign w:val="center"/>
          </w:tcPr>
          <w:p w14:paraId="03B58A9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4.</w:t>
            </w:r>
          </w:p>
        </w:tc>
        <w:tc>
          <w:tcPr>
            <w:tcW w:w="4749" w:type="pct"/>
            <w:gridSpan w:val="6"/>
            <w:vAlign w:val="center"/>
          </w:tcPr>
          <w:p w14:paraId="6692CAE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iCs/>
                <w:lang w:val="ro-RO" w:eastAsia="ru-RU"/>
              </w:rPr>
              <w:t>Controlul stării protecției civile și apărării împotriva incendiilor la:</w:t>
            </w:r>
          </w:p>
        </w:tc>
      </w:tr>
      <w:tr w:rsidR="00B00D5A" w:rsidRPr="00770B0A" w14:paraId="4AD54259" w14:textId="77777777" w:rsidTr="00FA14A1">
        <w:trPr>
          <w:trHeight w:val="212"/>
          <w:jc w:val="center"/>
        </w:trPr>
        <w:tc>
          <w:tcPr>
            <w:tcW w:w="251" w:type="pct"/>
          </w:tcPr>
          <w:p w14:paraId="4724352C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4.1.</w:t>
            </w:r>
          </w:p>
        </w:tc>
        <w:tc>
          <w:tcPr>
            <w:tcW w:w="1244" w:type="pct"/>
          </w:tcPr>
          <w:p w14:paraId="5318A82F" w14:textId="7292C0CA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Ministerul Educației și Cercetării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841" w:type="pct"/>
          </w:tcPr>
          <w:p w14:paraId="73F8ECB0" w14:textId="02FAF973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2F9CFF12" w14:textId="713C96C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</w:t>
            </w:r>
            <w:r w:rsidR="009817BA">
              <w:rPr>
                <w:rFonts w:ascii="Times New Roman" w:hAnsi="Times New Roman"/>
                <w:lang w:val="ro-RO" w:eastAsia="ru-RU"/>
              </w:rPr>
              <w:t>a pentru Situații Excepționale;</w:t>
            </w:r>
          </w:p>
          <w:p w14:paraId="34F21501" w14:textId="50698B3B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subdiviziunile</w:t>
            </w:r>
            <w:r w:rsidR="009817BA">
              <w:rPr>
                <w:rFonts w:ascii="Times New Roman" w:hAnsi="Times New Roman"/>
                <w:lang w:val="ro-RO" w:eastAsia="ru-RU"/>
              </w:rPr>
              <w:t xml:space="preserve"> și instituțiile din subordine;</w:t>
            </w:r>
          </w:p>
          <w:p w14:paraId="461C9B6F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</w:t>
            </w:r>
          </w:p>
        </w:tc>
        <w:tc>
          <w:tcPr>
            <w:tcW w:w="471" w:type="pct"/>
          </w:tcPr>
          <w:p w14:paraId="5283C385" w14:textId="5E7D4B16" w:rsidR="005C0DC4" w:rsidRPr="00770B0A" w:rsidRDefault="009C070D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11-13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 xml:space="preserve"> februarie</w:t>
            </w:r>
          </w:p>
        </w:tc>
        <w:tc>
          <w:tcPr>
            <w:tcW w:w="567" w:type="pct"/>
          </w:tcPr>
          <w:p w14:paraId="23F0A91F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6294E20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04AF0EBE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484386CC" w14:textId="77777777" w:rsidTr="00FA14A1">
        <w:trPr>
          <w:trHeight w:val="1063"/>
          <w:jc w:val="center"/>
        </w:trPr>
        <w:tc>
          <w:tcPr>
            <w:tcW w:w="251" w:type="pct"/>
          </w:tcPr>
          <w:p w14:paraId="725F3A6E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lastRenderedPageBreak/>
              <w:t>4.2</w:t>
            </w:r>
          </w:p>
        </w:tc>
        <w:tc>
          <w:tcPr>
            <w:tcW w:w="1244" w:type="pct"/>
          </w:tcPr>
          <w:p w14:paraId="4A516F98" w14:textId="68C9C52F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0B0A">
              <w:rPr>
                <w:rFonts w:ascii="Times New Roman" w:hAnsi="Times New Roman"/>
                <w:lang w:val="ro-RO"/>
              </w:rPr>
              <w:t>Ministerul Dezvoltă</w:t>
            </w:r>
            <w:r w:rsidR="009817BA">
              <w:rPr>
                <w:rFonts w:ascii="Times New Roman" w:hAnsi="Times New Roman"/>
                <w:lang w:val="ro-RO"/>
              </w:rPr>
              <w:t>rii Economice și Digitalizării.</w:t>
            </w:r>
          </w:p>
        </w:tc>
        <w:tc>
          <w:tcPr>
            <w:tcW w:w="841" w:type="pct"/>
          </w:tcPr>
          <w:p w14:paraId="3132E7C5" w14:textId="25F3A2EB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08F24A56" w14:textId="36E95C0C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</w:t>
            </w:r>
            <w:r w:rsidR="009817BA">
              <w:rPr>
                <w:rFonts w:ascii="Times New Roman" w:hAnsi="Times New Roman"/>
                <w:lang w:val="ro-RO" w:eastAsia="ru-RU"/>
              </w:rPr>
              <w:t>a pentru Situații Excepționale;</w:t>
            </w:r>
          </w:p>
          <w:p w14:paraId="521A6995" w14:textId="72678D08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subdiviziunile și instituțiile din subordine;</w:t>
            </w:r>
          </w:p>
          <w:p w14:paraId="5A5156A3" w14:textId="317D10A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7D759F6D" w14:textId="3FF5D7B4" w:rsidR="005C0DC4" w:rsidRPr="00770B0A" w:rsidRDefault="009C070D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25-27</w:t>
            </w:r>
            <w:r w:rsidR="00A1558F" w:rsidRPr="00770B0A">
              <w:rPr>
                <w:rFonts w:ascii="Times New Roman" w:hAnsi="Times New Roman"/>
                <w:bCs/>
                <w:lang w:val="ro-RO" w:eastAsia="ru-RU"/>
              </w:rPr>
              <w:t xml:space="preserve"> februarie</w:t>
            </w:r>
          </w:p>
        </w:tc>
        <w:tc>
          <w:tcPr>
            <w:tcW w:w="567" w:type="pct"/>
          </w:tcPr>
          <w:p w14:paraId="24720E3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4698F487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74E9CBF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5C0DC4" w:rsidRPr="001B7847" w14:paraId="6A470BA6" w14:textId="77777777" w:rsidTr="005B249B">
        <w:trPr>
          <w:trHeight w:val="354"/>
          <w:jc w:val="center"/>
        </w:trPr>
        <w:tc>
          <w:tcPr>
            <w:tcW w:w="251" w:type="pct"/>
            <w:vAlign w:val="center"/>
          </w:tcPr>
          <w:p w14:paraId="61970A83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5</w:t>
            </w:r>
          </w:p>
        </w:tc>
        <w:tc>
          <w:tcPr>
            <w:tcW w:w="4749" w:type="pct"/>
            <w:gridSpan w:val="6"/>
            <w:vAlign w:val="center"/>
          </w:tcPr>
          <w:p w14:paraId="62441E30" w14:textId="74F9C7D6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ro-RO"/>
              </w:rPr>
            </w:pPr>
            <w:r w:rsidRPr="00770B0A">
              <w:rPr>
                <w:rFonts w:ascii="Times New Roman" w:hAnsi="Times New Roman"/>
                <w:b/>
                <w:iCs/>
                <w:lang w:val="ro-RO" w:eastAsia="ru-RU"/>
              </w:rPr>
              <w:t xml:space="preserve">Controale ale stării protecției civile, apărării împotriva incendiilor </w:t>
            </w:r>
            <w:r w:rsidRPr="00770B0A">
              <w:rPr>
                <w:rFonts w:ascii="Times New Roman" w:hAnsi="Times New Roman"/>
                <w:b/>
                <w:iCs/>
                <w:lang w:val="ro-RO"/>
              </w:rPr>
              <w:t>și organizării procesului de instruire în domeniul protecției civile la:</w:t>
            </w:r>
          </w:p>
        </w:tc>
      </w:tr>
      <w:tr w:rsidR="00B00D5A" w:rsidRPr="00770B0A" w14:paraId="482D1FE7" w14:textId="77777777" w:rsidTr="00FA14A1">
        <w:trPr>
          <w:trHeight w:val="20"/>
          <w:jc w:val="center"/>
        </w:trPr>
        <w:tc>
          <w:tcPr>
            <w:tcW w:w="251" w:type="pct"/>
          </w:tcPr>
          <w:p w14:paraId="4296D4F1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5.1.</w:t>
            </w:r>
          </w:p>
        </w:tc>
        <w:tc>
          <w:tcPr>
            <w:tcW w:w="1244" w:type="pct"/>
          </w:tcPr>
          <w:p w14:paraId="2F740222" w14:textId="27EB2B40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 xml:space="preserve">Universitatea de Stat de Medicină şi Farmacie „Nicolae </w:t>
            </w:r>
            <w:proofErr w:type="spellStart"/>
            <w:r w:rsidRPr="00770B0A">
              <w:rPr>
                <w:rFonts w:ascii="Times New Roman" w:hAnsi="Times New Roman"/>
                <w:lang w:val="ro-RO" w:eastAsia="ru-RU"/>
              </w:rPr>
              <w:t>Testemiţanu</w:t>
            </w:r>
            <w:proofErr w:type="spellEnd"/>
            <w:r w:rsidR="00DF44DB" w:rsidRPr="00770B0A">
              <w:rPr>
                <w:rFonts w:ascii="Times New Roman" w:hAnsi="Times New Roman"/>
                <w:lang w:val="ro-RO" w:eastAsia="ru-RU"/>
              </w:rPr>
              <w:t xml:space="preserve">”, </w:t>
            </w:r>
            <w:r w:rsidRPr="00770B0A">
              <w:rPr>
                <w:rFonts w:ascii="Times New Roman" w:hAnsi="Times New Roman"/>
                <w:lang w:val="ro-RO" w:eastAsia="ru-RU"/>
              </w:rPr>
              <w:t xml:space="preserve">bulevardul Ștefan cel Mare și </w:t>
            </w:r>
            <w:proofErr w:type="spellStart"/>
            <w:r w:rsidRPr="00770B0A">
              <w:rPr>
                <w:rFonts w:ascii="Times New Roman" w:hAnsi="Times New Roman"/>
                <w:lang w:val="ro-RO" w:eastAsia="ru-RU"/>
              </w:rPr>
              <w:t>Sfînt</w:t>
            </w:r>
            <w:proofErr w:type="spellEnd"/>
            <w:r w:rsidRPr="00770B0A">
              <w:rPr>
                <w:rFonts w:ascii="Times New Roman" w:hAnsi="Times New Roman"/>
                <w:lang w:val="ro-RO" w:eastAsia="ru-RU"/>
              </w:rPr>
              <w:t xml:space="preserve"> 165, </w:t>
            </w:r>
            <w:r w:rsidR="009817BA">
              <w:rPr>
                <w:rFonts w:ascii="Times New Roman" w:hAnsi="Times New Roman"/>
                <w:lang w:val="ro-RO" w:eastAsia="ru-RU"/>
              </w:rPr>
              <w:t xml:space="preserve">mun. </w:t>
            </w:r>
            <w:r w:rsidRPr="00770B0A">
              <w:rPr>
                <w:rFonts w:ascii="Times New Roman" w:hAnsi="Times New Roman"/>
                <w:lang w:val="ro-RO" w:eastAsia="ru-RU"/>
              </w:rPr>
              <w:t>Chișinău</w:t>
            </w:r>
          </w:p>
        </w:tc>
        <w:tc>
          <w:tcPr>
            <w:tcW w:w="841" w:type="pct"/>
          </w:tcPr>
          <w:p w14:paraId="1082B15D" w14:textId="4174650A" w:rsidR="005C0DC4" w:rsidRPr="00770B0A" w:rsidRDefault="005C0DC4" w:rsidP="00F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00DAFC8E" w14:textId="0399E6DA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Excepționale;</w:t>
            </w:r>
          </w:p>
          <w:p w14:paraId="6C1776CD" w14:textId="4239EE65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lectorii ciclurilor de protecție civilă;</w:t>
            </w:r>
          </w:p>
          <w:p w14:paraId="5B357E8C" w14:textId="1F9E7C0F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1C64EEDF" w14:textId="437B712F" w:rsidR="005C0DC4" w:rsidRPr="00770B0A" w:rsidRDefault="00A1558F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6-8 mai</w:t>
            </w:r>
          </w:p>
        </w:tc>
        <w:tc>
          <w:tcPr>
            <w:tcW w:w="567" w:type="pct"/>
          </w:tcPr>
          <w:p w14:paraId="672C90B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33B9978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71F7BD7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54D14089" w14:textId="77777777" w:rsidTr="00FA14A1">
        <w:trPr>
          <w:trHeight w:val="20"/>
          <w:jc w:val="center"/>
        </w:trPr>
        <w:tc>
          <w:tcPr>
            <w:tcW w:w="251" w:type="pct"/>
          </w:tcPr>
          <w:p w14:paraId="062DC374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5.2.</w:t>
            </w:r>
          </w:p>
        </w:tc>
        <w:tc>
          <w:tcPr>
            <w:tcW w:w="1244" w:type="pct"/>
          </w:tcPr>
          <w:p w14:paraId="0B436484" w14:textId="480A1FDD" w:rsidR="005C0DC4" w:rsidRPr="00770B0A" w:rsidRDefault="005C0DC4" w:rsidP="0098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Academia de Muzică, Teatru şi Arte Plastice, str. Alexei Mateevici 111,</w:t>
            </w:r>
            <w:r w:rsidR="009817BA">
              <w:rPr>
                <w:rFonts w:ascii="Times New Roman" w:hAnsi="Times New Roman"/>
                <w:lang w:val="ro-RO" w:eastAsia="ru-RU"/>
              </w:rPr>
              <w:br/>
              <w:t xml:space="preserve">mun. </w:t>
            </w:r>
            <w:r w:rsidRPr="00770B0A">
              <w:rPr>
                <w:rFonts w:ascii="Times New Roman" w:hAnsi="Times New Roman"/>
                <w:lang w:val="ro-RO" w:eastAsia="ru-RU"/>
              </w:rPr>
              <w:t>Chișinău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3373C8E9" w14:textId="73E8B4FE" w:rsidR="005C0DC4" w:rsidRPr="00770B0A" w:rsidRDefault="005C0DC4" w:rsidP="00F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9817B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7BEF6BE1" w14:textId="249E58C3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</w:t>
            </w:r>
            <w:r w:rsidR="009736A4">
              <w:rPr>
                <w:rFonts w:ascii="Times New Roman" w:hAnsi="Times New Roman"/>
                <w:lang w:val="ro-RO" w:eastAsia="ru-RU"/>
              </w:rPr>
              <w:t>le;</w:t>
            </w:r>
          </w:p>
          <w:p w14:paraId="2B0AA3C1" w14:textId="19C84B21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 xml:space="preserve">lectorii </w:t>
            </w:r>
            <w:r w:rsidR="009736A4">
              <w:rPr>
                <w:rFonts w:ascii="Times New Roman" w:hAnsi="Times New Roman"/>
                <w:lang w:val="ro-RO" w:eastAsia="ru-RU"/>
              </w:rPr>
              <w:t>ciclurilor de protecție civilă;</w:t>
            </w:r>
          </w:p>
          <w:p w14:paraId="5238F742" w14:textId="1E0A1914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formațiunile protecției civile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3877DCC3" w14:textId="4FD46F9F" w:rsidR="005C0DC4" w:rsidRPr="00770B0A" w:rsidRDefault="009C070D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20-22</w:t>
            </w:r>
            <w:r w:rsidR="00A1558F" w:rsidRPr="00770B0A">
              <w:rPr>
                <w:rFonts w:ascii="Times New Roman" w:hAnsi="Times New Roman"/>
                <w:bCs/>
                <w:lang w:val="ro-RO" w:eastAsia="ru-RU"/>
              </w:rPr>
              <w:t xml:space="preserve"> mai</w:t>
            </w:r>
          </w:p>
        </w:tc>
        <w:tc>
          <w:tcPr>
            <w:tcW w:w="567" w:type="pct"/>
          </w:tcPr>
          <w:p w14:paraId="695CFD07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2F63EDB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27A3DFE6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 efectuat</w:t>
            </w:r>
          </w:p>
        </w:tc>
      </w:tr>
      <w:tr w:rsidR="00B00D5A" w:rsidRPr="00770B0A" w14:paraId="1B0C7C02" w14:textId="77777777" w:rsidTr="00FA14A1">
        <w:trPr>
          <w:trHeight w:val="20"/>
          <w:jc w:val="center"/>
        </w:trPr>
        <w:tc>
          <w:tcPr>
            <w:tcW w:w="251" w:type="pct"/>
          </w:tcPr>
          <w:p w14:paraId="7AA5BAA2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6.</w:t>
            </w:r>
          </w:p>
        </w:tc>
        <w:tc>
          <w:tcPr>
            <w:tcW w:w="1244" w:type="pct"/>
          </w:tcPr>
          <w:p w14:paraId="42F5C426" w14:textId="2AC87223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Antrenamentul efectivului Centrului de dirijare în situații excepționale al Comisiei pentru Situații Excepționale a Republicii Moldova sub conducerea vicepreședintelui Comisiei pentru Situații Excepționale a Republicii Moldova, a șefului Inspectoratului General pentru Situații de Urgență, cu tema: „Aducerea efectivului Centrului de dirijare în situații excepționale al Comisiei pentru Situații Excepționale a Republicii Moldova în stare de pregătire pentru acțiuni în situații excepționale”</w:t>
            </w:r>
            <w:r w:rsidR="00FE32C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6972C3D6" w14:textId="76B409CB" w:rsidR="005C0DC4" w:rsidRPr="00770B0A" w:rsidRDefault="005C0DC4" w:rsidP="00F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2CEC004E" w14:textId="0470CEA4" w:rsidR="005C0DC4" w:rsidRPr="00770B0A" w:rsidRDefault="005C0DC4" w:rsidP="00F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Efectivul Centrului de dirijare în situații excepționale</w:t>
            </w:r>
            <w:r w:rsidR="009817BA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74D46D4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Iunie</w:t>
            </w:r>
          </w:p>
        </w:tc>
        <w:tc>
          <w:tcPr>
            <w:tcW w:w="567" w:type="pct"/>
          </w:tcPr>
          <w:p w14:paraId="147023F1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2D1F996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304D2836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Antrenament desfășurat</w:t>
            </w:r>
          </w:p>
        </w:tc>
      </w:tr>
      <w:tr w:rsidR="00B00D5A" w:rsidRPr="00770B0A" w14:paraId="3D26714A" w14:textId="77777777" w:rsidTr="00FA14A1">
        <w:trPr>
          <w:trHeight w:val="20"/>
          <w:jc w:val="center"/>
        </w:trPr>
        <w:tc>
          <w:tcPr>
            <w:tcW w:w="251" w:type="pct"/>
          </w:tcPr>
          <w:p w14:paraId="48FE0AC7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7.</w:t>
            </w:r>
          </w:p>
        </w:tc>
        <w:tc>
          <w:tcPr>
            <w:tcW w:w="1244" w:type="pct"/>
          </w:tcPr>
          <w:p w14:paraId="54F05B05" w14:textId="40E542F5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Controlul stării protecției civile a obiectelor industriale periculoase și a celor radiologice din:</w:t>
            </w:r>
          </w:p>
          <w:p w14:paraId="23E0A9C8" w14:textId="77777777" w:rsidR="005C0DC4" w:rsidRPr="00770B0A" w:rsidRDefault="005C0DC4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Anenii Noi;</w:t>
            </w:r>
          </w:p>
          <w:p w14:paraId="49CF9DC6" w14:textId="32535EDA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Briceni;</w:t>
            </w:r>
          </w:p>
          <w:p w14:paraId="7CDE24C3" w14:textId="77777777" w:rsidR="005C0DC4" w:rsidRPr="00770B0A" w:rsidRDefault="005C0DC4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Cantemir;</w:t>
            </w:r>
          </w:p>
          <w:p w14:paraId="6E5E47DF" w14:textId="7B5FBE0E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Șoldănești;</w:t>
            </w:r>
          </w:p>
          <w:p w14:paraId="79A5AF1E" w14:textId="41C9BAF0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Basarabeasca;</w:t>
            </w:r>
          </w:p>
          <w:p w14:paraId="14E6E7D7" w14:textId="6B27F902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Căușeni;</w:t>
            </w:r>
          </w:p>
          <w:p w14:paraId="3EE4F772" w14:textId="77777777" w:rsidR="005C0DC4" w:rsidRPr="00770B0A" w:rsidRDefault="005C0DC4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 w:eastAsia="ru-RU"/>
              </w:rPr>
              <w:t>raionul Leova</w:t>
            </w:r>
            <w:r w:rsidR="00DF2151" w:rsidRPr="00770B0A">
              <w:rPr>
                <w:bCs/>
                <w:sz w:val="22"/>
                <w:szCs w:val="22"/>
                <w:lang w:val="ro-RO" w:eastAsia="ru-RU"/>
              </w:rPr>
              <w:t>;</w:t>
            </w:r>
          </w:p>
          <w:p w14:paraId="71353523" w14:textId="387C7C28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Dondușeni.</w:t>
            </w:r>
          </w:p>
        </w:tc>
        <w:tc>
          <w:tcPr>
            <w:tcW w:w="841" w:type="pct"/>
          </w:tcPr>
          <w:p w14:paraId="214479ED" w14:textId="08B104D5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864409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18644402" w14:textId="77777777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w w:val="105"/>
                <w:lang w:val="ro-RO"/>
              </w:rPr>
            </w:pPr>
            <w:bookmarkStart w:id="2" w:name="_GoBack"/>
            <w:bookmarkEnd w:id="2"/>
            <w:r w:rsidRPr="00770B0A">
              <w:rPr>
                <w:rFonts w:ascii="Times New Roman" w:hAnsi="Times New Roman"/>
                <w:iCs/>
                <w:w w:val="105"/>
                <w:lang w:val="ro-RO"/>
              </w:rPr>
              <w:t>Inspectoratul</w:t>
            </w:r>
            <w:r w:rsidRPr="00770B0A">
              <w:rPr>
                <w:rFonts w:ascii="Times New Roman" w:hAnsi="Times New Roman"/>
                <w:iCs/>
                <w:spacing w:val="1"/>
                <w:w w:val="105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w w:val="105"/>
                <w:lang w:val="ro-RO"/>
              </w:rPr>
              <w:t>pentru</w:t>
            </w:r>
            <w:r w:rsidRPr="00770B0A">
              <w:rPr>
                <w:rFonts w:ascii="Times New Roman" w:hAnsi="Times New Roman"/>
                <w:iCs/>
                <w:spacing w:val="54"/>
                <w:w w:val="105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w w:val="105"/>
                <w:lang w:val="ro-RO"/>
              </w:rPr>
              <w:t>Protecția</w:t>
            </w:r>
            <w:r w:rsidRPr="00770B0A">
              <w:rPr>
                <w:rFonts w:ascii="Times New Roman" w:hAnsi="Times New Roman"/>
                <w:iCs/>
                <w:spacing w:val="48"/>
                <w:w w:val="105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w w:val="105"/>
                <w:lang w:val="ro-RO"/>
              </w:rPr>
              <w:t>Mediului;</w:t>
            </w:r>
          </w:p>
          <w:p w14:paraId="5991ACDC" w14:textId="189A3403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val="ro-RO"/>
              </w:rPr>
            </w:pPr>
            <w:r w:rsidRPr="00770B0A">
              <w:rPr>
                <w:rFonts w:ascii="Times New Roman" w:hAnsi="Times New Roman"/>
                <w:iCs/>
                <w:lang w:val="ro-RO"/>
              </w:rPr>
              <w:t>Agenția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de</w:t>
            </w:r>
            <w:r w:rsidRPr="00770B0A">
              <w:rPr>
                <w:rFonts w:ascii="Times New Roman" w:hAnsi="Times New Roman"/>
                <w:iCs/>
                <w:spacing w:val="1"/>
                <w:lang w:val="ro-RO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/>
              </w:rPr>
              <w:t>Mediu;</w:t>
            </w:r>
          </w:p>
          <w:p w14:paraId="3507DC90" w14:textId="11D21661" w:rsidR="00A1558F" w:rsidRPr="00770B0A" w:rsidRDefault="00A1558F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val="ro-RO" w:eastAsia="ru-RU"/>
              </w:rPr>
            </w:pPr>
            <w:r w:rsidRPr="00770B0A">
              <w:rPr>
                <w:rFonts w:ascii="Times New Roman" w:hAnsi="Times New Roman"/>
                <w:iCs/>
                <w:lang w:val="ro-RO" w:eastAsia="ru-RU"/>
              </w:rPr>
              <w:t>Agenția Națională de Reglementare a Activităților Nucleare și</w:t>
            </w:r>
            <w:r w:rsidR="00E42921" w:rsidRPr="00770B0A">
              <w:rPr>
                <w:rFonts w:ascii="Times New Roman" w:hAnsi="Times New Roman"/>
                <w:iCs/>
                <w:lang w:val="ro-RO" w:eastAsia="ru-RU"/>
              </w:rPr>
              <w:t xml:space="preserve"> </w:t>
            </w:r>
            <w:r w:rsidRPr="00770B0A">
              <w:rPr>
                <w:rFonts w:ascii="Times New Roman" w:hAnsi="Times New Roman"/>
                <w:iCs/>
                <w:lang w:val="ro-RO" w:eastAsia="ru-RU"/>
              </w:rPr>
              <w:t>Radiologice;</w:t>
            </w:r>
          </w:p>
          <w:p w14:paraId="44A14D3D" w14:textId="77777777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de nivelul respectiv;</w:t>
            </w:r>
          </w:p>
          <w:p w14:paraId="7B1CE46A" w14:textId="77777777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conducătorii obiectivelor industriale periculoase și a celor radiologice</w:t>
            </w:r>
          </w:p>
        </w:tc>
        <w:tc>
          <w:tcPr>
            <w:tcW w:w="471" w:type="pct"/>
          </w:tcPr>
          <w:p w14:paraId="1E73ACBF" w14:textId="2867F582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Trimestrele</w:t>
            </w:r>
          </w:p>
          <w:p w14:paraId="56B6E723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I-IV</w:t>
            </w:r>
          </w:p>
        </w:tc>
        <w:tc>
          <w:tcPr>
            <w:tcW w:w="567" w:type="pct"/>
          </w:tcPr>
          <w:p w14:paraId="41CE1C0E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1B1725F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62186F9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Număr de</w:t>
            </w:r>
          </w:p>
          <w:p w14:paraId="5E7EAFA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obiecte verificate</w:t>
            </w:r>
          </w:p>
        </w:tc>
      </w:tr>
      <w:tr w:rsidR="00B00D5A" w:rsidRPr="00770B0A" w14:paraId="68D65944" w14:textId="77777777" w:rsidTr="00FA14A1">
        <w:trPr>
          <w:trHeight w:val="20"/>
          <w:jc w:val="center"/>
        </w:trPr>
        <w:tc>
          <w:tcPr>
            <w:tcW w:w="251" w:type="pct"/>
          </w:tcPr>
          <w:p w14:paraId="06D4FDE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lastRenderedPageBreak/>
              <w:t>8.</w:t>
            </w:r>
          </w:p>
        </w:tc>
        <w:tc>
          <w:tcPr>
            <w:tcW w:w="1244" w:type="pct"/>
          </w:tcPr>
          <w:p w14:paraId="341C339F" w14:textId="2A70C29D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Controlul stării adăposturilor de protecție și aprecierea stării acestora în conformitate cu normele măsurilor tehnice inginerești din:</w:t>
            </w:r>
          </w:p>
          <w:p w14:paraId="56110FE6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Anenii Noi;</w:t>
            </w:r>
          </w:p>
          <w:p w14:paraId="679BD5C6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Briceni;</w:t>
            </w:r>
          </w:p>
          <w:p w14:paraId="60650A5C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Cantemir;</w:t>
            </w:r>
          </w:p>
          <w:p w14:paraId="1F4B47D0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Șoldănești;</w:t>
            </w:r>
          </w:p>
          <w:p w14:paraId="260EA89E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Basarabeasca;</w:t>
            </w:r>
          </w:p>
          <w:p w14:paraId="1B6775C4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Căușeni;</w:t>
            </w:r>
          </w:p>
          <w:p w14:paraId="6B1D94CD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 w:eastAsia="ru-RU"/>
              </w:rPr>
              <w:t>raionul Leova;</w:t>
            </w:r>
          </w:p>
          <w:p w14:paraId="5F2E9078" w14:textId="0A13194D" w:rsidR="005C0DC4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Dondușeni</w:t>
            </w:r>
            <w:r w:rsidR="00864409">
              <w:rPr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18693B17" w14:textId="3DE6B2D9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864409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180C9FA0" w14:textId="77777777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de nivelul respectiv;</w:t>
            </w:r>
          </w:p>
          <w:p w14:paraId="37546E6E" w14:textId="4E62C32F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responsabilii pentru edificiile de protecție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3D1D395E" w14:textId="374245F5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Trimestrele</w:t>
            </w:r>
          </w:p>
          <w:p w14:paraId="252EA8F6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I-IV</w:t>
            </w:r>
          </w:p>
        </w:tc>
        <w:tc>
          <w:tcPr>
            <w:tcW w:w="567" w:type="pct"/>
          </w:tcPr>
          <w:p w14:paraId="0A14A8B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5599CCB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084FB74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Număr de</w:t>
            </w:r>
          </w:p>
          <w:p w14:paraId="753762C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obiecte verificate</w:t>
            </w:r>
          </w:p>
        </w:tc>
      </w:tr>
      <w:tr w:rsidR="00B00D5A" w:rsidRPr="00770B0A" w14:paraId="0B6D5B0E" w14:textId="77777777" w:rsidTr="00FA14A1">
        <w:trPr>
          <w:trHeight w:val="20"/>
          <w:jc w:val="center"/>
        </w:trPr>
        <w:tc>
          <w:tcPr>
            <w:tcW w:w="251" w:type="pct"/>
          </w:tcPr>
          <w:p w14:paraId="022B7D38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9.</w:t>
            </w:r>
          </w:p>
        </w:tc>
        <w:tc>
          <w:tcPr>
            <w:tcW w:w="1244" w:type="pct"/>
          </w:tcPr>
          <w:p w14:paraId="596F75F4" w14:textId="2C568156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Controlul stării construcțiilor hidrotehnice din:</w:t>
            </w:r>
          </w:p>
          <w:p w14:paraId="1B06A0EA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Anenii Noi;</w:t>
            </w:r>
          </w:p>
          <w:p w14:paraId="6857EA2D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Briceni;</w:t>
            </w:r>
          </w:p>
          <w:p w14:paraId="0FBFB0E5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Cantemir;</w:t>
            </w:r>
          </w:p>
          <w:p w14:paraId="47F1EDEC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Șoldănești;</w:t>
            </w:r>
          </w:p>
          <w:p w14:paraId="2741616F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Basarabeasca;</w:t>
            </w:r>
          </w:p>
          <w:p w14:paraId="1243ABFB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/>
              </w:rPr>
              <w:t>raionul Căușeni;</w:t>
            </w:r>
          </w:p>
          <w:p w14:paraId="492968B1" w14:textId="77777777" w:rsidR="00DF2151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bCs/>
                <w:sz w:val="22"/>
                <w:szCs w:val="22"/>
                <w:lang w:val="ro-RO" w:eastAsia="ru-RU"/>
              </w:rPr>
              <w:t>raionul Leova;</w:t>
            </w:r>
          </w:p>
          <w:p w14:paraId="5C4DDA99" w14:textId="19BE621C" w:rsidR="005C0DC4" w:rsidRPr="00770B0A" w:rsidRDefault="00DF2151" w:rsidP="005471E0">
            <w:pPr>
              <w:pStyle w:val="ab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  <w:lang w:val="ro-RO" w:eastAsia="ru-RU"/>
              </w:rPr>
            </w:pPr>
            <w:r w:rsidRPr="00770B0A">
              <w:rPr>
                <w:sz w:val="22"/>
                <w:szCs w:val="22"/>
                <w:lang w:val="ro-RO" w:eastAsia="ru-RU"/>
              </w:rPr>
              <w:t>raionul Dondușeni</w:t>
            </w:r>
            <w:r w:rsidR="00864409">
              <w:rPr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31C7F813" w14:textId="56680154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/>
              </w:rPr>
              <w:t>Inspectoratul Național pentru Supraveghere Tehnică</w:t>
            </w:r>
            <w:r w:rsidR="00864409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121" w:type="pct"/>
          </w:tcPr>
          <w:p w14:paraId="5F84B83C" w14:textId="77777777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Comisia pentru situații excepționale de nivelul respectiv;</w:t>
            </w:r>
          </w:p>
          <w:p w14:paraId="019CACA5" w14:textId="3F89132A" w:rsidR="005C0DC4" w:rsidRPr="00770B0A" w:rsidRDefault="00A1558F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Instituția Publică Administrația Națională</w:t>
            </w:r>
            <w:r w:rsidR="00864409">
              <w:rPr>
                <w:rFonts w:ascii="Times New Roman" w:hAnsi="Times New Roman"/>
                <w:lang w:val="ro-RO" w:eastAsia="ru-RU"/>
              </w:rPr>
              <w:t xml:space="preserve"> „Apele Moldovei”.</w:t>
            </w:r>
          </w:p>
        </w:tc>
        <w:tc>
          <w:tcPr>
            <w:tcW w:w="471" w:type="pct"/>
          </w:tcPr>
          <w:p w14:paraId="7297D70F" w14:textId="048297A8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Trimestrele</w:t>
            </w:r>
          </w:p>
          <w:p w14:paraId="46223F3B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I-IV</w:t>
            </w:r>
          </w:p>
        </w:tc>
        <w:tc>
          <w:tcPr>
            <w:tcW w:w="567" w:type="pct"/>
          </w:tcPr>
          <w:p w14:paraId="2AE0854A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02662CF9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24D7EBB4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Număr de</w:t>
            </w:r>
          </w:p>
          <w:p w14:paraId="0A7A286C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obiecte verificate</w:t>
            </w:r>
          </w:p>
        </w:tc>
      </w:tr>
      <w:tr w:rsidR="00B00D5A" w:rsidRPr="001B7847" w14:paraId="5433BE58" w14:textId="77777777" w:rsidTr="00FA14A1">
        <w:trPr>
          <w:trHeight w:val="20"/>
          <w:jc w:val="center"/>
        </w:trPr>
        <w:tc>
          <w:tcPr>
            <w:tcW w:w="251" w:type="pct"/>
          </w:tcPr>
          <w:p w14:paraId="7D4AD4D1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10.</w:t>
            </w:r>
          </w:p>
        </w:tc>
        <w:tc>
          <w:tcPr>
            <w:tcW w:w="1244" w:type="pct"/>
          </w:tcPr>
          <w:p w14:paraId="3AD340A0" w14:textId="481665D5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Verificarea stării stațiilor (posturilor) de salvare pe apă aflate în gestiunea autorităților administrației publice locale sub conducerea vicepreședintelui Comisiei pentru Situații Excepționale a Republicii Moldova, a șefului Inspectoratului General pentru Situații de Urgență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556306C7" w14:textId="596BA350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0EE91E4C" w14:textId="77777777" w:rsidR="00736D52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 xml:space="preserve">Autoritățile administrației publice locale; </w:t>
            </w:r>
          </w:p>
          <w:p w14:paraId="5307D32A" w14:textId="37C69C6C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conducătorii stațiilor (posturilor) de salvare pe apă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6E3CC80C" w14:textId="3FA5EDDC" w:rsidR="005C0DC4" w:rsidRPr="00770B0A" w:rsidRDefault="009C070D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M</w:t>
            </w:r>
            <w:r w:rsidR="005C0DC4" w:rsidRPr="00770B0A">
              <w:rPr>
                <w:rFonts w:ascii="Times New Roman" w:hAnsi="Times New Roman"/>
                <w:bCs/>
                <w:lang w:val="ro-RO" w:eastAsia="ru-RU"/>
              </w:rPr>
              <w:t>ai,</w:t>
            </w:r>
          </w:p>
          <w:p w14:paraId="2CD373BD" w14:textId="77777777" w:rsidR="005C0DC4" w:rsidRPr="00770B0A" w:rsidRDefault="005C0DC4" w:rsidP="005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noiembrie</w:t>
            </w:r>
          </w:p>
        </w:tc>
        <w:tc>
          <w:tcPr>
            <w:tcW w:w="567" w:type="pct"/>
          </w:tcPr>
          <w:p w14:paraId="470BEB68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2F52D524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17C7902F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Număr de stații</w:t>
            </w:r>
          </w:p>
          <w:p w14:paraId="5DF32733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(posturi) verificate</w:t>
            </w:r>
          </w:p>
        </w:tc>
      </w:tr>
      <w:tr w:rsidR="00B00D5A" w:rsidRPr="00770B0A" w14:paraId="74849B71" w14:textId="77777777" w:rsidTr="00FA14A1">
        <w:trPr>
          <w:trHeight w:val="20"/>
          <w:jc w:val="center"/>
        </w:trPr>
        <w:tc>
          <w:tcPr>
            <w:tcW w:w="251" w:type="pct"/>
          </w:tcPr>
          <w:p w14:paraId="601A289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t>11.</w:t>
            </w:r>
          </w:p>
        </w:tc>
        <w:tc>
          <w:tcPr>
            <w:tcW w:w="1244" w:type="pct"/>
          </w:tcPr>
          <w:p w14:paraId="6694BF10" w14:textId="4FC15CEA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Întruniri (ședințe) cu specialiști în domeniul protecției civile din cadrul organelor centrale de specialitate ale administrației publice sub conducerea vicepreședintelui Comisiei pentru Situații Excepționale a Republicii Moldova, a șefului Inspectoratului General pentru Situații de Urgență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7372B335" w14:textId="11652A3A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6D4DF6E7" w14:textId="7111B7B4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Specialiști în domeniul protecției civile din cadrul organelor centrale de specialitate ale administrației publice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6305FD8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Noiembrie</w:t>
            </w:r>
          </w:p>
        </w:tc>
        <w:tc>
          <w:tcPr>
            <w:tcW w:w="567" w:type="pct"/>
          </w:tcPr>
          <w:p w14:paraId="77DCA0A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660AFFE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4F0727FD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Număr de</w:t>
            </w:r>
          </w:p>
          <w:p w14:paraId="6095F92A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întruniri desfășurate</w:t>
            </w:r>
          </w:p>
        </w:tc>
      </w:tr>
      <w:tr w:rsidR="00B00D5A" w:rsidRPr="00770B0A" w14:paraId="27705141" w14:textId="77777777" w:rsidTr="00FA14A1">
        <w:trPr>
          <w:trHeight w:val="2358"/>
          <w:jc w:val="center"/>
        </w:trPr>
        <w:tc>
          <w:tcPr>
            <w:tcW w:w="251" w:type="pct"/>
          </w:tcPr>
          <w:p w14:paraId="1E4C406E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70B0A">
              <w:rPr>
                <w:rFonts w:ascii="Times New Roman" w:hAnsi="Times New Roman"/>
                <w:b/>
                <w:lang w:val="ro-RO" w:eastAsia="ru-RU"/>
              </w:rPr>
              <w:lastRenderedPageBreak/>
              <w:t>12.</w:t>
            </w:r>
          </w:p>
        </w:tc>
        <w:tc>
          <w:tcPr>
            <w:tcW w:w="1244" w:type="pct"/>
          </w:tcPr>
          <w:p w14:paraId="6E507188" w14:textId="1D66AC63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Instruirea tinerilor în cadrul Școlii securității a Inspectoratului General pentru Situații de Urgență, în scopul conștientizării cu privire la riscuri și informarea asupra măsurilor de prevenire și comportamentul în diferite situații de urgență/excepționale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841" w:type="pct"/>
          </w:tcPr>
          <w:p w14:paraId="1F2069BE" w14:textId="1E4D7AA4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Inspectoratul General pentru Situații de Urgență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1121" w:type="pct"/>
          </w:tcPr>
          <w:p w14:paraId="398550E7" w14:textId="06F01E65" w:rsidR="005C0DC4" w:rsidRPr="00770B0A" w:rsidRDefault="005C0DC4" w:rsidP="008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Elevi și studenți din instituțiile de învățământ de toate nivelurile</w:t>
            </w:r>
            <w:r w:rsidR="00864409">
              <w:rPr>
                <w:rFonts w:ascii="Times New Roman" w:hAnsi="Times New Roman"/>
                <w:lang w:val="ro-RO" w:eastAsia="ru-RU"/>
              </w:rPr>
              <w:t>.</w:t>
            </w:r>
          </w:p>
        </w:tc>
        <w:tc>
          <w:tcPr>
            <w:tcW w:w="471" w:type="pct"/>
          </w:tcPr>
          <w:p w14:paraId="4A7D6E35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o-RO" w:eastAsia="ru-RU"/>
              </w:rPr>
            </w:pPr>
            <w:r w:rsidRPr="00770B0A">
              <w:rPr>
                <w:rFonts w:ascii="Times New Roman" w:hAnsi="Times New Roman"/>
                <w:bCs/>
                <w:lang w:val="ro-RO" w:eastAsia="ru-RU"/>
              </w:rPr>
              <w:t>Permanent</w:t>
            </w:r>
          </w:p>
        </w:tc>
        <w:tc>
          <w:tcPr>
            <w:tcW w:w="567" w:type="pct"/>
          </w:tcPr>
          <w:p w14:paraId="48F9BB40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În limitele</w:t>
            </w:r>
          </w:p>
          <w:p w14:paraId="2F91517B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bugetului aprobat</w:t>
            </w:r>
          </w:p>
        </w:tc>
        <w:tc>
          <w:tcPr>
            <w:tcW w:w="505" w:type="pct"/>
          </w:tcPr>
          <w:p w14:paraId="74EF9D3E" w14:textId="77777777" w:rsidR="005C0DC4" w:rsidRPr="00770B0A" w:rsidRDefault="005C0DC4" w:rsidP="005B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  <w:r w:rsidRPr="00770B0A">
              <w:rPr>
                <w:rFonts w:ascii="Times New Roman" w:hAnsi="Times New Roman"/>
                <w:lang w:val="ro-RO" w:eastAsia="ru-RU"/>
              </w:rPr>
              <w:t>Elevi/studenți instruiți</w:t>
            </w:r>
          </w:p>
        </w:tc>
      </w:tr>
    </w:tbl>
    <w:p w14:paraId="1AE9FCAA" w14:textId="5ABA7567" w:rsidR="00F13662" w:rsidRPr="00770B0A" w:rsidRDefault="00F13662" w:rsidP="005B249B">
      <w:pPr>
        <w:spacing w:after="0"/>
        <w:rPr>
          <w:rFonts w:ascii="Times New Roman" w:hAnsi="Times New Roman"/>
          <w:sz w:val="10"/>
          <w:szCs w:val="10"/>
          <w:lang w:val="ro-RO" w:eastAsia="ru-RU"/>
        </w:rPr>
      </w:pPr>
    </w:p>
    <w:p w14:paraId="55FAAEDE" w14:textId="77777777" w:rsidR="007B013E" w:rsidRPr="00770B0A" w:rsidRDefault="007B013E">
      <w:pPr>
        <w:spacing w:after="0" w:line="240" w:lineRule="auto"/>
        <w:rPr>
          <w:rFonts w:ascii="Times New Roman" w:hAnsi="Times New Roman"/>
          <w:sz w:val="10"/>
          <w:szCs w:val="10"/>
          <w:lang w:val="ro-RO" w:eastAsia="ru-RU"/>
        </w:rPr>
      </w:pPr>
    </w:p>
    <w:p w14:paraId="529A99BD" w14:textId="77777777" w:rsidR="007B013E" w:rsidRPr="00770B0A" w:rsidRDefault="007B013E">
      <w:pPr>
        <w:spacing w:after="0" w:line="240" w:lineRule="auto"/>
        <w:rPr>
          <w:rFonts w:ascii="Times New Roman" w:hAnsi="Times New Roman"/>
          <w:sz w:val="10"/>
          <w:szCs w:val="10"/>
          <w:lang w:val="ro-RO" w:eastAsia="ru-RU"/>
        </w:rPr>
      </w:pPr>
    </w:p>
    <w:p w14:paraId="138465C2" w14:textId="77777777" w:rsidR="007B013E" w:rsidRPr="00770B0A" w:rsidRDefault="007B013E">
      <w:pPr>
        <w:spacing w:after="0" w:line="240" w:lineRule="auto"/>
        <w:rPr>
          <w:rFonts w:ascii="Times New Roman" w:hAnsi="Times New Roman"/>
          <w:sz w:val="10"/>
          <w:szCs w:val="10"/>
          <w:lang w:val="ro-RO" w:eastAsia="ru-RU"/>
        </w:rPr>
        <w:sectPr w:rsidR="007B013E" w:rsidRPr="00770B0A" w:rsidSect="005B249B">
          <w:headerReference w:type="default" r:id="rId8"/>
          <w:pgSz w:w="15840" w:h="12240" w:orient="landscape"/>
          <w:pgMar w:top="1135" w:right="720" w:bottom="280" w:left="720" w:header="1587" w:footer="0" w:gutter="0"/>
          <w:cols w:space="720"/>
        </w:sectPr>
      </w:pPr>
    </w:p>
    <w:p w14:paraId="36AE7334" w14:textId="7CDE60AD" w:rsidR="000478E7" w:rsidRPr="00770B0A" w:rsidRDefault="000478E7" w:rsidP="009C07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lastRenderedPageBreak/>
        <w:t xml:space="preserve">Anexa nr. </w:t>
      </w:r>
      <w:r w:rsidR="00EE3279"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</w:p>
    <w:p w14:paraId="5D866463" w14:textId="483C7A15" w:rsidR="000478E7" w:rsidRPr="00770B0A" w:rsidRDefault="000478E7" w:rsidP="009C070D">
      <w:pPr>
        <w:spacing w:after="0" w:line="240" w:lineRule="auto"/>
        <w:ind w:left="10080" w:firstLine="720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t>la Hotărârea Guvernului nr.</w:t>
      </w:r>
      <w:r w:rsidR="009C070D" w:rsidRPr="00770B0A">
        <w:rPr>
          <w:rFonts w:ascii="Times New Roman" w:eastAsia="Times New Roman" w:hAnsi="Times New Roman"/>
          <w:sz w:val="24"/>
          <w:szCs w:val="24"/>
          <w:lang w:val="ro-RO" w:eastAsia="ru-RU"/>
        </w:rPr>
        <w:t>___/2025</w:t>
      </w:r>
    </w:p>
    <w:p w14:paraId="4FBC6E0D" w14:textId="77777777" w:rsidR="007B013E" w:rsidRPr="00770B0A" w:rsidRDefault="007B013E" w:rsidP="005B2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ro-RO"/>
        </w:rPr>
      </w:pPr>
    </w:p>
    <w:p w14:paraId="4DF0E885" w14:textId="210862F0" w:rsidR="00132A6C" w:rsidRPr="00770B0A" w:rsidRDefault="00132A6C" w:rsidP="00132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 w:rsidRPr="00770B0A">
        <w:rPr>
          <w:rFonts w:ascii="Times New Roman" w:eastAsia="Times New Roman" w:hAnsi="Times New Roman"/>
          <w:b/>
          <w:bCs/>
          <w:lang w:val="ro-RO"/>
        </w:rPr>
        <w:t>PLAN DE COMPLETARE</w:t>
      </w:r>
    </w:p>
    <w:p w14:paraId="2E1506CA" w14:textId="1672DDE9" w:rsidR="00132A6C" w:rsidRPr="00770B0A" w:rsidRDefault="00132A6C" w:rsidP="00132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 w:rsidRPr="00770B0A">
        <w:rPr>
          <w:rFonts w:ascii="Times New Roman" w:eastAsia="Times New Roman" w:hAnsi="Times New Roman"/>
          <w:b/>
          <w:bCs/>
          <w:lang w:val="ro-RO"/>
        </w:rPr>
        <w:t>cu audienți a Centrului republican de instruire pentru anul 2026</w:t>
      </w:r>
    </w:p>
    <w:p w14:paraId="08599447" w14:textId="0B3895E2" w:rsidR="007350C5" w:rsidRPr="00770B0A" w:rsidRDefault="007350C5" w:rsidP="005B2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lang w:val="ro-RO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314"/>
        <w:gridCol w:w="2410"/>
        <w:gridCol w:w="1984"/>
        <w:gridCol w:w="993"/>
        <w:gridCol w:w="2156"/>
        <w:gridCol w:w="1954"/>
        <w:gridCol w:w="1985"/>
      </w:tblGrid>
      <w:tr w:rsidR="00330CE6" w:rsidRPr="00770B0A" w14:paraId="024FAD83" w14:textId="77777777" w:rsidTr="005B249B">
        <w:trPr>
          <w:trHeight w:val="364"/>
        </w:trPr>
        <w:tc>
          <w:tcPr>
            <w:tcW w:w="797" w:type="dxa"/>
            <w:vMerge w:val="restart"/>
            <w:tcBorders>
              <w:bottom w:val="single" w:sz="2" w:space="0" w:color="000000"/>
            </w:tcBorders>
            <w:vAlign w:val="center"/>
          </w:tcPr>
          <w:p w14:paraId="21A5FA64" w14:textId="77777777" w:rsidR="00330CE6" w:rsidRPr="00770B0A" w:rsidRDefault="00330CE6" w:rsidP="001A7202">
            <w:pPr>
              <w:pStyle w:val="TableParagraph"/>
              <w:spacing w:line="249" w:lineRule="auto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pacing w:val="-4"/>
                <w:w w:val="105"/>
                <w:sz w:val="20"/>
              </w:rPr>
              <w:t xml:space="preserve">Nr. </w:t>
            </w:r>
            <w:r w:rsidRPr="00770B0A">
              <w:rPr>
                <w:rFonts w:cs="Times New Roman"/>
                <w:b/>
                <w:spacing w:val="-4"/>
                <w:sz w:val="20"/>
              </w:rPr>
              <w:t>crt.</w:t>
            </w:r>
          </w:p>
        </w:tc>
        <w:tc>
          <w:tcPr>
            <w:tcW w:w="3314" w:type="dxa"/>
            <w:vMerge w:val="restart"/>
            <w:tcBorders>
              <w:bottom w:val="single" w:sz="2" w:space="0" w:color="000000"/>
            </w:tcBorders>
            <w:vAlign w:val="center"/>
          </w:tcPr>
          <w:p w14:paraId="77838C4A" w14:textId="77777777" w:rsidR="00330CE6" w:rsidRPr="00770B0A" w:rsidRDefault="00330CE6" w:rsidP="001A7202">
            <w:pPr>
              <w:pStyle w:val="TableParagraph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z w:val="20"/>
              </w:rPr>
              <w:t>Instituția</w:t>
            </w:r>
            <w:r w:rsidRPr="00770B0A">
              <w:rPr>
                <w:rFonts w:cs="Times New Roman"/>
                <w:b/>
                <w:spacing w:val="13"/>
                <w:sz w:val="20"/>
              </w:rPr>
              <w:t xml:space="preserve"> </w:t>
            </w:r>
            <w:r w:rsidRPr="00770B0A">
              <w:rPr>
                <w:rFonts w:cs="Times New Roman"/>
                <w:b/>
                <w:sz w:val="20"/>
              </w:rPr>
              <w:t>de</w:t>
            </w:r>
            <w:r w:rsidRPr="00770B0A">
              <w:rPr>
                <w:rFonts w:cs="Times New Roman"/>
                <w:b/>
                <w:spacing w:val="12"/>
                <w:sz w:val="20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  <w:sz w:val="20"/>
              </w:rPr>
              <w:t>instruire</w:t>
            </w:r>
          </w:p>
        </w:tc>
        <w:tc>
          <w:tcPr>
            <w:tcW w:w="4394" w:type="dxa"/>
            <w:gridSpan w:val="2"/>
            <w:vAlign w:val="center"/>
          </w:tcPr>
          <w:p w14:paraId="0CA9FB68" w14:textId="77777777" w:rsidR="00330CE6" w:rsidRPr="00770B0A" w:rsidRDefault="00330CE6" w:rsidP="001A7202">
            <w:pPr>
              <w:pStyle w:val="TableParagraph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z w:val="20"/>
              </w:rPr>
              <w:t>Unitatea</w:t>
            </w:r>
            <w:r w:rsidRPr="00770B0A">
              <w:rPr>
                <w:rFonts w:cs="Times New Roman"/>
                <w:b/>
                <w:spacing w:val="19"/>
                <w:sz w:val="20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  <w:sz w:val="20"/>
              </w:rPr>
              <w:t>administrativă</w:t>
            </w:r>
          </w:p>
        </w:tc>
        <w:tc>
          <w:tcPr>
            <w:tcW w:w="993" w:type="dxa"/>
            <w:vMerge w:val="restart"/>
            <w:tcBorders>
              <w:bottom w:val="single" w:sz="2" w:space="0" w:color="000000"/>
            </w:tcBorders>
            <w:vAlign w:val="center"/>
          </w:tcPr>
          <w:p w14:paraId="701E7675" w14:textId="77777777" w:rsidR="00330CE6" w:rsidRPr="00770B0A" w:rsidRDefault="00330CE6" w:rsidP="001A7202">
            <w:pPr>
              <w:pStyle w:val="TableParagraph"/>
              <w:spacing w:line="249" w:lineRule="auto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pacing w:val="-2"/>
                <w:sz w:val="20"/>
              </w:rPr>
              <w:t xml:space="preserve">Numărul </w:t>
            </w:r>
            <w:r w:rsidRPr="00770B0A">
              <w:rPr>
                <w:rFonts w:cs="Times New Roman"/>
                <w:b/>
                <w:spacing w:val="-6"/>
                <w:w w:val="105"/>
                <w:sz w:val="20"/>
              </w:rPr>
              <w:t xml:space="preserve">de </w:t>
            </w: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persoane</w:t>
            </w:r>
          </w:p>
        </w:tc>
        <w:tc>
          <w:tcPr>
            <w:tcW w:w="2156" w:type="dxa"/>
            <w:vMerge w:val="restart"/>
            <w:tcBorders>
              <w:bottom w:val="single" w:sz="2" w:space="0" w:color="000000"/>
            </w:tcBorders>
            <w:vAlign w:val="center"/>
          </w:tcPr>
          <w:p w14:paraId="277404C4" w14:textId="77777777" w:rsidR="00137DA3" w:rsidRPr="00770B0A" w:rsidRDefault="00330CE6" w:rsidP="001A7202">
            <w:pPr>
              <w:pStyle w:val="TableParagraph"/>
              <w:ind w:left="34" w:firstLine="4"/>
              <w:jc w:val="center"/>
              <w:rPr>
                <w:rFonts w:cs="Times New Roman"/>
                <w:b/>
                <w:spacing w:val="11"/>
                <w:sz w:val="20"/>
              </w:rPr>
            </w:pPr>
            <w:r w:rsidRPr="00770B0A">
              <w:rPr>
                <w:rFonts w:cs="Times New Roman"/>
                <w:b/>
                <w:sz w:val="20"/>
              </w:rPr>
              <w:t>Perioada</w:t>
            </w:r>
          </w:p>
          <w:p w14:paraId="5BB350C0" w14:textId="71FD8F6C" w:rsidR="00330CE6" w:rsidRPr="00770B0A" w:rsidRDefault="00330CE6" w:rsidP="001A7202">
            <w:pPr>
              <w:pStyle w:val="TableParagraph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z w:val="20"/>
              </w:rPr>
              <w:t>de</w:t>
            </w:r>
            <w:r w:rsidRPr="00770B0A">
              <w:rPr>
                <w:rFonts w:cs="Times New Roman"/>
                <w:b/>
                <w:spacing w:val="12"/>
                <w:sz w:val="20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  <w:sz w:val="20"/>
              </w:rPr>
              <w:t>instruire</w:t>
            </w:r>
          </w:p>
        </w:tc>
        <w:tc>
          <w:tcPr>
            <w:tcW w:w="1954" w:type="dxa"/>
            <w:vMerge w:val="restart"/>
            <w:tcBorders>
              <w:bottom w:val="single" w:sz="2" w:space="0" w:color="000000"/>
            </w:tcBorders>
            <w:vAlign w:val="center"/>
          </w:tcPr>
          <w:p w14:paraId="734A50F5" w14:textId="77777777" w:rsidR="00137DA3" w:rsidRPr="00770B0A" w:rsidRDefault="00330CE6" w:rsidP="001A7202">
            <w:pPr>
              <w:pStyle w:val="TableParagraph"/>
              <w:spacing w:line="249" w:lineRule="auto"/>
              <w:ind w:left="34" w:firstLine="4"/>
              <w:jc w:val="center"/>
              <w:rPr>
                <w:rFonts w:cs="Times New Roman"/>
                <w:b/>
                <w:spacing w:val="-12"/>
                <w:w w:val="105"/>
                <w:sz w:val="20"/>
              </w:rPr>
            </w:pP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Indicatorii</w:t>
            </w:r>
          </w:p>
          <w:p w14:paraId="092DC579" w14:textId="0C92B584" w:rsidR="00330CE6" w:rsidRPr="00770B0A" w:rsidRDefault="00330CE6" w:rsidP="001A7202">
            <w:pPr>
              <w:pStyle w:val="TableParagraph"/>
              <w:spacing w:line="249" w:lineRule="auto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de progres</w:t>
            </w:r>
          </w:p>
        </w:tc>
        <w:tc>
          <w:tcPr>
            <w:tcW w:w="1985" w:type="dxa"/>
            <w:vMerge w:val="restart"/>
            <w:tcBorders>
              <w:bottom w:val="single" w:sz="2" w:space="0" w:color="000000"/>
            </w:tcBorders>
            <w:vAlign w:val="center"/>
          </w:tcPr>
          <w:p w14:paraId="3BFD5FC4" w14:textId="77777777" w:rsidR="00330CE6" w:rsidRPr="00770B0A" w:rsidRDefault="00330CE6" w:rsidP="001A7202">
            <w:pPr>
              <w:pStyle w:val="TableParagraph"/>
              <w:spacing w:line="249" w:lineRule="auto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Costurile</w:t>
            </w:r>
            <w:r w:rsidRPr="00770B0A">
              <w:rPr>
                <w:rFonts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aferente implementării</w:t>
            </w:r>
          </w:p>
        </w:tc>
      </w:tr>
      <w:tr w:rsidR="00330CE6" w:rsidRPr="00770B0A" w14:paraId="6C246C24" w14:textId="77777777" w:rsidTr="005B249B">
        <w:trPr>
          <w:trHeight w:val="487"/>
        </w:trPr>
        <w:tc>
          <w:tcPr>
            <w:tcW w:w="79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5C01CC2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1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761C11B9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410" w:type="dxa"/>
            <w:tcBorders>
              <w:bottom w:val="single" w:sz="2" w:space="0" w:color="000000"/>
            </w:tcBorders>
            <w:vAlign w:val="center"/>
          </w:tcPr>
          <w:p w14:paraId="2DE0CF7C" w14:textId="77777777" w:rsidR="00330CE6" w:rsidRPr="00770B0A" w:rsidRDefault="00330CE6" w:rsidP="001A7202">
            <w:pPr>
              <w:pStyle w:val="TableParagraph"/>
              <w:spacing w:line="238" w:lineRule="exact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z w:val="20"/>
              </w:rPr>
              <w:t xml:space="preserve">raionul, municipiul, </w:t>
            </w:r>
            <w:r w:rsidRPr="00770B0A">
              <w:rPr>
                <w:rFonts w:cs="Times New Roman"/>
                <w:b/>
                <w:w w:val="105"/>
                <w:sz w:val="20"/>
              </w:rPr>
              <w:t>instituția publică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  <w:vAlign w:val="center"/>
          </w:tcPr>
          <w:p w14:paraId="24848378" w14:textId="77777777" w:rsidR="00330CE6" w:rsidRPr="00770B0A" w:rsidRDefault="00330CE6" w:rsidP="001A7202">
            <w:pPr>
              <w:pStyle w:val="TableParagraph"/>
              <w:spacing w:line="228" w:lineRule="exact"/>
              <w:ind w:left="34" w:firstLine="4"/>
              <w:jc w:val="center"/>
              <w:rPr>
                <w:rFonts w:cs="Times New Roman"/>
                <w:b/>
                <w:sz w:val="20"/>
              </w:rPr>
            </w:pPr>
            <w:r w:rsidRPr="00770B0A">
              <w:rPr>
                <w:rFonts w:cs="Times New Roman"/>
                <w:b/>
                <w:spacing w:val="-2"/>
                <w:w w:val="105"/>
                <w:sz w:val="20"/>
              </w:rPr>
              <w:t>sectorul</w:t>
            </w:r>
          </w:p>
        </w:tc>
        <w:tc>
          <w:tcPr>
            <w:tcW w:w="99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0AB447A6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15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12D4F7F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5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024F8AB7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0893E36" w14:textId="77777777" w:rsidR="00330CE6" w:rsidRPr="00770B0A" w:rsidRDefault="00330CE6" w:rsidP="001A7202">
            <w:pPr>
              <w:ind w:left="34" w:firstLine="4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</w:tbl>
    <w:p w14:paraId="1EDE3275" w14:textId="51415884" w:rsidR="002D62E8" w:rsidRPr="00770B0A" w:rsidRDefault="002D62E8" w:rsidP="005B24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14"/>
          <w:szCs w:val="14"/>
          <w:lang w:val="ro-RO"/>
        </w:rPr>
      </w:pPr>
    </w:p>
    <w:tbl>
      <w:tblPr>
        <w:tblStyle w:val="TableNormal"/>
        <w:tblpPr w:leftFromText="180" w:rightFromText="180" w:vertAnchor="text" w:tblpY="1"/>
        <w:tblOverlap w:val="never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309"/>
        <w:gridCol w:w="2375"/>
        <w:gridCol w:w="1985"/>
        <w:gridCol w:w="1027"/>
        <w:gridCol w:w="2156"/>
        <w:gridCol w:w="1944"/>
        <w:gridCol w:w="1995"/>
      </w:tblGrid>
      <w:tr w:rsidR="007700C5" w:rsidRPr="00770B0A" w14:paraId="54716EB8" w14:textId="77777777" w:rsidTr="00797B25">
        <w:trPr>
          <w:trHeight w:hRule="exact" w:val="284"/>
          <w:tblHeader/>
        </w:trPr>
        <w:tc>
          <w:tcPr>
            <w:tcW w:w="79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12150303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1</w:t>
            </w:r>
          </w:p>
        </w:tc>
        <w:tc>
          <w:tcPr>
            <w:tcW w:w="3309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4B21565E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2</w:t>
            </w:r>
          </w:p>
        </w:tc>
        <w:tc>
          <w:tcPr>
            <w:tcW w:w="2375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58FB2A8A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369BDA88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4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141B6A8D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7AD36036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6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1A1EF247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7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30414E9B" w14:textId="77777777" w:rsidR="007350C5" w:rsidRPr="00770B0A" w:rsidRDefault="007350C5" w:rsidP="0091730C">
            <w:pPr>
              <w:pStyle w:val="TableParagraph"/>
              <w:ind w:left="34" w:firstLine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10"/>
              </w:rPr>
              <w:t>8</w:t>
            </w:r>
          </w:p>
        </w:tc>
      </w:tr>
      <w:tr w:rsidR="007350C5" w:rsidRPr="001B7847" w14:paraId="6081137A" w14:textId="77777777" w:rsidTr="00797B25">
        <w:trPr>
          <w:trHeight w:val="525"/>
        </w:trPr>
        <w:tc>
          <w:tcPr>
            <w:tcW w:w="797" w:type="dxa"/>
            <w:shd w:val="pct12" w:color="auto" w:fill="auto"/>
          </w:tcPr>
          <w:p w14:paraId="1EB15D97" w14:textId="77777777" w:rsidR="007350C5" w:rsidRPr="00770B0A" w:rsidRDefault="007350C5" w:rsidP="0091730C">
            <w:pPr>
              <w:pStyle w:val="TableParagraph"/>
              <w:spacing w:before="137"/>
              <w:ind w:left="104" w:right="90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  <w:spacing w:val="-5"/>
              </w:rPr>
              <w:t>1.</w:t>
            </w:r>
          </w:p>
        </w:tc>
        <w:tc>
          <w:tcPr>
            <w:tcW w:w="14791" w:type="dxa"/>
            <w:gridSpan w:val="7"/>
            <w:shd w:val="pct12" w:color="auto" w:fill="auto"/>
          </w:tcPr>
          <w:p w14:paraId="15602E0B" w14:textId="77777777" w:rsidR="007350C5" w:rsidRPr="00770B0A" w:rsidRDefault="007350C5" w:rsidP="0091730C">
            <w:pPr>
              <w:pStyle w:val="TableParagraph"/>
              <w:ind w:left="16" w:right="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20"/>
              </w:rPr>
              <w:t xml:space="preserve"> </w:t>
            </w:r>
            <w:r w:rsidRPr="00770B0A">
              <w:rPr>
                <w:rFonts w:cs="Times New Roman"/>
                <w:b/>
                <w:spacing w:val="-10"/>
              </w:rPr>
              <w:t>1</w:t>
            </w:r>
          </w:p>
          <w:p w14:paraId="2EB4933B" w14:textId="7A2FC76D" w:rsidR="007350C5" w:rsidRPr="00770B0A" w:rsidRDefault="007350C5" w:rsidP="0091730C">
            <w:pPr>
              <w:pStyle w:val="TableParagraph"/>
              <w:spacing w:line="252" w:lineRule="exact"/>
              <w:ind w:left="16" w:right="8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Instruirea</w:t>
            </w:r>
            <w:r w:rsidRPr="00770B0A">
              <w:rPr>
                <w:rFonts w:cs="Times New Roman"/>
                <w:b/>
                <w:spacing w:val="9"/>
              </w:rPr>
              <w:t xml:space="preserve"> </w:t>
            </w:r>
            <w:r w:rsidRPr="00770B0A">
              <w:rPr>
                <w:rFonts w:cs="Times New Roman"/>
                <w:b/>
              </w:rPr>
              <w:t>membrilor</w:t>
            </w:r>
            <w:r w:rsidRPr="00770B0A">
              <w:rPr>
                <w:rFonts w:cs="Times New Roman"/>
                <w:b/>
                <w:spacing w:val="12"/>
              </w:rPr>
              <w:t xml:space="preserve"> </w:t>
            </w:r>
            <w:r w:rsidRPr="00770B0A">
              <w:rPr>
                <w:rFonts w:cs="Times New Roman"/>
                <w:b/>
              </w:rPr>
              <w:t>comisiilor</w:t>
            </w:r>
            <w:r w:rsidRPr="00770B0A">
              <w:rPr>
                <w:rFonts w:cs="Times New Roman"/>
                <w:b/>
                <w:spacing w:val="10"/>
              </w:rPr>
              <w:t xml:space="preserve"> </w:t>
            </w:r>
            <w:r w:rsidRPr="00770B0A">
              <w:rPr>
                <w:rFonts w:cs="Times New Roman"/>
                <w:b/>
              </w:rPr>
              <w:t>pentru</w:t>
            </w:r>
            <w:r w:rsidRPr="00770B0A">
              <w:rPr>
                <w:rFonts w:cs="Times New Roman"/>
                <w:b/>
                <w:spacing w:val="15"/>
              </w:rPr>
              <w:t xml:space="preserve"> </w:t>
            </w:r>
            <w:r w:rsidRPr="00770B0A">
              <w:rPr>
                <w:rFonts w:cs="Times New Roman"/>
                <w:b/>
              </w:rPr>
              <w:t>situații</w:t>
            </w:r>
            <w:r w:rsidRPr="00770B0A">
              <w:rPr>
                <w:rFonts w:cs="Times New Roman"/>
                <w:b/>
                <w:spacing w:val="11"/>
              </w:rPr>
              <w:t xml:space="preserve"> </w:t>
            </w:r>
            <w:r w:rsidRPr="00770B0A">
              <w:rPr>
                <w:rFonts w:cs="Times New Roman"/>
                <w:b/>
              </w:rPr>
              <w:t>excepționale</w:t>
            </w:r>
            <w:r w:rsidRPr="00770B0A">
              <w:rPr>
                <w:rFonts w:cs="Times New Roman"/>
                <w:b/>
                <w:spacing w:val="12"/>
              </w:rPr>
              <w:t xml:space="preserve"> </w:t>
            </w:r>
            <w:r w:rsidRPr="00770B0A">
              <w:rPr>
                <w:rFonts w:cs="Times New Roman"/>
                <w:b/>
              </w:rPr>
              <w:t>municipale,</w:t>
            </w:r>
            <w:r w:rsidRPr="00770B0A">
              <w:rPr>
                <w:rFonts w:cs="Times New Roman"/>
                <w:b/>
                <w:spacing w:val="12"/>
              </w:rPr>
              <w:t xml:space="preserve"> </w:t>
            </w:r>
            <w:r w:rsidRPr="00770B0A">
              <w:rPr>
                <w:rFonts w:cs="Times New Roman"/>
                <w:b/>
              </w:rPr>
              <w:t>raionale</w:t>
            </w:r>
            <w:r w:rsidRPr="00770B0A">
              <w:rPr>
                <w:rFonts w:cs="Times New Roman"/>
                <w:b/>
                <w:spacing w:val="10"/>
              </w:rPr>
              <w:t xml:space="preserve"> </w:t>
            </w:r>
            <w:r w:rsidRPr="00770B0A">
              <w:rPr>
                <w:rFonts w:cs="Times New Roman"/>
                <w:b/>
              </w:rPr>
              <w:t>și</w:t>
            </w:r>
            <w:r w:rsidRPr="00770B0A">
              <w:rPr>
                <w:rFonts w:cs="Times New Roman"/>
                <w:b/>
                <w:spacing w:val="9"/>
              </w:rPr>
              <w:t xml:space="preserve"> </w:t>
            </w:r>
            <w:r w:rsidRPr="00770B0A">
              <w:rPr>
                <w:rFonts w:cs="Times New Roman"/>
                <w:b/>
              </w:rPr>
              <w:t>UTA</w:t>
            </w:r>
            <w:r w:rsidRPr="00770B0A">
              <w:rPr>
                <w:rFonts w:cs="Times New Roman"/>
                <w:b/>
                <w:spacing w:val="10"/>
              </w:rPr>
              <w:t xml:space="preserve"> </w:t>
            </w:r>
            <w:r w:rsidRPr="00770B0A">
              <w:rPr>
                <w:rFonts w:cs="Times New Roman"/>
                <w:b/>
              </w:rPr>
              <w:t>Găgăuzia</w:t>
            </w:r>
            <w:r w:rsidRPr="00770B0A">
              <w:rPr>
                <w:rFonts w:cs="Times New Roman"/>
                <w:b/>
                <w:spacing w:val="20"/>
              </w:rPr>
              <w:t xml:space="preserve"> </w:t>
            </w:r>
            <w:r w:rsidRPr="00770B0A">
              <w:rPr>
                <w:rFonts w:cs="Times New Roman"/>
                <w:b/>
              </w:rPr>
              <w:t>-</w:t>
            </w:r>
            <w:r w:rsidRPr="00770B0A">
              <w:rPr>
                <w:rFonts w:cs="Times New Roman"/>
                <w:b/>
                <w:spacing w:val="9"/>
              </w:rPr>
              <w:t xml:space="preserve"> </w:t>
            </w:r>
            <w:r w:rsidRPr="00770B0A">
              <w:rPr>
                <w:rFonts w:cs="Times New Roman"/>
                <w:b/>
              </w:rPr>
              <w:t>șefii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serviciului</w:t>
            </w:r>
            <w:r w:rsidRPr="00770B0A">
              <w:rPr>
                <w:rFonts w:cs="Times New Roman"/>
                <w:b/>
                <w:spacing w:val="9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</w:rPr>
              <w:t>aprovizionare cu gaze</w:t>
            </w:r>
          </w:p>
        </w:tc>
      </w:tr>
      <w:tr w:rsidR="007700C5" w:rsidRPr="00770B0A" w14:paraId="76FEF9B6" w14:textId="77777777" w:rsidTr="00797B25">
        <w:trPr>
          <w:trHeight w:val="246"/>
        </w:trPr>
        <w:tc>
          <w:tcPr>
            <w:tcW w:w="797" w:type="dxa"/>
            <w:vMerge w:val="restart"/>
            <w:vAlign w:val="center"/>
          </w:tcPr>
          <w:p w14:paraId="2F9C1FE5" w14:textId="07C24C89" w:rsidR="00137DA3" w:rsidRPr="00770B0A" w:rsidRDefault="00137DA3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</w:t>
            </w:r>
            <w:r w:rsidRPr="00770B0A">
              <w:rPr>
                <w:rFonts w:cs="Times New Roman"/>
                <w:spacing w:val="-4"/>
              </w:rPr>
              <w:t>.1.</w:t>
            </w:r>
          </w:p>
        </w:tc>
        <w:tc>
          <w:tcPr>
            <w:tcW w:w="3309" w:type="dxa"/>
            <w:vMerge w:val="restart"/>
            <w:vAlign w:val="center"/>
          </w:tcPr>
          <w:p w14:paraId="4ABA6539" w14:textId="77777777" w:rsidR="00250077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59C89052" w14:textId="527E1A0E" w:rsidR="00137DA3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7E55848F" w14:textId="77777777" w:rsidR="00137DA3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</w:t>
            </w:r>
            <w:r w:rsidRPr="00770B0A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770B0A">
              <w:rPr>
                <w:rFonts w:cs="Times New Roman"/>
                <w:sz w:val="20"/>
                <w:szCs w:val="20"/>
              </w:rPr>
              <w:t>republican</w:t>
            </w:r>
            <w:r w:rsidRPr="00770B0A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770B0A">
              <w:rPr>
                <w:rFonts w:cs="Times New Roman"/>
                <w:sz w:val="20"/>
                <w:szCs w:val="20"/>
              </w:rPr>
              <w:t xml:space="preserve">de </w:t>
            </w:r>
            <w:r w:rsidRPr="00770B0A">
              <w:rPr>
                <w:rFonts w:cs="Times New Roman"/>
                <w:spacing w:val="-2"/>
                <w:sz w:val="20"/>
                <w:szCs w:val="20"/>
              </w:rPr>
              <w:t>instruire),</w:t>
            </w:r>
          </w:p>
          <w:p w14:paraId="31CB5BEF" w14:textId="708D7C2D" w:rsidR="00137DA3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z w:val="20"/>
                <w:szCs w:val="20"/>
              </w:rPr>
              <w:t xml:space="preserve">satul Răzeni, raionul </w:t>
            </w:r>
            <w:r w:rsidRPr="00770B0A">
              <w:rPr>
                <w:rFonts w:cs="Times New Roman"/>
                <w:spacing w:val="-2"/>
                <w:sz w:val="20"/>
                <w:szCs w:val="20"/>
              </w:rPr>
              <w:t>Ialoveni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6192AE92" w14:textId="335B4A99" w:rsidR="00137DA3" w:rsidRPr="00770B0A" w:rsidRDefault="00137DA3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  <w:shd w:val="clear" w:color="auto" w:fill="FFFFFF" w:themeFill="background1"/>
          </w:tcPr>
          <w:p w14:paraId="53401392" w14:textId="77777777" w:rsidR="00137DA3" w:rsidRPr="00770B0A" w:rsidRDefault="00137DA3" w:rsidP="0091730C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C3B9D88" w14:textId="77777777" w:rsidR="00137DA3" w:rsidRPr="00770B0A" w:rsidRDefault="00137DA3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6D41C8BF" w14:textId="39DDA320" w:rsidR="00137DA3" w:rsidRPr="00770B0A" w:rsidRDefault="00137DA3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11-13 martie</w:t>
            </w:r>
          </w:p>
        </w:tc>
        <w:tc>
          <w:tcPr>
            <w:tcW w:w="1944" w:type="dxa"/>
            <w:vMerge w:val="restart"/>
            <w:vAlign w:val="center"/>
          </w:tcPr>
          <w:p w14:paraId="07E60978" w14:textId="2C4E45BF" w:rsidR="00137DA3" w:rsidRPr="00770B0A" w:rsidRDefault="00137DA3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CCFB27B" w14:textId="0743EDA2" w:rsidR="00137DA3" w:rsidRPr="00770B0A" w:rsidRDefault="00137DA3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7700C5" w:rsidRPr="00770B0A" w14:paraId="24B5908B" w14:textId="77777777" w:rsidTr="00797B25">
        <w:trPr>
          <w:trHeight w:val="260"/>
        </w:trPr>
        <w:tc>
          <w:tcPr>
            <w:tcW w:w="797" w:type="dxa"/>
            <w:vMerge/>
          </w:tcPr>
          <w:p w14:paraId="2EBEC40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67727B8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2DFA0572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Bălți</w:t>
            </w:r>
          </w:p>
        </w:tc>
        <w:tc>
          <w:tcPr>
            <w:tcW w:w="1985" w:type="dxa"/>
            <w:shd w:val="clear" w:color="auto" w:fill="FFFFFF" w:themeFill="background1"/>
          </w:tcPr>
          <w:p w14:paraId="6BAFB59C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ED721A6" w14:textId="77777777" w:rsidR="00936B34" w:rsidRPr="00770B0A" w:rsidRDefault="00936B34" w:rsidP="0091730C">
            <w:pPr>
              <w:pStyle w:val="TableParagraph"/>
              <w:spacing w:line="241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E32C07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C0D481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492F45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2B3889A4" w14:textId="77777777" w:rsidTr="00797B25">
        <w:trPr>
          <w:trHeight w:val="143"/>
        </w:trPr>
        <w:tc>
          <w:tcPr>
            <w:tcW w:w="797" w:type="dxa"/>
            <w:vMerge/>
          </w:tcPr>
          <w:p w14:paraId="6476E88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0C3808C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27275E37" w14:textId="540018A5" w:rsidR="00936B34" w:rsidRPr="00770B0A" w:rsidRDefault="00936B34" w:rsidP="0091730C">
            <w:pPr>
              <w:pStyle w:val="TableParagraph"/>
              <w:tabs>
                <w:tab w:val="left" w:pos="1196"/>
              </w:tabs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  <w:shd w:val="clear" w:color="auto" w:fill="FFFFFF" w:themeFill="background1"/>
          </w:tcPr>
          <w:p w14:paraId="2C563847" w14:textId="77777777" w:rsidR="00936B34" w:rsidRPr="00770B0A" w:rsidRDefault="00936B34" w:rsidP="0091730C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2B9BC89" w14:textId="77777777" w:rsidR="00936B34" w:rsidRPr="00770B0A" w:rsidRDefault="00936B34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A8284D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C2F51B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6E5E1AD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17920BC6" w14:textId="77777777" w:rsidTr="00797B25">
        <w:trPr>
          <w:trHeight w:val="50"/>
        </w:trPr>
        <w:tc>
          <w:tcPr>
            <w:tcW w:w="797" w:type="dxa"/>
            <w:vMerge/>
          </w:tcPr>
          <w:p w14:paraId="330522D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67161F7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56C118A0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  <w:shd w:val="clear" w:color="auto" w:fill="FFFFFF" w:themeFill="background1"/>
          </w:tcPr>
          <w:p w14:paraId="48DAA584" w14:textId="77777777" w:rsidR="00936B34" w:rsidRPr="00770B0A" w:rsidRDefault="00936B34" w:rsidP="0091730C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70C884E" w14:textId="77777777" w:rsidR="00936B34" w:rsidRPr="00770B0A" w:rsidRDefault="00936B34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06D5D98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506C49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FAFD52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7AB47CCF" w14:textId="77777777" w:rsidTr="00797B25">
        <w:trPr>
          <w:trHeight w:val="256"/>
        </w:trPr>
        <w:tc>
          <w:tcPr>
            <w:tcW w:w="797" w:type="dxa"/>
            <w:vMerge/>
          </w:tcPr>
          <w:p w14:paraId="58DA581C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B73185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1978B5B8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  <w:shd w:val="clear" w:color="auto" w:fill="FFFFFF" w:themeFill="background1"/>
          </w:tcPr>
          <w:p w14:paraId="46E00299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AD08E9C" w14:textId="77777777" w:rsidR="00936B34" w:rsidRPr="00770B0A" w:rsidRDefault="00936B34" w:rsidP="0091730C">
            <w:pPr>
              <w:pStyle w:val="TableParagraph"/>
              <w:spacing w:line="237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DFBC72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F13B36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41D74666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2C864555" w14:textId="77777777" w:rsidTr="00797B25">
        <w:trPr>
          <w:trHeight w:val="260"/>
        </w:trPr>
        <w:tc>
          <w:tcPr>
            <w:tcW w:w="797" w:type="dxa"/>
            <w:vMerge/>
          </w:tcPr>
          <w:p w14:paraId="7925158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1EB7872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01C7C18D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  <w:shd w:val="clear" w:color="auto" w:fill="FFFFFF" w:themeFill="background1"/>
          </w:tcPr>
          <w:p w14:paraId="6758F96A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B654461" w14:textId="77777777" w:rsidR="00936B34" w:rsidRPr="00770B0A" w:rsidRDefault="00936B34" w:rsidP="0091730C">
            <w:pPr>
              <w:pStyle w:val="TableParagraph"/>
              <w:spacing w:line="240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56FD2B2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96D894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0A384A4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719BDBE8" w14:textId="77777777" w:rsidTr="00797B25">
        <w:trPr>
          <w:trHeight w:val="256"/>
        </w:trPr>
        <w:tc>
          <w:tcPr>
            <w:tcW w:w="797" w:type="dxa"/>
            <w:vMerge/>
          </w:tcPr>
          <w:p w14:paraId="361EA8E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51430D7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1467B299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  <w:shd w:val="clear" w:color="auto" w:fill="FFFFFF" w:themeFill="background1"/>
          </w:tcPr>
          <w:p w14:paraId="693B4570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1E3B9D3" w14:textId="77777777" w:rsidR="00936B34" w:rsidRPr="00770B0A" w:rsidRDefault="00936B34" w:rsidP="0091730C">
            <w:pPr>
              <w:pStyle w:val="TableParagraph"/>
              <w:spacing w:line="237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85C88D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0FAEBA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4530864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6F41DF44" w14:textId="77777777" w:rsidTr="00797B25">
        <w:trPr>
          <w:trHeight w:val="260"/>
        </w:trPr>
        <w:tc>
          <w:tcPr>
            <w:tcW w:w="797" w:type="dxa"/>
            <w:vMerge/>
          </w:tcPr>
          <w:p w14:paraId="0350412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38DF4D8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69AF0DC3" w14:textId="2EE55811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="00B240F3" w:rsidRPr="00770B0A">
              <w:rPr>
                <w:rFonts w:cs="Times New Roman"/>
                <w:spacing w:val="-2"/>
              </w:rPr>
              <w:t>Călărași</w:t>
            </w:r>
          </w:p>
        </w:tc>
        <w:tc>
          <w:tcPr>
            <w:tcW w:w="1985" w:type="dxa"/>
            <w:shd w:val="clear" w:color="auto" w:fill="FFFFFF" w:themeFill="background1"/>
          </w:tcPr>
          <w:p w14:paraId="7BAFE620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61C563C" w14:textId="77777777" w:rsidR="00936B34" w:rsidRPr="00770B0A" w:rsidRDefault="00936B34" w:rsidP="0091730C">
            <w:pPr>
              <w:pStyle w:val="TableParagraph"/>
              <w:spacing w:line="240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824F1F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C639D7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049BFCE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5BDB9C9F" w14:textId="77777777" w:rsidTr="00797B25">
        <w:trPr>
          <w:trHeight w:val="258"/>
        </w:trPr>
        <w:tc>
          <w:tcPr>
            <w:tcW w:w="797" w:type="dxa"/>
            <w:vMerge/>
          </w:tcPr>
          <w:p w14:paraId="4D1F1A2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3D3A498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00232B84" w14:textId="018C36E4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="00B240F3" w:rsidRPr="00770B0A">
              <w:rPr>
                <w:rFonts w:cs="Times New Roman"/>
                <w:spacing w:val="-2"/>
              </w:rPr>
              <w:t>Căușeni</w:t>
            </w:r>
          </w:p>
        </w:tc>
        <w:tc>
          <w:tcPr>
            <w:tcW w:w="1985" w:type="dxa"/>
            <w:shd w:val="clear" w:color="auto" w:fill="FFFFFF" w:themeFill="background1"/>
          </w:tcPr>
          <w:p w14:paraId="60492345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0DAF05F" w14:textId="77777777" w:rsidR="00936B34" w:rsidRPr="00770B0A" w:rsidRDefault="00936B34" w:rsidP="0091730C">
            <w:pPr>
              <w:pStyle w:val="TableParagraph"/>
              <w:spacing w:line="238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1A4460B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C3F8EE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D5AB4EC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1EF997B" w14:textId="77777777" w:rsidTr="00797B25">
        <w:trPr>
          <w:trHeight w:val="257"/>
        </w:trPr>
        <w:tc>
          <w:tcPr>
            <w:tcW w:w="797" w:type="dxa"/>
            <w:vMerge/>
          </w:tcPr>
          <w:p w14:paraId="1314664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10A404C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F57804E" w14:textId="7712B678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="00B240F3" w:rsidRPr="00770B0A">
              <w:rPr>
                <w:rFonts w:cs="Times New Roman"/>
                <w:spacing w:val="-2"/>
              </w:rPr>
              <w:t>Cimișlia</w:t>
            </w:r>
          </w:p>
        </w:tc>
        <w:tc>
          <w:tcPr>
            <w:tcW w:w="1985" w:type="dxa"/>
          </w:tcPr>
          <w:p w14:paraId="5AE23DE0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46C98DC" w14:textId="77777777" w:rsidR="00936B34" w:rsidRPr="00770B0A" w:rsidRDefault="00936B34" w:rsidP="0091730C">
            <w:pPr>
              <w:pStyle w:val="TableParagraph"/>
              <w:spacing w:line="238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5310BA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5982C4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9E7853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DBF1B70" w14:textId="77777777" w:rsidTr="00797B25">
        <w:trPr>
          <w:trHeight w:val="258"/>
        </w:trPr>
        <w:tc>
          <w:tcPr>
            <w:tcW w:w="797" w:type="dxa"/>
            <w:vMerge/>
          </w:tcPr>
          <w:p w14:paraId="5FDFC41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2673BB3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0E14727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</w:tcPr>
          <w:p w14:paraId="1D7382C7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736CDD70" w14:textId="77777777" w:rsidR="00936B34" w:rsidRPr="00770B0A" w:rsidRDefault="00936B34" w:rsidP="0091730C">
            <w:pPr>
              <w:pStyle w:val="TableParagraph"/>
              <w:spacing w:line="238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278070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1B25C6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28FB27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E51506C" w14:textId="77777777" w:rsidTr="00797B25">
        <w:trPr>
          <w:trHeight w:val="50"/>
        </w:trPr>
        <w:tc>
          <w:tcPr>
            <w:tcW w:w="797" w:type="dxa"/>
            <w:vMerge/>
          </w:tcPr>
          <w:p w14:paraId="778C49D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5BF89E4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BDC20D1" w14:textId="253C4A30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r w:rsidR="00B240F3" w:rsidRPr="00770B0A">
              <w:rPr>
                <w:rFonts w:cs="Times New Roman"/>
                <w:spacing w:val="-2"/>
              </w:rPr>
              <w:t>Dondușeni</w:t>
            </w:r>
          </w:p>
        </w:tc>
        <w:tc>
          <w:tcPr>
            <w:tcW w:w="1985" w:type="dxa"/>
          </w:tcPr>
          <w:p w14:paraId="76E3DFC5" w14:textId="77777777" w:rsidR="00936B34" w:rsidRPr="00770B0A" w:rsidRDefault="00936B34" w:rsidP="0091730C">
            <w:pPr>
              <w:pStyle w:val="TableParagrap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F0C6D7F" w14:textId="77777777" w:rsidR="00936B34" w:rsidRPr="00770B0A" w:rsidRDefault="00936B34" w:rsidP="0091730C">
            <w:pPr>
              <w:pStyle w:val="TableParagraph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AD16E6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F84B03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0692F8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1524FB19" w14:textId="77777777" w:rsidTr="00797B25">
        <w:trPr>
          <w:trHeight w:val="258"/>
        </w:trPr>
        <w:tc>
          <w:tcPr>
            <w:tcW w:w="797" w:type="dxa"/>
            <w:vMerge/>
          </w:tcPr>
          <w:p w14:paraId="6086F4C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346A7E2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47710B5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16C8EED6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57F3D9E" w14:textId="77777777" w:rsidR="00936B34" w:rsidRPr="00770B0A" w:rsidRDefault="00936B34" w:rsidP="0091730C">
            <w:pPr>
              <w:pStyle w:val="TableParagraph"/>
              <w:spacing w:line="238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D6BA0E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507A05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09F2A4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9B9E3A6" w14:textId="77777777" w:rsidTr="00797B25">
        <w:trPr>
          <w:trHeight w:val="50"/>
        </w:trPr>
        <w:tc>
          <w:tcPr>
            <w:tcW w:w="797" w:type="dxa"/>
            <w:vMerge/>
          </w:tcPr>
          <w:p w14:paraId="46C1AEB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0F59A5D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D3CC5E8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</w:tcPr>
          <w:p w14:paraId="1F813F15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20"/>
              </w:rPr>
            </w:pPr>
          </w:p>
        </w:tc>
        <w:tc>
          <w:tcPr>
            <w:tcW w:w="1027" w:type="dxa"/>
          </w:tcPr>
          <w:p w14:paraId="3C5DCE63" w14:textId="77777777" w:rsidR="00936B34" w:rsidRPr="00770B0A" w:rsidRDefault="00936B34" w:rsidP="0091730C">
            <w:pPr>
              <w:pStyle w:val="TableParagraph"/>
              <w:spacing w:line="234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5C389EC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98F1A6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1F471A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25FC52E1" w14:textId="77777777" w:rsidTr="00797B25">
        <w:trPr>
          <w:trHeight w:val="258"/>
        </w:trPr>
        <w:tc>
          <w:tcPr>
            <w:tcW w:w="797" w:type="dxa"/>
            <w:vMerge/>
          </w:tcPr>
          <w:p w14:paraId="3B5F1D1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AEACCC6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CBE993A" w14:textId="7777777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270922FC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48FDA04" w14:textId="77777777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DAB955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7A8CBB76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0400990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3EDD9241" w14:textId="77777777" w:rsidTr="00797B25">
        <w:trPr>
          <w:trHeight w:val="258"/>
        </w:trPr>
        <w:tc>
          <w:tcPr>
            <w:tcW w:w="797" w:type="dxa"/>
            <w:vMerge/>
          </w:tcPr>
          <w:p w14:paraId="4E854E96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6B24AE86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7948494E" w14:textId="5D788B4E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="00B240F3" w:rsidRPr="00770B0A">
              <w:rPr>
                <w:rFonts w:cs="Times New Roman"/>
                <w:spacing w:val="-2"/>
              </w:rPr>
              <w:t>Florești</w:t>
            </w:r>
          </w:p>
        </w:tc>
        <w:tc>
          <w:tcPr>
            <w:tcW w:w="1985" w:type="dxa"/>
          </w:tcPr>
          <w:p w14:paraId="653134A3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BBD426F" w14:textId="2F9FA350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16AA616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167BEC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40DC22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44B66F7" w14:textId="77777777" w:rsidTr="00797B25">
        <w:trPr>
          <w:trHeight w:val="258"/>
        </w:trPr>
        <w:tc>
          <w:tcPr>
            <w:tcW w:w="797" w:type="dxa"/>
            <w:vMerge/>
          </w:tcPr>
          <w:p w14:paraId="47C207B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79AEDB2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44199785" w14:textId="1A48F973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</w:tcPr>
          <w:p w14:paraId="24D6A003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58C54CA2" w14:textId="7C966BE4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419CFE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D4882D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1D144DC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351891A3" w14:textId="77777777" w:rsidTr="00797B25">
        <w:trPr>
          <w:trHeight w:val="258"/>
        </w:trPr>
        <w:tc>
          <w:tcPr>
            <w:tcW w:w="797" w:type="dxa"/>
            <w:vMerge/>
          </w:tcPr>
          <w:p w14:paraId="019B913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81F10D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6AD71AB2" w14:textId="31B61618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</w:tcPr>
          <w:p w14:paraId="5928023E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EEAEDCC" w14:textId="317A71C2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5B18CD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774025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488BC53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5ADC7692" w14:textId="77777777" w:rsidTr="00797B25">
        <w:trPr>
          <w:trHeight w:val="258"/>
        </w:trPr>
        <w:tc>
          <w:tcPr>
            <w:tcW w:w="797" w:type="dxa"/>
            <w:vMerge/>
          </w:tcPr>
          <w:p w14:paraId="3B2CF6A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6FF3F4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492A919B" w14:textId="416AED8D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</w:tcPr>
          <w:p w14:paraId="0120BDDB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020262A" w14:textId="3E281E67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C650E8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BEAF3E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F9B10B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5FD321CC" w14:textId="77777777" w:rsidTr="00797B25">
        <w:trPr>
          <w:trHeight w:val="258"/>
        </w:trPr>
        <w:tc>
          <w:tcPr>
            <w:tcW w:w="797" w:type="dxa"/>
            <w:vMerge/>
          </w:tcPr>
          <w:p w14:paraId="5ED85A9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2D19429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3D1CFAAB" w14:textId="242329A4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1BC93B1B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1ED2B24" w14:textId="74013258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529CBD9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22369C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039E028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E585A0F" w14:textId="77777777" w:rsidTr="00797B25">
        <w:trPr>
          <w:trHeight w:val="258"/>
        </w:trPr>
        <w:tc>
          <w:tcPr>
            <w:tcW w:w="797" w:type="dxa"/>
            <w:vMerge/>
          </w:tcPr>
          <w:p w14:paraId="3B49772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0C6C632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3524255C" w14:textId="6CF55BE4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</w:tcPr>
          <w:p w14:paraId="46BA06A0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99CF78C" w14:textId="1BD338D6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5D1A46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69BF40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7ECB13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C654D77" w14:textId="77777777" w:rsidTr="00797B25">
        <w:trPr>
          <w:trHeight w:val="50"/>
        </w:trPr>
        <w:tc>
          <w:tcPr>
            <w:tcW w:w="797" w:type="dxa"/>
            <w:vMerge/>
          </w:tcPr>
          <w:p w14:paraId="419D324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469E339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3E2D2BD9" w14:textId="113818BA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F80C6E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801C7AD" w14:textId="301946C7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756316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0B1480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6C2617A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60BADC03" w14:textId="77777777" w:rsidTr="00797B25">
        <w:trPr>
          <w:trHeight w:val="290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14:paraId="5C2A4DA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</w:tcPr>
          <w:p w14:paraId="5DF0FD8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13A9D9A" w14:textId="54BD046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CDEF5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8C237D2" w14:textId="725EC186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3DE437E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14:paraId="7742414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43CE69B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76935060" w14:textId="77777777" w:rsidTr="00797B25">
        <w:trPr>
          <w:trHeight w:val="290"/>
        </w:trPr>
        <w:tc>
          <w:tcPr>
            <w:tcW w:w="797" w:type="dxa"/>
            <w:vMerge w:val="restart"/>
            <w:tcBorders>
              <w:top w:val="nil"/>
            </w:tcBorders>
            <w:vAlign w:val="center"/>
          </w:tcPr>
          <w:p w14:paraId="001137DC" w14:textId="67A8C0B4" w:rsidR="00936B34" w:rsidRPr="00770B0A" w:rsidRDefault="00936B3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1.1.</w:t>
            </w:r>
          </w:p>
        </w:tc>
        <w:tc>
          <w:tcPr>
            <w:tcW w:w="3309" w:type="dxa"/>
            <w:vMerge w:val="restart"/>
            <w:tcBorders>
              <w:top w:val="nil"/>
            </w:tcBorders>
            <w:vAlign w:val="center"/>
          </w:tcPr>
          <w:p w14:paraId="190651D8" w14:textId="77777777" w:rsidR="00137DA3" w:rsidRPr="00770B0A" w:rsidRDefault="00936B3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Inspectoratul </w:t>
            </w:r>
            <w:r w:rsidR="00137DA3" w:rsidRPr="00770B0A">
              <w:rPr>
                <w:rFonts w:cs="Times New Roman"/>
              </w:rPr>
              <w:t>General</w:t>
            </w:r>
          </w:p>
          <w:p w14:paraId="1DD4018C" w14:textId="76B7EC2C" w:rsidR="00936B34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</w:t>
            </w:r>
            <w:r w:rsidR="00936B34" w:rsidRPr="00770B0A">
              <w:rPr>
                <w:rFonts w:cs="Times New Roman"/>
              </w:rPr>
              <w:t>Situații de Urgență</w:t>
            </w:r>
          </w:p>
          <w:p w14:paraId="694C1659" w14:textId="77777777" w:rsidR="00936B34" w:rsidRPr="00770B0A" w:rsidRDefault="00936B34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2F989983" w14:textId="27024C68" w:rsidR="00936B34" w:rsidRPr="00770B0A" w:rsidRDefault="00936B3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z w:val="20"/>
                <w:szCs w:val="20"/>
              </w:rPr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C45FEFA" w14:textId="3833374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536966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EFF712E" w14:textId="1FDC738A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nil"/>
            </w:tcBorders>
            <w:vAlign w:val="center"/>
          </w:tcPr>
          <w:p w14:paraId="68A5C6C1" w14:textId="117ABA6F" w:rsidR="00936B34" w:rsidRPr="00770B0A" w:rsidRDefault="00936B3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11-13 martie</w:t>
            </w:r>
          </w:p>
        </w:tc>
        <w:tc>
          <w:tcPr>
            <w:tcW w:w="1944" w:type="dxa"/>
            <w:vMerge w:val="restart"/>
            <w:tcBorders>
              <w:top w:val="nil"/>
            </w:tcBorders>
            <w:vAlign w:val="center"/>
          </w:tcPr>
          <w:p w14:paraId="3AC6BA2C" w14:textId="083F75A1" w:rsidR="00936B34" w:rsidRPr="00770B0A" w:rsidRDefault="00936B34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nil"/>
            </w:tcBorders>
            <w:vAlign w:val="center"/>
          </w:tcPr>
          <w:p w14:paraId="74E0FE93" w14:textId="462B6FBB" w:rsidR="00936B34" w:rsidRPr="00770B0A" w:rsidRDefault="00936B34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7700C5" w:rsidRPr="00770B0A" w14:paraId="2186CFB3" w14:textId="77777777" w:rsidTr="00797B25">
        <w:trPr>
          <w:trHeight w:val="258"/>
        </w:trPr>
        <w:tc>
          <w:tcPr>
            <w:tcW w:w="797" w:type="dxa"/>
            <w:vMerge/>
          </w:tcPr>
          <w:p w14:paraId="1140D5F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7F5D7E7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40CA2A65" w14:textId="74D91E7A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C94C52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1381A149" w14:textId="48732EF9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F15298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9E7599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B63DF9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77C7C5DE" w14:textId="77777777" w:rsidTr="00797B25">
        <w:trPr>
          <w:trHeight w:val="258"/>
        </w:trPr>
        <w:tc>
          <w:tcPr>
            <w:tcW w:w="797" w:type="dxa"/>
            <w:vMerge/>
          </w:tcPr>
          <w:p w14:paraId="6E326A7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1F2A7E2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3C36061E" w14:textId="05DDDBA8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7F957AF8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49B86A3" w14:textId="2B405D4D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D88EF8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959355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E5FAEF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69D920E6" w14:textId="77777777" w:rsidTr="00797B25">
        <w:trPr>
          <w:trHeight w:val="258"/>
        </w:trPr>
        <w:tc>
          <w:tcPr>
            <w:tcW w:w="797" w:type="dxa"/>
            <w:vMerge/>
          </w:tcPr>
          <w:p w14:paraId="670B633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3AEB56E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7172C9A4" w14:textId="5F481F53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5BAE88F8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51C97D9D" w14:textId="6CE69083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9E4E2F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CE45CBA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FC5FF1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914E0E6" w14:textId="77777777" w:rsidTr="00797B25">
        <w:trPr>
          <w:trHeight w:val="258"/>
        </w:trPr>
        <w:tc>
          <w:tcPr>
            <w:tcW w:w="797" w:type="dxa"/>
            <w:vMerge/>
          </w:tcPr>
          <w:p w14:paraId="1D9CEDF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28616D8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3CB39D40" w14:textId="6442D7DD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51A4657C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AD61998" w14:textId="7360373D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2A0A3FF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7C06E4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4C53E21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C73860D" w14:textId="77777777" w:rsidTr="00797B25">
        <w:trPr>
          <w:trHeight w:val="258"/>
        </w:trPr>
        <w:tc>
          <w:tcPr>
            <w:tcW w:w="797" w:type="dxa"/>
            <w:vMerge/>
          </w:tcPr>
          <w:p w14:paraId="2D36435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15C138E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30B15595" w14:textId="4D3405F6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</w:tcPr>
          <w:p w14:paraId="1E2CF02D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D06A6EB" w14:textId="5FD5904C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</w:tcPr>
          <w:p w14:paraId="433E648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BA3831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AE98A82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57DD3324" w14:textId="77777777" w:rsidTr="00797B25">
        <w:trPr>
          <w:trHeight w:val="258"/>
        </w:trPr>
        <w:tc>
          <w:tcPr>
            <w:tcW w:w="797" w:type="dxa"/>
            <w:vMerge/>
          </w:tcPr>
          <w:p w14:paraId="4336CDA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287D562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6B5F6DCF" w14:textId="1F0D9CF6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47049543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5DEF6F2" w14:textId="684B4BAD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5B45FF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3D1FCC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9DABEF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674D4E50" w14:textId="77777777" w:rsidTr="00797B25">
        <w:trPr>
          <w:trHeight w:val="258"/>
        </w:trPr>
        <w:tc>
          <w:tcPr>
            <w:tcW w:w="797" w:type="dxa"/>
            <w:vMerge/>
          </w:tcPr>
          <w:p w14:paraId="4A647365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0AABC03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79FA8FC4" w14:textId="051B4C9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="00E61FC6" w:rsidRPr="00770B0A">
              <w:rPr>
                <w:rFonts w:cs="Times New Roman"/>
                <w:spacing w:val="-2"/>
              </w:rPr>
              <w:t>Telenești</w:t>
            </w:r>
          </w:p>
        </w:tc>
        <w:tc>
          <w:tcPr>
            <w:tcW w:w="1985" w:type="dxa"/>
          </w:tcPr>
          <w:p w14:paraId="1C6A4778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4448469" w14:textId="2C70B0D2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398845D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D1AC3EB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16DAE9F0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643C5021" w14:textId="77777777" w:rsidTr="00797B25">
        <w:trPr>
          <w:trHeight w:val="258"/>
        </w:trPr>
        <w:tc>
          <w:tcPr>
            <w:tcW w:w="797" w:type="dxa"/>
            <w:vMerge/>
          </w:tcPr>
          <w:p w14:paraId="57F7E534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</w:tcPr>
          <w:p w14:paraId="5C20EF47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</w:tcPr>
          <w:p w14:paraId="76886C81" w14:textId="7A3C33F7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</w:tcPr>
          <w:p w14:paraId="6AB77869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B93558C" w14:textId="72A2761A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E45A9E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1951A01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60136CA8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F245473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14:paraId="386D491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</w:tcPr>
          <w:p w14:paraId="539A22D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B386FDF" w14:textId="5D99A886" w:rsidR="00936B34" w:rsidRPr="00770B0A" w:rsidRDefault="00936B34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1F2893F5" w14:textId="77777777" w:rsidR="00936B34" w:rsidRPr="00770B0A" w:rsidRDefault="00936B34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2C0DE97" w14:textId="6AE2F7DD" w:rsidR="00936B34" w:rsidRPr="00770B0A" w:rsidRDefault="00936B3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6C2836B9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14:paraId="5DC83863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65281E6E" w14:textId="77777777" w:rsidR="00936B34" w:rsidRPr="00770B0A" w:rsidRDefault="00936B34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3D01C7E5" w14:textId="77777777" w:rsidTr="00797B25">
        <w:trPr>
          <w:trHeight w:val="258"/>
        </w:trPr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4F6913AB" w14:textId="77777777" w:rsidR="00C13DFD" w:rsidRPr="00770B0A" w:rsidRDefault="00C13DFD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3309" w:type="dxa"/>
            <w:tcBorders>
              <w:top w:val="nil"/>
              <w:bottom w:val="single" w:sz="4" w:space="0" w:color="000000"/>
            </w:tcBorders>
            <w:vAlign w:val="center"/>
          </w:tcPr>
          <w:p w14:paraId="0D245EB7" w14:textId="15B1655B" w:rsidR="00C13DFD" w:rsidRPr="00770B0A" w:rsidRDefault="00C13DFD" w:rsidP="0091730C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</w:tcPr>
          <w:p w14:paraId="475252EB" w14:textId="77777777" w:rsidR="00C13DFD" w:rsidRPr="00770B0A" w:rsidRDefault="00C13DFD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C43E34E" w14:textId="77777777" w:rsidR="00C13DFD" w:rsidRPr="00770B0A" w:rsidRDefault="00C13DFD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1373EA53" w14:textId="518A097B" w:rsidR="00C13DFD" w:rsidRPr="00770B0A" w:rsidRDefault="00C13D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34</w:t>
            </w: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60F13476" w14:textId="77777777" w:rsidR="00C13DFD" w:rsidRPr="00770B0A" w:rsidRDefault="00C13DFD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tcBorders>
              <w:top w:val="nil"/>
              <w:bottom w:val="single" w:sz="4" w:space="0" w:color="000000"/>
            </w:tcBorders>
          </w:tcPr>
          <w:p w14:paraId="2076898E" w14:textId="77777777" w:rsidR="00C13DFD" w:rsidRPr="00770B0A" w:rsidRDefault="00C13DFD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000000"/>
            </w:tcBorders>
          </w:tcPr>
          <w:p w14:paraId="7E87DBA2" w14:textId="77777777" w:rsidR="00C13DFD" w:rsidRPr="00770B0A" w:rsidRDefault="00C13DFD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C13DFD" w:rsidRPr="001B7847" w14:paraId="5222FB40" w14:textId="77777777" w:rsidTr="00797B25">
        <w:trPr>
          <w:trHeight w:val="378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14:paraId="3120713C" w14:textId="5CA8DCCE" w:rsidR="00C13DFD" w:rsidRPr="00770B0A" w:rsidRDefault="00C13DFD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"/>
                <w:szCs w:val="2"/>
              </w:rPr>
            </w:pPr>
            <w:r w:rsidRPr="00770B0A">
              <w:rPr>
                <w:rFonts w:cs="Times New Roman"/>
              </w:rPr>
              <w:t>2.</w:t>
            </w:r>
          </w:p>
        </w:tc>
        <w:tc>
          <w:tcPr>
            <w:tcW w:w="1479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14:paraId="790ACADC" w14:textId="77777777" w:rsidR="00C13DFD" w:rsidRPr="00770B0A" w:rsidRDefault="00C13DFD" w:rsidP="0091730C">
            <w:pPr>
              <w:pStyle w:val="TableParagraph"/>
              <w:spacing w:line="253" w:lineRule="exact"/>
              <w:ind w:left="232" w:right="217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 2</w:t>
            </w:r>
          </w:p>
          <w:p w14:paraId="12729DF8" w14:textId="1179DC4C" w:rsidR="00C13DFD" w:rsidRPr="00770B0A" w:rsidRDefault="00C13DFD" w:rsidP="0091730C">
            <w:pPr>
              <w:pStyle w:val="TableParagraph"/>
              <w:spacing w:line="253" w:lineRule="exact"/>
              <w:ind w:left="232" w:right="217"/>
              <w:jc w:val="center"/>
              <w:rPr>
                <w:rFonts w:cs="Times New Roman"/>
                <w:sz w:val="2"/>
                <w:szCs w:val="2"/>
              </w:rPr>
            </w:pPr>
            <w:r w:rsidRPr="00770B0A">
              <w:rPr>
                <w:rFonts w:cs="Times New Roman"/>
                <w:b/>
              </w:rPr>
              <w:t>Instruirea membrilor comisiilor pentru situații excepționale municipale,</w:t>
            </w:r>
            <w:r w:rsidR="007B013E" w:rsidRPr="00770B0A">
              <w:rPr>
                <w:rFonts w:cs="Times New Roman"/>
                <w:b/>
              </w:rPr>
              <w:t xml:space="preserve"> </w:t>
            </w:r>
            <w:r w:rsidRPr="00770B0A">
              <w:rPr>
                <w:rFonts w:cs="Times New Roman"/>
                <w:b/>
              </w:rPr>
              <w:t>raionale şi UTA Găgăuzia - ș-i al serviciului alimentar și comerț</w:t>
            </w:r>
          </w:p>
        </w:tc>
      </w:tr>
      <w:tr w:rsidR="007700C5" w:rsidRPr="00770B0A" w14:paraId="04B45C7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000000"/>
            </w:tcBorders>
            <w:vAlign w:val="center"/>
          </w:tcPr>
          <w:p w14:paraId="0DE5EF69" w14:textId="2FBAABC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2.1.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</w:tcBorders>
            <w:vAlign w:val="center"/>
          </w:tcPr>
          <w:p w14:paraId="3E964BFA" w14:textId="77777777" w:rsidR="00137DA3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26ED8C70" w14:textId="77777777" w:rsidR="00137DA3" w:rsidRPr="00770B0A" w:rsidRDefault="00137DA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0EA31120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491E5221" w14:textId="20D4C222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  <w:spacing w:val="-2"/>
              </w:rPr>
            </w:pPr>
            <w:r w:rsidRPr="00770B0A">
              <w:rPr>
                <w:rFonts w:cs="Times New Roman"/>
                <w:sz w:val="20"/>
                <w:szCs w:val="20"/>
              </w:rPr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000000"/>
            </w:tcBorders>
          </w:tcPr>
          <w:p w14:paraId="2B41A4AA" w14:textId="1A08D1CB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056DE16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14:paraId="6F929AAD" w14:textId="6EBADD9E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</w:tcBorders>
            <w:vAlign w:val="center"/>
          </w:tcPr>
          <w:p w14:paraId="6644D0E3" w14:textId="0B7FBFEE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11-13 februarie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</w:tcBorders>
            <w:vAlign w:val="center"/>
          </w:tcPr>
          <w:p w14:paraId="790E7FFC" w14:textId="6EF3D22A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</w:tcBorders>
            <w:vAlign w:val="center"/>
          </w:tcPr>
          <w:p w14:paraId="3C50D97D" w14:textId="2287D431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7700C5" w:rsidRPr="00770B0A" w14:paraId="7AAD319C" w14:textId="77777777" w:rsidTr="00797B25">
        <w:trPr>
          <w:trHeight w:val="258"/>
        </w:trPr>
        <w:tc>
          <w:tcPr>
            <w:tcW w:w="797" w:type="dxa"/>
            <w:vMerge/>
          </w:tcPr>
          <w:p w14:paraId="1066A75C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D2F250D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4AD5025" w14:textId="4EC7EE85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Bălți</w:t>
            </w:r>
          </w:p>
        </w:tc>
        <w:tc>
          <w:tcPr>
            <w:tcW w:w="1985" w:type="dxa"/>
          </w:tcPr>
          <w:p w14:paraId="27E86EEA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AF3C7D3" w14:textId="301F79A0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1545A1B4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B5924C6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15E4841E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64AEBD3F" w14:textId="77777777" w:rsidTr="00797B25">
        <w:trPr>
          <w:trHeight w:val="258"/>
        </w:trPr>
        <w:tc>
          <w:tcPr>
            <w:tcW w:w="797" w:type="dxa"/>
            <w:vMerge/>
          </w:tcPr>
          <w:p w14:paraId="7CADE3BF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0708A7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6E3C8A8" w14:textId="5629ACEC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Anenii Noi</w:t>
            </w:r>
          </w:p>
        </w:tc>
        <w:tc>
          <w:tcPr>
            <w:tcW w:w="1985" w:type="dxa"/>
          </w:tcPr>
          <w:p w14:paraId="2B95B4A4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93FC8BA" w14:textId="38183E1F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0F04568C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3478FD92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20A4932C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4934E8D3" w14:textId="77777777" w:rsidTr="00797B25">
        <w:trPr>
          <w:trHeight w:val="258"/>
        </w:trPr>
        <w:tc>
          <w:tcPr>
            <w:tcW w:w="797" w:type="dxa"/>
            <w:vMerge/>
          </w:tcPr>
          <w:p w14:paraId="521B79C1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31AB8C9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32F9810" w14:textId="1389F689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</w:tcPr>
          <w:p w14:paraId="43E97BA0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F38837C" w14:textId="2EC3AF0D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6192E7F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F19A11D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4546D3B7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2DDBBEC0" w14:textId="77777777" w:rsidTr="00797B25">
        <w:trPr>
          <w:trHeight w:val="258"/>
        </w:trPr>
        <w:tc>
          <w:tcPr>
            <w:tcW w:w="797" w:type="dxa"/>
            <w:vMerge/>
          </w:tcPr>
          <w:p w14:paraId="5CAFD760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0E66653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1F05FF0" w14:textId="241F51ED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</w:tcPr>
          <w:p w14:paraId="7D9D2F3C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22A01B8" w14:textId="6096C085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090B00E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79BEFC79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2EE8A3AC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26F26009" w14:textId="77777777" w:rsidTr="00797B25">
        <w:trPr>
          <w:trHeight w:val="258"/>
        </w:trPr>
        <w:tc>
          <w:tcPr>
            <w:tcW w:w="797" w:type="dxa"/>
            <w:vMerge/>
          </w:tcPr>
          <w:p w14:paraId="6DDF4CE6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A960599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86183BD" w14:textId="12649CD7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</w:tcPr>
          <w:p w14:paraId="3007DC9A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8A6CBD9" w14:textId="38E19483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1E71DBE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A6D0107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52CD3EE3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195DD742" w14:textId="77777777" w:rsidTr="00797B25">
        <w:trPr>
          <w:trHeight w:val="258"/>
        </w:trPr>
        <w:tc>
          <w:tcPr>
            <w:tcW w:w="797" w:type="dxa"/>
            <w:vMerge/>
          </w:tcPr>
          <w:p w14:paraId="55A3921A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F28C5D6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A3AA424" w14:textId="410B261A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</w:tcPr>
          <w:p w14:paraId="16B7ED98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922A501" w14:textId="63C19C58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120E776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65C7A60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34CF8CEB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79C0D9F3" w14:textId="77777777" w:rsidTr="00797B25">
        <w:trPr>
          <w:trHeight w:val="258"/>
        </w:trPr>
        <w:tc>
          <w:tcPr>
            <w:tcW w:w="797" w:type="dxa"/>
            <w:vMerge/>
          </w:tcPr>
          <w:p w14:paraId="69D11C28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6322B56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DB53EF0" w14:textId="1597C133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</w:tcPr>
          <w:p w14:paraId="4D3C359C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9E172E6" w14:textId="79DB8436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9019122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C29AC4D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75C3F5FD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553FBEB9" w14:textId="77777777" w:rsidTr="00797B25">
        <w:trPr>
          <w:trHeight w:val="258"/>
        </w:trPr>
        <w:tc>
          <w:tcPr>
            <w:tcW w:w="797" w:type="dxa"/>
            <w:vMerge/>
          </w:tcPr>
          <w:p w14:paraId="241D126E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A58CDAC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BD6EC72" w14:textId="756BFEC7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Căuşeni</w:t>
            </w:r>
            <w:proofErr w:type="spellEnd"/>
          </w:p>
        </w:tc>
        <w:tc>
          <w:tcPr>
            <w:tcW w:w="1985" w:type="dxa"/>
          </w:tcPr>
          <w:p w14:paraId="4F39844A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C94F188" w14:textId="4B1A1F8A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902E8C4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FA87281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2C3DADC2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5E8D5D3C" w14:textId="77777777" w:rsidTr="00797B25">
        <w:trPr>
          <w:trHeight w:val="258"/>
        </w:trPr>
        <w:tc>
          <w:tcPr>
            <w:tcW w:w="797" w:type="dxa"/>
            <w:vMerge/>
          </w:tcPr>
          <w:p w14:paraId="0A482315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C768D90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B2171E1" w14:textId="4438C5BA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Cimişlia</w:t>
            </w:r>
            <w:proofErr w:type="spellEnd"/>
          </w:p>
        </w:tc>
        <w:tc>
          <w:tcPr>
            <w:tcW w:w="1985" w:type="dxa"/>
          </w:tcPr>
          <w:p w14:paraId="0D1A90CB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4F317D3C" w14:textId="51064D2E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89E3732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8B84F2F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41C285A2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461CFD38" w14:textId="77777777" w:rsidTr="00797B25">
        <w:trPr>
          <w:trHeight w:val="258"/>
        </w:trPr>
        <w:tc>
          <w:tcPr>
            <w:tcW w:w="797" w:type="dxa"/>
            <w:vMerge/>
          </w:tcPr>
          <w:p w14:paraId="5CB7EFB2" w14:textId="77777777" w:rsidR="001A7202" w:rsidRPr="00770B0A" w:rsidRDefault="001A7202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7735F20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01511D6" w14:textId="79CBCB07" w:rsidR="001A7202" w:rsidRPr="00770B0A" w:rsidRDefault="001A7202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</w:tcPr>
          <w:p w14:paraId="035A15F6" w14:textId="77777777" w:rsidR="001A7202" w:rsidRPr="00770B0A" w:rsidRDefault="001A7202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2094254" w14:textId="1A38CC46" w:rsidR="001A7202" w:rsidRPr="00770B0A" w:rsidRDefault="001A7202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84260B1" w14:textId="77777777" w:rsidR="001A7202" w:rsidRPr="00770B0A" w:rsidRDefault="001A7202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584276B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</w:tcPr>
          <w:p w14:paraId="09E8E16E" w14:textId="77777777" w:rsidR="001A7202" w:rsidRPr="00770B0A" w:rsidRDefault="001A7202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700C5" w:rsidRPr="00770B0A" w14:paraId="7E5A4436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DC3F1E5" w14:textId="018028E6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2.1.</w:t>
            </w:r>
          </w:p>
        </w:tc>
        <w:tc>
          <w:tcPr>
            <w:tcW w:w="3309" w:type="dxa"/>
            <w:vMerge w:val="restart"/>
            <w:vAlign w:val="center"/>
          </w:tcPr>
          <w:p w14:paraId="6DF4B48A" w14:textId="77777777" w:rsidR="00250077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2CADB355" w14:textId="6146A354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1EC58B10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5123B3FC" w14:textId="1B74B939" w:rsidR="0073339F" w:rsidRPr="00770B0A" w:rsidRDefault="0073339F" w:rsidP="00917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61BCA38F" w14:textId="10014F4E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Donduşeni</w:t>
            </w:r>
            <w:proofErr w:type="spellEnd"/>
          </w:p>
        </w:tc>
        <w:tc>
          <w:tcPr>
            <w:tcW w:w="1985" w:type="dxa"/>
          </w:tcPr>
          <w:p w14:paraId="1CDB9D10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02528CF" w14:textId="1D4C2DD1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1C9B574E" w14:textId="23C2DDAD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11-13 februarie</w:t>
            </w:r>
          </w:p>
        </w:tc>
        <w:tc>
          <w:tcPr>
            <w:tcW w:w="1944" w:type="dxa"/>
            <w:vMerge w:val="restart"/>
            <w:vAlign w:val="center"/>
          </w:tcPr>
          <w:p w14:paraId="0E711777" w14:textId="05BEECD9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239DF8B0" w14:textId="089100C0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7700C5" w:rsidRPr="00770B0A" w14:paraId="78FD30C0" w14:textId="77777777" w:rsidTr="00797B25">
        <w:trPr>
          <w:trHeight w:val="258"/>
        </w:trPr>
        <w:tc>
          <w:tcPr>
            <w:tcW w:w="797" w:type="dxa"/>
            <w:vMerge/>
          </w:tcPr>
          <w:p w14:paraId="5C1CBF4B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E38732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4C67909" w14:textId="0E867389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1D1E0904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44CA184" w14:textId="570B029E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ADD0E3C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7D77DFFF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AD92F6C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4F42F2F7" w14:textId="77777777" w:rsidTr="00797B25">
        <w:trPr>
          <w:trHeight w:val="258"/>
        </w:trPr>
        <w:tc>
          <w:tcPr>
            <w:tcW w:w="797" w:type="dxa"/>
            <w:vMerge/>
          </w:tcPr>
          <w:p w14:paraId="24B949D6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3526437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ADB8B24" w14:textId="5C705BE9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</w:tcPr>
          <w:p w14:paraId="1375B2FB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56004ED" w14:textId="5D82E4CA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FA9C559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F04CB96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60314D4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BE69015" w14:textId="77777777" w:rsidTr="00797B25">
        <w:trPr>
          <w:trHeight w:val="258"/>
        </w:trPr>
        <w:tc>
          <w:tcPr>
            <w:tcW w:w="797" w:type="dxa"/>
            <w:vMerge/>
          </w:tcPr>
          <w:p w14:paraId="0354944E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ECA2377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BBF6FBE" w14:textId="01900FD9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Edineț</w:t>
            </w:r>
          </w:p>
        </w:tc>
        <w:tc>
          <w:tcPr>
            <w:tcW w:w="1985" w:type="dxa"/>
          </w:tcPr>
          <w:p w14:paraId="4A2E7888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73D2CF32" w14:textId="0EBCB1FB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963B08A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078963F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D28A8F5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242CB010" w14:textId="77777777" w:rsidTr="00797B25">
        <w:trPr>
          <w:trHeight w:val="258"/>
        </w:trPr>
        <w:tc>
          <w:tcPr>
            <w:tcW w:w="797" w:type="dxa"/>
            <w:vMerge/>
          </w:tcPr>
          <w:p w14:paraId="74B8F085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5F00770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45A4DE6" w14:textId="78049BDC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Fălești</w:t>
            </w:r>
          </w:p>
        </w:tc>
        <w:tc>
          <w:tcPr>
            <w:tcW w:w="1985" w:type="dxa"/>
          </w:tcPr>
          <w:p w14:paraId="676B2DEB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5CD8783" w14:textId="63DC3CAB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08D458BA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55C8A85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5A3AFDEF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05EFF827" w14:textId="77777777" w:rsidTr="00797B25">
        <w:trPr>
          <w:trHeight w:val="258"/>
        </w:trPr>
        <w:tc>
          <w:tcPr>
            <w:tcW w:w="797" w:type="dxa"/>
            <w:vMerge/>
          </w:tcPr>
          <w:p w14:paraId="76702C9F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86CBDFB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EC12785" w14:textId="13106A61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Florești</w:t>
            </w:r>
          </w:p>
        </w:tc>
        <w:tc>
          <w:tcPr>
            <w:tcW w:w="1985" w:type="dxa"/>
          </w:tcPr>
          <w:p w14:paraId="2315CAEC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6167CA7" w14:textId="77CDC12F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7B8DFFE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A75FE80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6BB12547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36B5ED99" w14:textId="77777777" w:rsidTr="00797B25">
        <w:trPr>
          <w:trHeight w:val="258"/>
        </w:trPr>
        <w:tc>
          <w:tcPr>
            <w:tcW w:w="797" w:type="dxa"/>
            <w:vMerge/>
          </w:tcPr>
          <w:p w14:paraId="19ADDD51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E103AF3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FB263E8" w14:textId="2B791FE3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</w:tcPr>
          <w:p w14:paraId="49AF76C6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6B6C6C4F" w14:textId="60C90C06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983FF7F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7ED7B17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0C97CD91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53F5A978" w14:textId="77777777" w:rsidTr="00797B25">
        <w:trPr>
          <w:trHeight w:val="258"/>
        </w:trPr>
        <w:tc>
          <w:tcPr>
            <w:tcW w:w="797" w:type="dxa"/>
            <w:vMerge/>
          </w:tcPr>
          <w:p w14:paraId="665D1DB9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4A28A3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105B44E" w14:textId="1BDF23BD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Hîncești</w:t>
            </w:r>
            <w:proofErr w:type="spellEnd"/>
          </w:p>
        </w:tc>
        <w:tc>
          <w:tcPr>
            <w:tcW w:w="1985" w:type="dxa"/>
          </w:tcPr>
          <w:p w14:paraId="12E2EBEE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681C9E7" w14:textId="5A6AD02B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5C2B5E7C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6D4A466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6B39F5E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7700C5" w:rsidRPr="00770B0A" w14:paraId="726FA95D" w14:textId="77777777" w:rsidTr="00797B25">
        <w:trPr>
          <w:trHeight w:val="258"/>
        </w:trPr>
        <w:tc>
          <w:tcPr>
            <w:tcW w:w="797" w:type="dxa"/>
            <w:vMerge/>
          </w:tcPr>
          <w:p w14:paraId="240A2002" w14:textId="77777777" w:rsidR="0073339F" w:rsidRPr="00770B0A" w:rsidRDefault="0073339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37AAB38" w14:textId="77777777" w:rsidR="0073339F" w:rsidRPr="00770B0A" w:rsidRDefault="0073339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407498E" w14:textId="4EC0D88A" w:rsidR="0073339F" w:rsidRPr="00770B0A" w:rsidRDefault="0073339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</w:tcPr>
          <w:p w14:paraId="269D87A2" w14:textId="77777777" w:rsidR="0073339F" w:rsidRPr="00770B0A" w:rsidRDefault="0073339F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04690A6D" w14:textId="573FF495" w:rsidR="0073339F" w:rsidRPr="00770B0A" w:rsidRDefault="0073339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4CC1B065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3D98E064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CE54408" w14:textId="77777777" w:rsidR="0073339F" w:rsidRPr="00770B0A" w:rsidRDefault="0073339F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3E98DF77" w14:textId="77777777" w:rsidTr="00797B25">
        <w:trPr>
          <w:trHeight w:val="258"/>
        </w:trPr>
        <w:tc>
          <w:tcPr>
            <w:tcW w:w="797" w:type="dxa"/>
            <w:vMerge/>
          </w:tcPr>
          <w:p w14:paraId="42099EB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61AFB0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41BCFAB" w14:textId="488DEED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49FAB474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1E99E1C" w14:textId="080FD2F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A635516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7FC420AE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2269E6F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1BD5E917" w14:textId="77777777" w:rsidTr="00797B25">
        <w:trPr>
          <w:trHeight w:val="258"/>
        </w:trPr>
        <w:tc>
          <w:tcPr>
            <w:tcW w:w="797" w:type="dxa"/>
            <w:vMerge/>
          </w:tcPr>
          <w:p w14:paraId="5989B82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136A0CA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67438C2" w14:textId="0DB43F9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</w:tcPr>
          <w:p w14:paraId="13B25F5E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D015A69" w14:textId="56F8E40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7F64FFF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3F67F262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11CA601D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161C4A3F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40C75237" w14:textId="2D45E258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2.1.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121F74B5" w14:textId="77777777" w:rsidR="00250077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6D0916EB" w14:textId="706948EC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pentru Situații de Urgență</w:t>
            </w:r>
          </w:p>
          <w:p w14:paraId="10C1241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39A9D77B" w14:textId="5C93585B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sz w:val="20"/>
                <w:szCs w:val="20"/>
              </w:rPr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43BC58CF" w14:textId="347240F5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A7CFD9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5FDD78B8" w14:textId="1E32D33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E6D1039" w14:textId="6B4FC33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11-13 februarie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49142B54" w14:textId="6E010A8A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25CF2071" w14:textId="38FE503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4553066A" w14:textId="77777777" w:rsidTr="00797B25">
        <w:trPr>
          <w:trHeight w:val="258"/>
        </w:trPr>
        <w:tc>
          <w:tcPr>
            <w:tcW w:w="797" w:type="dxa"/>
            <w:vMerge/>
            <w:tcBorders>
              <w:top w:val="single" w:sz="4" w:space="0" w:color="auto"/>
            </w:tcBorders>
          </w:tcPr>
          <w:p w14:paraId="0C0B0BE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</w:tcBorders>
            <w:vAlign w:val="center"/>
          </w:tcPr>
          <w:p w14:paraId="1ED4211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4B0735F8" w14:textId="7E35A13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AE3C2A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D4705A1" w14:textId="6A77243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single" w:sz="4" w:space="0" w:color="auto"/>
            </w:tcBorders>
            <w:vAlign w:val="center"/>
          </w:tcPr>
          <w:p w14:paraId="18AFBA6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</w:tcBorders>
            <w:vAlign w:val="center"/>
          </w:tcPr>
          <w:p w14:paraId="288E846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</w:tcBorders>
            <w:vAlign w:val="center"/>
          </w:tcPr>
          <w:p w14:paraId="7E7ABA8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57BD8" w:rsidRPr="00770B0A" w14:paraId="4C475E08" w14:textId="77777777" w:rsidTr="00797B25">
        <w:trPr>
          <w:trHeight w:val="258"/>
        </w:trPr>
        <w:tc>
          <w:tcPr>
            <w:tcW w:w="797" w:type="dxa"/>
            <w:vMerge/>
          </w:tcPr>
          <w:p w14:paraId="6593EDB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71283D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C593942" w14:textId="6FE4616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</w:tcPr>
          <w:p w14:paraId="25F66495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787D662B" w14:textId="277978C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DC568BE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19503B3C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5FD2A2A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7E98A2A3" w14:textId="77777777" w:rsidTr="00797B25">
        <w:trPr>
          <w:trHeight w:val="258"/>
        </w:trPr>
        <w:tc>
          <w:tcPr>
            <w:tcW w:w="797" w:type="dxa"/>
            <w:vMerge/>
          </w:tcPr>
          <w:p w14:paraId="101814A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6DC9F7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8DD4694" w14:textId="7A1AFB0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3BE99321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0ABE1A08" w14:textId="781C1C3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9F94B7F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BD20F85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4AA26A0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50F16E0A" w14:textId="77777777" w:rsidTr="00797B25">
        <w:trPr>
          <w:trHeight w:val="258"/>
        </w:trPr>
        <w:tc>
          <w:tcPr>
            <w:tcW w:w="797" w:type="dxa"/>
            <w:vMerge/>
          </w:tcPr>
          <w:p w14:paraId="221A9F1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255AE0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C018A92" w14:textId="6974706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422DE904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76512075" w14:textId="330A1A2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15718D3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56014EB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720F5309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6C68EB0C" w14:textId="77777777" w:rsidTr="00797B25">
        <w:trPr>
          <w:trHeight w:val="258"/>
        </w:trPr>
        <w:tc>
          <w:tcPr>
            <w:tcW w:w="797" w:type="dxa"/>
            <w:vMerge/>
          </w:tcPr>
          <w:p w14:paraId="412C3CF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92A897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FE8A8F8" w14:textId="259B37F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2BA70CE9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42A6FFD1" w14:textId="4EBEF61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1BB0BF1B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66A041E7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2D0D259E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590DA656" w14:textId="77777777" w:rsidTr="00797B25">
        <w:trPr>
          <w:trHeight w:val="258"/>
        </w:trPr>
        <w:tc>
          <w:tcPr>
            <w:tcW w:w="797" w:type="dxa"/>
            <w:vMerge/>
          </w:tcPr>
          <w:p w14:paraId="715AE66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746306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BC76D3" w14:textId="0EF3B7C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Străşeni</w:t>
            </w:r>
            <w:proofErr w:type="spellEnd"/>
          </w:p>
        </w:tc>
        <w:tc>
          <w:tcPr>
            <w:tcW w:w="1985" w:type="dxa"/>
          </w:tcPr>
          <w:p w14:paraId="5B276374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11F3B13" w14:textId="36DD5A6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762A0AE3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5F08F24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8B0287A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139F4B84" w14:textId="77777777" w:rsidTr="00797B25">
        <w:trPr>
          <w:trHeight w:val="258"/>
        </w:trPr>
        <w:tc>
          <w:tcPr>
            <w:tcW w:w="797" w:type="dxa"/>
            <w:vMerge/>
          </w:tcPr>
          <w:p w14:paraId="64D902F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454610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41C11F4" w14:textId="7CC9D88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23E99C94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5428928F" w14:textId="7211534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338B6C04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06BB96CB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6594AC35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27065FAB" w14:textId="77777777" w:rsidTr="00797B25">
        <w:trPr>
          <w:trHeight w:val="258"/>
        </w:trPr>
        <w:tc>
          <w:tcPr>
            <w:tcW w:w="797" w:type="dxa"/>
            <w:vMerge/>
          </w:tcPr>
          <w:p w14:paraId="60ECEC6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C365ED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CE26BF9" w14:textId="30B07D0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</w:tcPr>
          <w:p w14:paraId="25551D14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4D495824" w14:textId="6D6C955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11C728AF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20707F9E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16DC932A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3C00B3CF" w14:textId="77777777" w:rsidTr="00797B25">
        <w:trPr>
          <w:trHeight w:val="258"/>
        </w:trPr>
        <w:tc>
          <w:tcPr>
            <w:tcW w:w="797" w:type="dxa"/>
            <w:vMerge/>
          </w:tcPr>
          <w:p w14:paraId="7F620EE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FE2272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205EE58" w14:textId="79A9051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48958FB1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2CB65E75" w14:textId="643513E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6B526A38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3C1DDA1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4F6049EC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75745F09" w14:textId="77777777" w:rsidTr="00797B25">
        <w:trPr>
          <w:trHeight w:val="258"/>
        </w:trPr>
        <w:tc>
          <w:tcPr>
            <w:tcW w:w="797" w:type="dxa"/>
            <w:vMerge/>
          </w:tcPr>
          <w:p w14:paraId="67374A2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F25D7C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D39394" w14:textId="634968F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Telenești</w:t>
            </w:r>
          </w:p>
        </w:tc>
        <w:tc>
          <w:tcPr>
            <w:tcW w:w="1985" w:type="dxa"/>
          </w:tcPr>
          <w:p w14:paraId="44D18E00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36416BF2" w14:textId="124BF89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06D6E382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7CE2955D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1B891842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49FED361" w14:textId="77777777" w:rsidTr="00797B25">
        <w:trPr>
          <w:trHeight w:val="258"/>
        </w:trPr>
        <w:tc>
          <w:tcPr>
            <w:tcW w:w="797" w:type="dxa"/>
            <w:vMerge/>
          </w:tcPr>
          <w:p w14:paraId="5ABA0B9B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E5C327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208F46C" w14:textId="078B6E5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</w:tcPr>
          <w:p w14:paraId="4C958A02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</w:tcPr>
          <w:p w14:paraId="1FDC401A" w14:textId="0B1440F8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5F93E2F6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4776D614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4FF8785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58F19D1E" w14:textId="77777777" w:rsidTr="00797B25">
        <w:trPr>
          <w:trHeight w:val="258"/>
        </w:trPr>
        <w:tc>
          <w:tcPr>
            <w:tcW w:w="797" w:type="dxa"/>
            <w:vMerge/>
          </w:tcPr>
          <w:p w14:paraId="3E49B7AB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D17E1E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84333E4" w14:textId="230D234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152A6FCC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180FA0E8" w14:textId="4A0EB1E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</w:tcPr>
          <w:p w14:paraId="2A9C95CF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vMerge/>
          </w:tcPr>
          <w:p w14:paraId="542C0283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vMerge/>
          </w:tcPr>
          <w:p w14:paraId="37692D0A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770B0A" w14:paraId="0D2ECAEE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000000"/>
            </w:tcBorders>
          </w:tcPr>
          <w:p w14:paraId="6A6F3C5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vAlign w:val="center"/>
          </w:tcPr>
          <w:p w14:paraId="486ADD27" w14:textId="7CA3013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</w:tcPr>
          <w:p w14:paraId="46B2EB32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8F5C8AF" w14:textId="77777777" w:rsidR="00857BD8" w:rsidRPr="00770B0A" w:rsidRDefault="00857BD8" w:rsidP="0091730C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6820D483" w14:textId="2A5EC4A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35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14:paraId="4E8597DB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761F8678" w14:textId="77777777" w:rsidR="00857BD8" w:rsidRPr="00770B0A" w:rsidRDefault="00857BD8" w:rsidP="0091730C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14:paraId="3276A89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</w:tr>
      <w:tr w:rsidR="00857BD8" w:rsidRPr="001B7847" w14:paraId="6C6B1D05" w14:textId="77777777" w:rsidTr="00797B25">
        <w:trPr>
          <w:trHeight w:val="549"/>
        </w:trPr>
        <w:tc>
          <w:tcPr>
            <w:tcW w:w="797" w:type="dxa"/>
            <w:shd w:val="pct12" w:color="auto" w:fill="auto"/>
            <w:vAlign w:val="center"/>
          </w:tcPr>
          <w:p w14:paraId="7EA5DC59" w14:textId="780A1ACD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3.</w:t>
            </w:r>
          </w:p>
        </w:tc>
        <w:tc>
          <w:tcPr>
            <w:tcW w:w="14791" w:type="dxa"/>
            <w:gridSpan w:val="7"/>
            <w:shd w:val="pct12" w:color="auto" w:fill="auto"/>
            <w:vAlign w:val="center"/>
          </w:tcPr>
          <w:p w14:paraId="22D23D4A" w14:textId="77777777" w:rsidR="00857BD8" w:rsidRPr="00770B0A" w:rsidRDefault="00857BD8" w:rsidP="0091730C">
            <w:pPr>
              <w:pStyle w:val="TableParagraph"/>
              <w:spacing w:line="253" w:lineRule="exact"/>
              <w:ind w:left="232" w:right="217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 3</w:t>
            </w:r>
          </w:p>
          <w:p w14:paraId="00057521" w14:textId="2407B121" w:rsidR="00857BD8" w:rsidRPr="00770B0A" w:rsidRDefault="00857BD8" w:rsidP="0091730C">
            <w:pPr>
              <w:pStyle w:val="TableParagraph"/>
              <w:spacing w:line="253" w:lineRule="exact"/>
              <w:ind w:left="232" w:right="217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Instruirea președinților comisiilor pentru situații excepționale - primari ai orașelor, ai satelor (comunelor)</w:t>
            </w:r>
          </w:p>
        </w:tc>
      </w:tr>
      <w:tr w:rsidR="00857BD8" w:rsidRPr="00770B0A" w14:paraId="3B26EF86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602B3A05" w14:textId="5D4745D4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3.1.</w:t>
            </w:r>
          </w:p>
        </w:tc>
        <w:tc>
          <w:tcPr>
            <w:tcW w:w="3309" w:type="dxa"/>
            <w:vMerge w:val="restart"/>
            <w:vAlign w:val="center"/>
          </w:tcPr>
          <w:p w14:paraId="246CDF0B" w14:textId="77777777" w:rsidR="00250077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2323C0AF" w14:textId="0B5DB170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2DA3C30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755DC414" w14:textId="7E7CD78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2938338B" w14:textId="4634F0A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6C1E3422" w14:textId="780050FD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  <w:vAlign w:val="center"/>
          </w:tcPr>
          <w:p w14:paraId="5DC2F7FB" w14:textId="3F2FE77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1BB04D4D" w14:textId="3E3404E5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23-25 februarie</w:t>
            </w:r>
          </w:p>
        </w:tc>
        <w:tc>
          <w:tcPr>
            <w:tcW w:w="1944" w:type="dxa"/>
            <w:vMerge w:val="restart"/>
            <w:vAlign w:val="center"/>
          </w:tcPr>
          <w:p w14:paraId="559232C7" w14:textId="499AA0A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4B2D1C9" w14:textId="4C131A89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12E92A0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06A067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E8652C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2217BF3" w14:textId="2BCF3C9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Căuşeni</w:t>
            </w:r>
            <w:proofErr w:type="spellEnd"/>
          </w:p>
        </w:tc>
        <w:tc>
          <w:tcPr>
            <w:tcW w:w="1985" w:type="dxa"/>
            <w:vAlign w:val="center"/>
          </w:tcPr>
          <w:p w14:paraId="299CD7D8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11146A6" w14:textId="4853179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0ED0053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D65616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555AD6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D5B108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6DE720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EC9052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0D7931F" w14:textId="36BD977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  <w:vAlign w:val="center"/>
          </w:tcPr>
          <w:p w14:paraId="6933B9BE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06991AF" w14:textId="226850E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D06957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0A15E4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9AAED3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DA8A4CD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B2A292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B7A7AC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64C5703F" w14:textId="16F468E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700B10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665270D" w14:textId="3968A46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6197E71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B88BD7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7D83CF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4BE1B1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36C97D2" w14:textId="4251C1CB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3.2.</w:t>
            </w:r>
          </w:p>
        </w:tc>
        <w:tc>
          <w:tcPr>
            <w:tcW w:w="3309" w:type="dxa"/>
            <w:vMerge/>
            <w:vAlign w:val="center"/>
          </w:tcPr>
          <w:p w14:paraId="28093D3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057F2102" w14:textId="3A27A905" w:rsidR="00857BD8" w:rsidRPr="00770B0A" w:rsidRDefault="00857BD8" w:rsidP="0091730C">
            <w:pPr>
              <w:pStyle w:val="TableParagraph"/>
              <w:ind w:left="52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9220704" w14:textId="423D85C0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974149F" w14:textId="4D40E19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6547EE74" w14:textId="0196E54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18-20 mai</w:t>
            </w:r>
          </w:p>
        </w:tc>
        <w:tc>
          <w:tcPr>
            <w:tcW w:w="1944" w:type="dxa"/>
            <w:vMerge/>
            <w:vAlign w:val="center"/>
          </w:tcPr>
          <w:p w14:paraId="1393B80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508916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7653AA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43D005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342E5C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Merge/>
            <w:vAlign w:val="center"/>
          </w:tcPr>
          <w:p w14:paraId="38757A14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0DD91DFF" w14:textId="4D1BBC64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</w:t>
            </w:r>
            <w:r w:rsidRPr="00770B0A">
              <w:rPr>
                <w:rFonts w:cs="Times New Roman"/>
                <w:spacing w:val="7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vAlign w:val="center"/>
          </w:tcPr>
          <w:p w14:paraId="5D608A1D" w14:textId="3C17344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B9F6981" w14:textId="58243F22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D9F541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469516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DACD05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E20C0E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9956B0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43706C3" w14:textId="613E3DF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  <w:vAlign w:val="center"/>
          </w:tcPr>
          <w:p w14:paraId="7E0B5B5A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4BC76EC" w14:textId="2BDD392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1D2AEC8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2C040F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488583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DE141E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F6EA51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2C002E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B3C1D73" w14:textId="60E74F8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  <w:vAlign w:val="center"/>
          </w:tcPr>
          <w:p w14:paraId="7C42B431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607BFE7" w14:textId="24E2181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1259BD6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7C348D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9CE640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F4E3591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422A6C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064F14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6B898B5B" w14:textId="10C36A2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B41C6B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6B3002D" w14:textId="33CCF3D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C1A86E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0B538F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57EDE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283EF12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69579BD" w14:textId="0021544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3.3.</w:t>
            </w:r>
          </w:p>
        </w:tc>
        <w:tc>
          <w:tcPr>
            <w:tcW w:w="3309" w:type="dxa"/>
            <w:vMerge/>
            <w:vAlign w:val="center"/>
          </w:tcPr>
          <w:p w14:paraId="5F6C3DE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568F6C4E" w14:textId="7E41224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73ADEAD" w14:textId="23CD9581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vAlign w:val="center"/>
          </w:tcPr>
          <w:p w14:paraId="087D73BC" w14:textId="20ED2BE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4FCDA174" w14:textId="252382A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2-4 septembrie</w:t>
            </w:r>
          </w:p>
        </w:tc>
        <w:tc>
          <w:tcPr>
            <w:tcW w:w="1944" w:type="dxa"/>
            <w:vMerge/>
            <w:vAlign w:val="center"/>
          </w:tcPr>
          <w:p w14:paraId="1EB7B4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9F4E1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D8B523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0492D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682866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86B8CD1" w14:textId="45B97BE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  <w:vAlign w:val="center"/>
          </w:tcPr>
          <w:p w14:paraId="7105EE83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0B9C0776" w14:textId="77D24D7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7BD6F4A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075CDF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26B684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0D689C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34A1E3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D76943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9204F68" w14:textId="59F2A93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Străşeni</w:t>
            </w:r>
            <w:proofErr w:type="spellEnd"/>
          </w:p>
        </w:tc>
        <w:tc>
          <w:tcPr>
            <w:tcW w:w="1985" w:type="dxa"/>
            <w:vAlign w:val="center"/>
          </w:tcPr>
          <w:p w14:paraId="27930B52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4F2607A7" w14:textId="4D51AA6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vAlign w:val="center"/>
          </w:tcPr>
          <w:p w14:paraId="01007AB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A70B1A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5BE7C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1674B2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002C8E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5E11DB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83D648C" w14:textId="5103C11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Dubăsari</w:t>
            </w:r>
          </w:p>
        </w:tc>
        <w:tc>
          <w:tcPr>
            <w:tcW w:w="1985" w:type="dxa"/>
            <w:vAlign w:val="center"/>
          </w:tcPr>
          <w:p w14:paraId="764726BF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22A67010" w14:textId="18141AC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625E74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725B9D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D56AE3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8FD0DC5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0C20FB3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852F03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50D6F38E" w14:textId="56540255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Ștefan Vodă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4A6C8B" w14:textId="77777777" w:rsidR="00857BD8" w:rsidRPr="00770B0A" w:rsidRDefault="00857BD8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F330827" w14:textId="6FEA600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63CCC37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172A8E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6C5AFF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0E87D61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154C7BF" w14:textId="2A5DE308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3.4.</w:t>
            </w:r>
          </w:p>
        </w:tc>
        <w:tc>
          <w:tcPr>
            <w:tcW w:w="3309" w:type="dxa"/>
            <w:vMerge/>
            <w:vAlign w:val="center"/>
          </w:tcPr>
          <w:p w14:paraId="1C7FC84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6D32EFC2" w14:textId="45CA3E4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624C68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BE04BC2" w14:textId="7AC479B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14:paraId="46C725D9" w14:textId="76594994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2-4 noiembrie</w:t>
            </w:r>
          </w:p>
        </w:tc>
        <w:tc>
          <w:tcPr>
            <w:tcW w:w="1944" w:type="dxa"/>
            <w:vMerge/>
            <w:vAlign w:val="center"/>
          </w:tcPr>
          <w:p w14:paraId="6103BD8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78B2A7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AC7F4F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80D5BB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3855F0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E9AF1F3" w14:textId="2A2DDA5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3940B46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2564F1B" w14:textId="3C1EAFF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13</w:t>
            </w:r>
          </w:p>
        </w:tc>
        <w:tc>
          <w:tcPr>
            <w:tcW w:w="2156" w:type="dxa"/>
            <w:vMerge/>
            <w:vAlign w:val="center"/>
          </w:tcPr>
          <w:p w14:paraId="4425774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C5EC38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A7FFAD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F8FFB4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D31B19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677F29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2A22574" w14:textId="0050BD6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vAlign w:val="center"/>
          </w:tcPr>
          <w:p w14:paraId="3183BF7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2655EAEA" w14:textId="347F77E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4921D7F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266169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17D50C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AB28039" w14:textId="77777777" w:rsidTr="001A3A5D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A91E44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19EF37DC" w14:textId="6356C4B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93EB204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3FF4AE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19A9E03" w14:textId="3E109AB7" w:rsidR="00857BD8" w:rsidRPr="00770B0A" w:rsidRDefault="00D14CEA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79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3ACBB0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748F982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43CD6BE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A3A5D" w:rsidRPr="00770B0A" w14:paraId="488001BD" w14:textId="77777777" w:rsidTr="001A3A5D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16518" w14:textId="77777777" w:rsidR="001A3A5D" w:rsidRPr="00770B0A" w:rsidRDefault="001A3A5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FFA0C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87E45" w14:textId="77777777" w:rsidR="001A3A5D" w:rsidRPr="00770B0A" w:rsidRDefault="001A3A5D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DCD06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F1A39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DDBA4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72C8E68" w14:textId="77777777" w:rsidTr="001A3A5D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5E534AA" w14:textId="0212C2A4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3.5.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49A9F72F" w14:textId="77777777" w:rsidR="00250077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F4A0D90" w14:textId="187C8F95" w:rsidR="00857BD8" w:rsidRPr="00770B0A" w:rsidRDefault="00250077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</w:t>
            </w:r>
            <w:r w:rsidR="00857BD8" w:rsidRPr="00770B0A">
              <w:rPr>
                <w:rFonts w:cs="Times New Roman"/>
              </w:rPr>
              <w:t xml:space="preserve">entru Situații de </w:t>
            </w:r>
            <w:r w:rsidR="00857BD8" w:rsidRPr="00770B0A">
              <w:rPr>
                <w:rFonts w:cs="Times New Roman"/>
                <w:spacing w:val="-2"/>
              </w:rPr>
              <w:t>Urgență</w:t>
            </w:r>
          </w:p>
          <w:p w14:paraId="12292276" w14:textId="77777777" w:rsidR="00250077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lastRenderedPageBreak/>
              <w:t xml:space="preserve">(Secția organizare a </w:t>
            </w:r>
            <w:proofErr w:type="spellStart"/>
            <w:r w:rsidRPr="00770B0A">
              <w:rPr>
                <w:rFonts w:cs="Times New Roman"/>
                <w:sz w:val="20"/>
                <w:szCs w:val="20"/>
              </w:rPr>
              <w:t>protecţiei</w:t>
            </w:r>
            <w:proofErr w:type="spellEnd"/>
          </w:p>
          <w:p w14:paraId="6522150E" w14:textId="7F4B989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  <w:spacing w:val="-2"/>
              </w:rPr>
            </w:pPr>
            <w:r w:rsidRPr="00770B0A">
              <w:rPr>
                <w:rFonts w:cs="Times New Roman"/>
                <w:sz w:val="20"/>
                <w:szCs w:val="20"/>
              </w:rPr>
              <w:t>populației şi teritoriului în situații excepționale ,,Nord”)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678E95DF" w14:textId="3EA63CF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lastRenderedPageBreak/>
              <w:t>Raionul Drochia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18796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9F66C1E" w14:textId="0A7D7DE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D9E6C81" w14:textId="132C198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4-6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februarie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61B54DC7" w14:textId="2612B09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Număr de persoane </w:t>
            </w: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0375BEFC" w14:textId="360E8566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În limitele bugetului </w:t>
            </w: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aprobat</w:t>
            </w:r>
          </w:p>
        </w:tc>
      </w:tr>
      <w:tr w:rsidR="00857BD8" w:rsidRPr="00770B0A" w14:paraId="37A1E98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823AAB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B594A2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B7FB1C8" w14:textId="0B53431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Soroca</w:t>
            </w:r>
          </w:p>
        </w:tc>
        <w:tc>
          <w:tcPr>
            <w:tcW w:w="1985" w:type="dxa"/>
          </w:tcPr>
          <w:p w14:paraId="1CD4352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1407D770" w14:textId="1442544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0BE094F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1C09B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521400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5E658F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BAEFD6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33C5A0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D573AFB" w14:textId="4FA6F53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Florești</w:t>
            </w:r>
          </w:p>
        </w:tc>
        <w:tc>
          <w:tcPr>
            <w:tcW w:w="1985" w:type="dxa"/>
          </w:tcPr>
          <w:p w14:paraId="367E60A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294E228F" w14:textId="531B04C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5909D8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7F7BB6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5DE22B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3D84C3A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66661EA4" w14:textId="7DC166B9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3.6.</w:t>
            </w:r>
          </w:p>
        </w:tc>
        <w:tc>
          <w:tcPr>
            <w:tcW w:w="3309" w:type="dxa"/>
            <w:vMerge/>
            <w:vAlign w:val="center"/>
          </w:tcPr>
          <w:p w14:paraId="76B2668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5140091" w14:textId="7DDBEBC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5B66851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070C3845" w14:textId="78F0604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 w:val="restart"/>
            <w:vAlign w:val="center"/>
          </w:tcPr>
          <w:p w14:paraId="7AD76709" w14:textId="21C0C43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22-24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aprilie</w:t>
            </w:r>
          </w:p>
        </w:tc>
        <w:tc>
          <w:tcPr>
            <w:tcW w:w="1944" w:type="dxa"/>
            <w:vMerge/>
            <w:vAlign w:val="center"/>
          </w:tcPr>
          <w:p w14:paraId="3498B86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1E75C9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D2D7E5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A88B8B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A23F47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0664FDA" w14:textId="38AB0FF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Șoldănești</w:t>
            </w:r>
          </w:p>
        </w:tc>
        <w:tc>
          <w:tcPr>
            <w:tcW w:w="1985" w:type="dxa"/>
          </w:tcPr>
          <w:p w14:paraId="401210C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101A46B6" w14:textId="15902DC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B17723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D86318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026D7B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7C7519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BCD529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EE566E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1A9B124" w14:textId="5739FEB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75FD8A4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1AAE4AE4" w14:textId="66EDAC3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2B7BCDC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792AAB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0AC946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730CDE8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07FE504" w14:textId="4E86C00E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3.7.</w:t>
            </w:r>
          </w:p>
        </w:tc>
        <w:tc>
          <w:tcPr>
            <w:tcW w:w="3309" w:type="dxa"/>
            <w:vMerge/>
            <w:vAlign w:val="center"/>
          </w:tcPr>
          <w:p w14:paraId="1581881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54FD38C" w14:textId="46F5805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Municipiul Bălți</w:t>
            </w:r>
          </w:p>
        </w:tc>
        <w:tc>
          <w:tcPr>
            <w:tcW w:w="1985" w:type="dxa"/>
          </w:tcPr>
          <w:p w14:paraId="027363E0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1FCB3CD4" w14:textId="534A78A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52E94A30" w14:textId="5286BB4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10-12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5ACFF49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6E841C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C8FB3D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90B866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A30FE5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499CA96" w14:textId="6B047F9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Glodeni</w:t>
            </w:r>
          </w:p>
        </w:tc>
        <w:tc>
          <w:tcPr>
            <w:tcW w:w="1985" w:type="dxa"/>
          </w:tcPr>
          <w:p w14:paraId="5AFDAFE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515177AC" w14:textId="269F3ED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D68E40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C0041D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EA035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2EE4D2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E7EC1B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FDA733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82770C" w14:textId="463A6B2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1A1DC31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02D1A731" w14:textId="4A2CFDE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4007BCD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E5881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7A2930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D3C9D4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13D77F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E2F963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2A1CBBE" w14:textId="3B16294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Telenești</w:t>
            </w:r>
          </w:p>
        </w:tc>
        <w:tc>
          <w:tcPr>
            <w:tcW w:w="1985" w:type="dxa"/>
          </w:tcPr>
          <w:p w14:paraId="1411E7E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0DFA6563" w14:textId="5C39EA1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vAlign w:val="center"/>
          </w:tcPr>
          <w:p w14:paraId="5A1030A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A2643A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8FEACE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E7024DF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B7D15D7" w14:textId="6A8ED5F9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3.8.</w:t>
            </w:r>
          </w:p>
        </w:tc>
        <w:tc>
          <w:tcPr>
            <w:tcW w:w="3309" w:type="dxa"/>
            <w:vMerge/>
            <w:vAlign w:val="center"/>
          </w:tcPr>
          <w:p w14:paraId="18BBBEB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5900B47" w14:textId="34D5A29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Briceni</w:t>
            </w:r>
          </w:p>
        </w:tc>
        <w:tc>
          <w:tcPr>
            <w:tcW w:w="1985" w:type="dxa"/>
          </w:tcPr>
          <w:p w14:paraId="320DA7B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50E7FA4F" w14:textId="02CC0DF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14:paraId="6E7A98F0" w14:textId="0D8DD1F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14-16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704A332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9989A9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CA32A6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5D11A2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E4107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55951EB" w14:textId="6941A28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6EA87B4A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Align w:val="center"/>
          </w:tcPr>
          <w:p w14:paraId="508EAB56" w14:textId="1604623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0C4FD9F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E6A66E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FB456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C7D1F1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057E36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BBE7B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1B6517E" w14:textId="4139CF85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2A61371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6E8AA7BF" w14:textId="61DB09D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58522E0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3BD25F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A65BF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8371D51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727CE472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3C54E26C" w14:textId="5D30F62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</w:tcPr>
          <w:p w14:paraId="1F7F3090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</w:tcPr>
          <w:p w14:paraId="6D76CA4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013B921E" w14:textId="15A22CCD" w:rsidR="00857BD8" w:rsidRPr="00770B0A" w:rsidRDefault="00D14CEA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54</w:t>
            </w:r>
          </w:p>
        </w:tc>
        <w:tc>
          <w:tcPr>
            <w:tcW w:w="2156" w:type="dxa"/>
            <w:vAlign w:val="center"/>
          </w:tcPr>
          <w:p w14:paraId="6561278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5B36E48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3E8E21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30DB532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182FF29" w14:textId="159B1C2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3.9.</w:t>
            </w:r>
          </w:p>
        </w:tc>
        <w:tc>
          <w:tcPr>
            <w:tcW w:w="3309" w:type="dxa"/>
            <w:vMerge w:val="restart"/>
            <w:vAlign w:val="center"/>
          </w:tcPr>
          <w:p w14:paraId="5A7E2226" w14:textId="77777777" w:rsidR="00250077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7BAE0CDF" w14:textId="71B2268F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29572A01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proofErr w:type="spellStart"/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Secţia</w:t>
            </w:r>
            <w:proofErr w:type="spellEnd"/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organizare a </w:t>
            </w:r>
            <w:proofErr w:type="spellStart"/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protecţiei</w:t>
            </w:r>
            <w:proofErr w:type="spellEnd"/>
          </w:p>
          <w:p w14:paraId="19837EBF" w14:textId="40020A6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64A2175D" w14:textId="5D3B187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Cantemir</w:t>
            </w:r>
          </w:p>
        </w:tc>
        <w:tc>
          <w:tcPr>
            <w:tcW w:w="1985" w:type="dxa"/>
          </w:tcPr>
          <w:p w14:paraId="3967360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79131B1" w14:textId="3F27835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282C2A25" w14:textId="71A5A272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17-19 februarie</w:t>
            </w:r>
          </w:p>
        </w:tc>
        <w:tc>
          <w:tcPr>
            <w:tcW w:w="1944" w:type="dxa"/>
            <w:vMerge w:val="restart"/>
            <w:vAlign w:val="center"/>
          </w:tcPr>
          <w:p w14:paraId="415994EC" w14:textId="1BA35346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24B30684" w14:textId="63BE59B4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685052D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7811B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4D4E4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EC02892" w14:textId="69E6C48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6CE146C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964FCB0" w14:textId="550F192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523EAEF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9CC5C4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FFD025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82E2C88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26B6EBB" w14:textId="6E6A08CD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3.10.</w:t>
            </w:r>
          </w:p>
        </w:tc>
        <w:tc>
          <w:tcPr>
            <w:tcW w:w="3309" w:type="dxa"/>
            <w:vMerge/>
            <w:vAlign w:val="center"/>
          </w:tcPr>
          <w:p w14:paraId="3E83B9D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E7CAED7" w14:textId="3F45F03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704C4A1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9C43CD6" w14:textId="791E885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385EB2C9" w14:textId="397B4E6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24-26 martie</w:t>
            </w:r>
          </w:p>
        </w:tc>
        <w:tc>
          <w:tcPr>
            <w:tcW w:w="1944" w:type="dxa"/>
            <w:vMerge/>
            <w:vAlign w:val="center"/>
          </w:tcPr>
          <w:p w14:paraId="23FDA91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4C38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A7323D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61E9A5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F12EF6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477951F" w14:textId="23622BB5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Cimișlia </w:t>
            </w:r>
          </w:p>
        </w:tc>
        <w:tc>
          <w:tcPr>
            <w:tcW w:w="1985" w:type="dxa"/>
          </w:tcPr>
          <w:p w14:paraId="4AA0710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81DA856" w14:textId="0833830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74CFAFF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E9DECC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B91263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FDC5A7C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E2D457B" w14:textId="1802FE25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3.11.</w:t>
            </w:r>
          </w:p>
        </w:tc>
        <w:tc>
          <w:tcPr>
            <w:tcW w:w="3309" w:type="dxa"/>
            <w:vMerge/>
            <w:vAlign w:val="center"/>
          </w:tcPr>
          <w:p w14:paraId="39CF661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48D259F" w14:textId="3B35F62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</w:tcPr>
          <w:p w14:paraId="15E942B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0B14D49" w14:textId="203073B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1CEEA517" w14:textId="4613F3C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6-8 octombrie</w:t>
            </w:r>
          </w:p>
        </w:tc>
        <w:tc>
          <w:tcPr>
            <w:tcW w:w="1944" w:type="dxa"/>
            <w:vMerge/>
            <w:vAlign w:val="center"/>
          </w:tcPr>
          <w:p w14:paraId="0A40265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A0BC04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015B7B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F12688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041BF5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55554F3" w14:textId="7DD3BC2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UTA Găgăuzia</w:t>
            </w:r>
          </w:p>
        </w:tc>
        <w:tc>
          <w:tcPr>
            <w:tcW w:w="1985" w:type="dxa"/>
          </w:tcPr>
          <w:p w14:paraId="75A8D5E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922E0C6" w14:textId="3EE6C08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7A15EE7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669F93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A8B610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1DF597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18546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C6B155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31E723C" w14:textId="357494B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</w:tcPr>
          <w:p w14:paraId="72115A8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1ECA3107" w14:textId="547B227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4DC7A08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E6528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DD826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2965480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000000"/>
            </w:tcBorders>
            <w:vAlign w:val="center"/>
          </w:tcPr>
          <w:p w14:paraId="79898E6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vAlign w:val="center"/>
          </w:tcPr>
          <w:p w14:paraId="2D282A3B" w14:textId="7F8C4E5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</w:tcPr>
          <w:p w14:paraId="78E8F12C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B7919BA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FDCA80D" w14:textId="44A755A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35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14:paraId="1F27A60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  <w:vAlign w:val="center"/>
          </w:tcPr>
          <w:p w14:paraId="4F195A4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14:paraId="1AA9E3D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1B7847" w14:paraId="5E76EE60" w14:textId="77777777" w:rsidTr="00797B25">
        <w:trPr>
          <w:trHeight w:val="406"/>
        </w:trPr>
        <w:tc>
          <w:tcPr>
            <w:tcW w:w="797" w:type="dxa"/>
            <w:shd w:val="pct12" w:color="auto" w:fill="auto"/>
            <w:vAlign w:val="center"/>
          </w:tcPr>
          <w:p w14:paraId="48EC0946" w14:textId="3372391C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4.</w:t>
            </w:r>
          </w:p>
        </w:tc>
        <w:tc>
          <w:tcPr>
            <w:tcW w:w="14791" w:type="dxa"/>
            <w:gridSpan w:val="7"/>
            <w:shd w:val="pct12" w:color="auto" w:fill="auto"/>
            <w:vAlign w:val="center"/>
          </w:tcPr>
          <w:p w14:paraId="62664834" w14:textId="77777777" w:rsidR="00857BD8" w:rsidRPr="00770B0A" w:rsidRDefault="00857BD8" w:rsidP="0091730C">
            <w:pPr>
              <w:pStyle w:val="TableParagraph"/>
              <w:spacing w:line="249" w:lineRule="exact"/>
              <w:ind w:left="6" w:right="5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10"/>
              </w:rPr>
              <w:t>4</w:t>
            </w:r>
          </w:p>
          <w:p w14:paraId="40D5A064" w14:textId="08ECCE9B" w:rsidR="00857BD8" w:rsidRPr="00770B0A" w:rsidRDefault="00857BD8" w:rsidP="0091730C">
            <w:pPr>
              <w:spacing w:after="0"/>
              <w:ind w:left="6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persoanelor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responsabile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protecția</w:t>
            </w:r>
            <w:r w:rsidRPr="00770B0A">
              <w:rPr>
                <w:rFonts w:ascii="Times New Roman" w:hAnsi="Times New Roman" w:cs="Times New Roman"/>
                <w:b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civilă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din</w:t>
            </w:r>
            <w:r w:rsidRPr="00770B0A">
              <w:rPr>
                <w:rFonts w:ascii="Times New Roman" w:hAnsi="Times New Roman" w:cs="Times New Roman"/>
                <w:b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primării</w:t>
            </w:r>
          </w:p>
        </w:tc>
      </w:tr>
      <w:tr w:rsidR="00857BD8" w:rsidRPr="00770B0A" w14:paraId="24CD2985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BE57DBD" w14:textId="49641006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4.1.</w:t>
            </w:r>
          </w:p>
        </w:tc>
        <w:tc>
          <w:tcPr>
            <w:tcW w:w="3309" w:type="dxa"/>
            <w:vMerge w:val="restart"/>
            <w:vAlign w:val="center"/>
          </w:tcPr>
          <w:p w14:paraId="1974EDDD" w14:textId="77777777" w:rsidR="001B7B7F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6F2F519B" w14:textId="302869F0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055A934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1E158937" w14:textId="7ED1014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3B3DB662" w14:textId="484C305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498A984E" w14:textId="2DE6C934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</w:tcPr>
          <w:p w14:paraId="6501C5D8" w14:textId="09C19CB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100FE3B0" w14:textId="51F74209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16-20 februarie</w:t>
            </w:r>
          </w:p>
        </w:tc>
        <w:tc>
          <w:tcPr>
            <w:tcW w:w="1944" w:type="dxa"/>
            <w:vMerge w:val="restart"/>
            <w:vAlign w:val="center"/>
          </w:tcPr>
          <w:p w14:paraId="4C9E7FD9" w14:textId="6C9E4788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779B8869" w14:textId="0F2B0F1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3B32489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E29C28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318806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E037EE1" w14:textId="63A5131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Strășeni</w:t>
            </w:r>
          </w:p>
        </w:tc>
        <w:tc>
          <w:tcPr>
            <w:tcW w:w="1985" w:type="dxa"/>
          </w:tcPr>
          <w:p w14:paraId="67278129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</w:tcPr>
          <w:p w14:paraId="7192F2CF" w14:textId="4EDAE6B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2D79E52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85845F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D80A47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D5E31F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F4BFBD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108607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969591F" w14:textId="3ED220F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Căuşeni</w:t>
            </w:r>
            <w:proofErr w:type="spellEnd"/>
          </w:p>
        </w:tc>
        <w:tc>
          <w:tcPr>
            <w:tcW w:w="1985" w:type="dxa"/>
          </w:tcPr>
          <w:p w14:paraId="698CD45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</w:tcPr>
          <w:p w14:paraId="5ABA5ABA" w14:textId="1E47BB2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A3784F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EF4A0B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C6740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BCEC3E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03BC7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362377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9F68AF9" w14:textId="40E3F16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Ialoveni</w:t>
            </w:r>
          </w:p>
        </w:tc>
        <w:tc>
          <w:tcPr>
            <w:tcW w:w="1985" w:type="dxa"/>
          </w:tcPr>
          <w:p w14:paraId="323E5BE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</w:tcPr>
          <w:p w14:paraId="1D57B662" w14:textId="03B0F0A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48FC99C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DA5434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812297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E141E7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B934C82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CEAD13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000000"/>
            </w:tcBorders>
          </w:tcPr>
          <w:p w14:paraId="676941CF" w14:textId="360C462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Nisporeni</w:t>
            </w:r>
          </w:p>
        </w:tc>
        <w:tc>
          <w:tcPr>
            <w:tcW w:w="1985" w:type="dxa"/>
          </w:tcPr>
          <w:p w14:paraId="4C0E94B0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</w:tcPr>
          <w:p w14:paraId="666B12C1" w14:textId="0FEB1A3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4BB68C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4AE8A8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704614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F234FD5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F24DD40" w14:textId="7EE51389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4.2.</w:t>
            </w:r>
          </w:p>
        </w:tc>
        <w:tc>
          <w:tcPr>
            <w:tcW w:w="3309" w:type="dxa"/>
            <w:vMerge/>
            <w:vAlign w:val="center"/>
          </w:tcPr>
          <w:p w14:paraId="2448C92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14:paraId="17599C09" w14:textId="343F1BC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63C3C7F4" w14:textId="741864FF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</w:tcPr>
          <w:p w14:paraId="68DACECE" w14:textId="66E7791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2D3C95A5" w14:textId="5633809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1-5 iunie</w:t>
            </w:r>
          </w:p>
        </w:tc>
        <w:tc>
          <w:tcPr>
            <w:tcW w:w="1944" w:type="dxa"/>
            <w:vMerge/>
            <w:vAlign w:val="center"/>
          </w:tcPr>
          <w:p w14:paraId="0845A87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35DC38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94DCF1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5D8125B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D45205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FF7CB54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</w:tcPr>
          <w:p w14:paraId="4040483B" w14:textId="591CEA94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</w:tcPr>
          <w:p w14:paraId="7D1FDCCA" w14:textId="4560025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A663E0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F6643C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142C35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926B0D0" w14:textId="77777777" w:rsidTr="001A3A5D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0D2E42E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42CA4C9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65EA5763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2752D2" w14:textId="0F467D8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1A124AD" w14:textId="1E4A672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1E08A0E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4C12275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6F7B52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7B7F" w:rsidRPr="00770B0A" w14:paraId="309CEE87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AFC85" w14:textId="77777777" w:rsidR="001B7B7F" w:rsidRPr="00770B0A" w:rsidRDefault="001B7B7F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641CC" w14:textId="77777777" w:rsidR="001B7B7F" w:rsidRPr="00770B0A" w:rsidRDefault="001B7B7F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713E3" w14:textId="77777777" w:rsidR="001B7B7F" w:rsidRPr="00770B0A" w:rsidRDefault="001B7B7F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2D111" w14:textId="77777777" w:rsidR="001B7B7F" w:rsidRPr="00770B0A" w:rsidRDefault="001B7B7F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B5EB5" w14:textId="77777777" w:rsidR="001B7B7F" w:rsidRPr="00770B0A" w:rsidRDefault="001B7B7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CFDF4" w14:textId="77777777" w:rsidR="001B7B7F" w:rsidRPr="00770B0A" w:rsidRDefault="001B7B7F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735F5" w14:textId="77777777" w:rsidR="001B7B7F" w:rsidRPr="00770B0A" w:rsidRDefault="001B7B7F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DDA50" w14:textId="77777777" w:rsidR="001B7B7F" w:rsidRPr="00770B0A" w:rsidRDefault="001B7B7F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4906AC33" w14:textId="77777777" w:rsidTr="001A3A5D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0732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F49C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02AF0A6" w14:textId="77777777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5EB9F7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F111244" w14:textId="77777777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6BD3A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4418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F2762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6334ED7F" w14:textId="77777777" w:rsidTr="00797B25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27C1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F6CD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86FC83A" w14:textId="77777777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6123ED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0AC002F" w14:textId="77777777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D0AF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9998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5C20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69A0447C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695F0BF" w14:textId="19DB81E0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4.2.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16A1CB83" w14:textId="77777777" w:rsidR="00250077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01A81BDA" w14:textId="26E41261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29412A14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7141C7B8" w14:textId="43F7F75D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0397D343" w14:textId="27651FF6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lastRenderedPageBreak/>
              <w:t>Raionul Anenii Noi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9056BA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65C0FEA" w14:textId="6D87E872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34DB3EAD" w14:textId="69F25BA2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1-5 iunie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A00554D" w14:textId="679512FE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59D55EBC" w14:textId="6D8117A6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971684" w:rsidRPr="00770B0A" w14:paraId="779F002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D12535A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3145D2A" w14:textId="45524EDC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F46FA50" w14:textId="7AC7E1CF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Vodă</w:t>
            </w:r>
          </w:p>
        </w:tc>
        <w:tc>
          <w:tcPr>
            <w:tcW w:w="1985" w:type="dxa"/>
          </w:tcPr>
          <w:p w14:paraId="00FD91AE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</w:tcPr>
          <w:p w14:paraId="1ACA5FAF" w14:textId="58AC1979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60C57B24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311ECC2" w14:textId="338DF24C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1B49403" w14:textId="79AC9946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010A15E8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37160B4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F97A538" w14:textId="371F4BE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7AA284B" w14:textId="5D5A2673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 Ungheni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D87BA4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D0C3DD7" w14:textId="6681EE67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9AD0CF1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ED636FD" w14:textId="268DE590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B088604" w14:textId="4BBABC4A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4A964212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42CD836" w14:textId="5F7824DC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4.3.</w:t>
            </w:r>
          </w:p>
        </w:tc>
        <w:tc>
          <w:tcPr>
            <w:tcW w:w="3309" w:type="dxa"/>
            <w:vMerge/>
            <w:vAlign w:val="center"/>
          </w:tcPr>
          <w:p w14:paraId="476F4A36" w14:textId="4E432CF1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137ED51C" w14:textId="4E899C5E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3C23E56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DDE0E55" w14:textId="1040A309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AD8A958" w14:textId="775A7D2D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5-9</w:t>
            </w:r>
            <w:r w:rsidRPr="00770B0A">
              <w:rPr>
                <w:rFonts w:ascii="Times New Roman" w:hAnsi="Times New Roman" w:cs="Times New Roman"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44E58656" w14:textId="70458E45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45F6444" w14:textId="79217ED4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138C928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34E2887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875928A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183AD9F" w14:textId="1ABB3E6E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</w:tcPr>
          <w:p w14:paraId="23A87F69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22CA009" w14:textId="1C56B13E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55043849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DF01925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F016501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274B1CB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09270CC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CFE052B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8193244" w14:textId="44DA629A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</w:tcPr>
          <w:p w14:paraId="19AA26E8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FA361B5" w14:textId="090587F0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9E824E9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9DCD569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7F40406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32E5DC1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763C86B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A0CA83C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29EC6D6" w14:textId="343CBB6F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</w:tcPr>
          <w:p w14:paraId="603ECCB1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43F910B" w14:textId="18EF6279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75AC3EAA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BED00A2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E3E30DF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53F9AFB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BCD9D71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A1DF782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AACE8A8" w14:textId="32A18AEF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</w:tcPr>
          <w:p w14:paraId="266631E0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99424BC" w14:textId="7A5BB788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03520948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D3ABF7B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D0D7F5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0B88E32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5ADAACB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27E100D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93AB404" w14:textId="2B9CCBE7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</w:tcPr>
          <w:p w14:paraId="6C18C981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0DF741B8" w14:textId="39471B2F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1A0DA07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2D9227F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0D47D1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1BE10F4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57C9FF3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7B513493" w14:textId="0726CE7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</w:tcPr>
          <w:p w14:paraId="755AE9CE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</w:tcPr>
          <w:p w14:paraId="3BC86E29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1336EB25" w14:textId="110C96B5" w:rsidR="00857BD8" w:rsidRPr="00770B0A" w:rsidRDefault="00D14CEA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60</w:t>
            </w:r>
          </w:p>
        </w:tc>
        <w:tc>
          <w:tcPr>
            <w:tcW w:w="2156" w:type="dxa"/>
            <w:vAlign w:val="center"/>
          </w:tcPr>
          <w:p w14:paraId="3CE7B28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1FB88E7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063EC95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84558A2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BBFB5D6" w14:textId="6629968F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4.4.</w:t>
            </w:r>
          </w:p>
        </w:tc>
        <w:tc>
          <w:tcPr>
            <w:tcW w:w="3309" w:type="dxa"/>
            <w:vMerge w:val="restart"/>
            <w:vAlign w:val="center"/>
          </w:tcPr>
          <w:p w14:paraId="3871918E" w14:textId="77777777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 xml:space="preserve">General 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B921DA6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(Secția organizare a </w:t>
            </w:r>
            <w:proofErr w:type="spellStart"/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protecţiei</w:t>
            </w:r>
            <w:proofErr w:type="spellEnd"/>
          </w:p>
          <w:p w14:paraId="64AFB559" w14:textId="4587F36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43CCF2AB" w14:textId="6D95231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</w:tcPr>
          <w:p w14:paraId="2886741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91FAA3C" w14:textId="0D7042A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5ED29583" w14:textId="060D6FE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9-13 februarie</w:t>
            </w:r>
          </w:p>
        </w:tc>
        <w:tc>
          <w:tcPr>
            <w:tcW w:w="1944" w:type="dxa"/>
            <w:vMerge w:val="restart"/>
            <w:vAlign w:val="center"/>
          </w:tcPr>
          <w:p w14:paraId="4FBEBB00" w14:textId="2D01D75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318C4DE" w14:textId="3AAFF63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1B21EF7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951810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D0883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06A488" w14:textId="26BA197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Edineț</w:t>
            </w:r>
          </w:p>
        </w:tc>
        <w:tc>
          <w:tcPr>
            <w:tcW w:w="1985" w:type="dxa"/>
          </w:tcPr>
          <w:p w14:paraId="0EE2ED9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2C1A12F" w14:textId="4C6F124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49514E0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F2C61F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4B6929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3592E6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BD05AD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33A86C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7509C57" w14:textId="5C1C8B1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Ocnița</w:t>
            </w:r>
          </w:p>
        </w:tc>
        <w:tc>
          <w:tcPr>
            <w:tcW w:w="1985" w:type="dxa"/>
            <w:vAlign w:val="center"/>
          </w:tcPr>
          <w:p w14:paraId="2A8A839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EE7AE86" w14:textId="4E113A7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91EFCA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4CF98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255C7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07B489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B3C612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67525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4CE5FD2" w14:textId="05FCAEC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6C3EC61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F415EA8" w14:textId="49CA40C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49D91CD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934145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DFDE65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FC947B9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93D05F2" w14:textId="337957B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4.5.</w:t>
            </w:r>
          </w:p>
        </w:tc>
        <w:tc>
          <w:tcPr>
            <w:tcW w:w="3309" w:type="dxa"/>
            <w:vMerge/>
            <w:vAlign w:val="center"/>
          </w:tcPr>
          <w:p w14:paraId="4519F7F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04AC3E2" w14:textId="20553FF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</w:tcPr>
          <w:p w14:paraId="1F495FF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5CF3364F" w14:textId="01833A9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79775BA6" w14:textId="7EBE71D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6-10 aprilie</w:t>
            </w:r>
          </w:p>
        </w:tc>
        <w:tc>
          <w:tcPr>
            <w:tcW w:w="1944" w:type="dxa"/>
            <w:vMerge/>
            <w:vAlign w:val="center"/>
          </w:tcPr>
          <w:p w14:paraId="7303DF2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6957C2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4A79DA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BC2372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4CA8C4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973D010" w14:textId="226BD9F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Fălești</w:t>
            </w:r>
          </w:p>
        </w:tc>
        <w:tc>
          <w:tcPr>
            <w:tcW w:w="1985" w:type="dxa"/>
          </w:tcPr>
          <w:p w14:paraId="7B01DAF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13A17D1" w14:textId="1E94F50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7CB0578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41BF05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EE079A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CD6268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737ED0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78E380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6096898" w14:textId="5387EF6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41FE848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5C3026A8" w14:textId="20F84848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E47EA8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7FCFB4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F41DD5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BA37B8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54708A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122B64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BB74E3B" w14:textId="6FF9A5B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</w:tcPr>
          <w:p w14:paraId="52410D1E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4A11004" w14:textId="5756E96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51F0344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7137F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21A07A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C32127F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6553F6D9" w14:textId="5FC945A6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4.6.</w:t>
            </w:r>
          </w:p>
        </w:tc>
        <w:tc>
          <w:tcPr>
            <w:tcW w:w="3309" w:type="dxa"/>
            <w:vMerge/>
            <w:vAlign w:val="center"/>
          </w:tcPr>
          <w:p w14:paraId="6131DC1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0D44DF8" w14:textId="586C9B0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Florești</w:t>
            </w:r>
          </w:p>
        </w:tc>
        <w:tc>
          <w:tcPr>
            <w:tcW w:w="1985" w:type="dxa"/>
          </w:tcPr>
          <w:p w14:paraId="7BBFFC1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F378FEC" w14:textId="7BBE176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61990ACD" w14:textId="457AA02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28 septembrie -</w:t>
            </w:r>
            <w:r w:rsidRPr="00770B0A">
              <w:rPr>
                <w:rFonts w:ascii="Times New Roman" w:hAnsi="Times New Roman" w:cs="Times New Roman"/>
                <w:lang w:val="ro-RO"/>
              </w:rPr>
              <w:br/>
              <w:t>2 octombrie</w:t>
            </w:r>
          </w:p>
        </w:tc>
        <w:tc>
          <w:tcPr>
            <w:tcW w:w="1944" w:type="dxa"/>
            <w:vMerge/>
            <w:vAlign w:val="center"/>
          </w:tcPr>
          <w:p w14:paraId="474051E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931FA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603B94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69D5E8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E3F27F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7ED3C45" w14:textId="46946D6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</w:tcPr>
          <w:p w14:paraId="732E0179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6FB7A10" w14:textId="4736286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3886A27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012686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D3ADB8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18648F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50859A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C64D94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3F13331" w14:textId="03B8569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1745BEF0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9BAB262" w14:textId="51DF165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3A5A587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70047D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D0B39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5AE439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940C6B2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51377C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6E7C4D8" w14:textId="766974A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1477765A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604130B" w14:textId="46AE05F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255B574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C2F0C5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3F83FA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D472B4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74311C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0D062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5B12B34" w14:textId="1D27849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28D3567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4EA8CE59" w14:textId="1017312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3D01123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D2562D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4D79D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E2DC094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22F3A4C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780646C1" w14:textId="74AEC52A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23D544BD" w14:textId="77777777" w:rsidR="00857BD8" w:rsidRPr="00770B0A" w:rsidRDefault="00857BD8" w:rsidP="0091730C">
            <w:pPr>
              <w:pStyle w:val="TableParagraph"/>
              <w:ind w:left="52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47BACC6B" w14:textId="77777777" w:rsidR="00857BD8" w:rsidRPr="00770B0A" w:rsidRDefault="00857BD8" w:rsidP="0091730C">
            <w:pPr>
              <w:pStyle w:val="TableParagraph"/>
              <w:jc w:val="center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644102D4" w14:textId="6060CB9E" w:rsidR="00857BD8" w:rsidRPr="00770B0A" w:rsidRDefault="00D14CEA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56</w:t>
            </w:r>
          </w:p>
        </w:tc>
        <w:tc>
          <w:tcPr>
            <w:tcW w:w="2156" w:type="dxa"/>
            <w:vAlign w:val="center"/>
          </w:tcPr>
          <w:p w14:paraId="2D1676A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51D3A7C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FD7A04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34E3AF5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34942760" w14:textId="06CE3419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4.7.</w:t>
            </w:r>
          </w:p>
        </w:tc>
        <w:tc>
          <w:tcPr>
            <w:tcW w:w="3309" w:type="dxa"/>
            <w:vMerge w:val="restart"/>
            <w:vAlign w:val="center"/>
          </w:tcPr>
          <w:p w14:paraId="126BBD38" w14:textId="77777777" w:rsidR="00250077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50F3AA99" w14:textId="58F6E2E8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6FF259FE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2B76B29" w14:textId="182C20C8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4196E334" w14:textId="76DF53E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54971D8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454A380" w14:textId="70A3FA9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7E114F12" w14:textId="1924223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9-13 februarie</w:t>
            </w:r>
          </w:p>
        </w:tc>
        <w:tc>
          <w:tcPr>
            <w:tcW w:w="1944" w:type="dxa"/>
            <w:vMerge w:val="restart"/>
            <w:vAlign w:val="center"/>
          </w:tcPr>
          <w:p w14:paraId="7913631E" w14:textId="75CFDE3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77CE6038" w14:textId="428BF935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715EB98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FF37C5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AF5211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9035E40" w14:textId="5DD0B1E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2143907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80B2A69" w14:textId="2A45659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1F66C28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442953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962E10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A2018E0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E6574DC" w14:textId="7ED51E2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4.8.</w:t>
            </w:r>
          </w:p>
        </w:tc>
        <w:tc>
          <w:tcPr>
            <w:tcW w:w="3309" w:type="dxa"/>
            <w:vMerge/>
            <w:vAlign w:val="center"/>
          </w:tcPr>
          <w:p w14:paraId="3540D41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3166595" w14:textId="43577C6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5D43C11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B52B55F" w14:textId="0E4BF20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7F04AB37" w14:textId="62C6AE74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6-10 aprilie</w:t>
            </w:r>
          </w:p>
        </w:tc>
        <w:tc>
          <w:tcPr>
            <w:tcW w:w="1944" w:type="dxa"/>
            <w:vMerge/>
            <w:vAlign w:val="center"/>
          </w:tcPr>
          <w:p w14:paraId="7129558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C3730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D6E0A1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53FAF7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3AADF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12F9DE3" w14:textId="1291C1E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7AC8F52A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A723516" w14:textId="7CC7907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5A6B44F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041858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CAB948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E73A3C5" w14:textId="77777777" w:rsidTr="00797B25">
        <w:trPr>
          <w:trHeight w:val="134"/>
        </w:trPr>
        <w:tc>
          <w:tcPr>
            <w:tcW w:w="797" w:type="dxa"/>
            <w:vMerge/>
            <w:vAlign w:val="center"/>
          </w:tcPr>
          <w:p w14:paraId="081A60D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70240F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C82CA37" w14:textId="0EFDA96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30945BB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68EB2F3" w14:textId="34599B08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6B73F4B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A7FBB3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3D0EF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EDC44B2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1392DF1" w14:textId="7E58651C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4.9.</w:t>
            </w:r>
          </w:p>
        </w:tc>
        <w:tc>
          <w:tcPr>
            <w:tcW w:w="3309" w:type="dxa"/>
            <w:vMerge/>
            <w:vAlign w:val="center"/>
          </w:tcPr>
          <w:p w14:paraId="19A469A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375926B" w14:textId="6C9D52F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607EE48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7F1281E2" w14:textId="6A852F3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040DAFB2" w14:textId="55AD6DAD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16-20 noiembrie</w:t>
            </w:r>
          </w:p>
        </w:tc>
        <w:tc>
          <w:tcPr>
            <w:tcW w:w="1944" w:type="dxa"/>
            <w:vMerge/>
            <w:vAlign w:val="center"/>
          </w:tcPr>
          <w:p w14:paraId="1C19E50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875161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022B46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F81517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F1F3A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C20AB28" w14:textId="127033B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0C531D10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B8EA848" w14:textId="757C767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5ADAB83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3D9B26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19D070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669186F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323CE2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FA9B909" w14:textId="16EFC6C4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2D2C97EA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2CCB969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22F1BCF9" w14:textId="7CE76AAA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29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2EEB6F6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191D9F2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0707C9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71684" w:rsidRPr="00770B0A" w14:paraId="36C69530" w14:textId="77777777" w:rsidTr="001A3A5D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4DED8" w14:textId="77777777" w:rsidR="00971684" w:rsidRPr="00770B0A" w:rsidRDefault="0097168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5D7CA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4399F" w14:textId="77777777" w:rsidR="00971684" w:rsidRPr="00770B0A" w:rsidRDefault="00971684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36F6B" w14:textId="77777777" w:rsidR="00971684" w:rsidRPr="00770B0A" w:rsidRDefault="0097168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7609A7" w14:textId="77777777" w:rsidR="00971684" w:rsidRPr="00770B0A" w:rsidRDefault="0097168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D24D4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ADF11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C4101" w14:textId="77777777" w:rsidR="00971684" w:rsidRPr="00770B0A" w:rsidRDefault="0097168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A3A5D" w:rsidRPr="00770B0A" w14:paraId="6A00403A" w14:textId="77777777" w:rsidTr="001A3A5D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CB02" w14:textId="77777777" w:rsidR="001A3A5D" w:rsidRPr="00770B0A" w:rsidRDefault="001A3A5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F466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E3D2" w14:textId="77777777" w:rsidR="001A3A5D" w:rsidRPr="00770B0A" w:rsidRDefault="001A3A5D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19EF2" w14:textId="77777777" w:rsidR="001A3A5D" w:rsidRPr="00770B0A" w:rsidRDefault="001A3A5D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7179" w14:textId="77777777" w:rsidR="001A3A5D" w:rsidRPr="00770B0A" w:rsidRDefault="001A3A5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F457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8F17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C24E6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A3A5D" w:rsidRPr="00770B0A" w14:paraId="602C32C1" w14:textId="77777777" w:rsidTr="001A3A5D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457C" w14:textId="77777777" w:rsidR="001A3A5D" w:rsidRPr="00770B0A" w:rsidRDefault="001A3A5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D5F4A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9165" w14:textId="77777777" w:rsidR="001A3A5D" w:rsidRPr="00770B0A" w:rsidRDefault="001A3A5D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9EAA" w14:textId="77777777" w:rsidR="001A3A5D" w:rsidRPr="00770B0A" w:rsidRDefault="001A3A5D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6CAD5" w14:textId="77777777" w:rsidR="001A3A5D" w:rsidRPr="00770B0A" w:rsidRDefault="001A3A5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1696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3DB9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DC1D" w14:textId="77777777" w:rsidR="001A3A5D" w:rsidRPr="00770B0A" w:rsidRDefault="001A3A5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1B7847" w14:paraId="581005C9" w14:textId="77777777" w:rsidTr="001A3A5D">
        <w:trPr>
          <w:trHeight w:val="701"/>
        </w:trPr>
        <w:tc>
          <w:tcPr>
            <w:tcW w:w="797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4EA4E34" w14:textId="2C28935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b/>
              </w:rPr>
              <w:t>5</w:t>
            </w:r>
            <w:r w:rsidRPr="00770B0A">
              <w:rPr>
                <w:rFonts w:cs="Times New Roman"/>
              </w:rPr>
              <w:t>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4995ACF" w14:textId="77777777" w:rsidR="00857BD8" w:rsidRPr="00770B0A" w:rsidRDefault="00857BD8" w:rsidP="0091730C">
            <w:pPr>
              <w:pStyle w:val="TableParagraph"/>
              <w:spacing w:line="249" w:lineRule="exact"/>
              <w:ind w:left="6" w:right="5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 5</w:t>
            </w:r>
          </w:p>
          <w:p w14:paraId="081CE87F" w14:textId="4E6938DE" w:rsidR="00857BD8" w:rsidRPr="00770B0A" w:rsidRDefault="00857BD8" w:rsidP="0091730C">
            <w:pPr>
              <w:pStyle w:val="TableParagraph"/>
              <w:spacing w:line="249" w:lineRule="exact"/>
              <w:ind w:left="6" w:right="5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b/>
              </w:rPr>
              <w:t xml:space="preserve">Instruirea vicepreședinților comisiilor pentru situații excepționale </w:t>
            </w:r>
            <w:r w:rsidR="00FE651E" w:rsidRPr="00770B0A">
              <w:rPr>
                <w:rFonts w:cs="Times New Roman"/>
                <w:b/>
              </w:rPr>
              <w:t>-</w:t>
            </w:r>
            <w:r w:rsidRPr="00770B0A">
              <w:rPr>
                <w:rFonts w:cs="Times New Roman"/>
                <w:b/>
              </w:rPr>
              <w:t xml:space="preserve"> inginerii-șefi ai obiectelor industriale periculoase</w:t>
            </w:r>
          </w:p>
        </w:tc>
      </w:tr>
      <w:tr w:rsidR="00857BD8" w:rsidRPr="00770B0A" w14:paraId="3809636C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0732EA5" w14:textId="09ED992B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5.1.</w:t>
            </w:r>
          </w:p>
        </w:tc>
        <w:tc>
          <w:tcPr>
            <w:tcW w:w="3309" w:type="dxa"/>
            <w:vMerge w:val="restart"/>
            <w:vAlign w:val="center"/>
          </w:tcPr>
          <w:p w14:paraId="561243C6" w14:textId="77777777" w:rsidR="00250077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0C9CD203" w14:textId="6D57A2ED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pentru Situații de Urgență</w:t>
            </w:r>
          </w:p>
          <w:p w14:paraId="77317D0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2DD13C85" w14:textId="409566E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bottom w:val="nil"/>
            </w:tcBorders>
          </w:tcPr>
          <w:p w14:paraId="4F0B8638" w14:textId="25BB800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lastRenderedPageBreak/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0828EC43" w14:textId="0C244CE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</w:tcPr>
          <w:p w14:paraId="24FC789E" w14:textId="67A615D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04AC1AAC" w14:textId="758A2A3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4-6 mai</w:t>
            </w:r>
          </w:p>
        </w:tc>
        <w:tc>
          <w:tcPr>
            <w:tcW w:w="1944" w:type="dxa"/>
            <w:vMerge w:val="restart"/>
            <w:vAlign w:val="center"/>
          </w:tcPr>
          <w:p w14:paraId="5987E0B8" w14:textId="219183F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4CC4E170" w14:textId="667F6DD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3D15471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4E895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8F7EAD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19F8BC81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</w:tcPr>
          <w:p w14:paraId="76647382" w14:textId="69A0216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</w:tcPr>
          <w:p w14:paraId="06B0297B" w14:textId="3F2F7AB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F3412D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BC3ED6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676F80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590D4F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CF3B06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BC40E5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14:paraId="2B677AD9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3BE09CE4" w14:textId="1B846F3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</w:tcPr>
          <w:p w14:paraId="32EFAA4D" w14:textId="42AB608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F650C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2A8596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F7BA5B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67B9DB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1FC921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17D239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8CC4521" w14:textId="5E19391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Călăraşi</w:t>
            </w:r>
            <w:proofErr w:type="spellEnd"/>
          </w:p>
        </w:tc>
        <w:tc>
          <w:tcPr>
            <w:tcW w:w="1985" w:type="dxa"/>
          </w:tcPr>
          <w:p w14:paraId="7F84F00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9F86195" w14:textId="08B0586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8C4577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F5D1F6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28A160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5F7B7B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21D161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0E49C0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D43DE63" w14:textId="703C964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Căuşeni</w:t>
            </w:r>
            <w:proofErr w:type="spellEnd"/>
          </w:p>
        </w:tc>
        <w:tc>
          <w:tcPr>
            <w:tcW w:w="1985" w:type="dxa"/>
          </w:tcPr>
          <w:p w14:paraId="5FB76E3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B0CA76D" w14:textId="5F5EDFD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F7FB9D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209649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D65D05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68CB19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E510D9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82BA5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03256EB" w14:textId="1D07923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Criuleni</w:t>
            </w:r>
          </w:p>
        </w:tc>
        <w:tc>
          <w:tcPr>
            <w:tcW w:w="1985" w:type="dxa"/>
          </w:tcPr>
          <w:p w14:paraId="363D56A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A312F7C" w14:textId="4681782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BF78F7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346FBB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533FD6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B8F5643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B66BE35" w14:textId="7DD8CE53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5.1.</w:t>
            </w:r>
          </w:p>
        </w:tc>
        <w:tc>
          <w:tcPr>
            <w:tcW w:w="3309" w:type="dxa"/>
            <w:vMerge w:val="restart"/>
            <w:vAlign w:val="center"/>
          </w:tcPr>
          <w:p w14:paraId="1F535DB5" w14:textId="77777777" w:rsidR="00250077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76008BF3" w14:textId="47FBBB75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0E05D99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1F9BC75B" w14:textId="117980DA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363BA834" w14:textId="200D673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Hînceşti</w:t>
            </w:r>
            <w:proofErr w:type="spellEnd"/>
          </w:p>
        </w:tc>
        <w:tc>
          <w:tcPr>
            <w:tcW w:w="1985" w:type="dxa"/>
          </w:tcPr>
          <w:p w14:paraId="29B0AAE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99A56B5" w14:textId="3D3C721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30FD4D53" w14:textId="2C0E0D4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4-6 mai</w:t>
            </w:r>
          </w:p>
        </w:tc>
        <w:tc>
          <w:tcPr>
            <w:tcW w:w="1944" w:type="dxa"/>
            <w:vMerge w:val="restart"/>
            <w:vAlign w:val="center"/>
          </w:tcPr>
          <w:p w14:paraId="008C2E77" w14:textId="2E82BD2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1CDF3F62" w14:textId="71BEE3B2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16C9E7D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E85D06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E99E55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1007BEB" w14:textId="52F15AB5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</w:tcPr>
          <w:p w14:paraId="3A9ED87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AE3FF76" w14:textId="1031ABB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7CC39B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0CF186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3E7984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A6D5AF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99870D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82D477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C1A6609" w14:textId="5C9677A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Nisporeni</w:t>
            </w:r>
          </w:p>
        </w:tc>
        <w:tc>
          <w:tcPr>
            <w:tcW w:w="1985" w:type="dxa"/>
          </w:tcPr>
          <w:p w14:paraId="2BC932A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0A8D9CD" w14:textId="1378530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8B882F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984EA0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B125C5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24AAA5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A3EA6D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094684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871D052" w14:textId="0A14F5F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Rezina</w:t>
            </w:r>
          </w:p>
        </w:tc>
        <w:tc>
          <w:tcPr>
            <w:tcW w:w="1985" w:type="dxa"/>
          </w:tcPr>
          <w:p w14:paraId="4151DA2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C2A76C2" w14:textId="612D3C8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41AEEF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4DF7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2A780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391A63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4404DD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F65AD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308A780" w14:textId="1F77F68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Străşeni</w:t>
            </w:r>
            <w:proofErr w:type="spellEnd"/>
          </w:p>
        </w:tc>
        <w:tc>
          <w:tcPr>
            <w:tcW w:w="1985" w:type="dxa"/>
          </w:tcPr>
          <w:p w14:paraId="5E0EC3D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77B5CD3" w14:textId="5839CA6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2A50F6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14D9D5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999FD2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D85C65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A67C2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3F5DE4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A5E0CA9" w14:textId="3C1682B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Ştefan</w:t>
            </w:r>
            <w:proofErr w:type="spellEnd"/>
            <w:r w:rsidRPr="00770B0A">
              <w:rPr>
                <w:rFonts w:cs="Times New Roman"/>
              </w:rPr>
              <w:t xml:space="preserve"> Vodă</w:t>
            </w:r>
          </w:p>
        </w:tc>
        <w:tc>
          <w:tcPr>
            <w:tcW w:w="1985" w:type="dxa"/>
          </w:tcPr>
          <w:p w14:paraId="45187D65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578F68E7" w14:textId="46A1BA9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3B83E4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E3949B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6CE906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CE0ABD1" w14:textId="77777777" w:rsidTr="001A3A5D">
        <w:trPr>
          <w:trHeight w:val="317"/>
        </w:trPr>
        <w:tc>
          <w:tcPr>
            <w:tcW w:w="797" w:type="dxa"/>
            <w:vAlign w:val="center"/>
          </w:tcPr>
          <w:p w14:paraId="41A85E7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733BC60D" w14:textId="3F14015A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5729D8FB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B76038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7973276A" w14:textId="691A365D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13</w:t>
            </w:r>
          </w:p>
        </w:tc>
        <w:tc>
          <w:tcPr>
            <w:tcW w:w="2156" w:type="dxa"/>
            <w:vAlign w:val="center"/>
          </w:tcPr>
          <w:p w14:paraId="51BBFCA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33D76E5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AB13F9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F930C37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E945ECD" w14:textId="0D058D8D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5.2.</w:t>
            </w:r>
          </w:p>
        </w:tc>
        <w:tc>
          <w:tcPr>
            <w:tcW w:w="3309" w:type="dxa"/>
            <w:vMerge w:val="restart"/>
            <w:vAlign w:val="center"/>
          </w:tcPr>
          <w:p w14:paraId="1E093439" w14:textId="77777777" w:rsidR="00250077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070F94E" w14:textId="0C36668F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41079813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D05D742" w14:textId="64C0519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041FD154" w14:textId="59A339C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</w:tcPr>
          <w:p w14:paraId="53AE288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B55B8E7" w14:textId="65ED4F1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02A36B69" w14:textId="5319C02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6-8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 w:val="restart"/>
            <w:vAlign w:val="center"/>
          </w:tcPr>
          <w:p w14:paraId="525C476D" w14:textId="1BA92DBF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92D07DA" w14:textId="444CACFD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5047613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FA418B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555047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9916DA" w14:textId="5C008C4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010EB04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B8DF3E8" w14:textId="1C129F5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FD2C9C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49382A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A07976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F5DC09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6D93E5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3939F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9709E15" w14:textId="1176B54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606D42B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AA4BA46" w14:textId="1214356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C8AE2D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72C98D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4F1127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5C5B9C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A518E2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5C80E9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6E3AFB0" w14:textId="2C50E85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37D7B2B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8EF6CF8" w14:textId="36EE0F1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4344E2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5A7ACE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CA1C9C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202756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ADF08F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966F62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DFEA9C2" w14:textId="65C6F6F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0DC3650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C076016" w14:textId="1CFD78B7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61FDFBB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7AE7F8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C5E8AE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E633DA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C5A818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727803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16EA11C" w14:textId="430CB82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3C2794E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5891559" w14:textId="5A02A34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704DB9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068E4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319C33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531B14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ADB4BB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9F47AD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318FE90" w14:textId="323F1AE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20EADB9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CF609E3" w14:textId="39F82BFF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5E63CD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CB96CE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093E7D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99FC6A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199A5C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E79D42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2CBD419" w14:textId="00BC96D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5094A25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123D218" w14:textId="5DF2F78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63FC64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7A73AE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58AD1C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BB0EE7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624CB1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C9019E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F3DB590" w14:textId="4D0F4FA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</w:tcPr>
          <w:p w14:paraId="3D6B33A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4A93514" w14:textId="5F6EF1B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A662EE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D236B8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2E0F8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18E8CA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22D30C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AB50FF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F336AF9" w14:textId="3E3CAB1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Șoldănești</w:t>
            </w:r>
          </w:p>
        </w:tc>
        <w:tc>
          <w:tcPr>
            <w:tcW w:w="1985" w:type="dxa"/>
          </w:tcPr>
          <w:p w14:paraId="329BBB4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1B6C976B" w14:textId="387D4E0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FF9AA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15A1A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0E6CE8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E1394F8" w14:textId="77777777" w:rsidTr="001A3A5D">
        <w:trPr>
          <w:trHeight w:val="370"/>
        </w:trPr>
        <w:tc>
          <w:tcPr>
            <w:tcW w:w="797" w:type="dxa"/>
            <w:vAlign w:val="center"/>
          </w:tcPr>
          <w:p w14:paraId="520A541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7147CB37" w14:textId="046809E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6A4C0247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1003D0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01320A37" w14:textId="47AA4AD6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11</w:t>
            </w:r>
          </w:p>
        </w:tc>
        <w:tc>
          <w:tcPr>
            <w:tcW w:w="2156" w:type="dxa"/>
            <w:vAlign w:val="center"/>
          </w:tcPr>
          <w:p w14:paraId="77BE9D3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66A17B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5C199FC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AB281F9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6B33E61" w14:textId="0BC75AF1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5.3.</w:t>
            </w:r>
          </w:p>
        </w:tc>
        <w:tc>
          <w:tcPr>
            <w:tcW w:w="3309" w:type="dxa"/>
            <w:vMerge w:val="restart"/>
            <w:vAlign w:val="center"/>
          </w:tcPr>
          <w:p w14:paraId="23C24F64" w14:textId="77777777" w:rsidR="00250077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55260927" w14:textId="58969440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2A101E4E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56CEF13" w14:textId="7611F5D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2F1C6B98" w14:textId="063BF2B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705868D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ABA7937" w14:textId="44DBDE0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2EC8F18C" w14:textId="415F06A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12-14</w:t>
            </w:r>
            <w:r w:rsidRPr="00770B0A">
              <w:rPr>
                <w:rFonts w:ascii="Times New Roman" w:hAnsi="Times New Roman" w:cs="Times New Roman"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 w:val="restart"/>
            <w:vAlign w:val="center"/>
          </w:tcPr>
          <w:p w14:paraId="6DE75508" w14:textId="186C4A64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EB6178E" w14:textId="0D6E9A8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20B710A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628D6B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7C2B04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2F186A8" w14:textId="41E09FA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66C7C65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910628E" w14:textId="615AD5D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4A1937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5A3FB3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EE8B6B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00E715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0C90EF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C4EE12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21934D" w14:textId="74C9733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181CD8E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5B9C6FF" w14:textId="6F55D8F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313FD8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0F101A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DA0C1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98B437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D4BDC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80367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2B5F9D3" w14:textId="21EA1C9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0A3DECE5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4B5CD7C" w14:textId="2D58A6F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D98BBA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764CD7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2A299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5FDA73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501DF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89A63C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5F3657E" w14:textId="3D09920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1589918E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9A1B4F3" w14:textId="33347AB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BA7A93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A1476A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E17E6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9FBDBE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D8BE22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6FD47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F370BCA" w14:textId="7F54028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4DCBF21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24132E8E" w14:textId="54F235F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EEDBB0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12CD34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FB265E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43BE0BC" w14:textId="77777777" w:rsidTr="001A3A5D">
        <w:trPr>
          <w:trHeight w:val="416"/>
        </w:trPr>
        <w:tc>
          <w:tcPr>
            <w:tcW w:w="797" w:type="dxa"/>
            <w:vAlign w:val="center"/>
          </w:tcPr>
          <w:p w14:paraId="0107E002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26295783" w14:textId="3559ED70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1B0F0B91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2B3B89E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2625A13F" w14:textId="3AF55867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11</w:t>
            </w:r>
          </w:p>
        </w:tc>
        <w:tc>
          <w:tcPr>
            <w:tcW w:w="2156" w:type="dxa"/>
            <w:vAlign w:val="center"/>
          </w:tcPr>
          <w:p w14:paraId="0CA7AC9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1793FB2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2315BE8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1B7847" w14:paraId="1FD48AA3" w14:textId="77777777" w:rsidTr="00797B25">
        <w:trPr>
          <w:trHeight w:val="278"/>
        </w:trPr>
        <w:tc>
          <w:tcPr>
            <w:tcW w:w="797" w:type="dxa"/>
            <w:shd w:val="pct12" w:color="auto" w:fill="auto"/>
            <w:vAlign w:val="center"/>
          </w:tcPr>
          <w:p w14:paraId="6EBABD6F" w14:textId="1D1B5A6B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6.</w:t>
            </w:r>
          </w:p>
        </w:tc>
        <w:tc>
          <w:tcPr>
            <w:tcW w:w="14791" w:type="dxa"/>
            <w:gridSpan w:val="7"/>
            <w:shd w:val="pct12" w:color="auto" w:fill="auto"/>
            <w:vAlign w:val="center"/>
          </w:tcPr>
          <w:p w14:paraId="6659D886" w14:textId="379FA4F7" w:rsidR="00857BD8" w:rsidRPr="00770B0A" w:rsidRDefault="00857BD8" w:rsidP="0091730C">
            <w:pPr>
              <w:pStyle w:val="TableParagraph"/>
              <w:spacing w:line="236" w:lineRule="exact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2"/>
              </w:rPr>
              <w:t xml:space="preserve"> </w:t>
            </w:r>
            <w:r w:rsidRPr="00770B0A">
              <w:rPr>
                <w:rFonts w:cs="Times New Roman"/>
                <w:b/>
              </w:rPr>
              <w:t>6</w:t>
            </w:r>
            <w:r w:rsidR="00FE651E" w:rsidRPr="00770B0A">
              <w:rPr>
                <w:rFonts w:cs="Times New Roman"/>
                <w:b/>
              </w:rPr>
              <w:t xml:space="preserve">       </w:t>
            </w:r>
            <w:r w:rsidRPr="00770B0A">
              <w:rPr>
                <w:rFonts w:cs="Times New Roman"/>
                <w:b/>
              </w:rPr>
              <w:t>Instruirea</w:t>
            </w:r>
            <w:r w:rsidRPr="00770B0A">
              <w:rPr>
                <w:rFonts w:cs="Times New Roman"/>
                <w:b/>
                <w:spacing w:val="14"/>
              </w:rPr>
              <w:t xml:space="preserve"> </w:t>
            </w:r>
            <w:r w:rsidRPr="00770B0A">
              <w:rPr>
                <w:rFonts w:cs="Times New Roman"/>
                <w:b/>
              </w:rPr>
              <w:t>președinților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comisiilor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pentru</w:t>
            </w:r>
            <w:r w:rsidRPr="00770B0A">
              <w:rPr>
                <w:rFonts w:cs="Times New Roman"/>
                <w:b/>
                <w:spacing w:val="14"/>
              </w:rPr>
              <w:t xml:space="preserve"> </w:t>
            </w:r>
            <w:r w:rsidRPr="00770B0A">
              <w:rPr>
                <w:rFonts w:cs="Times New Roman"/>
                <w:b/>
              </w:rPr>
              <w:t>situații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excepționale</w:t>
            </w:r>
            <w:r w:rsidRPr="00770B0A">
              <w:rPr>
                <w:rFonts w:cs="Times New Roman"/>
                <w:b/>
                <w:spacing w:val="14"/>
              </w:rPr>
              <w:t xml:space="preserve"> </w:t>
            </w:r>
            <w:r w:rsidRPr="00770B0A">
              <w:rPr>
                <w:rFonts w:cs="Times New Roman"/>
                <w:b/>
              </w:rPr>
              <w:t>-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conducători</w:t>
            </w:r>
            <w:r w:rsidRPr="00770B0A">
              <w:rPr>
                <w:rFonts w:cs="Times New Roman"/>
                <w:b/>
                <w:spacing w:val="14"/>
              </w:rPr>
              <w:t xml:space="preserve"> </w:t>
            </w:r>
            <w:r w:rsidRPr="00770B0A">
              <w:rPr>
                <w:rFonts w:cs="Times New Roman"/>
                <w:b/>
              </w:rPr>
              <w:t>ai</w:t>
            </w:r>
            <w:r w:rsidRPr="00770B0A">
              <w:rPr>
                <w:rFonts w:cs="Times New Roman"/>
                <w:b/>
                <w:spacing w:val="14"/>
              </w:rPr>
              <w:t xml:space="preserve"> </w:t>
            </w:r>
            <w:r w:rsidRPr="00770B0A">
              <w:rPr>
                <w:rFonts w:cs="Times New Roman"/>
                <w:b/>
              </w:rPr>
              <w:t xml:space="preserve">obiectivelor </w:t>
            </w:r>
            <w:r w:rsidRPr="00770B0A">
              <w:rPr>
                <w:rFonts w:cs="Times New Roman"/>
                <w:b/>
                <w:spacing w:val="-2"/>
              </w:rPr>
              <w:t>economice</w:t>
            </w:r>
          </w:p>
        </w:tc>
      </w:tr>
      <w:tr w:rsidR="00250077" w:rsidRPr="00770B0A" w14:paraId="74355C2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682CAFE" w14:textId="3135ADBE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6.1.</w:t>
            </w:r>
          </w:p>
        </w:tc>
        <w:tc>
          <w:tcPr>
            <w:tcW w:w="3309" w:type="dxa"/>
            <w:vMerge w:val="restart"/>
            <w:vAlign w:val="center"/>
          </w:tcPr>
          <w:p w14:paraId="0CDDC3A4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2E207652" w14:textId="3727CC84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2E67EA7A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12B2751A" w14:textId="639B171F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63431F9D" w14:textId="5707A310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Municipiul </w:t>
            </w:r>
            <w:proofErr w:type="spellStart"/>
            <w:r w:rsidRPr="00770B0A">
              <w:rPr>
                <w:rFonts w:cs="Times New Roman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2120BA94" w14:textId="0E10A1C5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  <w:vAlign w:val="center"/>
          </w:tcPr>
          <w:p w14:paraId="7FA292DC" w14:textId="2F1AC627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1AE8EC9F" w14:textId="56E1FDC5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23-25 martie</w:t>
            </w:r>
          </w:p>
        </w:tc>
        <w:tc>
          <w:tcPr>
            <w:tcW w:w="1944" w:type="dxa"/>
            <w:vMerge w:val="restart"/>
            <w:vAlign w:val="center"/>
          </w:tcPr>
          <w:p w14:paraId="74CA5C69" w14:textId="34FA226E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12482162" w14:textId="7B07957F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250077" w:rsidRPr="00770B0A" w14:paraId="597E09A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C98CB7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B280971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59FF2065" w14:textId="77777777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B8AB58F" w14:textId="313099DD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  <w:vAlign w:val="center"/>
          </w:tcPr>
          <w:p w14:paraId="0363F3E3" w14:textId="308B8901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C900323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BD52DFB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C51CEFA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0FCB5DA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3F03BDE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235A1F1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1E9282C7" w14:textId="77777777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5AFD92B" w14:textId="7413BD68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Centru</w:t>
            </w:r>
          </w:p>
        </w:tc>
        <w:tc>
          <w:tcPr>
            <w:tcW w:w="1027" w:type="dxa"/>
            <w:vAlign w:val="center"/>
          </w:tcPr>
          <w:p w14:paraId="762B2E65" w14:textId="34563B03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19FC88F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9DDF722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35E9D7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00FB9EE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0D6E193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E98BC7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3481EE14" w14:textId="77777777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797437D" w14:textId="6B22C238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  <w:vAlign w:val="center"/>
          </w:tcPr>
          <w:p w14:paraId="01050488" w14:textId="2F81E045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88B7B1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9FE2F92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773CFE8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337592F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B596532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F8BEE06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36376B98" w14:textId="77777777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727732D" w14:textId="24858FB5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027" w:type="dxa"/>
            <w:vAlign w:val="center"/>
          </w:tcPr>
          <w:p w14:paraId="0F7A275E" w14:textId="32E6E806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C450675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F15910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69307A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4F56D54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85D417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2634EB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2C90EE9" w14:textId="1E948555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Anenii Noi</w:t>
            </w:r>
          </w:p>
        </w:tc>
        <w:tc>
          <w:tcPr>
            <w:tcW w:w="1985" w:type="dxa"/>
            <w:vAlign w:val="center"/>
          </w:tcPr>
          <w:p w14:paraId="664DDE14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44D9283" w14:textId="42CBE2D9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EFA7EFC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AE669C2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473F3A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34ED483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D640622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14C1AF3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FB29287" w14:textId="22CA77ED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Călăraşi</w:t>
            </w:r>
            <w:proofErr w:type="spellEnd"/>
          </w:p>
        </w:tc>
        <w:tc>
          <w:tcPr>
            <w:tcW w:w="1985" w:type="dxa"/>
            <w:vAlign w:val="center"/>
          </w:tcPr>
          <w:p w14:paraId="70AC0BFF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355365E" w14:textId="4C677173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7136A06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ED732A8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BF460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142FBF6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5098F69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ACF7175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34065D3" w14:textId="37782504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Căuşeni</w:t>
            </w:r>
            <w:proofErr w:type="spellEnd"/>
          </w:p>
        </w:tc>
        <w:tc>
          <w:tcPr>
            <w:tcW w:w="1985" w:type="dxa"/>
            <w:vAlign w:val="center"/>
          </w:tcPr>
          <w:p w14:paraId="088F4512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B5968ED" w14:textId="1730D4EF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01B3E71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0372FB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02E884E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6A9B351B" w14:textId="77777777" w:rsidTr="00797B25">
        <w:trPr>
          <w:trHeight w:val="50"/>
        </w:trPr>
        <w:tc>
          <w:tcPr>
            <w:tcW w:w="797" w:type="dxa"/>
            <w:vMerge/>
            <w:vAlign w:val="center"/>
          </w:tcPr>
          <w:p w14:paraId="60DB873F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0E06ED3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1D0886EC" w14:textId="47659D6E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Criuleni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B2CBF48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EB32C29" w14:textId="20555F2D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AB1F63D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084057BB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2772650C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34B7260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17CD63E" w14:textId="4FF6B3BB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D3409A0" w14:textId="32A71C55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306217C4" w14:textId="06310F80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Dubăsari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E368F79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4E2AE38E" w14:textId="232C6649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nil"/>
            </w:tcBorders>
            <w:vAlign w:val="center"/>
          </w:tcPr>
          <w:p w14:paraId="5E68AD2E" w14:textId="42615B2B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23-25 martie</w:t>
            </w:r>
          </w:p>
        </w:tc>
        <w:tc>
          <w:tcPr>
            <w:tcW w:w="1944" w:type="dxa"/>
            <w:vMerge w:val="restart"/>
            <w:tcBorders>
              <w:top w:val="nil"/>
            </w:tcBorders>
            <w:vAlign w:val="center"/>
          </w:tcPr>
          <w:p w14:paraId="70C89B72" w14:textId="3E55CDBC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nil"/>
            </w:tcBorders>
            <w:vAlign w:val="center"/>
          </w:tcPr>
          <w:p w14:paraId="5B00472B" w14:textId="7CC28A39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250077" w:rsidRPr="00770B0A" w14:paraId="6E44437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A3FE068" w14:textId="085D0DA6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F90E4D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4A753D6" w14:textId="795CCE9D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Ștefan Vodă</w:t>
            </w:r>
          </w:p>
        </w:tc>
        <w:tc>
          <w:tcPr>
            <w:tcW w:w="1985" w:type="dxa"/>
            <w:vAlign w:val="center"/>
          </w:tcPr>
          <w:p w14:paraId="624802C5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F9F2B16" w14:textId="786F63E7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844DDEF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502E5E1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B39AA3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4A1FB73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63FABCC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AE8AE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A127E15" w14:textId="71E66718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Nisporeni</w:t>
            </w:r>
          </w:p>
        </w:tc>
        <w:tc>
          <w:tcPr>
            <w:tcW w:w="1985" w:type="dxa"/>
            <w:vAlign w:val="center"/>
          </w:tcPr>
          <w:p w14:paraId="227BA2C7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C207A24" w14:textId="2F0E0785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4FAACB8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FC0C937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1F4099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48F4CED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A96A170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FBC0F9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CAE0B44" w14:textId="57A5BD24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Orhei</w:t>
            </w:r>
          </w:p>
        </w:tc>
        <w:tc>
          <w:tcPr>
            <w:tcW w:w="1985" w:type="dxa"/>
            <w:vAlign w:val="center"/>
          </w:tcPr>
          <w:p w14:paraId="5BF2DE3B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F4475EC" w14:textId="0C55EA9E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506C9535" w14:textId="4CC5DC6B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25-27 noiembrie</w:t>
            </w:r>
          </w:p>
        </w:tc>
        <w:tc>
          <w:tcPr>
            <w:tcW w:w="1944" w:type="dxa"/>
            <w:vMerge/>
            <w:vAlign w:val="center"/>
          </w:tcPr>
          <w:p w14:paraId="70A4EE1D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4FC2E7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0F761C5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A749F0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2CC50C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343E545" w14:textId="57166F63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Rezina</w:t>
            </w:r>
          </w:p>
        </w:tc>
        <w:tc>
          <w:tcPr>
            <w:tcW w:w="1985" w:type="dxa"/>
            <w:vAlign w:val="center"/>
          </w:tcPr>
          <w:p w14:paraId="1EBF4F07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C47738B" w14:textId="12BC0774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4C287795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780720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5A3941E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52BEE39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C0E97EF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6E7606D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56AFCB5" w14:textId="69DDAB22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Strășeni</w:t>
            </w:r>
          </w:p>
        </w:tc>
        <w:tc>
          <w:tcPr>
            <w:tcW w:w="1985" w:type="dxa"/>
            <w:vAlign w:val="center"/>
          </w:tcPr>
          <w:p w14:paraId="446D6DB1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515F326" w14:textId="2C447BD7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261DB61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CDFA6E3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B122916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740DEC3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2B3D6B2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840473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4F855E1" w14:textId="5A4FA632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Hîncești</w:t>
            </w:r>
            <w:proofErr w:type="spellEnd"/>
          </w:p>
        </w:tc>
        <w:tc>
          <w:tcPr>
            <w:tcW w:w="1985" w:type="dxa"/>
            <w:vAlign w:val="center"/>
          </w:tcPr>
          <w:p w14:paraId="0603773A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E01A16B" w14:textId="3CA7A3C1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F9A6C4D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2398510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3B28E68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18AB8BB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3D3C165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DAF1675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0FD6D62" w14:textId="6FD6CFD7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Ungheni</w:t>
            </w:r>
          </w:p>
        </w:tc>
        <w:tc>
          <w:tcPr>
            <w:tcW w:w="1985" w:type="dxa"/>
            <w:vAlign w:val="center"/>
          </w:tcPr>
          <w:p w14:paraId="355A0B24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A6A22F1" w14:textId="1EF05595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4CB609A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945C0BE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4004033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50077" w:rsidRPr="00770B0A" w14:paraId="66A1B4A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0C3A8C9" w14:textId="77777777" w:rsidR="00250077" w:rsidRPr="00770B0A" w:rsidRDefault="00250077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D2F0B59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0D3377E" w14:textId="050FECF4" w:rsidR="00250077" w:rsidRPr="00770B0A" w:rsidRDefault="00250077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  <w:vAlign w:val="center"/>
          </w:tcPr>
          <w:p w14:paraId="62048E4D" w14:textId="77777777" w:rsidR="00250077" w:rsidRPr="00770B0A" w:rsidRDefault="00250077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63D3FC48" w14:textId="4F020C7B" w:rsidR="00250077" w:rsidRPr="00770B0A" w:rsidRDefault="0025007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6824DF7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FF5E794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7C1F35A" w14:textId="77777777" w:rsidR="00250077" w:rsidRPr="00770B0A" w:rsidRDefault="00250077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7C6280D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7DCA570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567A0195" w14:textId="2C7B6D7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219BA126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A81F77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1700313B" w14:textId="7D404920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33</w:t>
            </w:r>
          </w:p>
        </w:tc>
        <w:tc>
          <w:tcPr>
            <w:tcW w:w="2156" w:type="dxa"/>
            <w:vAlign w:val="center"/>
          </w:tcPr>
          <w:p w14:paraId="7D6D6E7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6A33906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573718F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67B6ED3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4AA56AF" w14:textId="0BEF6113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6.2.</w:t>
            </w:r>
          </w:p>
        </w:tc>
        <w:tc>
          <w:tcPr>
            <w:tcW w:w="3309" w:type="dxa"/>
            <w:vMerge w:val="restart"/>
            <w:vAlign w:val="center"/>
          </w:tcPr>
          <w:p w14:paraId="1F32EAD6" w14:textId="77777777" w:rsidR="001313BE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51FD385E" w14:textId="318039B7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4C69A3EC" w14:textId="77777777" w:rsidR="00250077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5CC43A1" w14:textId="0A146B6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784B38F9" w14:textId="66547FF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</w:tcPr>
          <w:p w14:paraId="78D59F37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649FD70" w14:textId="52BDFAC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4F8C8049" w14:textId="417A34CD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18-20 mai</w:t>
            </w:r>
          </w:p>
        </w:tc>
        <w:tc>
          <w:tcPr>
            <w:tcW w:w="1944" w:type="dxa"/>
            <w:vMerge w:val="restart"/>
            <w:vAlign w:val="center"/>
          </w:tcPr>
          <w:p w14:paraId="5C225F1D" w14:textId="51790D88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2DA7B946" w14:textId="2C09060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2AEABD5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1A569E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1DDF18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A87C3F9" w14:textId="5D4B5CA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257611E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D9AB592" w14:textId="2F2EEFE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334814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0502F1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2BB5C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3DEC5E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FB8022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13652E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C163FA1" w14:textId="36B72ED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0C93DED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FD82E9A" w14:textId="2C8CBC7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3809DA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82C724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C299FA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C2B691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9E9C4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CDED0C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AFCFCFE" w14:textId="2E27946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5682A92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D9F9022" w14:textId="3F73EA9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D69623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EE88C6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A5F116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52C2EB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D55880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54FBB5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ED41504" w14:textId="5CFC444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7936E45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9E2A5B0" w14:textId="54D531D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6FB20E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29770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0C8748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80E217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046344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051631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D531929" w14:textId="11E4CB5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985" w:type="dxa"/>
          </w:tcPr>
          <w:p w14:paraId="67F90F6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58D02C78" w14:textId="115A574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546D9D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A1F528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EAD43C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52AF66B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7E65446" w14:textId="5C259036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6.3.</w:t>
            </w:r>
          </w:p>
        </w:tc>
        <w:tc>
          <w:tcPr>
            <w:tcW w:w="3309" w:type="dxa"/>
            <w:vMerge/>
            <w:vAlign w:val="center"/>
          </w:tcPr>
          <w:p w14:paraId="6A3BCE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374CD78" w14:textId="1A2BAEB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</w:tcPr>
          <w:p w14:paraId="02FB296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7870C9E1" w14:textId="18D9C8B8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19FDBF0B" w14:textId="7E8BF0D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15-17 iunie</w:t>
            </w:r>
          </w:p>
        </w:tc>
        <w:tc>
          <w:tcPr>
            <w:tcW w:w="1944" w:type="dxa"/>
            <w:vMerge/>
            <w:vAlign w:val="center"/>
          </w:tcPr>
          <w:p w14:paraId="3696CE9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280E05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7796B6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70AF39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30121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132F093" w14:textId="75F5FD7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Dondușeni</w:t>
            </w:r>
          </w:p>
        </w:tc>
        <w:tc>
          <w:tcPr>
            <w:tcW w:w="1985" w:type="dxa"/>
          </w:tcPr>
          <w:p w14:paraId="1A43E05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9013DA6" w14:textId="7909375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FA6CD7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D24A98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28806C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5C8487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F28416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618AE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71B414D" w14:textId="719CC32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0BA4D80E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E014396" w14:textId="25F83C3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18ABBA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24E515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93FFC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B838BA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CAEF8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A52C87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4E10ADF" w14:textId="3F2BAE2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Edineț</w:t>
            </w:r>
          </w:p>
        </w:tc>
        <w:tc>
          <w:tcPr>
            <w:tcW w:w="1985" w:type="dxa"/>
          </w:tcPr>
          <w:p w14:paraId="486AC2B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2BD8934" w14:textId="09C3E3C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C4560B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C9D0C2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FE6FCF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EBD09D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DFE4AE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F8BC86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093B41E" w14:textId="3B06478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Florești</w:t>
            </w:r>
          </w:p>
        </w:tc>
        <w:tc>
          <w:tcPr>
            <w:tcW w:w="1985" w:type="dxa"/>
          </w:tcPr>
          <w:p w14:paraId="7D71AC2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CE72CEB" w14:textId="7AF3A22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BB2DC8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7C2365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ABED5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E4CCB9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F606BA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10F8F4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CF8A946" w14:textId="6FA1436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Ocnița</w:t>
            </w:r>
          </w:p>
        </w:tc>
        <w:tc>
          <w:tcPr>
            <w:tcW w:w="1985" w:type="dxa"/>
          </w:tcPr>
          <w:p w14:paraId="1A82E6C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ADB4B90" w14:textId="18A4BDE3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9EE97C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14247B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6C568A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F60680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0D1A13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5224D5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FFDC969" w14:textId="031568B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</w:tcPr>
          <w:p w14:paraId="4624B3E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917BC28" w14:textId="675FC1C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E9A065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5F1760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B4A606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50248C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707041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34ECC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06C62E2" w14:textId="5F999BB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</w:tcPr>
          <w:p w14:paraId="091A7B1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57F07539" w14:textId="22F8146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ECDE61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C001C9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B57090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7117C66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0896EA6C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20ABF6FF" w14:textId="3B6BE5E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002F4C3D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18C6B1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shd w:val="clear" w:color="auto" w:fill="B6DDE8" w:themeFill="accent5" w:themeFillTint="66"/>
            <w:vAlign w:val="center"/>
          </w:tcPr>
          <w:p w14:paraId="72F554A1" w14:textId="2519427D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20</w:t>
            </w:r>
          </w:p>
        </w:tc>
        <w:tc>
          <w:tcPr>
            <w:tcW w:w="2156" w:type="dxa"/>
            <w:vAlign w:val="center"/>
          </w:tcPr>
          <w:p w14:paraId="48BC95B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05C805E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597AE9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C51BCA4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0EC9270" w14:textId="0AB37ABC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6.4.</w:t>
            </w:r>
          </w:p>
        </w:tc>
        <w:tc>
          <w:tcPr>
            <w:tcW w:w="3309" w:type="dxa"/>
            <w:vMerge w:val="restart"/>
            <w:vAlign w:val="center"/>
          </w:tcPr>
          <w:p w14:paraId="018A6EF0" w14:textId="77777777" w:rsidR="001313BE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935B5EB" w14:textId="1C4AED9D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8D3EE7E" w14:textId="77777777" w:rsidR="001313BE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5EBA88B6" w14:textId="51E63D8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351B8689" w14:textId="513F98D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7C04F62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5635150" w14:textId="0FD6708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1</w:t>
            </w:r>
          </w:p>
        </w:tc>
        <w:tc>
          <w:tcPr>
            <w:tcW w:w="2156" w:type="dxa"/>
            <w:vMerge w:val="restart"/>
            <w:vAlign w:val="center"/>
          </w:tcPr>
          <w:p w14:paraId="2E3357AF" w14:textId="5FD18BEA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4-6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 w:val="restart"/>
            <w:vAlign w:val="center"/>
          </w:tcPr>
          <w:p w14:paraId="02B7A474" w14:textId="3803072E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A2C9B61" w14:textId="67372F06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4F015C4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478092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C04F89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5C25CC7" w14:textId="30A6D1E4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5C6E0B8B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4BDB7C1" w14:textId="0ACEE72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7D3F1BE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91FA23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D9E5A7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850316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252695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E9F279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BE7331" w14:textId="3E8790E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2756069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A472532" w14:textId="71CEA27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66AC94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9B97C8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BEAC33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D41467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72AB9C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D26A5D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EB4338B" w14:textId="1F3AAF8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522A358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8559587" w14:textId="296DA0A5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4656291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27266E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9E1FA0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6F7906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F0F791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FA50DD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A11E56E" w14:textId="6DB8AD6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6B9B500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4059F6AF" w14:textId="60E17C5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6595E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D97E14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6A9463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3CA4D9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870952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216525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D624373" w14:textId="456B344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4DC27D2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948FE7D" w14:textId="3CC13D24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4057E4C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6F0078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15C7A3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0BD4BD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06B77D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5E0A9A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6DA2B63" w14:textId="5C537481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0ABF5121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6898227F" w14:textId="08A95E5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F70553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826BE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D729B5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7C3870A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000000"/>
            </w:tcBorders>
            <w:vAlign w:val="center"/>
          </w:tcPr>
          <w:p w14:paraId="3830691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vAlign w:val="center"/>
          </w:tcPr>
          <w:p w14:paraId="343C576C" w14:textId="21C567D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09F28954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388B0CB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4974BBD3" w14:textId="109D2639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18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14:paraId="1E566F9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  <w:vAlign w:val="center"/>
          </w:tcPr>
          <w:p w14:paraId="7503907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14:paraId="24CA80F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1B7847" w14:paraId="4BC80EB8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40F4B871" w14:textId="5E28F804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7.</w:t>
            </w:r>
          </w:p>
        </w:tc>
        <w:tc>
          <w:tcPr>
            <w:tcW w:w="14791" w:type="dxa"/>
            <w:gridSpan w:val="7"/>
            <w:tcBorders>
              <w:top w:val="single" w:sz="4" w:space="0" w:color="000000"/>
            </w:tcBorders>
            <w:shd w:val="pct12" w:color="auto" w:fill="auto"/>
            <w:vAlign w:val="center"/>
          </w:tcPr>
          <w:p w14:paraId="748338C0" w14:textId="77777777" w:rsidR="00857BD8" w:rsidRPr="00770B0A" w:rsidRDefault="00857BD8" w:rsidP="0091730C">
            <w:pPr>
              <w:pStyle w:val="TableParagraph"/>
              <w:spacing w:before="1" w:line="251" w:lineRule="exact"/>
              <w:ind w:left="15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10"/>
              </w:rPr>
              <w:t>7</w:t>
            </w:r>
          </w:p>
          <w:p w14:paraId="66545183" w14:textId="692516F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persoanelor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responsabile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protecția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civilă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a</w:t>
            </w:r>
            <w:r w:rsidRPr="00770B0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obiectivelor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economice</w:t>
            </w:r>
          </w:p>
        </w:tc>
      </w:tr>
      <w:tr w:rsidR="00857BD8" w:rsidRPr="00770B0A" w14:paraId="42570BE1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B99B581" w14:textId="282FDC4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7.1.</w:t>
            </w:r>
          </w:p>
        </w:tc>
        <w:tc>
          <w:tcPr>
            <w:tcW w:w="3309" w:type="dxa"/>
            <w:vMerge w:val="restart"/>
            <w:vAlign w:val="center"/>
          </w:tcPr>
          <w:p w14:paraId="06088B21" w14:textId="77777777" w:rsidR="001313BE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7E7878B5" w14:textId="4E21E986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6EBBAAC4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42D4D0D5" w14:textId="30931A83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795C61BA" w14:textId="1314A48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681E216B" w14:textId="71EA40B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  <w:vAlign w:val="center"/>
          </w:tcPr>
          <w:p w14:paraId="66F4E1A8" w14:textId="42C1EA20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5B81D76D" w14:textId="0FF002E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6-10 aprilie</w:t>
            </w:r>
          </w:p>
        </w:tc>
        <w:tc>
          <w:tcPr>
            <w:tcW w:w="1944" w:type="dxa"/>
            <w:vMerge w:val="restart"/>
            <w:vAlign w:val="center"/>
          </w:tcPr>
          <w:p w14:paraId="1F3251EF" w14:textId="159F6DEC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87DEF6D" w14:textId="2048BEE5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0B9C493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26E26D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6D51FC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49312A67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E348DBA" w14:textId="243F9D4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  <w:vAlign w:val="center"/>
          </w:tcPr>
          <w:p w14:paraId="412E1062" w14:textId="3781637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F37442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63EBA7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F83BAA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C9D832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E56FF83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A952F2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483E36CB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5C8E4F0" w14:textId="79D2A32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027" w:type="dxa"/>
            <w:vAlign w:val="center"/>
          </w:tcPr>
          <w:p w14:paraId="570380D6" w14:textId="20CADD5A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C726DA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CE6812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1F69AC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F89859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B5ADB8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A502B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067030C" w14:textId="48F7339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Anenii Noi</w:t>
            </w:r>
          </w:p>
        </w:tc>
        <w:tc>
          <w:tcPr>
            <w:tcW w:w="1985" w:type="dxa"/>
            <w:vAlign w:val="center"/>
          </w:tcPr>
          <w:p w14:paraId="1AECBCE7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7179FB8" w14:textId="219A7DA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057195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7484C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916ECD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511347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BD7C086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F0182C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8024184" w14:textId="2CEA138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Strășeni</w:t>
            </w:r>
          </w:p>
        </w:tc>
        <w:tc>
          <w:tcPr>
            <w:tcW w:w="1985" w:type="dxa"/>
            <w:vAlign w:val="center"/>
          </w:tcPr>
          <w:p w14:paraId="7998344D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F1B5586" w14:textId="3ED3D6E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6ACD0B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ECFF0E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A5A4B8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880123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0E6A2E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0C3B9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79577B6D" w14:textId="0713DAE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Ștefan Vodă</w:t>
            </w:r>
          </w:p>
        </w:tc>
        <w:tc>
          <w:tcPr>
            <w:tcW w:w="1985" w:type="dxa"/>
            <w:vAlign w:val="center"/>
          </w:tcPr>
          <w:p w14:paraId="2C2707CC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062F90B" w14:textId="5FE7FDD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FF9165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1DA6DC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3B16BC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6FD5CE5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86481B1" w14:textId="191D2375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7.2.</w:t>
            </w:r>
          </w:p>
        </w:tc>
        <w:tc>
          <w:tcPr>
            <w:tcW w:w="3309" w:type="dxa"/>
            <w:vMerge/>
            <w:vAlign w:val="center"/>
          </w:tcPr>
          <w:p w14:paraId="22D03AD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296D43C3" w14:textId="7932AE68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5FCD4F87" w14:textId="08CA3FE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Centru</w:t>
            </w:r>
          </w:p>
        </w:tc>
        <w:tc>
          <w:tcPr>
            <w:tcW w:w="1027" w:type="dxa"/>
            <w:vAlign w:val="center"/>
          </w:tcPr>
          <w:p w14:paraId="6270D704" w14:textId="52017D1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1DF5A0A7" w14:textId="36245C62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14-18 septembrie</w:t>
            </w:r>
          </w:p>
        </w:tc>
        <w:tc>
          <w:tcPr>
            <w:tcW w:w="1944" w:type="dxa"/>
            <w:vMerge/>
            <w:vAlign w:val="center"/>
          </w:tcPr>
          <w:p w14:paraId="7320E53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006FBF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21A801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CC1049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D906DF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07E9448C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AF776CB" w14:textId="1E29D4B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  <w:vAlign w:val="center"/>
          </w:tcPr>
          <w:p w14:paraId="22950B9C" w14:textId="45D1809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4AEB2C8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18DEA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421DCA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007E1C3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12B579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6CC3F2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49EB7D1" w14:textId="6394AD5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Călăraşi</w:t>
            </w:r>
            <w:proofErr w:type="spellEnd"/>
          </w:p>
        </w:tc>
        <w:tc>
          <w:tcPr>
            <w:tcW w:w="1985" w:type="dxa"/>
            <w:vAlign w:val="center"/>
          </w:tcPr>
          <w:p w14:paraId="07FEBD2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2ABF85B" w14:textId="59CB749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A639DD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AAA1DD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B477C7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5B31D9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E819CA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D6403F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0F81AD5" w14:textId="6D45B53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Căuşeni</w:t>
            </w:r>
            <w:proofErr w:type="spellEnd"/>
          </w:p>
        </w:tc>
        <w:tc>
          <w:tcPr>
            <w:tcW w:w="1985" w:type="dxa"/>
            <w:vAlign w:val="center"/>
          </w:tcPr>
          <w:p w14:paraId="192A0E89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D7C573C" w14:textId="264563A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62BA53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36DF1B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DFD9C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F2DBE4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4C7157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48F005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D0D1DCF" w14:textId="4F0C0C4D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Criuleni</w:t>
            </w:r>
          </w:p>
        </w:tc>
        <w:tc>
          <w:tcPr>
            <w:tcW w:w="1985" w:type="dxa"/>
            <w:vAlign w:val="center"/>
          </w:tcPr>
          <w:p w14:paraId="7B3D9956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5308449" w14:textId="1C40C6A2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14FAABB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5582FA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38E8FC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D68CD5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A75BEE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22AD6F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085197F" w14:textId="7C10F47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Dubăsari</w:t>
            </w:r>
          </w:p>
        </w:tc>
        <w:tc>
          <w:tcPr>
            <w:tcW w:w="1985" w:type="dxa"/>
            <w:vAlign w:val="center"/>
          </w:tcPr>
          <w:p w14:paraId="5D2FE23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1066A52" w14:textId="317F5B3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E29757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78B9651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1127D9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0CAA3E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73C567D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0CEA14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20DC630" w14:textId="7DDBFD1C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6578C50D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52C649B" w14:textId="7B8A2616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31C79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67AACF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B49FF0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5ADBD07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9834105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B623587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1AC7EA6" w14:textId="7DE41133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  <w:vAlign w:val="center"/>
          </w:tcPr>
          <w:p w14:paraId="51834A7F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4CDB9B7" w14:textId="3174D16E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35A683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E5CCB7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8F5702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691C9E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5EB8049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A56CAC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34701EF" w14:textId="69934532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Orhei</w:t>
            </w:r>
          </w:p>
        </w:tc>
        <w:tc>
          <w:tcPr>
            <w:tcW w:w="1985" w:type="dxa"/>
            <w:vAlign w:val="center"/>
          </w:tcPr>
          <w:p w14:paraId="06222CE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8217627" w14:textId="51D28001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66BEA70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19E6B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BB414E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7AD141B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D371711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7CC390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E6743BB" w14:textId="13859556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Rezina</w:t>
            </w:r>
          </w:p>
        </w:tc>
        <w:tc>
          <w:tcPr>
            <w:tcW w:w="1985" w:type="dxa"/>
            <w:vAlign w:val="center"/>
          </w:tcPr>
          <w:p w14:paraId="4A9E1D4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ED6C793" w14:textId="06BEB819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0B3198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1E6788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1AAA6E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1C242D6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ECD50B8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9E92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F72113F" w14:textId="5DA93EDE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Ungheni</w:t>
            </w:r>
          </w:p>
        </w:tc>
        <w:tc>
          <w:tcPr>
            <w:tcW w:w="1985" w:type="dxa"/>
            <w:vAlign w:val="center"/>
          </w:tcPr>
          <w:p w14:paraId="160C6AC4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7568A29D" w14:textId="40DDB5C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A3350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DB0AF2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E3C58B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CCAA2AB" w14:textId="77777777" w:rsidTr="001A3A5D">
        <w:trPr>
          <w:trHeight w:val="492"/>
        </w:trPr>
        <w:tc>
          <w:tcPr>
            <w:tcW w:w="797" w:type="dxa"/>
            <w:vAlign w:val="center"/>
          </w:tcPr>
          <w:p w14:paraId="5337FB67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25B47483" w14:textId="26BA4A3B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16E6941E" w14:textId="77777777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6CD042A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257AC1" w14:textId="3DAB1A4C" w:rsidR="00857BD8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26</w:t>
            </w:r>
          </w:p>
        </w:tc>
        <w:tc>
          <w:tcPr>
            <w:tcW w:w="2156" w:type="dxa"/>
            <w:vAlign w:val="center"/>
          </w:tcPr>
          <w:p w14:paraId="12E2FA22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28A2B0C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0464DEF9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2329AF93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BB5D8EA" w14:textId="0BB9DEC2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7.3.</w:t>
            </w:r>
          </w:p>
        </w:tc>
        <w:tc>
          <w:tcPr>
            <w:tcW w:w="3309" w:type="dxa"/>
            <w:vMerge w:val="restart"/>
            <w:vAlign w:val="center"/>
          </w:tcPr>
          <w:p w14:paraId="398E9552" w14:textId="77777777" w:rsidR="001313BE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171449A" w14:textId="3FB5B932" w:rsidR="00857BD8" w:rsidRPr="00770B0A" w:rsidRDefault="00857BD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60E879D" w14:textId="77777777" w:rsidR="001313BE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5A4F2DDF" w14:textId="1B2D5B26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2A9FABF0" w14:textId="65333F6B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</w:tcPr>
          <w:p w14:paraId="4A93ED8E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80D327C" w14:textId="7A14C5DB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1D5686FB" w14:textId="31597E06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11-15 mai</w:t>
            </w:r>
          </w:p>
        </w:tc>
        <w:tc>
          <w:tcPr>
            <w:tcW w:w="1944" w:type="dxa"/>
            <w:vMerge w:val="restart"/>
            <w:vAlign w:val="center"/>
          </w:tcPr>
          <w:p w14:paraId="1B850D0C" w14:textId="4168F195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A52523C" w14:textId="7208B9B1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57BD8" w:rsidRPr="00770B0A" w14:paraId="3BEA6FD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204967F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0E42D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F269DCD" w14:textId="09F76889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278092B2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A888C9C" w14:textId="7371FA8D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386FD43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CAEBCD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68F8B9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346BE14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7DDC190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1576F6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25A98B2" w14:textId="76A5E88F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68A08DF3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2728056" w14:textId="55D7A12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DB26B0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0C0310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825925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67FF9EE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58A0D2A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C27C06E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C0DE9F8" w14:textId="4C4EEC20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7CD596CC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90709CB" w14:textId="0AC56AF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E0F89F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52D6F34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B0FCB86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7BD8" w:rsidRPr="00770B0A" w14:paraId="40A7CD3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0323CAB" w14:textId="77777777" w:rsidR="00857BD8" w:rsidRPr="00770B0A" w:rsidRDefault="00857BD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24E5CB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34898CD" w14:textId="52A5F37A" w:rsidR="00857BD8" w:rsidRPr="00770B0A" w:rsidRDefault="00857BD8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331AB7A8" w14:textId="77777777" w:rsidR="00857BD8" w:rsidRPr="00770B0A" w:rsidRDefault="00857BD8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30470F0" w14:textId="437A766C" w:rsidR="00857BD8" w:rsidRPr="00770B0A" w:rsidRDefault="00857BD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C6D76E8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E77ACAD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282F35" w14:textId="77777777" w:rsidR="00857BD8" w:rsidRPr="00770B0A" w:rsidRDefault="00857BD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0690E48" w14:textId="77777777" w:rsidTr="00797B25">
        <w:trPr>
          <w:trHeight w:val="210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03A96418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1471B0F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89F52DD" w14:textId="5DFA987E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3AE5A4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58899FF" w14:textId="71B9072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488A82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29A8865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41366FB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BAB666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4F2300A" w14:textId="4676A5DF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7.4.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8D90B4B" w14:textId="77777777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299317CF" w14:textId="77777777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B0538B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2A29B2FF" w14:textId="625CA5A1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1CC49F6E" w14:textId="24D1BBBD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E24FAAE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BB1B623" w14:textId="1D1C065F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BA516C8" w14:textId="6298A26A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2-6 noiembrie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6767EE17" w14:textId="18203BDF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1925D6BA" w14:textId="27A5AA43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0B1E109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565DCF0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FD9919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8B25239" w14:textId="572D33A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Donduşeni</w:t>
            </w:r>
            <w:proofErr w:type="spellEnd"/>
          </w:p>
        </w:tc>
        <w:tc>
          <w:tcPr>
            <w:tcW w:w="1985" w:type="dxa"/>
          </w:tcPr>
          <w:p w14:paraId="7C0939C8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8FAAF23" w14:textId="7C22FF34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41D806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AD382C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F4BD45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AF096B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C2A132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EAED1D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3B59E78" w14:textId="65A56BEB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598D284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74E041B" w14:textId="162A044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700460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08AE8D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C141ED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566117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4D73992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FC88DC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BF3C8F5" w14:textId="64F376A1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62714BB9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F72E78D" w14:textId="6B1ADFF8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629E2E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FF30AE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F6A00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96BCCC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B516CB8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DC4A9A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CAD7191" w14:textId="010F130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64EA91DA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5EA51A8" w14:textId="3A589BAD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94B5E5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7008C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40E735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8C785D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D60675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668DCC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FEAB847" w14:textId="745909E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2AAC4A8B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EB48CAA" w14:textId="16DE9261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F852B4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2D919C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DBDE35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7D9F17E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EAB6CF2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17F436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4A7952" w14:textId="73A25F96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</w:tcPr>
          <w:p w14:paraId="461D3EFE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B0667F1" w14:textId="373A0138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FCE884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14FE6A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4FCE0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122E0A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6BFE4C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B85A1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D642BB8" w14:textId="474D8168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36EE211D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68792555" w14:textId="036A583D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A9A18E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4B931E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BC2D4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12F7DCB" w14:textId="77777777" w:rsidTr="008E7FC6">
        <w:trPr>
          <w:trHeight w:val="391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64FC09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C9C2857" w14:textId="50CBFB38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DC45004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3EB56B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C2AF66" w14:textId="445D55EB" w:rsidR="00333641" w:rsidRPr="00770B0A" w:rsidRDefault="0024792F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26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ECFBAB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239DB9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0A9E7D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C14B3A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AB0369A" w14:textId="6E39756F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7.5.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78E39238" w14:textId="77777777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6424E65D" w14:textId="357F8A26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62CDD9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552BAD80" w14:textId="763A5070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07ABF593" w14:textId="35CAC44F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F8B55B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25263A9" w14:textId="3ED9CC56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DC63120" w14:textId="695FCC5C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18-22 mai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07574D3A" w14:textId="29F7C9F5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3B3A712E" w14:textId="220B78C6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0EF6358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318981E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906A4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C4AD6AE" w14:textId="4480DD9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7E1A885B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AEE0AC6" w14:textId="1EC1448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9202BF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2437AF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D2619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396413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E6FC42B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0C58E5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5F239D5" w14:textId="776F50CD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08A169E3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367E436" w14:textId="047BAD2E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3AAAEA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5FC127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25E37F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F14006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5E15EE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7C171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08DA538" w14:textId="17AF75F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2508181C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291A315" w14:textId="414E07D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682A219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357DF5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D1F267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0699AEC6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486F007" w14:textId="6B6EA400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7.6.</w:t>
            </w:r>
          </w:p>
        </w:tc>
        <w:tc>
          <w:tcPr>
            <w:tcW w:w="3309" w:type="dxa"/>
            <w:vMerge/>
            <w:vAlign w:val="center"/>
          </w:tcPr>
          <w:p w14:paraId="07B3220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E2C0B39" w14:textId="698F549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7AB796DE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023CAF1" w14:textId="3AABFE84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282D68FA" w14:textId="6804EF89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26-30 octombrie</w:t>
            </w:r>
          </w:p>
        </w:tc>
        <w:tc>
          <w:tcPr>
            <w:tcW w:w="1944" w:type="dxa"/>
            <w:vMerge/>
            <w:vAlign w:val="center"/>
          </w:tcPr>
          <w:p w14:paraId="7121082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B43798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E69AC7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9C5C89F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3AE789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7552A5F" w14:textId="734FDE8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29475F78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2265A15" w14:textId="5A17B874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45AA92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518089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60F923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979451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6A1966B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014582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7874688" w14:textId="5B0C1FF8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2BA9B23D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2827980B" w14:textId="7B334129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1200953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695A2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B4C86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1C32F2C" w14:textId="77777777" w:rsidTr="008E7FC6">
        <w:trPr>
          <w:trHeight w:val="350"/>
        </w:trPr>
        <w:tc>
          <w:tcPr>
            <w:tcW w:w="797" w:type="dxa"/>
            <w:tcBorders>
              <w:bottom w:val="single" w:sz="4" w:space="0" w:color="000000"/>
            </w:tcBorders>
            <w:vAlign w:val="center"/>
          </w:tcPr>
          <w:p w14:paraId="29E58E50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vAlign w:val="center"/>
          </w:tcPr>
          <w:p w14:paraId="66914D48" w14:textId="28E14E90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6F4EA22A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36B00B63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1AB19E9F" w14:textId="3A2E1361" w:rsidR="00333641" w:rsidRPr="00770B0A" w:rsidRDefault="00C3381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22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14:paraId="2B1F027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  <w:vAlign w:val="center"/>
          </w:tcPr>
          <w:p w14:paraId="5FAD8A3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14:paraId="1F9CE9D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1B7847" w14:paraId="002094B8" w14:textId="77777777" w:rsidTr="008E7FC6">
        <w:trPr>
          <w:trHeight w:val="610"/>
        </w:trPr>
        <w:tc>
          <w:tcPr>
            <w:tcW w:w="797" w:type="dxa"/>
            <w:shd w:val="pct12" w:color="auto" w:fill="auto"/>
            <w:vAlign w:val="center"/>
          </w:tcPr>
          <w:p w14:paraId="0173E6E9" w14:textId="6C03E3D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8.</w:t>
            </w:r>
          </w:p>
        </w:tc>
        <w:tc>
          <w:tcPr>
            <w:tcW w:w="14791" w:type="dxa"/>
            <w:gridSpan w:val="7"/>
            <w:shd w:val="pct12" w:color="auto" w:fill="auto"/>
            <w:vAlign w:val="center"/>
          </w:tcPr>
          <w:p w14:paraId="4D015814" w14:textId="77777777" w:rsidR="00333641" w:rsidRPr="00770B0A" w:rsidRDefault="00333641" w:rsidP="0091730C">
            <w:pPr>
              <w:pStyle w:val="TableParagraph"/>
              <w:spacing w:line="249" w:lineRule="exact"/>
              <w:ind w:left="9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10"/>
              </w:rPr>
              <w:t>8</w:t>
            </w:r>
          </w:p>
          <w:p w14:paraId="7BDA489C" w14:textId="116615AB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președinților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comisiilor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pentru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situații</w:t>
            </w:r>
            <w:r w:rsidRPr="00770B0A">
              <w:rPr>
                <w:rFonts w:ascii="Times New Roman" w:hAnsi="Times New Roman" w:cs="Times New Roman"/>
                <w:b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excepționale</w:t>
            </w:r>
            <w:r w:rsidRPr="00770B0A">
              <w:rPr>
                <w:rFonts w:ascii="Times New Roman" w:hAnsi="Times New Roman" w:cs="Times New Roman"/>
                <w:b/>
                <w:spacing w:val="12"/>
                <w:lang w:val="ro-RO"/>
              </w:rPr>
              <w:t xml:space="preserve"> -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directori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ai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școlilor,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școlilor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primare,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ai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gimnaziilor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și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ai</w:t>
            </w:r>
            <w:r w:rsidRPr="00770B0A">
              <w:rPr>
                <w:rFonts w:ascii="Times New Roman" w:hAnsi="Times New Roman" w:cs="Times New Roman"/>
                <w:b/>
                <w:spacing w:val="6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liceelor</w:t>
            </w:r>
          </w:p>
        </w:tc>
      </w:tr>
      <w:tr w:rsidR="00333641" w:rsidRPr="00770B0A" w14:paraId="621D6367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2B6FAB6" w14:textId="21C06B5E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8.1.</w:t>
            </w:r>
          </w:p>
        </w:tc>
        <w:tc>
          <w:tcPr>
            <w:tcW w:w="3309" w:type="dxa"/>
            <w:vMerge w:val="restart"/>
            <w:vAlign w:val="center"/>
          </w:tcPr>
          <w:p w14:paraId="619F7193" w14:textId="77777777" w:rsidR="00B96086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40B250BD" w14:textId="70EA2522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13D046B1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00BCEDFD" w14:textId="3834BA96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6B02BC87" w14:textId="6D72DA52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63077B08" w14:textId="64B6CE66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  <w:vAlign w:val="center"/>
          </w:tcPr>
          <w:p w14:paraId="3107CE2E" w14:textId="541908C7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137D803F" w14:textId="3731E6E3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28-30 ianuarie</w:t>
            </w:r>
          </w:p>
        </w:tc>
        <w:tc>
          <w:tcPr>
            <w:tcW w:w="1944" w:type="dxa"/>
            <w:vMerge w:val="restart"/>
            <w:vAlign w:val="center"/>
          </w:tcPr>
          <w:p w14:paraId="50ADB9F1" w14:textId="3D04D53D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3C33036" w14:textId="7D75613E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2D77666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0258D0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BA0224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950DF3B" w14:textId="5F729F72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Dubăsari</w:t>
            </w:r>
          </w:p>
        </w:tc>
        <w:tc>
          <w:tcPr>
            <w:tcW w:w="1985" w:type="dxa"/>
            <w:vAlign w:val="center"/>
          </w:tcPr>
          <w:p w14:paraId="6E90AC8D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F38A06C" w14:textId="4B5BBA7F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A6F2B2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5D80BF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C4F68E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705B10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2751B0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5758B3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96A218E" w14:textId="190E6B1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Călărași</w:t>
            </w:r>
          </w:p>
        </w:tc>
        <w:tc>
          <w:tcPr>
            <w:tcW w:w="1985" w:type="dxa"/>
            <w:vAlign w:val="center"/>
          </w:tcPr>
          <w:p w14:paraId="2796325C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816AADE" w14:textId="592DFEE1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28A5F06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10351A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760C8D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433438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BEB6282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02EDAE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090F3A4" w14:textId="5497F52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Ungheni</w:t>
            </w:r>
          </w:p>
        </w:tc>
        <w:tc>
          <w:tcPr>
            <w:tcW w:w="1985" w:type="dxa"/>
            <w:vAlign w:val="center"/>
          </w:tcPr>
          <w:p w14:paraId="53DF89A2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1AFE864" w14:textId="64A5875A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14730FC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D31422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5C290A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54FEE55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67D772A" w14:textId="732916FB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8.2.</w:t>
            </w:r>
          </w:p>
        </w:tc>
        <w:tc>
          <w:tcPr>
            <w:tcW w:w="3309" w:type="dxa"/>
            <w:vMerge/>
            <w:vAlign w:val="center"/>
          </w:tcPr>
          <w:p w14:paraId="565170A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D5BB42D" w14:textId="3D4676E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Criuleni</w:t>
            </w:r>
          </w:p>
        </w:tc>
        <w:tc>
          <w:tcPr>
            <w:tcW w:w="1985" w:type="dxa"/>
            <w:vAlign w:val="center"/>
          </w:tcPr>
          <w:p w14:paraId="121BDF58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253E0E6" w14:textId="534BD19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 w:val="restart"/>
            <w:vAlign w:val="center"/>
          </w:tcPr>
          <w:p w14:paraId="76E7BEA7" w14:textId="6C7ABF65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18-20 martie</w:t>
            </w:r>
          </w:p>
        </w:tc>
        <w:tc>
          <w:tcPr>
            <w:tcW w:w="1944" w:type="dxa"/>
            <w:vMerge/>
            <w:vAlign w:val="center"/>
          </w:tcPr>
          <w:p w14:paraId="338A0A7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C09CE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5680C0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63BD6E1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0AF1FC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962C4F3" w14:textId="1EB42948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Căuşeni</w:t>
            </w:r>
            <w:proofErr w:type="spellEnd"/>
          </w:p>
        </w:tc>
        <w:tc>
          <w:tcPr>
            <w:tcW w:w="1985" w:type="dxa"/>
            <w:vAlign w:val="center"/>
          </w:tcPr>
          <w:p w14:paraId="7D2A65D5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E918820" w14:textId="00A07512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1020154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9DC527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453FEE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610945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46D5DDD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2B696A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71BDE39F" w14:textId="26B7D2B6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Rezina</w:t>
            </w:r>
          </w:p>
        </w:tc>
        <w:tc>
          <w:tcPr>
            <w:tcW w:w="1985" w:type="dxa"/>
            <w:vAlign w:val="center"/>
          </w:tcPr>
          <w:p w14:paraId="1CD246F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9FA5E68" w14:textId="751B592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vAlign w:val="center"/>
          </w:tcPr>
          <w:p w14:paraId="2504975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C2EE37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DD8ED3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2C33188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12D2628" w14:textId="1BC10F60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8.3.</w:t>
            </w:r>
          </w:p>
        </w:tc>
        <w:tc>
          <w:tcPr>
            <w:tcW w:w="3309" w:type="dxa"/>
            <w:vMerge/>
            <w:vAlign w:val="center"/>
          </w:tcPr>
          <w:p w14:paraId="3C1D7BB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5220C5C5" w14:textId="7FE7DB88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4E500024" w14:textId="3A97654C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  <w:vAlign w:val="center"/>
          </w:tcPr>
          <w:p w14:paraId="6E223C4B" w14:textId="5D15E348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326FF392" w14:textId="3CFC5739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24-26 iunie</w:t>
            </w:r>
          </w:p>
        </w:tc>
        <w:tc>
          <w:tcPr>
            <w:tcW w:w="1944" w:type="dxa"/>
            <w:vMerge/>
            <w:vAlign w:val="center"/>
          </w:tcPr>
          <w:p w14:paraId="0BDFF84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A44F6F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C5B934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00A936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0C5A57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7969B845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7CF1A70" w14:textId="2BBD36B8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027" w:type="dxa"/>
            <w:vAlign w:val="center"/>
          </w:tcPr>
          <w:p w14:paraId="0F361FC5" w14:textId="14E90A76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A6D7D5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56D617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04118A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8538F4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2686A5F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AC5A99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C07A8B2" w14:textId="4D077035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Anenii Noi</w:t>
            </w:r>
          </w:p>
        </w:tc>
        <w:tc>
          <w:tcPr>
            <w:tcW w:w="1985" w:type="dxa"/>
            <w:vAlign w:val="center"/>
          </w:tcPr>
          <w:p w14:paraId="4CDFA043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A13FDE3" w14:textId="31687D58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2BFFB53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BD90C2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B4EF7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CDFB4A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CB4403D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A11449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3814C4A" w14:textId="109D558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  <w:vAlign w:val="center"/>
          </w:tcPr>
          <w:p w14:paraId="2258A141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D2F0372" w14:textId="7EE6536F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4FA3F52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0015AC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F0423D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EE2551B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0539D36" w14:textId="06E27C39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8.4.</w:t>
            </w:r>
          </w:p>
        </w:tc>
        <w:tc>
          <w:tcPr>
            <w:tcW w:w="3309" w:type="dxa"/>
            <w:vMerge/>
            <w:vAlign w:val="center"/>
          </w:tcPr>
          <w:p w14:paraId="22C2DB3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860821C" w14:textId="7B0B818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Nisporeni</w:t>
            </w:r>
          </w:p>
        </w:tc>
        <w:tc>
          <w:tcPr>
            <w:tcW w:w="1985" w:type="dxa"/>
            <w:vAlign w:val="center"/>
          </w:tcPr>
          <w:p w14:paraId="196C25B8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4EFCA80" w14:textId="03750212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 w:val="restart"/>
            <w:vAlign w:val="center"/>
          </w:tcPr>
          <w:p w14:paraId="5E38755A" w14:textId="67766148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21-23 septembrie</w:t>
            </w:r>
          </w:p>
        </w:tc>
        <w:tc>
          <w:tcPr>
            <w:tcW w:w="1944" w:type="dxa"/>
            <w:vMerge/>
            <w:vAlign w:val="center"/>
          </w:tcPr>
          <w:p w14:paraId="36FAEA4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2FA141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F0CE770" w14:textId="77777777" w:rsidTr="008E7FC6">
        <w:trPr>
          <w:trHeight w:val="258"/>
        </w:trPr>
        <w:tc>
          <w:tcPr>
            <w:tcW w:w="797" w:type="dxa"/>
            <w:vMerge/>
            <w:vAlign w:val="center"/>
          </w:tcPr>
          <w:p w14:paraId="20292BB0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7DCD9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0345CF3D" w14:textId="3ADD20EA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Străşeni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282C0A6A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3C984147" w14:textId="50448993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000000"/>
            </w:tcBorders>
            <w:vAlign w:val="center"/>
          </w:tcPr>
          <w:p w14:paraId="380D173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93F507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CFF091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CD96AAF" w14:textId="77777777" w:rsidTr="008E7FC6">
        <w:trPr>
          <w:trHeight w:val="258"/>
        </w:trPr>
        <w:tc>
          <w:tcPr>
            <w:tcW w:w="797" w:type="dxa"/>
            <w:vMerge/>
            <w:vAlign w:val="center"/>
          </w:tcPr>
          <w:p w14:paraId="2DA8029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177C94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0B705BCB" w14:textId="705E9AB3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Ştefan</w:t>
            </w:r>
            <w:proofErr w:type="spellEnd"/>
            <w:r w:rsidRPr="00770B0A">
              <w:rPr>
                <w:rFonts w:cs="Times New Roman"/>
              </w:rPr>
              <w:t xml:space="preserve"> Vodă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07E2F6B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33EE1050" w14:textId="7861BE1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tcBorders>
              <w:bottom w:val="nil"/>
            </w:tcBorders>
            <w:vAlign w:val="center"/>
          </w:tcPr>
          <w:p w14:paraId="4EF48B0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6866DB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E2B43E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B0353" w:rsidRPr="00770B0A" w14:paraId="4D258987" w14:textId="77777777" w:rsidTr="008E7FC6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BAEBBBA" w14:textId="77777777" w:rsidR="005B0353" w:rsidRPr="00770B0A" w:rsidRDefault="005B03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964A14B" w14:textId="77777777" w:rsidR="005B0353" w:rsidRPr="00770B0A" w:rsidRDefault="005B03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  <w:vAlign w:val="center"/>
          </w:tcPr>
          <w:p w14:paraId="648C821A" w14:textId="77777777" w:rsidR="005B0353" w:rsidRPr="00770B0A" w:rsidRDefault="005B0353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7D6800B3" w14:textId="77777777" w:rsidR="005B0353" w:rsidRPr="00770B0A" w:rsidRDefault="005B0353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19EFCA64" w14:textId="77777777" w:rsidR="005B0353" w:rsidRPr="00770B0A" w:rsidRDefault="005B03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  <w:vAlign w:val="center"/>
          </w:tcPr>
          <w:p w14:paraId="1F341F71" w14:textId="77777777" w:rsidR="005B0353" w:rsidRPr="00770B0A" w:rsidRDefault="005B03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2DA705F9" w14:textId="77777777" w:rsidR="005B0353" w:rsidRPr="00770B0A" w:rsidRDefault="005B03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7B9CE5B7" w14:textId="77777777" w:rsidR="005B0353" w:rsidRPr="00770B0A" w:rsidRDefault="005B03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43E677D" w14:textId="77777777" w:rsidTr="00797B25">
        <w:trPr>
          <w:trHeight w:val="417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6202B80" w14:textId="629DEDBB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8.5.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7A63CAC5" w14:textId="77777777" w:rsidR="00B96086" w:rsidRPr="00770B0A" w:rsidRDefault="00B96086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6166E897" w14:textId="77777777" w:rsidR="00B96086" w:rsidRPr="00770B0A" w:rsidRDefault="00B96086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43F5E0F7" w14:textId="77777777" w:rsidR="00B96086" w:rsidRPr="00770B0A" w:rsidRDefault="00B96086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6B318ACA" w14:textId="4AC44417" w:rsidR="00333641" w:rsidRPr="00770B0A" w:rsidRDefault="00B96086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66A6578C" w14:textId="3213768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167992EB" w14:textId="4E4232E7" w:rsidR="00333641" w:rsidRPr="00770B0A" w:rsidRDefault="00333641" w:rsidP="0091730C">
            <w:pPr>
              <w:pStyle w:val="TableParagraph"/>
              <w:spacing w:line="248" w:lineRule="exact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  <w:vAlign w:val="center"/>
          </w:tcPr>
          <w:p w14:paraId="5105FAEA" w14:textId="5E7680E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14:paraId="6D77D007" w14:textId="5C5375BA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11-13 noiembrie</w:t>
            </w:r>
          </w:p>
        </w:tc>
        <w:tc>
          <w:tcPr>
            <w:tcW w:w="1944" w:type="dxa"/>
            <w:vMerge w:val="restart"/>
            <w:vAlign w:val="center"/>
          </w:tcPr>
          <w:p w14:paraId="2874816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894EC6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285E308" w14:textId="77777777" w:rsidTr="00797B25">
        <w:trPr>
          <w:trHeight w:val="423"/>
        </w:trPr>
        <w:tc>
          <w:tcPr>
            <w:tcW w:w="797" w:type="dxa"/>
            <w:vMerge/>
            <w:vAlign w:val="center"/>
          </w:tcPr>
          <w:p w14:paraId="5482332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1F13F6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F192868" w14:textId="033BAA83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432FF227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16989E0" w14:textId="2309047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68DB29B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ADB6AE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EA1069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7A54B0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3CCD6C1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4578D0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DC9C9AA" w14:textId="2BFDD8ED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Orhei</w:t>
            </w:r>
          </w:p>
        </w:tc>
        <w:tc>
          <w:tcPr>
            <w:tcW w:w="1985" w:type="dxa"/>
            <w:vAlign w:val="center"/>
          </w:tcPr>
          <w:p w14:paraId="214A584D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3C2A37C6" w14:textId="4477B857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3AAA6A7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6C23DC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4C8D52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BB3524D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41848BD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14F53B28" w14:textId="129D906F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1EEB19AB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3C446813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596829" w14:textId="76C55648" w:rsidR="00333641" w:rsidRPr="00770B0A" w:rsidRDefault="00C3381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96</w:t>
            </w:r>
          </w:p>
        </w:tc>
        <w:tc>
          <w:tcPr>
            <w:tcW w:w="2156" w:type="dxa"/>
            <w:vAlign w:val="center"/>
          </w:tcPr>
          <w:p w14:paraId="2BFDBCC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403F9D2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37D5F0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255E96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6B74B651" w14:textId="212D155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8.6.</w:t>
            </w:r>
          </w:p>
        </w:tc>
        <w:tc>
          <w:tcPr>
            <w:tcW w:w="3309" w:type="dxa"/>
            <w:vMerge w:val="restart"/>
            <w:vAlign w:val="center"/>
          </w:tcPr>
          <w:p w14:paraId="77833CFB" w14:textId="2973C374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0C75742" w14:textId="41D4B24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</w:tcPr>
          <w:p w14:paraId="7A6B2C01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C8428EF" w14:textId="17C8D4C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752346E4" w14:textId="0FE36BE2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26-28 ianuarie</w:t>
            </w:r>
          </w:p>
        </w:tc>
        <w:tc>
          <w:tcPr>
            <w:tcW w:w="1944" w:type="dxa"/>
            <w:vMerge w:val="restart"/>
            <w:vAlign w:val="center"/>
          </w:tcPr>
          <w:p w14:paraId="65639296" w14:textId="42C4BF33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7FB64C7" w14:textId="10E7D3E2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010D87B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D70E3D4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EE1239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E1E5808" w14:textId="0E9838A8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0D23E32E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4CF1EFF" w14:textId="00C22E6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08E4FAD3" w14:textId="2F9C07C9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377307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E8C225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4F374B4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4EF343D0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57D5E7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59F2979" w14:textId="347A965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Florești</w:t>
            </w:r>
          </w:p>
        </w:tc>
        <w:tc>
          <w:tcPr>
            <w:tcW w:w="1985" w:type="dxa"/>
          </w:tcPr>
          <w:p w14:paraId="1606B9B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1B0E474B" w14:textId="5DE70DB4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0DD1BE1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27775B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BECC2A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525CF6C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996A5F6" w14:textId="4580270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8.7.</w:t>
            </w:r>
          </w:p>
        </w:tc>
        <w:tc>
          <w:tcPr>
            <w:tcW w:w="3309" w:type="dxa"/>
            <w:vMerge/>
            <w:vAlign w:val="center"/>
          </w:tcPr>
          <w:p w14:paraId="1369A6C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7302D62" w14:textId="0405A645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Dondușeni</w:t>
            </w:r>
          </w:p>
        </w:tc>
        <w:tc>
          <w:tcPr>
            <w:tcW w:w="1985" w:type="dxa"/>
          </w:tcPr>
          <w:p w14:paraId="6E49E39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3ABF8C9" w14:textId="67C86833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1773F909" w14:textId="49AD0AB2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9-11 martie</w:t>
            </w:r>
          </w:p>
        </w:tc>
        <w:tc>
          <w:tcPr>
            <w:tcW w:w="1944" w:type="dxa"/>
            <w:vMerge/>
            <w:vAlign w:val="center"/>
          </w:tcPr>
          <w:p w14:paraId="572582B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14AC6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5B5CA7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450ACC4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600A45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1AD3582" w14:textId="0E52632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</w:tcPr>
          <w:p w14:paraId="5CEA93E4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E387F99" w14:textId="09B2242A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</w:tcPr>
          <w:p w14:paraId="4883EE64" w14:textId="16154963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85D5C0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0A143E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26B5A5F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E20DDAE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DE51DB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9B12C6E" w14:textId="122208B2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0227B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6B97FD4" w14:textId="3EB4594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1569A94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118FEAA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5929C4A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A62D022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B2499C8" w14:textId="22FFBEF9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8.8.</w:t>
            </w:r>
          </w:p>
        </w:tc>
        <w:tc>
          <w:tcPr>
            <w:tcW w:w="3309" w:type="dxa"/>
            <w:vMerge w:val="restart"/>
            <w:vAlign w:val="center"/>
          </w:tcPr>
          <w:p w14:paraId="38F79254" w14:textId="77777777" w:rsidR="00B96086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223A6207" w14:textId="64BCC5A7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E673BF4" w14:textId="77777777" w:rsidR="00B96086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262C6446" w14:textId="2560D20E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100FAA5F" w14:textId="55F0EC6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Ocnița</w:t>
            </w:r>
          </w:p>
        </w:tc>
        <w:tc>
          <w:tcPr>
            <w:tcW w:w="1985" w:type="dxa"/>
          </w:tcPr>
          <w:p w14:paraId="4407C94A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9C2005C" w14:textId="16AAD676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2294B984" w14:textId="4771F304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15-17 aprilie</w:t>
            </w:r>
          </w:p>
        </w:tc>
        <w:tc>
          <w:tcPr>
            <w:tcW w:w="1944" w:type="dxa"/>
            <w:vMerge w:val="restart"/>
            <w:vAlign w:val="center"/>
          </w:tcPr>
          <w:p w14:paraId="3E9DCC9A" w14:textId="568A74BD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46BF0D02" w14:textId="18AD4856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4B95878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8A35831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7B1E4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7445DE9" w14:textId="4245E8BD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Edineț</w:t>
            </w:r>
          </w:p>
        </w:tc>
        <w:tc>
          <w:tcPr>
            <w:tcW w:w="1985" w:type="dxa"/>
          </w:tcPr>
          <w:p w14:paraId="34D37342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EF98CFC" w14:textId="2522FA80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36A2698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FB6380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C9141C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D5A9C7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4E547E6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B040A5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50D5F88" w14:textId="49F0CA7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Fălești</w:t>
            </w:r>
          </w:p>
        </w:tc>
        <w:tc>
          <w:tcPr>
            <w:tcW w:w="1985" w:type="dxa"/>
          </w:tcPr>
          <w:p w14:paraId="7D16B985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BD830B4" w14:textId="3593A8B2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5FD1604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E684E0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8542A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6BD5368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AEAF497" w14:textId="4E25BEE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8.9.</w:t>
            </w:r>
          </w:p>
        </w:tc>
        <w:tc>
          <w:tcPr>
            <w:tcW w:w="3309" w:type="dxa"/>
            <w:vMerge/>
            <w:vAlign w:val="center"/>
          </w:tcPr>
          <w:p w14:paraId="22B639E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3D7D58A" w14:textId="7CBB855C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4A27F6A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A2F7276" w14:textId="40F80C50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0946FF5F" w14:textId="1FB417CB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9-11 septembrie</w:t>
            </w:r>
          </w:p>
        </w:tc>
        <w:tc>
          <w:tcPr>
            <w:tcW w:w="1944" w:type="dxa"/>
            <w:vMerge/>
            <w:vAlign w:val="center"/>
          </w:tcPr>
          <w:p w14:paraId="03BFA59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A3FA58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7820B6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0F317F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EEAAAE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BAC4579" w14:textId="06FD368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1AF22B12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76B0B9B" w14:textId="3B209362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40A930B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5BFD76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BB7068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03B62EA3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26513CE" w14:textId="48B1504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8.10.</w:t>
            </w:r>
          </w:p>
        </w:tc>
        <w:tc>
          <w:tcPr>
            <w:tcW w:w="3309" w:type="dxa"/>
            <w:vMerge/>
            <w:vAlign w:val="center"/>
          </w:tcPr>
          <w:p w14:paraId="2AB5C7B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BA7C89" w14:textId="6BC2E9FF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985" w:type="dxa"/>
          </w:tcPr>
          <w:p w14:paraId="7F48663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7853826" w14:textId="2F97BBD9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6CC7D541" w14:textId="3519E900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12-14 octombrie</w:t>
            </w:r>
          </w:p>
        </w:tc>
        <w:tc>
          <w:tcPr>
            <w:tcW w:w="1944" w:type="dxa"/>
            <w:vMerge/>
            <w:vAlign w:val="center"/>
          </w:tcPr>
          <w:p w14:paraId="494D1B7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E22AF9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B36A59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4381F9F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821DE8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66354CA" w14:textId="2DB515BA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Șoldănești</w:t>
            </w:r>
          </w:p>
        </w:tc>
        <w:tc>
          <w:tcPr>
            <w:tcW w:w="1985" w:type="dxa"/>
          </w:tcPr>
          <w:p w14:paraId="2BB87824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EE5BDBD" w14:textId="1A54445F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</w:tcPr>
          <w:p w14:paraId="2EACF27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DFCF2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419C21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6F722B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30C0F9A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0BF76A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C382B01" w14:textId="2DCFB85F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</w:tcPr>
          <w:p w14:paraId="51D697A2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30840CA0" w14:textId="14E0CF69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</w:tcPr>
          <w:p w14:paraId="54E529B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67F532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DA53BE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6161BEEC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1CCABFA9" w14:textId="43F8455D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2927854C" w14:textId="0776B0AC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6C317259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FFCB3F2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C902F3E" w14:textId="229B12FC" w:rsidR="00333641" w:rsidRPr="00770B0A" w:rsidRDefault="00C3381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61</w:t>
            </w:r>
          </w:p>
        </w:tc>
        <w:tc>
          <w:tcPr>
            <w:tcW w:w="2156" w:type="dxa"/>
            <w:vAlign w:val="center"/>
          </w:tcPr>
          <w:p w14:paraId="22713FA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6DA4CE19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68397C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4583406B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379D33FC" w14:textId="5D1444D6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8.11.</w:t>
            </w:r>
          </w:p>
        </w:tc>
        <w:tc>
          <w:tcPr>
            <w:tcW w:w="3309" w:type="dxa"/>
            <w:vMerge w:val="restart"/>
            <w:vAlign w:val="center"/>
          </w:tcPr>
          <w:p w14:paraId="47115043" w14:textId="77777777" w:rsidR="009F06E5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4F0EFF13" w14:textId="1794EB3D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45237E91" w14:textId="77777777" w:rsidR="009F06E5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24E02849" w14:textId="4BB3A08F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467634E9" w14:textId="2BA3D33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3FD8B7EB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8149413" w14:textId="46EABE8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 w:val="restart"/>
            <w:vAlign w:val="center"/>
          </w:tcPr>
          <w:p w14:paraId="488197B6" w14:textId="064D9ED2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20-22 ianuarie</w:t>
            </w:r>
          </w:p>
        </w:tc>
        <w:tc>
          <w:tcPr>
            <w:tcW w:w="1944" w:type="dxa"/>
            <w:vMerge w:val="restart"/>
            <w:vAlign w:val="center"/>
          </w:tcPr>
          <w:p w14:paraId="2EA5EFDE" w14:textId="258399A6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2EEFEDD1" w14:textId="44AA4554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0E6A772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D8E3CB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4BBA23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D4B66EF" w14:textId="369BD07B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60B8ACD3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7CAF7DD" w14:textId="7D108CAD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9</w:t>
            </w:r>
          </w:p>
        </w:tc>
        <w:tc>
          <w:tcPr>
            <w:tcW w:w="2156" w:type="dxa"/>
            <w:vMerge/>
            <w:vAlign w:val="center"/>
          </w:tcPr>
          <w:p w14:paraId="3093B1A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D1226E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C6A8B3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07896A6F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46E31C58" w14:textId="7863F866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8.12.</w:t>
            </w:r>
          </w:p>
        </w:tc>
        <w:tc>
          <w:tcPr>
            <w:tcW w:w="3309" w:type="dxa"/>
            <w:vMerge/>
            <w:vAlign w:val="center"/>
          </w:tcPr>
          <w:p w14:paraId="11C3275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6C950D6" w14:textId="2FBBC4E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742ECA8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21B8982" w14:textId="517D38A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Align w:val="center"/>
          </w:tcPr>
          <w:p w14:paraId="3577278E" w14:textId="41E1D15B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15-17 aprilie</w:t>
            </w:r>
          </w:p>
        </w:tc>
        <w:tc>
          <w:tcPr>
            <w:tcW w:w="1944" w:type="dxa"/>
            <w:vMerge/>
            <w:vAlign w:val="center"/>
          </w:tcPr>
          <w:p w14:paraId="3735389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C8058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A3595DF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5018D93" w14:textId="74D44F5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8.13.</w:t>
            </w:r>
          </w:p>
        </w:tc>
        <w:tc>
          <w:tcPr>
            <w:tcW w:w="3309" w:type="dxa"/>
            <w:vMerge/>
            <w:vAlign w:val="center"/>
          </w:tcPr>
          <w:p w14:paraId="67A10A4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81449BE" w14:textId="4BF3C9CB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2D5DD2D8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36E73A0" w14:textId="62914A22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14:paraId="3F567BB8" w14:textId="775B99B2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21-23 septembrie</w:t>
            </w:r>
          </w:p>
        </w:tc>
        <w:tc>
          <w:tcPr>
            <w:tcW w:w="1944" w:type="dxa"/>
            <w:vMerge/>
            <w:vAlign w:val="center"/>
          </w:tcPr>
          <w:p w14:paraId="73D51D5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D3176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133EF3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DD473A2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A64E27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B500C07" w14:textId="7AD5EEF0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68EA2F7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B2D1BDC" w14:textId="7C3C5F4D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vAlign w:val="center"/>
          </w:tcPr>
          <w:p w14:paraId="0C92C96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644247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F38CD9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2A42F74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89E44E0" w14:textId="2F0C82F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8.14.</w:t>
            </w:r>
          </w:p>
        </w:tc>
        <w:tc>
          <w:tcPr>
            <w:tcW w:w="3309" w:type="dxa"/>
            <w:vMerge/>
            <w:vAlign w:val="center"/>
          </w:tcPr>
          <w:p w14:paraId="7AC51FE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765317C" w14:textId="3320FF64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00286327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8708172" w14:textId="13F260E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7F22C7AE" w14:textId="2A3595DF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2-4 noiembrie</w:t>
            </w:r>
          </w:p>
        </w:tc>
        <w:tc>
          <w:tcPr>
            <w:tcW w:w="1944" w:type="dxa"/>
            <w:vMerge/>
            <w:vAlign w:val="center"/>
          </w:tcPr>
          <w:p w14:paraId="7453618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DD294D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8154B0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C3C0904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32BCB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37E7F4A" w14:textId="547BE232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66E6064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218CE908" w14:textId="2FA16A10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5D493B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73311EB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D4340A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7B05F7ED" w14:textId="77777777" w:rsidTr="008E7FC6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5D1C637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BAE18ED" w14:textId="2FC0307A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10FF19FC" w14:textId="77777777" w:rsidR="00333641" w:rsidRPr="00770B0A" w:rsidRDefault="00333641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94A2F4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3C2C47" w14:textId="103AF69A" w:rsidR="00333641" w:rsidRPr="00770B0A" w:rsidRDefault="00C3381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42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97B7E20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41A285C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12F2788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F22E58E" w14:textId="77777777" w:rsidTr="008E7FC6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431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F3E4D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5FA25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A460C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DDD59" w14:textId="7777777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198D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25F0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47C5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59D65DF7" w14:textId="77777777" w:rsidTr="008E7FC6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D73F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8678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89BA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8035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50B7" w14:textId="7777777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3FB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408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F248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31CAD1D5" w14:textId="77777777" w:rsidTr="008E7FC6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B858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CABB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3BB4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4513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DE30" w14:textId="7777777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D40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68688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3F5D5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231ED65" w14:textId="77777777" w:rsidTr="008E7FC6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4357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36C6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1F6D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55BD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15E4" w14:textId="7777777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AAA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FA2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95E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21C5D667" w14:textId="77777777" w:rsidTr="008E7FC6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3866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6E76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44A54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71D2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8869" w14:textId="7777777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1F8E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445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329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E7FC6" w:rsidRPr="00770B0A" w14:paraId="38E88B58" w14:textId="77777777" w:rsidTr="008E7FC6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4DEA" w14:textId="77777777" w:rsidR="008E7FC6" w:rsidRPr="00770B0A" w:rsidRDefault="008E7FC6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7B6E5" w14:textId="77777777" w:rsidR="008E7FC6" w:rsidRPr="00770B0A" w:rsidRDefault="008E7FC6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1B1A" w14:textId="77777777" w:rsidR="008E7FC6" w:rsidRPr="00770B0A" w:rsidRDefault="008E7FC6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78DB" w14:textId="77777777" w:rsidR="008E7FC6" w:rsidRPr="00770B0A" w:rsidRDefault="008E7FC6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3D2D" w14:textId="77777777" w:rsidR="008E7FC6" w:rsidRPr="00770B0A" w:rsidRDefault="008E7FC6" w:rsidP="0091730C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DC77" w14:textId="77777777" w:rsidR="008E7FC6" w:rsidRPr="00770B0A" w:rsidRDefault="008E7FC6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7109" w14:textId="77777777" w:rsidR="008E7FC6" w:rsidRPr="00770B0A" w:rsidRDefault="008E7FC6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3BC3" w14:textId="77777777" w:rsidR="008E7FC6" w:rsidRPr="00770B0A" w:rsidRDefault="008E7FC6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1B7847" w14:paraId="32A39F2F" w14:textId="77777777" w:rsidTr="008E7FC6">
        <w:trPr>
          <w:trHeight w:val="701"/>
        </w:trPr>
        <w:tc>
          <w:tcPr>
            <w:tcW w:w="797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2DC9F19" w14:textId="142D19E5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9.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B65FC66" w14:textId="77777777" w:rsidR="00333641" w:rsidRPr="00770B0A" w:rsidRDefault="00333641" w:rsidP="0091730C">
            <w:pPr>
              <w:pStyle w:val="TableParagraph"/>
              <w:spacing w:line="253" w:lineRule="exact"/>
              <w:ind w:right="-2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10"/>
              </w:rPr>
              <w:t>9</w:t>
            </w:r>
          </w:p>
          <w:p w14:paraId="5A6D6AB6" w14:textId="5F3D73D0" w:rsidR="00333641" w:rsidRPr="00770B0A" w:rsidRDefault="00333641" w:rsidP="0091730C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 vicepreședinților comisiilor pentru situații excepționale - directori adjuncți pentru activitatea didactică din școli, școli primare, gimnazii și licee</w:t>
            </w:r>
          </w:p>
        </w:tc>
      </w:tr>
      <w:tr w:rsidR="009F06E5" w:rsidRPr="00770B0A" w14:paraId="68D6ECC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263659F" w14:textId="5E4F671B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9.1.</w:t>
            </w:r>
          </w:p>
        </w:tc>
        <w:tc>
          <w:tcPr>
            <w:tcW w:w="3309" w:type="dxa"/>
            <w:vMerge w:val="restart"/>
            <w:vAlign w:val="center"/>
          </w:tcPr>
          <w:p w14:paraId="0776B740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52B9E239" w14:textId="37D87E6C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40288CDC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4A3E5CE1" w14:textId="6EB0B0D5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14:paraId="557DEE97" w14:textId="4FA0E7D3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</w:tcPr>
          <w:p w14:paraId="5B37024D" w14:textId="6731652D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</w:tcPr>
          <w:p w14:paraId="68602FF1" w14:textId="6D036116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vAlign w:val="center"/>
          </w:tcPr>
          <w:p w14:paraId="4D1C26F0" w14:textId="3C26228A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14-16 ianuarie</w:t>
            </w:r>
          </w:p>
        </w:tc>
        <w:tc>
          <w:tcPr>
            <w:tcW w:w="1944" w:type="dxa"/>
            <w:vMerge w:val="restart"/>
            <w:vAlign w:val="center"/>
          </w:tcPr>
          <w:p w14:paraId="4C0E9EBA" w14:textId="19A39A60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7EC21BB" w14:textId="3466153D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9F06E5" w:rsidRPr="00770B0A" w14:paraId="0084965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B851090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AD9270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47B9F7CD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44645448" w14:textId="35B07EDB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</w:tcPr>
          <w:p w14:paraId="58021BB5" w14:textId="4EFF66C2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3EDC88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4326105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BC0DA55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3D0601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128C074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6BD83E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B537B8C" w14:textId="07FF503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Călăraşi</w:t>
            </w:r>
            <w:proofErr w:type="spellEnd"/>
          </w:p>
        </w:tc>
        <w:tc>
          <w:tcPr>
            <w:tcW w:w="1985" w:type="dxa"/>
          </w:tcPr>
          <w:p w14:paraId="3CB7719B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48E0AEE" w14:textId="68B515E9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384636DC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8B36D0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66BE22C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0881DC90" w14:textId="77777777" w:rsidTr="00797B25">
        <w:trPr>
          <w:trHeight w:val="210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6922148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F13AA8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08137E2" w14:textId="061673E0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Dubăsari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49C035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05F6256" w14:textId="2667FEE4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64C2FB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3D0763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5344C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6D8529ED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6FA7110" w14:textId="7509775E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9.2.</w:t>
            </w:r>
          </w:p>
        </w:tc>
        <w:tc>
          <w:tcPr>
            <w:tcW w:w="3309" w:type="dxa"/>
            <w:vMerge/>
            <w:vAlign w:val="center"/>
          </w:tcPr>
          <w:p w14:paraId="20D038B9" w14:textId="46C91DD0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F1CD6BD" w14:textId="7EAA323D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Nisporeni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670014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4A7ADD00" w14:textId="62563DF4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67D2BC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B04746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4F1DBAC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10CCF2C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5BB32E4" w14:textId="39AE769F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99C580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nil"/>
            </w:tcBorders>
          </w:tcPr>
          <w:p w14:paraId="6DE9E07A" w14:textId="5F367A2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55A3A7" w14:textId="3AC19239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07416E9" w14:textId="5AD8209F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709FA8EE" w14:textId="60B9AF43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2-4 martie</w:t>
            </w:r>
          </w:p>
        </w:tc>
        <w:tc>
          <w:tcPr>
            <w:tcW w:w="1944" w:type="dxa"/>
            <w:vMerge/>
            <w:vAlign w:val="center"/>
          </w:tcPr>
          <w:p w14:paraId="3820ACD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892BF9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53A25DC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02BE782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F5D45E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14:paraId="584FD3C2" w14:textId="7777777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</w:tcPr>
          <w:p w14:paraId="097BAAB2" w14:textId="7127762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Centru</w:t>
            </w:r>
          </w:p>
        </w:tc>
        <w:tc>
          <w:tcPr>
            <w:tcW w:w="1027" w:type="dxa"/>
          </w:tcPr>
          <w:p w14:paraId="685033BF" w14:textId="11ECB074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7DE125B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D73237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23A5F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77215A2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9DDD370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E052BA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767A550" w14:textId="403A1667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</w:tcPr>
          <w:p w14:paraId="0E3DE880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780D2254" w14:textId="0F7A331B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2AEAFAA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39FE35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7E068CC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0668E20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F801CD3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0DE8DCB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4F24EA2" w14:textId="5E074370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</w:tcPr>
          <w:p w14:paraId="1EBF64EF" w14:textId="77777777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2F8FF4A0" w14:textId="57B2F51B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vAlign w:val="center"/>
          </w:tcPr>
          <w:p w14:paraId="40A862C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6E1950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71E09B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8209CC9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87041EF" w14:textId="2A81D43E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9.3.</w:t>
            </w:r>
          </w:p>
        </w:tc>
        <w:tc>
          <w:tcPr>
            <w:tcW w:w="3309" w:type="dxa"/>
            <w:vMerge/>
            <w:vAlign w:val="center"/>
          </w:tcPr>
          <w:p w14:paraId="759E29E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FBAE9C5" w14:textId="19283102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</w:tcPr>
          <w:p w14:paraId="50A71CD5" w14:textId="3811BB52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027" w:type="dxa"/>
          </w:tcPr>
          <w:p w14:paraId="3609F14B" w14:textId="1B4C174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367AA2E3" w14:textId="5DB8E42C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22-24 aprilie</w:t>
            </w:r>
          </w:p>
        </w:tc>
        <w:tc>
          <w:tcPr>
            <w:tcW w:w="1944" w:type="dxa"/>
            <w:vMerge/>
            <w:vAlign w:val="center"/>
          </w:tcPr>
          <w:p w14:paraId="19C7B3BC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D4701E6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D405A5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123EF36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9C8E8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313EB4B" w14:textId="5125B424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</w:t>
            </w:r>
            <w:r w:rsidRPr="00770B0A">
              <w:rPr>
                <w:rFonts w:cs="Times New Roman"/>
                <w:spacing w:val="-2"/>
                <w:shd w:val="clear" w:color="auto" w:fill="FFFFFF" w:themeFill="background1"/>
              </w:rPr>
              <w:t>eşti</w:t>
            </w:r>
            <w:proofErr w:type="spellEnd"/>
          </w:p>
        </w:tc>
        <w:tc>
          <w:tcPr>
            <w:tcW w:w="1985" w:type="dxa"/>
          </w:tcPr>
          <w:p w14:paraId="6E3667EC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383DB41C" w14:textId="2E7CAF82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323354E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64C639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B94F9C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6CEAE5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D3037F4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DF85D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31EB97D" w14:textId="0065CD52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</w:tcPr>
          <w:p w14:paraId="6CBEBA36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BFAA698" w14:textId="5C827404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09D6148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4DE2388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0603DB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63E07EA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533B5FA" w14:textId="12DA6E82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9.4.</w:t>
            </w:r>
          </w:p>
        </w:tc>
        <w:tc>
          <w:tcPr>
            <w:tcW w:w="3309" w:type="dxa"/>
            <w:vMerge/>
            <w:vAlign w:val="center"/>
          </w:tcPr>
          <w:p w14:paraId="2BD8E77A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B34FAE1" w14:textId="13A9A442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Raionul 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</w:tcPr>
          <w:p w14:paraId="7A894F1E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00AD39BF" w14:textId="6E0F41EE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 w:val="restart"/>
            <w:vAlign w:val="center"/>
          </w:tcPr>
          <w:p w14:paraId="108D1401" w14:textId="3AEF8054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19-21 octombrie</w:t>
            </w:r>
          </w:p>
        </w:tc>
        <w:tc>
          <w:tcPr>
            <w:tcW w:w="1944" w:type="dxa"/>
            <w:vMerge/>
            <w:vAlign w:val="center"/>
          </w:tcPr>
          <w:p w14:paraId="0F45260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ACFF02E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308A3EA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8A33C27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94795C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491B68" w14:textId="42916FD8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</w:tcPr>
          <w:p w14:paraId="01AD15CA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</w:tcPr>
          <w:p w14:paraId="682991EA" w14:textId="607C84A3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1DCFAC4F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312053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55E5FB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205D58CD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54E02BF0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0279B1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5035D87" w14:textId="3824728F" w:rsidR="009F06E5" w:rsidRPr="00770B0A" w:rsidRDefault="009F06E5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280945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3F84E0C" w14:textId="694BB9BA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07D6DBC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B95A3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C61D42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05EA0A66" w14:textId="77777777" w:rsidTr="00797B25">
        <w:trPr>
          <w:trHeight w:val="70"/>
        </w:trPr>
        <w:tc>
          <w:tcPr>
            <w:tcW w:w="797" w:type="dxa"/>
            <w:vMerge w:val="restart"/>
            <w:tcBorders>
              <w:top w:val="nil"/>
            </w:tcBorders>
            <w:vAlign w:val="center"/>
          </w:tcPr>
          <w:p w14:paraId="57D4BEB3" w14:textId="027A555F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9.5.</w:t>
            </w:r>
          </w:p>
        </w:tc>
        <w:tc>
          <w:tcPr>
            <w:tcW w:w="3309" w:type="dxa"/>
            <w:vMerge/>
            <w:vAlign w:val="center"/>
          </w:tcPr>
          <w:p w14:paraId="17A4CF58" w14:textId="356C5204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28B30F2E" w14:textId="452EB9B4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Căușeni</w:t>
            </w:r>
          </w:p>
        </w:tc>
        <w:tc>
          <w:tcPr>
            <w:tcW w:w="1985" w:type="dxa"/>
            <w:tcBorders>
              <w:top w:val="nil"/>
            </w:tcBorders>
          </w:tcPr>
          <w:p w14:paraId="785A11A1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26336FD" w14:textId="020AFFBC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nil"/>
            </w:tcBorders>
            <w:vAlign w:val="center"/>
          </w:tcPr>
          <w:p w14:paraId="23415829" w14:textId="333CB7F6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16-18 noiembrie</w:t>
            </w:r>
          </w:p>
        </w:tc>
        <w:tc>
          <w:tcPr>
            <w:tcW w:w="1944" w:type="dxa"/>
            <w:vMerge/>
            <w:vAlign w:val="center"/>
          </w:tcPr>
          <w:p w14:paraId="1CDFE4FA" w14:textId="2EF6DD56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4601A9E" w14:textId="68EEDF3C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607E4692" w14:textId="77777777" w:rsidTr="00797B25">
        <w:trPr>
          <w:trHeight w:val="70"/>
        </w:trPr>
        <w:tc>
          <w:tcPr>
            <w:tcW w:w="797" w:type="dxa"/>
            <w:vMerge/>
            <w:vAlign w:val="center"/>
          </w:tcPr>
          <w:p w14:paraId="32454872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6F8F935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387D3E25" w14:textId="1FBF5B7E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  <w:tcBorders>
              <w:top w:val="nil"/>
            </w:tcBorders>
          </w:tcPr>
          <w:p w14:paraId="37C5EDC1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F3ED690" w14:textId="0B25A347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tcBorders>
              <w:top w:val="nil"/>
            </w:tcBorders>
            <w:vAlign w:val="center"/>
          </w:tcPr>
          <w:p w14:paraId="68BA16CB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6096AB3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24F1FA7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F06E5" w:rsidRPr="00770B0A" w14:paraId="40D05B77" w14:textId="77777777" w:rsidTr="00797B25">
        <w:trPr>
          <w:trHeight w:val="70"/>
        </w:trPr>
        <w:tc>
          <w:tcPr>
            <w:tcW w:w="797" w:type="dxa"/>
            <w:vMerge/>
            <w:vAlign w:val="center"/>
          </w:tcPr>
          <w:p w14:paraId="0FF0FF5F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B818AE6" w14:textId="77777777" w:rsidR="009F06E5" w:rsidRPr="00770B0A" w:rsidRDefault="009F06E5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14:paraId="23BA538D" w14:textId="5F173BCC" w:rsidR="009F06E5" w:rsidRPr="00770B0A" w:rsidRDefault="009F06E5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Strășeni</w:t>
            </w:r>
          </w:p>
        </w:tc>
        <w:tc>
          <w:tcPr>
            <w:tcW w:w="1985" w:type="dxa"/>
            <w:tcBorders>
              <w:top w:val="nil"/>
            </w:tcBorders>
          </w:tcPr>
          <w:p w14:paraId="3E241254" w14:textId="77777777" w:rsidR="009F06E5" w:rsidRPr="00770B0A" w:rsidRDefault="009F06E5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000000"/>
            </w:tcBorders>
            <w:vAlign w:val="center"/>
          </w:tcPr>
          <w:p w14:paraId="08DFECA5" w14:textId="12D2628C" w:rsidR="009F06E5" w:rsidRPr="00770B0A" w:rsidRDefault="009F06E5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top w:val="nil"/>
            </w:tcBorders>
            <w:vAlign w:val="center"/>
          </w:tcPr>
          <w:p w14:paraId="11863E66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6149B54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F97E246" w14:textId="77777777" w:rsidR="009F06E5" w:rsidRPr="00770B0A" w:rsidRDefault="009F06E5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7B51FB6" w14:textId="77777777" w:rsidTr="008E7FC6">
        <w:trPr>
          <w:trHeight w:val="424"/>
        </w:trPr>
        <w:tc>
          <w:tcPr>
            <w:tcW w:w="797" w:type="dxa"/>
            <w:vAlign w:val="center"/>
          </w:tcPr>
          <w:p w14:paraId="51B8F03E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3EE54A53" w14:textId="0DDF5871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7D6116C9" w14:textId="77777777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0B4058C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5458E52" w14:textId="73B7BDBF" w:rsidR="00333641" w:rsidRPr="00770B0A" w:rsidRDefault="00C3381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92</w:t>
            </w:r>
          </w:p>
        </w:tc>
        <w:tc>
          <w:tcPr>
            <w:tcW w:w="2156" w:type="dxa"/>
            <w:vAlign w:val="center"/>
          </w:tcPr>
          <w:p w14:paraId="3871BE0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7E94BF8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2B8490D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53B2B264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AC29CB2" w14:textId="6974F47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9.6.</w:t>
            </w:r>
          </w:p>
        </w:tc>
        <w:tc>
          <w:tcPr>
            <w:tcW w:w="3309" w:type="dxa"/>
            <w:vMerge w:val="restart"/>
            <w:vAlign w:val="center"/>
          </w:tcPr>
          <w:p w14:paraId="0FCF8ED0" w14:textId="77777777" w:rsidR="00345D53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17C0F9F0" w14:textId="7E8357E3" w:rsidR="00333641" w:rsidRPr="00770B0A" w:rsidRDefault="00333641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6CF4F68F" w14:textId="77777777" w:rsidR="00345D53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70263F5" w14:textId="22B09FF3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51C17B41" w14:textId="24D8A9FB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Fălești</w:t>
            </w:r>
          </w:p>
        </w:tc>
        <w:tc>
          <w:tcPr>
            <w:tcW w:w="1985" w:type="dxa"/>
          </w:tcPr>
          <w:p w14:paraId="06A250D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C052FD7" w14:textId="26FDC70B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vAlign w:val="center"/>
          </w:tcPr>
          <w:p w14:paraId="0E0900C2" w14:textId="3A2755FF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19-21 ianuarie</w:t>
            </w:r>
          </w:p>
        </w:tc>
        <w:tc>
          <w:tcPr>
            <w:tcW w:w="1944" w:type="dxa"/>
            <w:vMerge w:val="restart"/>
            <w:vAlign w:val="center"/>
          </w:tcPr>
          <w:p w14:paraId="0A6EC80E" w14:textId="59D0C7F9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6FD6FB1" w14:textId="39948C4D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33641" w:rsidRPr="00770B0A" w14:paraId="0723C42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B0FE34D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B8FD35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7AABC2B" w14:textId="70C9C80F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985" w:type="dxa"/>
          </w:tcPr>
          <w:p w14:paraId="0C018D20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28FAD63" w14:textId="080CEA34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4CFB819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7A824E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89D571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090B938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420420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491A13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1E2AE4D" w14:textId="72817F04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704561FD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0CD1296" w14:textId="6CF2AA25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464ECFA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80CDE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067CC0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22882C73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06A4B36" w14:textId="33B692A4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9.7.</w:t>
            </w:r>
          </w:p>
        </w:tc>
        <w:tc>
          <w:tcPr>
            <w:tcW w:w="3309" w:type="dxa"/>
            <w:vMerge/>
            <w:vAlign w:val="center"/>
          </w:tcPr>
          <w:p w14:paraId="08D4105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A82A1A8" w14:textId="34764AA6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Edineț</w:t>
            </w:r>
          </w:p>
        </w:tc>
        <w:tc>
          <w:tcPr>
            <w:tcW w:w="1985" w:type="dxa"/>
          </w:tcPr>
          <w:p w14:paraId="10809226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F736B03" w14:textId="391A89DD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 w14:paraId="79DD1632" w14:textId="464FE118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17-19 februarie</w:t>
            </w:r>
          </w:p>
        </w:tc>
        <w:tc>
          <w:tcPr>
            <w:tcW w:w="1944" w:type="dxa"/>
            <w:vMerge/>
            <w:vAlign w:val="center"/>
          </w:tcPr>
          <w:p w14:paraId="31A980A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B8CC7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7D0508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B814A15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A03DB54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101D4DF" w14:textId="4A27A8AB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Ocnița</w:t>
            </w:r>
          </w:p>
        </w:tc>
        <w:tc>
          <w:tcPr>
            <w:tcW w:w="1985" w:type="dxa"/>
          </w:tcPr>
          <w:p w14:paraId="5E50410F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7DCB251" w14:textId="6E7E899A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78B1AD6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35662C5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418004D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79557CB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74AF3F8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7E3A2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289A177" w14:textId="0771BEDA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Șoldănești</w:t>
            </w:r>
          </w:p>
        </w:tc>
        <w:tc>
          <w:tcPr>
            <w:tcW w:w="1985" w:type="dxa"/>
          </w:tcPr>
          <w:p w14:paraId="55042E05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C664851" w14:textId="31B365DF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AF0FE6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A5B967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6A9560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774EB43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E6F0A3B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4E8696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31F6FF4" w14:textId="4A57EA16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</w:tcPr>
          <w:p w14:paraId="5816A294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767F7C8" w14:textId="29BC322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6A99A2B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3038E5C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A79376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7171E2F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2711183F" w14:textId="4A9E4E63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9.8.</w:t>
            </w:r>
          </w:p>
        </w:tc>
        <w:tc>
          <w:tcPr>
            <w:tcW w:w="3309" w:type="dxa"/>
            <w:vMerge/>
            <w:vAlign w:val="center"/>
          </w:tcPr>
          <w:p w14:paraId="55DBE8A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079183F" w14:textId="33DD9634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</w:tcPr>
          <w:p w14:paraId="70A410F6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12B92BE" w14:textId="56D82906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5FA97A15" w14:textId="42233C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25-27 martie</w:t>
            </w:r>
          </w:p>
        </w:tc>
        <w:tc>
          <w:tcPr>
            <w:tcW w:w="1944" w:type="dxa"/>
            <w:vMerge/>
            <w:vAlign w:val="center"/>
          </w:tcPr>
          <w:p w14:paraId="03BD698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485F0C1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1D5965A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3F4691D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2716B16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425CDAF" w14:textId="3DAAA6BE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Donduşeni</w:t>
            </w:r>
            <w:proofErr w:type="spellEnd"/>
          </w:p>
        </w:tc>
        <w:tc>
          <w:tcPr>
            <w:tcW w:w="1985" w:type="dxa"/>
          </w:tcPr>
          <w:p w14:paraId="4950903D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2BA4097" w14:textId="56CB9F83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2E4C9ED3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C75C072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C64AD4E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C1ADBB6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D95EAA0" w14:textId="0784B78A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9.9.</w:t>
            </w:r>
          </w:p>
        </w:tc>
        <w:tc>
          <w:tcPr>
            <w:tcW w:w="3309" w:type="dxa"/>
            <w:vMerge/>
            <w:vAlign w:val="center"/>
          </w:tcPr>
          <w:p w14:paraId="7B5701B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3E9EAF3" w14:textId="5CB35249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</w:tcPr>
          <w:p w14:paraId="4FE756E6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8FDA199" w14:textId="6668915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vAlign w:val="center"/>
          </w:tcPr>
          <w:p w14:paraId="352D67F0" w14:textId="51972AA5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21-23 septembrie</w:t>
            </w:r>
          </w:p>
        </w:tc>
        <w:tc>
          <w:tcPr>
            <w:tcW w:w="1944" w:type="dxa"/>
            <w:vMerge/>
            <w:vAlign w:val="center"/>
          </w:tcPr>
          <w:p w14:paraId="29F937AF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8D9F1B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33641" w:rsidRPr="00770B0A" w14:paraId="3FC8456E" w14:textId="77777777" w:rsidTr="008D786A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EABE4DE" w14:textId="77777777" w:rsidR="00333641" w:rsidRPr="00770B0A" w:rsidRDefault="00333641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377FAA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CD7C8FD" w14:textId="549D6444" w:rsidR="00333641" w:rsidRPr="00770B0A" w:rsidRDefault="00333641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46501A" w14:textId="77777777" w:rsidR="00333641" w:rsidRPr="00770B0A" w:rsidRDefault="00333641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D7BC625" w14:textId="351C697C" w:rsidR="00333641" w:rsidRPr="00770B0A" w:rsidRDefault="00333641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306D44F8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6AFBBB87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5656174A" w14:textId="77777777" w:rsidR="00333641" w:rsidRPr="00770B0A" w:rsidRDefault="00333641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20DE0F80" w14:textId="77777777" w:rsidTr="008D786A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5221A0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E0D5FB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DFCBE" w14:textId="77777777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5B08E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325E1" w14:textId="77777777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110F6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4A09B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24216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774D4" w:rsidRPr="00770B0A" w14:paraId="3ECEA60A" w14:textId="77777777" w:rsidTr="008D786A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1C05" w14:textId="77777777" w:rsidR="00B774D4" w:rsidRPr="00770B0A" w:rsidRDefault="00B774D4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D758" w14:textId="77777777" w:rsidR="00B774D4" w:rsidRPr="00770B0A" w:rsidRDefault="00B774D4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B0DF12F" w14:textId="77777777" w:rsidR="00B774D4" w:rsidRPr="00770B0A" w:rsidRDefault="00B774D4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EA63FB" w14:textId="77777777" w:rsidR="00B774D4" w:rsidRPr="00770B0A" w:rsidRDefault="00B774D4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47BC" w14:textId="77777777" w:rsidR="00B774D4" w:rsidRPr="00770B0A" w:rsidRDefault="00B774D4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CFF0" w14:textId="77777777" w:rsidR="00B774D4" w:rsidRPr="00770B0A" w:rsidRDefault="00B774D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BFF75" w14:textId="77777777" w:rsidR="00B774D4" w:rsidRPr="00770B0A" w:rsidRDefault="00B774D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FA1B" w14:textId="77777777" w:rsidR="00B774D4" w:rsidRPr="00770B0A" w:rsidRDefault="00B774D4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08A6A976" w14:textId="77777777" w:rsidTr="00B774D4">
        <w:trPr>
          <w:trHeight w:val="417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DF6216A" w14:textId="600D056F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9.10.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043B3302" w14:textId="77777777" w:rsidR="00345D53" w:rsidRPr="00770B0A" w:rsidRDefault="00345D53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6E20900B" w14:textId="77777777" w:rsidR="00345D53" w:rsidRPr="00770B0A" w:rsidRDefault="00345D53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7242D84D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66CD167" w14:textId="0970E7CE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67AA137D" w14:textId="1E07794A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BA8FA9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A25F36D" w14:textId="1FC4CB0D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CF87CCF" w14:textId="5B22F583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9-11 noiembrie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3D8E45E" w14:textId="522D4B2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42BDDBD1" w14:textId="2EA90564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45D53" w:rsidRPr="00770B0A" w14:paraId="0FEEB85F" w14:textId="77777777" w:rsidTr="00797B25">
        <w:trPr>
          <w:trHeight w:val="422"/>
        </w:trPr>
        <w:tc>
          <w:tcPr>
            <w:tcW w:w="797" w:type="dxa"/>
            <w:vMerge/>
            <w:vAlign w:val="center"/>
          </w:tcPr>
          <w:p w14:paraId="01B484FA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55E10BD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4B4D2B2" w14:textId="5BAE69EB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</w:tcPr>
          <w:p w14:paraId="2803AB55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2FD09AB3" w14:textId="4D223F0D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</w:tcPr>
          <w:p w14:paraId="70CB8829" w14:textId="5DB9BE8D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B338381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248DA63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541C021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FEEE9C6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B8B58EE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BDF49A5" w14:textId="35D9B808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Florești</w:t>
            </w:r>
          </w:p>
        </w:tc>
        <w:tc>
          <w:tcPr>
            <w:tcW w:w="1985" w:type="dxa"/>
          </w:tcPr>
          <w:p w14:paraId="40193F12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23956065" w14:textId="7C75CA5E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</w:tcPr>
          <w:p w14:paraId="349FC7C7" w14:textId="7EB6E45F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0BFE2E6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C7087F2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7B66C093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5234C438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Align w:val="center"/>
          </w:tcPr>
          <w:p w14:paraId="4D588657" w14:textId="52D4A604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582683F5" w14:textId="77777777" w:rsidR="00345D53" w:rsidRPr="00770B0A" w:rsidRDefault="00345D53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8A12B5D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A097510" w14:textId="247CE3DD" w:rsidR="00345D53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64</w:t>
            </w:r>
          </w:p>
        </w:tc>
        <w:tc>
          <w:tcPr>
            <w:tcW w:w="2156" w:type="dxa"/>
            <w:vAlign w:val="center"/>
          </w:tcPr>
          <w:p w14:paraId="17DCBE55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Align w:val="center"/>
          </w:tcPr>
          <w:p w14:paraId="0A7E7C5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1754863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7B166D9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0BB1F61" w14:textId="0199539B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9.11.</w:t>
            </w:r>
          </w:p>
        </w:tc>
        <w:tc>
          <w:tcPr>
            <w:tcW w:w="3309" w:type="dxa"/>
            <w:vMerge w:val="restart"/>
            <w:vAlign w:val="center"/>
          </w:tcPr>
          <w:p w14:paraId="45AEB1C1" w14:textId="77777777" w:rsidR="00EA17FD" w:rsidRPr="00770B0A" w:rsidRDefault="00345D53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7AFEE8CB" w14:textId="1A33862A" w:rsidR="00345D53" w:rsidRPr="00770B0A" w:rsidRDefault="00345D53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57678DC" w14:textId="77777777" w:rsidR="00EA17FD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75AF8C00" w14:textId="6A32AF28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populației şi teritoriului în situații </w:t>
            </w: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excepționale ,,Sud”)</w:t>
            </w:r>
          </w:p>
        </w:tc>
        <w:tc>
          <w:tcPr>
            <w:tcW w:w="2375" w:type="dxa"/>
            <w:vAlign w:val="center"/>
          </w:tcPr>
          <w:p w14:paraId="6A9ACBF1" w14:textId="753CDF10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Raionul Cantemir</w:t>
            </w:r>
          </w:p>
        </w:tc>
        <w:tc>
          <w:tcPr>
            <w:tcW w:w="1985" w:type="dxa"/>
          </w:tcPr>
          <w:p w14:paraId="4F8EC4C7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31FD32C" w14:textId="3B46645F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vAlign w:val="center"/>
          </w:tcPr>
          <w:p w14:paraId="66F50065" w14:textId="52EFC4B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3-5 februarie</w:t>
            </w:r>
          </w:p>
        </w:tc>
        <w:tc>
          <w:tcPr>
            <w:tcW w:w="1944" w:type="dxa"/>
            <w:vMerge w:val="restart"/>
            <w:vAlign w:val="center"/>
          </w:tcPr>
          <w:p w14:paraId="601D127C" w14:textId="31A7C808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65AF92F" w14:textId="0CB19880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345D53" w:rsidRPr="00770B0A" w14:paraId="4C2F1FF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367F8D9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C26C7B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BC887BE" w14:textId="16855839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670C74CA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3E95162" w14:textId="14962FAB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08E3FAF1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D1E96F7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924A0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6BEE2721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61E4775B" w14:textId="165F47C5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9.12.</w:t>
            </w:r>
          </w:p>
        </w:tc>
        <w:tc>
          <w:tcPr>
            <w:tcW w:w="3309" w:type="dxa"/>
            <w:vMerge/>
            <w:vAlign w:val="center"/>
          </w:tcPr>
          <w:p w14:paraId="14C3D92B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86F0ACE" w14:textId="60AF65FF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16FE65EB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38989D1F" w14:textId="43E8CE4A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Align w:val="center"/>
          </w:tcPr>
          <w:p w14:paraId="51D0834E" w14:textId="535A7DB1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17-19 martie</w:t>
            </w:r>
          </w:p>
        </w:tc>
        <w:tc>
          <w:tcPr>
            <w:tcW w:w="1944" w:type="dxa"/>
            <w:vMerge/>
            <w:vAlign w:val="center"/>
          </w:tcPr>
          <w:p w14:paraId="474A2765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D6224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2C4E8280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19D07F13" w14:textId="4C613F25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9.13.</w:t>
            </w:r>
          </w:p>
        </w:tc>
        <w:tc>
          <w:tcPr>
            <w:tcW w:w="3309" w:type="dxa"/>
            <w:vMerge/>
            <w:vAlign w:val="center"/>
          </w:tcPr>
          <w:p w14:paraId="6EA7B4FF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2D78436" w14:textId="553EC0E0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</w:tcPr>
          <w:p w14:paraId="10F7E2E9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0C8CF93" w14:textId="637A42F7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 w:val="restart"/>
            <w:vAlign w:val="center"/>
          </w:tcPr>
          <w:p w14:paraId="02D00675" w14:textId="6DB59F4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7-9 septembrie</w:t>
            </w:r>
          </w:p>
        </w:tc>
        <w:tc>
          <w:tcPr>
            <w:tcW w:w="1944" w:type="dxa"/>
            <w:vMerge/>
            <w:vAlign w:val="center"/>
          </w:tcPr>
          <w:p w14:paraId="019477FF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7CC1BAD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1D213FA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66A6BC6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BB56A8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9C50148" w14:textId="6467E5A7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35CEF622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FC53B0F" w14:textId="00E23567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2C779DF2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F30B2F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E00BB61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3939395D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02885C76" w14:textId="6EAC3E58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9.14.</w:t>
            </w:r>
          </w:p>
        </w:tc>
        <w:tc>
          <w:tcPr>
            <w:tcW w:w="3309" w:type="dxa"/>
            <w:vMerge/>
            <w:vAlign w:val="center"/>
          </w:tcPr>
          <w:p w14:paraId="444FCEDE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4BFF6BD" w14:textId="01275BF5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13698435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201AD09" w14:textId="5DFF6792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6</w:t>
            </w:r>
          </w:p>
        </w:tc>
        <w:tc>
          <w:tcPr>
            <w:tcW w:w="2156" w:type="dxa"/>
            <w:vMerge w:val="restart"/>
            <w:vAlign w:val="center"/>
          </w:tcPr>
          <w:p w14:paraId="25580C8F" w14:textId="6481C853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11-13 noiembrie</w:t>
            </w:r>
          </w:p>
        </w:tc>
        <w:tc>
          <w:tcPr>
            <w:tcW w:w="1944" w:type="dxa"/>
            <w:vMerge/>
            <w:vAlign w:val="center"/>
          </w:tcPr>
          <w:p w14:paraId="3DE69F11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713634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33CBED3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CE07A7E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AC81C85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9FB181E" w14:textId="2A353FC4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60D93633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080133AC" w14:textId="57DC06C3" w:rsidR="00345D53" w:rsidRPr="00770B0A" w:rsidRDefault="00345D5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1280B9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851DCAC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78BA880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3C2ACD84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000000"/>
            </w:tcBorders>
            <w:vAlign w:val="center"/>
          </w:tcPr>
          <w:p w14:paraId="5C68C801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000000"/>
            </w:tcBorders>
            <w:vAlign w:val="center"/>
          </w:tcPr>
          <w:p w14:paraId="3ACDAFC5" w14:textId="1FFA7F08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vAlign w:val="center"/>
          </w:tcPr>
          <w:p w14:paraId="7FDCF77F" w14:textId="77777777" w:rsidR="00345D53" w:rsidRPr="00770B0A" w:rsidRDefault="00345D53" w:rsidP="0091730C">
            <w:pPr>
              <w:pStyle w:val="TableParagraph"/>
              <w:ind w:left="52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B0FC8A8" w14:textId="77777777" w:rsidR="00345D53" w:rsidRPr="00770B0A" w:rsidRDefault="00345D53" w:rsidP="0091730C">
            <w:pPr>
              <w:pStyle w:val="TableParagraph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791C940" w14:textId="772AF591" w:rsidR="00345D53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46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14:paraId="7EE24528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  <w:vAlign w:val="center"/>
          </w:tcPr>
          <w:p w14:paraId="4984167A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14:paraId="6B5F2567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1B7847" w14:paraId="12B4E114" w14:textId="77777777" w:rsidTr="00797B25">
        <w:trPr>
          <w:trHeight w:val="258"/>
        </w:trPr>
        <w:tc>
          <w:tcPr>
            <w:tcW w:w="797" w:type="dxa"/>
            <w:shd w:val="pct12" w:color="auto" w:fill="auto"/>
            <w:vAlign w:val="center"/>
          </w:tcPr>
          <w:p w14:paraId="3843065B" w14:textId="3DBA5926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10.</w:t>
            </w:r>
          </w:p>
        </w:tc>
        <w:tc>
          <w:tcPr>
            <w:tcW w:w="14791" w:type="dxa"/>
            <w:gridSpan w:val="7"/>
            <w:shd w:val="pct12" w:color="auto" w:fill="auto"/>
            <w:vAlign w:val="center"/>
          </w:tcPr>
          <w:p w14:paraId="15DB2205" w14:textId="2CF3E4DA" w:rsidR="00345D53" w:rsidRPr="00770B0A" w:rsidRDefault="00345D53" w:rsidP="0091730C">
            <w:pPr>
              <w:pStyle w:val="TableParagraph"/>
              <w:spacing w:line="248" w:lineRule="exact"/>
              <w:ind w:left="11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10</w:t>
            </w:r>
            <w:r w:rsidR="00EA17FD" w:rsidRPr="00770B0A">
              <w:rPr>
                <w:rFonts w:cs="Times New Roman"/>
                <w:b/>
                <w:spacing w:val="-5"/>
              </w:rPr>
              <w:t xml:space="preserve">            </w:t>
            </w:r>
            <w:r w:rsidRPr="00770B0A">
              <w:rPr>
                <w:rFonts w:cs="Times New Roman"/>
                <w:b/>
              </w:rPr>
              <w:t>Instruirea</w:t>
            </w:r>
            <w:r w:rsidRPr="00770B0A">
              <w:rPr>
                <w:rFonts w:cs="Times New Roman"/>
                <w:b/>
                <w:spacing w:val="6"/>
              </w:rPr>
              <w:t xml:space="preserve"> </w:t>
            </w:r>
            <w:r w:rsidRPr="00770B0A">
              <w:rPr>
                <w:rFonts w:cs="Times New Roman"/>
                <w:b/>
              </w:rPr>
              <w:t>cadrelor</w:t>
            </w:r>
            <w:r w:rsidRPr="00770B0A">
              <w:rPr>
                <w:rFonts w:cs="Times New Roman"/>
                <w:b/>
                <w:spacing w:val="6"/>
              </w:rPr>
              <w:t xml:space="preserve"> </w:t>
            </w:r>
            <w:r w:rsidRPr="00770B0A">
              <w:rPr>
                <w:rFonts w:cs="Times New Roman"/>
                <w:b/>
              </w:rPr>
              <w:t>didactice</w:t>
            </w:r>
            <w:r w:rsidRPr="00770B0A">
              <w:rPr>
                <w:rFonts w:cs="Times New Roman"/>
                <w:b/>
                <w:spacing w:val="7"/>
              </w:rPr>
              <w:t xml:space="preserve"> </w:t>
            </w:r>
            <w:r w:rsidRPr="00770B0A">
              <w:rPr>
                <w:rFonts w:cs="Times New Roman"/>
                <w:b/>
              </w:rPr>
              <w:t>din</w:t>
            </w:r>
            <w:r w:rsidRPr="00770B0A">
              <w:rPr>
                <w:rFonts w:cs="Times New Roman"/>
                <w:b/>
                <w:spacing w:val="6"/>
              </w:rPr>
              <w:t xml:space="preserve"> </w:t>
            </w:r>
            <w:r w:rsidRPr="00770B0A">
              <w:rPr>
                <w:rFonts w:cs="Times New Roman"/>
                <w:b/>
              </w:rPr>
              <w:t>școli,</w:t>
            </w:r>
            <w:r w:rsidRPr="00770B0A">
              <w:rPr>
                <w:rFonts w:cs="Times New Roman"/>
                <w:b/>
                <w:spacing w:val="5"/>
              </w:rPr>
              <w:t xml:space="preserve"> </w:t>
            </w:r>
            <w:r w:rsidRPr="00770B0A">
              <w:rPr>
                <w:rFonts w:cs="Times New Roman"/>
                <w:b/>
              </w:rPr>
              <w:t>școli</w:t>
            </w:r>
            <w:r w:rsidRPr="00770B0A">
              <w:rPr>
                <w:rFonts w:cs="Times New Roman"/>
                <w:b/>
                <w:spacing w:val="7"/>
              </w:rPr>
              <w:t xml:space="preserve"> </w:t>
            </w:r>
            <w:r w:rsidRPr="00770B0A">
              <w:rPr>
                <w:rFonts w:cs="Times New Roman"/>
                <w:b/>
              </w:rPr>
              <w:t>primare,</w:t>
            </w:r>
            <w:r w:rsidRPr="00770B0A">
              <w:rPr>
                <w:rFonts w:cs="Times New Roman"/>
                <w:b/>
                <w:spacing w:val="6"/>
              </w:rPr>
              <w:t xml:space="preserve"> </w:t>
            </w:r>
            <w:r w:rsidRPr="00770B0A">
              <w:rPr>
                <w:rFonts w:cs="Times New Roman"/>
                <w:b/>
              </w:rPr>
              <w:t>gimnazii</w:t>
            </w:r>
            <w:r w:rsidRPr="00770B0A">
              <w:rPr>
                <w:rFonts w:cs="Times New Roman"/>
                <w:b/>
                <w:spacing w:val="6"/>
              </w:rPr>
              <w:t xml:space="preserve"> </w:t>
            </w:r>
            <w:r w:rsidRPr="00770B0A">
              <w:rPr>
                <w:rFonts w:cs="Times New Roman"/>
                <w:b/>
              </w:rPr>
              <w:t>și</w:t>
            </w:r>
            <w:r w:rsidRPr="00770B0A">
              <w:rPr>
                <w:rFonts w:cs="Times New Roman"/>
                <w:b/>
                <w:spacing w:val="7"/>
              </w:rPr>
              <w:t xml:space="preserve"> </w:t>
            </w:r>
            <w:r w:rsidRPr="00770B0A">
              <w:rPr>
                <w:rFonts w:cs="Times New Roman"/>
                <w:b/>
                <w:spacing w:val="-2"/>
              </w:rPr>
              <w:t>licee</w:t>
            </w:r>
          </w:p>
        </w:tc>
      </w:tr>
      <w:tr w:rsidR="00EA17FD" w:rsidRPr="00770B0A" w14:paraId="5E327E89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1EBFA5CE" w14:textId="7B5E2672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10.1.</w:t>
            </w:r>
          </w:p>
        </w:tc>
        <w:tc>
          <w:tcPr>
            <w:tcW w:w="3309" w:type="dxa"/>
            <w:vMerge w:val="restart"/>
            <w:vAlign w:val="center"/>
          </w:tcPr>
          <w:p w14:paraId="1571CC0A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3F244048" w14:textId="0CA0F208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6CC2E08C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3948942C" w14:textId="0B2D4543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306928A3" w14:textId="37E814E1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Căușeni</w:t>
            </w:r>
          </w:p>
        </w:tc>
        <w:tc>
          <w:tcPr>
            <w:tcW w:w="1985" w:type="dxa"/>
            <w:vAlign w:val="center"/>
          </w:tcPr>
          <w:p w14:paraId="4D48C816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C30C9C8" w14:textId="5D75D4AD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</w:tcPr>
          <w:p w14:paraId="76B9FD08" w14:textId="2B9B6575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12-13 ianuarie</w:t>
            </w:r>
          </w:p>
        </w:tc>
        <w:tc>
          <w:tcPr>
            <w:tcW w:w="1944" w:type="dxa"/>
            <w:vMerge w:val="restart"/>
            <w:vAlign w:val="center"/>
          </w:tcPr>
          <w:p w14:paraId="582D1404" w14:textId="35FBF56F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465BDE3" w14:textId="1E0373CD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EA17FD" w:rsidRPr="00770B0A" w14:paraId="7DE85CD4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20E45B8C" w14:textId="52970DCC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10.2.</w:t>
            </w:r>
          </w:p>
        </w:tc>
        <w:tc>
          <w:tcPr>
            <w:tcW w:w="3309" w:type="dxa"/>
            <w:vMerge/>
            <w:vAlign w:val="center"/>
          </w:tcPr>
          <w:p w14:paraId="7398C1C1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64DF649" w14:textId="0C6CE1FE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Dubăsar</w:t>
            </w:r>
            <w:proofErr w:type="spellEnd"/>
          </w:p>
        </w:tc>
        <w:tc>
          <w:tcPr>
            <w:tcW w:w="1985" w:type="dxa"/>
            <w:vAlign w:val="center"/>
          </w:tcPr>
          <w:p w14:paraId="37EE1B06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48F7A1D" w14:textId="48268B64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</w:tcPr>
          <w:p w14:paraId="4F4C8892" w14:textId="039002F0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 ianuarie</w:t>
            </w:r>
          </w:p>
        </w:tc>
        <w:tc>
          <w:tcPr>
            <w:tcW w:w="1944" w:type="dxa"/>
            <w:vMerge/>
            <w:vAlign w:val="center"/>
          </w:tcPr>
          <w:p w14:paraId="4620214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AA8620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3645F589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7D601D9C" w14:textId="145A838B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10.3.</w:t>
            </w:r>
          </w:p>
        </w:tc>
        <w:tc>
          <w:tcPr>
            <w:tcW w:w="3309" w:type="dxa"/>
            <w:vMerge/>
            <w:vAlign w:val="center"/>
          </w:tcPr>
          <w:p w14:paraId="6B5CE766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6262C76" w14:textId="09BE4510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Municipiul </w:t>
            </w:r>
            <w:proofErr w:type="spellStart"/>
            <w:r w:rsidRPr="00770B0A">
              <w:rPr>
                <w:rFonts w:cs="Times New Roman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6184A72C" w14:textId="636C2019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Botanica</w:t>
            </w:r>
          </w:p>
        </w:tc>
        <w:tc>
          <w:tcPr>
            <w:tcW w:w="1027" w:type="dxa"/>
            <w:vAlign w:val="center"/>
          </w:tcPr>
          <w:p w14:paraId="390E29F0" w14:textId="46183C25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vMerge w:val="restart"/>
            <w:vAlign w:val="center"/>
          </w:tcPr>
          <w:p w14:paraId="6F6BA5B1" w14:textId="4B5378D6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2-3 februarie</w:t>
            </w:r>
          </w:p>
        </w:tc>
        <w:tc>
          <w:tcPr>
            <w:tcW w:w="1944" w:type="dxa"/>
            <w:vMerge/>
            <w:vAlign w:val="center"/>
          </w:tcPr>
          <w:p w14:paraId="0FC0586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10C7734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721DD14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99F779B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5BC59D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5D043FC" w14:textId="2AC821D9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Ştefan</w:t>
            </w:r>
            <w:proofErr w:type="spellEnd"/>
            <w:r w:rsidRPr="00770B0A">
              <w:rPr>
                <w:rFonts w:cs="Times New Roman"/>
              </w:rPr>
              <w:t xml:space="preserve"> Vodă</w:t>
            </w:r>
          </w:p>
        </w:tc>
        <w:tc>
          <w:tcPr>
            <w:tcW w:w="1985" w:type="dxa"/>
            <w:vAlign w:val="center"/>
          </w:tcPr>
          <w:p w14:paraId="11CCE614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7CA34456" w14:textId="5AC74378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1E81847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9C482F4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2E0B8C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2E14A19B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0A247152" w14:textId="56376D10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10.4.</w:t>
            </w:r>
          </w:p>
        </w:tc>
        <w:tc>
          <w:tcPr>
            <w:tcW w:w="3309" w:type="dxa"/>
            <w:vMerge/>
            <w:vAlign w:val="center"/>
          </w:tcPr>
          <w:p w14:paraId="331C126F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6FBF647" w14:textId="297430EE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Strășeni</w:t>
            </w:r>
          </w:p>
        </w:tc>
        <w:tc>
          <w:tcPr>
            <w:tcW w:w="1985" w:type="dxa"/>
            <w:vAlign w:val="center"/>
          </w:tcPr>
          <w:p w14:paraId="1B23E659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B48B508" w14:textId="6985E83C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vAlign w:val="center"/>
          </w:tcPr>
          <w:p w14:paraId="3F55BF6F" w14:textId="709F261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4-5 februarie</w:t>
            </w:r>
          </w:p>
        </w:tc>
        <w:tc>
          <w:tcPr>
            <w:tcW w:w="1944" w:type="dxa"/>
            <w:vMerge/>
            <w:vAlign w:val="center"/>
          </w:tcPr>
          <w:p w14:paraId="579DE2C2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1119B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1E5F4377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4D5BB88D" w14:textId="37FFDECC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10.5.</w:t>
            </w:r>
          </w:p>
        </w:tc>
        <w:tc>
          <w:tcPr>
            <w:tcW w:w="3309" w:type="dxa"/>
            <w:vMerge/>
            <w:vAlign w:val="center"/>
          </w:tcPr>
          <w:p w14:paraId="52C3DA54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E9BB1F1" w14:textId="512B34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Hînceşti</w:t>
            </w:r>
            <w:proofErr w:type="spellEnd"/>
          </w:p>
        </w:tc>
        <w:tc>
          <w:tcPr>
            <w:tcW w:w="1985" w:type="dxa"/>
          </w:tcPr>
          <w:p w14:paraId="760633D4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66FF3E94" w14:textId="01889DF0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vAlign w:val="center"/>
          </w:tcPr>
          <w:p w14:paraId="6910A9A0" w14:textId="6369A411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9-10 martie</w:t>
            </w:r>
          </w:p>
        </w:tc>
        <w:tc>
          <w:tcPr>
            <w:tcW w:w="1944" w:type="dxa"/>
            <w:vMerge/>
            <w:vAlign w:val="center"/>
          </w:tcPr>
          <w:p w14:paraId="3F48549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4E2DDA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2E0B7F08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622D4EF9" w14:textId="6AC6201C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10.6.</w:t>
            </w:r>
          </w:p>
        </w:tc>
        <w:tc>
          <w:tcPr>
            <w:tcW w:w="3309" w:type="dxa"/>
            <w:vMerge/>
            <w:vAlign w:val="center"/>
          </w:tcPr>
          <w:p w14:paraId="7F3B8E87" w14:textId="239F5CEF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AD7DCB6" w14:textId="1F305F88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Anenii Noi</w:t>
            </w:r>
          </w:p>
        </w:tc>
        <w:tc>
          <w:tcPr>
            <w:tcW w:w="1985" w:type="dxa"/>
          </w:tcPr>
          <w:p w14:paraId="363AFBC6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FD9A39D" w14:textId="68F44A27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25</w:t>
            </w:r>
          </w:p>
        </w:tc>
        <w:tc>
          <w:tcPr>
            <w:tcW w:w="2156" w:type="dxa"/>
            <w:vAlign w:val="center"/>
          </w:tcPr>
          <w:p w14:paraId="2B6678DB" w14:textId="129D1C04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26-27 martie</w:t>
            </w:r>
          </w:p>
        </w:tc>
        <w:tc>
          <w:tcPr>
            <w:tcW w:w="1944" w:type="dxa"/>
            <w:vMerge w:val="restart"/>
            <w:vAlign w:val="center"/>
          </w:tcPr>
          <w:p w14:paraId="15373397" w14:textId="3779F7E1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01C2ED05" w14:textId="5D274801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EA17FD" w:rsidRPr="00770B0A" w14:paraId="3C413FF7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47DBDA44" w14:textId="5FD7861B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10.7.</w:t>
            </w:r>
          </w:p>
        </w:tc>
        <w:tc>
          <w:tcPr>
            <w:tcW w:w="3309" w:type="dxa"/>
            <w:vMerge/>
            <w:vAlign w:val="center"/>
          </w:tcPr>
          <w:p w14:paraId="58513E57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FD16F10" w14:textId="1A843830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Călărași</w:t>
            </w:r>
          </w:p>
        </w:tc>
        <w:tc>
          <w:tcPr>
            <w:tcW w:w="1985" w:type="dxa"/>
          </w:tcPr>
          <w:p w14:paraId="609EA263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0C8872F" w14:textId="321546FC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vAlign w:val="center"/>
          </w:tcPr>
          <w:p w14:paraId="67F6DA08" w14:textId="04DB7A46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2-3 aprilie</w:t>
            </w:r>
          </w:p>
        </w:tc>
        <w:tc>
          <w:tcPr>
            <w:tcW w:w="1944" w:type="dxa"/>
            <w:vMerge/>
            <w:vAlign w:val="center"/>
          </w:tcPr>
          <w:p w14:paraId="04175B72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1BE58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01841FE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813CAE8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A5C2A3B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CCCEE54" w14:textId="7550ED69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Rezina</w:t>
            </w:r>
          </w:p>
        </w:tc>
        <w:tc>
          <w:tcPr>
            <w:tcW w:w="1985" w:type="dxa"/>
          </w:tcPr>
          <w:p w14:paraId="4CDFDEA3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436CF00D" w14:textId="3CB0DA5E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4541FE96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FD08E7F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F754FC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21F508E4" w14:textId="77777777" w:rsidTr="00797B25">
        <w:trPr>
          <w:trHeight w:val="258"/>
        </w:trPr>
        <w:tc>
          <w:tcPr>
            <w:tcW w:w="797" w:type="dxa"/>
            <w:vAlign w:val="center"/>
          </w:tcPr>
          <w:p w14:paraId="71A4DFFF" w14:textId="41FBBE81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10.8.</w:t>
            </w:r>
          </w:p>
        </w:tc>
        <w:tc>
          <w:tcPr>
            <w:tcW w:w="3309" w:type="dxa"/>
            <w:vMerge/>
            <w:vAlign w:val="center"/>
          </w:tcPr>
          <w:p w14:paraId="5D32344B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0D086C" w14:textId="67B6207D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Ungheni</w:t>
            </w:r>
          </w:p>
        </w:tc>
        <w:tc>
          <w:tcPr>
            <w:tcW w:w="1985" w:type="dxa"/>
          </w:tcPr>
          <w:p w14:paraId="1108F5A6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1FC48FB0" w14:textId="51093B2B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vAlign w:val="center"/>
          </w:tcPr>
          <w:p w14:paraId="52C9171F" w14:textId="28637F40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15-16 aprilie</w:t>
            </w:r>
          </w:p>
        </w:tc>
        <w:tc>
          <w:tcPr>
            <w:tcW w:w="1944" w:type="dxa"/>
            <w:vMerge/>
            <w:vAlign w:val="center"/>
          </w:tcPr>
          <w:p w14:paraId="0788E55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9D315B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0C5BDE9E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3D92F0A2" w14:textId="0EDDE339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10.9.</w:t>
            </w:r>
          </w:p>
        </w:tc>
        <w:tc>
          <w:tcPr>
            <w:tcW w:w="3309" w:type="dxa"/>
            <w:vMerge/>
            <w:vAlign w:val="center"/>
          </w:tcPr>
          <w:p w14:paraId="49264933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CD2F4E7" w14:textId="5F8AC315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</w:tcPr>
          <w:p w14:paraId="240A37C8" w14:textId="44DA497C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Ciocana</w:t>
            </w:r>
            <w:proofErr w:type="spellEnd"/>
          </w:p>
        </w:tc>
        <w:tc>
          <w:tcPr>
            <w:tcW w:w="1027" w:type="dxa"/>
            <w:vAlign w:val="center"/>
          </w:tcPr>
          <w:p w14:paraId="370AC2C8" w14:textId="054205DF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vAlign w:val="center"/>
          </w:tcPr>
          <w:p w14:paraId="32DF454E" w14:textId="37E23715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11-12 mai</w:t>
            </w:r>
          </w:p>
        </w:tc>
        <w:tc>
          <w:tcPr>
            <w:tcW w:w="1944" w:type="dxa"/>
            <w:vMerge/>
            <w:vAlign w:val="center"/>
          </w:tcPr>
          <w:p w14:paraId="3A72823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FAAA16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7BB65E9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4784E81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688D9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40DDE10" w14:textId="0DB63ED5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Nisporeni</w:t>
            </w:r>
          </w:p>
        </w:tc>
        <w:tc>
          <w:tcPr>
            <w:tcW w:w="1985" w:type="dxa"/>
          </w:tcPr>
          <w:p w14:paraId="430CC26F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5B8C061F" w14:textId="18961353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vMerge/>
            <w:vAlign w:val="center"/>
          </w:tcPr>
          <w:p w14:paraId="25D3BF63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761F090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356959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5A26062B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54439232" w14:textId="4F172A13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10.10.</w:t>
            </w:r>
          </w:p>
        </w:tc>
        <w:tc>
          <w:tcPr>
            <w:tcW w:w="3309" w:type="dxa"/>
            <w:vMerge/>
            <w:vAlign w:val="center"/>
          </w:tcPr>
          <w:p w14:paraId="3F4C6C7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1EAFFED" w14:textId="5EB78C6B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</w:tcPr>
          <w:p w14:paraId="5F69255A" w14:textId="5C871A92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Centru</w:t>
            </w:r>
          </w:p>
        </w:tc>
        <w:tc>
          <w:tcPr>
            <w:tcW w:w="1027" w:type="dxa"/>
            <w:vAlign w:val="center"/>
          </w:tcPr>
          <w:p w14:paraId="5FCACA15" w14:textId="46134275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vMerge w:val="restart"/>
            <w:vAlign w:val="center"/>
          </w:tcPr>
          <w:p w14:paraId="01B7600C" w14:textId="249D3E31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15-16 iunie</w:t>
            </w:r>
          </w:p>
        </w:tc>
        <w:tc>
          <w:tcPr>
            <w:tcW w:w="1944" w:type="dxa"/>
            <w:vMerge/>
            <w:vAlign w:val="center"/>
          </w:tcPr>
          <w:p w14:paraId="72EC6CB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313D02B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095E24F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49F5499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F7D43E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3A3CCD6" w14:textId="6BE96029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Criuleni</w:t>
            </w:r>
          </w:p>
        </w:tc>
        <w:tc>
          <w:tcPr>
            <w:tcW w:w="1985" w:type="dxa"/>
          </w:tcPr>
          <w:p w14:paraId="1DF6239B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vAlign w:val="center"/>
          </w:tcPr>
          <w:p w14:paraId="06C0C070" w14:textId="731B070B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2BA334F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F33F55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7581658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37BB243D" w14:textId="77777777" w:rsidTr="00797B25">
        <w:trPr>
          <w:trHeight w:val="258"/>
        </w:trPr>
        <w:tc>
          <w:tcPr>
            <w:tcW w:w="797" w:type="dxa"/>
            <w:vMerge w:val="restart"/>
            <w:vAlign w:val="center"/>
          </w:tcPr>
          <w:p w14:paraId="3AA13D2A" w14:textId="5BBFC38D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10.11.</w:t>
            </w:r>
          </w:p>
        </w:tc>
        <w:tc>
          <w:tcPr>
            <w:tcW w:w="3309" w:type="dxa"/>
            <w:vMerge/>
            <w:vAlign w:val="center"/>
          </w:tcPr>
          <w:p w14:paraId="56B44E19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E24F237" w14:textId="5B94C53A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</w:tcPr>
          <w:p w14:paraId="4A6D1FB7" w14:textId="269FA39C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sectorul Buiucani</w:t>
            </w:r>
          </w:p>
        </w:tc>
        <w:tc>
          <w:tcPr>
            <w:tcW w:w="1027" w:type="dxa"/>
            <w:vAlign w:val="center"/>
          </w:tcPr>
          <w:p w14:paraId="5766935C" w14:textId="55544C32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 w:val="restart"/>
            <w:vAlign w:val="center"/>
          </w:tcPr>
          <w:p w14:paraId="15300F22" w14:textId="0971096B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 octombrie</w:t>
            </w:r>
          </w:p>
        </w:tc>
        <w:tc>
          <w:tcPr>
            <w:tcW w:w="1944" w:type="dxa"/>
            <w:vMerge/>
            <w:vAlign w:val="center"/>
          </w:tcPr>
          <w:p w14:paraId="6FC1559A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6FDF55F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2949A9C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55B8E3B" w14:textId="7777777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46C21E1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35CBAA2" w14:textId="4E267FE3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Chișinău</w:t>
            </w:r>
          </w:p>
        </w:tc>
        <w:tc>
          <w:tcPr>
            <w:tcW w:w="1985" w:type="dxa"/>
          </w:tcPr>
          <w:p w14:paraId="4770C978" w14:textId="67B2662D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sectorul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027" w:type="dxa"/>
            <w:vAlign w:val="center"/>
          </w:tcPr>
          <w:p w14:paraId="4CEDDABB" w14:textId="4206C62E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vMerge/>
            <w:vAlign w:val="center"/>
          </w:tcPr>
          <w:p w14:paraId="5BED257A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3C3A897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4277894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6689ED71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6E1E4C04" w14:textId="71C30C47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10.12.</w:t>
            </w:r>
          </w:p>
        </w:tc>
        <w:tc>
          <w:tcPr>
            <w:tcW w:w="3309" w:type="dxa"/>
            <w:vMerge/>
            <w:vAlign w:val="center"/>
          </w:tcPr>
          <w:p w14:paraId="1B573A4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C6477C2" w14:textId="5467015C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Ialoveni</w:t>
            </w:r>
          </w:p>
        </w:tc>
        <w:tc>
          <w:tcPr>
            <w:tcW w:w="1985" w:type="dxa"/>
          </w:tcPr>
          <w:p w14:paraId="35533ADF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55065E58" w14:textId="0EAC0330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705E2DEF" w14:textId="11B61115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9-10 noiembrie</w:t>
            </w:r>
          </w:p>
        </w:tc>
        <w:tc>
          <w:tcPr>
            <w:tcW w:w="1944" w:type="dxa"/>
            <w:vMerge/>
            <w:vAlign w:val="center"/>
          </w:tcPr>
          <w:p w14:paraId="68150D1A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AA49237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A17FD" w:rsidRPr="00770B0A" w14:paraId="55BA728E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F6416" w14:textId="22B1663E" w:rsidR="00EA17FD" w:rsidRPr="00770B0A" w:rsidRDefault="00EA17FD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10.13.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2B0F4E4D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53B9D31" w14:textId="6CC992D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Orhei</w:t>
            </w:r>
          </w:p>
        </w:tc>
        <w:tc>
          <w:tcPr>
            <w:tcW w:w="1985" w:type="dxa"/>
          </w:tcPr>
          <w:p w14:paraId="5B0A23A3" w14:textId="77777777" w:rsidR="00EA17FD" w:rsidRPr="00770B0A" w:rsidRDefault="00EA17FD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05FEF4" w14:textId="0C133978" w:rsidR="00EA17FD" w:rsidRPr="00770B0A" w:rsidRDefault="00EA17FD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2AF35" w14:textId="0BFBE72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23-24 noiembrie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2BD8528E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4E3E44F" w14:textId="77777777" w:rsidR="00EA17FD" w:rsidRPr="00770B0A" w:rsidRDefault="00EA17FD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45D53" w:rsidRPr="00770B0A" w14:paraId="228E63D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7002" w14:textId="77777777" w:rsidR="00345D53" w:rsidRPr="00770B0A" w:rsidRDefault="00345D5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4A26B" w14:textId="62D67311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64F7A45B" w14:textId="77777777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0B692DD3" w14:textId="77777777" w:rsidR="00345D53" w:rsidRPr="00770B0A" w:rsidRDefault="00345D5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D0FA74E" w14:textId="5F379667" w:rsidR="00345D53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231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4942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12E5C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552C60E7" w14:textId="77777777" w:rsidR="00345D53" w:rsidRPr="00770B0A" w:rsidRDefault="00345D5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08F3CA1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8CD30" w14:textId="344BBCA1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10.14.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292D054" w14:textId="77777777" w:rsidR="001B6848" w:rsidRPr="00770B0A" w:rsidRDefault="001B684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A4D2E6C" w14:textId="54502B1D" w:rsidR="001B6848" w:rsidRPr="00770B0A" w:rsidRDefault="001B684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2A54F0F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723474D7" w14:textId="3D7771C9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  <w:vAlign w:val="center"/>
          </w:tcPr>
          <w:p w14:paraId="6173441B" w14:textId="002A9DF1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Sîngerei</w:t>
            </w:r>
            <w:proofErr w:type="spellEnd"/>
          </w:p>
        </w:tc>
        <w:tc>
          <w:tcPr>
            <w:tcW w:w="1985" w:type="dxa"/>
            <w:vAlign w:val="center"/>
          </w:tcPr>
          <w:p w14:paraId="1E089E25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BF37" w14:textId="7DF9D407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20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8FA5" w14:textId="74481A8F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12-13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616B802" w14:textId="5B1BB15D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409E035C" w14:textId="50701739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1B6848" w:rsidRPr="00770B0A" w14:paraId="594FC6DF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DCA3A" w14:textId="3D1746D1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10.15.</w:t>
            </w:r>
          </w:p>
        </w:tc>
        <w:tc>
          <w:tcPr>
            <w:tcW w:w="3309" w:type="dxa"/>
            <w:vMerge/>
            <w:vAlign w:val="center"/>
          </w:tcPr>
          <w:p w14:paraId="6B83F333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015ED74" w14:textId="0D2FDE82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Edineț</w:t>
            </w:r>
          </w:p>
        </w:tc>
        <w:tc>
          <w:tcPr>
            <w:tcW w:w="1985" w:type="dxa"/>
            <w:vAlign w:val="center"/>
          </w:tcPr>
          <w:p w14:paraId="244353C8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1F4ED" w14:textId="0077CCC4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F6B2" w14:textId="0EF71CC6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23-24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februarie</w:t>
            </w:r>
          </w:p>
        </w:tc>
        <w:tc>
          <w:tcPr>
            <w:tcW w:w="1944" w:type="dxa"/>
            <w:vMerge/>
            <w:vAlign w:val="center"/>
          </w:tcPr>
          <w:p w14:paraId="3FFDF942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D5036B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4E779D91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F1055" w14:textId="2068EF4D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10.16.</w:t>
            </w:r>
          </w:p>
        </w:tc>
        <w:tc>
          <w:tcPr>
            <w:tcW w:w="3309" w:type="dxa"/>
            <w:vMerge/>
            <w:vAlign w:val="center"/>
          </w:tcPr>
          <w:p w14:paraId="43724C58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2E7A00B" w14:textId="391799CB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Florești</w:t>
            </w:r>
          </w:p>
        </w:tc>
        <w:tc>
          <w:tcPr>
            <w:tcW w:w="1985" w:type="dxa"/>
            <w:vAlign w:val="center"/>
          </w:tcPr>
          <w:p w14:paraId="5AF371D4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B5D2" w14:textId="5973D91F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1109" w14:textId="4C5D70A6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12-13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4E282E48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68459D8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6CE739CE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0F3F" w14:textId="2CA12E46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10.17.</w:t>
            </w:r>
          </w:p>
        </w:tc>
        <w:tc>
          <w:tcPr>
            <w:tcW w:w="3309" w:type="dxa"/>
            <w:vMerge/>
            <w:vAlign w:val="center"/>
          </w:tcPr>
          <w:p w14:paraId="591F9C7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CC213AA" w14:textId="37B769D8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Glodeni</w:t>
            </w:r>
          </w:p>
        </w:tc>
        <w:tc>
          <w:tcPr>
            <w:tcW w:w="1985" w:type="dxa"/>
            <w:vAlign w:val="center"/>
          </w:tcPr>
          <w:p w14:paraId="2C792E76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82634" w14:textId="12645FA2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20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E81B7" w14:textId="2FB58D5D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18-19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4C2327BD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BB86AD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5D79AB60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6A03A" w14:textId="7BF2C66E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10.18.</w:t>
            </w:r>
          </w:p>
        </w:tc>
        <w:tc>
          <w:tcPr>
            <w:tcW w:w="3309" w:type="dxa"/>
            <w:vMerge/>
            <w:vAlign w:val="center"/>
          </w:tcPr>
          <w:p w14:paraId="07EDC942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84EA9F0" w14:textId="62FCF583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Briceni</w:t>
            </w:r>
          </w:p>
        </w:tc>
        <w:tc>
          <w:tcPr>
            <w:tcW w:w="1985" w:type="dxa"/>
            <w:vAlign w:val="center"/>
          </w:tcPr>
          <w:p w14:paraId="0CDA488A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7C46" w14:textId="1D637C6E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54E5D" w14:textId="0CA959A3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30-31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1B0C23D3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BC7078E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7C5CC88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D9589" w14:textId="2EB22374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10.19.</w:t>
            </w:r>
          </w:p>
        </w:tc>
        <w:tc>
          <w:tcPr>
            <w:tcW w:w="3309" w:type="dxa"/>
            <w:vMerge/>
            <w:vAlign w:val="center"/>
          </w:tcPr>
          <w:p w14:paraId="5EEEA1C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3C136A0" w14:textId="57E0753D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Ocnița</w:t>
            </w:r>
          </w:p>
        </w:tc>
        <w:tc>
          <w:tcPr>
            <w:tcW w:w="1985" w:type="dxa"/>
            <w:vAlign w:val="center"/>
          </w:tcPr>
          <w:p w14:paraId="265937BF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66E3" w14:textId="58FE99BF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FDC4" w14:textId="3A5D2681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27-28</w:t>
            </w:r>
            <w:r w:rsidRPr="00770B0A">
              <w:rPr>
                <w:rFonts w:ascii="Times New Roman" w:hAnsi="Times New Roman" w:cs="Times New Roman"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aprilie</w:t>
            </w:r>
          </w:p>
        </w:tc>
        <w:tc>
          <w:tcPr>
            <w:tcW w:w="1944" w:type="dxa"/>
            <w:vMerge/>
            <w:vAlign w:val="center"/>
          </w:tcPr>
          <w:p w14:paraId="76EAFFDF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670CA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0FE91109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0DA0B" w14:textId="1E802ACB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10.20.</w:t>
            </w:r>
          </w:p>
        </w:tc>
        <w:tc>
          <w:tcPr>
            <w:tcW w:w="3309" w:type="dxa"/>
            <w:vMerge/>
            <w:vAlign w:val="center"/>
          </w:tcPr>
          <w:p w14:paraId="22F9A03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D84AECE" w14:textId="229AEED8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 Bălți</w:t>
            </w:r>
          </w:p>
        </w:tc>
        <w:tc>
          <w:tcPr>
            <w:tcW w:w="1985" w:type="dxa"/>
            <w:vAlign w:val="center"/>
          </w:tcPr>
          <w:p w14:paraId="4632F797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4522" w14:textId="2CC98EFD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E4B2" w14:textId="4B7F546E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25-26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/>
            <w:vAlign w:val="center"/>
          </w:tcPr>
          <w:p w14:paraId="5CB3551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6D4E1D8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64C5382C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31EA5B4" w14:textId="2BE89251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10.21.</w:t>
            </w:r>
          </w:p>
        </w:tc>
        <w:tc>
          <w:tcPr>
            <w:tcW w:w="3309" w:type="dxa"/>
            <w:vMerge/>
            <w:vAlign w:val="center"/>
          </w:tcPr>
          <w:p w14:paraId="29C7D5D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2635EB6" w14:textId="19874C19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Dondușeni</w:t>
            </w:r>
          </w:p>
        </w:tc>
        <w:tc>
          <w:tcPr>
            <w:tcW w:w="1985" w:type="dxa"/>
            <w:vAlign w:val="center"/>
          </w:tcPr>
          <w:p w14:paraId="69356280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0C867" w14:textId="767F2B54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EE4F394" w14:textId="465FC2AA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10615EA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78864F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090C1FD3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43E94E7F" w14:textId="715AA08D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875329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3224CCD" w14:textId="07AE23F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E94A0A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14F5" w14:textId="3EA66451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092E51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E6BF81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F18E4BE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1434DE2B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0AAE" w14:textId="655C7BF8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10.22.</w:t>
            </w:r>
          </w:p>
        </w:tc>
        <w:tc>
          <w:tcPr>
            <w:tcW w:w="3309" w:type="dxa"/>
            <w:vMerge/>
            <w:vAlign w:val="center"/>
          </w:tcPr>
          <w:p w14:paraId="1E9FA083" w14:textId="754EE35B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6CDD7942" w14:textId="10634A00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Drochia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781D79C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92E40" w14:textId="4C1A9BEB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1806" w14:textId="565A2BF1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24-25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2D96A906" w14:textId="41B9E6D1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7DF14FD" w14:textId="6CE90035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5714CA36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5A47" w14:textId="280CB76E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10.23.</w:t>
            </w:r>
          </w:p>
        </w:tc>
        <w:tc>
          <w:tcPr>
            <w:tcW w:w="3309" w:type="dxa"/>
            <w:vMerge/>
            <w:vAlign w:val="center"/>
          </w:tcPr>
          <w:p w14:paraId="2BA9196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140E1DF" w14:textId="33DC6FDF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Soroca</w:t>
            </w:r>
          </w:p>
        </w:tc>
        <w:tc>
          <w:tcPr>
            <w:tcW w:w="1985" w:type="dxa"/>
            <w:vAlign w:val="center"/>
          </w:tcPr>
          <w:p w14:paraId="0125E87E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D5A5" w14:textId="2ABC8E43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4EF0D" w14:textId="5C54974A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5-6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2FA393B9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166FD6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31823141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178C" w14:textId="0AE5C4BD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10.24.</w:t>
            </w:r>
          </w:p>
        </w:tc>
        <w:tc>
          <w:tcPr>
            <w:tcW w:w="3309" w:type="dxa"/>
            <w:vMerge/>
            <w:vAlign w:val="center"/>
          </w:tcPr>
          <w:p w14:paraId="197E1A32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5BFBCD2" w14:textId="1EAA686C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Fălești</w:t>
            </w:r>
          </w:p>
        </w:tc>
        <w:tc>
          <w:tcPr>
            <w:tcW w:w="1985" w:type="dxa"/>
            <w:vAlign w:val="center"/>
          </w:tcPr>
          <w:p w14:paraId="77BB70CB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17E6" w14:textId="0A74C709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202" w14:textId="343CCA73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7-8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563D6F84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DEBFE29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5046187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1682" w14:textId="2BB94EF8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10.25.</w:t>
            </w:r>
          </w:p>
        </w:tc>
        <w:tc>
          <w:tcPr>
            <w:tcW w:w="3309" w:type="dxa"/>
            <w:vMerge/>
            <w:vAlign w:val="center"/>
          </w:tcPr>
          <w:p w14:paraId="225640DC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2030446" w14:textId="3D0468E8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Șoldănești</w:t>
            </w:r>
          </w:p>
        </w:tc>
        <w:tc>
          <w:tcPr>
            <w:tcW w:w="1985" w:type="dxa"/>
            <w:vAlign w:val="center"/>
          </w:tcPr>
          <w:p w14:paraId="28C7CECB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501AA" w14:textId="6D394E71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87EA" w14:textId="1B2F6C14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19-20</w:t>
            </w:r>
            <w:r w:rsidRPr="00770B0A">
              <w:rPr>
                <w:rFonts w:ascii="Times New Roman" w:hAnsi="Times New Roman" w:cs="Times New Roman"/>
                <w:spacing w:val="6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/>
            <w:vAlign w:val="center"/>
          </w:tcPr>
          <w:p w14:paraId="19C3D57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E18F60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3F909D09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13E67" w14:textId="0D50A15D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10.26.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083BC60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8DE893D" w14:textId="4A832DCD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Raionul </w:t>
            </w:r>
            <w:proofErr w:type="spellStart"/>
            <w:r w:rsidRPr="00770B0A">
              <w:rPr>
                <w:rFonts w:cs="Times New Roman"/>
              </w:rPr>
              <w:t>Rîșcani</w:t>
            </w:r>
            <w:proofErr w:type="spellEnd"/>
          </w:p>
        </w:tc>
        <w:tc>
          <w:tcPr>
            <w:tcW w:w="1985" w:type="dxa"/>
            <w:vAlign w:val="center"/>
          </w:tcPr>
          <w:p w14:paraId="1C43C540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F2E4CA" w14:textId="2580E8EA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1097" w14:textId="0521D66D" w:rsidR="001B6848" w:rsidRPr="00770B0A" w:rsidRDefault="001B6848" w:rsidP="0091730C">
            <w:pPr>
              <w:pStyle w:val="TableParagraph"/>
              <w:spacing w:line="23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30 noiembrie - 1</w:t>
            </w:r>
            <w:r w:rsidRPr="00770B0A">
              <w:rPr>
                <w:rFonts w:cs="Times New Roman"/>
                <w:spacing w:val="6"/>
                <w:sz w:val="20"/>
                <w:szCs w:val="20"/>
              </w:rPr>
              <w:t xml:space="preserve"> </w:t>
            </w:r>
            <w:r w:rsidRPr="00770B0A">
              <w:rPr>
                <w:rFonts w:cs="Times New Roman"/>
                <w:spacing w:val="-2"/>
                <w:sz w:val="20"/>
                <w:szCs w:val="20"/>
              </w:rPr>
              <w:t>decembrie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6FC970C1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DF79EB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6BA23D51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74C8" w14:textId="77777777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25D9" w14:textId="2663CB1B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6C64E626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75DE245B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25AE44" w14:textId="31B1DE0C" w:rsidR="001B6848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204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B669B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2479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5ECFF97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592965F5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8EBB" w14:textId="1438F18E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10.27.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F18346D" w14:textId="77777777" w:rsidR="001B6848" w:rsidRPr="00770B0A" w:rsidRDefault="001B684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0EA02B44" w14:textId="77777777" w:rsidR="001B6848" w:rsidRPr="00770B0A" w:rsidRDefault="001B6848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1A8984F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0A8442C" w14:textId="2BE7E8EA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  <w:vAlign w:val="center"/>
          </w:tcPr>
          <w:p w14:paraId="424C1437" w14:textId="01C56118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7BB05FB6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D23D" w14:textId="0C2A994F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23139" w14:textId="59481908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26-27 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9F720FD" w14:textId="744304EB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8B9561C" w14:textId="4A20A368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1B6848" w:rsidRPr="00770B0A" w14:paraId="166C3138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3E30A" w14:textId="22D89A7C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10.28.</w:t>
            </w:r>
          </w:p>
        </w:tc>
        <w:tc>
          <w:tcPr>
            <w:tcW w:w="3309" w:type="dxa"/>
            <w:vMerge/>
            <w:vAlign w:val="center"/>
          </w:tcPr>
          <w:p w14:paraId="75E99F77" w14:textId="7FB21D3A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E979836" w14:textId="3DF5349E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</w:tcPr>
          <w:p w14:paraId="38B717EC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D9D70" w14:textId="02F07176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DB053" w14:textId="5D3D6A19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23-24 februarie</w:t>
            </w:r>
          </w:p>
        </w:tc>
        <w:tc>
          <w:tcPr>
            <w:tcW w:w="1944" w:type="dxa"/>
            <w:vMerge/>
            <w:vAlign w:val="center"/>
          </w:tcPr>
          <w:p w14:paraId="2DD22370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A65DDF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79EE44EE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21C8" w14:textId="24310C47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10.29.</w:t>
            </w:r>
          </w:p>
        </w:tc>
        <w:tc>
          <w:tcPr>
            <w:tcW w:w="3309" w:type="dxa"/>
            <w:vMerge/>
            <w:vAlign w:val="center"/>
          </w:tcPr>
          <w:p w14:paraId="63FFF794" w14:textId="1DBC1F49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DC9E7C4" w14:textId="181C1DB3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75CD45D5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CF17E" w14:textId="09AC13A1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4505" w14:textId="2979B26D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11-12 martie</w:t>
            </w:r>
          </w:p>
        </w:tc>
        <w:tc>
          <w:tcPr>
            <w:tcW w:w="1944" w:type="dxa"/>
            <w:vMerge/>
            <w:vAlign w:val="center"/>
          </w:tcPr>
          <w:p w14:paraId="4C6986EA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7699E6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1C4E8541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B2C2" w14:textId="48AC970F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10.30.</w:t>
            </w:r>
          </w:p>
        </w:tc>
        <w:tc>
          <w:tcPr>
            <w:tcW w:w="3309" w:type="dxa"/>
            <w:vMerge/>
            <w:vAlign w:val="center"/>
          </w:tcPr>
          <w:p w14:paraId="1D1FAEF8" w14:textId="530642D2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388288C" w14:textId="3CBEB625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</w:tcPr>
          <w:p w14:paraId="7988757F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085E5" w14:textId="7B5E8C45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664E" w14:textId="7538234E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10-11 septembrie</w:t>
            </w:r>
          </w:p>
        </w:tc>
        <w:tc>
          <w:tcPr>
            <w:tcW w:w="1944" w:type="dxa"/>
            <w:vMerge/>
            <w:vAlign w:val="center"/>
          </w:tcPr>
          <w:p w14:paraId="4D7A7616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E10F9DD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610822AD" w14:textId="77777777" w:rsidTr="00797B25">
        <w:trPr>
          <w:trHeight w:val="383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9AB87" w14:textId="649D2079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10.31.</w:t>
            </w:r>
          </w:p>
        </w:tc>
        <w:tc>
          <w:tcPr>
            <w:tcW w:w="3309" w:type="dxa"/>
            <w:vMerge/>
            <w:vAlign w:val="center"/>
          </w:tcPr>
          <w:p w14:paraId="29261FE1" w14:textId="625EEE7E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6A1B94E" w14:textId="262EB918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</w:tcPr>
          <w:p w14:paraId="754EB282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28E0" w14:textId="697F884F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F8C2" w14:textId="5C9D408C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29-30 septembrie</w:t>
            </w:r>
          </w:p>
        </w:tc>
        <w:tc>
          <w:tcPr>
            <w:tcW w:w="1944" w:type="dxa"/>
            <w:vMerge/>
            <w:vAlign w:val="center"/>
          </w:tcPr>
          <w:p w14:paraId="26CB0D16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6C1B9F7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33AF47EA" w14:textId="77777777" w:rsidTr="00797B25">
        <w:trPr>
          <w:trHeight w:val="48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49A7" w14:textId="558C3388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10.32.</w:t>
            </w:r>
          </w:p>
        </w:tc>
        <w:tc>
          <w:tcPr>
            <w:tcW w:w="3309" w:type="dxa"/>
            <w:vMerge/>
            <w:vAlign w:val="center"/>
          </w:tcPr>
          <w:p w14:paraId="7413556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4BFF9B5" w14:textId="17C232BF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Cimișlia</w:t>
            </w:r>
          </w:p>
        </w:tc>
        <w:tc>
          <w:tcPr>
            <w:tcW w:w="1985" w:type="dxa"/>
          </w:tcPr>
          <w:p w14:paraId="73DB4B86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4B6A" w14:textId="102194D8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058A" w14:textId="7357D292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24-25 septembrie</w:t>
            </w:r>
          </w:p>
        </w:tc>
        <w:tc>
          <w:tcPr>
            <w:tcW w:w="1944" w:type="dxa"/>
            <w:vMerge/>
            <w:vAlign w:val="center"/>
          </w:tcPr>
          <w:p w14:paraId="47A8456A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D7BDBE3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6C56E368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6648" w14:textId="7F319A78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10.33.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0E8CCC39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A83680B" w14:textId="0B361C69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2E3B56D2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7E948D" w14:textId="35EC94E1" w:rsidR="001B6848" w:rsidRPr="00770B0A" w:rsidRDefault="001B6848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5AC07" w14:textId="51DD5ECD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9-10 noiembrie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5E757B5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C095035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770B0A" w14:paraId="4E8CE88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1EF8" w14:textId="77777777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DF26" w14:textId="5688F7C1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65B75A1E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091C45" w14:textId="77777777" w:rsidR="001B6848" w:rsidRPr="00770B0A" w:rsidRDefault="001B6848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E6811" w14:textId="65B38642" w:rsidR="001B6848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91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4EB0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68BC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E2CFA58" w14:textId="77777777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848" w:rsidRPr="001B7847" w14:paraId="26F0C1E2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35D1689" w14:textId="52BD42DA" w:rsidR="001B6848" w:rsidRPr="00770B0A" w:rsidRDefault="001B6848" w:rsidP="0091730C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11.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461FB51" w14:textId="77777777" w:rsidR="001B6848" w:rsidRPr="00770B0A" w:rsidRDefault="001B6848" w:rsidP="0091730C">
            <w:pPr>
              <w:pStyle w:val="TableParagraph"/>
              <w:spacing w:line="250" w:lineRule="exact"/>
              <w:ind w:left="826" w:right="81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8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11</w:t>
            </w:r>
          </w:p>
          <w:p w14:paraId="1D7EDCFE" w14:textId="6DF34A75" w:rsidR="001B6848" w:rsidRPr="00770B0A" w:rsidRDefault="001B6848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conducătorilor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instituțiilor</w:t>
            </w:r>
            <w:r w:rsidRPr="00770B0A">
              <w:rPr>
                <w:rFonts w:ascii="Times New Roman" w:hAnsi="Times New Roman" w:cs="Times New Roman"/>
                <w:b/>
                <w:spacing w:val="1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13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învățământ</w:t>
            </w:r>
            <w:r w:rsidRPr="00770B0A">
              <w:rPr>
                <w:rFonts w:ascii="Times New Roman" w:hAnsi="Times New Roman" w:cs="Times New Roman"/>
                <w:b/>
                <w:spacing w:val="1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preșcolar</w:t>
            </w:r>
          </w:p>
        </w:tc>
      </w:tr>
      <w:tr w:rsidR="00B93A43" w:rsidRPr="00770B0A" w14:paraId="6E795A3A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564EE7A" w14:textId="08325D92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DDD3E70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1BB10E87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72872197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2C1D92D7" w14:textId="452081CF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059717C1" w14:textId="34C41CAA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</w:tcPr>
          <w:p w14:paraId="1076EBD5" w14:textId="54823483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D41FE01" w14:textId="22257755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7BA4BF9" w14:textId="29EC6062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26-27 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101609B" w14:textId="255B4B5F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1CE3E949" w14:textId="3A673FB2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B93A43" w:rsidRPr="00770B0A" w14:paraId="4756EB8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BA0E622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A996E5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30EB94A" w14:textId="125FC762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</w:tcPr>
          <w:p w14:paraId="46E72D84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DC9EE6E" w14:textId="7F70A35C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6CCC4C2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8A5154D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2F081C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59424383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5BF4C121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7A1FBC8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C451DF7" w14:textId="1F37F96F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</w:tcPr>
          <w:p w14:paraId="029B85AB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363AB31" w14:textId="4168D84A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41AB47E0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2F13B62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8004BA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739F4D4A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95932FA" w14:textId="4448F946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11.2.</w:t>
            </w:r>
          </w:p>
        </w:tc>
        <w:tc>
          <w:tcPr>
            <w:tcW w:w="3309" w:type="dxa"/>
            <w:vMerge/>
            <w:vAlign w:val="center"/>
          </w:tcPr>
          <w:p w14:paraId="1E057FE8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408AE03" w14:textId="0A3F87DE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</w:tcPr>
          <w:p w14:paraId="6C0894E9" w14:textId="684A9526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0459719" w14:textId="1048BE2E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8C255A7" w14:textId="4292CEF8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9-10 februarie</w:t>
            </w:r>
          </w:p>
        </w:tc>
        <w:tc>
          <w:tcPr>
            <w:tcW w:w="1944" w:type="dxa"/>
            <w:vMerge/>
            <w:vAlign w:val="center"/>
          </w:tcPr>
          <w:p w14:paraId="425CAAA7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0BB157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0263019A" w14:textId="77777777" w:rsidTr="00797B25">
        <w:trPr>
          <w:trHeight w:val="225"/>
        </w:trPr>
        <w:tc>
          <w:tcPr>
            <w:tcW w:w="797" w:type="dxa"/>
            <w:vMerge/>
            <w:vAlign w:val="center"/>
          </w:tcPr>
          <w:p w14:paraId="1A3B3D9D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DB76BD3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30B07BE8" w14:textId="4C2707E2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8E4FAA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57932B89" w14:textId="1AD1B5D8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43FA0D7F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AE49C1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45588D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52ECD4BB" w14:textId="77777777" w:rsidTr="00797B25">
        <w:trPr>
          <w:trHeight w:val="225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9EFD59A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40E2398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1C4EB6C" w14:textId="4324F68B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8854BE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1B27D3F1" w14:textId="7C130716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6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1FA9300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64E647A8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7157DE02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34CCBD3B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3A7D97C" w14:textId="0693AB00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11.3.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594F99EF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5DD140DC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3FB22C5C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794F1D12" w14:textId="315CA99A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6B1B3020" w14:textId="2D8445D2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Căușeni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122DBF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D719E14" w14:textId="46774468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ACA26C0" w14:textId="63540EEA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16-17 martie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183D8A84" w14:textId="560BFCE2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0BF7999C" w14:textId="24F1473D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B93A43" w:rsidRPr="00770B0A" w14:paraId="4AB2129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60BB03E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974FCD7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8146E10" w14:textId="2C7FDD22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</w:tcPr>
          <w:p w14:paraId="72CF5139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166BE9C0" w14:textId="4053369F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44F32FE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081CA3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37B89C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0787892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F629A9A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4D1DF90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27A5414" w14:textId="7CBE1719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Strășeni</w:t>
            </w:r>
          </w:p>
        </w:tc>
        <w:tc>
          <w:tcPr>
            <w:tcW w:w="1985" w:type="dxa"/>
          </w:tcPr>
          <w:p w14:paraId="39F86905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9E1B1EC" w14:textId="3F478C65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32735AB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E6AF55F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853F26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6C1F25D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5D4F2785" w14:textId="392C4518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11.4.</w:t>
            </w:r>
          </w:p>
        </w:tc>
        <w:tc>
          <w:tcPr>
            <w:tcW w:w="3309" w:type="dxa"/>
            <w:vMerge/>
            <w:vAlign w:val="center"/>
          </w:tcPr>
          <w:p w14:paraId="40ABFBC6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0E6A855" w14:textId="01FBAB56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4BD490B5" w14:textId="2EE8AA08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4C042B3" w14:textId="2ECFB9B2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ECBA9CA" w14:textId="232C28AC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21-22 mai</w:t>
            </w:r>
          </w:p>
        </w:tc>
        <w:tc>
          <w:tcPr>
            <w:tcW w:w="1944" w:type="dxa"/>
            <w:vMerge/>
            <w:vAlign w:val="center"/>
          </w:tcPr>
          <w:p w14:paraId="763D7F46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4898EA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6829F031" w14:textId="77777777" w:rsidTr="00797B25">
        <w:trPr>
          <w:trHeight w:val="50"/>
        </w:trPr>
        <w:tc>
          <w:tcPr>
            <w:tcW w:w="797" w:type="dxa"/>
            <w:vMerge/>
            <w:vAlign w:val="center"/>
          </w:tcPr>
          <w:p w14:paraId="036BD558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E4547A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489BF6A" w14:textId="2BF0690F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</w:tcPr>
          <w:p w14:paraId="3380F8FC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5DCAD37" w14:textId="40FB3572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2DEE16BC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1EAF89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4FD84D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1152DF0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9DD5C7D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C31FFE6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5330840" w14:textId="334365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Hîncești</w:t>
            </w:r>
            <w:proofErr w:type="spellEnd"/>
          </w:p>
        </w:tc>
        <w:tc>
          <w:tcPr>
            <w:tcW w:w="1985" w:type="dxa"/>
          </w:tcPr>
          <w:p w14:paraId="31D05618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0839E34" w14:textId="3B98501C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14</w:t>
            </w:r>
          </w:p>
        </w:tc>
        <w:tc>
          <w:tcPr>
            <w:tcW w:w="2156" w:type="dxa"/>
            <w:vMerge/>
            <w:vAlign w:val="center"/>
          </w:tcPr>
          <w:p w14:paraId="7458EF4E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2E168F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C83A4B7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7F7939BD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AF4CC34" w14:textId="7594CA51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11.5.</w:t>
            </w:r>
          </w:p>
        </w:tc>
        <w:tc>
          <w:tcPr>
            <w:tcW w:w="3309" w:type="dxa"/>
            <w:vMerge/>
            <w:vAlign w:val="center"/>
          </w:tcPr>
          <w:p w14:paraId="3C4AB9E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9CB0360" w14:textId="68A9126D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1C4D4AA6" w14:textId="3934C8B9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sectorul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Centru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5C3594CD" w14:textId="390534FA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E9A55CA" w14:textId="566B3BB5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11-12 iunie</w:t>
            </w:r>
          </w:p>
        </w:tc>
        <w:tc>
          <w:tcPr>
            <w:tcW w:w="1944" w:type="dxa"/>
            <w:vMerge/>
            <w:vAlign w:val="center"/>
          </w:tcPr>
          <w:p w14:paraId="51D9EDA4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07E7C74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6737CE9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6B39707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2B5BD55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12D6542" w14:textId="62FD99F9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</w:tcPr>
          <w:p w14:paraId="059266BA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C7BA790" w14:textId="3608CFDB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/>
            <w:vAlign w:val="center"/>
          </w:tcPr>
          <w:p w14:paraId="0ED82FC8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6ADD7C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63C027A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7A57C0FC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53FC61DA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442BB5E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F1AD073" w14:textId="13938015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Ștefan Vodă</w:t>
            </w:r>
          </w:p>
        </w:tc>
        <w:tc>
          <w:tcPr>
            <w:tcW w:w="1985" w:type="dxa"/>
          </w:tcPr>
          <w:p w14:paraId="22BBBAAC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6F52BBC" w14:textId="1CA554E9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569B7734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538F0AA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4757D6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68EAA3E4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B17243D" w14:textId="15340BA5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11.6.</w:t>
            </w:r>
          </w:p>
        </w:tc>
        <w:tc>
          <w:tcPr>
            <w:tcW w:w="3309" w:type="dxa"/>
            <w:vMerge/>
            <w:vAlign w:val="center"/>
          </w:tcPr>
          <w:p w14:paraId="31D5FF9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BA3B7C" w14:textId="39F256AF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7888EDC4" w14:textId="172C6FED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83CC" w14:textId="4B539267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2CAEBDF" w14:textId="0FD4135C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1-2 octombrie</w:t>
            </w:r>
          </w:p>
        </w:tc>
        <w:tc>
          <w:tcPr>
            <w:tcW w:w="1944" w:type="dxa"/>
            <w:vMerge/>
            <w:vAlign w:val="center"/>
          </w:tcPr>
          <w:p w14:paraId="4DC79DC8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DFCDE57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2EDBB54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E9DABCD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1D4B103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7979C41" w14:textId="3215CD2D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</w:tcPr>
          <w:p w14:paraId="2E522D20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9F15B" w14:textId="096D0520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29CCE389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441D071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E65870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7411845E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2873875C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731CA3C5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CC3A41E" w14:textId="366A64EF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</w:tcPr>
          <w:p w14:paraId="687BEDEF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63DE43" w14:textId="2AAEE32B" w:rsidR="00B93A43" w:rsidRPr="00770B0A" w:rsidRDefault="00B93A43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13529486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6218869C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1F0F5C5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93A43" w:rsidRPr="00770B0A" w14:paraId="11B6E19B" w14:textId="77777777" w:rsidTr="00797B25">
        <w:trPr>
          <w:trHeight w:val="462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E251" w14:textId="77777777" w:rsidR="00B93A43" w:rsidRPr="00770B0A" w:rsidRDefault="00B93A43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1CE2" w14:textId="0FD0B1AA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0118F3AE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35490B11" w14:textId="77777777" w:rsidR="00B93A43" w:rsidRPr="00770B0A" w:rsidRDefault="00B93A43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E3A4F23" w14:textId="3BE27B46" w:rsidR="00B93A43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102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ACD64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450E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4AB3E7C0" w14:textId="77777777" w:rsidR="00B93A43" w:rsidRPr="00770B0A" w:rsidRDefault="00B93A43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40CE1A3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A1BACD6" w14:textId="0D26B0EF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11.7.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4BEF47BC" w14:textId="77777777" w:rsidR="0091730C" w:rsidRPr="00770B0A" w:rsidRDefault="0091730C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12BD58D5" w14:textId="6592CDD5" w:rsidR="0091730C" w:rsidRPr="00770B0A" w:rsidRDefault="0091730C" w:rsidP="0091730C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287FD3B" w14:textId="4578FC72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02C26364" w14:textId="5D9043DA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766B980A" w14:textId="70A319BD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</w:tcPr>
          <w:p w14:paraId="18B4B7FD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3528" w14:textId="3C1F56B4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E1B2DF9" w14:textId="56ED298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 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3BF9F9E" w14:textId="68E87D10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795B5B65" w14:textId="3A12AB93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91730C" w:rsidRPr="00770B0A" w14:paraId="7A34E87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E67FD40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66B457B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C557998" w14:textId="194E18BA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Dondușeni</w:t>
            </w:r>
          </w:p>
        </w:tc>
        <w:tc>
          <w:tcPr>
            <w:tcW w:w="1985" w:type="dxa"/>
          </w:tcPr>
          <w:p w14:paraId="36268400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CE49" w14:textId="6417492C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46D0C200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1AF6107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02A1A04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6908BAAF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6B204D42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140CD71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E165A9E" w14:textId="6C5F0043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Ocnița</w:t>
            </w:r>
          </w:p>
        </w:tc>
        <w:tc>
          <w:tcPr>
            <w:tcW w:w="1985" w:type="dxa"/>
          </w:tcPr>
          <w:p w14:paraId="7A9F2ED2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41CCF" w14:textId="1399FE08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F62080B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EDB557A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F6B0E1A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4DC67A35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3E8314D" w14:textId="7AED0FF0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11.8.</w:t>
            </w:r>
          </w:p>
        </w:tc>
        <w:tc>
          <w:tcPr>
            <w:tcW w:w="3309" w:type="dxa"/>
            <w:vMerge/>
            <w:vAlign w:val="center"/>
          </w:tcPr>
          <w:p w14:paraId="2DB85B60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4963AC9" w14:textId="15B33DC5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6259DA61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9F45" w14:textId="18555F46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3AB9E05A" w14:textId="1D57A556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23-24 martie</w:t>
            </w:r>
          </w:p>
        </w:tc>
        <w:tc>
          <w:tcPr>
            <w:tcW w:w="1944" w:type="dxa"/>
            <w:vMerge/>
            <w:vAlign w:val="center"/>
          </w:tcPr>
          <w:p w14:paraId="07E09EB6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F356091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244696EC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53E2A4FC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8E04671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EFB304D" w14:textId="1E34B675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5578A5E1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9384" w14:textId="6748588E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FA7DC36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5B7D25E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0E365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14C156D3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A87468E" w14:textId="34BC4131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11.9.</w:t>
            </w:r>
          </w:p>
        </w:tc>
        <w:tc>
          <w:tcPr>
            <w:tcW w:w="3309" w:type="dxa"/>
            <w:vMerge/>
            <w:vAlign w:val="center"/>
          </w:tcPr>
          <w:p w14:paraId="62AAB7E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A5D546F" w14:textId="5D7A2650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Bălți</w:t>
            </w:r>
          </w:p>
        </w:tc>
        <w:tc>
          <w:tcPr>
            <w:tcW w:w="1985" w:type="dxa"/>
          </w:tcPr>
          <w:p w14:paraId="797CFF69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5E39" w14:textId="321CA607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4AE8CF2" w14:textId="597910CD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29-30 aprilie</w:t>
            </w:r>
          </w:p>
        </w:tc>
        <w:tc>
          <w:tcPr>
            <w:tcW w:w="1944" w:type="dxa"/>
            <w:vMerge/>
            <w:vAlign w:val="center"/>
          </w:tcPr>
          <w:p w14:paraId="5761EA64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269ED4C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0676953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FCFD726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37D881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1DA0E62" w14:textId="101A21A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</w:tcPr>
          <w:p w14:paraId="75667208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9217" w14:textId="5589C59B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6BE7FDA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53BC60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127FF36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01BED298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627274CD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BF7CA2B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C13AA76" w14:textId="216E9F28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</w:tcPr>
          <w:p w14:paraId="297F5EB7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50E6" w14:textId="2BDC7ED3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E6946CC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7CDBF47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B2FBEFD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689D5F3D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954F075" w14:textId="634BF345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11.10.</w:t>
            </w:r>
          </w:p>
        </w:tc>
        <w:tc>
          <w:tcPr>
            <w:tcW w:w="3309" w:type="dxa"/>
            <w:vMerge/>
            <w:vAlign w:val="center"/>
          </w:tcPr>
          <w:p w14:paraId="0A998FCD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02E500A" w14:textId="44FA2E75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4BC15BAF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7306D" w14:textId="4CD5151F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673995FE" w14:textId="2057A8FF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4-5 iunie</w:t>
            </w:r>
          </w:p>
        </w:tc>
        <w:tc>
          <w:tcPr>
            <w:tcW w:w="1944" w:type="dxa"/>
            <w:vMerge/>
            <w:vAlign w:val="center"/>
          </w:tcPr>
          <w:p w14:paraId="273C2DA8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AB04D96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37FE573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F4EF37B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2DF7659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1CC04CE" w14:textId="25981F34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4AE12FD2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47517" w14:textId="57F1D8AB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2C3CB91E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0966B7F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5A6B870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377239F5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22242DF1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1033869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3980762" w14:textId="7411FC99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Șoldănești</w:t>
            </w:r>
          </w:p>
        </w:tc>
        <w:tc>
          <w:tcPr>
            <w:tcW w:w="1985" w:type="dxa"/>
          </w:tcPr>
          <w:p w14:paraId="0A602261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ACAC" w14:textId="711469AC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7ED3F64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49B2F86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07AF0BB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7ACD428F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FDE778E" w14:textId="405D528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11.11.</w:t>
            </w:r>
          </w:p>
        </w:tc>
        <w:tc>
          <w:tcPr>
            <w:tcW w:w="3309" w:type="dxa"/>
            <w:vMerge/>
            <w:vAlign w:val="center"/>
          </w:tcPr>
          <w:p w14:paraId="149D8437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E5EEBE" w14:textId="3726E17F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0504FB25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36155" w14:textId="69A5A245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759B7C6" w14:textId="14BA49F2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17-18 septembrie</w:t>
            </w:r>
          </w:p>
        </w:tc>
        <w:tc>
          <w:tcPr>
            <w:tcW w:w="1944" w:type="dxa"/>
            <w:vMerge/>
            <w:vAlign w:val="center"/>
          </w:tcPr>
          <w:p w14:paraId="17EBDBC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5A5720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0784C96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E6C1E87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4DBFAA9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62BE22A" w14:textId="124F28CE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7C9024A5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0DAC168" w14:textId="01DD245B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233A892D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7AD4763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D9851BE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6DB8147F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37967D8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53919BE4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4164C2D" w14:textId="49F7431F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985" w:type="dxa"/>
          </w:tcPr>
          <w:p w14:paraId="367525BA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352012" w14:textId="2DD6E730" w:rsidR="0091730C" w:rsidRPr="00770B0A" w:rsidRDefault="0091730C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5C1C21A9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E444967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CC0DBAB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1730C" w:rsidRPr="00770B0A" w14:paraId="3422D7F1" w14:textId="77777777" w:rsidTr="00797B25">
        <w:trPr>
          <w:trHeight w:val="48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03DD" w14:textId="77777777" w:rsidR="0091730C" w:rsidRPr="00770B0A" w:rsidRDefault="0091730C" w:rsidP="0091730C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2EC23" w14:textId="56B38CB5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1C09ACB2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A32E20F" w14:textId="77777777" w:rsidR="0091730C" w:rsidRPr="00770B0A" w:rsidRDefault="0091730C" w:rsidP="0091730C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D173888" w14:textId="0596CA00" w:rsidR="0091730C" w:rsidRPr="00770B0A" w:rsidRDefault="00655FA7" w:rsidP="0091730C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77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A681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06852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1C8EFA3E" w14:textId="77777777" w:rsidR="0091730C" w:rsidRPr="00770B0A" w:rsidRDefault="0091730C" w:rsidP="0091730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1BEBC194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909A181" w14:textId="3B7AB47D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11.12.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0197696F" w14:textId="77777777" w:rsidR="005E749E" w:rsidRPr="00770B0A" w:rsidRDefault="005E749E" w:rsidP="005E7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45F094EB" w14:textId="20EB653C" w:rsidR="005E749E" w:rsidRPr="00770B0A" w:rsidRDefault="005E749E" w:rsidP="005E7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136C0D1" w14:textId="359FCB98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185CFAB" w14:textId="52F44CE5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757CABFC" w14:textId="104C5315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 Găgăuzia</w:t>
            </w:r>
          </w:p>
        </w:tc>
        <w:tc>
          <w:tcPr>
            <w:tcW w:w="1985" w:type="dxa"/>
          </w:tcPr>
          <w:p w14:paraId="4ADECCB8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09784" w14:textId="5B1C12E9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74A199A3" w14:textId="26C5D114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29-30 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768FF7A0" w14:textId="4AEBFF7E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0C1BA73F" w14:textId="5AB56428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5E749E" w:rsidRPr="00770B0A" w14:paraId="7F02B982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46912F66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AD42376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76143AD" w14:textId="5F0E5D05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Taraclia</w:t>
            </w:r>
          </w:p>
        </w:tc>
        <w:tc>
          <w:tcPr>
            <w:tcW w:w="1985" w:type="dxa"/>
          </w:tcPr>
          <w:p w14:paraId="796E2D91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71F32" w14:textId="451363A1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1D47D0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FCD7AC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EB896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E8FCC8D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63E444E" w14:textId="76161150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11.13.</w:t>
            </w:r>
          </w:p>
        </w:tc>
        <w:tc>
          <w:tcPr>
            <w:tcW w:w="3309" w:type="dxa"/>
            <w:vMerge/>
            <w:vAlign w:val="center"/>
          </w:tcPr>
          <w:p w14:paraId="1DCF246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EB44282" w14:textId="3C38561B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Basarabeasca</w:t>
            </w:r>
          </w:p>
        </w:tc>
        <w:tc>
          <w:tcPr>
            <w:tcW w:w="1985" w:type="dxa"/>
          </w:tcPr>
          <w:p w14:paraId="54684CD1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D4BA" w14:textId="2FF97B85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488C581" w14:textId="766D7B4B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25-26 februarie</w:t>
            </w:r>
          </w:p>
        </w:tc>
        <w:tc>
          <w:tcPr>
            <w:tcW w:w="1944" w:type="dxa"/>
            <w:vMerge/>
            <w:vAlign w:val="center"/>
          </w:tcPr>
          <w:p w14:paraId="0E0DA8D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D13758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5C159B76" w14:textId="77777777" w:rsidTr="00797B25">
        <w:trPr>
          <w:trHeight w:val="70"/>
        </w:trPr>
        <w:tc>
          <w:tcPr>
            <w:tcW w:w="797" w:type="dxa"/>
            <w:vMerge/>
            <w:vAlign w:val="center"/>
          </w:tcPr>
          <w:p w14:paraId="5368DF1C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944073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1D5C536" w14:textId="110461A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FB88C0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A0951" w14:textId="70231051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9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58041A8D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07B80EB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D0D8E3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BBF30EB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F49DCA0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4FA1F576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3529C24" w14:textId="16BDB86C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Cahul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3CD69C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0E17" w14:textId="0758CB6C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8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59E36604" w14:textId="7480ACF2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3-4 iunie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03CD833F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7E30A88D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3B73275A" w14:textId="77777777" w:rsidTr="00797B25">
        <w:trPr>
          <w:trHeight w:val="258"/>
        </w:trPr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5BFA42B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409D29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7E019C8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49F955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E607" w14:textId="77777777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0AFB849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E198969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4B9801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5C6C8727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FE1CA55" w14:textId="47D8988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11.14.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5877F8E" w14:textId="77777777" w:rsidR="005E749E" w:rsidRPr="00770B0A" w:rsidRDefault="005E749E" w:rsidP="005E7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5A353D75" w14:textId="77777777" w:rsidR="005E749E" w:rsidRPr="00770B0A" w:rsidRDefault="005E749E" w:rsidP="005E7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4783874C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641BDDF7" w14:textId="1BEA47A0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  <w:vAlign w:val="center"/>
          </w:tcPr>
          <w:p w14:paraId="1C1F4AB0" w14:textId="5D100631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Cantemir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781025F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14:paraId="2B44FECF" w14:textId="3F625C55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0F00E43" w14:textId="6C285F31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19-20 octombrie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645FE99E" w14:textId="3EB1BD20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14:paraId="4E9244F7" w14:textId="43B14553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5E749E" w:rsidRPr="00770B0A" w14:paraId="5AAFD2E0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816AC5B" w14:textId="18D11A09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11.15.</w:t>
            </w:r>
          </w:p>
        </w:tc>
        <w:tc>
          <w:tcPr>
            <w:tcW w:w="3309" w:type="dxa"/>
            <w:vMerge/>
            <w:vAlign w:val="center"/>
          </w:tcPr>
          <w:p w14:paraId="38DED63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Merge/>
            <w:vAlign w:val="center"/>
          </w:tcPr>
          <w:p w14:paraId="57CC7D1A" w14:textId="7A06419C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14:paraId="5AE84415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vMerge/>
            <w:vAlign w:val="center"/>
          </w:tcPr>
          <w:p w14:paraId="1B88BA37" w14:textId="7AFFB8D2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</w:p>
        </w:tc>
        <w:tc>
          <w:tcPr>
            <w:tcW w:w="2156" w:type="dxa"/>
            <w:vMerge/>
            <w:vAlign w:val="center"/>
          </w:tcPr>
          <w:p w14:paraId="675C88A0" w14:textId="30C0B68F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3F24840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0CAAF31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9E8AB0D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2F4ADCB5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601C5D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D0F00B9" w14:textId="5DF6E903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Leova</w:t>
            </w:r>
          </w:p>
        </w:tc>
        <w:tc>
          <w:tcPr>
            <w:tcW w:w="1985" w:type="dxa"/>
          </w:tcPr>
          <w:p w14:paraId="739BA793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78A1AC" w14:textId="64560961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FDF134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5BF39C2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BBA6CB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7AA26CA6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2330F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7CB4" w14:textId="24CC228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4A5A5FB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DD8EEA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BC073CE" w14:textId="4A801C70" w:rsidR="005E749E" w:rsidRPr="00770B0A" w:rsidRDefault="002A31AD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45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7AD0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4F34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4695C48F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97B25" w:rsidRPr="001B7847" w14:paraId="0A3899F5" w14:textId="7BD03522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420F3E8" w14:textId="270C3B6E" w:rsidR="00797B25" w:rsidRPr="00770B0A" w:rsidRDefault="00797B25" w:rsidP="005E749E">
            <w:pPr>
              <w:pStyle w:val="TableParagraph"/>
              <w:spacing w:line="244" w:lineRule="auto"/>
              <w:jc w:val="center"/>
              <w:rPr>
                <w:rFonts w:cs="Times New Roman"/>
                <w:b/>
                <w:bCs/>
              </w:rPr>
            </w:pPr>
            <w:r w:rsidRPr="00770B0A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012667C8" w14:textId="77777777" w:rsidR="00797B25" w:rsidRPr="00770B0A" w:rsidRDefault="00797B25" w:rsidP="005E749E">
            <w:pPr>
              <w:pStyle w:val="TableParagraph"/>
              <w:spacing w:line="245" w:lineRule="exact"/>
              <w:ind w:left="-42" w:firstLine="42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3"/>
              </w:rPr>
              <w:t xml:space="preserve"> </w:t>
            </w:r>
            <w:r w:rsidRPr="00770B0A">
              <w:rPr>
                <w:rFonts w:cs="Times New Roman"/>
                <w:b/>
              </w:rPr>
              <w:t>12</w:t>
            </w:r>
          </w:p>
          <w:p w14:paraId="20B63C6B" w14:textId="3968048D" w:rsidR="00797B25" w:rsidRPr="00770B0A" w:rsidRDefault="00797B25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cadrelor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didactice</w:t>
            </w:r>
            <w:r w:rsidRPr="00770B0A">
              <w:rPr>
                <w:rFonts w:ascii="Times New Roman" w:hAnsi="Times New Roman" w:cs="Times New Roman"/>
                <w:b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din</w:t>
            </w:r>
            <w:r w:rsidRPr="00770B0A">
              <w:rPr>
                <w:rFonts w:ascii="Times New Roman" w:hAnsi="Times New Roman" w:cs="Times New Roman"/>
                <w:b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instituțiile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învățământ</w:t>
            </w:r>
            <w:r w:rsidRPr="00770B0A">
              <w:rPr>
                <w:rFonts w:ascii="Times New Roman" w:hAnsi="Times New Roman" w:cs="Times New Roman"/>
                <w:b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preșcolar</w:t>
            </w:r>
          </w:p>
        </w:tc>
      </w:tr>
      <w:tr w:rsidR="00797B25" w:rsidRPr="00770B0A" w14:paraId="064D33B4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6C6D010" w14:textId="3FD48B53" w:rsidR="00797B25" w:rsidRPr="00770B0A" w:rsidRDefault="00797B25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D03A2F6" w14:textId="77777777" w:rsidR="00797B25" w:rsidRPr="00770B0A" w:rsidRDefault="00797B25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3F8FA2F7" w14:textId="77777777" w:rsidR="00797B25" w:rsidRPr="00770B0A" w:rsidRDefault="00797B25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046BB148" w14:textId="77777777" w:rsidR="00797B25" w:rsidRPr="00770B0A" w:rsidRDefault="00797B25" w:rsidP="005E749E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7428F3EA" w14:textId="327CB893" w:rsidR="00797B25" w:rsidRPr="00770B0A" w:rsidRDefault="00797B25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62224CBF" w14:textId="49C3B157" w:rsidR="00797B25" w:rsidRPr="00770B0A" w:rsidRDefault="00797B25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58E71539" w14:textId="12603EEB" w:rsidR="00797B25" w:rsidRPr="00770B0A" w:rsidRDefault="00797B25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623BE" w14:textId="3FA40A6A" w:rsidR="00797B25" w:rsidRPr="00770B0A" w:rsidRDefault="00797B25" w:rsidP="005E749E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3636096A" w14:textId="51B883C3" w:rsidR="00797B25" w:rsidRPr="00770B0A" w:rsidRDefault="00797B25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26-27 februarie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213F5BB" w14:textId="4CB992E2" w:rsidR="00797B25" w:rsidRPr="00770B0A" w:rsidRDefault="00797B25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2C6F90C" w14:textId="0644CB76" w:rsidR="00797B25" w:rsidRPr="00770B0A" w:rsidRDefault="00797B25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5E749E" w:rsidRPr="00770B0A" w14:paraId="354647C7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086D4787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35DB82B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D6F3752" w14:textId="133049AB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  <w:vAlign w:val="center"/>
          </w:tcPr>
          <w:p w14:paraId="4EA9F544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1F8C" w14:textId="3E86F1B3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10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94E22A3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593ACD1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D59B37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5025C462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572572A7" w14:textId="06592AF2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12.2.</w:t>
            </w:r>
          </w:p>
        </w:tc>
        <w:tc>
          <w:tcPr>
            <w:tcW w:w="3309" w:type="dxa"/>
            <w:vMerge/>
            <w:vAlign w:val="center"/>
          </w:tcPr>
          <w:p w14:paraId="52AC5BBD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9485127" w14:textId="59F32BEE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  <w:vAlign w:val="center"/>
          </w:tcPr>
          <w:p w14:paraId="265E29CC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5764EC8" w14:textId="60E92360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26B8EFB4" w14:textId="2A105079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5-6 martie</w:t>
            </w:r>
          </w:p>
        </w:tc>
        <w:tc>
          <w:tcPr>
            <w:tcW w:w="1944" w:type="dxa"/>
            <w:vMerge/>
            <w:vAlign w:val="center"/>
          </w:tcPr>
          <w:p w14:paraId="1FD083D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D5E927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381A25B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29FE960F" w14:textId="0D0FBD54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12.3.</w:t>
            </w:r>
          </w:p>
        </w:tc>
        <w:tc>
          <w:tcPr>
            <w:tcW w:w="3309" w:type="dxa"/>
            <w:vMerge/>
            <w:vAlign w:val="center"/>
          </w:tcPr>
          <w:p w14:paraId="26CF8F46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3B83166" w14:textId="5E254D98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4C4BB5AD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F857A5A" w14:textId="581EACF0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0EB393A2" w14:textId="4EEBF7DD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30-31 martie</w:t>
            </w:r>
          </w:p>
        </w:tc>
        <w:tc>
          <w:tcPr>
            <w:tcW w:w="1944" w:type="dxa"/>
            <w:vMerge/>
            <w:vAlign w:val="center"/>
          </w:tcPr>
          <w:p w14:paraId="1A33658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0CA9DF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F11260E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DCABDCE" w14:textId="032F415C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12.4.</w:t>
            </w:r>
          </w:p>
        </w:tc>
        <w:tc>
          <w:tcPr>
            <w:tcW w:w="3309" w:type="dxa"/>
            <w:vMerge/>
            <w:vAlign w:val="center"/>
          </w:tcPr>
          <w:p w14:paraId="55E05589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A3E5079" w14:textId="3FEDBEFA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  <w:vAlign w:val="center"/>
          </w:tcPr>
          <w:p w14:paraId="63A1F46B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72A8B21" w14:textId="1EC45922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6285E29" w14:textId="77E24614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25-26 mai</w:t>
            </w:r>
          </w:p>
        </w:tc>
        <w:tc>
          <w:tcPr>
            <w:tcW w:w="1944" w:type="dxa"/>
            <w:vMerge/>
            <w:vAlign w:val="center"/>
          </w:tcPr>
          <w:p w14:paraId="25B11753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5D8891F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5A01A7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5F2D932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083143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FAADBD7" w14:textId="0A23F132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9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Străşeni</w:t>
            </w:r>
            <w:proofErr w:type="spellEnd"/>
          </w:p>
        </w:tc>
        <w:tc>
          <w:tcPr>
            <w:tcW w:w="1985" w:type="dxa"/>
            <w:vAlign w:val="center"/>
          </w:tcPr>
          <w:p w14:paraId="58C0B5D9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40D31A7" w14:textId="1FE8B3DA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vMerge/>
            <w:vAlign w:val="center"/>
          </w:tcPr>
          <w:p w14:paraId="3936BC1E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DBACD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D822A5E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AF999C2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85DC64B" w14:textId="7C77133F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12.5.</w:t>
            </w:r>
          </w:p>
        </w:tc>
        <w:tc>
          <w:tcPr>
            <w:tcW w:w="3309" w:type="dxa"/>
            <w:vMerge/>
            <w:vAlign w:val="center"/>
          </w:tcPr>
          <w:p w14:paraId="408D173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FC08F70" w14:textId="448C6F42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194BC290" w14:textId="59162EFE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A73BFFE" w14:textId="23C432D3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5993729" w14:textId="372C00DA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27-28 mai</w:t>
            </w:r>
          </w:p>
        </w:tc>
        <w:tc>
          <w:tcPr>
            <w:tcW w:w="1944" w:type="dxa"/>
            <w:vMerge/>
            <w:vAlign w:val="center"/>
          </w:tcPr>
          <w:p w14:paraId="31E5E91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C2C4FAD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1D2C7C0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10C8977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902865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0E908A8" w14:textId="4E9E4A9E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Căuşeni</w:t>
            </w:r>
            <w:proofErr w:type="spellEnd"/>
          </w:p>
        </w:tc>
        <w:tc>
          <w:tcPr>
            <w:tcW w:w="1985" w:type="dxa"/>
            <w:vAlign w:val="center"/>
          </w:tcPr>
          <w:p w14:paraId="26FDE655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57A016C" w14:textId="29A16CD6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vMerge/>
            <w:vAlign w:val="center"/>
          </w:tcPr>
          <w:p w14:paraId="6495956D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99266E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083038F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1FF27DA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0A11DA7" w14:textId="6CF11769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12.6.</w:t>
            </w:r>
          </w:p>
        </w:tc>
        <w:tc>
          <w:tcPr>
            <w:tcW w:w="3309" w:type="dxa"/>
            <w:vMerge/>
            <w:vAlign w:val="center"/>
          </w:tcPr>
          <w:p w14:paraId="5FFB4F0E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714BF8D" w14:textId="34CB1ECD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02055A8B" w14:textId="6F695B9D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sectorul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Centru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26F4391" w14:textId="37EC7844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17FC694" w14:textId="51C99BF9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 iunie</w:t>
            </w:r>
          </w:p>
        </w:tc>
        <w:tc>
          <w:tcPr>
            <w:tcW w:w="1944" w:type="dxa"/>
            <w:vMerge/>
            <w:vAlign w:val="center"/>
          </w:tcPr>
          <w:p w14:paraId="3DF1EF63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57977B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04C351E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E272FF7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067F4C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F25DB78" w14:textId="542AB2F5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5A616362" w14:textId="0520543F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52E9831" w14:textId="444CB64D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479177B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2AAF1F0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310561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7FD12795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4FF55283" w14:textId="3D5E3E8D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12.7.</w:t>
            </w:r>
          </w:p>
        </w:tc>
        <w:tc>
          <w:tcPr>
            <w:tcW w:w="3309" w:type="dxa"/>
            <w:vMerge/>
            <w:vAlign w:val="center"/>
          </w:tcPr>
          <w:p w14:paraId="116B4B20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C2DD4CD" w14:textId="15E8773E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6549B5EE" w14:textId="3387ADD2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7D55628" w14:textId="531B7B4A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E572F8C" w14:textId="3E8A40D9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10-11 septembrie</w:t>
            </w:r>
          </w:p>
        </w:tc>
        <w:tc>
          <w:tcPr>
            <w:tcW w:w="1944" w:type="dxa"/>
            <w:vMerge/>
            <w:vAlign w:val="center"/>
          </w:tcPr>
          <w:p w14:paraId="61C7E0B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C053BB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7B824C2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33E8D14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1B71BB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8AE56EC" w14:textId="50B0186F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Anenii </w:t>
            </w:r>
            <w:r w:rsidRPr="00770B0A">
              <w:rPr>
                <w:rFonts w:cs="Times New Roman"/>
                <w:spacing w:val="-5"/>
              </w:rPr>
              <w:t>Noi</w:t>
            </w:r>
          </w:p>
        </w:tc>
        <w:tc>
          <w:tcPr>
            <w:tcW w:w="1985" w:type="dxa"/>
            <w:vAlign w:val="center"/>
          </w:tcPr>
          <w:p w14:paraId="5349A514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B4EC828" w14:textId="0EA630DF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286182D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FE569EB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1D20DB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74C3307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1C59845" w14:textId="70C6B4A5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12.8.</w:t>
            </w:r>
          </w:p>
        </w:tc>
        <w:tc>
          <w:tcPr>
            <w:tcW w:w="3309" w:type="dxa"/>
            <w:vMerge/>
            <w:vAlign w:val="center"/>
          </w:tcPr>
          <w:p w14:paraId="646F41C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B3BE177" w14:textId="7F273C10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  <w:vAlign w:val="center"/>
          </w:tcPr>
          <w:p w14:paraId="6345481A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3EBFE49" w14:textId="1F383550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3F87257D" w14:textId="57632A2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28-29 septembrie</w:t>
            </w:r>
          </w:p>
        </w:tc>
        <w:tc>
          <w:tcPr>
            <w:tcW w:w="1944" w:type="dxa"/>
            <w:vMerge/>
            <w:vAlign w:val="center"/>
          </w:tcPr>
          <w:p w14:paraId="3EB606B3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82BD62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7617260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A3E0655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885C38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EAA9A96" w14:textId="711AF784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  <w:vAlign w:val="center"/>
          </w:tcPr>
          <w:p w14:paraId="01F93B19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15CCFF3" w14:textId="32967179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vMerge/>
            <w:vAlign w:val="center"/>
          </w:tcPr>
          <w:p w14:paraId="70A27B03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4561BD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677341E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1BF63D19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1F084CF" w14:textId="790A0E78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12.9.</w:t>
            </w:r>
          </w:p>
        </w:tc>
        <w:tc>
          <w:tcPr>
            <w:tcW w:w="3309" w:type="dxa"/>
            <w:vMerge/>
            <w:vAlign w:val="center"/>
          </w:tcPr>
          <w:p w14:paraId="7323CD4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F86A243" w14:textId="50929F61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vAlign w:val="center"/>
          </w:tcPr>
          <w:p w14:paraId="2B0BC839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E0CEB0D" w14:textId="23F92807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0A24257" w14:textId="4BBBE510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15-16 octombrie</w:t>
            </w:r>
          </w:p>
        </w:tc>
        <w:tc>
          <w:tcPr>
            <w:tcW w:w="1944" w:type="dxa"/>
            <w:vMerge/>
            <w:vAlign w:val="center"/>
          </w:tcPr>
          <w:p w14:paraId="7BD7DDBE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362AF9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4FCFF5E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5D6FAB1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35C3F6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4F929DD" w14:textId="78194F05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  <w:vAlign w:val="center"/>
          </w:tcPr>
          <w:p w14:paraId="65C7B5C9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995CA32" w14:textId="7DF9642E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vAlign w:val="center"/>
          </w:tcPr>
          <w:p w14:paraId="427AA267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5B512C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E9E091A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4A4C636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50AEAA5" w14:textId="140AAD6A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12.10.</w:t>
            </w:r>
          </w:p>
        </w:tc>
        <w:tc>
          <w:tcPr>
            <w:tcW w:w="3309" w:type="dxa"/>
            <w:vMerge/>
            <w:vAlign w:val="center"/>
          </w:tcPr>
          <w:p w14:paraId="0ED87C58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227073D" w14:textId="6F8DCC6A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  <w:vAlign w:val="center"/>
          </w:tcPr>
          <w:p w14:paraId="4E4D6106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9900BAC" w14:textId="2DE7FD96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761C713D" w14:textId="6A94C888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5-6 noiembrie</w:t>
            </w:r>
          </w:p>
        </w:tc>
        <w:tc>
          <w:tcPr>
            <w:tcW w:w="1944" w:type="dxa"/>
            <w:vMerge/>
            <w:vAlign w:val="center"/>
          </w:tcPr>
          <w:p w14:paraId="3C31345C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6B2895C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28F5F7E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2C86A" w14:textId="2FD174D4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12.11.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719F4E6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78F41E6" w14:textId="7F3389B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  <w:vAlign w:val="center"/>
          </w:tcPr>
          <w:p w14:paraId="1DDFD9DE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B5CDCD" w14:textId="773731E8" w:rsidR="005E749E" w:rsidRPr="00770B0A" w:rsidRDefault="005E749E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F521" w14:textId="68DDF65A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19-20 noiembrie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0F5CF405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C0A0F32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E749E" w:rsidRPr="00770B0A" w14:paraId="44D4DD9B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E0B3" w14:textId="77777777" w:rsidR="005E749E" w:rsidRPr="00770B0A" w:rsidRDefault="005E749E" w:rsidP="005E7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F198" w14:textId="299B0EC6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61612165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64AFCFA" w14:textId="77777777" w:rsidR="005E749E" w:rsidRPr="00770B0A" w:rsidRDefault="005E749E" w:rsidP="005E7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5D7E221" w14:textId="7C805FED" w:rsidR="005E749E" w:rsidRPr="00770B0A" w:rsidRDefault="002A31AD" w:rsidP="005E749E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196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AE7A1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4C496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3D671B4" w14:textId="77777777" w:rsidR="005E749E" w:rsidRPr="00770B0A" w:rsidRDefault="005E749E" w:rsidP="005E7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0CF37E6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7F54" w14:textId="3D316961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12.13.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3E45E71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4B08006C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D05143E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501AAE1A" w14:textId="16E63C4F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2A960D90" w14:textId="1D9502C3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  <w:vAlign w:val="center"/>
          </w:tcPr>
          <w:p w14:paraId="5993194A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B3E0CC3" w14:textId="136E4FB5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8FBA" w14:textId="23495926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14-15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43A281DA" w14:textId="0735D038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4C5C5346" w14:textId="3681AA25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276E9" w:rsidRPr="00770B0A" w14:paraId="0CEE667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B3920F7" w14:textId="2BA484C8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12.14.</w:t>
            </w:r>
          </w:p>
        </w:tc>
        <w:tc>
          <w:tcPr>
            <w:tcW w:w="3309" w:type="dxa"/>
            <w:vMerge/>
            <w:vAlign w:val="center"/>
          </w:tcPr>
          <w:p w14:paraId="29B24BBE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81091B7" w14:textId="7897AB08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Șoldănești</w:t>
            </w:r>
          </w:p>
        </w:tc>
        <w:tc>
          <w:tcPr>
            <w:tcW w:w="1985" w:type="dxa"/>
            <w:vAlign w:val="center"/>
          </w:tcPr>
          <w:p w14:paraId="6EB2DD37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689C" w14:textId="09F47F44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6F031C95" w14:textId="7BB6A80C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29-30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ianuarie</w:t>
            </w:r>
          </w:p>
        </w:tc>
        <w:tc>
          <w:tcPr>
            <w:tcW w:w="1944" w:type="dxa"/>
            <w:vMerge/>
            <w:vAlign w:val="center"/>
          </w:tcPr>
          <w:p w14:paraId="656C8041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E812ED5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77E03FA6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25BB5D61" w14:textId="77777777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FFA1228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79739AF" w14:textId="6D895AF3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  <w:vAlign w:val="center"/>
          </w:tcPr>
          <w:p w14:paraId="5F8CCE68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7D751D6" w14:textId="03C30323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5A6B415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FB705E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B69E0C3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3DC523C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0886" w14:textId="6186BEA0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12.15.</w:t>
            </w:r>
          </w:p>
        </w:tc>
        <w:tc>
          <w:tcPr>
            <w:tcW w:w="3309" w:type="dxa"/>
            <w:vMerge/>
            <w:vAlign w:val="center"/>
          </w:tcPr>
          <w:p w14:paraId="6F47A36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A551631" w14:textId="4972FEA8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Ocnița</w:t>
            </w:r>
          </w:p>
        </w:tc>
        <w:tc>
          <w:tcPr>
            <w:tcW w:w="1985" w:type="dxa"/>
            <w:vAlign w:val="center"/>
          </w:tcPr>
          <w:p w14:paraId="1D4112DF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647DA9E9" w14:textId="6B5C085D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32A0" w14:textId="5EE81270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25-26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februarie</w:t>
            </w:r>
          </w:p>
        </w:tc>
        <w:tc>
          <w:tcPr>
            <w:tcW w:w="1944" w:type="dxa"/>
            <w:vMerge/>
            <w:vAlign w:val="center"/>
          </w:tcPr>
          <w:p w14:paraId="575EFBF1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F421E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5A6A418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955D" w14:textId="094BF564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12.16.</w:t>
            </w:r>
          </w:p>
        </w:tc>
        <w:tc>
          <w:tcPr>
            <w:tcW w:w="3309" w:type="dxa"/>
            <w:vMerge/>
            <w:vAlign w:val="center"/>
          </w:tcPr>
          <w:p w14:paraId="1B69CC81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4D741C9" w14:textId="5BA05FE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  <w:r w:rsidRPr="00770B0A"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1039C75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5295DF36" w14:textId="44B9CFE5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108FC" w14:textId="08184003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2-3</w:t>
            </w:r>
            <w:r w:rsidRPr="00770B0A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6EE29ABD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65733C8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5A2EAE68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4486" w14:textId="4211BB12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12.17.</w:t>
            </w:r>
          </w:p>
        </w:tc>
        <w:tc>
          <w:tcPr>
            <w:tcW w:w="3309" w:type="dxa"/>
            <w:vMerge/>
            <w:vAlign w:val="center"/>
          </w:tcPr>
          <w:p w14:paraId="6467B433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978FB77" w14:textId="328BF7D6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  <w:vAlign w:val="center"/>
          </w:tcPr>
          <w:p w14:paraId="3153F67F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D24401F" w14:textId="276964A0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EB3B" w14:textId="255C6718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16-17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54992DF1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3846BF7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73A265E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BCA5" w14:textId="3D426ECA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12.18.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5E8CEE77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FA5340E" w14:textId="3EAF9B31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  <w:vAlign w:val="center"/>
          </w:tcPr>
          <w:p w14:paraId="5FCADB58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044DAC25" w14:textId="11461F33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AD82" w14:textId="64EBB971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2-3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aprilie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0FA1232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498C3F6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44E489A9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711D96CC" w14:textId="7E7D7458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12.19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FE6453E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2FFB215C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503B84FD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72F0141" w14:textId="1669AB1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014FD8E2" w14:textId="0E81FE90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6F400767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668E831" w14:textId="2C0F9429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01A062DE" w14:textId="3C7756F6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8-9</w:t>
            </w:r>
            <w:r w:rsidRPr="00770B0A">
              <w:rPr>
                <w:rFonts w:ascii="Times New Roman" w:hAnsi="Times New Roman" w:cs="Times New Roman"/>
                <w:spacing w:val="7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00FD8192" w14:textId="31C0A485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186063E2" w14:textId="4674508B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276E9" w:rsidRPr="00770B0A" w14:paraId="1EF7649A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3538E52E" w14:textId="6B3E9D91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12.20.</w:t>
            </w:r>
          </w:p>
        </w:tc>
        <w:tc>
          <w:tcPr>
            <w:tcW w:w="3309" w:type="dxa"/>
            <w:vMerge/>
            <w:vAlign w:val="center"/>
          </w:tcPr>
          <w:p w14:paraId="62BCD7CC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1AF8EE5" w14:textId="13DB338D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Edineț</w:t>
            </w:r>
          </w:p>
        </w:tc>
        <w:tc>
          <w:tcPr>
            <w:tcW w:w="1985" w:type="dxa"/>
          </w:tcPr>
          <w:p w14:paraId="47099C3E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56BBC114" w14:textId="5B556643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7BEB02D7" w14:textId="494FE5D8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24-25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01D8E580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E9087C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227AF880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3D68826C" w14:textId="05396467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12.21.</w:t>
            </w:r>
          </w:p>
        </w:tc>
        <w:tc>
          <w:tcPr>
            <w:tcW w:w="3309" w:type="dxa"/>
            <w:vMerge/>
            <w:vAlign w:val="center"/>
          </w:tcPr>
          <w:p w14:paraId="6D60300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E1FE26D" w14:textId="629BFAE0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Bălți</w:t>
            </w:r>
          </w:p>
        </w:tc>
        <w:tc>
          <w:tcPr>
            <w:tcW w:w="1985" w:type="dxa"/>
          </w:tcPr>
          <w:p w14:paraId="483E2D90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1466CF79" w14:textId="14F43BF1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4732067C" w14:textId="19317E71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7-8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652F9F5B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F015DDE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29B7A869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59099CA7" w14:textId="582F6A85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12.22.</w:t>
            </w:r>
          </w:p>
        </w:tc>
        <w:tc>
          <w:tcPr>
            <w:tcW w:w="3309" w:type="dxa"/>
            <w:vMerge/>
            <w:vAlign w:val="center"/>
          </w:tcPr>
          <w:p w14:paraId="60CB89CF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B72AD8D" w14:textId="05C49BBD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985" w:type="dxa"/>
          </w:tcPr>
          <w:p w14:paraId="7978F4E1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05742EA" w14:textId="62976219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1EAEE97F" w14:textId="1ACC68E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19-20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3740627D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C0F1579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27C4C1F2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276C971B" w14:textId="6D6F4C7B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12.23.</w:t>
            </w:r>
          </w:p>
        </w:tc>
        <w:tc>
          <w:tcPr>
            <w:tcW w:w="3309" w:type="dxa"/>
            <w:vMerge/>
            <w:vAlign w:val="center"/>
          </w:tcPr>
          <w:p w14:paraId="0BEDBCD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A71D893" w14:textId="42513522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Dondușeni</w:t>
            </w:r>
          </w:p>
        </w:tc>
        <w:tc>
          <w:tcPr>
            <w:tcW w:w="1985" w:type="dxa"/>
          </w:tcPr>
          <w:p w14:paraId="3C8E44C9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8F1B481" w14:textId="4070397C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2BA67867" w14:textId="2EE13412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21-22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2C65E275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AD709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01E66B35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846838A" w14:textId="3F701BC8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12.24</w:t>
            </w:r>
          </w:p>
        </w:tc>
        <w:tc>
          <w:tcPr>
            <w:tcW w:w="3309" w:type="dxa"/>
            <w:vMerge/>
            <w:vAlign w:val="center"/>
          </w:tcPr>
          <w:p w14:paraId="1431017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7117B16" w14:textId="7FAB8A8B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Florești</w:t>
            </w:r>
          </w:p>
        </w:tc>
        <w:tc>
          <w:tcPr>
            <w:tcW w:w="1985" w:type="dxa"/>
          </w:tcPr>
          <w:p w14:paraId="34ABBA75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B1CEE93" w14:textId="72EF02D6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5FF94F99" w14:textId="10975B54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12-13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/>
            <w:vAlign w:val="center"/>
          </w:tcPr>
          <w:p w14:paraId="7A6F8462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336A1B5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68788B7D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6B806" w14:textId="5728ACDF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12.25.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2B8EB1DF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C4A7CE0" w14:textId="738C1F30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Fălești</w:t>
            </w:r>
          </w:p>
        </w:tc>
        <w:tc>
          <w:tcPr>
            <w:tcW w:w="1985" w:type="dxa"/>
          </w:tcPr>
          <w:p w14:paraId="70A54E13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</w:tcPr>
          <w:p w14:paraId="10B131A8" w14:textId="61955A0A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AAC28" w14:textId="19974F41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16-17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123B683B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C1A4FE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7BEDB8B6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C1DA" w14:textId="77777777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38AF4" w14:textId="430C10DA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3036ACC6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C8F04C4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B6AF10" w14:textId="7C44DD92" w:rsidR="008276E9" w:rsidRPr="00770B0A" w:rsidRDefault="002A31AD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171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6ED2D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B48E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70CAA4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7F77410F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DB1E" w14:textId="4B626B4C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12.26.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0C7B7707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7791FED6" w14:textId="77777777" w:rsidR="008276E9" w:rsidRPr="00770B0A" w:rsidRDefault="008276E9" w:rsidP="008276E9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6EA59E5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C1FE2B8" w14:textId="57876D4C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populației şi teritoriului în situații </w:t>
            </w: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excepționale ,,Sud”)</w:t>
            </w:r>
          </w:p>
        </w:tc>
        <w:tc>
          <w:tcPr>
            <w:tcW w:w="2375" w:type="dxa"/>
          </w:tcPr>
          <w:p w14:paraId="0E497800" w14:textId="5274A869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</w:tcPr>
          <w:p w14:paraId="338D5298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FA66CB5" w14:textId="606D948A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3EA52D47" w14:textId="66E86E83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13-14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ianuarie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61C6C83E" w14:textId="586D1598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21FCEF5B" w14:textId="6BE25670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276E9" w:rsidRPr="00770B0A" w14:paraId="06DF1E1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7979230D" w14:textId="47FCE1FD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12.27.</w:t>
            </w:r>
          </w:p>
        </w:tc>
        <w:tc>
          <w:tcPr>
            <w:tcW w:w="3309" w:type="dxa"/>
            <w:vMerge/>
            <w:vAlign w:val="center"/>
          </w:tcPr>
          <w:p w14:paraId="374290AD" w14:textId="1BBDAC7C" w:rsidR="008276E9" w:rsidRPr="00770B0A" w:rsidRDefault="008276E9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FB50681" w14:textId="7DE48582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</w:tcPr>
          <w:p w14:paraId="2EC74B8C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EA9F4AE" w14:textId="42E2B7F9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491C813D" w14:textId="0EB8AD18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9-10</w:t>
            </w:r>
            <w:r w:rsidRPr="00770B0A">
              <w:rPr>
                <w:rFonts w:ascii="Times New Roman" w:hAnsi="Times New Roman" w:cs="Times New Roman"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/>
            <w:vAlign w:val="center"/>
          </w:tcPr>
          <w:p w14:paraId="6596ECAE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A02C226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68CD87C6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77E4E" w14:textId="470C2098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12.28.</w:t>
            </w:r>
          </w:p>
        </w:tc>
        <w:tc>
          <w:tcPr>
            <w:tcW w:w="3309" w:type="dxa"/>
            <w:vMerge/>
            <w:vAlign w:val="center"/>
          </w:tcPr>
          <w:p w14:paraId="78E52790" w14:textId="2A54FD42" w:rsidR="008276E9" w:rsidRPr="00770B0A" w:rsidRDefault="008276E9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A2BA61E" w14:textId="5DD518D4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Cimișlia</w:t>
            </w:r>
          </w:p>
        </w:tc>
        <w:tc>
          <w:tcPr>
            <w:tcW w:w="1985" w:type="dxa"/>
          </w:tcPr>
          <w:p w14:paraId="47908877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0ED02695" w14:textId="5326762C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25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6264E470" w14:textId="05906B2D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22-23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aprilie</w:t>
            </w:r>
          </w:p>
        </w:tc>
        <w:tc>
          <w:tcPr>
            <w:tcW w:w="1944" w:type="dxa"/>
            <w:vMerge/>
            <w:vAlign w:val="center"/>
          </w:tcPr>
          <w:p w14:paraId="539C935F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8CE98ED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44DD2AF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8AF0" w14:textId="79217A6B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12.29.</w:t>
            </w:r>
          </w:p>
        </w:tc>
        <w:tc>
          <w:tcPr>
            <w:tcW w:w="3309" w:type="dxa"/>
            <w:vMerge/>
            <w:vAlign w:val="center"/>
          </w:tcPr>
          <w:p w14:paraId="1C22FF9E" w14:textId="23B08476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5B50F7E" w14:textId="106C5420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0E200601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D9314CC" w14:textId="26E3FAA3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0E91DE68" w14:textId="1312FCBC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10-11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0D0DFED8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CF66DBF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3AA9D37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A7D6" w14:textId="0E2A9A45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12.30.</w:t>
            </w:r>
          </w:p>
        </w:tc>
        <w:tc>
          <w:tcPr>
            <w:tcW w:w="3309" w:type="dxa"/>
            <w:vMerge/>
            <w:vAlign w:val="center"/>
          </w:tcPr>
          <w:p w14:paraId="0733AA71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41E6187" w14:textId="5A7670A4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</w:tcPr>
          <w:p w14:paraId="7C9065E2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AA19A3E" w14:textId="0CCC3433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34A72234" w14:textId="10FB3C3B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2-3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0AD7EB07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8601F9F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69EF75BA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4D4D2" w14:textId="23B829AF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12.31.</w:t>
            </w:r>
          </w:p>
        </w:tc>
        <w:tc>
          <w:tcPr>
            <w:tcW w:w="3309" w:type="dxa"/>
            <w:vMerge/>
            <w:vAlign w:val="center"/>
          </w:tcPr>
          <w:p w14:paraId="0A555396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6744610" w14:textId="114263A6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35B07981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E320B5A" w14:textId="3AF5A455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70EA4C17" w14:textId="7CAE2039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21-22</w:t>
            </w:r>
            <w:r w:rsidRPr="00770B0A">
              <w:rPr>
                <w:rFonts w:ascii="Times New Roman" w:hAnsi="Times New Roman" w:cs="Times New Roman"/>
                <w:spacing w:val="12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67760ABC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686BC38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59F40BF9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0796" w14:textId="7F76EB7B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12.32.</w:t>
            </w: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59CEFAB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0A3356E" w14:textId="3F17389F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7045B3A5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</w:tcPr>
          <w:p w14:paraId="3D09B65B" w14:textId="78E406CC" w:rsidR="008276E9" w:rsidRPr="00770B0A" w:rsidRDefault="008276E9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14:paraId="38A58CD0" w14:textId="5EE5B48C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24-25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4217D38A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71B3604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276E9" w:rsidRPr="00770B0A" w14:paraId="4A7C3798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6807" w14:textId="77777777" w:rsidR="008276E9" w:rsidRPr="00770B0A" w:rsidRDefault="008276E9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A193" w14:textId="5A152243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34592D64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2F1684" w14:textId="77777777" w:rsidR="008276E9" w:rsidRPr="00770B0A" w:rsidRDefault="008276E9" w:rsidP="008276E9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7FA0D8" w14:textId="0A32153A" w:rsidR="008276E9" w:rsidRPr="00770B0A" w:rsidRDefault="002A31AD" w:rsidP="008276E9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96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A3E9B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0ACBB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CFF5567" w14:textId="77777777" w:rsidR="008276E9" w:rsidRPr="00770B0A" w:rsidRDefault="008276E9" w:rsidP="008276E9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97B25" w:rsidRPr="001B7847" w14:paraId="40A45525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F52F" w14:textId="3F69535A" w:rsidR="00797B25" w:rsidRPr="00770B0A" w:rsidRDefault="00797B25" w:rsidP="008276E9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  <w:b/>
              </w:rPr>
              <w:t>13.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1C5F4" w14:textId="77777777" w:rsidR="00797B25" w:rsidRPr="00770B0A" w:rsidRDefault="00797B25" w:rsidP="00797B25">
            <w:pPr>
              <w:pStyle w:val="TableParagraph"/>
              <w:spacing w:line="249" w:lineRule="exact"/>
              <w:ind w:left="18" w:right="1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8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13</w:t>
            </w:r>
          </w:p>
          <w:p w14:paraId="069FEF19" w14:textId="20A3CA7B" w:rsidR="00797B25" w:rsidRPr="00770B0A" w:rsidRDefault="00797B25" w:rsidP="00797B25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comandanților</w:t>
            </w:r>
            <w:r w:rsidRPr="00770B0A">
              <w:rPr>
                <w:rFonts w:ascii="Times New Roman" w:hAnsi="Times New Roman" w:cs="Times New Roman"/>
                <w:b/>
                <w:spacing w:val="13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formațiunilor</w:t>
            </w:r>
            <w:r w:rsidRPr="00770B0A">
              <w:rPr>
                <w:rFonts w:ascii="Times New Roman" w:hAnsi="Times New Roman" w:cs="Times New Roman"/>
                <w:b/>
                <w:spacing w:val="12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 pompieri din întreprinderi și instituții</w:t>
            </w:r>
          </w:p>
        </w:tc>
      </w:tr>
      <w:tr w:rsidR="00887CE6" w:rsidRPr="00770B0A" w14:paraId="5E50FE2B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AF47599" w14:textId="62FADFBD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13.1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5188B37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79A1B397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4B73964D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0F506113" w14:textId="2C59D7EC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19A8DE5C" w14:textId="55B4BA46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7E673BB2" w14:textId="5AC1AE93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596A186B" w14:textId="5353160B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637AB58" w14:textId="7A19AB23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13-15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0B52D14" w14:textId="7D58AA62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18F3780" w14:textId="4D8D7506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87CE6" w:rsidRPr="00770B0A" w14:paraId="31A8703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CD618A4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C7C09D8" w14:textId="72D1172D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D927B23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178AB520" w14:textId="35817944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F534413" w14:textId="4315F44E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867504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E7EFF7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91C670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F5C67E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4846FF0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7C72228" w14:textId="718B2E7C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D761572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3621AA1B" w14:textId="3C4A1C91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sectorul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Centru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48792AB" w14:textId="0236C46A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012813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0F2EAD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227791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2D76749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02D36ED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1A10B3A" w14:textId="62DA2DFF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385D8D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0F69CDE1" w14:textId="5BAC4E75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690BFA8A" w14:textId="7C4AC347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B977D1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DA79A7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1DE051A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4FA2D5B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FFE8024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186E9ED" w14:textId="5FBAA095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FC904E3" w14:textId="5B3286C2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 xml:space="preserve">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</w:tcPr>
          <w:p w14:paraId="2DCD3F80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609CC78" w14:textId="3C68A601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0F5EF90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5F4243A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21EB8C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117FC03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42F9BEE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17DEB34" w14:textId="5FC4091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6B4F964" w14:textId="15B552ED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Călăraşi</w:t>
            </w:r>
            <w:proofErr w:type="spellEnd"/>
          </w:p>
        </w:tc>
        <w:tc>
          <w:tcPr>
            <w:tcW w:w="1985" w:type="dxa"/>
          </w:tcPr>
          <w:p w14:paraId="37D0407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B4574C9" w14:textId="683B0A6A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429E2A4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8C87E7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EA7AC0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53A0397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9960C37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C5F7877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59D48F2" w14:textId="3C0B66D0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Căuşeni</w:t>
            </w:r>
            <w:proofErr w:type="spellEnd"/>
          </w:p>
        </w:tc>
        <w:tc>
          <w:tcPr>
            <w:tcW w:w="1985" w:type="dxa"/>
          </w:tcPr>
          <w:p w14:paraId="7E042BF9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0117FB47" w14:textId="1C741F64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00F842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E4E5A5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EED609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2D4050F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A742A09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57D40E3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12EFEFC" w14:textId="2DE51366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</w:tcPr>
          <w:p w14:paraId="12F8DE12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06C07D1" w14:textId="48260240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7B74CE5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B1DC64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04CCC2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0FDB3E5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4828804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EA8E1B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7FE8D2CB" w14:textId="7531350D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</w:tcPr>
          <w:p w14:paraId="21EBAC5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69400D93" w14:textId="7BCD31D3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955BD8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954F14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AB9400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1700BBC9" w14:textId="77777777" w:rsidTr="00455E44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012D8DE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E166FE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DCFADAE" w14:textId="09FD6078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46F85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4B17BC4" w14:textId="586A95F6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57E5F27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2B934DD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4D1E1B0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5457A48F" w14:textId="77777777" w:rsidTr="00455E44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368B12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2022A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9C9D1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0387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3B3B4" w14:textId="77777777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71E53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4681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A421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2CEB80DD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2F54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6B0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813D5C3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FC6FD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E5C127A" w14:textId="77777777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BE1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73A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ED9E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11269293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8273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5B0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B911E7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4B752F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EDB428C" w14:textId="77777777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D0B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173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297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5E44" w:rsidRPr="00770B0A" w14:paraId="2F0117D7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87F9" w14:textId="77777777" w:rsidR="00455E44" w:rsidRPr="00770B0A" w:rsidRDefault="00455E44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2F86" w14:textId="77777777" w:rsidR="00455E44" w:rsidRPr="00770B0A" w:rsidRDefault="00455E44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506203D" w14:textId="77777777" w:rsidR="00455E44" w:rsidRPr="00770B0A" w:rsidRDefault="00455E44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0FA80B" w14:textId="77777777" w:rsidR="00455E44" w:rsidRPr="00770B0A" w:rsidRDefault="00455E44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EAE666A" w14:textId="77777777" w:rsidR="00455E44" w:rsidRPr="00770B0A" w:rsidRDefault="00455E44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E819" w14:textId="77777777" w:rsidR="00455E44" w:rsidRPr="00770B0A" w:rsidRDefault="00455E44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B6AA" w14:textId="77777777" w:rsidR="00455E44" w:rsidRPr="00770B0A" w:rsidRDefault="00455E44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5858" w14:textId="77777777" w:rsidR="00455E44" w:rsidRPr="00770B0A" w:rsidRDefault="00455E44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7047FBC3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DC41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7FB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6DC1147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8FB86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BA2C2BA" w14:textId="77777777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3BF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C61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096DB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6F7B4128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5491492" w14:textId="2DD49E94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13.2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523662ED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0B7DFB89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7B277DA6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5FA6DD75" w14:textId="350C4310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</w:tcPr>
          <w:p w14:paraId="1F8AC917" w14:textId="0C07EB51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</w:tcPr>
          <w:p w14:paraId="2A514D4D" w14:textId="26DB39F3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0C0F4390" w14:textId="434AE99B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09FB4D1" w14:textId="088645FF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7-9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49E89708" w14:textId="6754846E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7AF6F754" w14:textId="306951E5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87CE6" w:rsidRPr="00770B0A" w14:paraId="48F8039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9E27FEE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152A773" w14:textId="6E191889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EEC663" w14:textId="2BF0C058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</w:tcPr>
          <w:p w14:paraId="553D951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68E4883" w14:textId="4E0FAC10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B808E4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DDFE91A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1FE6F1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08E8613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669E469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6C8422" w14:textId="40AE984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915ED15" w14:textId="4A48AF3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</w:tcPr>
          <w:p w14:paraId="39352B93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7D5844A" w14:textId="61769CCE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6540D53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4059A7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6BC17C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0CE2AE6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6319F36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8B5C9F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111D011" w14:textId="1E6A8426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</w:tcPr>
          <w:p w14:paraId="2367CCA8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31083" w14:textId="775C5C33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C3D61D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9E075F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194E6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7DD861C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310B022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241C78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08FF183" w14:textId="2D4A0BC9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Străşeni</w:t>
            </w:r>
            <w:proofErr w:type="spellEnd"/>
          </w:p>
        </w:tc>
        <w:tc>
          <w:tcPr>
            <w:tcW w:w="1985" w:type="dxa"/>
          </w:tcPr>
          <w:p w14:paraId="6D311145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6660" w14:textId="0CB2F038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914305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68F4DA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2A3B80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515FB30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6C4829D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BD38A17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D657204" w14:textId="47B651C9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</w:t>
            </w:r>
            <w:r w:rsidRPr="00770B0A">
              <w:rPr>
                <w:rFonts w:cs="Times New Roman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</w:tcPr>
          <w:p w14:paraId="17D3DF3E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148E" w14:textId="386C63C3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AA96CEB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0C44B57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8B058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71054D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E8873AB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3CA2F3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E81ADB1" w14:textId="313BFE3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</w:tcPr>
          <w:p w14:paraId="0FF123F0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705A" w14:textId="65945DAB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11</w:t>
            </w:r>
          </w:p>
        </w:tc>
        <w:tc>
          <w:tcPr>
            <w:tcW w:w="2156" w:type="dxa"/>
            <w:vMerge/>
            <w:vAlign w:val="center"/>
          </w:tcPr>
          <w:p w14:paraId="5F6EEF1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DD6CFE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4F35BA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5C92B470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762DBC5" w14:textId="45AA80EE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695E98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02D05DD" w14:textId="07DA5339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</w:tcPr>
          <w:p w14:paraId="7A46A1A2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B3C675" w14:textId="5A3BC71A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45D11AB2" w14:textId="0428A8E9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01F9EE3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C35874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4CE1F7E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B685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EF0A6" w14:textId="59B668A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2D52CC19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C6CB2F9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1AD6C5" w14:textId="1EBF4A8F" w:rsidR="00887CE6" w:rsidRPr="00770B0A" w:rsidRDefault="002A31AD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36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150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FEE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590917C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5EE7A5B4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4A3BB86B" w14:textId="054B6E4B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13.3.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35F9B66D" w14:textId="77777777" w:rsidR="00887CE6" w:rsidRPr="00770B0A" w:rsidRDefault="00887CE6" w:rsidP="00887CE6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47D84DB3" w14:textId="77777777" w:rsidR="00887CE6" w:rsidRPr="00770B0A" w:rsidRDefault="00887CE6" w:rsidP="00887CE6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5029A2F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701EBB3B" w14:textId="685CEC5D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6601C8E2" w14:textId="4C01C0F9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Bălți</w:t>
            </w:r>
          </w:p>
        </w:tc>
        <w:tc>
          <w:tcPr>
            <w:tcW w:w="1985" w:type="dxa"/>
          </w:tcPr>
          <w:p w14:paraId="6D84691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2273" w14:textId="7A54E0A1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64F644C1" w14:textId="0F89C7C6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4-6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martie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56B89C0B" w14:textId="08D15884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03473C79" w14:textId="623D7E84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887CE6" w:rsidRPr="00770B0A" w14:paraId="3093F7E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F13AA89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0824926" w14:textId="508C0E4A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13D088E" w14:textId="253A67F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6D7DE99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C33C" w14:textId="4CB342BA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12CA0F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294C6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365B9C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1B5AF0D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D51FA83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042EB6" w14:textId="2CA143DA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480BBA8" w14:textId="1413A4CD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</w:tcPr>
          <w:p w14:paraId="19ABF712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3B9D" w14:textId="50A60E09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325DA37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E31444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315188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7FFE00B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C87A247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A696E1C" w14:textId="1CF3E953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9B20CBA" w14:textId="0D7546A4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5E9F0C4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67E99" w14:textId="6723AD1C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C536AA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72F75E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2CB656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4791150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FDEA24E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B0548FB" w14:textId="7FE02626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4CD72F6" w14:textId="5EB4F9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38C046E5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36C9EE0" w14:textId="5FD33274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917CF7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17FDFA0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1B2E89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2E5C652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76AF7DD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DB393CE" w14:textId="3FE9F6AE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D3A1A5B" w14:textId="29A2340F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</w:tcPr>
          <w:p w14:paraId="1911EAB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F65C678" w14:textId="4EB3EC94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E7BC39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D0B0AB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BA7C5C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160C89FC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119EB3BE" w14:textId="7A3C7C70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13.4.</w:t>
            </w:r>
          </w:p>
        </w:tc>
        <w:tc>
          <w:tcPr>
            <w:tcW w:w="3309" w:type="dxa"/>
            <w:vMerge/>
            <w:vAlign w:val="center"/>
          </w:tcPr>
          <w:p w14:paraId="10622D95" w14:textId="0ABE98AE" w:rsidR="00887CE6" w:rsidRPr="00770B0A" w:rsidRDefault="00887CE6" w:rsidP="00D14CE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17B7164" w14:textId="7A163DE5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</w:tcPr>
          <w:p w14:paraId="17B9CF0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E477D15" w14:textId="4251609E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2796640D" w14:textId="78944BEE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2-4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4F88FCE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55AC38B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6D779D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4AC323F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D108FA0" w14:textId="7D0E150C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F62C6D1" w14:textId="0369FF4E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Donduşeni</w:t>
            </w:r>
            <w:proofErr w:type="spellEnd"/>
          </w:p>
        </w:tc>
        <w:tc>
          <w:tcPr>
            <w:tcW w:w="1985" w:type="dxa"/>
          </w:tcPr>
          <w:p w14:paraId="4B7203A9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0034C06" w14:textId="147410C8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9887605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32470C4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06C59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CAEE79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5F97DE5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F5F86D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EC4DF57" w14:textId="1CF7A10A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71B8E265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CD23C11" w14:textId="62E9C8E8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0857504A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AFE0E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E52E1D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B89910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A2F53B5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4AB2F6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6475F5C" w14:textId="278CC448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6B222270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790109C" w14:textId="5E52CDBB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CD9F62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0C43871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2B6027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79C88E3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A65C70E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D924D9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0B743BE" w14:textId="1E047879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01AE981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20E139C" w14:textId="2C8E7F1E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1130C50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2CC0BDE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EFFCF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4F5CAB1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767E65F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7FDB1B0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968B58" w14:textId="311CD931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2C6CAA14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FC58573" w14:textId="3AC4F0FC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79D71DB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E25B9AC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50D08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62BFC8E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7A6D91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FCA0CB2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555EB45" w14:textId="728B98FD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3C2F9168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7EA065F" w14:textId="707915E6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80317D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9B68F2F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B9FF67D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39273FFA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C01C09F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A478DF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61E46D3" w14:textId="31CE2EDD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Şoldăneşti</w:t>
            </w:r>
            <w:proofErr w:type="spellEnd"/>
          </w:p>
        </w:tc>
        <w:tc>
          <w:tcPr>
            <w:tcW w:w="1985" w:type="dxa"/>
          </w:tcPr>
          <w:p w14:paraId="628FDD6C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2E7118" w14:textId="4DE8B458" w:rsidR="00887CE6" w:rsidRPr="00770B0A" w:rsidRDefault="00887CE6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44B57F0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01D74388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A4661EB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87CE6" w:rsidRPr="00770B0A" w14:paraId="71A842DA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69FC" w14:textId="77777777" w:rsidR="00887CE6" w:rsidRPr="00770B0A" w:rsidRDefault="00887CE6" w:rsidP="00887CE6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2F6D6" w14:textId="3296F398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5E54472F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23BAEF0" w14:textId="77777777" w:rsidR="00887CE6" w:rsidRPr="00770B0A" w:rsidRDefault="00887CE6" w:rsidP="00887CE6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6B3175D" w14:textId="4C9FBD31" w:rsidR="00887CE6" w:rsidRPr="00770B0A" w:rsidRDefault="002A31AD" w:rsidP="00887CE6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40D06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6889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62EB22F0" w14:textId="77777777" w:rsidR="00887CE6" w:rsidRPr="00770B0A" w:rsidRDefault="00887CE6" w:rsidP="00887CE6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1306F1D7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5B15AE2F" w14:textId="2559386E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13.5.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7792ED78" w14:textId="77777777" w:rsidR="00EE5DA0" w:rsidRPr="00770B0A" w:rsidRDefault="00EE5DA0" w:rsidP="00EE5DA0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5AACFF24" w14:textId="77777777" w:rsidR="00EE5DA0" w:rsidRPr="00770B0A" w:rsidRDefault="00EE5DA0" w:rsidP="00EE5DA0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9C4ED4F" w14:textId="77777777" w:rsidR="00EE5DA0" w:rsidRPr="00770B0A" w:rsidRDefault="00EE5DA0" w:rsidP="00EE5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69C82660" w14:textId="52D0B262" w:rsidR="00F526E4" w:rsidRPr="00770B0A" w:rsidRDefault="00EE5DA0" w:rsidP="00EE5DA0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</w:tcPr>
          <w:p w14:paraId="3E7520E5" w14:textId="257A759F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</w:tcPr>
          <w:p w14:paraId="2E7BB9E0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8131" w14:textId="65FF1F17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37E72532" w14:textId="1AF8EE73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3-5 martie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98AB453" w14:textId="5AE990DA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1934A0BB" w14:textId="4D66DBA1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526E4" w:rsidRPr="00770B0A" w14:paraId="5A7C1A9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252BE19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B53A2E4" w14:textId="046BB553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29CEE8D" w14:textId="07589664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</w:tcPr>
          <w:p w14:paraId="69787C73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30D4" w14:textId="6C8E366B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59D01D1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35B8FBB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AA5ECD9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7FF63F3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DFAC912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900AE13" w14:textId="3354825C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A22F687" w14:textId="26CA9AA3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6A587AE6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ABEF" w14:textId="459B2B1E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A23DC9E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CD38FB6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B3D0BB0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11CBE372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60D28345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702D685" w14:textId="3D6089EB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2EC67BD" w14:textId="6CD1F7CF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 Basarabeasca</w:t>
            </w:r>
          </w:p>
        </w:tc>
        <w:tc>
          <w:tcPr>
            <w:tcW w:w="1985" w:type="dxa"/>
          </w:tcPr>
          <w:p w14:paraId="125472B6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17AAC" w14:textId="4E1CBF34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358BE80F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3525D8A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9DB6C06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1EF89D70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6317878" w14:textId="5FD25B45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13.6.</w:t>
            </w:r>
          </w:p>
        </w:tc>
        <w:tc>
          <w:tcPr>
            <w:tcW w:w="3309" w:type="dxa"/>
            <w:vMerge/>
            <w:vAlign w:val="center"/>
          </w:tcPr>
          <w:p w14:paraId="22E77574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4919F29" w14:textId="3FE0033C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0193AE55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9C77" w14:textId="0FE8EA5E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EE653CD" w14:textId="71C6902C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13-15 octombrie</w:t>
            </w:r>
          </w:p>
        </w:tc>
        <w:tc>
          <w:tcPr>
            <w:tcW w:w="1944" w:type="dxa"/>
            <w:vMerge/>
            <w:vAlign w:val="center"/>
          </w:tcPr>
          <w:p w14:paraId="7529CB41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6774CC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7A2B3E3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6C24FD1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77CD062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A52EFB4" w14:textId="7573DC41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3AC2BDC2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68E7F" w14:textId="78D5AE15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1CC581DE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013F26B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47EBBA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5024DABF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01625E06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5BDC773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C995441" w14:textId="3884613A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Cimișlia</w:t>
            </w:r>
          </w:p>
        </w:tc>
        <w:tc>
          <w:tcPr>
            <w:tcW w:w="1985" w:type="dxa"/>
          </w:tcPr>
          <w:p w14:paraId="31421FE0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CD9B2E" w14:textId="4992C2D0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7AC7267F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451CE0D4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FEA073E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3F1989AC" w14:textId="77777777" w:rsidTr="00455E44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709E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0EED" w14:textId="207B573B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412D7669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246B98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406AB3" w14:textId="1D083A38" w:rsidR="00F526E4" w:rsidRPr="00770B0A" w:rsidRDefault="002A31AD" w:rsidP="00F526E4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55FA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48E2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7E609FA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26E4" w:rsidRPr="00770B0A" w14:paraId="5FC0CB39" w14:textId="77777777" w:rsidTr="00455E44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B5414" w14:textId="77777777" w:rsidR="00F526E4" w:rsidRPr="00770B0A" w:rsidRDefault="00F526E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566C5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475CB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7F1F9" w14:textId="77777777" w:rsidR="00F526E4" w:rsidRPr="00770B0A" w:rsidRDefault="00F526E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A8F6E" w14:textId="77777777" w:rsidR="00F526E4" w:rsidRPr="00770B0A" w:rsidRDefault="00F526E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D7515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185DE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943F4" w14:textId="77777777" w:rsidR="00F526E4" w:rsidRPr="00770B0A" w:rsidRDefault="00F526E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5E44" w:rsidRPr="00770B0A" w14:paraId="4EEDE972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1254" w14:textId="77777777" w:rsidR="00455E44" w:rsidRPr="00770B0A" w:rsidRDefault="00455E4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1808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9398" w14:textId="77777777" w:rsidR="00455E44" w:rsidRPr="00770B0A" w:rsidRDefault="00455E4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F9E6" w14:textId="77777777" w:rsidR="00455E44" w:rsidRPr="00770B0A" w:rsidRDefault="00455E4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B190" w14:textId="77777777" w:rsidR="00455E44" w:rsidRPr="00770B0A" w:rsidRDefault="00455E4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C650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E592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BEB48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5E44" w:rsidRPr="00770B0A" w14:paraId="1FD36F07" w14:textId="77777777" w:rsidTr="00455E44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F285" w14:textId="77777777" w:rsidR="00455E44" w:rsidRPr="00770B0A" w:rsidRDefault="00455E44" w:rsidP="00F526E4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BD8C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669F" w14:textId="77777777" w:rsidR="00455E44" w:rsidRPr="00770B0A" w:rsidRDefault="00455E44" w:rsidP="00F526E4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B588" w14:textId="77777777" w:rsidR="00455E44" w:rsidRPr="00770B0A" w:rsidRDefault="00455E44" w:rsidP="00F526E4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FF17" w14:textId="77777777" w:rsidR="00455E44" w:rsidRPr="00770B0A" w:rsidRDefault="00455E44" w:rsidP="00F526E4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09A4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D530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489C" w14:textId="77777777" w:rsidR="00455E44" w:rsidRPr="00770B0A" w:rsidRDefault="00455E44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97B25" w:rsidRPr="001B7847" w14:paraId="230431B4" w14:textId="7E04808F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C2D3968" w14:textId="34C85C96" w:rsidR="00797B25" w:rsidRPr="00770B0A" w:rsidRDefault="00797B25" w:rsidP="00F526E4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14.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037F888" w14:textId="77777777" w:rsidR="00797B25" w:rsidRPr="00770B0A" w:rsidRDefault="00797B25" w:rsidP="00F526E4">
            <w:pPr>
              <w:pStyle w:val="TableParagraph"/>
              <w:spacing w:line="249" w:lineRule="exact"/>
              <w:ind w:left="827" w:right="814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14</w:t>
            </w:r>
          </w:p>
          <w:p w14:paraId="21A71CAF" w14:textId="1E463C9F" w:rsidR="00797B25" w:rsidRPr="00770B0A" w:rsidRDefault="00797B25" w:rsidP="00F526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13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comandanților echipelor sanitare</w:t>
            </w:r>
          </w:p>
        </w:tc>
      </w:tr>
      <w:tr w:rsidR="00797B25" w:rsidRPr="00770B0A" w14:paraId="4A694340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6AC7FC36" w14:textId="59A9701C" w:rsidR="00797B25" w:rsidRPr="00770B0A" w:rsidRDefault="00797B25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68D9A28" w14:textId="77777777" w:rsidR="00797B25" w:rsidRPr="00770B0A" w:rsidRDefault="00797B25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615FE62B" w14:textId="77777777" w:rsidR="00797B25" w:rsidRPr="00770B0A" w:rsidRDefault="00797B25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370DE034" w14:textId="77777777" w:rsidR="00797B25" w:rsidRPr="00770B0A" w:rsidRDefault="00797B25" w:rsidP="00CF4E88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152386E6" w14:textId="2A5F09E7" w:rsidR="00797B25" w:rsidRPr="00770B0A" w:rsidRDefault="00797B25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0EFAF2F5" w14:textId="68E5D957" w:rsidR="00797B25" w:rsidRPr="00770B0A" w:rsidRDefault="00797B25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Municipiul </w:t>
            </w:r>
            <w:proofErr w:type="spellStart"/>
            <w:r w:rsidRPr="00770B0A">
              <w:rPr>
                <w:rFonts w:cs="Times New Roman"/>
                <w:spacing w:val="-2"/>
              </w:rPr>
              <w:t>Chişinău</w:t>
            </w:r>
            <w:proofErr w:type="spellEnd"/>
          </w:p>
        </w:tc>
        <w:tc>
          <w:tcPr>
            <w:tcW w:w="1985" w:type="dxa"/>
            <w:vAlign w:val="center"/>
          </w:tcPr>
          <w:p w14:paraId="4C476CD5" w14:textId="2CFD6268" w:rsidR="00797B25" w:rsidRPr="00770B0A" w:rsidRDefault="00797B25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6FA52" w14:textId="0FB50534" w:rsidR="00797B25" w:rsidRPr="00770B0A" w:rsidRDefault="00797B25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15E1EEA" w14:textId="574C9B73" w:rsidR="00797B25" w:rsidRPr="00770B0A" w:rsidRDefault="00797B25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28-30</w:t>
            </w:r>
            <w:r w:rsidRPr="00770B0A">
              <w:rPr>
                <w:rFonts w:ascii="Times New Roman" w:hAnsi="Times New Roman" w:cs="Times New Roman"/>
                <w:spacing w:val="8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aprilie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22D4CC0E" w14:textId="78359BBA" w:rsidR="00797B25" w:rsidRPr="00770B0A" w:rsidRDefault="00797B25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58A4EEC8" w14:textId="3BA41A51" w:rsidR="00797B25" w:rsidRPr="00770B0A" w:rsidRDefault="00797B25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49E6B3F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F56FE4B" w14:textId="4059135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7667489" w14:textId="78EC980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0919E30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D6E5900" w14:textId="182EDC2C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Buicani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2C5D" w14:textId="317A162A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107E40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6C4685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7E4A6F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3CF8CF9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B01ED95" w14:textId="4383F1DB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4041D16" w14:textId="7290D7F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CDC9210" w14:textId="119D719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54DC24B6" w14:textId="54CFCC8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93D1A" w14:textId="33B127BE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13</w:t>
            </w:r>
          </w:p>
        </w:tc>
        <w:tc>
          <w:tcPr>
            <w:tcW w:w="2156" w:type="dxa"/>
            <w:vMerge/>
            <w:vAlign w:val="center"/>
          </w:tcPr>
          <w:p w14:paraId="7229BFE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6B3AFE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66FE03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4B8BD58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34A6659" w14:textId="2A4FDC4F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8452C1C" w14:textId="08A0A55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0BA2ED4" w14:textId="601B459B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  <w:vAlign w:val="center"/>
          </w:tcPr>
          <w:p w14:paraId="51A329D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3176" w14:textId="2E4E7FBD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593B6E9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0E279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210AC8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5217A46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969FB35" w14:textId="6190E409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1D70050" w14:textId="7AF50CAC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033D1A9" w14:textId="114A3B6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Străşeni</w:t>
            </w:r>
            <w:proofErr w:type="spellEnd"/>
          </w:p>
        </w:tc>
        <w:tc>
          <w:tcPr>
            <w:tcW w:w="1985" w:type="dxa"/>
            <w:vAlign w:val="center"/>
          </w:tcPr>
          <w:p w14:paraId="7EFEF6A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DEE7" w14:textId="148735BA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049BF7F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E85AE5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97DAB4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1F0A699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51ECC4B3" w14:textId="04B43CCB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14.2.</w:t>
            </w:r>
          </w:p>
        </w:tc>
        <w:tc>
          <w:tcPr>
            <w:tcW w:w="3309" w:type="dxa"/>
            <w:vMerge/>
            <w:vAlign w:val="center"/>
          </w:tcPr>
          <w:p w14:paraId="0342E511" w14:textId="7FEF7B6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85A6F14" w14:textId="42E0484D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00642B10" w14:textId="2224DFA9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4B24C" w14:textId="7BA52DFB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3C8CAE8" w14:textId="15DB101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26-28</w:t>
            </w:r>
            <w:r w:rsidRPr="00770B0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octombrie</w:t>
            </w:r>
          </w:p>
        </w:tc>
        <w:tc>
          <w:tcPr>
            <w:tcW w:w="1944" w:type="dxa"/>
            <w:vMerge/>
            <w:vAlign w:val="center"/>
          </w:tcPr>
          <w:p w14:paraId="491CD81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29B7BF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FA57C1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55C3F30" w14:textId="1A02C1A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EF0BFAD" w14:textId="2B4F36C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4F5FBE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2BCDC5A1" w14:textId="0AE2035A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7CDF" w14:textId="1BA74F44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C7A2026" w14:textId="7685C826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43020E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56C1D1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62E1AF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C6678E8" w14:textId="3129BDE4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2394508" w14:textId="162809F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A1A1B59" w14:textId="460FF47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Căușeni</w:t>
            </w:r>
          </w:p>
        </w:tc>
        <w:tc>
          <w:tcPr>
            <w:tcW w:w="1985" w:type="dxa"/>
            <w:vAlign w:val="center"/>
          </w:tcPr>
          <w:p w14:paraId="3697FE3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AE55" w14:textId="1D86250F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0ED001D8" w14:textId="1A2CB0B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CE384D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F6B65D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3154E4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4F4213F" w14:textId="587AAAD9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4AC4EEB" w14:textId="0E47E69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15C6FD3" w14:textId="3E4879CE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  <w:vAlign w:val="center"/>
          </w:tcPr>
          <w:p w14:paraId="623AE56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005B4" w14:textId="2594C30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326776F9" w14:textId="2F365C3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64C0B3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E57383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3CF5A6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C5C9242" w14:textId="53CD5579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663B7C8" w14:textId="6B96916B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A8E4A45" w14:textId="570AD28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  <w:vAlign w:val="center"/>
          </w:tcPr>
          <w:p w14:paraId="3FC4385F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5F5D" w14:textId="553AC5CD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D5E5E3C" w14:textId="6DE6B67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51E96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9740AC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FC21F1F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06A15DF" w14:textId="251CAA36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0D5B5D3" w14:textId="43C6D62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1AD20C5" w14:textId="4AC33DFC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  <w:vAlign w:val="center"/>
          </w:tcPr>
          <w:p w14:paraId="09CEDEA0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5C07" w14:textId="3F2DD7B2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79BA6E11" w14:textId="280DDEC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01D6B8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3B2DC8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DE3641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A9B211" w14:textId="178E2BDC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521095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F7066A2" w14:textId="5CB897C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vAlign w:val="center"/>
          </w:tcPr>
          <w:p w14:paraId="761E43B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9C9A3" w14:textId="30A2F459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2591E33" w14:textId="2D247CF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FE855E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F348BC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2533B5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4E112B7" w14:textId="02BA6D10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997979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79FAD5C" w14:textId="7684D25F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</w:rPr>
              <w:t>Ştefan</w:t>
            </w:r>
            <w:proofErr w:type="spellEnd"/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  <w:vAlign w:val="center"/>
          </w:tcPr>
          <w:p w14:paraId="23CA880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33B6" w14:textId="608770C2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3B98551" w14:textId="7B0B599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F3C30B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26CB5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C68FDE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223C789" w14:textId="193FFC32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1AAB6A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D2DDD03" w14:textId="46FDB232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  <w:vAlign w:val="center"/>
          </w:tcPr>
          <w:p w14:paraId="4384ACB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75D1" w14:textId="0DA9FB56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5"/>
              </w:rPr>
              <w:t>11</w:t>
            </w:r>
          </w:p>
        </w:tc>
        <w:tc>
          <w:tcPr>
            <w:tcW w:w="2156" w:type="dxa"/>
            <w:vMerge/>
            <w:vAlign w:val="center"/>
          </w:tcPr>
          <w:p w14:paraId="31CEB981" w14:textId="6F30FDC9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2AF56E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BA5382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593B283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B23B9D8" w14:textId="2199BDE0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249D901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BAD0570" w14:textId="4D1BDD8B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  <w:vAlign w:val="center"/>
          </w:tcPr>
          <w:p w14:paraId="47B6800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5ADE1E" w14:textId="410F0C64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1C08009D" w14:textId="70E350E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7A0C471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4106F8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C6B3E9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7A3B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80A9D" w14:textId="2CD0E57D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2BDC196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35C8561F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19CAFD6" w14:textId="016494EC" w:rsidR="00FF55EB" w:rsidRPr="00770B0A" w:rsidRDefault="002A31AD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4</w:t>
            </w:r>
            <w:r w:rsidR="00FF55EB" w:rsidRPr="00770B0A">
              <w:rPr>
                <w:rFonts w:cs="Times New Roman"/>
                <w:b/>
                <w:spacing w:val="-5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2970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01A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7EA3C93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29A217F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1B8A8CA" w14:textId="55CA941D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14.3.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68EBD047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39A22EFA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1DF10EFB" w14:textId="77777777" w:rsidR="00CF4E88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14300DF9" w14:textId="43D864B6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  <w:vAlign w:val="center"/>
          </w:tcPr>
          <w:p w14:paraId="1294D2F7" w14:textId="7295776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  <w:vAlign w:val="center"/>
          </w:tcPr>
          <w:p w14:paraId="726E0879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7F363" w14:textId="6B129E0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D50BFF5" w14:textId="4478995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27-29</w:t>
            </w:r>
            <w:r w:rsidRPr="00770B0A">
              <w:rPr>
                <w:rFonts w:ascii="Times New Roman" w:hAnsi="Times New Roman" w:cs="Times New Roman"/>
                <w:spacing w:val="9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>mai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DE0ED2D" w14:textId="0F7CFF9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78F7B9A7" w14:textId="4966153A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5A6C77A3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8BFF085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7B1AE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BC4AC45" w14:textId="0927681A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Dondușeni</w:t>
            </w:r>
          </w:p>
        </w:tc>
        <w:tc>
          <w:tcPr>
            <w:tcW w:w="1985" w:type="dxa"/>
            <w:vAlign w:val="center"/>
          </w:tcPr>
          <w:p w14:paraId="7311B97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5FC4E" w14:textId="38E2490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22ACF49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030C7F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A73E03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34A5AB4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68B3C7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1C594C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3E9C568" w14:textId="5C18706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  <w:vAlign w:val="center"/>
          </w:tcPr>
          <w:p w14:paraId="3A46C6D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76925" w14:textId="309CF79C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7699830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A43EA5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A83281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022215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0166387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5F4FA0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2298D8E" w14:textId="10D3ED7F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  <w:vAlign w:val="center"/>
          </w:tcPr>
          <w:p w14:paraId="5F28495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76C2" w14:textId="2D4AE21A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8E2B66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C7BB97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1882C8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EB02FF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D0678AD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C504FE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0171115" w14:textId="2CD0C56E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  <w:vAlign w:val="center"/>
          </w:tcPr>
          <w:p w14:paraId="3FF7589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F0EDD19" w14:textId="6032D976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4844B0B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E3B616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713690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0E0016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3A2411C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2A8820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591ED03" w14:textId="4CA28AAF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  <w:vAlign w:val="center"/>
          </w:tcPr>
          <w:p w14:paraId="6A3E601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5F8F738" w14:textId="12AF333E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6B31074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2F0B98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09892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580A84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DD67FDA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8F3938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36E9660" w14:textId="73C4F559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Șoldănești</w:t>
            </w:r>
          </w:p>
        </w:tc>
        <w:tc>
          <w:tcPr>
            <w:tcW w:w="1985" w:type="dxa"/>
            <w:vAlign w:val="center"/>
          </w:tcPr>
          <w:p w14:paraId="248BCAE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1F3B438" w14:textId="660548B2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1D5599F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7FF84F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09D16C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E6046F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E2EC721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39A042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69ED4E4" w14:textId="1E8E7C1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Telenești</w:t>
            </w:r>
          </w:p>
        </w:tc>
        <w:tc>
          <w:tcPr>
            <w:tcW w:w="1985" w:type="dxa"/>
            <w:vAlign w:val="center"/>
          </w:tcPr>
          <w:p w14:paraId="5659FE8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5874B40" w14:textId="5B3B77D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425EC2E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867B39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D609C7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5A4737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B0FFD3C" w14:textId="440C8DD6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14.4.</w:t>
            </w:r>
          </w:p>
        </w:tc>
        <w:tc>
          <w:tcPr>
            <w:tcW w:w="3309" w:type="dxa"/>
            <w:vMerge/>
            <w:vAlign w:val="center"/>
          </w:tcPr>
          <w:p w14:paraId="1F72A89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CBA4867" w14:textId="30EE4DD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Bălți</w:t>
            </w:r>
          </w:p>
        </w:tc>
        <w:tc>
          <w:tcPr>
            <w:tcW w:w="1985" w:type="dxa"/>
            <w:vAlign w:val="center"/>
          </w:tcPr>
          <w:p w14:paraId="61785CF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192C5B2" w14:textId="412CC7A9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56B71B53" w14:textId="70CBA2C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27-29 octombrie</w:t>
            </w:r>
          </w:p>
        </w:tc>
        <w:tc>
          <w:tcPr>
            <w:tcW w:w="1944" w:type="dxa"/>
            <w:vMerge/>
            <w:vAlign w:val="center"/>
          </w:tcPr>
          <w:p w14:paraId="49A01AF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E36569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2DBFB2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196B9F3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E685D6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4D3B56C" w14:textId="1C3E7842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Florești</w:t>
            </w:r>
          </w:p>
        </w:tc>
        <w:tc>
          <w:tcPr>
            <w:tcW w:w="1985" w:type="dxa"/>
            <w:vAlign w:val="center"/>
          </w:tcPr>
          <w:p w14:paraId="58E3CB6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5FE5A59" w14:textId="23985033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9DCE9C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B02B67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21ECE4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12DE6F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6CD4BF2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5CE736F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D356AF8" w14:textId="390387B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Făleşti</w:t>
            </w:r>
            <w:proofErr w:type="spellEnd"/>
          </w:p>
        </w:tc>
        <w:tc>
          <w:tcPr>
            <w:tcW w:w="1985" w:type="dxa"/>
            <w:vAlign w:val="center"/>
          </w:tcPr>
          <w:p w14:paraId="7555648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7FDED2C" w14:textId="5779A74E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1380AD4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A84D6D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532993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728AF27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0036702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D93988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24F8D52" w14:textId="3ED423D0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  <w:vAlign w:val="center"/>
          </w:tcPr>
          <w:p w14:paraId="30ED5C8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D047E4B" w14:textId="6B6EC8B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506DBA6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C94828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860DDC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1B5EF0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6AE9286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237FA9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896545E" w14:textId="6BA0BA9C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  <w:vAlign w:val="center"/>
          </w:tcPr>
          <w:p w14:paraId="2A2F733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964C3DF" w14:textId="1023DA4D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9BB449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044059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C97416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D8DFAEA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62CCA9B2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6096EB9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8D86569" w14:textId="1ADF9E5B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  <w:vAlign w:val="center"/>
          </w:tcPr>
          <w:p w14:paraId="40B71C0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BBED52" w14:textId="0FCAB725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038C516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91AFA5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B0297F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D7D8531" w14:textId="77777777" w:rsidTr="005428B7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4846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D6B8F" w14:textId="6D3ADF59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52444DC0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67A1E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FBA1A7E" w14:textId="06975199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35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20E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507B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094F4B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A3E062A" w14:textId="77777777" w:rsidTr="005428B7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C1DA9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A9FF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833E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B147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C9E8D" w14:textId="7777777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B5D1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F1B5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8A63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8B7" w:rsidRPr="00770B0A" w14:paraId="78281BBB" w14:textId="77777777" w:rsidTr="005428B7">
        <w:trPr>
          <w:trHeight w:val="258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5966" w14:textId="77777777" w:rsidR="005428B7" w:rsidRPr="00770B0A" w:rsidRDefault="005428B7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8407" w14:textId="77777777" w:rsidR="005428B7" w:rsidRPr="00770B0A" w:rsidRDefault="005428B7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108EA" w14:textId="77777777" w:rsidR="005428B7" w:rsidRPr="00770B0A" w:rsidRDefault="005428B7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C2F7" w14:textId="77777777" w:rsidR="005428B7" w:rsidRPr="00770B0A" w:rsidRDefault="005428B7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73BEC" w14:textId="77777777" w:rsidR="005428B7" w:rsidRPr="00770B0A" w:rsidRDefault="005428B7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9D6F" w14:textId="77777777" w:rsidR="005428B7" w:rsidRPr="00770B0A" w:rsidRDefault="005428B7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76DA" w14:textId="77777777" w:rsidR="005428B7" w:rsidRPr="00770B0A" w:rsidRDefault="005428B7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66A1" w14:textId="77777777" w:rsidR="005428B7" w:rsidRPr="00770B0A" w:rsidRDefault="005428B7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A3E89E8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42E398DF" w14:textId="34CE2F9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14.5.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75AED9BF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4FE462E8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07B33520" w14:textId="77777777" w:rsidR="00CF4E88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06C840C" w14:textId="0109D41C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,,Sud”)</w:t>
            </w:r>
          </w:p>
        </w:tc>
        <w:tc>
          <w:tcPr>
            <w:tcW w:w="2375" w:type="dxa"/>
            <w:vAlign w:val="center"/>
          </w:tcPr>
          <w:p w14:paraId="4E127C74" w14:textId="4472160D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w w:val="105"/>
                <w:sz w:val="20"/>
              </w:rPr>
              <w:t>UTA</w:t>
            </w:r>
            <w:r w:rsidRPr="00770B0A">
              <w:rPr>
                <w:rFonts w:cs="Times New Roman"/>
                <w:spacing w:val="-11"/>
                <w:w w:val="105"/>
                <w:sz w:val="20"/>
              </w:rPr>
              <w:t xml:space="preserve"> </w:t>
            </w:r>
            <w:r w:rsidRPr="00770B0A">
              <w:rPr>
                <w:rFonts w:cs="Times New Roman"/>
                <w:spacing w:val="-2"/>
                <w:w w:val="105"/>
                <w:sz w:val="20"/>
              </w:rPr>
              <w:t>Găgăuzia</w:t>
            </w:r>
          </w:p>
        </w:tc>
        <w:tc>
          <w:tcPr>
            <w:tcW w:w="1985" w:type="dxa"/>
            <w:vAlign w:val="center"/>
          </w:tcPr>
          <w:p w14:paraId="363D3B8B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20F52" w14:textId="67C4D0A1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3B2B619" w14:textId="6202E9C5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31 martie - 2 aprilie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3A00B9D8" w14:textId="3A8CA25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48E6685D" w14:textId="403DBD4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1FEECA21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928F93E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3EEBD7B" w14:textId="6AFC75A9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8E7D832" w14:textId="04849D8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z w:val="20"/>
              </w:rPr>
              <w:t>Raionul</w:t>
            </w:r>
            <w:r w:rsidRPr="00770B0A">
              <w:rPr>
                <w:rFonts w:cs="Times New Roman"/>
                <w:spacing w:val="18"/>
                <w:sz w:val="20"/>
              </w:rPr>
              <w:t xml:space="preserve"> </w:t>
            </w:r>
            <w:r w:rsidRPr="00770B0A">
              <w:rPr>
                <w:rFonts w:cs="Times New Roman"/>
                <w:spacing w:val="-2"/>
                <w:sz w:val="20"/>
              </w:rPr>
              <w:t>Taraclia</w:t>
            </w:r>
          </w:p>
        </w:tc>
        <w:tc>
          <w:tcPr>
            <w:tcW w:w="1985" w:type="dxa"/>
            <w:vAlign w:val="center"/>
          </w:tcPr>
          <w:p w14:paraId="215DDF1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34E0B" w14:textId="6E9B6914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1615BEA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B410C6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9849FA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CB0727D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7B1C8B0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A6CF58E" w14:textId="6472BD7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1153EE6" w14:textId="5B1B10D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z w:val="20"/>
              </w:rPr>
              <w:t>Raionul</w:t>
            </w:r>
            <w:r w:rsidRPr="00770B0A">
              <w:rPr>
                <w:rFonts w:cs="Times New Roman"/>
                <w:spacing w:val="19"/>
                <w:sz w:val="20"/>
              </w:rPr>
              <w:t xml:space="preserve"> </w:t>
            </w:r>
            <w:r w:rsidRPr="00770B0A">
              <w:rPr>
                <w:rFonts w:cs="Times New Roman"/>
                <w:spacing w:val="-2"/>
                <w:sz w:val="20"/>
              </w:rPr>
              <w:t>Cimișlia</w:t>
            </w:r>
          </w:p>
        </w:tc>
        <w:tc>
          <w:tcPr>
            <w:tcW w:w="1985" w:type="dxa"/>
            <w:vAlign w:val="center"/>
          </w:tcPr>
          <w:p w14:paraId="671AD03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21BC8" w14:textId="3861C33A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6DE086A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99B451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4B707B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1AD5EFA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6ADDB64" w14:textId="1794EF8E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14.6.</w:t>
            </w:r>
          </w:p>
        </w:tc>
        <w:tc>
          <w:tcPr>
            <w:tcW w:w="3309" w:type="dxa"/>
            <w:vMerge/>
            <w:vAlign w:val="center"/>
          </w:tcPr>
          <w:p w14:paraId="46C666F7" w14:textId="494006F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468F130" w14:textId="198B479D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  <w:vAlign w:val="center"/>
          </w:tcPr>
          <w:p w14:paraId="08F9A80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524E" w14:textId="0F4706B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5"/>
              </w:rPr>
              <w:t>5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CF564A9" w14:textId="46C603A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15-17</w:t>
            </w:r>
            <w:r w:rsidRPr="00770B0A">
              <w:rPr>
                <w:rFonts w:ascii="Times New Roman" w:hAnsi="Times New Roman" w:cs="Times New Roman"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septembrie</w:t>
            </w:r>
          </w:p>
        </w:tc>
        <w:tc>
          <w:tcPr>
            <w:tcW w:w="1944" w:type="dxa"/>
            <w:vMerge/>
            <w:vAlign w:val="center"/>
          </w:tcPr>
          <w:p w14:paraId="0D2377A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4B1BD0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51F112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21E3DCB" w14:textId="3CA52692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D357315" w14:textId="03ABA61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68CBA68" w14:textId="32D94232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  <w:vAlign w:val="center"/>
          </w:tcPr>
          <w:p w14:paraId="1FD7F01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60B2" w14:textId="53CD35FB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53E46B4C" w14:textId="4AA0266B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CF52C4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4AFBE2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34F7150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D6DF555" w14:textId="42A0A7B6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E698DD4" w14:textId="7E49CC2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272D095" w14:textId="029CB26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  <w:vAlign w:val="center"/>
          </w:tcPr>
          <w:p w14:paraId="39B8EAC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9782" w14:textId="5074F98D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7</w:t>
            </w:r>
          </w:p>
        </w:tc>
        <w:tc>
          <w:tcPr>
            <w:tcW w:w="2156" w:type="dxa"/>
            <w:vMerge/>
            <w:vAlign w:val="center"/>
          </w:tcPr>
          <w:p w14:paraId="38A80715" w14:textId="5B601CAD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124749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E99950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A4E2F5F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68DFF1E4" w14:textId="197415F4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724F9915" w14:textId="6D26DE6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2B0B1FD" w14:textId="7D8E00BA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Basarabeasca</w:t>
            </w:r>
          </w:p>
        </w:tc>
        <w:tc>
          <w:tcPr>
            <w:tcW w:w="1985" w:type="dxa"/>
            <w:vAlign w:val="center"/>
          </w:tcPr>
          <w:p w14:paraId="7FA91E6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FF8FF6" w14:textId="50981B83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08429BAD" w14:textId="62DB257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7E5ADE0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F0412B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91FBDB7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4DE10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7D099" w14:textId="7EB196D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63A4DA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C2ECB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0026E3" w14:textId="126E2A09" w:rsidR="00FF55EB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b/>
                <w:spacing w:val="-5"/>
              </w:rPr>
              <w:t>30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0965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4C3E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3D0C3A2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1B7847" w14:paraId="41D50784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C2E20E1" w14:textId="191A4C75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15.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6472302" w14:textId="77777777" w:rsidR="00FF55EB" w:rsidRPr="00770B0A" w:rsidRDefault="00FF55EB" w:rsidP="00FF55EB">
            <w:pPr>
              <w:pStyle w:val="TableParagraph"/>
              <w:spacing w:line="248" w:lineRule="exact"/>
              <w:ind w:left="18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15</w:t>
            </w:r>
          </w:p>
          <w:p w14:paraId="5B7F6866" w14:textId="5216EFF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Instruirea</w:t>
            </w:r>
            <w:r w:rsidRPr="00770B0A">
              <w:rPr>
                <w:rFonts w:ascii="Times New Roman" w:hAnsi="Times New Roman" w:cs="Times New Roman"/>
                <w:b/>
                <w:spacing w:val="10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deținătorilor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lacurilor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11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acumulare/iazurilor</w:t>
            </w:r>
          </w:p>
        </w:tc>
      </w:tr>
      <w:tr w:rsidR="00FF55EB" w:rsidRPr="00770B0A" w14:paraId="0B5CB57E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C08F460" w14:textId="6DA0357B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15.1.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286CDD28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736D093E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390874D4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3E93D507" w14:textId="1476B2AC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48603254" w14:textId="7FEEF5E0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Municipiul Chișinău</w:t>
            </w:r>
          </w:p>
        </w:tc>
        <w:tc>
          <w:tcPr>
            <w:tcW w:w="1985" w:type="dxa"/>
            <w:vAlign w:val="center"/>
          </w:tcPr>
          <w:p w14:paraId="2D77909E" w14:textId="25ADA38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Botanica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B78B" w14:textId="11664BEE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6D52789" w14:textId="423FF0D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pacing w:val="-5"/>
                <w:lang w:val="ro-RO"/>
              </w:rPr>
              <w:t xml:space="preserve">9 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7A5A9D04" w14:textId="29F3522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01469207" w14:textId="76A2B7B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7F1F195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F4CA2A0" w14:textId="4FF4229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A07C1E5" w14:textId="381F128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56A64C1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44C16598" w14:textId="1C7BA88E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>sectorul Buiucani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5940" w14:textId="4EFE00D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6063CEB4" w14:textId="2942B3D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FFDC32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534A15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12CF84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F5107B2" w14:textId="5881A43C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2A118FF" w14:textId="0C8446E5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948C69B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7F7E53A" w14:textId="0172125E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  <w:spacing w:val="-2"/>
              </w:rPr>
              <w:t xml:space="preserve">sectorul </w:t>
            </w:r>
            <w:proofErr w:type="spellStart"/>
            <w:r w:rsidRPr="00770B0A">
              <w:rPr>
                <w:rFonts w:cs="Times New Roman"/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AF66" w14:textId="10375BB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352A0EA" w14:textId="320A78AD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3F4081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3E69D4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C28380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C36735C" w14:textId="0A4DB75B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FF46A1D" w14:textId="51DABC6D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E979E46" w14:textId="1A158FD9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Raionul Anenii </w:t>
            </w:r>
            <w:r w:rsidRPr="00770B0A">
              <w:rPr>
                <w:rFonts w:cs="Times New Roman"/>
                <w:spacing w:val="-4"/>
              </w:rPr>
              <w:t>Noi</w:t>
            </w:r>
          </w:p>
        </w:tc>
        <w:tc>
          <w:tcPr>
            <w:tcW w:w="1985" w:type="dxa"/>
            <w:vAlign w:val="center"/>
          </w:tcPr>
          <w:p w14:paraId="399F9EB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80681" w14:textId="36C664D5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523E55A9" w14:textId="5CEECBBC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C69033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3AD587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23578F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14BA655" w14:textId="1A12E0D6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E390F6C" w14:textId="1B23AA2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E11AEDF" w14:textId="462A149C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Călărași</w:t>
            </w:r>
          </w:p>
        </w:tc>
        <w:tc>
          <w:tcPr>
            <w:tcW w:w="1985" w:type="dxa"/>
            <w:vAlign w:val="center"/>
          </w:tcPr>
          <w:p w14:paraId="376E9EF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5509C" w14:textId="74170D3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77823335" w14:textId="1786DD7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8F35D7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B5620D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701076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3990CF0" w14:textId="364E80AB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1922FCE" w14:textId="10FAF4A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6040926E" w14:textId="490B33B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Criuleni</w:t>
            </w:r>
          </w:p>
        </w:tc>
        <w:tc>
          <w:tcPr>
            <w:tcW w:w="1985" w:type="dxa"/>
            <w:vAlign w:val="center"/>
          </w:tcPr>
          <w:p w14:paraId="283E605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237B3" w14:textId="3361EFD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7C1FCF46" w14:textId="02322F4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6B5FBD5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2F0B29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916D4BE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A5DAC50" w14:textId="7EAEE1E1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6A87E95" w14:textId="18675C2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90D0E58" w14:textId="4DCBC04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Ialoveni</w:t>
            </w:r>
          </w:p>
        </w:tc>
        <w:tc>
          <w:tcPr>
            <w:tcW w:w="1985" w:type="dxa"/>
            <w:vAlign w:val="center"/>
          </w:tcPr>
          <w:p w14:paraId="44EC155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AABFA" w14:textId="4F39BE53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EA470B5" w14:textId="71BD0FE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584B64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50C80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5CD1720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A81A9FA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B628CE5" w14:textId="766CE70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EC42C6C" w14:textId="1C9C6AF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Ungheni</w:t>
            </w:r>
          </w:p>
        </w:tc>
        <w:tc>
          <w:tcPr>
            <w:tcW w:w="1985" w:type="dxa"/>
            <w:vAlign w:val="center"/>
          </w:tcPr>
          <w:p w14:paraId="16E8EF3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D2157" w14:textId="7547661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3B64C7B8" w14:textId="05D3C46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44EB1C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A067BE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9BEE5AC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4C91A250" w14:textId="592AEC80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15.2.</w:t>
            </w:r>
          </w:p>
        </w:tc>
        <w:tc>
          <w:tcPr>
            <w:tcW w:w="3309" w:type="dxa"/>
            <w:vMerge/>
            <w:vAlign w:val="center"/>
          </w:tcPr>
          <w:p w14:paraId="0A0CC41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26CB3E7C" w14:textId="45C31A4D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Căușeni</w:t>
            </w:r>
          </w:p>
        </w:tc>
        <w:tc>
          <w:tcPr>
            <w:tcW w:w="1985" w:type="dxa"/>
            <w:vAlign w:val="center"/>
          </w:tcPr>
          <w:p w14:paraId="5E28E14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5C05" w14:textId="27FC482A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49150AC0" w14:textId="10D1E42D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18</w:t>
            </w:r>
            <w:r w:rsidRPr="00770B0A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474A46E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78F265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3777A9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4BE76BC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9DDCA4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CA63100" w14:textId="1469476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Nisporeni</w:t>
            </w:r>
          </w:p>
        </w:tc>
        <w:tc>
          <w:tcPr>
            <w:tcW w:w="1985" w:type="dxa"/>
            <w:vAlign w:val="center"/>
          </w:tcPr>
          <w:p w14:paraId="0EB2CF1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EF253" w14:textId="25E51396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446365F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44BB2D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7188A1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0FB6D35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59FDE64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1238A1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B75F73C" w14:textId="602D1AD0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Rezina</w:t>
            </w:r>
          </w:p>
        </w:tc>
        <w:tc>
          <w:tcPr>
            <w:tcW w:w="1985" w:type="dxa"/>
            <w:vAlign w:val="center"/>
          </w:tcPr>
          <w:p w14:paraId="779AB94C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863C" w14:textId="3D6A75AE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3901556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335632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22A6F4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D5C7C86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445410C8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81494B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7899CB9A" w14:textId="33336235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Strășeni</w:t>
            </w:r>
          </w:p>
        </w:tc>
        <w:tc>
          <w:tcPr>
            <w:tcW w:w="1985" w:type="dxa"/>
            <w:vAlign w:val="center"/>
          </w:tcPr>
          <w:p w14:paraId="3F24C9B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FADA" w14:textId="56FA3BF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1A56255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5E3FBA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63B55E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33798D80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272EF4B" w14:textId="2B3BAB7D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15.3.</w:t>
            </w:r>
          </w:p>
        </w:tc>
        <w:tc>
          <w:tcPr>
            <w:tcW w:w="3309" w:type="dxa"/>
            <w:vMerge/>
            <w:vAlign w:val="center"/>
          </w:tcPr>
          <w:p w14:paraId="0E52BF1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177929E7" w14:textId="33D2613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Dubăsari</w:t>
            </w:r>
          </w:p>
        </w:tc>
        <w:tc>
          <w:tcPr>
            <w:tcW w:w="1985" w:type="dxa"/>
            <w:vAlign w:val="center"/>
          </w:tcPr>
          <w:p w14:paraId="1E493FE9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B25A1F0" w14:textId="28E7AEAB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6DC25B49" w14:textId="6A9E4D2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12 octombrie</w:t>
            </w:r>
          </w:p>
        </w:tc>
        <w:tc>
          <w:tcPr>
            <w:tcW w:w="1944" w:type="dxa"/>
            <w:vMerge/>
            <w:vAlign w:val="center"/>
          </w:tcPr>
          <w:p w14:paraId="5434FD5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FE7321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1E9FFC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2C5A8C0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3E7B36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0ADB492C" w14:textId="5907135E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Hînceşti</w:t>
            </w:r>
            <w:proofErr w:type="spellEnd"/>
          </w:p>
        </w:tc>
        <w:tc>
          <w:tcPr>
            <w:tcW w:w="1985" w:type="dxa"/>
            <w:vAlign w:val="center"/>
          </w:tcPr>
          <w:p w14:paraId="1992D80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176637A" w14:textId="7F7EEA51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25D31E7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F45226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A44F14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D25200A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1D698DE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0B3533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A8B50C6" w14:textId="444B21EF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Orhei</w:t>
            </w:r>
          </w:p>
        </w:tc>
        <w:tc>
          <w:tcPr>
            <w:tcW w:w="1985" w:type="dxa"/>
            <w:vAlign w:val="center"/>
          </w:tcPr>
          <w:p w14:paraId="5DA68AD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928CB1E" w14:textId="1161A2DF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0D05318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B4952D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6FC03A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C47E460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D350441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5F12D2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405EB8B1" w14:textId="1D11367B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 xml:space="preserve">Raionul </w:t>
            </w:r>
            <w:proofErr w:type="spellStart"/>
            <w:r w:rsidRPr="00770B0A">
              <w:rPr>
                <w:rFonts w:cs="Times New Roman"/>
                <w:spacing w:val="-2"/>
              </w:rPr>
              <w:t>Ştefan</w:t>
            </w:r>
            <w:proofErr w:type="spellEnd"/>
            <w:r w:rsidRPr="00770B0A">
              <w:rPr>
                <w:rFonts w:cs="Times New Roman"/>
                <w:spacing w:val="-2"/>
              </w:rPr>
              <w:t xml:space="preserve"> </w:t>
            </w:r>
            <w:r w:rsidRPr="00770B0A">
              <w:rPr>
                <w:rFonts w:cs="Times New Roman"/>
                <w:spacing w:val="-4"/>
              </w:rPr>
              <w:t>Vodă</w:t>
            </w:r>
          </w:p>
        </w:tc>
        <w:tc>
          <w:tcPr>
            <w:tcW w:w="1985" w:type="dxa"/>
            <w:vAlign w:val="center"/>
          </w:tcPr>
          <w:p w14:paraId="0CE031B3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0FDF59E0" w14:textId="3863CD0C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0687A28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C7382D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670465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56D65ACD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78652C39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5C5E8DC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vAlign w:val="center"/>
          </w:tcPr>
          <w:p w14:paraId="3272DE7F" w14:textId="4B74C66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Telenești</w:t>
            </w:r>
          </w:p>
        </w:tc>
        <w:tc>
          <w:tcPr>
            <w:tcW w:w="1985" w:type="dxa"/>
            <w:vAlign w:val="center"/>
          </w:tcPr>
          <w:p w14:paraId="7BCE6CA0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2A22B2" w14:textId="07E430E4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2081E82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2B3B95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3DA400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1F71C3F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C3A42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3D5F5" w14:textId="6D5D4F5F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4EC40BF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520CF00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60434F" w14:textId="5DB58A44" w:rsidR="00FF55EB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52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30B9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043D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1A96B05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C6B2E6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2BC18804" w14:textId="6876154F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15.4.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435D6BBB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71FAB63A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3A2DD258" w14:textId="77777777" w:rsidR="00CF4E88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3A8BCEDB" w14:textId="0AEB5CCD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208B7363" w14:textId="7A7D264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Municipiul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Bălți</w:t>
            </w:r>
          </w:p>
        </w:tc>
        <w:tc>
          <w:tcPr>
            <w:tcW w:w="1985" w:type="dxa"/>
          </w:tcPr>
          <w:p w14:paraId="20D66FE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5D901A67" w14:textId="2E3180A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7C51DCAC" w14:textId="728E9A96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6B8BAAF7" w14:textId="1D271C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682AC8EE" w14:textId="007BBE7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48E05DD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19A348F1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283200F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15C0582" w14:textId="3C215605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Făleşti</w:t>
            </w:r>
            <w:proofErr w:type="spellEnd"/>
          </w:p>
        </w:tc>
        <w:tc>
          <w:tcPr>
            <w:tcW w:w="1985" w:type="dxa"/>
          </w:tcPr>
          <w:p w14:paraId="624C16C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1C12C63C" w14:textId="65EDBF01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174B9B8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A9A589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E449A4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4FD6C6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E9239E7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AC45C9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6A1FCDB6" w14:textId="6CC56440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Glodeni</w:t>
            </w:r>
          </w:p>
        </w:tc>
        <w:tc>
          <w:tcPr>
            <w:tcW w:w="1985" w:type="dxa"/>
          </w:tcPr>
          <w:p w14:paraId="6123B14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155F6A5" w14:textId="6BA3D1C0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9E3F4B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92F724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C402CA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B8D2C54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3C7FC29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A217A8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1673BE8" w14:textId="06B29F2D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Rîşcani</w:t>
            </w:r>
            <w:proofErr w:type="spellEnd"/>
          </w:p>
        </w:tc>
        <w:tc>
          <w:tcPr>
            <w:tcW w:w="1985" w:type="dxa"/>
          </w:tcPr>
          <w:p w14:paraId="1071EE1A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7DC82579" w14:textId="0D912E8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2527E7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1CB015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3FF131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D4518C1" w14:textId="77777777" w:rsidTr="00797B25">
        <w:trPr>
          <w:trHeight w:val="70"/>
        </w:trPr>
        <w:tc>
          <w:tcPr>
            <w:tcW w:w="797" w:type="dxa"/>
            <w:vMerge/>
            <w:vAlign w:val="center"/>
          </w:tcPr>
          <w:p w14:paraId="163C13EC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9D4F75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2082D8" w14:textId="15B2DF3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Sîngerei</w:t>
            </w:r>
            <w:proofErr w:type="spellEnd"/>
          </w:p>
        </w:tc>
        <w:tc>
          <w:tcPr>
            <w:tcW w:w="1985" w:type="dxa"/>
          </w:tcPr>
          <w:p w14:paraId="6C48569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2E2E8239" w14:textId="0A290EBB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4946945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3B6441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26023A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FB7F03F" w14:textId="77777777" w:rsidTr="00C0549E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3ED06754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5C18CD5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3E8A7BEA" w14:textId="6426CAB0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Şoldăneşti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C09CC4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354B0676" w14:textId="3F3AA8F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1A43AEF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19CFCB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6E99073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01753BE" w14:textId="77777777" w:rsidTr="00C0549E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FE403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B1B7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9459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EEBB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5F173" w14:textId="7777777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C892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6050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C3E1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60C4A86E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97B4183" w14:textId="1AA11244" w:rsidR="00C0549E" w:rsidRPr="00770B0A" w:rsidRDefault="00C0549E" w:rsidP="00C0549E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15.4.</w:t>
            </w:r>
          </w:p>
        </w:tc>
        <w:tc>
          <w:tcPr>
            <w:tcW w:w="3309" w:type="dxa"/>
            <w:vMerge w:val="restart"/>
            <w:vAlign w:val="center"/>
          </w:tcPr>
          <w:p w14:paraId="0FE28EC5" w14:textId="77777777" w:rsidR="00C0549E" w:rsidRPr="00770B0A" w:rsidRDefault="00C0549E" w:rsidP="00C05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018BE4DA" w14:textId="77777777" w:rsidR="00C0549E" w:rsidRPr="00770B0A" w:rsidRDefault="00C0549E" w:rsidP="00C0549E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6ED72508" w14:textId="77777777" w:rsidR="00C0549E" w:rsidRPr="00770B0A" w:rsidRDefault="00C0549E" w:rsidP="00C05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488D205F" w14:textId="4EB499B2" w:rsidR="00C0549E" w:rsidRPr="00770B0A" w:rsidRDefault="00C0549E" w:rsidP="00C0549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populației şi teritoriului în situații excepționale ,,Nord”)</w:t>
            </w:r>
          </w:p>
        </w:tc>
        <w:tc>
          <w:tcPr>
            <w:tcW w:w="2375" w:type="dxa"/>
          </w:tcPr>
          <w:p w14:paraId="691FB7EC" w14:textId="737E643E" w:rsidR="00C0549E" w:rsidRPr="00770B0A" w:rsidRDefault="00C0549E" w:rsidP="00C0549E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t>Raionul Dondușeni</w:t>
            </w:r>
          </w:p>
        </w:tc>
        <w:tc>
          <w:tcPr>
            <w:tcW w:w="1985" w:type="dxa"/>
          </w:tcPr>
          <w:p w14:paraId="00DFC9A8" w14:textId="77777777" w:rsidR="00C0549E" w:rsidRPr="00770B0A" w:rsidRDefault="00C0549E" w:rsidP="00C0549E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447DB3E" w14:textId="52D88806" w:rsidR="00C0549E" w:rsidRPr="00770B0A" w:rsidRDefault="00C0549E" w:rsidP="00C0549E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 w:val="restart"/>
            <w:vAlign w:val="center"/>
          </w:tcPr>
          <w:p w14:paraId="73B2AF9D" w14:textId="71ACF9F4" w:rsidR="00C0549E" w:rsidRPr="00770B0A" w:rsidRDefault="00C0549E" w:rsidP="00C05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25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 w:val="restart"/>
            <w:vAlign w:val="center"/>
          </w:tcPr>
          <w:p w14:paraId="29081A6D" w14:textId="13FE0A7E" w:rsidR="00C0549E" w:rsidRPr="00770B0A" w:rsidRDefault="00C0549E" w:rsidP="00C05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6EA978C" w14:textId="13E53933" w:rsidR="00C0549E" w:rsidRPr="00770B0A" w:rsidRDefault="00C0549E" w:rsidP="00C0549E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C0549E" w:rsidRPr="00770B0A" w14:paraId="38470E5C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16794173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4D09A44" w14:textId="09F4FC6B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1BAF31B" w14:textId="18FEAD80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1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Briceni</w:t>
            </w:r>
          </w:p>
        </w:tc>
        <w:tc>
          <w:tcPr>
            <w:tcW w:w="1985" w:type="dxa"/>
          </w:tcPr>
          <w:p w14:paraId="4C0D0276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A2456CA" w14:textId="7D52C550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/>
            <w:vAlign w:val="center"/>
          </w:tcPr>
          <w:p w14:paraId="4F2248C4" w14:textId="2682EBC4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714E68AF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812E779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4B14A23F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3C570A82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23AF125" w14:textId="2407D5F8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A420310" w14:textId="71A12074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317C68EF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CD276CA" w14:textId="4D66EC9D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0123CE52" w14:textId="079B8145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5AED656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F618413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18080055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3E399417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41F31C42" w14:textId="27FB5729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68FEB04" w14:textId="060180B1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7A37C686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48C80D39" w14:textId="02B2C88B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3DB01800" w14:textId="73BAD6FB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7959F1A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2057FE3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30F010B2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60EA47FC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6D88B4E" w14:textId="278E668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0C64F360" w14:textId="04BD407A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17D95AA8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8779C07" w14:textId="6B5F4A8E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6FA96679" w14:textId="61D64DBF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0CD170F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6FA71E3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79FEDC6A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6117ADDD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475D984" w14:textId="5D533C2A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8267BD1" w14:textId="415AD2E8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1768B2C2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69E67F0" w14:textId="5459E69F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6062327" w14:textId="75718E3F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47F5526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3F285AC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0549E" w:rsidRPr="00770B0A" w14:paraId="617B52F2" w14:textId="77777777" w:rsidTr="00D14CEA">
        <w:trPr>
          <w:trHeight w:val="258"/>
        </w:trPr>
        <w:tc>
          <w:tcPr>
            <w:tcW w:w="797" w:type="dxa"/>
            <w:vMerge/>
            <w:vAlign w:val="center"/>
          </w:tcPr>
          <w:p w14:paraId="58868432" w14:textId="77777777" w:rsidR="00C0549E" w:rsidRPr="00770B0A" w:rsidRDefault="00C0549E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B8A48A2" w14:textId="6A4A4429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31139DB" w14:textId="532A043A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06E55995" w14:textId="77777777" w:rsidR="00C0549E" w:rsidRPr="00770B0A" w:rsidRDefault="00C0549E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7AA667F" w14:textId="0DF0F7A5" w:rsidR="00C0549E" w:rsidRPr="00770B0A" w:rsidRDefault="00C0549E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4F2AE6E9" w14:textId="206AFC60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BE94B24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FF47D64" w14:textId="77777777" w:rsidR="00C0549E" w:rsidRPr="00770B0A" w:rsidRDefault="00C0549E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D9B3760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019FAA56" w14:textId="4A867E9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15.5.</w:t>
            </w:r>
          </w:p>
        </w:tc>
        <w:tc>
          <w:tcPr>
            <w:tcW w:w="3309" w:type="dxa"/>
            <w:vMerge/>
            <w:vAlign w:val="center"/>
          </w:tcPr>
          <w:p w14:paraId="655649CE" w14:textId="78E5F33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A5A5641" w14:textId="46A8563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Drochia</w:t>
            </w:r>
          </w:p>
        </w:tc>
        <w:tc>
          <w:tcPr>
            <w:tcW w:w="1985" w:type="dxa"/>
          </w:tcPr>
          <w:p w14:paraId="36ABC891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73A2B0E" w14:textId="430024AB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0D92A3C3" w14:textId="0A00547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30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noiembrie</w:t>
            </w:r>
          </w:p>
        </w:tc>
        <w:tc>
          <w:tcPr>
            <w:tcW w:w="1944" w:type="dxa"/>
            <w:vMerge/>
            <w:vAlign w:val="center"/>
          </w:tcPr>
          <w:p w14:paraId="4DA1241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39F16ACE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9021116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7F9BB47F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3686CF1" w14:textId="07CCF065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8281652" w14:textId="7F562A7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Edineţ</w:t>
            </w:r>
            <w:proofErr w:type="spellEnd"/>
          </w:p>
        </w:tc>
        <w:tc>
          <w:tcPr>
            <w:tcW w:w="1985" w:type="dxa"/>
          </w:tcPr>
          <w:p w14:paraId="24ED072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4393CD0" w14:textId="27A72CC2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vAlign w:val="center"/>
          </w:tcPr>
          <w:p w14:paraId="12DECDE2" w14:textId="41FB91CB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88D142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74B90E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62731DD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0863F2B1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7D62219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8AFFEB7" w14:textId="58B0E498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Floreşti</w:t>
            </w:r>
            <w:proofErr w:type="spellEnd"/>
          </w:p>
        </w:tc>
        <w:tc>
          <w:tcPr>
            <w:tcW w:w="1985" w:type="dxa"/>
          </w:tcPr>
          <w:p w14:paraId="52CB905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666E307A" w14:textId="153E780F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2C46995B" w14:textId="6B14DD8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2B75F42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6724499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04EB96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675B5804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64C733C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DEDA036" w14:textId="072BAD2A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proofErr w:type="spellStart"/>
            <w:r w:rsidRPr="00770B0A">
              <w:rPr>
                <w:rFonts w:cs="Times New Roman"/>
                <w:spacing w:val="-2"/>
              </w:rPr>
              <w:t>Ocniţa</w:t>
            </w:r>
            <w:proofErr w:type="spellEnd"/>
          </w:p>
        </w:tc>
        <w:tc>
          <w:tcPr>
            <w:tcW w:w="1985" w:type="dxa"/>
          </w:tcPr>
          <w:p w14:paraId="1028022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69E8218E" w14:textId="319EEAB1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095C410C" w14:textId="1A8385F9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3338118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90502F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3B264199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7125FC1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36F03180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7A7DE4B" w14:textId="45AF68B1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2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Soroca</w:t>
            </w:r>
          </w:p>
        </w:tc>
        <w:tc>
          <w:tcPr>
            <w:tcW w:w="1985" w:type="dxa"/>
          </w:tcPr>
          <w:p w14:paraId="3E07BCDC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</w:tcPr>
          <w:p w14:paraId="49E5270D" w14:textId="75502D88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77180379" w14:textId="42B753BC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6F4A2C6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B9701A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405A58C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58C5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723DA" w14:textId="3CD3294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08075B6F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1D4B60E8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D164DE" w14:textId="5015185D" w:rsidR="00FF55EB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44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7888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D112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FE735B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6D9D4E1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76317769" w14:textId="4B0DB07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15.6.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</w:tcBorders>
            <w:vAlign w:val="center"/>
          </w:tcPr>
          <w:p w14:paraId="32260419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</w:t>
            </w:r>
            <w:r w:rsidRPr="00770B0A">
              <w:rPr>
                <w:rFonts w:cs="Times New Roman"/>
                <w:spacing w:val="-12"/>
              </w:rPr>
              <w:t xml:space="preserve"> </w:t>
            </w:r>
            <w:r w:rsidRPr="00770B0A">
              <w:rPr>
                <w:rFonts w:cs="Times New Roman"/>
              </w:rPr>
              <w:t>General</w:t>
            </w:r>
          </w:p>
          <w:p w14:paraId="7777FDC8" w14:textId="77777777" w:rsidR="00CF4E88" w:rsidRPr="00770B0A" w:rsidRDefault="00CF4E88" w:rsidP="00CF4E88">
            <w:pPr>
              <w:pStyle w:val="TableParagraph"/>
              <w:spacing w:line="244" w:lineRule="auto"/>
              <w:ind w:left="128" w:right="219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 xml:space="preserve">pentru Situații de </w:t>
            </w:r>
            <w:r w:rsidRPr="00770B0A">
              <w:rPr>
                <w:rFonts w:cs="Times New Roman"/>
                <w:spacing w:val="-2"/>
              </w:rPr>
              <w:t>Urgență</w:t>
            </w:r>
          </w:p>
          <w:p w14:paraId="514FE588" w14:textId="77777777" w:rsidR="00CF4E88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(Secția organizare a protecției</w:t>
            </w:r>
          </w:p>
          <w:p w14:paraId="62BEEB82" w14:textId="01256043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populației şi teritoriului în situații </w:t>
            </w: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excepționale ,,Sud”)</w:t>
            </w:r>
          </w:p>
        </w:tc>
        <w:tc>
          <w:tcPr>
            <w:tcW w:w="2375" w:type="dxa"/>
          </w:tcPr>
          <w:p w14:paraId="515DB783" w14:textId="08363952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spacing w:val="-2"/>
              </w:rPr>
              <w:lastRenderedPageBreak/>
              <w:t>Raionul Basarabeasca</w:t>
            </w:r>
          </w:p>
        </w:tc>
        <w:tc>
          <w:tcPr>
            <w:tcW w:w="1985" w:type="dxa"/>
          </w:tcPr>
          <w:p w14:paraId="1355FBE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64AD8231" w14:textId="2341BCF2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6F687142" w14:textId="6F773A1E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</w:t>
            </w:r>
            <w:r w:rsidRPr="00770B0A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14:paraId="14CDDA8E" w14:textId="2703CF43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Merge w:val="restart"/>
            <w:vAlign w:val="center"/>
          </w:tcPr>
          <w:p w14:paraId="38462A84" w14:textId="58330EDC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73097BCB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4D4CFF76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1DF135E6" w14:textId="261742C2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49AD7ED6" w14:textId="2BFA49F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Cimișlia</w:t>
            </w:r>
          </w:p>
        </w:tc>
        <w:tc>
          <w:tcPr>
            <w:tcW w:w="1985" w:type="dxa"/>
          </w:tcPr>
          <w:p w14:paraId="1FE7C01F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18C219B7" w14:textId="3BF3A9AF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  <w:vAlign w:val="center"/>
          </w:tcPr>
          <w:p w14:paraId="69613AA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5213E2D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5FF271E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7F136C1C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260C0BAB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37287451" w14:textId="5305789C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26030F0F" w14:textId="0DC17BD3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Cantemir</w:t>
            </w:r>
          </w:p>
        </w:tc>
        <w:tc>
          <w:tcPr>
            <w:tcW w:w="1985" w:type="dxa"/>
          </w:tcPr>
          <w:p w14:paraId="5E657ECD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6BE5BD5" w14:textId="52B81655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b/>
                <w:spacing w:val="-5"/>
              </w:rPr>
            </w:pPr>
            <w:r w:rsidRPr="00770B0A">
              <w:rPr>
                <w:rFonts w:cs="Times New Roman"/>
                <w:spacing w:val="-10"/>
              </w:rPr>
              <w:t>3</w:t>
            </w:r>
          </w:p>
        </w:tc>
        <w:tc>
          <w:tcPr>
            <w:tcW w:w="2156" w:type="dxa"/>
            <w:vMerge/>
            <w:vAlign w:val="center"/>
          </w:tcPr>
          <w:p w14:paraId="7FD5E0A7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4B18649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01D90EA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2AA39992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34C88455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0B89791D" w14:textId="1CFB00F1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33F804E9" w14:textId="61474FA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UTA</w:t>
            </w:r>
            <w:r w:rsidRPr="00770B0A">
              <w:rPr>
                <w:rFonts w:cs="Times New Roman"/>
                <w:spacing w:val="4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Găgăuzia</w:t>
            </w:r>
          </w:p>
        </w:tc>
        <w:tc>
          <w:tcPr>
            <w:tcW w:w="1985" w:type="dxa"/>
          </w:tcPr>
          <w:p w14:paraId="4CE11B09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2D7118A" w14:textId="07C79CCD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2</w:t>
            </w:r>
          </w:p>
        </w:tc>
        <w:tc>
          <w:tcPr>
            <w:tcW w:w="2156" w:type="dxa"/>
            <w:vMerge/>
            <w:vAlign w:val="center"/>
          </w:tcPr>
          <w:p w14:paraId="3FC8E334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18C1165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4282AFE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19989976" w14:textId="77777777" w:rsidTr="00797B25">
        <w:trPr>
          <w:trHeight w:val="258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vAlign w:val="center"/>
          </w:tcPr>
          <w:p w14:paraId="30FCDFDE" w14:textId="44F5591F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lastRenderedPageBreak/>
              <w:t>15.7.</w:t>
            </w:r>
          </w:p>
        </w:tc>
        <w:tc>
          <w:tcPr>
            <w:tcW w:w="3309" w:type="dxa"/>
            <w:vMerge/>
            <w:vAlign w:val="center"/>
          </w:tcPr>
          <w:p w14:paraId="70251F0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5B235260" w14:textId="0E44146B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Cahul</w:t>
            </w:r>
          </w:p>
        </w:tc>
        <w:tc>
          <w:tcPr>
            <w:tcW w:w="1985" w:type="dxa"/>
          </w:tcPr>
          <w:p w14:paraId="751C0969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4FA1E77F" w14:textId="64D00A76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8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14:paraId="113AD1C6" w14:textId="4BFD7DD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8</w:t>
            </w:r>
            <w:r w:rsidRPr="00770B0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spacing w:val="-2"/>
                <w:lang w:val="ro-RO"/>
              </w:rPr>
              <w:t>iunie</w:t>
            </w:r>
          </w:p>
        </w:tc>
        <w:tc>
          <w:tcPr>
            <w:tcW w:w="1944" w:type="dxa"/>
            <w:vMerge/>
            <w:vAlign w:val="center"/>
          </w:tcPr>
          <w:p w14:paraId="188E5C3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2874882B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602A9799" w14:textId="77777777" w:rsidTr="00797B25">
        <w:trPr>
          <w:trHeight w:val="258"/>
        </w:trPr>
        <w:tc>
          <w:tcPr>
            <w:tcW w:w="797" w:type="dxa"/>
            <w:vMerge/>
            <w:vAlign w:val="center"/>
          </w:tcPr>
          <w:p w14:paraId="59C47862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vAlign w:val="center"/>
          </w:tcPr>
          <w:p w14:paraId="614B2569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AE716DF" w14:textId="5D06B7C6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3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Leova</w:t>
            </w:r>
          </w:p>
        </w:tc>
        <w:tc>
          <w:tcPr>
            <w:tcW w:w="1985" w:type="dxa"/>
          </w:tcPr>
          <w:p w14:paraId="2E6527C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79B4C58D" w14:textId="65C5160C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5</w:t>
            </w:r>
          </w:p>
        </w:tc>
        <w:tc>
          <w:tcPr>
            <w:tcW w:w="2156" w:type="dxa"/>
            <w:vMerge/>
          </w:tcPr>
          <w:p w14:paraId="270BA98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vAlign w:val="center"/>
          </w:tcPr>
          <w:p w14:paraId="0572C0AA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1E55E47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48AC227C" w14:textId="77777777" w:rsidTr="00797B25">
        <w:trPr>
          <w:trHeight w:val="258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18D283E3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vMerge/>
            <w:tcBorders>
              <w:bottom w:val="single" w:sz="4" w:space="0" w:color="auto"/>
            </w:tcBorders>
            <w:vAlign w:val="center"/>
          </w:tcPr>
          <w:p w14:paraId="5F1A586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</w:p>
        </w:tc>
        <w:tc>
          <w:tcPr>
            <w:tcW w:w="2375" w:type="dxa"/>
          </w:tcPr>
          <w:p w14:paraId="10BD74EE" w14:textId="0EB3DCAC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</w:t>
            </w:r>
            <w:r w:rsidRPr="00770B0A">
              <w:rPr>
                <w:rFonts w:cs="Times New Roman"/>
                <w:spacing w:val="10"/>
              </w:rPr>
              <w:t xml:space="preserve"> </w:t>
            </w:r>
            <w:r w:rsidRPr="00770B0A">
              <w:rPr>
                <w:rFonts w:cs="Times New Roman"/>
                <w:spacing w:val="-2"/>
              </w:rPr>
              <w:t>Taraclia</w:t>
            </w:r>
          </w:p>
        </w:tc>
        <w:tc>
          <w:tcPr>
            <w:tcW w:w="1985" w:type="dxa"/>
          </w:tcPr>
          <w:p w14:paraId="4F3B9352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</w:tcPr>
          <w:p w14:paraId="3B8F87DB" w14:textId="25255BFF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spacing w:val="-10"/>
              </w:rPr>
              <w:t>4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0C5BB8F3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14:paraId="35D2F455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Merge/>
            <w:vAlign w:val="center"/>
          </w:tcPr>
          <w:p w14:paraId="78F4213D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770B0A" w14:paraId="0FFACD31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85DC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34920" w14:textId="47DFE995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3D39225F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E876DE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825131E" w14:textId="689C1540" w:rsidR="00FF55EB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28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320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AFF01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F356F48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55EB" w:rsidRPr="001B7847" w14:paraId="436C685B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7C0C216" w14:textId="584B4EB3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16.</w:t>
            </w:r>
          </w:p>
        </w:tc>
        <w:tc>
          <w:tcPr>
            <w:tcW w:w="14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7C99B83D" w14:textId="77777777" w:rsidR="00FF55EB" w:rsidRPr="00770B0A" w:rsidRDefault="00FF55EB" w:rsidP="00FF55EB">
            <w:pPr>
              <w:pStyle w:val="TableParagraph"/>
              <w:spacing w:line="248" w:lineRule="exact"/>
              <w:ind w:left="18"/>
              <w:jc w:val="center"/>
              <w:rPr>
                <w:rFonts w:cs="Times New Roman"/>
                <w:b/>
              </w:rPr>
            </w:pPr>
            <w:r w:rsidRPr="00770B0A">
              <w:rPr>
                <w:rFonts w:cs="Times New Roman"/>
                <w:b/>
              </w:rPr>
              <w:t>Obiectivul</w:t>
            </w:r>
            <w:r w:rsidRPr="00770B0A">
              <w:rPr>
                <w:rFonts w:cs="Times New Roman"/>
                <w:b/>
                <w:spacing w:val="17"/>
              </w:rPr>
              <w:t xml:space="preserve"> </w:t>
            </w:r>
            <w:r w:rsidRPr="00770B0A">
              <w:rPr>
                <w:rFonts w:cs="Times New Roman"/>
                <w:b/>
                <w:spacing w:val="-5"/>
              </w:rPr>
              <w:t>16</w:t>
            </w:r>
          </w:p>
          <w:p w14:paraId="57DFE54C" w14:textId="0E27172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lang w:val="ro-RO"/>
              </w:rPr>
              <w:t>Reprezentanții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p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unctelor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teritoriale</w:t>
            </w:r>
            <w:r w:rsidRPr="00770B0A">
              <w:rPr>
                <w:rFonts w:ascii="Times New Roman" w:hAnsi="Times New Roman" w:cs="Times New Roman"/>
                <w:b/>
                <w:spacing w:val="12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de</w:t>
            </w:r>
            <w:r w:rsidRPr="00770B0A">
              <w:rPr>
                <w:rFonts w:ascii="Times New Roman" w:hAnsi="Times New Roman" w:cs="Times New Roman"/>
                <w:b/>
                <w:spacing w:val="15"/>
                <w:lang w:val="ro-RO"/>
              </w:rPr>
              <w:t xml:space="preserve"> d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irijare</w:t>
            </w:r>
            <w:r w:rsidRPr="00770B0A">
              <w:rPr>
                <w:rFonts w:ascii="Times New Roman" w:hAnsi="Times New Roman" w:cs="Times New Roman"/>
                <w:b/>
                <w:spacing w:val="12"/>
                <w:lang w:val="ro-RO"/>
              </w:rPr>
              <w:t xml:space="preserve"> 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în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s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ituații</w:t>
            </w:r>
            <w:r w:rsidRPr="00770B0A">
              <w:rPr>
                <w:rFonts w:ascii="Times New Roman" w:hAnsi="Times New Roman" w:cs="Times New Roman"/>
                <w:b/>
                <w:spacing w:val="14"/>
                <w:lang w:val="ro-RO"/>
              </w:rPr>
              <w:t xml:space="preserve"> e</w:t>
            </w:r>
            <w:r w:rsidRPr="00770B0A">
              <w:rPr>
                <w:rFonts w:ascii="Times New Roman" w:hAnsi="Times New Roman" w:cs="Times New Roman"/>
                <w:b/>
                <w:lang w:val="ro-RO"/>
              </w:rPr>
              <w:t>xcepționale</w:t>
            </w:r>
          </w:p>
        </w:tc>
      </w:tr>
      <w:tr w:rsidR="00FF55EB" w:rsidRPr="00770B0A" w14:paraId="20661FEE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A098B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1392B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Inspectoratul General</w:t>
            </w:r>
          </w:p>
          <w:p w14:paraId="31EAE171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  <w:r w:rsidRPr="00770B0A">
              <w:rPr>
                <w:rFonts w:cs="Times New Roman"/>
              </w:rPr>
              <w:t>pentru Situații de Urgență</w:t>
            </w:r>
          </w:p>
          <w:p w14:paraId="1AD77615" w14:textId="77777777" w:rsidR="00CF4E88" w:rsidRPr="00770B0A" w:rsidRDefault="00CF4E88" w:rsidP="00CF4E88">
            <w:pPr>
              <w:pStyle w:val="TableParagraph"/>
              <w:spacing w:line="244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0B0A">
              <w:rPr>
                <w:rFonts w:cs="Times New Roman"/>
                <w:sz w:val="20"/>
                <w:szCs w:val="20"/>
              </w:rPr>
              <w:t>(Centrul republican de instruire),</w:t>
            </w:r>
          </w:p>
          <w:p w14:paraId="6B3D0278" w14:textId="56D9C8C9" w:rsidR="00FF55EB" w:rsidRPr="00770B0A" w:rsidRDefault="00CF4E88" w:rsidP="00CF4E8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 Răzeni, raionul Ialoveni</w:t>
            </w:r>
          </w:p>
        </w:tc>
        <w:tc>
          <w:tcPr>
            <w:tcW w:w="2375" w:type="dxa"/>
            <w:vAlign w:val="center"/>
          </w:tcPr>
          <w:p w14:paraId="1E94A1CB" w14:textId="73A70015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</w:rPr>
              <w:t>Raionul Cimișlia</w:t>
            </w:r>
          </w:p>
        </w:tc>
        <w:tc>
          <w:tcPr>
            <w:tcW w:w="1985" w:type="dxa"/>
            <w:vAlign w:val="center"/>
          </w:tcPr>
          <w:p w14:paraId="470FA750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92753D" w14:textId="68BB0CA7" w:rsidR="00FF55EB" w:rsidRPr="00770B0A" w:rsidRDefault="00FF55EB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Cs/>
                <w:spacing w:val="-5"/>
              </w:rPr>
              <w:t>25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8273" w14:textId="6AE15994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lang w:val="ro-RO"/>
              </w:rPr>
              <w:t>27-29 mai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12EB9" w14:textId="149B2FFB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instruite</w:t>
            </w:r>
          </w:p>
        </w:tc>
        <w:tc>
          <w:tcPr>
            <w:tcW w:w="1995" w:type="dxa"/>
            <w:vAlign w:val="center"/>
          </w:tcPr>
          <w:p w14:paraId="3C8A4AD8" w14:textId="208C5A98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B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limitele bugetului aprobat</w:t>
            </w:r>
          </w:p>
        </w:tc>
      </w:tr>
      <w:tr w:rsidR="00FF55EB" w:rsidRPr="00770B0A" w14:paraId="55876A2D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89CDC" w14:textId="77777777" w:rsidR="00FF55EB" w:rsidRPr="00770B0A" w:rsidRDefault="00FF55EB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8C98" w14:textId="00416300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770B0A">
              <w:rPr>
                <w:rFonts w:ascii="Times New Roman" w:hAnsi="Times New Roman" w:cs="Times New Roman"/>
                <w:b/>
                <w:spacing w:val="-2"/>
                <w:lang w:val="ro-RO"/>
              </w:rPr>
              <w:t>Total</w:t>
            </w:r>
          </w:p>
        </w:tc>
        <w:tc>
          <w:tcPr>
            <w:tcW w:w="2375" w:type="dxa"/>
            <w:vAlign w:val="center"/>
          </w:tcPr>
          <w:p w14:paraId="56EC99E7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4DD92855" w14:textId="77777777" w:rsidR="00FF55EB" w:rsidRPr="00770B0A" w:rsidRDefault="00FF55EB" w:rsidP="00FF55EB">
            <w:pPr>
              <w:pStyle w:val="TableParagraph"/>
              <w:ind w:left="87"/>
              <w:jc w:val="both"/>
              <w:rPr>
                <w:rFonts w:cs="Times New Roman"/>
                <w:spacing w:val="-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EED108F" w14:textId="1FCB51FD" w:rsidR="00FF55EB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102F6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5602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31F5EDF" w14:textId="77777777" w:rsidR="00FF55EB" w:rsidRPr="00770B0A" w:rsidRDefault="00FF55EB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F4E88" w:rsidRPr="00770B0A" w14:paraId="7F19BF33" w14:textId="77777777" w:rsidTr="00797B25">
        <w:trPr>
          <w:trHeight w:val="25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A870" w14:textId="77777777" w:rsidR="00CF4E88" w:rsidRPr="00770B0A" w:rsidRDefault="00CF4E88" w:rsidP="00FF55EB">
            <w:pPr>
              <w:pStyle w:val="TableParagraph"/>
              <w:spacing w:line="244" w:lineRule="auto"/>
              <w:jc w:val="center"/>
              <w:rPr>
                <w:rFonts w:cs="Times New Roman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AD1B4" w14:textId="05EE5873" w:rsidR="00CF4E88" w:rsidRPr="00770B0A" w:rsidRDefault="00CF4E88" w:rsidP="00FF55EB">
            <w:pPr>
              <w:pStyle w:val="TableParagraph"/>
              <w:ind w:left="87"/>
              <w:jc w:val="both"/>
              <w:rPr>
                <w:rFonts w:cs="Times New Roman"/>
              </w:rPr>
            </w:pPr>
            <w:r w:rsidRPr="00770B0A">
              <w:rPr>
                <w:rFonts w:cs="Times New Roman"/>
                <w:b/>
                <w:spacing w:val="-2"/>
              </w:rPr>
              <w:t>Numărul total de persoane instruite</w:t>
            </w:r>
          </w:p>
        </w:tc>
        <w:tc>
          <w:tcPr>
            <w:tcW w:w="3012" w:type="dxa"/>
            <w:gridSpan w:val="2"/>
            <w:vAlign w:val="center"/>
          </w:tcPr>
          <w:p w14:paraId="38BFDBA4" w14:textId="3977B074" w:rsidR="00CF4E88" w:rsidRPr="00770B0A" w:rsidRDefault="00770B0A" w:rsidP="00FF55EB">
            <w:pPr>
              <w:pStyle w:val="TableParagraph"/>
              <w:spacing w:line="239" w:lineRule="exact"/>
              <w:jc w:val="center"/>
              <w:rPr>
                <w:rFonts w:cs="Times New Roman"/>
                <w:spacing w:val="-10"/>
              </w:rPr>
            </w:pPr>
            <w:r w:rsidRPr="00770B0A">
              <w:rPr>
                <w:rFonts w:cs="Times New Roman"/>
                <w:b/>
                <w:spacing w:val="-5"/>
              </w:rPr>
              <w:t>2522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E9C3" w14:textId="77777777" w:rsidR="00CF4E88" w:rsidRPr="00770B0A" w:rsidRDefault="00CF4E88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A6BF" w14:textId="77777777" w:rsidR="00CF4E88" w:rsidRPr="00770B0A" w:rsidRDefault="00CF4E88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5" w:type="dxa"/>
            <w:vAlign w:val="center"/>
          </w:tcPr>
          <w:p w14:paraId="3F2EBD1C" w14:textId="77777777" w:rsidR="00CF4E88" w:rsidRPr="00770B0A" w:rsidRDefault="00CF4E88" w:rsidP="00FF55EB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DDBC81A" w14:textId="64339B33" w:rsidR="002B230C" w:rsidRPr="00770B0A" w:rsidRDefault="002B230C" w:rsidP="004F1E1E">
      <w:pPr>
        <w:pStyle w:val="TableParagraph"/>
        <w:rPr>
          <w:sz w:val="10"/>
          <w:szCs w:val="10"/>
        </w:rPr>
      </w:pPr>
    </w:p>
    <w:sectPr w:rsidR="002B230C" w:rsidRPr="00770B0A" w:rsidSect="00971684">
      <w:pgSz w:w="16838" w:h="11906" w:orient="landscape"/>
      <w:pgMar w:top="1276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9B5C" w14:textId="77777777" w:rsidR="00656FD1" w:rsidRDefault="00656FD1">
      <w:pPr>
        <w:spacing w:after="0" w:line="240" w:lineRule="auto"/>
      </w:pPr>
      <w:r>
        <w:separator/>
      </w:r>
    </w:p>
  </w:endnote>
  <w:endnote w:type="continuationSeparator" w:id="0">
    <w:p w14:paraId="2E26B144" w14:textId="77777777" w:rsidR="00656FD1" w:rsidRDefault="0065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D6F3" w14:textId="77777777" w:rsidR="00656FD1" w:rsidRDefault="00656FD1">
      <w:pPr>
        <w:spacing w:after="0" w:line="240" w:lineRule="auto"/>
      </w:pPr>
      <w:r>
        <w:separator/>
      </w:r>
    </w:p>
  </w:footnote>
  <w:footnote w:type="continuationSeparator" w:id="0">
    <w:p w14:paraId="50D8BC04" w14:textId="77777777" w:rsidR="00656FD1" w:rsidRDefault="0065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A4E7" w14:textId="5DAD3084" w:rsidR="00D350B2" w:rsidRDefault="00D350B2">
    <w:pPr>
      <w:pStyle w:val="af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C0C6B"/>
    <w:multiLevelType w:val="hybridMultilevel"/>
    <w:tmpl w:val="3AF67596"/>
    <w:lvl w:ilvl="0" w:tplc="679AD6DE">
      <w:start w:val="3"/>
      <w:numFmt w:val="decimal"/>
      <w:lvlText w:val="%1."/>
      <w:lvlJc w:val="left"/>
      <w:pPr>
        <w:ind w:left="560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 w:tplc="9C32CCF8">
      <w:numFmt w:val="bullet"/>
      <w:lvlText w:val="•"/>
      <w:lvlJc w:val="left"/>
      <w:pPr>
        <w:ind w:left="1169" w:hanging="196"/>
      </w:pPr>
      <w:rPr>
        <w:rFonts w:hint="default"/>
        <w:lang w:val="ro-RO" w:eastAsia="en-US" w:bidi="ar-SA"/>
      </w:rPr>
    </w:lvl>
    <w:lvl w:ilvl="2" w:tplc="C6DEB06A">
      <w:numFmt w:val="bullet"/>
      <w:lvlText w:val="•"/>
      <w:lvlJc w:val="left"/>
      <w:pPr>
        <w:ind w:left="1778" w:hanging="196"/>
      </w:pPr>
      <w:rPr>
        <w:rFonts w:hint="default"/>
        <w:lang w:val="ro-RO" w:eastAsia="en-US" w:bidi="ar-SA"/>
      </w:rPr>
    </w:lvl>
    <w:lvl w:ilvl="3" w:tplc="5A1E8B60">
      <w:numFmt w:val="bullet"/>
      <w:lvlText w:val="•"/>
      <w:lvlJc w:val="left"/>
      <w:pPr>
        <w:ind w:left="2387" w:hanging="196"/>
      </w:pPr>
      <w:rPr>
        <w:rFonts w:hint="default"/>
        <w:lang w:val="ro-RO" w:eastAsia="en-US" w:bidi="ar-SA"/>
      </w:rPr>
    </w:lvl>
    <w:lvl w:ilvl="4" w:tplc="8056E86E">
      <w:numFmt w:val="bullet"/>
      <w:lvlText w:val="•"/>
      <w:lvlJc w:val="left"/>
      <w:pPr>
        <w:ind w:left="2997" w:hanging="196"/>
      </w:pPr>
      <w:rPr>
        <w:rFonts w:hint="default"/>
        <w:lang w:val="ro-RO" w:eastAsia="en-US" w:bidi="ar-SA"/>
      </w:rPr>
    </w:lvl>
    <w:lvl w:ilvl="5" w:tplc="75D29548">
      <w:numFmt w:val="bullet"/>
      <w:lvlText w:val="•"/>
      <w:lvlJc w:val="left"/>
      <w:pPr>
        <w:ind w:left="3606" w:hanging="196"/>
      </w:pPr>
      <w:rPr>
        <w:rFonts w:hint="default"/>
        <w:lang w:val="ro-RO" w:eastAsia="en-US" w:bidi="ar-SA"/>
      </w:rPr>
    </w:lvl>
    <w:lvl w:ilvl="6" w:tplc="7D9E7ADA">
      <w:numFmt w:val="bullet"/>
      <w:lvlText w:val="•"/>
      <w:lvlJc w:val="left"/>
      <w:pPr>
        <w:ind w:left="4215" w:hanging="196"/>
      </w:pPr>
      <w:rPr>
        <w:rFonts w:hint="default"/>
        <w:lang w:val="ro-RO" w:eastAsia="en-US" w:bidi="ar-SA"/>
      </w:rPr>
    </w:lvl>
    <w:lvl w:ilvl="7" w:tplc="7E5C0646">
      <w:numFmt w:val="bullet"/>
      <w:lvlText w:val="•"/>
      <w:lvlJc w:val="left"/>
      <w:pPr>
        <w:ind w:left="4825" w:hanging="196"/>
      </w:pPr>
      <w:rPr>
        <w:rFonts w:hint="default"/>
        <w:lang w:val="ro-RO" w:eastAsia="en-US" w:bidi="ar-SA"/>
      </w:rPr>
    </w:lvl>
    <w:lvl w:ilvl="8" w:tplc="14CC2BB2">
      <w:numFmt w:val="bullet"/>
      <w:lvlText w:val="•"/>
      <w:lvlJc w:val="left"/>
      <w:pPr>
        <w:ind w:left="5434" w:hanging="196"/>
      </w:pPr>
      <w:rPr>
        <w:rFonts w:hint="default"/>
        <w:lang w:val="ro-RO" w:eastAsia="en-US" w:bidi="ar-SA"/>
      </w:rPr>
    </w:lvl>
  </w:abstractNum>
  <w:abstractNum w:abstractNumId="6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42F6038"/>
    <w:multiLevelType w:val="hybridMultilevel"/>
    <w:tmpl w:val="2CC84FC0"/>
    <w:lvl w:ilvl="0" w:tplc="CB0C2C26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1B32CA60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6F880F72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FA90E998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28B28FC8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7AD2411A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D9F4F730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9B58E4A8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A8707BE4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8" w15:restartNumberingAfterBreak="0">
    <w:nsid w:val="26D90480"/>
    <w:multiLevelType w:val="hybridMultilevel"/>
    <w:tmpl w:val="990AC1C0"/>
    <w:lvl w:ilvl="0" w:tplc="72B865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C445A0">
      <w:numFmt w:val="bullet"/>
      <w:lvlText w:val="•"/>
      <w:lvlJc w:val="left"/>
      <w:pPr>
        <w:ind w:left="999" w:hanging="140"/>
      </w:pPr>
      <w:rPr>
        <w:rFonts w:hint="default"/>
        <w:lang w:val="ro-RO" w:eastAsia="en-US" w:bidi="ar-SA"/>
      </w:rPr>
    </w:lvl>
    <w:lvl w:ilvl="2" w:tplc="82DCCA2E">
      <w:numFmt w:val="bullet"/>
      <w:lvlText w:val="•"/>
      <w:lvlJc w:val="left"/>
      <w:pPr>
        <w:ind w:left="1898" w:hanging="140"/>
      </w:pPr>
      <w:rPr>
        <w:rFonts w:hint="default"/>
        <w:lang w:val="ro-RO" w:eastAsia="en-US" w:bidi="ar-SA"/>
      </w:rPr>
    </w:lvl>
    <w:lvl w:ilvl="3" w:tplc="BB924CCA">
      <w:numFmt w:val="bullet"/>
      <w:lvlText w:val="•"/>
      <w:lvlJc w:val="left"/>
      <w:pPr>
        <w:ind w:left="2797" w:hanging="140"/>
      </w:pPr>
      <w:rPr>
        <w:rFonts w:hint="default"/>
        <w:lang w:val="ro-RO" w:eastAsia="en-US" w:bidi="ar-SA"/>
      </w:rPr>
    </w:lvl>
    <w:lvl w:ilvl="4" w:tplc="3294C3C4">
      <w:numFmt w:val="bullet"/>
      <w:lvlText w:val="•"/>
      <w:lvlJc w:val="left"/>
      <w:pPr>
        <w:ind w:left="3696" w:hanging="140"/>
      </w:pPr>
      <w:rPr>
        <w:rFonts w:hint="default"/>
        <w:lang w:val="ro-RO" w:eastAsia="en-US" w:bidi="ar-SA"/>
      </w:rPr>
    </w:lvl>
    <w:lvl w:ilvl="5" w:tplc="EAC41DA8">
      <w:numFmt w:val="bullet"/>
      <w:lvlText w:val="•"/>
      <w:lvlJc w:val="left"/>
      <w:pPr>
        <w:ind w:left="4596" w:hanging="140"/>
      </w:pPr>
      <w:rPr>
        <w:rFonts w:hint="default"/>
        <w:lang w:val="ro-RO" w:eastAsia="en-US" w:bidi="ar-SA"/>
      </w:rPr>
    </w:lvl>
    <w:lvl w:ilvl="6" w:tplc="1E54F8FA">
      <w:numFmt w:val="bullet"/>
      <w:lvlText w:val="•"/>
      <w:lvlJc w:val="left"/>
      <w:pPr>
        <w:ind w:left="5495" w:hanging="140"/>
      </w:pPr>
      <w:rPr>
        <w:rFonts w:hint="default"/>
        <w:lang w:val="ro-RO" w:eastAsia="en-US" w:bidi="ar-SA"/>
      </w:rPr>
    </w:lvl>
    <w:lvl w:ilvl="7" w:tplc="126AD6D4">
      <w:numFmt w:val="bullet"/>
      <w:lvlText w:val="•"/>
      <w:lvlJc w:val="left"/>
      <w:pPr>
        <w:ind w:left="6394" w:hanging="140"/>
      </w:pPr>
      <w:rPr>
        <w:rFonts w:hint="default"/>
        <w:lang w:val="ro-RO" w:eastAsia="en-US" w:bidi="ar-SA"/>
      </w:rPr>
    </w:lvl>
    <w:lvl w:ilvl="8" w:tplc="2F52EB30">
      <w:numFmt w:val="bullet"/>
      <w:lvlText w:val="•"/>
      <w:lvlJc w:val="left"/>
      <w:pPr>
        <w:ind w:left="7293" w:hanging="140"/>
      </w:pPr>
      <w:rPr>
        <w:rFonts w:hint="default"/>
        <w:lang w:val="ro-RO" w:eastAsia="en-US" w:bidi="ar-SA"/>
      </w:rPr>
    </w:lvl>
  </w:abstractNum>
  <w:abstractNum w:abstractNumId="9" w15:restartNumberingAfterBreak="0">
    <w:nsid w:val="2E1231CB"/>
    <w:multiLevelType w:val="hybridMultilevel"/>
    <w:tmpl w:val="0D3AB3A6"/>
    <w:lvl w:ilvl="0" w:tplc="832CBEA0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8F1A802C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AEAC710C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3DB01E32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B7A49774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DD5CD302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97622C8A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F79A7BDC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28D28A76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10" w15:restartNumberingAfterBreak="0">
    <w:nsid w:val="348A420F"/>
    <w:multiLevelType w:val="hybridMultilevel"/>
    <w:tmpl w:val="A56CB178"/>
    <w:lvl w:ilvl="0" w:tplc="E62E16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7916229"/>
    <w:multiLevelType w:val="multilevel"/>
    <w:tmpl w:val="94D4223E"/>
    <w:lvl w:ilvl="0">
      <w:start w:val="1"/>
      <w:numFmt w:val="decimal"/>
      <w:lvlText w:val="%1."/>
      <w:lvlJc w:val="left"/>
      <w:pPr>
        <w:ind w:left="125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6"/>
        <w:szCs w:val="26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2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o-RO" w:eastAsia="en-US" w:bidi="ar-SA"/>
      </w:rPr>
    </w:lvl>
    <w:lvl w:ilvl="2">
      <w:numFmt w:val="bullet"/>
      <w:lvlText w:val="•"/>
      <w:lvlJc w:val="left"/>
      <w:pPr>
        <w:ind w:left="2160" w:hanging="39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60" w:hanging="39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60" w:hanging="3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3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60" w:hanging="3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0" w:hanging="3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60" w:hanging="392"/>
      </w:pPr>
      <w:rPr>
        <w:rFonts w:hint="default"/>
        <w:lang w:val="ro-RO" w:eastAsia="en-US" w:bidi="ar-SA"/>
      </w:rPr>
    </w:lvl>
  </w:abstractNum>
  <w:abstractNum w:abstractNumId="13" w15:restartNumberingAfterBreak="0">
    <w:nsid w:val="3793464E"/>
    <w:multiLevelType w:val="hybridMultilevel"/>
    <w:tmpl w:val="AC76BF68"/>
    <w:lvl w:ilvl="0" w:tplc="8DEE5480">
      <w:numFmt w:val="bullet"/>
      <w:lvlText w:val="-"/>
      <w:lvlJc w:val="left"/>
      <w:pPr>
        <w:ind w:left="11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B4C3FDC">
      <w:numFmt w:val="bullet"/>
      <w:lvlText w:val="•"/>
      <w:lvlJc w:val="left"/>
      <w:pPr>
        <w:ind w:left="1971" w:hanging="360"/>
      </w:pPr>
      <w:rPr>
        <w:rFonts w:hint="default"/>
        <w:lang w:val="ro-RO" w:eastAsia="en-US" w:bidi="ar-SA"/>
      </w:rPr>
    </w:lvl>
    <w:lvl w:ilvl="2" w:tplc="47A057F0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3" w:tplc="2BB63736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6C86BBCC">
      <w:numFmt w:val="bullet"/>
      <w:lvlText w:val="•"/>
      <w:lvlJc w:val="left"/>
      <w:pPr>
        <w:ind w:left="4344" w:hanging="360"/>
      </w:pPr>
      <w:rPr>
        <w:rFonts w:hint="default"/>
        <w:lang w:val="ro-RO" w:eastAsia="en-US" w:bidi="ar-SA"/>
      </w:rPr>
    </w:lvl>
    <w:lvl w:ilvl="5" w:tplc="253244AE">
      <w:numFmt w:val="bullet"/>
      <w:lvlText w:val="•"/>
      <w:lvlJc w:val="left"/>
      <w:pPr>
        <w:ind w:left="5136" w:hanging="360"/>
      </w:pPr>
      <w:rPr>
        <w:rFonts w:hint="default"/>
        <w:lang w:val="ro-RO" w:eastAsia="en-US" w:bidi="ar-SA"/>
      </w:rPr>
    </w:lvl>
    <w:lvl w:ilvl="6" w:tplc="17B6F730">
      <w:numFmt w:val="bullet"/>
      <w:lvlText w:val="•"/>
      <w:lvlJc w:val="left"/>
      <w:pPr>
        <w:ind w:left="5927" w:hanging="360"/>
      </w:pPr>
      <w:rPr>
        <w:rFonts w:hint="default"/>
        <w:lang w:val="ro-RO" w:eastAsia="en-US" w:bidi="ar-SA"/>
      </w:rPr>
    </w:lvl>
    <w:lvl w:ilvl="7" w:tplc="96081656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49F46A06"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7D80F3D"/>
    <w:multiLevelType w:val="hybridMultilevel"/>
    <w:tmpl w:val="716CC996"/>
    <w:lvl w:ilvl="0" w:tplc="1CB0FBCC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705E342C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F4CE1408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F502EE4E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CB447E5E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7DC08FF0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5F6C4E3E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30F0BFAC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E2A681A8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1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EA29A5"/>
    <w:multiLevelType w:val="hybridMultilevel"/>
    <w:tmpl w:val="D0B2D320"/>
    <w:lvl w:ilvl="0" w:tplc="16B8D73A">
      <w:start w:val="1"/>
      <w:numFmt w:val="decimal"/>
      <w:lvlText w:val="%1."/>
      <w:lvlJc w:val="left"/>
      <w:pPr>
        <w:ind w:left="560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 w:tplc="554A7C24">
      <w:numFmt w:val="bullet"/>
      <w:lvlText w:val="•"/>
      <w:lvlJc w:val="left"/>
      <w:pPr>
        <w:ind w:left="1169" w:hanging="196"/>
      </w:pPr>
      <w:rPr>
        <w:rFonts w:hint="default"/>
        <w:lang w:val="ro-RO" w:eastAsia="en-US" w:bidi="ar-SA"/>
      </w:rPr>
    </w:lvl>
    <w:lvl w:ilvl="2" w:tplc="E9921CF8">
      <w:numFmt w:val="bullet"/>
      <w:lvlText w:val="•"/>
      <w:lvlJc w:val="left"/>
      <w:pPr>
        <w:ind w:left="1778" w:hanging="196"/>
      </w:pPr>
      <w:rPr>
        <w:rFonts w:hint="default"/>
        <w:lang w:val="ro-RO" w:eastAsia="en-US" w:bidi="ar-SA"/>
      </w:rPr>
    </w:lvl>
    <w:lvl w:ilvl="3" w:tplc="B67EA33E">
      <w:numFmt w:val="bullet"/>
      <w:lvlText w:val="•"/>
      <w:lvlJc w:val="left"/>
      <w:pPr>
        <w:ind w:left="2387" w:hanging="196"/>
      </w:pPr>
      <w:rPr>
        <w:rFonts w:hint="default"/>
        <w:lang w:val="ro-RO" w:eastAsia="en-US" w:bidi="ar-SA"/>
      </w:rPr>
    </w:lvl>
    <w:lvl w:ilvl="4" w:tplc="F9E45F26">
      <w:numFmt w:val="bullet"/>
      <w:lvlText w:val="•"/>
      <w:lvlJc w:val="left"/>
      <w:pPr>
        <w:ind w:left="2997" w:hanging="196"/>
      </w:pPr>
      <w:rPr>
        <w:rFonts w:hint="default"/>
        <w:lang w:val="ro-RO" w:eastAsia="en-US" w:bidi="ar-SA"/>
      </w:rPr>
    </w:lvl>
    <w:lvl w:ilvl="5" w:tplc="9B86D444">
      <w:numFmt w:val="bullet"/>
      <w:lvlText w:val="•"/>
      <w:lvlJc w:val="left"/>
      <w:pPr>
        <w:ind w:left="3606" w:hanging="196"/>
      </w:pPr>
      <w:rPr>
        <w:rFonts w:hint="default"/>
        <w:lang w:val="ro-RO" w:eastAsia="en-US" w:bidi="ar-SA"/>
      </w:rPr>
    </w:lvl>
    <w:lvl w:ilvl="6" w:tplc="C5329DC0">
      <w:numFmt w:val="bullet"/>
      <w:lvlText w:val="•"/>
      <w:lvlJc w:val="left"/>
      <w:pPr>
        <w:ind w:left="4215" w:hanging="196"/>
      </w:pPr>
      <w:rPr>
        <w:rFonts w:hint="default"/>
        <w:lang w:val="ro-RO" w:eastAsia="en-US" w:bidi="ar-SA"/>
      </w:rPr>
    </w:lvl>
    <w:lvl w:ilvl="7" w:tplc="6CEABE7A">
      <w:numFmt w:val="bullet"/>
      <w:lvlText w:val="•"/>
      <w:lvlJc w:val="left"/>
      <w:pPr>
        <w:ind w:left="4825" w:hanging="196"/>
      </w:pPr>
      <w:rPr>
        <w:rFonts w:hint="default"/>
        <w:lang w:val="ro-RO" w:eastAsia="en-US" w:bidi="ar-SA"/>
      </w:rPr>
    </w:lvl>
    <w:lvl w:ilvl="8" w:tplc="E5D24F44">
      <w:numFmt w:val="bullet"/>
      <w:lvlText w:val="•"/>
      <w:lvlJc w:val="left"/>
      <w:pPr>
        <w:ind w:left="5434" w:hanging="196"/>
      </w:pPr>
      <w:rPr>
        <w:rFonts w:hint="default"/>
        <w:lang w:val="ro-RO" w:eastAsia="en-US" w:bidi="ar-SA"/>
      </w:rPr>
    </w:lvl>
  </w:abstractNum>
  <w:abstractNum w:abstractNumId="1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945411"/>
    <w:multiLevelType w:val="hybridMultilevel"/>
    <w:tmpl w:val="B58EB16C"/>
    <w:lvl w:ilvl="0" w:tplc="2E4A57EC">
      <w:numFmt w:val="bullet"/>
      <w:lvlText w:val="-"/>
      <w:lvlJc w:val="left"/>
      <w:pPr>
        <w:ind w:left="11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6982650">
      <w:numFmt w:val="bullet"/>
      <w:lvlText w:val="•"/>
      <w:lvlJc w:val="left"/>
      <w:pPr>
        <w:ind w:left="1971" w:hanging="360"/>
      </w:pPr>
      <w:rPr>
        <w:rFonts w:hint="default"/>
        <w:lang w:val="ro-RO" w:eastAsia="en-US" w:bidi="ar-SA"/>
      </w:rPr>
    </w:lvl>
    <w:lvl w:ilvl="2" w:tplc="16F07B60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3" w:tplc="8834DB4A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62F0EED4">
      <w:numFmt w:val="bullet"/>
      <w:lvlText w:val="•"/>
      <w:lvlJc w:val="left"/>
      <w:pPr>
        <w:ind w:left="4344" w:hanging="360"/>
      </w:pPr>
      <w:rPr>
        <w:rFonts w:hint="default"/>
        <w:lang w:val="ro-RO" w:eastAsia="en-US" w:bidi="ar-SA"/>
      </w:rPr>
    </w:lvl>
    <w:lvl w:ilvl="5" w:tplc="F7C4B5AE">
      <w:numFmt w:val="bullet"/>
      <w:lvlText w:val="•"/>
      <w:lvlJc w:val="left"/>
      <w:pPr>
        <w:ind w:left="5136" w:hanging="360"/>
      </w:pPr>
      <w:rPr>
        <w:rFonts w:hint="default"/>
        <w:lang w:val="ro-RO" w:eastAsia="en-US" w:bidi="ar-SA"/>
      </w:rPr>
    </w:lvl>
    <w:lvl w:ilvl="6" w:tplc="77DCD328">
      <w:numFmt w:val="bullet"/>
      <w:lvlText w:val="•"/>
      <w:lvlJc w:val="left"/>
      <w:pPr>
        <w:ind w:left="5927" w:hanging="360"/>
      </w:pPr>
      <w:rPr>
        <w:rFonts w:hint="default"/>
        <w:lang w:val="ro-RO" w:eastAsia="en-US" w:bidi="ar-SA"/>
      </w:rPr>
    </w:lvl>
    <w:lvl w:ilvl="7" w:tplc="53FEC45C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7E1A4772"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15"/>
  </w:num>
  <w:num w:numId="6">
    <w:abstractNumId w:val="19"/>
  </w:num>
  <w:num w:numId="7">
    <w:abstractNumId w:val="3"/>
  </w:num>
  <w:num w:numId="8">
    <w:abstractNumId w:val="16"/>
  </w:num>
  <w:num w:numId="9">
    <w:abstractNumId w:val="25"/>
  </w:num>
  <w:num w:numId="10">
    <w:abstractNumId w:val="26"/>
  </w:num>
  <w:num w:numId="11">
    <w:abstractNumId w:val="11"/>
  </w:num>
  <w:num w:numId="12">
    <w:abstractNumId w:val="23"/>
  </w:num>
  <w:num w:numId="13">
    <w:abstractNumId w:val="2"/>
  </w:num>
  <w:num w:numId="14">
    <w:abstractNumId w:val="1"/>
  </w:num>
  <w:num w:numId="15">
    <w:abstractNumId w:val="6"/>
  </w:num>
  <w:num w:numId="16">
    <w:abstractNumId w:val="21"/>
  </w:num>
  <w:num w:numId="17">
    <w:abstractNumId w:val="20"/>
  </w:num>
  <w:num w:numId="18">
    <w:abstractNumId w:val="10"/>
  </w:num>
  <w:num w:numId="19">
    <w:abstractNumId w:val="5"/>
  </w:num>
  <w:num w:numId="20">
    <w:abstractNumId w:val="17"/>
  </w:num>
  <w:num w:numId="21">
    <w:abstractNumId w:val="13"/>
  </w:num>
  <w:num w:numId="22">
    <w:abstractNumId w:val="22"/>
  </w:num>
  <w:num w:numId="23">
    <w:abstractNumId w:val="8"/>
  </w:num>
  <w:num w:numId="24">
    <w:abstractNumId w:val="7"/>
  </w:num>
  <w:num w:numId="25">
    <w:abstractNumId w:val="9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2E97"/>
    <w:rsid w:val="000038EA"/>
    <w:rsid w:val="00003E70"/>
    <w:rsid w:val="0000529C"/>
    <w:rsid w:val="000076EF"/>
    <w:rsid w:val="00013A97"/>
    <w:rsid w:val="00014D92"/>
    <w:rsid w:val="000157CE"/>
    <w:rsid w:val="00021631"/>
    <w:rsid w:val="0002205A"/>
    <w:rsid w:val="000278D1"/>
    <w:rsid w:val="00030AE6"/>
    <w:rsid w:val="00030EF1"/>
    <w:rsid w:val="00040746"/>
    <w:rsid w:val="0004312E"/>
    <w:rsid w:val="00046CA2"/>
    <w:rsid w:val="000478E7"/>
    <w:rsid w:val="00050C84"/>
    <w:rsid w:val="00053CA0"/>
    <w:rsid w:val="00054746"/>
    <w:rsid w:val="000552C6"/>
    <w:rsid w:val="00057192"/>
    <w:rsid w:val="00057854"/>
    <w:rsid w:val="00064788"/>
    <w:rsid w:val="00064851"/>
    <w:rsid w:val="00065D6C"/>
    <w:rsid w:val="0007089B"/>
    <w:rsid w:val="00072F8C"/>
    <w:rsid w:val="0007312A"/>
    <w:rsid w:val="00075D29"/>
    <w:rsid w:val="00075D88"/>
    <w:rsid w:val="00077CE2"/>
    <w:rsid w:val="00077FDE"/>
    <w:rsid w:val="00081505"/>
    <w:rsid w:val="00082021"/>
    <w:rsid w:val="00082880"/>
    <w:rsid w:val="00082A85"/>
    <w:rsid w:val="00082F9A"/>
    <w:rsid w:val="0008301D"/>
    <w:rsid w:val="000833CD"/>
    <w:rsid w:val="00083BC1"/>
    <w:rsid w:val="00084E7D"/>
    <w:rsid w:val="0008508C"/>
    <w:rsid w:val="00090CE3"/>
    <w:rsid w:val="00093603"/>
    <w:rsid w:val="000A625C"/>
    <w:rsid w:val="000A781F"/>
    <w:rsid w:val="000A7BA8"/>
    <w:rsid w:val="000A7BE2"/>
    <w:rsid w:val="000B19F3"/>
    <w:rsid w:val="000B45CE"/>
    <w:rsid w:val="000B50C6"/>
    <w:rsid w:val="000B5A5F"/>
    <w:rsid w:val="000B6B82"/>
    <w:rsid w:val="000B6DF5"/>
    <w:rsid w:val="000C0784"/>
    <w:rsid w:val="000C1DA4"/>
    <w:rsid w:val="000C524F"/>
    <w:rsid w:val="000C7257"/>
    <w:rsid w:val="000C79AF"/>
    <w:rsid w:val="000C7E5C"/>
    <w:rsid w:val="000D0741"/>
    <w:rsid w:val="000E03FF"/>
    <w:rsid w:val="000E1A06"/>
    <w:rsid w:val="000E26F7"/>
    <w:rsid w:val="000E331D"/>
    <w:rsid w:val="000E3502"/>
    <w:rsid w:val="000E7C07"/>
    <w:rsid w:val="000F079F"/>
    <w:rsid w:val="000F1BB7"/>
    <w:rsid w:val="000F311A"/>
    <w:rsid w:val="000F40F0"/>
    <w:rsid w:val="000F737C"/>
    <w:rsid w:val="00104DEA"/>
    <w:rsid w:val="001142E1"/>
    <w:rsid w:val="00114C83"/>
    <w:rsid w:val="00120069"/>
    <w:rsid w:val="0012129D"/>
    <w:rsid w:val="00121949"/>
    <w:rsid w:val="00122BA7"/>
    <w:rsid w:val="00123E03"/>
    <w:rsid w:val="001313BE"/>
    <w:rsid w:val="0013213D"/>
    <w:rsid w:val="00132A6C"/>
    <w:rsid w:val="00134865"/>
    <w:rsid w:val="00134C29"/>
    <w:rsid w:val="00135CF3"/>
    <w:rsid w:val="00137DA3"/>
    <w:rsid w:val="00140A89"/>
    <w:rsid w:val="00140B37"/>
    <w:rsid w:val="00141AD9"/>
    <w:rsid w:val="0014206D"/>
    <w:rsid w:val="0014594A"/>
    <w:rsid w:val="00147C35"/>
    <w:rsid w:val="00150E4A"/>
    <w:rsid w:val="00151F21"/>
    <w:rsid w:val="00152BF1"/>
    <w:rsid w:val="001543BD"/>
    <w:rsid w:val="0015449F"/>
    <w:rsid w:val="00154E98"/>
    <w:rsid w:val="00155254"/>
    <w:rsid w:val="0015550B"/>
    <w:rsid w:val="00156A07"/>
    <w:rsid w:val="001755BB"/>
    <w:rsid w:val="0018172E"/>
    <w:rsid w:val="00184751"/>
    <w:rsid w:val="0018516A"/>
    <w:rsid w:val="00187CFA"/>
    <w:rsid w:val="00190356"/>
    <w:rsid w:val="00190399"/>
    <w:rsid w:val="00192063"/>
    <w:rsid w:val="001945C8"/>
    <w:rsid w:val="00194A76"/>
    <w:rsid w:val="001950FA"/>
    <w:rsid w:val="001955F3"/>
    <w:rsid w:val="00195E97"/>
    <w:rsid w:val="001A03CC"/>
    <w:rsid w:val="001A1FC7"/>
    <w:rsid w:val="001A3A5D"/>
    <w:rsid w:val="001A401A"/>
    <w:rsid w:val="001A7202"/>
    <w:rsid w:val="001B361F"/>
    <w:rsid w:val="001B375F"/>
    <w:rsid w:val="001B6848"/>
    <w:rsid w:val="001B6C3B"/>
    <w:rsid w:val="001B7847"/>
    <w:rsid w:val="001B7B7F"/>
    <w:rsid w:val="001C2C0C"/>
    <w:rsid w:val="001C5175"/>
    <w:rsid w:val="001C5D49"/>
    <w:rsid w:val="001C7DAB"/>
    <w:rsid w:val="001D0705"/>
    <w:rsid w:val="001D3679"/>
    <w:rsid w:val="001D4194"/>
    <w:rsid w:val="001D4D8E"/>
    <w:rsid w:val="001D7EB1"/>
    <w:rsid w:val="001E0D5D"/>
    <w:rsid w:val="001E14F1"/>
    <w:rsid w:val="001E1510"/>
    <w:rsid w:val="001E1DC1"/>
    <w:rsid w:val="001E28B9"/>
    <w:rsid w:val="001E2C02"/>
    <w:rsid w:val="001E302C"/>
    <w:rsid w:val="001E344D"/>
    <w:rsid w:val="001E4A54"/>
    <w:rsid w:val="001E4D5A"/>
    <w:rsid w:val="001E4D77"/>
    <w:rsid w:val="001E56B1"/>
    <w:rsid w:val="001F0F82"/>
    <w:rsid w:val="001F41A5"/>
    <w:rsid w:val="001F4D41"/>
    <w:rsid w:val="001F55FA"/>
    <w:rsid w:val="001F5BD5"/>
    <w:rsid w:val="001F65CB"/>
    <w:rsid w:val="0020284D"/>
    <w:rsid w:val="002032CF"/>
    <w:rsid w:val="002112B3"/>
    <w:rsid w:val="002116FF"/>
    <w:rsid w:val="002119F0"/>
    <w:rsid w:val="00212026"/>
    <w:rsid w:val="0021622A"/>
    <w:rsid w:val="00220F9C"/>
    <w:rsid w:val="002229D5"/>
    <w:rsid w:val="00225263"/>
    <w:rsid w:val="00225864"/>
    <w:rsid w:val="00225E1B"/>
    <w:rsid w:val="00242040"/>
    <w:rsid w:val="002459CA"/>
    <w:rsid w:val="00245A0D"/>
    <w:rsid w:val="0024792F"/>
    <w:rsid w:val="00250077"/>
    <w:rsid w:val="0025039D"/>
    <w:rsid w:val="00251E08"/>
    <w:rsid w:val="0025230B"/>
    <w:rsid w:val="00257174"/>
    <w:rsid w:val="002579F3"/>
    <w:rsid w:val="002615E4"/>
    <w:rsid w:val="00262183"/>
    <w:rsid w:val="002725D9"/>
    <w:rsid w:val="002744A5"/>
    <w:rsid w:val="002758DC"/>
    <w:rsid w:val="00276C2C"/>
    <w:rsid w:val="0028118A"/>
    <w:rsid w:val="002834B0"/>
    <w:rsid w:val="00284226"/>
    <w:rsid w:val="00285081"/>
    <w:rsid w:val="00286CD8"/>
    <w:rsid w:val="00292022"/>
    <w:rsid w:val="0029295B"/>
    <w:rsid w:val="00294A70"/>
    <w:rsid w:val="002950EB"/>
    <w:rsid w:val="00295919"/>
    <w:rsid w:val="002A02CD"/>
    <w:rsid w:val="002A138A"/>
    <w:rsid w:val="002A2F4F"/>
    <w:rsid w:val="002A31AD"/>
    <w:rsid w:val="002A66A0"/>
    <w:rsid w:val="002B1AC8"/>
    <w:rsid w:val="002B230C"/>
    <w:rsid w:val="002B29AD"/>
    <w:rsid w:val="002B3BDC"/>
    <w:rsid w:val="002B43EB"/>
    <w:rsid w:val="002B5E27"/>
    <w:rsid w:val="002B617E"/>
    <w:rsid w:val="002B66B5"/>
    <w:rsid w:val="002B6B08"/>
    <w:rsid w:val="002C5232"/>
    <w:rsid w:val="002C568E"/>
    <w:rsid w:val="002C5929"/>
    <w:rsid w:val="002C5CD4"/>
    <w:rsid w:val="002D08A2"/>
    <w:rsid w:val="002D140B"/>
    <w:rsid w:val="002D4712"/>
    <w:rsid w:val="002D5E64"/>
    <w:rsid w:val="002D5F57"/>
    <w:rsid w:val="002D62E8"/>
    <w:rsid w:val="002E2A0A"/>
    <w:rsid w:val="002E3022"/>
    <w:rsid w:val="002E59F9"/>
    <w:rsid w:val="002F0D82"/>
    <w:rsid w:val="002F0E99"/>
    <w:rsid w:val="002F24D5"/>
    <w:rsid w:val="002F24E3"/>
    <w:rsid w:val="002F2848"/>
    <w:rsid w:val="002F2B10"/>
    <w:rsid w:val="002F361A"/>
    <w:rsid w:val="002F3B1E"/>
    <w:rsid w:val="002F6285"/>
    <w:rsid w:val="002F63B5"/>
    <w:rsid w:val="00300923"/>
    <w:rsid w:val="0030311E"/>
    <w:rsid w:val="00306B2E"/>
    <w:rsid w:val="00307F23"/>
    <w:rsid w:val="00310384"/>
    <w:rsid w:val="00312A74"/>
    <w:rsid w:val="00314084"/>
    <w:rsid w:val="0031635E"/>
    <w:rsid w:val="003209C7"/>
    <w:rsid w:val="003262D1"/>
    <w:rsid w:val="00330CE6"/>
    <w:rsid w:val="00330DAA"/>
    <w:rsid w:val="00333641"/>
    <w:rsid w:val="0033716E"/>
    <w:rsid w:val="00343A72"/>
    <w:rsid w:val="003452BC"/>
    <w:rsid w:val="00345D53"/>
    <w:rsid w:val="003466FE"/>
    <w:rsid w:val="0035149E"/>
    <w:rsid w:val="00354655"/>
    <w:rsid w:val="0035545D"/>
    <w:rsid w:val="00356E3A"/>
    <w:rsid w:val="00360564"/>
    <w:rsid w:val="00360B0C"/>
    <w:rsid w:val="00361522"/>
    <w:rsid w:val="0036790D"/>
    <w:rsid w:val="0037089F"/>
    <w:rsid w:val="003712BA"/>
    <w:rsid w:val="0037170A"/>
    <w:rsid w:val="0037207D"/>
    <w:rsid w:val="003722AA"/>
    <w:rsid w:val="00374339"/>
    <w:rsid w:val="00375AD2"/>
    <w:rsid w:val="0037702C"/>
    <w:rsid w:val="0038602B"/>
    <w:rsid w:val="003943F8"/>
    <w:rsid w:val="00395755"/>
    <w:rsid w:val="00396C86"/>
    <w:rsid w:val="003A01FD"/>
    <w:rsid w:val="003A5D98"/>
    <w:rsid w:val="003A71BA"/>
    <w:rsid w:val="003A7CB9"/>
    <w:rsid w:val="003B0E17"/>
    <w:rsid w:val="003B1A28"/>
    <w:rsid w:val="003B1D7C"/>
    <w:rsid w:val="003B3DED"/>
    <w:rsid w:val="003B516F"/>
    <w:rsid w:val="003B5380"/>
    <w:rsid w:val="003B5572"/>
    <w:rsid w:val="003B78FE"/>
    <w:rsid w:val="003C32A5"/>
    <w:rsid w:val="003C44BB"/>
    <w:rsid w:val="003C5845"/>
    <w:rsid w:val="003C641D"/>
    <w:rsid w:val="003D0E58"/>
    <w:rsid w:val="003D3AEE"/>
    <w:rsid w:val="003D73E7"/>
    <w:rsid w:val="003E0AFE"/>
    <w:rsid w:val="003E144D"/>
    <w:rsid w:val="003E2B33"/>
    <w:rsid w:val="003E534C"/>
    <w:rsid w:val="003E7433"/>
    <w:rsid w:val="003E7B49"/>
    <w:rsid w:val="003F0B49"/>
    <w:rsid w:val="003F5777"/>
    <w:rsid w:val="0040157D"/>
    <w:rsid w:val="00401BCA"/>
    <w:rsid w:val="00407DDF"/>
    <w:rsid w:val="0041207C"/>
    <w:rsid w:val="004124F5"/>
    <w:rsid w:val="00412953"/>
    <w:rsid w:val="004136FC"/>
    <w:rsid w:val="004147A6"/>
    <w:rsid w:val="004148BD"/>
    <w:rsid w:val="0041696B"/>
    <w:rsid w:val="00416BFE"/>
    <w:rsid w:val="00422994"/>
    <w:rsid w:val="00424C5E"/>
    <w:rsid w:val="004252FF"/>
    <w:rsid w:val="0043139A"/>
    <w:rsid w:val="00431F74"/>
    <w:rsid w:val="00433056"/>
    <w:rsid w:val="00434DA7"/>
    <w:rsid w:val="00441835"/>
    <w:rsid w:val="00445B45"/>
    <w:rsid w:val="0045074D"/>
    <w:rsid w:val="004507CD"/>
    <w:rsid w:val="004511FE"/>
    <w:rsid w:val="00452B2F"/>
    <w:rsid w:val="00452D00"/>
    <w:rsid w:val="00453312"/>
    <w:rsid w:val="00453F02"/>
    <w:rsid w:val="00455E44"/>
    <w:rsid w:val="00457567"/>
    <w:rsid w:val="0046231F"/>
    <w:rsid w:val="00464EB1"/>
    <w:rsid w:val="00465AEA"/>
    <w:rsid w:val="00466F4B"/>
    <w:rsid w:val="0046741A"/>
    <w:rsid w:val="004700CD"/>
    <w:rsid w:val="00470497"/>
    <w:rsid w:val="00470B20"/>
    <w:rsid w:val="00472EF9"/>
    <w:rsid w:val="00473665"/>
    <w:rsid w:val="00474C31"/>
    <w:rsid w:val="00476C28"/>
    <w:rsid w:val="00477D20"/>
    <w:rsid w:val="0048170D"/>
    <w:rsid w:val="00484920"/>
    <w:rsid w:val="00485347"/>
    <w:rsid w:val="00485E68"/>
    <w:rsid w:val="00486266"/>
    <w:rsid w:val="004873A3"/>
    <w:rsid w:val="00487A78"/>
    <w:rsid w:val="0049015F"/>
    <w:rsid w:val="00491176"/>
    <w:rsid w:val="00492797"/>
    <w:rsid w:val="00495146"/>
    <w:rsid w:val="004955E2"/>
    <w:rsid w:val="00496761"/>
    <w:rsid w:val="00497E3B"/>
    <w:rsid w:val="004A0211"/>
    <w:rsid w:val="004A26E8"/>
    <w:rsid w:val="004A3915"/>
    <w:rsid w:val="004A5256"/>
    <w:rsid w:val="004A557F"/>
    <w:rsid w:val="004A584F"/>
    <w:rsid w:val="004A6915"/>
    <w:rsid w:val="004A6D0D"/>
    <w:rsid w:val="004B3498"/>
    <w:rsid w:val="004B4246"/>
    <w:rsid w:val="004B5716"/>
    <w:rsid w:val="004B69E7"/>
    <w:rsid w:val="004B6B75"/>
    <w:rsid w:val="004B6E95"/>
    <w:rsid w:val="004C1322"/>
    <w:rsid w:val="004C30B8"/>
    <w:rsid w:val="004C362A"/>
    <w:rsid w:val="004C5A6F"/>
    <w:rsid w:val="004C6C46"/>
    <w:rsid w:val="004C6D4E"/>
    <w:rsid w:val="004C6F4C"/>
    <w:rsid w:val="004C77F6"/>
    <w:rsid w:val="004D1CF1"/>
    <w:rsid w:val="004D2404"/>
    <w:rsid w:val="004D413A"/>
    <w:rsid w:val="004D7F32"/>
    <w:rsid w:val="004E179E"/>
    <w:rsid w:val="004E5542"/>
    <w:rsid w:val="004E5D51"/>
    <w:rsid w:val="004E5DAB"/>
    <w:rsid w:val="004F0E1D"/>
    <w:rsid w:val="004F1E1E"/>
    <w:rsid w:val="004F3C6D"/>
    <w:rsid w:val="004F3FE6"/>
    <w:rsid w:val="004F6C24"/>
    <w:rsid w:val="004F6DE5"/>
    <w:rsid w:val="004F74C9"/>
    <w:rsid w:val="005004F0"/>
    <w:rsid w:val="00501AFF"/>
    <w:rsid w:val="00502D5B"/>
    <w:rsid w:val="00503164"/>
    <w:rsid w:val="0050464D"/>
    <w:rsid w:val="0051076C"/>
    <w:rsid w:val="00516733"/>
    <w:rsid w:val="00520BF2"/>
    <w:rsid w:val="005211E5"/>
    <w:rsid w:val="005217D4"/>
    <w:rsid w:val="00521EDA"/>
    <w:rsid w:val="005225BC"/>
    <w:rsid w:val="00525E65"/>
    <w:rsid w:val="0052755F"/>
    <w:rsid w:val="00527CC2"/>
    <w:rsid w:val="00527F45"/>
    <w:rsid w:val="005325F6"/>
    <w:rsid w:val="00532713"/>
    <w:rsid w:val="00532AB7"/>
    <w:rsid w:val="00533421"/>
    <w:rsid w:val="0053705A"/>
    <w:rsid w:val="005428B7"/>
    <w:rsid w:val="005457DD"/>
    <w:rsid w:val="005471E0"/>
    <w:rsid w:val="00552BC5"/>
    <w:rsid w:val="00552EC4"/>
    <w:rsid w:val="00555455"/>
    <w:rsid w:val="005572F9"/>
    <w:rsid w:val="00562157"/>
    <w:rsid w:val="00564C28"/>
    <w:rsid w:val="00566A3D"/>
    <w:rsid w:val="00570862"/>
    <w:rsid w:val="00570D8C"/>
    <w:rsid w:val="0057208F"/>
    <w:rsid w:val="00572E68"/>
    <w:rsid w:val="00573FC1"/>
    <w:rsid w:val="005743C4"/>
    <w:rsid w:val="00580054"/>
    <w:rsid w:val="00581966"/>
    <w:rsid w:val="0058359D"/>
    <w:rsid w:val="005851B2"/>
    <w:rsid w:val="00586267"/>
    <w:rsid w:val="005862AA"/>
    <w:rsid w:val="00586A97"/>
    <w:rsid w:val="00594899"/>
    <w:rsid w:val="00594BAE"/>
    <w:rsid w:val="00595500"/>
    <w:rsid w:val="00596695"/>
    <w:rsid w:val="005973B4"/>
    <w:rsid w:val="00597446"/>
    <w:rsid w:val="005A07F6"/>
    <w:rsid w:val="005A0C72"/>
    <w:rsid w:val="005A14C7"/>
    <w:rsid w:val="005A41A3"/>
    <w:rsid w:val="005A6361"/>
    <w:rsid w:val="005A7B4D"/>
    <w:rsid w:val="005B0353"/>
    <w:rsid w:val="005B0C46"/>
    <w:rsid w:val="005B145F"/>
    <w:rsid w:val="005B249B"/>
    <w:rsid w:val="005B77CB"/>
    <w:rsid w:val="005C02EA"/>
    <w:rsid w:val="005C0DC4"/>
    <w:rsid w:val="005C1E87"/>
    <w:rsid w:val="005C47CE"/>
    <w:rsid w:val="005C5F0F"/>
    <w:rsid w:val="005D4D1D"/>
    <w:rsid w:val="005D4D93"/>
    <w:rsid w:val="005D5329"/>
    <w:rsid w:val="005E1743"/>
    <w:rsid w:val="005E3048"/>
    <w:rsid w:val="005E35FE"/>
    <w:rsid w:val="005E5881"/>
    <w:rsid w:val="005E73DD"/>
    <w:rsid w:val="005E749E"/>
    <w:rsid w:val="005F1706"/>
    <w:rsid w:val="005F56EA"/>
    <w:rsid w:val="005F71EC"/>
    <w:rsid w:val="005F7282"/>
    <w:rsid w:val="00600948"/>
    <w:rsid w:val="00602361"/>
    <w:rsid w:val="00602ADF"/>
    <w:rsid w:val="00605879"/>
    <w:rsid w:val="0060597E"/>
    <w:rsid w:val="00610285"/>
    <w:rsid w:val="0061048F"/>
    <w:rsid w:val="00614FA9"/>
    <w:rsid w:val="00615AA6"/>
    <w:rsid w:val="006164E0"/>
    <w:rsid w:val="00616960"/>
    <w:rsid w:val="00620F7B"/>
    <w:rsid w:val="0062354C"/>
    <w:rsid w:val="0062410D"/>
    <w:rsid w:val="0062605F"/>
    <w:rsid w:val="006260A5"/>
    <w:rsid w:val="00626E88"/>
    <w:rsid w:val="0063163B"/>
    <w:rsid w:val="00633FEC"/>
    <w:rsid w:val="006423B7"/>
    <w:rsid w:val="0064738F"/>
    <w:rsid w:val="006516C1"/>
    <w:rsid w:val="00655FA7"/>
    <w:rsid w:val="00656365"/>
    <w:rsid w:val="00656FD1"/>
    <w:rsid w:val="0066121A"/>
    <w:rsid w:val="0066162D"/>
    <w:rsid w:val="00661A65"/>
    <w:rsid w:val="0066366F"/>
    <w:rsid w:val="00663809"/>
    <w:rsid w:val="00664140"/>
    <w:rsid w:val="00665994"/>
    <w:rsid w:val="00670220"/>
    <w:rsid w:val="00677850"/>
    <w:rsid w:val="00682BD7"/>
    <w:rsid w:val="00684DEE"/>
    <w:rsid w:val="0068524A"/>
    <w:rsid w:val="006859DB"/>
    <w:rsid w:val="00685A40"/>
    <w:rsid w:val="00694DEF"/>
    <w:rsid w:val="006951C2"/>
    <w:rsid w:val="006A2483"/>
    <w:rsid w:val="006A5358"/>
    <w:rsid w:val="006A5D91"/>
    <w:rsid w:val="006A70EC"/>
    <w:rsid w:val="006B2357"/>
    <w:rsid w:val="006B39EB"/>
    <w:rsid w:val="006B5F06"/>
    <w:rsid w:val="006C1C09"/>
    <w:rsid w:val="006C211D"/>
    <w:rsid w:val="006C4353"/>
    <w:rsid w:val="006C6972"/>
    <w:rsid w:val="006D2C81"/>
    <w:rsid w:val="006D361B"/>
    <w:rsid w:val="006D7EBA"/>
    <w:rsid w:val="006E01A3"/>
    <w:rsid w:val="006E0627"/>
    <w:rsid w:val="006E295D"/>
    <w:rsid w:val="006E3D14"/>
    <w:rsid w:val="006E758F"/>
    <w:rsid w:val="006F1D3A"/>
    <w:rsid w:val="006F1DDB"/>
    <w:rsid w:val="006F2637"/>
    <w:rsid w:val="006F43EB"/>
    <w:rsid w:val="006F72F6"/>
    <w:rsid w:val="0070020D"/>
    <w:rsid w:val="00700A1C"/>
    <w:rsid w:val="00716B27"/>
    <w:rsid w:val="007226FD"/>
    <w:rsid w:val="007234C8"/>
    <w:rsid w:val="00725527"/>
    <w:rsid w:val="00726C64"/>
    <w:rsid w:val="007305A2"/>
    <w:rsid w:val="00730EA1"/>
    <w:rsid w:val="00731AF7"/>
    <w:rsid w:val="0073339F"/>
    <w:rsid w:val="00734312"/>
    <w:rsid w:val="007350C5"/>
    <w:rsid w:val="00735D09"/>
    <w:rsid w:val="007369A8"/>
    <w:rsid w:val="00736D52"/>
    <w:rsid w:val="00740372"/>
    <w:rsid w:val="00740AC7"/>
    <w:rsid w:val="00742205"/>
    <w:rsid w:val="00742E4C"/>
    <w:rsid w:val="0074635B"/>
    <w:rsid w:val="0075509E"/>
    <w:rsid w:val="00766753"/>
    <w:rsid w:val="007700C5"/>
    <w:rsid w:val="00770B0A"/>
    <w:rsid w:val="007719C0"/>
    <w:rsid w:val="0077213B"/>
    <w:rsid w:val="00772B97"/>
    <w:rsid w:val="00773707"/>
    <w:rsid w:val="00773F9F"/>
    <w:rsid w:val="007762A2"/>
    <w:rsid w:val="00781041"/>
    <w:rsid w:val="007828E5"/>
    <w:rsid w:val="00784476"/>
    <w:rsid w:val="007869BA"/>
    <w:rsid w:val="00791E25"/>
    <w:rsid w:val="00793292"/>
    <w:rsid w:val="00794FCB"/>
    <w:rsid w:val="00797B25"/>
    <w:rsid w:val="007A06C6"/>
    <w:rsid w:val="007A1547"/>
    <w:rsid w:val="007A4737"/>
    <w:rsid w:val="007A4E0C"/>
    <w:rsid w:val="007A5893"/>
    <w:rsid w:val="007B013E"/>
    <w:rsid w:val="007B06FF"/>
    <w:rsid w:val="007B380E"/>
    <w:rsid w:val="007B5E11"/>
    <w:rsid w:val="007C09EC"/>
    <w:rsid w:val="007C1C70"/>
    <w:rsid w:val="007C297C"/>
    <w:rsid w:val="007C456F"/>
    <w:rsid w:val="007C5D8E"/>
    <w:rsid w:val="007C6CC7"/>
    <w:rsid w:val="007C7768"/>
    <w:rsid w:val="007D23A9"/>
    <w:rsid w:val="007E036A"/>
    <w:rsid w:val="007E0953"/>
    <w:rsid w:val="007E694A"/>
    <w:rsid w:val="007E6AC8"/>
    <w:rsid w:val="007E78A8"/>
    <w:rsid w:val="007E7D89"/>
    <w:rsid w:val="007F01D5"/>
    <w:rsid w:val="007F0240"/>
    <w:rsid w:val="007F1D2A"/>
    <w:rsid w:val="007F1FBC"/>
    <w:rsid w:val="007F4FD6"/>
    <w:rsid w:val="007F5942"/>
    <w:rsid w:val="007F63ED"/>
    <w:rsid w:val="007F6A5E"/>
    <w:rsid w:val="00800355"/>
    <w:rsid w:val="00801EBD"/>
    <w:rsid w:val="008060CF"/>
    <w:rsid w:val="00806246"/>
    <w:rsid w:val="00807E7E"/>
    <w:rsid w:val="008108B6"/>
    <w:rsid w:val="00810A2A"/>
    <w:rsid w:val="008116DF"/>
    <w:rsid w:val="00811E1E"/>
    <w:rsid w:val="00812179"/>
    <w:rsid w:val="008142B9"/>
    <w:rsid w:val="0082364A"/>
    <w:rsid w:val="008239D7"/>
    <w:rsid w:val="0082535C"/>
    <w:rsid w:val="008276E9"/>
    <w:rsid w:val="0083197D"/>
    <w:rsid w:val="008324FD"/>
    <w:rsid w:val="008366BB"/>
    <w:rsid w:val="00836733"/>
    <w:rsid w:val="00836E31"/>
    <w:rsid w:val="00837484"/>
    <w:rsid w:val="00837578"/>
    <w:rsid w:val="0084445E"/>
    <w:rsid w:val="00845288"/>
    <w:rsid w:val="008503A4"/>
    <w:rsid w:val="00850C43"/>
    <w:rsid w:val="00850F33"/>
    <w:rsid w:val="008518C1"/>
    <w:rsid w:val="008522E3"/>
    <w:rsid w:val="00852CA7"/>
    <w:rsid w:val="00856DE1"/>
    <w:rsid w:val="00857363"/>
    <w:rsid w:val="00857521"/>
    <w:rsid w:val="00857BD8"/>
    <w:rsid w:val="0086088A"/>
    <w:rsid w:val="00864343"/>
    <w:rsid w:val="008643B1"/>
    <w:rsid w:val="00864409"/>
    <w:rsid w:val="00864469"/>
    <w:rsid w:val="008658EF"/>
    <w:rsid w:val="0086624E"/>
    <w:rsid w:val="00872A70"/>
    <w:rsid w:val="00874135"/>
    <w:rsid w:val="00876218"/>
    <w:rsid w:val="00876F3B"/>
    <w:rsid w:val="00877733"/>
    <w:rsid w:val="00883B8D"/>
    <w:rsid w:val="00887CE6"/>
    <w:rsid w:val="008932DC"/>
    <w:rsid w:val="0089698E"/>
    <w:rsid w:val="00896E58"/>
    <w:rsid w:val="00897234"/>
    <w:rsid w:val="008A1E80"/>
    <w:rsid w:val="008A5D5D"/>
    <w:rsid w:val="008A5E3A"/>
    <w:rsid w:val="008B02E9"/>
    <w:rsid w:val="008B0A1E"/>
    <w:rsid w:val="008B1523"/>
    <w:rsid w:val="008B5A5A"/>
    <w:rsid w:val="008C13B3"/>
    <w:rsid w:val="008C5D40"/>
    <w:rsid w:val="008C75E2"/>
    <w:rsid w:val="008C7607"/>
    <w:rsid w:val="008D0232"/>
    <w:rsid w:val="008D13B5"/>
    <w:rsid w:val="008D147D"/>
    <w:rsid w:val="008D1687"/>
    <w:rsid w:val="008D29A6"/>
    <w:rsid w:val="008D60C2"/>
    <w:rsid w:val="008D65BE"/>
    <w:rsid w:val="008D6905"/>
    <w:rsid w:val="008D786A"/>
    <w:rsid w:val="008E1CF6"/>
    <w:rsid w:val="008E21C7"/>
    <w:rsid w:val="008E5922"/>
    <w:rsid w:val="008E76DD"/>
    <w:rsid w:val="008E7DE1"/>
    <w:rsid w:val="008E7FC6"/>
    <w:rsid w:val="008F2BD6"/>
    <w:rsid w:val="008F5C4B"/>
    <w:rsid w:val="00902BAD"/>
    <w:rsid w:val="009036FB"/>
    <w:rsid w:val="0090676C"/>
    <w:rsid w:val="0090746D"/>
    <w:rsid w:val="009142F2"/>
    <w:rsid w:val="00915100"/>
    <w:rsid w:val="00915E21"/>
    <w:rsid w:val="009161D2"/>
    <w:rsid w:val="0091730C"/>
    <w:rsid w:val="0091749E"/>
    <w:rsid w:val="00920B1D"/>
    <w:rsid w:val="00924B59"/>
    <w:rsid w:val="00925A8F"/>
    <w:rsid w:val="009268B3"/>
    <w:rsid w:val="00930383"/>
    <w:rsid w:val="0093084E"/>
    <w:rsid w:val="009309A2"/>
    <w:rsid w:val="009340A8"/>
    <w:rsid w:val="009349F6"/>
    <w:rsid w:val="00936B34"/>
    <w:rsid w:val="00937722"/>
    <w:rsid w:val="00937BE2"/>
    <w:rsid w:val="00943FBF"/>
    <w:rsid w:val="009459CC"/>
    <w:rsid w:val="00951356"/>
    <w:rsid w:val="009523FB"/>
    <w:rsid w:val="00955152"/>
    <w:rsid w:val="0095516A"/>
    <w:rsid w:val="009558AD"/>
    <w:rsid w:val="00957554"/>
    <w:rsid w:val="00964C00"/>
    <w:rsid w:val="00967E0C"/>
    <w:rsid w:val="00971684"/>
    <w:rsid w:val="009736A4"/>
    <w:rsid w:val="00973905"/>
    <w:rsid w:val="0097403F"/>
    <w:rsid w:val="00976835"/>
    <w:rsid w:val="00976D21"/>
    <w:rsid w:val="0098030E"/>
    <w:rsid w:val="00980707"/>
    <w:rsid w:val="00981660"/>
    <w:rsid w:val="009817BA"/>
    <w:rsid w:val="00982BF5"/>
    <w:rsid w:val="00984DC1"/>
    <w:rsid w:val="00985585"/>
    <w:rsid w:val="00985601"/>
    <w:rsid w:val="009876F5"/>
    <w:rsid w:val="00992231"/>
    <w:rsid w:val="009939EE"/>
    <w:rsid w:val="00994C85"/>
    <w:rsid w:val="00994FDD"/>
    <w:rsid w:val="00995BED"/>
    <w:rsid w:val="00995D35"/>
    <w:rsid w:val="00996384"/>
    <w:rsid w:val="0099695F"/>
    <w:rsid w:val="00996E36"/>
    <w:rsid w:val="00996FCF"/>
    <w:rsid w:val="00997E1E"/>
    <w:rsid w:val="009A08DF"/>
    <w:rsid w:val="009A6EF5"/>
    <w:rsid w:val="009A7B8F"/>
    <w:rsid w:val="009B4C71"/>
    <w:rsid w:val="009B6598"/>
    <w:rsid w:val="009B76B4"/>
    <w:rsid w:val="009B7CAE"/>
    <w:rsid w:val="009C0100"/>
    <w:rsid w:val="009C0303"/>
    <w:rsid w:val="009C070D"/>
    <w:rsid w:val="009C16D0"/>
    <w:rsid w:val="009C4114"/>
    <w:rsid w:val="009C5C70"/>
    <w:rsid w:val="009C6D0A"/>
    <w:rsid w:val="009D0255"/>
    <w:rsid w:val="009D20B6"/>
    <w:rsid w:val="009D3D97"/>
    <w:rsid w:val="009D66D1"/>
    <w:rsid w:val="009D6996"/>
    <w:rsid w:val="009D70E4"/>
    <w:rsid w:val="009E0AF7"/>
    <w:rsid w:val="009E27F4"/>
    <w:rsid w:val="009E2AA9"/>
    <w:rsid w:val="009E3285"/>
    <w:rsid w:val="009F06E5"/>
    <w:rsid w:val="009F2630"/>
    <w:rsid w:val="009F325C"/>
    <w:rsid w:val="009F4118"/>
    <w:rsid w:val="009F4F3B"/>
    <w:rsid w:val="00A014A2"/>
    <w:rsid w:val="00A0155B"/>
    <w:rsid w:val="00A03870"/>
    <w:rsid w:val="00A04EC3"/>
    <w:rsid w:val="00A060C4"/>
    <w:rsid w:val="00A06D9E"/>
    <w:rsid w:val="00A12FA9"/>
    <w:rsid w:val="00A14617"/>
    <w:rsid w:val="00A1558F"/>
    <w:rsid w:val="00A156B1"/>
    <w:rsid w:val="00A15982"/>
    <w:rsid w:val="00A20285"/>
    <w:rsid w:val="00A215DB"/>
    <w:rsid w:val="00A22DDD"/>
    <w:rsid w:val="00A2765D"/>
    <w:rsid w:val="00A35C5D"/>
    <w:rsid w:val="00A40F6E"/>
    <w:rsid w:val="00A42846"/>
    <w:rsid w:val="00A42DAE"/>
    <w:rsid w:val="00A439BC"/>
    <w:rsid w:val="00A44497"/>
    <w:rsid w:val="00A45CB1"/>
    <w:rsid w:val="00A46A29"/>
    <w:rsid w:val="00A47C89"/>
    <w:rsid w:val="00A5135F"/>
    <w:rsid w:val="00A51C07"/>
    <w:rsid w:val="00A52379"/>
    <w:rsid w:val="00A52E87"/>
    <w:rsid w:val="00A5535E"/>
    <w:rsid w:val="00A575F6"/>
    <w:rsid w:val="00A601C7"/>
    <w:rsid w:val="00A6033D"/>
    <w:rsid w:val="00A60535"/>
    <w:rsid w:val="00A62B85"/>
    <w:rsid w:val="00A64EA9"/>
    <w:rsid w:val="00A6506E"/>
    <w:rsid w:val="00A650B3"/>
    <w:rsid w:val="00A65A21"/>
    <w:rsid w:val="00A65A56"/>
    <w:rsid w:val="00A65E82"/>
    <w:rsid w:val="00A702C5"/>
    <w:rsid w:val="00A73D7D"/>
    <w:rsid w:val="00A73E22"/>
    <w:rsid w:val="00A7644F"/>
    <w:rsid w:val="00A8237E"/>
    <w:rsid w:val="00A9071B"/>
    <w:rsid w:val="00A92ED4"/>
    <w:rsid w:val="00AA4C10"/>
    <w:rsid w:val="00AA59EB"/>
    <w:rsid w:val="00AA7205"/>
    <w:rsid w:val="00AB45FB"/>
    <w:rsid w:val="00AD1EE4"/>
    <w:rsid w:val="00AD420F"/>
    <w:rsid w:val="00AD46FC"/>
    <w:rsid w:val="00AE1625"/>
    <w:rsid w:val="00AE1BDC"/>
    <w:rsid w:val="00AE1F6B"/>
    <w:rsid w:val="00AE365B"/>
    <w:rsid w:val="00AE44B3"/>
    <w:rsid w:val="00AE4DB1"/>
    <w:rsid w:val="00AE53F6"/>
    <w:rsid w:val="00AE6952"/>
    <w:rsid w:val="00AF3F9B"/>
    <w:rsid w:val="00AF3FAA"/>
    <w:rsid w:val="00AF50DC"/>
    <w:rsid w:val="00AF6DB3"/>
    <w:rsid w:val="00B006C2"/>
    <w:rsid w:val="00B00AEC"/>
    <w:rsid w:val="00B00D5A"/>
    <w:rsid w:val="00B04092"/>
    <w:rsid w:val="00B04A23"/>
    <w:rsid w:val="00B05601"/>
    <w:rsid w:val="00B06132"/>
    <w:rsid w:val="00B10DFF"/>
    <w:rsid w:val="00B213CE"/>
    <w:rsid w:val="00B2245E"/>
    <w:rsid w:val="00B240F3"/>
    <w:rsid w:val="00B24776"/>
    <w:rsid w:val="00B2578D"/>
    <w:rsid w:val="00B32CAC"/>
    <w:rsid w:val="00B359E5"/>
    <w:rsid w:val="00B36774"/>
    <w:rsid w:val="00B408EA"/>
    <w:rsid w:val="00B40F5D"/>
    <w:rsid w:val="00B4312C"/>
    <w:rsid w:val="00B446E6"/>
    <w:rsid w:val="00B45827"/>
    <w:rsid w:val="00B46A5D"/>
    <w:rsid w:val="00B478E3"/>
    <w:rsid w:val="00B513CC"/>
    <w:rsid w:val="00B516E6"/>
    <w:rsid w:val="00B5253E"/>
    <w:rsid w:val="00B52995"/>
    <w:rsid w:val="00B532B4"/>
    <w:rsid w:val="00B54D22"/>
    <w:rsid w:val="00B55934"/>
    <w:rsid w:val="00B573E6"/>
    <w:rsid w:val="00B606BC"/>
    <w:rsid w:val="00B632D7"/>
    <w:rsid w:val="00B64221"/>
    <w:rsid w:val="00B6433A"/>
    <w:rsid w:val="00B774D4"/>
    <w:rsid w:val="00B801F0"/>
    <w:rsid w:val="00B846BB"/>
    <w:rsid w:val="00B87D0A"/>
    <w:rsid w:val="00B87F53"/>
    <w:rsid w:val="00B900D1"/>
    <w:rsid w:val="00B906F8"/>
    <w:rsid w:val="00B90758"/>
    <w:rsid w:val="00B91F7C"/>
    <w:rsid w:val="00B9273B"/>
    <w:rsid w:val="00B93A43"/>
    <w:rsid w:val="00B9407E"/>
    <w:rsid w:val="00B96086"/>
    <w:rsid w:val="00B96C19"/>
    <w:rsid w:val="00B96DC3"/>
    <w:rsid w:val="00BA1674"/>
    <w:rsid w:val="00BA19A9"/>
    <w:rsid w:val="00BA3B8B"/>
    <w:rsid w:val="00BA5694"/>
    <w:rsid w:val="00BA56E8"/>
    <w:rsid w:val="00BA56F5"/>
    <w:rsid w:val="00BB0DE6"/>
    <w:rsid w:val="00BB627B"/>
    <w:rsid w:val="00BB696E"/>
    <w:rsid w:val="00BB776D"/>
    <w:rsid w:val="00BC03BF"/>
    <w:rsid w:val="00BC6261"/>
    <w:rsid w:val="00BC718D"/>
    <w:rsid w:val="00BC7B61"/>
    <w:rsid w:val="00BD1C1A"/>
    <w:rsid w:val="00BD246A"/>
    <w:rsid w:val="00BD50E0"/>
    <w:rsid w:val="00BE6578"/>
    <w:rsid w:val="00BE73C8"/>
    <w:rsid w:val="00BF021E"/>
    <w:rsid w:val="00BF11B6"/>
    <w:rsid w:val="00BF304F"/>
    <w:rsid w:val="00BF4CE7"/>
    <w:rsid w:val="00BF5536"/>
    <w:rsid w:val="00BF5710"/>
    <w:rsid w:val="00BF65CC"/>
    <w:rsid w:val="00BF679A"/>
    <w:rsid w:val="00BF785A"/>
    <w:rsid w:val="00C01047"/>
    <w:rsid w:val="00C03B81"/>
    <w:rsid w:val="00C0549E"/>
    <w:rsid w:val="00C05BDA"/>
    <w:rsid w:val="00C10FF2"/>
    <w:rsid w:val="00C1313E"/>
    <w:rsid w:val="00C13DFD"/>
    <w:rsid w:val="00C22714"/>
    <w:rsid w:val="00C30FC4"/>
    <w:rsid w:val="00C317CA"/>
    <w:rsid w:val="00C318AC"/>
    <w:rsid w:val="00C33818"/>
    <w:rsid w:val="00C33AC4"/>
    <w:rsid w:val="00C3411E"/>
    <w:rsid w:val="00C34F12"/>
    <w:rsid w:val="00C36A05"/>
    <w:rsid w:val="00C37AFC"/>
    <w:rsid w:val="00C37CF0"/>
    <w:rsid w:val="00C40B12"/>
    <w:rsid w:val="00C425A4"/>
    <w:rsid w:val="00C44C95"/>
    <w:rsid w:val="00C46F20"/>
    <w:rsid w:val="00C50E1A"/>
    <w:rsid w:val="00C527F0"/>
    <w:rsid w:val="00C54792"/>
    <w:rsid w:val="00C6020C"/>
    <w:rsid w:val="00C60ADF"/>
    <w:rsid w:val="00C62FA1"/>
    <w:rsid w:val="00C630BA"/>
    <w:rsid w:val="00C66EC4"/>
    <w:rsid w:val="00C67ABB"/>
    <w:rsid w:val="00C76B7F"/>
    <w:rsid w:val="00C82C17"/>
    <w:rsid w:val="00C831EE"/>
    <w:rsid w:val="00C8486F"/>
    <w:rsid w:val="00C855E0"/>
    <w:rsid w:val="00C862B6"/>
    <w:rsid w:val="00C93BC1"/>
    <w:rsid w:val="00C97764"/>
    <w:rsid w:val="00C97D97"/>
    <w:rsid w:val="00C97FA7"/>
    <w:rsid w:val="00CA2A54"/>
    <w:rsid w:val="00CA5BA6"/>
    <w:rsid w:val="00CB18C2"/>
    <w:rsid w:val="00CB6FC0"/>
    <w:rsid w:val="00CB75B8"/>
    <w:rsid w:val="00CC01CE"/>
    <w:rsid w:val="00CC1AE3"/>
    <w:rsid w:val="00CC375D"/>
    <w:rsid w:val="00CD012A"/>
    <w:rsid w:val="00CD098E"/>
    <w:rsid w:val="00CD1255"/>
    <w:rsid w:val="00CD4154"/>
    <w:rsid w:val="00CD62CF"/>
    <w:rsid w:val="00CD6B5A"/>
    <w:rsid w:val="00CE5B99"/>
    <w:rsid w:val="00CE73C0"/>
    <w:rsid w:val="00CE77AD"/>
    <w:rsid w:val="00CF05A4"/>
    <w:rsid w:val="00CF47E8"/>
    <w:rsid w:val="00CF4BC9"/>
    <w:rsid w:val="00CF4E88"/>
    <w:rsid w:val="00CF5698"/>
    <w:rsid w:val="00CF680A"/>
    <w:rsid w:val="00D01546"/>
    <w:rsid w:val="00D03D87"/>
    <w:rsid w:val="00D04BCF"/>
    <w:rsid w:val="00D05186"/>
    <w:rsid w:val="00D1132A"/>
    <w:rsid w:val="00D14B5C"/>
    <w:rsid w:val="00D14CEA"/>
    <w:rsid w:val="00D15FDB"/>
    <w:rsid w:val="00D21AC7"/>
    <w:rsid w:val="00D22326"/>
    <w:rsid w:val="00D2458F"/>
    <w:rsid w:val="00D24988"/>
    <w:rsid w:val="00D25080"/>
    <w:rsid w:val="00D329DB"/>
    <w:rsid w:val="00D33D2D"/>
    <w:rsid w:val="00D340C9"/>
    <w:rsid w:val="00D350B2"/>
    <w:rsid w:val="00D3738A"/>
    <w:rsid w:val="00D37579"/>
    <w:rsid w:val="00D40239"/>
    <w:rsid w:val="00D43F1F"/>
    <w:rsid w:val="00D44E2F"/>
    <w:rsid w:val="00D511C7"/>
    <w:rsid w:val="00D53E73"/>
    <w:rsid w:val="00D54437"/>
    <w:rsid w:val="00D55893"/>
    <w:rsid w:val="00D56508"/>
    <w:rsid w:val="00D60434"/>
    <w:rsid w:val="00D60CC3"/>
    <w:rsid w:val="00D6105C"/>
    <w:rsid w:val="00D631AB"/>
    <w:rsid w:val="00D65194"/>
    <w:rsid w:val="00D72270"/>
    <w:rsid w:val="00D7270B"/>
    <w:rsid w:val="00D76527"/>
    <w:rsid w:val="00D804DE"/>
    <w:rsid w:val="00D8614A"/>
    <w:rsid w:val="00D92DC8"/>
    <w:rsid w:val="00D9308D"/>
    <w:rsid w:val="00D9497F"/>
    <w:rsid w:val="00DA2538"/>
    <w:rsid w:val="00DA2FCD"/>
    <w:rsid w:val="00DA37AC"/>
    <w:rsid w:val="00DA546E"/>
    <w:rsid w:val="00DB2D73"/>
    <w:rsid w:val="00DB62B2"/>
    <w:rsid w:val="00DC3359"/>
    <w:rsid w:val="00DC34DB"/>
    <w:rsid w:val="00DC4AA8"/>
    <w:rsid w:val="00DC5BA0"/>
    <w:rsid w:val="00DC7288"/>
    <w:rsid w:val="00DD1361"/>
    <w:rsid w:val="00DD17F1"/>
    <w:rsid w:val="00DD4430"/>
    <w:rsid w:val="00DD4896"/>
    <w:rsid w:val="00DD5481"/>
    <w:rsid w:val="00DE1062"/>
    <w:rsid w:val="00DE1529"/>
    <w:rsid w:val="00DE298B"/>
    <w:rsid w:val="00DE522A"/>
    <w:rsid w:val="00DF13DA"/>
    <w:rsid w:val="00DF2151"/>
    <w:rsid w:val="00DF260C"/>
    <w:rsid w:val="00DF2AB4"/>
    <w:rsid w:val="00DF44DB"/>
    <w:rsid w:val="00E0099C"/>
    <w:rsid w:val="00E028B5"/>
    <w:rsid w:val="00E05184"/>
    <w:rsid w:val="00E06F2C"/>
    <w:rsid w:val="00E22EE6"/>
    <w:rsid w:val="00E307C9"/>
    <w:rsid w:val="00E31E65"/>
    <w:rsid w:val="00E36311"/>
    <w:rsid w:val="00E40EDE"/>
    <w:rsid w:val="00E41503"/>
    <w:rsid w:val="00E42396"/>
    <w:rsid w:val="00E42921"/>
    <w:rsid w:val="00E4302C"/>
    <w:rsid w:val="00E43051"/>
    <w:rsid w:val="00E43B3A"/>
    <w:rsid w:val="00E43FE9"/>
    <w:rsid w:val="00E44D80"/>
    <w:rsid w:val="00E44F21"/>
    <w:rsid w:val="00E463B7"/>
    <w:rsid w:val="00E46D14"/>
    <w:rsid w:val="00E46ED2"/>
    <w:rsid w:val="00E52EAD"/>
    <w:rsid w:val="00E53206"/>
    <w:rsid w:val="00E54E57"/>
    <w:rsid w:val="00E556A4"/>
    <w:rsid w:val="00E60D86"/>
    <w:rsid w:val="00E60E1F"/>
    <w:rsid w:val="00E61FC6"/>
    <w:rsid w:val="00E6531F"/>
    <w:rsid w:val="00E65880"/>
    <w:rsid w:val="00E65FD1"/>
    <w:rsid w:val="00E7039E"/>
    <w:rsid w:val="00E71E1F"/>
    <w:rsid w:val="00E71F81"/>
    <w:rsid w:val="00E725E0"/>
    <w:rsid w:val="00E75124"/>
    <w:rsid w:val="00E75921"/>
    <w:rsid w:val="00E77F0C"/>
    <w:rsid w:val="00E81CBE"/>
    <w:rsid w:val="00E824C9"/>
    <w:rsid w:val="00E8281A"/>
    <w:rsid w:val="00E859D4"/>
    <w:rsid w:val="00E91634"/>
    <w:rsid w:val="00E91ACE"/>
    <w:rsid w:val="00E93D55"/>
    <w:rsid w:val="00E96D5D"/>
    <w:rsid w:val="00E96E02"/>
    <w:rsid w:val="00E97CF5"/>
    <w:rsid w:val="00EA17FD"/>
    <w:rsid w:val="00EA194E"/>
    <w:rsid w:val="00EA233C"/>
    <w:rsid w:val="00EA5F10"/>
    <w:rsid w:val="00EB1197"/>
    <w:rsid w:val="00EB358C"/>
    <w:rsid w:val="00EB63E7"/>
    <w:rsid w:val="00EB6AFE"/>
    <w:rsid w:val="00EC1573"/>
    <w:rsid w:val="00EC579B"/>
    <w:rsid w:val="00EC7807"/>
    <w:rsid w:val="00ED6B54"/>
    <w:rsid w:val="00EE0F7C"/>
    <w:rsid w:val="00EE1B3B"/>
    <w:rsid w:val="00EE2130"/>
    <w:rsid w:val="00EE3279"/>
    <w:rsid w:val="00EE4B6C"/>
    <w:rsid w:val="00EE5DA0"/>
    <w:rsid w:val="00EE6235"/>
    <w:rsid w:val="00EF01C4"/>
    <w:rsid w:val="00EF4448"/>
    <w:rsid w:val="00EF6D6B"/>
    <w:rsid w:val="00F00200"/>
    <w:rsid w:val="00F01498"/>
    <w:rsid w:val="00F042A8"/>
    <w:rsid w:val="00F0466D"/>
    <w:rsid w:val="00F06B7B"/>
    <w:rsid w:val="00F06E3A"/>
    <w:rsid w:val="00F1001E"/>
    <w:rsid w:val="00F10840"/>
    <w:rsid w:val="00F110FA"/>
    <w:rsid w:val="00F130E4"/>
    <w:rsid w:val="00F13662"/>
    <w:rsid w:val="00F150C8"/>
    <w:rsid w:val="00F157ED"/>
    <w:rsid w:val="00F23A62"/>
    <w:rsid w:val="00F24219"/>
    <w:rsid w:val="00F30C4D"/>
    <w:rsid w:val="00F324A1"/>
    <w:rsid w:val="00F32D5B"/>
    <w:rsid w:val="00F3366B"/>
    <w:rsid w:val="00F33F68"/>
    <w:rsid w:val="00F360ED"/>
    <w:rsid w:val="00F51BC7"/>
    <w:rsid w:val="00F526E4"/>
    <w:rsid w:val="00F54B07"/>
    <w:rsid w:val="00F54DD6"/>
    <w:rsid w:val="00F56BC6"/>
    <w:rsid w:val="00F63099"/>
    <w:rsid w:val="00F63E3B"/>
    <w:rsid w:val="00F644CC"/>
    <w:rsid w:val="00F66A76"/>
    <w:rsid w:val="00F707C8"/>
    <w:rsid w:val="00F73BD4"/>
    <w:rsid w:val="00F7718A"/>
    <w:rsid w:val="00F822A4"/>
    <w:rsid w:val="00F84157"/>
    <w:rsid w:val="00F853E5"/>
    <w:rsid w:val="00F871E1"/>
    <w:rsid w:val="00F95A86"/>
    <w:rsid w:val="00F96101"/>
    <w:rsid w:val="00F9650E"/>
    <w:rsid w:val="00F96EB2"/>
    <w:rsid w:val="00F97125"/>
    <w:rsid w:val="00FA14A1"/>
    <w:rsid w:val="00FA49D5"/>
    <w:rsid w:val="00FA55D3"/>
    <w:rsid w:val="00FA6FFA"/>
    <w:rsid w:val="00FB14AB"/>
    <w:rsid w:val="00FB2616"/>
    <w:rsid w:val="00FB33E1"/>
    <w:rsid w:val="00FB58E3"/>
    <w:rsid w:val="00FC45A6"/>
    <w:rsid w:val="00FC4B9C"/>
    <w:rsid w:val="00FD11C2"/>
    <w:rsid w:val="00FD2CC9"/>
    <w:rsid w:val="00FD2D03"/>
    <w:rsid w:val="00FD4A7F"/>
    <w:rsid w:val="00FD4DA2"/>
    <w:rsid w:val="00FD6AA3"/>
    <w:rsid w:val="00FE00EA"/>
    <w:rsid w:val="00FE02E3"/>
    <w:rsid w:val="00FE17CA"/>
    <w:rsid w:val="00FE23D1"/>
    <w:rsid w:val="00FE32CA"/>
    <w:rsid w:val="00FE3E06"/>
    <w:rsid w:val="00FE46C9"/>
    <w:rsid w:val="00FE5C95"/>
    <w:rsid w:val="00FE651E"/>
    <w:rsid w:val="00FE6B88"/>
    <w:rsid w:val="00FE7728"/>
    <w:rsid w:val="00FE7733"/>
    <w:rsid w:val="00FE7A75"/>
    <w:rsid w:val="00FE7AE4"/>
    <w:rsid w:val="00FF1E3C"/>
    <w:rsid w:val="00FF2D08"/>
    <w:rsid w:val="00FF55EB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C1AB5"/>
  <w15:docId w15:val="{4E86BB7A-D6F5-436E-94F0-28DC5F4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132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val="ro-RO"/>
    </w:rPr>
  </w:style>
  <w:style w:type="character" w:customStyle="1" w:styleId="af4">
    <w:name w:val="Основной текст Знак"/>
    <w:basedOn w:val="a0"/>
    <w:link w:val="af3"/>
    <w:uiPriority w:val="1"/>
    <w:rsid w:val="00132A6C"/>
    <w:rPr>
      <w:rFonts w:ascii="Times New Roman" w:eastAsia="Times New Roman" w:hAnsi="Times New Roman"/>
      <w:sz w:val="26"/>
      <w:szCs w:val="26"/>
      <w:lang w:val="ro-RO" w:eastAsia="en-US"/>
    </w:rPr>
  </w:style>
  <w:style w:type="table" w:customStyle="1" w:styleId="TableNormal">
    <w:name w:val="Table Normal"/>
    <w:uiPriority w:val="2"/>
    <w:semiHidden/>
    <w:unhideWhenUsed/>
    <w:qFormat/>
    <w:rsid w:val="007350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5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paragraph" w:styleId="af5">
    <w:name w:val="Revision"/>
    <w:hidden/>
    <w:uiPriority w:val="99"/>
    <w:semiHidden/>
    <w:rsid w:val="005471E0"/>
    <w:rPr>
      <w:sz w:val="22"/>
      <w:szCs w:val="22"/>
      <w:lang w:eastAsia="en-US"/>
    </w:rPr>
  </w:style>
  <w:style w:type="character" w:customStyle="1" w:styleId="object">
    <w:name w:val="object"/>
    <w:basedOn w:val="a0"/>
    <w:rsid w:val="00E6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06AA-59D5-4EBF-B252-96161DAC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29</Pages>
  <Words>7448</Words>
  <Characters>42460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Turculeț Șt.</cp:lastModifiedBy>
  <cp:revision>132</cp:revision>
  <cp:lastPrinted>2025-09-11T12:43:00Z</cp:lastPrinted>
  <dcterms:created xsi:type="dcterms:W3CDTF">2025-08-28T07:21:00Z</dcterms:created>
  <dcterms:modified xsi:type="dcterms:W3CDTF">2025-09-11T14:08:00Z</dcterms:modified>
</cp:coreProperties>
</file>