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CEF0" w14:textId="21DF28E3" w:rsidR="00EB20B8" w:rsidRPr="005B2438" w:rsidRDefault="00EB20B8">
      <w:pPr>
        <w:rPr>
          <w:sz w:val="28"/>
          <w:szCs w:val="28"/>
          <w:lang w:val="ro-RO"/>
        </w:rPr>
      </w:pPr>
    </w:p>
    <w:p w14:paraId="4A4CDC3D" w14:textId="784AA989" w:rsidR="0057200C" w:rsidRPr="005B2438" w:rsidRDefault="0057200C" w:rsidP="00225665">
      <w:pPr>
        <w:spacing w:line="259" w:lineRule="auto"/>
        <w:ind w:firstLine="709"/>
        <w:jc w:val="right"/>
        <w:rPr>
          <w:rFonts w:eastAsia="Calibri"/>
          <w:bCs/>
          <w:kern w:val="2"/>
          <w:sz w:val="28"/>
          <w:szCs w:val="28"/>
          <w:lang w:val="ro-RO" w:eastAsia="en-US"/>
          <w14:ligatures w14:val="standardContextual"/>
        </w:rPr>
      </w:pPr>
      <w:r w:rsidRPr="005B2438">
        <w:rPr>
          <w:rFonts w:eastAsia="Calibri"/>
          <w:bCs/>
          <w:kern w:val="2"/>
          <w:sz w:val="28"/>
          <w:szCs w:val="28"/>
          <w:lang w:val="ro-RO" w:eastAsia="en-US"/>
          <w14:ligatures w14:val="standardContextual"/>
        </w:rPr>
        <w:t>Anexa nr. 1</w:t>
      </w:r>
    </w:p>
    <w:p w14:paraId="01A9DBD8" w14:textId="77777777" w:rsidR="0057200C" w:rsidRPr="005B2438" w:rsidRDefault="0057200C" w:rsidP="0057200C">
      <w:pPr>
        <w:spacing w:line="259" w:lineRule="auto"/>
        <w:ind w:firstLine="709"/>
        <w:jc w:val="right"/>
        <w:rPr>
          <w:rFonts w:eastAsia="Calibri"/>
          <w:b/>
          <w:bCs/>
          <w:kern w:val="2"/>
          <w:sz w:val="28"/>
          <w:szCs w:val="28"/>
          <w:lang w:val="ro-RO" w:eastAsia="en-US"/>
          <w14:ligatures w14:val="standardContextual"/>
        </w:rPr>
      </w:pPr>
      <w:r w:rsidRPr="005B2438">
        <w:rPr>
          <w:rFonts w:eastAsia="Calibri"/>
          <w:bCs/>
          <w:kern w:val="2"/>
          <w:sz w:val="28"/>
          <w:szCs w:val="28"/>
          <w:lang w:val="ro-RO" w:eastAsia="en-US"/>
          <w14:ligatures w14:val="standardContextual"/>
        </w:rPr>
        <w:t>la Hotărârea Guvernului nr. ______/2025</w:t>
      </w:r>
    </w:p>
    <w:p w14:paraId="6C638C1D" w14:textId="77777777" w:rsidR="0057200C" w:rsidRPr="005B2438" w:rsidRDefault="0057200C" w:rsidP="0057200C">
      <w:pPr>
        <w:spacing w:line="259" w:lineRule="auto"/>
        <w:ind w:firstLine="709"/>
        <w:jc w:val="center"/>
        <w:rPr>
          <w:rFonts w:eastAsia="Calibri"/>
          <w:b/>
          <w:bCs/>
          <w:kern w:val="2"/>
          <w:sz w:val="28"/>
          <w:szCs w:val="28"/>
          <w:lang w:val="ro-RO" w:eastAsia="en-US"/>
          <w14:ligatures w14:val="standardContextual"/>
        </w:rPr>
      </w:pPr>
    </w:p>
    <w:p w14:paraId="24489FDD" w14:textId="77777777" w:rsidR="00EB20B8" w:rsidRPr="005B2438" w:rsidRDefault="00EB20B8">
      <w:pPr>
        <w:rPr>
          <w:sz w:val="28"/>
          <w:szCs w:val="28"/>
          <w:lang w:val="ro-RO"/>
        </w:rPr>
      </w:pPr>
    </w:p>
    <w:p w14:paraId="292BE139" w14:textId="77777777" w:rsidR="0057200C" w:rsidRPr="005B2438" w:rsidRDefault="0057200C" w:rsidP="00360707">
      <w:pPr>
        <w:spacing w:line="259" w:lineRule="auto"/>
        <w:jc w:val="center"/>
        <w:rPr>
          <w:rFonts w:eastAsia="Calibri"/>
          <w:b/>
          <w:bCs/>
          <w:kern w:val="2"/>
          <w:sz w:val="28"/>
          <w:szCs w:val="28"/>
          <w:lang w:val="ro-RO" w:eastAsia="en-US"/>
          <w14:ligatures w14:val="standardContextual"/>
        </w:rPr>
      </w:pPr>
    </w:p>
    <w:p w14:paraId="3E1ED330" w14:textId="4177BA1E" w:rsidR="00EB20B8" w:rsidRPr="005B2438" w:rsidRDefault="00EB20B8" w:rsidP="00360707">
      <w:pPr>
        <w:spacing w:line="259" w:lineRule="auto"/>
        <w:jc w:val="center"/>
        <w:rPr>
          <w:rFonts w:eastAsia="Calibri"/>
          <w:b/>
          <w:bCs/>
          <w:kern w:val="2"/>
          <w:sz w:val="28"/>
          <w:szCs w:val="28"/>
          <w:lang w:val="ro-RO" w:eastAsia="en-US"/>
          <w14:ligatures w14:val="standardContextual"/>
        </w:rPr>
      </w:pPr>
      <w:r w:rsidRPr="005B2438">
        <w:rPr>
          <w:rFonts w:eastAsia="Calibri"/>
          <w:b/>
          <w:bCs/>
          <w:kern w:val="2"/>
          <w:sz w:val="28"/>
          <w:szCs w:val="28"/>
          <w:lang w:val="ro-RO" w:eastAsia="en-US"/>
          <w14:ligatures w14:val="standardContextual"/>
        </w:rPr>
        <w:t>STATUTUL–CADRU</w:t>
      </w:r>
    </w:p>
    <w:p w14:paraId="4E0A1D84" w14:textId="10FDD4E6" w:rsidR="00534EFF" w:rsidRPr="005B2438" w:rsidRDefault="00EB20B8" w:rsidP="00225665">
      <w:pPr>
        <w:spacing w:after="240" w:line="259" w:lineRule="auto"/>
        <w:jc w:val="center"/>
        <w:rPr>
          <w:rFonts w:eastAsia="Calibri"/>
          <w:b/>
          <w:bCs/>
          <w:kern w:val="2"/>
          <w:sz w:val="28"/>
          <w:szCs w:val="28"/>
          <w:lang w:val="ro-RO" w:eastAsia="en-US"/>
          <w14:ligatures w14:val="standardContextual"/>
        </w:rPr>
      </w:pPr>
      <w:r w:rsidRPr="005B2438">
        <w:rPr>
          <w:rFonts w:eastAsia="Calibri"/>
          <w:b/>
          <w:bCs/>
          <w:kern w:val="2"/>
          <w:sz w:val="28"/>
          <w:szCs w:val="28"/>
          <w:lang w:val="ro-RO" w:eastAsia="en-US"/>
          <w14:ligatures w14:val="standardContextual"/>
        </w:rPr>
        <w:t>DE ORGANIZARE ȘI FUNCȚIONARE A MUZEELOR PUBLICE</w:t>
      </w:r>
    </w:p>
    <w:p w14:paraId="1AE3D44B" w14:textId="77777777" w:rsidR="0057200C" w:rsidRPr="005B2438" w:rsidRDefault="00767CC5" w:rsidP="00225665">
      <w:pPr>
        <w:spacing w:before="240" w:line="259" w:lineRule="auto"/>
        <w:contextualSpacing/>
        <w:jc w:val="center"/>
        <w:rPr>
          <w:rFonts w:eastAsia="Calibri"/>
          <w:b/>
          <w:bCs/>
          <w:kern w:val="2"/>
          <w:sz w:val="28"/>
          <w:szCs w:val="28"/>
          <w:lang w:val="ro-RO" w:eastAsia="en-US"/>
          <w14:ligatures w14:val="standardContextual"/>
        </w:rPr>
      </w:pPr>
      <w:r w:rsidRPr="005B2438">
        <w:rPr>
          <w:rFonts w:eastAsia="Calibri"/>
          <w:b/>
          <w:bCs/>
          <w:kern w:val="2"/>
          <w:sz w:val="28"/>
          <w:szCs w:val="28"/>
          <w:lang w:val="ro-RO" w:eastAsia="en-US"/>
          <w14:ligatures w14:val="standardContextual"/>
        </w:rPr>
        <w:t xml:space="preserve">Capitolul </w:t>
      </w:r>
      <w:r w:rsidR="00D31FBB" w:rsidRPr="005B2438">
        <w:rPr>
          <w:rFonts w:eastAsia="Calibri"/>
          <w:b/>
          <w:bCs/>
          <w:kern w:val="2"/>
          <w:sz w:val="28"/>
          <w:szCs w:val="28"/>
          <w:lang w:val="ro-RO" w:eastAsia="en-US"/>
          <w14:ligatures w14:val="standardContextual"/>
        </w:rPr>
        <w:t>I</w:t>
      </w:r>
      <w:r w:rsidR="00761651" w:rsidRPr="005B2438">
        <w:rPr>
          <w:rFonts w:eastAsia="Calibri"/>
          <w:b/>
          <w:bCs/>
          <w:kern w:val="2"/>
          <w:sz w:val="28"/>
          <w:szCs w:val="28"/>
          <w:lang w:val="ro-RO" w:eastAsia="en-US"/>
          <w14:ligatures w14:val="standardContextual"/>
        </w:rPr>
        <w:t xml:space="preserve">. </w:t>
      </w:r>
    </w:p>
    <w:p w14:paraId="28D9BE2F" w14:textId="0FB9CB4E" w:rsidR="00225665" w:rsidRPr="005B2438" w:rsidRDefault="00D31FBB" w:rsidP="00225665">
      <w:pPr>
        <w:spacing w:after="240" w:line="259" w:lineRule="auto"/>
        <w:contextualSpacing/>
        <w:jc w:val="center"/>
        <w:rPr>
          <w:rFonts w:eastAsia="Calibri"/>
          <w:b/>
          <w:bCs/>
          <w:kern w:val="2"/>
          <w:sz w:val="28"/>
          <w:szCs w:val="28"/>
          <w:lang w:val="ro-RO" w:eastAsia="en-US"/>
          <w14:ligatures w14:val="standardContextual"/>
        </w:rPr>
      </w:pPr>
      <w:r w:rsidRPr="005B2438">
        <w:rPr>
          <w:rFonts w:eastAsia="Calibri"/>
          <w:b/>
          <w:bCs/>
          <w:kern w:val="2"/>
          <w:sz w:val="28"/>
          <w:szCs w:val="28"/>
          <w:lang w:val="ro-RO" w:eastAsia="en-US"/>
          <w14:ligatures w14:val="standardContextual"/>
        </w:rPr>
        <w:t>DISPOZIȚII GENERALE</w:t>
      </w:r>
    </w:p>
    <w:p w14:paraId="75E1E491" w14:textId="134FF5D9" w:rsidR="00EB20B8" w:rsidRPr="005B2438" w:rsidRDefault="000B6CC7" w:rsidP="00225665">
      <w:pPr>
        <w:spacing w:before="240"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1.</w:t>
      </w:r>
      <w:r w:rsidR="005B56BF" w:rsidRPr="005B2438">
        <w:rPr>
          <w:rFonts w:eastAsia="Calibri"/>
          <w:color w:val="000000" w:themeColor="text1"/>
          <w:kern w:val="2"/>
          <w:sz w:val="28"/>
          <w:szCs w:val="28"/>
          <w:lang w:val="ro-RO" w:eastAsia="en-US"/>
          <w14:ligatures w14:val="standardContextual"/>
        </w:rPr>
        <w:t xml:space="preserve"> Statutul de organizare și funcționare a Instituției (</w:t>
      </w:r>
      <w:r w:rsidR="005B56BF" w:rsidRPr="005B2438">
        <w:rPr>
          <w:rFonts w:eastAsia="Calibri"/>
          <w:i/>
          <w:iCs/>
          <w:color w:val="000000" w:themeColor="text1"/>
          <w:kern w:val="2"/>
          <w:sz w:val="28"/>
          <w:szCs w:val="28"/>
          <w:lang w:val="ro-RO" w:eastAsia="en-US"/>
          <w14:ligatures w14:val="standardContextual"/>
        </w:rPr>
        <w:t>se indică denumirea instituției, precedată de sintagma „Instituției Publice”, pentru entitatea care dispune de personalitate juridică, și sintagma „Instituției de Cultură”, pentru instituția care nu dispune de personalitate juridică</w:t>
      </w:r>
      <w:r w:rsidR="005B56BF" w:rsidRPr="005B2438">
        <w:rPr>
          <w:rFonts w:eastAsia="Calibri"/>
          <w:color w:val="000000" w:themeColor="text1"/>
          <w:kern w:val="2"/>
          <w:sz w:val="28"/>
          <w:szCs w:val="28"/>
          <w:lang w:val="ro-RO" w:eastAsia="en-US"/>
          <w14:ligatures w14:val="standardContextual"/>
        </w:rPr>
        <w:t xml:space="preserve">) (în continuare – </w:t>
      </w:r>
      <w:r w:rsidR="005B56BF" w:rsidRPr="005B2438">
        <w:rPr>
          <w:rFonts w:eastAsia="Calibri"/>
          <w:i/>
          <w:iCs/>
          <w:color w:val="000000" w:themeColor="text1"/>
          <w:kern w:val="2"/>
          <w:sz w:val="28"/>
          <w:szCs w:val="28"/>
          <w:lang w:val="ro-RO" w:eastAsia="en-US"/>
          <w14:ligatures w14:val="standardContextual"/>
        </w:rPr>
        <w:t>Statut</w:t>
      </w:r>
      <w:r w:rsidR="005B56BF" w:rsidRPr="005B2438">
        <w:rPr>
          <w:rFonts w:eastAsia="Calibri"/>
          <w:color w:val="000000" w:themeColor="text1"/>
          <w:kern w:val="2"/>
          <w:sz w:val="28"/>
          <w:szCs w:val="28"/>
          <w:lang w:val="ro-RO" w:eastAsia="en-US"/>
          <w14:ligatures w14:val="standardContextual"/>
        </w:rPr>
        <w:t>), reglementează misiunea, funcțiile și drepturile Instituției (</w:t>
      </w:r>
      <w:r w:rsidR="005B56BF" w:rsidRPr="005B2438">
        <w:rPr>
          <w:rFonts w:eastAsia="Calibri"/>
          <w:i/>
          <w:iCs/>
          <w:color w:val="000000" w:themeColor="text1"/>
          <w:kern w:val="2"/>
          <w:sz w:val="28"/>
          <w:szCs w:val="28"/>
          <w:lang w:val="ro-RO" w:eastAsia="en-US"/>
          <w14:ligatures w14:val="standardContextual"/>
        </w:rPr>
        <w:t>se indică denumirea entității</w:t>
      </w:r>
      <w:r w:rsidR="005B56BF" w:rsidRPr="005B2438">
        <w:rPr>
          <w:rFonts w:eastAsia="Calibri"/>
          <w:color w:val="000000" w:themeColor="text1"/>
          <w:kern w:val="2"/>
          <w:sz w:val="28"/>
          <w:szCs w:val="28"/>
          <w:lang w:val="ro-RO" w:eastAsia="en-US"/>
          <w14:ligatures w14:val="standardContextual"/>
        </w:rPr>
        <w:t>), precum și organizarea activității, finanțarea și patrimoniul instituției.</w:t>
      </w:r>
    </w:p>
    <w:p w14:paraId="760A7F97" w14:textId="617AD956" w:rsidR="00EB20B8" w:rsidRPr="005B2438" w:rsidRDefault="000B6CC7"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2</w:t>
      </w:r>
      <w:r w:rsidRPr="005B2438">
        <w:rPr>
          <w:rFonts w:eastAsia="Calibri"/>
          <w:color w:val="000000" w:themeColor="text1"/>
          <w:kern w:val="2"/>
          <w:sz w:val="28"/>
          <w:szCs w:val="28"/>
          <w:lang w:val="ro-RO" w:eastAsia="en-US"/>
          <w14:ligatures w14:val="standardContextual"/>
        </w:rPr>
        <w:t>.</w:t>
      </w:r>
      <w:r w:rsidR="004549AB" w:rsidRPr="005B2438">
        <w:rPr>
          <w:rFonts w:eastAsia="Calibri"/>
          <w:color w:val="000000" w:themeColor="text1"/>
          <w:kern w:val="2"/>
          <w:sz w:val="28"/>
          <w:szCs w:val="28"/>
          <w:lang w:val="ro-RO" w:eastAsia="en-US"/>
          <w14:ligatures w14:val="standardContextual"/>
        </w:rPr>
        <w:t xml:space="preserve"> </w:t>
      </w:r>
      <w:r w:rsidR="005B56BF" w:rsidRPr="005B2438">
        <w:rPr>
          <w:rFonts w:eastAsia="Calibri"/>
          <w:color w:val="000000" w:themeColor="text1"/>
          <w:kern w:val="2"/>
          <w:sz w:val="28"/>
          <w:szCs w:val="28"/>
          <w:lang w:val="ro-RO" w:eastAsia="en-US"/>
          <w14:ligatures w14:val="standardContextual"/>
        </w:rPr>
        <w:t>Denumirea completă a Instituției este Instituția „_________________________”, iar cea presc</w:t>
      </w:r>
      <w:r w:rsidR="00257265" w:rsidRPr="005B2438">
        <w:rPr>
          <w:rFonts w:eastAsia="Calibri"/>
          <w:color w:val="000000" w:themeColor="text1"/>
          <w:kern w:val="2"/>
          <w:sz w:val="28"/>
          <w:szCs w:val="28"/>
          <w:lang w:val="ro-RO" w:eastAsia="en-US"/>
          <w14:ligatures w14:val="standardContextual"/>
        </w:rPr>
        <w:t>urtată I.P:/I.C. „__________” (</w:t>
      </w:r>
      <w:r w:rsidR="005B56BF" w:rsidRPr="005B2438">
        <w:rPr>
          <w:rFonts w:eastAsia="Calibri"/>
          <w:i/>
          <w:iCs/>
          <w:color w:val="000000" w:themeColor="text1"/>
          <w:kern w:val="2"/>
          <w:sz w:val="28"/>
          <w:szCs w:val="28"/>
          <w:lang w:val="ro-RO" w:eastAsia="en-US"/>
          <w14:ligatures w14:val="standardContextual"/>
        </w:rPr>
        <w:t>se indică acronimul</w:t>
      </w:r>
      <w:r w:rsidR="005B56BF" w:rsidRPr="005B2438">
        <w:rPr>
          <w:rFonts w:eastAsia="Calibri"/>
          <w:color w:val="000000" w:themeColor="text1"/>
          <w:kern w:val="2"/>
          <w:sz w:val="28"/>
          <w:szCs w:val="28"/>
          <w:lang w:val="ro-RO" w:eastAsia="en-US"/>
          <w14:ligatures w14:val="standardContextual"/>
        </w:rPr>
        <w:t>).</w:t>
      </w:r>
    </w:p>
    <w:p w14:paraId="533A53E0" w14:textId="44EA3178" w:rsidR="0007152A" w:rsidRPr="005B2438" w:rsidRDefault="000B6CC7"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3.</w:t>
      </w:r>
      <w:r w:rsidRPr="005B2438">
        <w:rPr>
          <w:rFonts w:eastAsia="Calibri"/>
          <w:color w:val="000000" w:themeColor="text1"/>
          <w:kern w:val="2"/>
          <w:sz w:val="28"/>
          <w:szCs w:val="28"/>
          <w:lang w:val="ro-RO" w:eastAsia="en-US"/>
          <w14:ligatures w14:val="standardContextual"/>
        </w:rPr>
        <w:t xml:space="preserve"> </w:t>
      </w:r>
      <w:r w:rsidR="0007152A" w:rsidRPr="005B2438">
        <w:rPr>
          <w:rFonts w:eastAsia="Calibri"/>
          <w:color w:val="000000" w:themeColor="text1"/>
          <w:kern w:val="2"/>
          <w:sz w:val="28"/>
          <w:szCs w:val="28"/>
          <w:lang w:val="ro-RO" w:eastAsia="en-US"/>
          <w14:ligatures w14:val="standardContextual"/>
        </w:rPr>
        <w:t>Instituția „___________” (în continuare – „__________”) este o persoană juridică de drept public/entitate fără personalitate juridică</w:t>
      </w:r>
      <w:r w:rsidR="00FE5C3F" w:rsidRPr="005B2438">
        <w:rPr>
          <w:rFonts w:eastAsia="Calibri"/>
          <w:color w:val="000000" w:themeColor="text1"/>
          <w:kern w:val="2"/>
          <w:sz w:val="28"/>
          <w:szCs w:val="28"/>
          <w:lang w:val="ro-RO" w:eastAsia="en-US"/>
          <w14:ligatures w14:val="standardContextual"/>
        </w:rPr>
        <w:t>, de importanță „__________” (</w:t>
      </w:r>
      <w:r w:rsidR="00FE5C3F" w:rsidRPr="005B2438">
        <w:rPr>
          <w:rFonts w:eastAsia="Calibri"/>
          <w:i/>
          <w:iCs/>
          <w:color w:val="000000" w:themeColor="text1"/>
          <w:kern w:val="2"/>
          <w:sz w:val="28"/>
          <w:szCs w:val="28"/>
          <w:lang w:val="ro-RO" w:eastAsia="en-US"/>
          <w14:ligatures w14:val="standardContextual"/>
        </w:rPr>
        <w:t>se indică statutul: național, raional, al UTA Găgăuzia, local și instituțional</w:t>
      </w:r>
      <w:r w:rsidR="00FE5C3F" w:rsidRPr="005B2438">
        <w:rPr>
          <w:rFonts w:eastAsia="Calibri"/>
          <w:color w:val="000000" w:themeColor="text1"/>
          <w:kern w:val="2"/>
          <w:sz w:val="28"/>
          <w:szCs w:val="28"/>
          <w:lang w:val="ro-RO" w:eastAsia="en-US"/>
          <w14:ligatures w14:val="standardContextual"/>
        </w:rPr>
        <w:t>)</w:t>
      </w:r>
      <w:r w:rsidR="007864DE" w:rsidRPr="005B2438">
        <w:rPr>
          <w:rFonts w:eastAsia="Calibri"/>
          <w:color w:val="000000" w:themeColor="text1"/>
          <w:kern w:val="2"/>
          <w:sz w:val="28"/>
          <w:szCs w:val="28"/>
          <w:lang w:val="ro-RO" w:eastAsia="en-US"/>
          <w14:ligatures w14:val="standardContextual"/>
        </w:rPr>
        <w:t xml:space="preserve"> finanțată din contul bugetului de stat/bugetul local </w:t>
      </w:r>
      <w:r w:rsidR="00304CE9" w:rsidRPr="005B2438">
        <w:rPr>
          <w:rFonts w:eastAsia="Calibri"/>
          <w:i/>
          <w:iCs/>
          <w:color w:val="000000" w:themeColor="text1"/>
          <w:kern w:val="2"/>
          <w:sz w:val="28"/>
          <w:szCs w:val="28"/>
          <w:lang w:val="ro-RO" w:eastAsia="en-US"/>
          <w14:ligatures w14:val="standardContextual"/>
        </w:rPr>
        <w:t>(se indică în funcție de autoritatea fondatoare</w:t>
      </w:r>
      <w:r w:rsidR="00304CE9" w:rsidRPr="005B2438">
        <w:rPr>
          <w:rFonts w:eastAsia="Calibri"/>
          <w:color w:val="000000" w:themeColor="text1"/>
          <w:kern w:val="2"/>
          <w:sz w:val="28"/>
          <w:szCs w:val="28"/>
          <w:lang w:val="ro-RO" w:eastAsia="en-US"/>
          <w14:ligatures w14:val="standardContextual"/>
        </w:rPr>
        <w:t>)</w:t>
      </w:r>
      <w:r w:rsidR="00325D14" w:rsidRPr="005B2438">
        <w:rPr>
          <w:rFonts w:eastAsia="Calibri"/>
          <w:color w:val="000000" w:themeColor="text1"/>
          <w:kern w:val="2"/>
          <w:sz w:val="28"/>
          <w:szCs w:val="28"/>
          <w:lang w:val="ro-RO" w:eastAsia="en-US"/>
          <w14:ligatures w14:val="standardContextual"/>
        </w:rPr>
        <w:t>.</w:t>
      </w:r>
    </w:p>
    <w:p w14:paraId="4C398B70" w14:textId="4F8B467E" w:rsidR="00325D14" w:rsidRPr="005B2438" w:rsidRDefault="000B6CC7"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4.</w:t>
      </w:r>
      <w:r w:rsidR="0057200C" w:rsidRPr="005B2438">
        <w:rPr>
          <w:rFonts w:eastAsia="Calibri"/>
          <w:color w:val="000000" w:themeColor="text1"/>
          <w:kern w:val="2"/>
          <w:sz w:val="28"/>
          <w:szCs w:val="28"/>
          <w:lang w:val="ro-RO" w:eastAsia="en-US"/>
          <w14:ligatures w14:val="standardContextual"/>
        </w:rPr>
        <w:t xml:space="preserve"> </w:t>
      </w:r>
      <w:r w:rsidR="00325D14" w:rsidRPr="005B2438">
        <w:rPr>
          <w:rFonts w:eastAsia="Calibri"/>
          <w:color w:val="000000" w:themeColor="text1"/>
          <w:kern w:val="2"/>
          <w:sz w:val="28"/>
          <w:szCs w:val="28"/>
          <w:lang w:val="ro-RO" w:eastAsia="en-US"/>
          <w14:ligatures w14:val="standardContextual"/>
        </w:rPr>
        <w:t>Calitatea de fondator al Instituției este exercitată în numele statului de către „________” (</w:t>
      </w:r>
      <w:r w:rsidR="00325D14" w:rsidRPr="005B2438">
        <w:rPr>
          <w:rFonts w:eastAsia="Calibri"/>
          <w:i/>
          <w:iCs/>
          <w:color w:val="000000" w:themeColor="text1"/>
          <w:kern w:val="2"/>
          <w:sz w:val="28"/>
          <w:szCs w:val="28"/>
          <w:lang w:val="ro-RO" w:eastAsia="en-US"/>
          <w14:ligatures w14:val="standardContextual"/>
        </w:rPr>
        <w:t>se indică autoritatea fondatoare</w:t>
      </w:r>
      <w:r w:rsidR="00325D14" w:rsidRPr="005B2438">
        <w:rPr>
          <w:rFonts w:eastAsia="Calibri"/>
          <w:color w:val="000000" w:themeColor="text1"/>
          <w:kern w:val="2"/>
          <w:sz w:val="28"/>
          <w:szCs w:val="28"/>
          <w:lang w:val="ro-RO" w:eastAsia="en-US"/>
          <w14:ligatures w14:val="standardContextual"/>
        </w:rPr>
        <w:t>).</w:t>
      </w:r>
    </w:p>
    <w:p w14:paraId="7B74D632" w14:textId="00EA77EF" w:rsidR="008C2CC5" w:rsidRPr="005B2438" w:rsidRDefault="000B6CC7"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5.</w:t>
      </w:r>
      <w:r w:rsidR="00FF1921" w:rsidRPr="005B2438">
        <w:rPr>
          <w:rFonts w:eastAsia="Calibri"/>
          <w:b/>
          <w:bCs/>
          <w:color w:val="000000" w:themeColor="text1"/>
          <w:kern w:val="2"/>
          <w:sz w:val="28"/>
          <w:szCs w:val="28"/>
          <w:lang w:val="ro-RO" w:eastAsia="en-US"/>
          <w14:ligatures w14:val="standardContextual"/>
        </w:rPr>
        <w:t xml:space="preserve"> </w:t>
      </w:r>
      <w:r w:rsidR="008C2CC5" w:rsidRPr="005B2438">
        <w:rPr>
          <w:rFonts w:eastAsia="Calibri"/>
          <w:color w:val="000000" w:themeColor="text1"/>
          <w:kern w:val="2"/>
          <w:sz w:val="28"/>
          <w:szCs w:val="28"/>
          <w:lang w:val="ro-RO" w:eastAsia="en-US"/>
          <w14:ligatures w14:val="standardContextual"/>
        </w:rPr>
        <w:t>Instituția își are sediul în „_________” (</w:t>
      </w:r>
      <w:r w:rsidR="008C2CC5" w:rsidRPr="005B2438">
        <w:rPr>
          <w:rFonts w:eastAsia="Calibri"/>
          <w:i/>
          <w:iCs/>
          <w:color w:val="000000" w:themeColor="text1"/>
          <w:kern w:val="2"/>
          <w:sz w:val="28"/>
          <w:szCs w:val="28"/>
          <w:lang w:val="ro-RO" w:eastAsia="en-US"/>
          <w14:ligatures w14:val="standardContextual"/>
        </w:rPr>
        <w:t>se indică locul/adresa amplasării sediului</w:t>
      </w:r>
      <w:r w:rsidR="008C2CC5" w:rsidRPr="005B2438">
        <w:rPr>
          <w:rFonts w:eastAsia="Calibri"/>
          <w:color w:val="000000" w:themeColor="text1"/>
          <w:kern w:val="2"/>
          <w:sz w:val="28"/>
          <w:szCs w:val="28"/>
          <w:lang w:val="ro-RO" w:eastAsia="en-US"/>
          <w14:ligatures w14:val="standardContextual"/>
        </w:rPr>
        <w:t>).</w:t>
      </w:r>
    </w:p>
    <w:p w14:paraId="4C76965B" w14:textId="1FEA5E90" w:rsidR="00EB20B8" w:rsidRPr="005B2438" w:rsidRDefault="000B6CC7"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6.</w:t>
      </w:r>
      <w:r w:rsidRPr="005B2438">
        <w:rPr>
          <w:rFonts w:eastAsia="Calibri"/>
          <w:color w:val="000000" w:themeColor="text1"/>
          <w:kern w:val="2"/>
          <w:sz w:val="28"/>
          <w:szCs w:val="28"/>
          <w:lang w:val="ro-RO" w:eastAsia="en-US"/>
          <w14:ligatures w14:val="standardContextual"/>
        </w:rPr>
        <w:t xml:space="preserve"> </w:t>
      </w:r>
      <w:r w:rsidR="00FE39C3" w:rsidRPr="005B2438">
        <w:rPr>
          <w:rFonts w:eastAsia="Calibri"/>
          <w:color w:val="000000" w:themeColor="text1"/>
          <w:kern w:val="2"/>
          <w:sz w:val="28"/>
          <w:szCs w:val="28"/>
          <w:lang w:val="ro-RO" w:eastAsia="en-US"/>
          <w14:ligatures w14:val="standardContextual"/>
        </w:rPr>
        <w:t xml:space="preserve">Toate actele emise de </w:t>
      </w:r>
      <w:r w:rsidR="0016617C" w:rsidRPr="005B2438">
        <w:rPr>
          <w:rFonts w:eastAsia="Calibri"/>
          <w:color w:val="000000" w:themeColor="text1"/>
          <w:kern w:val="2"/>
          <w:sz w:val="28"/>
          <w:szCs w:val="28"/>
          <w:lang w:val="ro-RO" w:eastAsia="en-US"/>
          <w14:ligatures w14:val="standardContextual"/>
        </w:rPr>
        <w:t xml:space="preserve">Instituție </w:t>
      </w:r>
      <w:r w:rsidR="00FE39C3" w:rsidRPr="005B2438">
        <w:rPr>
          <w:rFonts w:eastAsia="Calibri"/>
          <w:color w:val="000000" w:themeColor="text1"/>
          <w:kern w:val="2"/>
          <w:sz w:val="28"/>
          <w:szCs w:val="28"/>
          <w:lang w:val="ro-RO" w:eastAsia="en-US"/>
          <w14:ligatures w14:val="standardContextual"/>
        </w:rPr>
        <w:t>vor conține denumirea completă a muzeului,</w:t>
      </w:r>
      <w:r w:rsidR="00767CC5" w:rsidRPr="005B2438">
        <w:rPr>
          <w:rFonts w:eastAsia="Calibri"/>
          <w:color w:val="000000" w:themeColor="text1"/>
          <w:kern w:val="2"/>
          <w:sz w:val="28"/>
          <w:szCs w:val="28"/>
          <w:lang w:val="ro-RO" w:eastAsia="en-US"/>
          <w14:ligatures w14:val="standardContextual"/>
        </w:rPr>
        <w:t xml:space="preserve"> denumirea fondatorului, </w:t>
      </w:r>
      <w:r w:rsidR="00FE39C3" w:rsidRPr="005B2438">
        <w:rPr>
          <w:rFonts w:eastAsia="Calibri"/>
          <w:color w:val="000000" w:themeColor="text1"/>
          <w:kern w:val="2"/>
          <w:sz w:val="28"/>
          <w:szCs w:val="28"/>
          <w:lang w:val="ro-RO" w:eastAsia="en-US"/>
          <w14:ligatures w14:val="standardContextual"/>
        </w:rPr>
        <w:t>adresa sediului și codul fiscal.</w:t>
      </w:r>
    </w:p>
    <w:p w14:paraId="7C730DB4" w14:textId="3E07C91E" w:rsidR="00EB20B8" w:rsidRPr="005B2438" w:rsidRDefault="000B6CC7"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7.</w:t>
      </w:r>
      <w:r w:rsidRPr="005B2438">
        <w:rPr>
          <w:rFonts w:eastAsia="Calibri"/>
          <w:color w:val="000000" w:themeColor="text1"/>
          <w:kern w:val="2"/>
          <w:sz w:val="28"/>
          <w:szCs w:val="28"/>
          <w:lang w:val="ro-RO" w:eastAsia="en-US"/>
          <w14:ligatures w14:val="standardContextual"/>
        </w:rPr>
        <w:t xml:space="preserve"> </w:t>
      </w:r>
      <w:r w:rsidR="00E076BD" w:rsidRPr="005B2438">
        <w:rPr>
          <w:rFonts w:eastAsia="Calibri"/>
          <w:color w:val="000000" w:themeColor="text1"/>
          <w:kern w:val="2"/>
          <w:sz w:val="28"/>
          <w:szCs w:val="28"/>
          <w:lang w:val="ro-RO" w:eastAsia="en-US"/>
          <w14:ligatures w14:val="standardContextual"/>
        </w:rPr>
        <w:t xml:space="preserve">Instituția </w:t>
      </w:r>
      <w:r w:rsidR="00E30BE9" w:rsidRPr="005B2438">
        <w:rPr>
          <w:rFonts w:eastAsia="Calibri"/>
          <w:color w:val="000000" w:themeColor="text1"/>
          <w:kern w:val="2"/>
          <w:sz w:val="28"/>
          <w:szCs w:val="28"/>
          <w:lang w:val="ro-RO" w:eastAsia="en-US"/>
          <w14:ligatures w14:val="standardContextual"/>
        </w:rPr>
        <w:t>dispune de ștampilă proprie</w:t>
      </w:r>
      <w:r w:rsidR="00D8337D" w:rsidRPr="005B2438">
        <w:rPr>
          <w:rFonts w:eastAsia="Calibri"/>
          <w:color w:val="000000" w:themeColor="text1"/>
          <w:kern w:val="2"/>
          <w:sz w:val="28"/>
          <w:szCs w:val="28"/>
          <w:lang w:val="ro-RO" w:eastAsia="en-US"/>
          <w14:ligatures w14:val="standardContextual"/>
        </w:rPr>
        <w:t xml:space="preserve"> și poate avea</w:t>
      </w:r>
      <w:r w:rsidR="00E076BD" w:rsidRPr="005B2438">
        <w:rPr>
          <w:rFonts w:eastAsia="Calibri"/>
          <w:color w:val="000000" w:themeColor="text1"/>
          <w:kern w:val="2"/>
          <w:sz w:val="28"/>
          <w:szCs w:val="28"/>
          <w:lang w:val="ro-RO" w:eastAsia="en-US"/>
          <w14:ligatures w14:val="standardContextual"/>
        </w:rPr>
        <w:t>,</w:t>
      </w:r>
      <w:r w:rsidR="00D8337D" w:rsidRPr="005B2438">
        <w:rPr>
          <w:rFonts w:eastAsia="Calibri"/>
          <w:color w:val="000000" w:themeColor="text1"/>
          <w:kern w:val="2"/>
          <w:sz w:val="28"/>
          <w:szCs w:val="28"/>
          <w:lang w:val="ro-RO" w:eastAsia="en-US"/>
          <w14:ligatures w14:val="standardContextual"/>
        </w:rPr>
        <w:t xml:space="preserve"> </w:t>
      </w:r>
      <w:r w:rsidR="00E076BD" w:rsidRPr="005B2438">
        <w:rPr>
          <w:rFonts w:eastAsia="Calibri"/>
          <w:color w:val="000000" w:themeColor="text1"/>
          <w:kern w:val="2"/>
          <w:sz w:val="28"/>
          <w:szCs w:val="28"/>
          <w:lang w:val="ro-RO" w:eastAsia="en-US"/>
          <w14:ligatures w14:val="standardContextual"/>
        </w:rPr>
        <w:t>totodată</w:t>
      </w:r>
      <w:r w:rsidR="00D8337D" w:rsidRPr="005B2438">
        <w:rPr>
          <w:rFonts w:eastAsia="Calibri"/>
          <w:color w:val="000000" w:themeColor="text1"/>
          <w:kern w:val="2"/>
          <w:sz w:val="28"/>
          <w:szCs w:val="28"/>
          <w:lang w:val="ro-RO" w:eastAsia="en-US"/>
          <w14:ligatures w14:val="standardContextual"/>
        </w:rPr>
        <w:t>,</w:t>
      </w:r>
      <w:r w:rsidR="00EB20B8" w:rsidRPr="005B2438">
        <w:rPr>
          <w:rFonts w:eastAsia="Calibri"/>
          <w:color w:val="000000" w:themeColor="text1"/>
          <w:kern w:val="2"/>
          <w:sz w:val="28"/>
          <w:szCs w:val="28"/>
          <w:lang w:val="ro-RO" w:eastAsia="en-US"/>
          <w14:ligatures w14:val="standardContextual"/>
        </w:rPr>
        <w:t xml:space="preserve"> stemă, drapel, emblemă, logo, ecuso</w:t>
      </w:r>
      <w:r w:rsidR="00C4209C" w:rsidRPr="005B2438">
        <w:rPr>
          <w:rFonts w:eastAsia="Calibri"/>
          <w:color w:val="000000" w:themeColor="text1"/>
          <w:kern w:val="2"/>
          <w:sz w:val="28"/>
          <w:szCs w:val="28"/>
          <w:lang w:val="ro-RO" w:eastAsia="en-US"/>
          <w14:ligatures w14:val="standardContextual"/>
        </w:rPr>
        <w:t>n</w:t>
      </w:r>
      <w:r w:rsidR="00EB20B8" w:rsidRPr="005B2438">
        <w:rPr>
          <w:rFonts w:eastAsia="Calibri"/>
          <w:color w:val="000000" w:themeColor="text1"/>
          <w:kern w:val="2"/>
          <w:sz w:val="28"/>
          <w:szCs w:val="28"/>
          <w:lang w:val="ro-RO" w:eastAsia="en-US"/>
          <w14:ligatures w14:val="standardContextual"/>
        </w:rPr>
        <w:t xml:space="preserve"> și altă simbolică proprie, c</w:t>
      </w:r>
      <w:r w:rsidR="00D8337D" w:rsidRPr="005B2438">
        <w:rPr>
          <w:rFonts w:eastAsia="Calibri"/>
          <w:color w:val="000000" w:themeColor="text1"/>
          <w:kern w:val="2"/>
          <w:sz w:val="28"/>
          <w:szCs w:val="28"/>
          <w:lang w:val="ro-RO" w:eastAsia="en-US"/>
          <w14:ligatures w14:val="standardContextual"/>
        </w:rPr>
        <w:t>are</w:t>
      </w:r>
      <w:r w:rsidR="00EB20B8" w:rsidRPr="005B2438">
        <w:rPr>
          <w:rFonts w:eastAsia="Calibri"/>
          <w:color w:val="000000" w:themeColor="text1"/>
          <w:kern w:val="2"/>
          <w:sz w:val="28"/>
          <w:szCs w:val="28"/>
          <w:lang w:val="ro-RO" w:eastAsia="en-US"/>
          <w14:ligatures w14:val="standardContextual"/>
        </w:rPr>
        <w:t xml:space="preserve"> se elaborează și se aprobă cu avizul Comisiei </w:t>
      </w:r>
      <w:r w:rsidR="00624B61" w:rsidRPr="005B2438">
        <w:rPr>
          <w:rFonts w:eastAsia="Calibri"/>
          <w:color w:val="000000" w:themeColor="text1"/>
          <w:kern w:val="2"/>
          <w:sz w:val="28"/>
          <w:szCs w:val="28"/>
          <w:lang w:val="ro-RO" w:eastAsia="en-US"/>
          <w14:ligatures w14:val="standardContextual"/>
        </w:rPr>
        <w:t>n</w:t>
      </w:r>
      <w:r w:rsidR="00EB20B8" w:rsidRPr="005B2438">
        <w:rPr>
          <w:rFonts w:eastAsia="Calibri"/>
          <w:color w:val="000000" w:themeColor="text1"/>
          <w:kern w:val="2"/>
          <w:sz w:val="28"/>
          <w:szCs w:val="28"/>
          <w:lang w:val="ro-RO" w:eastAsia="en-US"/>
          <w14:ligatures w14:val="standardContextual"/>
        </w:rPr>
        <w:t xml:space="preserve">aționale a </w:t>
      </w:r>
      <w:r w:rsidR="00624B61" w:rsidRPr="005B2438">
        <w:rPr>
          <w:rFonts w:eastAsia="Calibri"/>
          <w:color w:val="000000" w:themeColor="text1"/>
          <w:kern w:val="2"/>
          <w:sz w:val="28"/>
          <w:szCs w:val="28"/>
          <w:lang w:val="ro-RO" w:eastAsia="en-US"/>
          <w14:ligatures w14:val="standardContextual"/>
        </w:rPr>
        <w:t>m</w:t>
      </w:r>
      <w:r w:rsidR="00EB20B8" w:rsidRPr="005B2438">
        <w:rPr>
          <w:rFonts w:eastAsia="Calibri"/>
          <w:color w:val="000000" w:themeColor="text1"/>
          <w:kern w:val="2"/>
          <w:sz w:val="28"/>
          <w:szCs w:val="28"/>
          <w:lang w:val="ro-RO" w:eastAsia="en-US"/>
          <w14:ligatures w14:val="standardContextual"/>
        </w:rPr>
        <w:t xml:space="preserve">uzeelor și a </w:t>
      </w:r>
      <w:r w:rsidR="00624B61" w:rsidRPr="005B2438">
        <w:rPr>
          <w:rFonts w:eastAsia="Calibri"/>
          <w:color w:val="000000" w:themeColor="text1"/>
          <w:kern w:val="2"/>
          <w:sz w:val="28"/>
          <w:szCs w:val="28"/>
          <w:lang w:val="ro-RO" w:eastAsia="en-US"/>
          <w14:ligatures w14:val="standardContextual"/>
        </w:rPr>
        <w:t>c</w:t>
      </w:r>
      <w:r w:rsidR="00EB20B8" w:rsidRPr="005B2438">
        <w:rPr>
          <w:rFonts w:eastAsia="Calibri"/>
          <w:color w:val="000000" w:themeColor="text1"/>
          <w:kern w:val="2"/>
          <w:sz w:val="28"/>
          <w:szCs w:val="28"/>
          <w:lang w:val="ro-RO" w:eastAsia="en-US"/>
          <w14:ligatures w14:val="standardContextual"/>
        </w:rPr>
        <w:t>olecțiilor</w:t>
      </w:r>
      <w:r w:rsidR="00503062">
        <w:rPr>
          <w:rFonts w:eastAsia="Calibri"/>
          <w:color w:val="000000" w:themeColor="text1"/>
          <w:kern w:val="2"/>
          <w:sz w:val="28"/>
          <w:szCs w:val="28"/>
          <w:lang w:val="ro-RO" w:eastAsia="en-US"/>
          <w14:ligatures w14:val="standardContextual"/>
        </w:rPr>
        <w:t>,</w:t>
      </w:r>
      <w:r w:rsidR="00EB20B8" w:rsidRPr="005B2438">
        <w:rPr>
          <w:rFonts w:eastAsia="Calibri"/>
          <w:color w:val="000000" w:themeColor="text1"/>
          <w:kern w:val="2"/>
          <w:sz w:val="28"/>
          <w:szCs w:val="28"/>
          <w:lang w:val="ro-RO" w:eastAsia="en-US"/>
          <w14:ligatures w14:val="standardContextual"/>
        </w:rPr>
        <w:t xml:space="preserve"> și a Comisiei Naționale de Heraldică.</w:t>
      </w:r>
    </w:p>
    <w:p w14:paraId="4461D58F" w14:textId="3AF97993" w:rsidR="00225665" w:rsidRPr="005B2438" w:rsidRDefault="00E96A64" w:rsidP="0022566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8.</w:t>
      </w:r>
      <w:r w:rsidRPr="005B2438">
        <w:rPr>
          <w:rFonts w:eastAsia="Calibri"/>
          <w:color w:val="000000" w:themeColor="text1"/>
          <w:kern w:val="2"/>
          <w:sz w:val="28"/>
          <w:szCs w:val="28"/>
          <w:lang w:val="ro-RO" w:eastAsia="en-US"/>
          <w14:ligatures w14:val="standardContextual"/>
        </w:rPr>
        <w:t xml:space="preserve"> </w:t>
      </w:r>
      <w:r w:rsidR="008C2CC5" w:rsidRPr="005B2438">
        <w:rPr>
          <w:rFonts w:eastAsia="Calibri"/>
          <w:color w:val="000000" w:themeColor="text1"/>
          <w:kern w:val="2"/>
          <w:sz w:val="28"/>
          <w:szCs w:val="28"/>
          <w:lang w:val="ro-RO" w:eastAsia="en-US"/>
          <w14:ligatures w14:val="standardContextual"/>
        </w:rPr>
        <w:t xml:space="preserve">Instituția își desfășoară activitatea în conformitate cu Constituția Republicii Moldova, </w:t>
      </w:r>
      <w:r w:rsidR="008C2CC5" w:rsidRPr="00EF13DD">
        <w:rPr>
          <w:rFonts w:eastAsia="Calibri"/>
          <w:color w:val="000000" w:themeColor="text1"/>
          <w:kern w:val="2"/>
          <w:sz w:val="28"/>
          <w:szCs w:val="28"/>
          <w:lang w:val="ro-RO" w:eastAsia="en-US"/>
          <w14:ligatures w14:val="standardContextual"/>
        </w:rPr>
        <w:t>Legea nr. 262/2017</w:t>
      </w:r>
      <w:r w:rsidR="00257265" w:rsidRPr="00EF13DD">
        <w:rPr>
          <w:rFonts w:eastAsia="Calibri"/>
          <w:color w:val="000000" w:themeColor="text1"/>
          <w:kern w:val="2"/>
          <w:sz w:val="28"/>
          <w:szCs w:val="28"/>
          <w:lang w:val="ro-RO" w:eastAsia="en-US"/>
          <w14:ligatures w14:val="standardContextual"/>
        </w:rPr>
        <w:t xml:space="preserve"> muzeelor</w:t>
      </w:r>
      <w:r w:rsidR="008C2CC5" w:rsidRPr="005B2438">
        <w:rPr>
          <w:rFonts w:eastAsia="Calibri"/>
          <w:color w:val="000000" w:themeColor="text1"/>
          <w:kern w:val="2"/>
          <w:sz w:val="28"/>
          <w:szCs w:val="28"/>
          <w:lang w:val="ro-RO" w:eastAsia="en-US"/>
          <w14:ligatures w14:val="standardContextual"/>
        </w:rPr>
        <w:t>, alte acte normative, tratatele internaționale, la care Republica Moldova este parte, prevederile prezentului Statut, precum și cu deontologia profesională stabilită în documentele emise de Consiliul Internațional al Muzeelor</w:t>
      </w:r>
      <w:r w:rsidR="009476EE" w:rsidRPr="005B2438">
        <w:rPr>
          <w:rFonts w:eastAsia="Calibri"/>
          <w:color w:val="000000" w:themeColor="text1"/>
          <w:kern w:val="2"/>
          <w:sz w:val="28"/>
          <w:szCs w:val="28"/>
          <w:lang w:val="ro-RO" w:eastAsia="en-US"/>
          <w14:ligatures w14:val="standardContextual"/>
        </w:rPr>
        <w:t xml:space="preserve"> (ICOM)</w:t>
      </w:r>
      <w:r w:rsidR="008C2CC5" w:rsidRPr="005B2438">
        <w:rPr>
          <w:rFonts w:eastAsia="Calibri"/>
          <w:color w:val="000000" w:themeColor="text1"/>
          <w:kern w:val="2"/>
          <w:sz w:val="28"/>
          <w:szCs w:val="28"/>
          <w:lang w:val="ro-RO" w:eastAsia="en-US"/>
          <w14:ligatures w14:val="standardContextual"/>
        </w:rPr>
        <w:t>.</w:t>
      </w:r>
    </w:p>
    <w:p w14:paraId="6BA0D478" w14:textId="77777777" w:rsidR="00503062" w:rsidRDefault="00503062" w:rsidP="00257265">
      <w:pPr>
        <w:spacing w:before="240" w:after="160" w:line="259" w:lineRule="auto"/>
        <w:ind w:left="1080"/>
        <w:contextualSpacing/>
        <w:jc w:val="center"/>
        <w:rPr>
          <w:rFonts w:eastAsia="Calibri"/>
          <w:b/>
          <w:bCs/>
          <w:color w:val="000000" w:themeColor="text1"/>
          <w:kern w:val="2"/>
          <w:sz w:val="28"/>
          <w:szCs w:val="28"/>
          <w:lang w:val="ro-RO" w:eastAsia="en-US"/>
          <w14:ligatures w14:val="standardContextual"/>
        </w:rPr>
      </w:pPr>
    </w:p>
    <w:p w14:paraId="7722F62B" w14:textId="77777777" w:rsidR="00503062" w:rsidRDefault="00503062" w:rsidP="00257265">
      <w:pPr>
        <w:spacing w:before="240" w:after="160" w:line="259" w:lineRule="auto"/>
        <w:ind w:left="1080"/>
        <w:contextualSpacing/>
        <w:jc w:val="center"/>
        <w:rPr>
          <w:rFonts w:eastAsia="Calibri"/>
          <w:b/>
          <w:bCs/>
          <w:color w:val="000000" w:themeColor="text1"/>
          <w:kern w:val="2"/>
          <w:sz w:val="28"/>
          <w:szCs w:val="28"/>
          <w:lang w:val="ro-RO" w:eastAsia="en-US"/>
          <w14:ligatures w14:val="standardContextual"/>
        </w:rPr>
      </w:pPr>
    </w:p>
    <w:p w14:paraId="5F250B0C" w14:textId="1403F6E2" w:rsidR="0057200C" w:rsidRPr="005B2438" w:rsidRDefault="00767CC5" w:rsidP="00257265">
      <w:pPr>
        <w:spacing w:before="240" w:after="160" w:line="259" w:lineRule="auto"/>
        <w:ind w:left="1080"/>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lastRenderedPageBreak/>
        <w:t xml:space="preserve">Capitolul </w:t>
      </w:r>
      <w:r w:rsidR="004549AB" w:rsidRPr="005B2438">
        <w:rPr>
          <w:rFonts w:eastAsia="Calibri"/>
          <w:b/>
          <w:bCs/>
          <w:color w:val="000000" w:themeColor="text1"/>
          <w:kern w:val="2"/>
          <w:sz w:val="28"/>
          <w:szCs w:val="28"/>
          <w:lang w:val="ro-RO" w:eastAsia="en-US"/>
          <w14:ligatures w14:val="standardContextual"/>
        </w:rPr>
        <w:t xml:space="preserve">II. </w:t>
      </w:r>
    </w:p>
    <w:p w14:paraId="4FEF7E00" w14:textId="16CA04C1" w:rsidR="00EB20B8" w:rsidRPr="005B2438" w:rsidRDefault="004549AB" w:rsidP="00BA1370">
      <w:pPr>
        <w:spacing w:after="160" w:line="259" w:lineRule="auto"/>
        <w:ind w:left="1080"/>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MISIUNEA, FUNCȚIILE</w:t>
      </w:r>
      <w:r w:rsidR="00846C33" w:rsidRPr="005B2438">
        <w:rPr>
          <w:rFonts w:eastAsia="Calibri"/>
          <w:b/>
          <w:bCs/>
          <w:color w:val="000000" w:themeColor="text1"/>
          <w:kern w:val="2"/>
          <w:sz w:val="28"/>
          <w:szCs w:val="28"/>
          <w:lang w:val="ro-RO" w:eastAsia="en-US"/>
          <w14:ligatures w14:val="standardContextual"/>
        </w:rPr>
        <w:t>,</w:t>
      </w:r>
      <w:r w:rsidRPr="005B2438">
        <w:rPr>
          <w:rFonts w:eastAsia="Calibri"/>
          <w:b/>
          <w:bCs/>
          <w:color w:val="000000" w:themeColor="text1"/>
          <w:kern w:val="2"/>
          <w:sz w:val="28"/>
          <w:szCs w:val="28"/>
          <w:lang w:val="ro-RO" w:eastAsia="en-US"/>
          <w14:ligatures w14:val="standardContextual"/>
        </w:rPr>
        <w:t xml:space="preserve"> OBIECTIVELE ȘI ATRIBUȚIILE MUZEULUI</w:t>
      </w:r>
    </w:p>
    <w:p w14:paraId="3E9954A2" w14:textId="77777777" w:rsidR="00534EFF" w:rsidRPr="005B2438" w:rsidRDefault="00534EFF" w:rsidP="00BA1370">
      <w:pPr>
        <w:spacing w:after="160" w:line="259" w:lineRule="auto"/>
        <w:ind w:left="1080"/>
        <w:contextualSpacing/>
        <w:jc w:val="center"/>
        <w:rPr>
          <w:rFonts w:eastAsia="Calibri"/>
          <w:b/>
          <w:bCs/>
          <w:color w:val="000000" w:themeColor="text1"/>
          <w:kern w:val="2"/>
          <w:sz w:val="28"/>
          <w:szCs w:val="28"/>
          <w:lang w:val="ro-RO" w:eastAsia="en-US"/>
          <w14:ligatures w14:val="standardContextual"/>
        </w:rPr>
      </w:pPr>
    </w:p>
    <w:p w14:paraId="0938A8C8" w14:textId="771A8ADC" w:rsidR="009A6E12" w:rsidRDefault="00AA73AF" w:rsidP="00257265">
      <w:pPr>
        <w:shd w:val="clear" w:color="auto" w:fill="FFFFFF"/>
        <w:ind w:firstLine="426"/>
        <w:jc w:val="both"/>
        <w:rPr>
          <w:color w:val="000000" w:themeColor="text1"/>
          <w:sz w:val="28"/>
          <w:szCs w:val="28"/>
          <w:lang w:val="ro-RO"/>
        </w:rPr>
      </w:pPr>
      <w:r w:rsidRPr="005B2438">
        <w:rPr>
          <w:b/>
          <w:bCs/>
          <w:color w:val="000000" w:themeColor="text1"/>
          <w:sz w:val="28"/>
          <w:szCs w:val="28"/>
          <w:lang w:val="ro-RO"/>
        </w:rPr>
        <w:t>9.</w:t>
      </w:r>
      <w:r w:rsidR="00D4168F" w:rsidRPr="005B2438">
        <w:rPr>
          <w:color w:val="000000" w:themeColor="text1"/>
          <w:sz w:val="28"/>
          <w:szCs w:val="28"/>
          <w:lang w:val="ro-RO"/>
        </w:rPr>
        <w:t xml:space="preserve"> </w:t>
      </w:r>
      <w:r w:rsidR="00D91568" w:rsidRPr="005B2438">
        <w:rPr>
          <w:color w:val="000000" w:themeColor="text1"/>
          <w:sz w:val="28"/>
          <w:szCs w:val="28"/>
          <w:lang w:val="ro-RO"/>
        </w:rPr>
        <w:t xml:space="preserve">Instituția </w:t>
      </w:r>
      <w:r w:rsidR="00777DC0" w:rsidRPr="005B2438">
        <w:rPr>
          <w:color w:val="000000" w:themeColor="text1"/>
          <w:sz w:val="28"/>
          <w:szCs w:val="28"/>
          <w:lang w:val="ro-RO"/>
        </w:rPr>
        <w:t xml:space="preserve">este o </w:t>
      </w:r>
      <w:r w:rsidR="00417061" w:rsidRPr="005B2438">
        <w:rPr>
          <w:color w:val="000000" w:themeColor="text1"/>
          <w:sz w:val="28"/>
          <w:szCs w:val="28"/>
          <w:lang w:val="ro-RO"/>
        </w:rPr>
        <w:t xml:space="preserve">entitate </w:t>
      </w:r>
      <w:r w:rsidR="00777DC0" w:rsidRPr="005B2438">
        <w:rPr>
          <w:color w:val="000000" w:themeColor="text1"/>
          <w:sz w:val="28"/>
          <w:szCs w:val="28"/>
          <w:lang w:val="ro-RO"/>
        </w:rPr>
        <w:t>nonprofit, permanentă, aflată în serviciul societății</w:t>
      </w:r>
      <w:r w:rsidR="004C46E6" w:rsidRPr="005B2438">
        <w:rPr>
          <w:color w:val="000000" w:themeColor="text1"/>
          <w:sz w:val="28"/>
          <w:szCs w:val="28"/>
          <w:lang w:val="ro-RO"/>
        </w:rPr>
        <w:t>, care cercetează</w:t>
      </w:r>
      <w:r w:rsidR="006C4728" w:rsidRPr="005B2438">
        <w:rPr>
          <w:color w:val="000000" w:themeColor="text1"/>
          <w:sz w:val="28"/>
          <w:szCs w:val="28"/>
          <w:lang w:val="ro-RO"/>
        </w:rPr>
        <w:t>, c</w:t>
      </w:r>
      <w:r w:rsidR="004C46E6" w:rsidRPr="005B2438">
        <w:rPr>
          <w:color w:val="000000" w:themeColor="text1"/>
          <w:sz w:val="28"/>
          <w:szCs w:val="28"/>
          <w:lang w:val="ro-RO"/>
        </w:rPr>
        <w:t xml:space="preserve">olecționează, conservă, interpretează și expune patrimoniul </w:t>
      </w:r>
      <w:r w:rsidR="00503062">
        <w:rPr>
          <w:color w:val="000000" w:themeColor="text1"/>
          <w:sz w:val="28"/>
          <w:szCs w:val="28"/>
          <w:lang w:val="ro-RO"/>
        </w:rPr>
        <w:t xml:space="preserve">cultural </w:t>
      </w:r>
      <w:r w:rsidR="004C46E6" w:rsidRPr="005B2438">
        <w:rPr>
          <w:color w:val="000000" w:themeColor="text1"/>
          <w:sz w:val="28"/>
          <w:szCs w:val="28"/>
          <w:lang w:val="ro-RO"/>
        </w:rPr>
        <w:t>material și imaterial, oferind publicului experiențe variate pentru educație, delectare, reflecție și schimb de cunoștințe</w:t>
      </w:r>
      <w:r w:rsidR="009A6E12">
        <w:rPr>
          <w:color w:val="000000" w:themeColor="text1"/>
          <w:sz w:val="28"/>
          <w:szCs w:val="28"/>
          <w:lang w:val="ro-RO"/>
        </w:rPr>
        <w:t>.</w:t>
      </w:r>
      <w:r w:rsidR="00FF1921" w:rsidRPr="005B2438">
        <w:rPr>
          <w:color w:val="000000" w:themeColor="text1"/>
          <w:sz w:val="28"/>
          <w:szCs w:val="28"/>
          <w:lang w:val="ro-RO"/>
        </w:rPr>
        <w:t xml:space="preserve"> </w:t>
      </w:r>
      <w:bookmarkStart w:id="0" w:name="_Hlk193200950"/>
    </w:p>
    <w:p w14:paraId="31C19AE5" w14:textId="13ED8D24" w:rsidR="00EB20B8" w:rsidRPr="005B2438" w:rsidRDefault="009A6E12" w:rsidP="00257265">
      <w:pPr>
        <w:shd w:val="clear" w:color="auto" w:fill="FFFFFF"/>
        <w:ind w:firstLine="426"/>
        <w:jc w:val="both"/>
        <w:rPr>
          <w:color w:val="000000" w:themeColor="text1"/>
          <w:sz w:val="28"/>
          <w:szCs w:val="28"/>
          <w:lang w:val="ro-RO"/>
        </w:rPr>
      </w:pPr>
      <w:r w:rsidRPr="00EF13DD">
        <w:rPr>
          <w:i/>
          <w:iCs/>
          <w:color w:val="000000" w:themeColor="text1"/>
          <w:sz w:val="28"/>
          <w:szCs w:val="28"/>
          <w:lang w:val="ro-RO"/>
        </w:rPr>
        <w:t>*</w:t>
      </w:r>
      <w:r w:rsidR="00FE39C3" w:rsidRPr="00EF13DD">
        <w:rPr>
          <w:i/>
          <w:iCs/>
          <w:color w:val="000000" w:themeColor="text1"/>
          <w:sz w:val="28"/>
          <w:szCs w:val="28"/>
          <w:lang w:val="ro-RO"/>
        </w:rPr>
        <w:t>(</w:t>
      </w:r>
      <w:r w:rsidR="00360707" w:rsidRPr="00EF13DD">
        <w:rPr>
          <w:i/>
          <w:iCs/>
          <w:color w:val="000000" w:themeColor="text1"/>
          <w:sz w:val="28"/>
          <w:szCs w:val="28"/>
          <w:lang w:val="ro-RO"/>
        </w:rPr>
        <w:t>norma se completează</w:t>
      </w:r>
      <w:r w:rsidR="00360707" w:rsidRPr="005B2438">
        <w:rPr>
          <w:i/>
          <w:iCs/>
          <w:color w:val="000000" w:themeColor="text1"/>
          <w:sz w:val="28"/>
          <w:szCs w:val="28"/>
          <w:lang w:val="ro-RO"/>
        </w:rPr>
        <w:t>/ajustează în funcție de statutul, profilul și specificul instituției/patrimoniului instituțional deținut în administrare și gestiune de instituție)</w:t>
      </w:r>
      <w:r w:rsidR="00EB20B8" w:rsidRPr="005B2438">
        <w:rPr>
          <w:color w:val="000000" w:themeColor="text1"/>
          <w:sz w:val="28"/>
          <w:szCs w:val="28"/>
          <w:lang w:val="ro-RO"/>
        </w:rPr>
        <w:t>.</w:t>
      </w:r>
      <w:bookmarkEnd w:id="0"/>
    </w:p>
    <w:p w14:paraId="61A254AB" w14:textId="77777777" w:rsidR="009A6E12" w:rsidRDefault="00022A2B" w:rsidP="00517664">
      <w:pPr>
        <w:shd w:val="clear" w:color="auto" w:fill="FFFFFF"/>
        <w:ind w:firstLine="426"/>
        <w:jc w:val="both"/>
        <w:rPr>
          <w:color w:val="000000" w:themeColor="text1"/>
          <w:sz w:val="28"/>
          <w:szCs w:val="28"/>
          <w:lang w:val="ro-RO"/>
        </w:rPr>
      </w:pPr>
      <w:r w:rsidRPr="005B2438">
        <w:rPr>
          <w:b/>
          <w:bCs/>
          <w:color w:val="000000" w:themeColor="text1"/>
          <w:sz w:val="28"/>
          <w:szCs w:val="28"/>
          <w:lang w:val="ro-RO"/>
        </w:rPr>
        <w:t>1</w:t>
      </w:r>
      <w:r w:rsidR="00AA73AF" w:rsidRPr="005B2438">
        <w:rPr>
          <w:b/>
          <w:bCs/>
          <w:color w:val="000000" w:themeColor="text1"/>
          <w:sz w:val="28"/>
          <w:szCs w:val="28"/>
          <w:lang w:val="ro-RO"/>
        </w:rPr>
        <w:t>0</w:t>
      </w:r>
      <w:r w:rsidRPr="005B2438">
        <w:rPr>
          <w:b/>
          <w:bCs/>
          <w:color w:val="000000" w:themeColor="text1"/>
          <w:sz w:val="28"/>
          <w:szCs w:val="28"/>
          <w:lang w:val="ro-RO"/>
        </w:rPr>
        <w:t>.</w:t>
      </w:r>
      <w:r w:rsidR="00D4168F" w:rsidRPr="005B2438">
        <w:rPr>
          <w:color w:val="000000" w:themeColor="text1"/>
          <w:sz w:val="28"/>
          <w:szCs w:val="28"/>
          <w:lang w:val="ro-RO"/>
        </w:rPr>
        <w:t xml:space="preserve"> </w:t>
      </w:r>
      <w:r w:rsidR="00417061" w:rsidRPr="005B2438">
        <w:rPr>
          <w:color w:val="000000" w:themeColor="text1"/>
          <w:sz w:val="28"/>
          <w:szCs w:val="28"/>
          <w:lang w:val="ro-RO"/>
        </w:rPr>
        <w:t xml:space="preserve">Instituția </w:t>
      </w:r>
      <w:r w:rsidR="00FF1921" w:rsidRPr="005B2438">
        <w:rPr>
          <w:color w:val="000000" w:themeColor="text1"/>
          <w:sz w:val="28"/>
          <w:szCs w:val="28"/>
          <w:lang w:val="ro-RO"/>
        </w:rPr>
        <w:t xml:space="preserve">exercită următoarele funcții de bază: constituirea, dezvoltarea, evidența, cercetarea, conservarea, restaurarea, </w:t>
      </w:r>
      <w:r w:rsidR="00437444" w:rsidRPr="005B2438">
        <w:rPr>
          <w:color w:val="000000" w:themeColor="text1"/>
          <w:sz w:val="28"/>
          <w:szCs w:val="28"/>
          <w:lang w:val="ro-RO"/>
        </w:rPr>
        <w:t xml:space="preserve">precum și </w:t>
      </w:r>
      <w:r w:rsidR="00FF1921" w:rsidRPr="005B2438">
        <w:rPr>
          <w:color w:val="000000" w:themeColor="text1"/>
          <w:sz w:val="28"/>
          <w:szCs w:val="28"/>
          <w:lang w:val="ro-RO"/>
        </w:rPr>
        <w:t>valorificarea culturală, educativă și științifică a bunurilor culturale cu valoare istorică, documentară, artistică, etnografică, naturală, memorială și tehnică, din cele mai vechi timpuri până în prezent, semnificative pentru istoria și cultura națională și universală</w:t>
      </w:r>
      <w:r w:rsidR="00542AA5" w:rsidRPr="005B2438">
        <w:rPr>
          <w:color w:val="000000" w:themeColor="text1"/>
          <w:sz w:val="28"/>
          <w:szCs w:val="28"/>
          <w:lang w:val="ro-RO"/>
        </w:rPr>
        <w:t xml:space="preserve"> </w:t>
      </w:r>
    </w:p>
    <w:p w14:paraId="6C736E12" w14:textId="45CDE64A" w:rsidR="00FF1921" w:rsidRPr="005B2438" w:rsidRDefault="009A6E12" w:rsidP="00517664">
      <w:pPr>
        <w:shd w:val="clear" w:color="auto" w:fill="FFFFFF"/>
        <w:ind w:firstLine="426"/>
        <w:jc w:val="both"/>
        <w:rPr>
          <w:color w:val="000000" w:themeColor="text1"/>
          <w:sz w:val="28"/>
          <w:szCs w:val="28"/>
          <w:lang w:val="ro-RO"/>
        </w:rPr>
      </w:pPr>
      <w:r w:rsidRPr="00EF13DD">
        <w:rPr>
          <w:color w:val="000000" w:themeColor="text1"/>
          <w:sz w:val="28"/>
          <w:szCs w:val="28"/>
          <w:lang w:val="ro-RO"/>
        </w:rPr>
        <w:t>*</w:t>
      </w:r>
      <w:r w:rsidR="00542AA5" w:rsidRPr="00EF13DD">
        <w:rPr>
          <w:i/>
          <w:iCs/>
          <w:color w:val="000000" w:themeColor="text1"/>
          <w:sz w:val="28"/>
          <w:szCs w:val="28"/>
          <w:lang w:val="ro-RO"/>
        </w:rPr>
        <w:t>(norma se</w:t>
      </w:r>
      <w:r w:rsidR="00542AA5" w:rsidRPr="005B2438">
        <w:rPr>
          <w:i/>
          <w:iCs/>
          <w:color w:val="000000" w:themeColor="text1"/>
          <w:sz w:val="28"/>
          <w:szCs w:val="28"/>
          <w:lang w:val="ro-RO"/>
        </w:rPr>
        <w:t xml:space="preserve"> completează/ajustează în funcție de statutul, profilul și specificul instituției/patrimoniului instituțional deținut în administrare și gestiune de instituție)</w:t>
      </w:r>
      <w:r w:rsidR="00D13A5B">
        <w:rPr>
          <w:i/>
          <w:iCs/>
          <w:color w:val="000000" w:themeColor="text1"/>
          <w:sz w:val="28"/>
          <w:szCs w:val="28"/>
          <w:lang w:val="ro-RO"/>
        </w:rPr>
        <w:t>.</w:t>
      </w:r>
      <w:r w:rsidR="00542AA5" w:rsidRPr="005B2438">
        <w:rPr>
          <w:i/>
          <w:iCs/>
          <w:color w:val="000000" w:themeColor="text1"/>
          <w:sz w:val="28"/>
          <w:szCs w:val="28"/>
          <w:lang w:val="ro-RO"/>
        </w:rPr>
        <w:t xml:space="preserve"> </w:t>
      </w:r>
    </w:p>
    <w:p w14:paraId="25DE4B12" w14:textId="77777777" w:rsidR="00624B61" w:rsidRPr="005B2438" w:rsidRDefault="00022A2B" w:rsidP="00517664">
      <w:pPr>
        <w:shd w:val="clear" w:color="auto" w:fill="FFFFFF"/>
        <w:ind w:firstLine="426"/>
        <w:jc w:val="both"/>
        <w:rPr>
          <w:color w:val="000000" w:themeColor="text1"/>
          <w:sz w:val="28"/>
          <w:szCs w:val="28"/>
          <w:lang w:val="ro-RO"/>
        </w:rPr>
      </w:pPr>
      <w:r w:rsidRPr="005B2438">
        <w:rPr>
          <w:b/>
          <w:bCs/>
          <w:color w:val="000000" w:themeColor="text1"/>
          <w:sz w:val="28"/>
          <w:szCs w:val="28"/>
          <w:lang w:val="ro-RO"/>
        </w:rPr>
        <w:t>1</w:t>
      </w:r>
      <w:r w:rsidR="00D41381" w:rsidRPr="005B2438">
        <w:rPr>
          <w:b/>
          <w:bCs/>
          <w:color w:val="000000" w:themeColor="text1"/>
          <w:sz w:val="28"/>
          <w:szCs w:val="28"/>
          <w:lang w:val="ro-RO"/>
        </w:rPr>
        <w:t>1</w:t>
      </w:r>
      <w:r w:rsidR="00594657" w:rsidRPr="005B2438">
        <w:rPr>
          <w:color w:val="000000" w:themeColor="text1"/>
          <w:sz w:val="28"/>
          <w:szCs w:val="28"/>
          <w:lang w:val="ro-RO"/>
        </w:rPr>
        <w:t>.</w:t>
      </w:r>
      <w:r w:rsidR="00D4168F" w:rsidRPr="005B2438">
        <w:rPr>
          <w:color w:val="000000" w:themeColor="text1"/>
          <w:sz w:val="28"/>
          <w:szCs w:val="28"/>
          <w:lang w:val="ro-RO"/>
        </w:rPr>
        <w:t xml:space="preserve"> </w:t>
      </w:r>
      <w:r w:rsidR="00EB20B8" w:rsidRPr="005B2438">
        <w:rPr>
          <w:color w:val="000000" w:themeColor="text1"/>
          <w:sz w:val="28"/>
          <w:szCs w:val="28"/>
          <w:lang w:val="ro-RO"/>
        </w:rPr>
        <w:t xml:space="preserve">În scopul îndeplinirii funcțiilor sale de bază, </w:t>
      </w:r>
      <w:r w:rsidR="005B422D" w:rsidRPr="005B2438">
        <w:rPr>
          <w:color w:val="000000" w:themeColor="text1"/>
          <w:sz w:val="28"/>
          <w:szCs w:val="28"/>
          <w:lang w:val="ro-RO"/>
        </w:rPr>
        <w:t xml:space="preserve">Instituția </w:t>
      </w:r>
      <w:r w:rsidR="00EB20B8" w:rsidRPr="005B2438">
        <w:rPr>
          <w:color w:val="000000" w:themeColor="text1"/>
          <w:sz w:val="28"/>
          <w:szCs w:val="28"/>
          <w:lang w:val="ro-RO"/>
        </w:rPr>
        <w:t>a</w:t>
      </w:r>
      <w:r w:rsidR="00FE39C3" w:rsidRPr="005B2438">
        <w:rPr>
          <w:color w:val="000000" w:themeColor="text1"/>
          <w:sz w:val="28"/>
          <w:szCs w:val="28"/>
          <w:lang w:val="ro-RO"/>
        </w:rPr>
        <w:t>re</w:t>
      </w:r>
      <w:r w:rsidR="00EB20B8" w:rsidRPr="005B2438">
        <w:rPr>
          <w:color w:val="000000" w:themeColor="text1"/>
          <w:sz w:val="28"/>
          <w:szCs w:val="28"/>
          <w:lang w:val="ro-RO"/>
        </w:rPr>
        <w:t xml:space="preserve"> următoarele obiective:</w:t>
      </w:r>
    </w:p>
    <w:p w14:paraId="73074634" w14:textId="30DB545C" w:rsidR="00022A2B" w:rsidRPr="005B2438" w:rsidRDefault="00022A2B" w:rsidP="003501D3">
      <w:pPr>
        <w:shd w:val="clear" w:color="auto" w:fill="FFFFFF"/>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.1.</w:t>
      </w:r>
      <w:r w:rsidR="00EC542D" w:rsidRPr="005B2438">
        <w:rPr>
          <w:rFonts w:eastAsia="Calibri"/>
          <w:color w:val="000000" w:themeColor="text1"/>
          <w:sz w:val="28"/>
          <w:szCs w:val="28"/>
          <w:lang w:val="ro-RO" w:eastAsia="en-US"/>
        </w:rPr>
        <w:t xml:space="preserve"> </w:t>
      </w:r>
      <w:r w:rsidR="00D72E44" w:rsidRPr="005B2438">
        <w:rPr>
          <w:rFonts w:eastAsia="Calibri"/>
          <w:color w:val="000000" w:themeColor="text1"/>
          <w:sz w:val="28"/>
          <w:szCs w:val="28"/>
          <w:lang w:val="ro-RO" w:eastAsia="en-US"/>
        </w:rPr>
        <w:t>c</w:t>
      </w:r>
      <w:r w:rsidR="005B422D" w:rsidRPr="005B2438">
        <w:rPr>
          <w:rFonts w:eastAsia="Calibri"/>
          <w:color w:val="000000" w:themeColor="text1"/>
          <w:sz w:val="28"/>
          <w:szCs w:val="28"/>
          <w:lang w:val="ro-RO" w:eastAsia="en-US"/>
        </w:rPr>
        <w:t>ompletarea colecțiilor prin achiziții, donații, colectare, cercetare și transfer de obiecte/piese, schimburi intermuzeale, săpături arheologice sistematice și de salvare, preluarea pieselor în custodie de la instituții, întreprinderi, organizații și persoane fizice din țară și din străinătate, precum și prin primirea în gestiune a bunurilor culturale de la alte muzee ca urmare a reorganizării, lichidării sau revocării acreditării acestora</w:t>
      </w:r>
      <w:r w:rsidRPr="005B2438">
        <w:rPr>
          <w:rFonts w:eastAsia="Calibri"/>
          <w:color w:val="000000" w:themeColor="text1"/>
          <w:sz w:val="28"/>
          <w:szCs w:val="28"/>
          <w:lang w:val="ro-RO" w:eastAsia="en-US"/>
        </w:rPr>
        <w:t>;</w:t>
      </w:r>
    </w:p>
    <w:p w14:paraId="791D3C3D" w14:textId="060F08ED" w:rsidR="00022A2B" w:rsidRPr="005B2438" w:rsidRDefault="00022A2B" w:rsidP="003501D3">
      <w:pPr>
        <w:spacing w:line="259" w:lineRule="auto"/>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 xml:space="preserve">.2. </w:t>
      </w:r>
      <w:r w:rsidR="00D72E44" w:rsidRPr="005B2438">
        <w:rPr>
          <w:rFonts w:eastAsia="Calibri"/>
          <w:color w:val="000000" w:themeColor="text1"/>
          <w:sz w:val="28"/>
          <w:szCs w:val="28"/>
          <w:lang w:val="ro-RO" w:eastAsia="en-US"/>
        </w:rPr>
        <w:t>e</w:t>
      </w:r>
      <w:r w:rsidRPr="005B2438">
        <w:rPr>
          <w:rFonts w:eastAsia="Calibri"/>
          <w:color w:val="000000" w:themeColor="text1"/>
          <w:sz w:val="28"/>
          <w:szCs w:val="28"/>
          <w:lang w:val="ro-RO" w:eastAsia="en-US"/>
        </w:rPr>
        <w:t xml:space="preserve">vidența </w:t>
      </w:r>
      <w:r w:rsidR="002D3AA2" w:rsidRPr="005B2438">
        <w:rPr>
          <w:rFonts w:eastAsia="Calibri"/>
          <w:color w:val="000000" w:themeColor="text1"/>
          <w:sz w:val="28"/>
          <w:szCs w:val="28"/>
          <w:lang w:val="ro-RO" w:eastAsia="en-US"/>
        </w:rPr>
        <w:t xml:space="preserve">patrimoniului aflat în gestiune, atât </w:t>
      </w:r>
      <w:r w:rsidRPr="005B2438">
        <w:rPr>
          <w:rFonts w:eastAsia="Calibri"/>
          <w:color w:val="000000" w:themeColor="text1"/>
          <w:sz w:val="28"/>
          <w:szCs w:val="28"/>
          <w:lang w:val="ro-RO" w:eastAsia="en-US"/>
        </w:rPr>
        <w:t>pe suport de hârtie</w:t>
      </w:r>
      <w:r w:rsidR="002D3AA2" w:rsidRPr="005B2438">
        <w:rPr>
          <w:rFonts w:eastAsia="Calibri"/>
          <w:color w:val="000000" w:themeColor="text1"/>
          <w:sz w:val="28"/>
          <w:szCs w:val="28"/>
          <w:lang w:val="ro-RO" w:eastAsia="en-US"/>
        </w:rPr>
        <w:t xml:space="preserve">, cât și </w:t>
      </w:r>
      <w:r w:rsidR="00F1525A" w:rsidRPr="005B2438">
        <w:rPr>
          <w:rFonts w:eastAsia="Calibri"/>
          <w:color w:val="000000" w:themeColor="text1"/>
          <w:sz w:val="28"/>
          <w:szCs w:val="28"/>
          <w:lang w:val="ro-RO" w:eastAsia="en-US"/>
        </w:rPr>
        <w:t xml:space="preserve">în </w:t>
      </w:r>
      <w:r w:rsidR="002D3AA2" w:rsidRPr="005B2438">
        <w:rPr>
          <w:rFonts w:eastAsia="Calibri"/>
          <w:color w:val="000000" w:themeColor="text1"/>
          <w:sz w:val="28"/>
          <w:szCs w:val="28"/>
          <w:lang w:val="ro-RO" w:eastAsia="en-US"/>
        </w:rPr>
        <w:t>format digital, în conformitate cu legislația</w:t>
      </w:r>
      <w:r w:rsidRPr="005B2438">
        <w:rPr>
          <w:rFonts w:eastAsia="Calibri"/>
          <w:color w:val="000000" w:themeColor="text1"/>
          <w:sz w:val="28"/>
          <w:szCs w:val="28"/>
          <w:lang w:val="ro-RO" w:eastAsia="en-US"/>
        </w:rPr>
        <w:t xml:space="preserve">; </w:t>
      </w:r>
    </w:p>
    <w:p w14:paraId="719CDA08" w14:textId="4CF84BFF" w:rsidR="00022A2B" w:rsidRPr="005B2438" w:rsidRDefault="00022A2B" w:rsidP="003501D3">
      <w:pPr>
        <w:spacing w:line="259" w:lineRule="auto"/>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 xml:space="preserve">.3. </w:t>
      </w:r>
      <w:r w:rsidR="00D72E44" w:rsidRPr="005B2438">
        <w:rPr>
          <w:rFonts w:eastAsia="Calibri"/>
          <w:color w:val="000000" w:themeColor="text1"/>
          <w:sz w:val="28"/>
          <w:szCs w:val="28"/>
          <w:lang w:val="ro-RO" w:eastAsia="en-US"/>
        </w:rPr>
        <w:t>c</w:t>
      </w:r>
      <w:r w:rsidRPr="005B2438">
        <w:rPr>
          <w:rFonts w:eastAsia="Calibri"/>
          <w:color w:val="000000" w:themeColor="text1"/>
          <w:sz w:val="28"/>
          <w:szCs w:val="28"/>
          <w:lang w:val="ro-RO" w:eastAsia="en-US"/>
        </w:rPr>
        <w:t>ercetarea și evaluarea științifică a patrimoniului</w:t>
      </w:r>
      <w:r w:rsidR="00F1525A" w:rsidRPr="005B2438">
        <w:rPr>
          <w:rFonts w:eastAsia="Calibri"/>
          <w:color w:val="000000" w:themeColor="text1"/>
          <w:sz w:val="28"/>
          <w:szCs w:val="28"/>
          <w:lang w:val="ro-RO" w:eastAsia="en-US"/>
        </w:rPr>
        <w:t xml:space="preserve"> muzeal cultural</w:t>
      </w:r>
      <w:r w:rsidRPr="005B2438">
        <w:rPr>
          <w:rFonts w:eastAsia="Calibri"/>
          <w:color w:val="000000" w:themeColor="text1"/>
          <w:sz w:val="28"/>
          <w:szCs w:val="28"/>
          <w:lang w:val="ro-RO" w:eastAsia="en-US"/>
        </w:rPr>
        <w:t>;</w:t>
      </w:r>
    </w:p>
    <w:p w14:paraId="2FF08B6C" w14:textId="08090F97" w:rsidR="00022A2B" w:rsidRPr="005B2438" w:rsidRDefault="00022A2B" w:rsidP="003501D3">
      <w:pPr>
        <w:spacing w:line="259" w:lineRule="auto"/>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w:t>
      </w:r>
      <w:r w:rsidR="002D3AA2" w:rsidRPr="005B2438">
        <w:rPr>
          <w:rFonts w:eastAsia="Calibri"/>
          <w:color w:val="000000" w:themeColor="text1"/>
          <w:sz w:val="28"/>
          <w:szCs w:val="28"/>
          <w:lang w:val="ro-RO" w:eastAsia="en-US"/>
        </w:rPr>
        <w:t>4</w:t>
      </w:r>
      <w:r w:rsidRPr="005B2438">
        <w:rPr>
          <w:rFonts w:eastAsia="Calibri"/>
          <w:color w:val="000000" w:themeColor="text1"/>
          <w:sz w:val="28"/>
          <w:szCs w:val="28"/>
          <w:lang w:val="ro-RO" w:eastAsia="en-US"/>
        </w:rPr>
        <w:t xml:space="preserve">. </w:t>
      </w:r>
      <w:r w:rsidR="00171423" w:rsidRPr="005B2438">
        <w:rPr>
          <w:rFonts w:eastAsia="Calibri"/>
          <w:color w:val="000000" w:themeColor="text1"/>
          <w:sz w:val="28"/>
          <w:szCs w:val="28"/>
          <w:lang w:val="ro-RO" w:eastAsia="en-US"/>
        </w:rPr>
        <w:t>o</w:t>
      </w:r>
      <w:r w:rsidRPr="005B2438">
        <w:rPr>
          <w:rFonts w:eastAsia="Calibri"/>
          <w:color w:val="000000" w:themeColor="text1"/>
          <w:sz w:val="28"/>
          <w:szCs w:val="28"/>
          <w:lang w:val="ro-RO" w:eastAsia="en-US"/>
        </w:rPr>
        <w:t>rganizarea de expoziții permanente și temporare, interne și externe;</w:t>
      </w:r>
    </w:p>
    <w:p w14:paraId="3A2182C1" w14:textId="5EA7D80A" w:rsidR="00022A2B" w:rsidRPr="005B2438" w:rsidRDefault="00022A2B" w:rsidP="003501D3">
      <w:pPr>
        <w:spacing w:line="259" w:lineRule="auto"/>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w:t>
      </w:r>
      <w:r w:rsidR="002D3AA2" w:rsidRPr="005B2438">
        <w:rPr>
          <w:rFonts w:eastAsia="Calibri"/>
          <w:color w:val="000000" w:themeColor="text1"/>
          <w:sz w:val="28"/>
          <w:szCs w:val="28"/>
          <w:lang w:val="ro-RO" w:eastAsia="en-US"/>
        </w:rPr>
        <w:t>5</w:t>
      </w:r>
      <w:r w:rsidRPr="005B2438">
        <w:rPr>
          <w:rFonts w:eastAsia="Calibri"/>
          <w:color w:val="000000" w:themeColor="text1"/>
          <w:sz w:val="28"/>
          <w:szCs w:val="28"/>
          <w:lang w:val="ro-RO" w:eastAsia="en-US"/>
        </w:rPr>
        <w:t xml:space="preserve">. </w:t>
      </w:r>
      <w:r w:rsidR="00171423" w:rsidRPr="005B2438">
        <w:rPr>
          <w:rFonts w:eastAsia="Calibri"/>
          <w:color w:val="000000" w:themeColor="text1"/>
          <w:sz w:val="28"/>
          <w:szCs w:val="28"/>
          <w:lang w:val="ro-RO" w:eastAsia="en-US"/>
        </w:rPr>
        <w:t>e</w:t>
      </w:r>
      <w:r w:rsidRPr="005B2438">
        <w:rPr>
          <w:rFonts w:eastAsia="Calibri"/>
          <w:color w:val="000000" w:themeColor="text1"/>
          <w:sz w:val="28"/>
          <w:szCs w:val="28"/>
          <w:lang w:val="ro-RO" w:eastAsia="en-US"/>
        </w:rPr>
        <w:t xml:space="preserve">ditarea de publicații științifice și de popularizare </w:t>
      </w:r>
      <w:r w:rsidR="00C06729" w:rsidRPr="005B2438">
        <w:rPr>
          <w:rFonts w:eastAsia="Calibri"/>
          <w:color w:val="000000" w:themeColor="text1"/>
          <w:sz w:val="28"/>
          <w:szCs w:val="28"/>
          <w:lang w:val="ro-RO" w:eastAsia="en-US"/>
        </w:rPr>
        <w:t>a patrimoniului cultural al instituției</w:t>
      </w:r>
      <w:r w:rsidRPr="005B2438">
        <w:rPr>
          <w:rFonts w:eastAsia="Calibri"/>
          <w:color w:val="000000" w:themeColor="text1"/>
          <w:sz w:val="28"/>
          <w:szCs w:val="28"/>
          <w:lang w:val="ro-RO" w:eastAsia="en-US"/>
        </w:rPr>
        <w:t>;</w:t>
      </w:r>
    </w:p>
    <w:p w14:paraId="32A1FBC2" w14:textId="6817DCB5" w:rsidR="00022A2B" w:rsidRPr="005B2438" w:rsidRDefault="00022A2B" w:rsidP="003501D3">
      <w:pPr>
        <w:spacing w:line="259" w:lineRule="auto"/>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w:t>
      </w:r>
      <w:r w:rsidR="00C06729" w:rsidRPr="005B2438">
        <w:rPr>
          <w:rFonts w:eastAsia="Calibri"/>
          <w:color w:val="000000" w:themeColor="text1"/>
          <w:sz w:val="28"/>
          <w:szCs w:val="28"/>
          <w:lang w:val="ro-RO" w:eastAsia="en-US"/>
        </w:rPr>
        <w:t>6</w:t>
      </w:r>
      <w:r w:rsidRPr="005B2438">
        <w:rPr>
          <w:rFonts w:eastAsia="Calibri"/>
          <w:color w:val="000000" w:themeColor="text1"/>
          <w:sz w:val="28"/>
          <w:szCs w:val="28"/>
          <w:lang w:val="ro-RO" w:eastAsia="en-US"/>
        </w:rPr>
        <w:t xml:space="preserve">. </w:t>
      </w:r>
      <w:r w:rsidR="00171423" w:rsidRPr="005B2438">
        <w:rPr>
          <w:rFonts w:eastAsia="Calibri"/>
          <w:color w:val="000000" w:themeColor="text1"/>
          <w:sz w:val="28"/>
          <w:szCs w:val="28"/>
          <w:lang w:val="ro-RO" w:eastAsia="en-US"/>
        </w:rPr>
        <w:t>r</w:t>
      </w:r>
      <w:r w:rsidRPr="005B2438">
        <w:rPr>
          <w:rFonts w:eastAsia="Calibri"/>
          <w:color w:val="000000" w:themeColor="text1"/>
          <w:sz w:val="28"/>
          <w:szCs w:val="28"/>
          <w:lang w:val="ro-RO" w:eastAsia="en-US"/>
        </w:rPr>
        <w:t>ealizarea de activități de pedagogie muzeală;</w:t>
      </w:r>
    </w:p>
    <w:p w14:paraId="0B440C8F" w14:textId="60DFA1B8" w:rsidR="00022A2B" w:rsidRPr="005B2438" w:rsidRDefault="00022A2B" w:rsidP="00257265">
      <w:pPr>
        <w:spacing w:line="259" w:lineRule="auto"/>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w:t>
      </w:r>
      <w:r w:rsidR="00C06729" w:rsidRPr="005B2438">
        <w:rPr>
          <w:rFonts w:eastAsia="Calibri"/>
          <w:color w:val="000000" w:themeColor="text1"/>
          <w:sz w:val="28"/>
          <w:szCs w:val="28"/>
          <w:lang w:val="ro-RO" w:eastAsia="en-US"/>
        </w:rPr>
        <w:t>7</w:t>
      </w:r>
      <w:r w:rsidRPr="005B2438">
        <w:rPr>
          <w:rFonts w:eastAsia="Calibri"/>
          <w:color w:val="000000" w:themeColor="text1"/>
          <w:sz w:val="28"/>
          <w:szCs w:val="28"/>
          <w:lang w:val="ro-RO" w:eastAsia="en-US"/>
        </w:rPr>
        <w:t xml:space="preserve">. </w:t>
      </w:r>
      <w:r w:rsidR="00D91568" w:rsidRPr="005B2438">
        <w:rPr>
          <w:rFonts w:eastAsia="Calibri"/>
          <w:color w:val="000000" w:themeColor="text1"/>
          <w:sz w:val="28"/>
          <w:szCs w:val="28"/>
          <w:lang w:val="ro-RO" w:eastAsia="en-US"/>
        </w:rPr>
        <w:t>o</w:t>
      </w:r>
      <w:r w:rsidRPr="005B2438">
        <w:rPr>
          <w:rFonts w:eastAsia="Calibri"/>
          <w:color w:val="000000" w:themeColor="text1"/>
          <w:sz w:val="28"/>
          <w:szCs w:val="28"/>
          <w:lang w:val="ro-RO" w:eastAsia="en-US"/>
        </w:rPr>
        <w:t xml:space="preserve">rganizarea de evenimente științifice și culturale, participarea la manifestările științifice naționale și internaționale; </w:t>
      </w:r>
    </w:p>
    <w:p w14:paraId="4CA27D93" w14:textId="1E3B61F7" w:rsidR="00022A2B" w:rsidRPr="005B2438" w:rsidRDefault="00022A2B" w:rsidP="003501D3">
      <w:pPr>
        <w:spacing w:line="259" w:lineRule="auto"/>
        <w:ind w:left="1276" w:hanging="850"/>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w:t>
      </w:r>
      <w:r w:rsidR="00C06729" w:rsidRPr="005B2438">
        <w:rPr>
          <w:rFonts w:eastAsia="Calibri"/>
          <w:color w:val="000000" w:themeColor="text1"/>
          <w:sz w:val="28"/>
          <w:szCs w:val="28"/>
          <w:lang w:val="ro-RO" w:eastAsia="en-US"/>
        </w:rPr>
        <w:t>8</w:t>
      </w:r>
      <w:r w:rsidRPr="005B2438">
        <w:rPr>
          <w:rFonts w:eastAsia="Calibri"/>
          <w:color w:val="000000" w:themeColor="text1"/>
          <w:sz w:val="28"/>
          <w:szCs w:val="28"/>
          <w:lang w:val="ro-RO" w:eastAsia="en-US"/>
        </w:rPr>
        <w:t>.</w:t>
      </w:r>
      <w:r w:rsidR="00D91568" w:rsidRPr="005B2438">
        <w:rPr>
          <w:rFonts w:eastAsia="Calibri"/>
          <w:color w:val="000000" w:themeColor="text1"/>
          <w:sz w:val="28"/>
          <w:szCs w:val="28"/>
          <w:lang w:val="ro-RO" w:eastAsia="en-US"/>
        </w:rPr>
        <w:t xml:space="preserve"> r</w:t>
      </w:r>
      <w:r w:rsidR="00C06729" w:rsidRPr="005B2438">
        <w:rPr>
          <w:rFonts w:eastAsia="Calibri"/>
          <w:color w:val="000000" w:themeColor="text1"/>
          <w:sz w:val="28"/>
          <w:szCs w:val="28"/>
          <w:lang w:val="ro-RO" w:eastAsia="en-US"/>
        </w:rPr>
        <w:t>ealizarea activităților de marketing cultural</w:t>
      </w:r>
      <w:r w:rsidR="00FF1921" w:rsidRPr="005B2438">
        <w:rPr>
          <w:rFonts w:eastAsia="Calibri"/>
          <w:color w:val="000000" w:themeColor="text1"/>
          <w:sz w:val="28"/>
          <w:szCs w:val="28"/>
          <w:lang w:val="ro-RO" w:eastAsia="en-US"/>
        </w:rPr>
        <w:t>;</w:t>
      </w:r>
    </w:p>
    <w:p w14:paraId="79C07A4F" w14:textId="77777777" w:rsidR="00155C22" w:rsidRPr="005B2438" w:rsidRDefault="00022A2B" w:rsidP="00257265">
      <w:pPr>
        <w:spacing w:line="259" w:lineRule="auto"/>
        <w:ind w:firstLine="426"/>
        <w:jc w:val="both"/>
        <w:rPr>
          <w:rFonts w:eastAsia="Calibri"/>
          <w:color w:val="000000" w:themeColor="text1"/>
          <w:sz w:val="28"/>
          <w:szCs w:val="28"/>
          <w:lang w:val="ro-RO" w:eastAsia="en-US"/>
        </w:rPr>
      </w:pPr>
      <w:r w:rsidRPr="005B2438">
        <w:rPr>
          <w:rFonts w:eastAsia="Calibri"/>
          <w:color w:val="000000" w:themeColor="text1"/>
          <w:sz w:val="28"/>
          <w:szCs w:val="28"/>
          <w:lang w:val="ro-RO" w:eastAsia="en-US"/>
        </w:rPr>
        <w:t>1</w:t>
      </w:r>
      <w:r w:rsidR="00D41381" w:rsidRPr="005B2438">
        <w:rPr>
          <w:rFonts w:eastAsia="Calibri"/>
          <w:color w:val="000000" w:themeColor="text1"/>
          <w:sz w:val="28"/>
          <w:szCs w:val="28"/>
          <w:lang w:val="ro-RO" w:eastAsia="en-US"/>
        </w:rPr>
        <w:t>1</w:t>
      </w:r>
      <w:r w:rsidRPr="005B2438">
        <w:rPr>
          <w:rFonts w:eastAsia="Calibri"/>
          <w:color w:val="000000" w:themeColor="text1"/>
          <w:sz w:val="28"/>
          <w:szCs w:val="28"/>
          <w:lang w:val="ro-RO" w:eastAsia="en-US"/>
        </w:rPr>
        <w:t>.</w:t>
      </w:r>
      <w:r w:rsidR="00C06729" w:rsidRPr="005B2438">
        <w:rPr>
          <w:rFonts w:eastAsia="Calibri"/>
          <w:color w:val="000000" w:themeColor="text1"/>
          <w:sz w:val="28"/>
          <w:szCs w:val="28"/>
          <w:lang w:val="ro-RO" w:eastAsia="en-US"/>
        </w:rPr>
        <w:t>9</w:t>
      </w:r>
      <w:r w:rsidRPr="005B2438">
        <w:rPr>
          <w:rFonts w:eastAsia="Calibri"/>
          <w:color w:val="000000" w:themeColor="text1"/>
          <w:sz w:val="28"/>
          <w:szCs w:val="28"/>
          <w:lang w:val="ro-RO" w:eastAsia="en-US"/>
        </w:rPr>
        <w:t xml:space="preserve">. </w:t>
      </w:r>
      <w:r w:rsidR="00D91568" w:rsidRPr="005B2438">
        <w:rPr>
          <w:rFonts w:eastAsia="Calibri"/>
          <w:color w:val="000000" w:themeColor="text1"/>
          <w:sz w:val="28"/>
          <w:szCs w:val="28"/>
          <w:lang w:val="ro-RO" w:eastAsia="en-US"/>
        </w:rPr>
        <w:t>p</w:t>
      </w:r>
      <w:r w:rsidRPr="005B2438">
        <w:rPr>
          <w:rFonts w:eastAsia="Calibri"/>
          <w:color w:val="000000" w:themeColor="text1"/>
          <w:sz w:val="28"/>
          <w:szCs w:val="28"/>
          <w:lang w:val="ro-RO" w:eastAsia="en-US"/>
        </w:rPr>
        <w:t>restarea serviciilor culturale, științifice și educaționale calitative</w:t>
      </w:r>
      <w:r w:rsidR="00155C22" w:rsidRPr="005B2438">
        <w:rPr>
          <w:rFonts w:eastAsia="Calibri"/>
          <w:color w:val="000000" w:themeColor="text1"/>
          <w:sz w:val="28"/>
          <w:szCs w:val="28"/>
          <w:lang w:val="ro-RO" w:eastAsia="en-US"/>
        </w:rPr>
        <w:t>;</w:t>
      </w:r>
    </w:p>
    <w:p w14:paraId="212620C9" w14:textId="4459AD68" w:rsidR="00EB20B8" w:rsidRPr="005B2438" w:rsidRDefault="00155C22" w:rsidP="00792AF8">
      <w:pPr>
        <w:spacing w:line="259" w:lineRule="auto"/>
        <w:ind w:firstLine="426"/>
        <w:jc w:val="both"/>
        <w:rPr>
          <w:color w:val="000000" w:themeColor="text1"/>
          <w:sz w:val="28"/>
          <w:szCs w:val="28"/>
          <w:lang w:val="ro-RO"/>
        </w:rPr>
      </w:pPr>
      <w:r w:rsidRPr="005B2438">
        <w:rPr>
          <w:rFonts w:eastAsia="Calibri"/>
          <w:color w:val="000000" w:themeColor="text1"/>
          <w:sz w:val="28"/>
          <w:szCs w:val="28"/>
          <w:lang w:val="ro-RO" w:eastAsia="en-US"/>
        </w:rPr>
        <w:t>11.10. transmit</w:t>
      </w:r>
      <w:r w:rsidR="00257265" w:rsidRPr="005B2438">
        <w:rPr>
          <w:rFonts w:eastAsia="Calibri"/>
          <w:color w:val="000000" w:themeColor="text1"/>
          <w:sz w:val="28"/>
          <w:szCs w:val="28"/>
          <w:lang w:val="ro-RO" w:eastAsia="en-US"/>
        </w:rPr>
        <w:t xml:space="preserve">erea în folosință a unor spații </w:t>
      </w:r>
      <w:r w:rsidRPr="005B2438">
        <w:rPr>
          <w:rFonts w:eastAsia="Calibri"/>
          <w:color w:val="000000" w:themeColor="text1"/>
          <w:sz w:val="28"/>
          <w:szCs w:val="28"/>
          <w:lang w:val="ro-RO" w:eastAsia="en-US"/>
        </w:rPr>
        <w:t>aflate în gestiune</w:t>
      </w:r>
      <w:r w:rsidR="00792AF8">
        <w:rPr>
          <w:rFonts w:eastAsia="Calibri"/>
          <w:color w:val="000000" w:themeColor="text1"/>
          <w:sz w:val="28"/>
          <w:szCs w:val="28"/>
          <w:lang w:val="ro-RO" w:eastAsia="en-US"/>
        </w:rPr>
        <w:t xml:space="preserve">. </w:t>
      </w:r>
    </w:p>
    <w:p w14:paraId="420534F0" w14:textId="109610B7" w:rsidR="00022A2B" w:rsidRPr="005B2438" w:rsidRDefault="00022A2B" w:rsidP="00517664">
      <w:pPr>
        <w:shd w:val="clear" w:color="auto" w:fill="FFFFFF"/>
        <w:ind w:firstLine="426"/>
        <w:jc w:val="both"/>
        <w:rPr>
          <w:color w:val="000000" w:themeColor="text1"/>
          <w:sz w:val="28"/>
          <w:szCs w:val="28"/>
          <w:lang w:val="ro-RO"/>
        </w:rPr>
      </w:pPr>
      <w:r w:rsidRPr="005B2438">
        <w:rPr>
          <w:b/>
          <w:bCs/>
          <w:color w:val="000000" w:themeColor="text1"/>
          <w:sz w:val="28"/>
          <w:szCs w:val="28"/>
          <w:lang w:val="ro-RO"/>
        </w:rPr>
        <w:t>1</w:t>
      </w:r>
      <w:r w:rsidR="00D41381" w:rsidRPr="005B2438">
        <w:rPr>
          <w:b/>
          <w:bCs/>
          <w:color w:val="000000" w:themeColor="text1"/>
          <w:sz w:val="28"/>
          <w:szCs w:val="28"/>
          <w:lang w:val="ro-RO"/>
        </w:rPr>
        <w:t>2</w:t>
      </w:r>
      <w:r w:rsidRPr="005B2438">
        <w:rPr>
          <w:b/>
          <w:bCs/>
          <w:color w:val="000000" w:themeColor="text1"/>
          <w:sz w:val="28"/>
          <w:szCs w:val="28"/>
          <w:lang w:val="ro-RO"/>
        </w:rPr>
        <w:t>.</w:t>
      </w:r>
      <w:r w:rsidR="00787309" w:rsidRPr="005B2438">
        <w:rPr>
          <w:color w:val="000000" w:themeColor="text1"/>
          <w:sz w:val="28"/>
          <w:szCs w:val="28"/>
          <w:lang w:val="ro-RO"/>
        </w:rPr>
        <w:t xml:space="preserve"> </w:t>
      </w:r>
      <w:r w:rsidRPr="005B2438">
        <w:rPr>
          <w:color w:val="000000" w:themeColor="text1"/>
          <w:sz w:val="28"/>
          <w:szCs w:val="28"/>
          <w:lang w:val="ro-RO"/>
        </w:rPr>
        <w:t xml:space="preserve">Potrivit obiectivelor, competențelor și structurii de organizare, </w:t>
      </w:r>
      <w:r w:rsidR="00171423" w:rsidRPr="005B2438">
        <w:rPr>
          <w:color w:val="000000" w:themeColor="text1"/>
          <w:sz w:val="28"/>
          <w:szCs w:val="28"/>
          <w:lang w:val="ro-RO"/>
        </w:rPr>
        <w:t xml:space="preserve">Instituția </w:t>
      </w:r>
      <w:r w:rsidR="00D602EF" w:rsidRPr="005B2438">
        <w:rPr>
          <w:color w:val="000000" w:themeColor="text1"/>
          <w:sz w:val="28"/>
          <w:szCs w:val="28"/>
          <w:lang w:val="ro-RO"/>
        </w:rPr>
        <w:t>are</w:t>
      </w:r>
      <w:r w:rsidRPr="005B2438">
        <w:rPr>
          <w:color w:val="000000" w:themeColor="text1"/>
          <w:sz w:val="28"/>
          <w:szCs w:val="28"/>
          <w:lang w:val="ro-RO"/>
        </w:rPr>
        <w:t xml:space="preserve"> următoarele atribuții principale:</w:t>
      </w:r>
    </w:p>
    <w:p w14:paraId="0E4A7E3F" w14:textId="683D2751" w:rsidR="00022A2B" w:rsidRPr="005B2438" w:rsidRDefault="00022A2B" w:rsidP="00257265">
      <w:pPr>
        <w:spacing w:line="259" w:lineRule="auto"/>
        <w:ind w:firstLine="426"/>
        <w:jc w:val="both"/>
        <w:rPr>
          <w:rFonts w:eastAsia="Calibri"/>
          <w:color w:val="000000" w:themeColor="text1"/>
          <w:sz w:val="28"/>
          <w:szCs w:val="28"/>
          <w:shd w:val="clear" w:color="auto" w:fill="FFFFFF"/>
          <w:lang w:val="ro-RO" w:eastAsia="en-US"/>
        </w:rPr>
      </w:pPr>
      <w:r w:rsidRPr="005B2438">
        <w:rPr>
          <w:rFonts w:eastAsia="Calibri"/>
          <w:color w:val="000000" w:themeColor="text1"/>
          <w:sz w:val="28"/>
          <w:szCs w:val="28"/>
          <w:shd w:val="clear" w:color="auto" w:fill="FFFFFF"/>
          <w:lang w:val="ro-RO" w:eastAsia="en-US"/>
        </w:rPr>
        <w:t>1</w:t>
      </w:r>
      <w:r w:rsidR="00D41381" w:rsidRPr="005B2438">
        <w:rPr>
          <w:rFonts w:eastAsia="Calibri"/>
          <w:color w:val="000000" w:themeColor="text1"/>
          <w:sz w:val="28"/>
          <w:szCs w:val="28"/>
          <w:shd w:val="clear" w:color="auto" w:fill="FFFFFF"/>
          <w:lang w:val="ro-RO" w:eastAsia="en-US"/>
        </w:rPr>
        <w:t>2</w:t>
      </w:r>
      <w:r w:rsidR="00257265" w:rsidRPr="005B2438">
        <w:rPr>
          <w:rFonts w:eastAsia="Calibri"/>
          <w:color w:val="000000" w:themeColor="text1"/>
          <w:sz w:val="28"/>
          <w:szCs w:val="28"/>
          <w:shd w:val="clear" w:color="auto" w:fill="FFFFFF"/>
          <w:lang w:val="ro-RO" w:eastAsia="en-US"/>
        </w:rPr>
        <w:t>.</w:t>
      </w:r>
      <w:r w:rsidRPr="005B2438">
        <w:rPr>
          <w:rFonts w:eastAsia="Calibri"/>
          <w:color w:val="000000" w:themeColor="text1"/>
          <w:sz w:val="28"/>
          <w:szCs w:val="28"/>
          <w:shd w:val="clear" w:color="auto" w:fill="FFFFFF"/>
          <w:lang w:val="ro-RO" w:eastAsia="en-US"/>
        </w:rPr>
        <w:t xml:space="preserve">1. </w:t>
      </w:r>
      <w:r w:rsidR="00171423" w:rsidRPr="005B2438">
        <w:rPr>
          <w:rFonts w:eastAsia="Calibri"/>
          <w:color w:val="000000" w:themeColor="text1"/>
          <w:sz w:val="28"/>
          <w:szCs w:val="28"/>
          <w:shd w:val="clear" w:color="auto" w:fill="FFFFFF"/>
          <w:lang w:val="ro-RO" w:eastAsia="en-US"/>
        </w:rPr>
        <w:t>e</w:t>
      </w:r>
      <w:r w:rsidRPr="005B2438">
        <w:rPr>
          <w:rFonts w:eastAsia="Calibri"/>
          <w:color w:val="000000" w:themeColor="text1"/>
          <w:sz w:val="28"/>
          <w:szCs w:val="28"/>
          <w:shd w:val="clear" w:color="auto" w:fill="FFFFFF"/>
          <w:lang w:val="ro-RO" w:eastAsia="en-US"/>
        </w:rPr>
        <w:t xml:space="preserve">laborarea de programe și proiecte culturale/științifice proprii, în corespundere cu </w:t>
      </w:r>
      <w:r w:rsidRPr="005B2438">
        <w:rPr>
          <w:rFonts w:eastAsia="Calibri"/>
          <w:color w:val="000000" w:themeColor="text1"/>
          <w:sz w:val="28"/>
          <w:szCs w:val="28"/>
          <w:lang w:val="ro-RO"/>
        </w:rPr>
        <w:t xml:space="preserve">strategia </w:t>
      </w:r>
      <w:r w:rsidR="00503062" w:rsidRPr="004E55E8">
        <w:rPr>
          <w:rFonts w:eastAsia="Calibri"/>
          <w:color w:val="000000" w:themeColor="text1"/>
          <w:sz w:val="28"/>
          <w:szCs w:val="28"/>
          <w:lang w:val="ro-RO"/>
        </w:rPr>
        <w:t>pe domeniu</w:t>
      </w:r>
      <w:r w:rsidR="00503062">
        <w:rPr>
          <w:rFonts w:eastAsia="Calibri"/>
          <w:color w:val="000000" w:themeColor="text1"/>
          <w:sz w:val="28"/>
          <w:szCs w:val="28"/>
          <w:lang w:val="ro-RO"/>
        </w:rPr>
        <w:t xml:space="preserve"> </w:t>
      </w:r>
      <w:r w:rsidRPr="005B2438">
        <w:rPr>
          <w:rFonts w:eastAsia="Calibri"/>
          <w:color w:val="000000" w:themeColor="text1"/>
          <w:sz w:val="28"/>
          <w:szCs w:val="28"/>
          <w:lang w:val="ro-RO"/>
        </w:rPr>
        <w:t>promovată de Ministerul Culturii;</w:t>
      </w:r>
    </w:p>
    <w:p w14:paraId="5AD9F1DB" w14:textId="3BBCD974" w:rsidR="00022A2B" w:rsidRPr="005B2438" w:rsidRDefault="00022A2B" w:rsidP="00257265">
      <w:pPr>
        <w:spacing w:line="259" w:lineRule="auto"/>
        <w:ind w:firstLine="426"/>
        <w:jc w:val="both"/>
        <w:rPr>
          <w:rFonts w:eastAsia="Calibri"/>
          <w:color w:val="000000" w:themeColor="text1"/>
          <w:sz w:val="28"/>
          <w:szCs w:val="28"/>
          <w:lang w:val="ro-RO"/>
        </w:rPr>
      </w:pPr>
      <w:r w:rsidRPr="005B2438">
        <w:rPr>
          <w:rFonts w:eastAsia="Calibri"/>
          <w:color w:val="000000" w:themeColor="text1"/>
          <w:sz w:val="28"/>
          <w:szCs w:val="28"/>
          <w:shd w:val="clear" w:color="auto" w:fill="FFFFFF"/>
          <w:lang w:val="ro-RO" w:eastAsia="en-US"/>
        </w:rPr>
        <w:lastRenderedPageBreak/>
        <w:t>1</w:t>
      </w:r>
      <w:r w:rsidR="00D41381" w:rsidRPr="005B2438">
        <w:rPr>
          <w:rFonts w:eastAsia="Calibri"/>
          <w:color w:val="000000" w:themeColor="text1"/>
          <w:sz w:val="28"/>
          <w:szCs w:val="28"/>
          <w:shd w:val="clear" w:color="auto" w:fill="FFFFFF"/>
          <w:lang w:val="ro-RO" w:eastAsia="en-US"/>
        </w:rPr>
        <w:t>2</w:t>
      </w:r>
      <w:r w:rsidRPr="005B2438">
        <w:rPr>
          <w:rFonts w:eastAsia="Calibri"/>
          <w:color w:val="000000" w:themeColor="text1"/>
          <w:sz w:val="28"/>
          <w:szCs w:val="28"/>
          <w:shd w:val="clear" w:color="auto" w:fill="FFFFFF"/>
          <w:lang w:val="ro-RO" w:eastAsia="en-US"/>
        </w:rPr>
        <w:t xml:space="preserve">.2. </w:t>
      </w:r>
      <w:r w:rsidR="00171423" w:rsidRPr="005B2438">
        <w:rPr>
          <w:rFonts w:eastAsia="Calibri"/>
          <w:color w:val="000000" w:themeColor="text1"/>
          <w:sz w:val="28"/>
          <w:szCs w:val="28"/>
          <w:shd w:val="clear" w:color="auto" w:fill="FFFFFF"/>
          <w:lang w:val="ro-RO" w:eastAsia="en-US"/>
        </w:rPr>
        <w:t>s</w:t>
      </w:r>
      <w:r w:rsidRPr="005B2438">
        <w:rPr>
          <w:rFonts w:eastAsia="Calibri"/>
          <w:color w:val="000000" w:themeColor="text1"/>
          <w:sz w:val="28"/>
          <w:szCs w:val="28"/>
          <w:shd w:val="clear" w:color="auto" w:fill="FFFFFF"/>
          <w:lang w:val="ro-RO" w:eastAsia="en-US"/>
        </w:rPr>
        <w:t xml:space="preserve">tabilirea planurilor de </w:t>
      </w:r>
      <w:r w:rsidRPr="005B2438">
        <w:rPr>
          <w:rFonts w:eastAsia="Calibri"/>
          <w:color w:val="000000" w:themeColor="text1"/>
          <w:sz w:val="28"/>
          <w:szCs w:val="28"/>
          <w:lang w:val="ro-RO"/>
        </w:rPr>
        <w:t>acțiuni tehnice, economice și organizatorice de realizare a programelor și proiectelor culturale/științifice și asigurarea îndeplinirii lor;</w:t>
      </w:r>
    </w:p>
    <w:p w14:paraId="76203685" w14:textId="0AA3AC92" w:rsidR="00022A2B" w:rsidRPr="005B2438" w:rsidRDefault="00022A2B" w:rsidP="00257265">
      <w:pPr>
        <w:spacing w:line="259" w:lineRule="auto"/>
        <w:ind w:firstLine="426"/>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 xml:space="preserve">.3. </w:t>
      </w:r>
      <w:r w:rsidR="00171423" w:rsidRPr="005B2438">
        <w:rPr>
          <w:rFonts w:eastAsia="Calibri"/>
          <w:color w:val="000000" w:themeColor="text1"/>
          <w:sz w:val="28"/>
          <w:szCs w:val="28"/>
          <w:lang w:val="ro-RO"/>
        </w:rPr>
        <w:t>r</w:t>
      </w:r>
      <w:r w:rsidRPr="005B2438">
        <w:rPr>
          <w:rFonts w:eastAsia="Calibri"/>
          <w:color w:val="000000" w:themeColor="text1"/>
          <w:sz w:val="28"/>
          <w:szCs w:val="28"/>
          <w:lang w:val="ro-RO"/>
        </w:rPr>
        <w:t xml:space="preserve">ealizarea măsurilor necesare pentru digitalizarea patrimoniului </w:t>
      </w:r>
      <w:r w:rsidR="00503062">
        <w:rPr>
          <w:rFonts w:eastAsia="Calibri"/>
          <w:color w:val="000000" w:themeColor="text1"/>
          <w:sz w:val="28"/>
          <w:szCs w:val="28"/>
          <w:lang w:val="ro-RO"/>
        </w:rPr>
        <w:t xml:space="preserve">cultural </w:t>
      </w:r>
      <w:r w:rsidRPr="005B2438">
        <w:rPr>
          <w:rFonts w:eastAsia="Calibri"/>
          <w:color w:val="000000" w:themeColor="text1"/>
          <w:sz w:val="28"/>
          <w:szCs w:val="28"/>
          <w:lang w:val="ro-RO"/>
        </w:rPr>
        <w:t xml:space="preserve">muzeal, conform normelor legale; </w:t>
      </w:r>
    </w:p>
    <w:p w14:paraId="4CD895F6" w14:textId="2CAD5BE2" w:rsidR="00022A2B" w:rsidRPr="005B2438" w:rsidRDefault="00022A2B" w:rsidP="00257265">
      <w:pPr>
        <w:spacing w:line="259" w:lineRule="auto"/>
        <w:ind w:firstLine="426"/>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 xml:space="preserve">.4. </w:t>
      </w:r>
      <w:r w:rsidR="00171423" w:rsidRPr="005B2438">
        <w:rPr>
          <w:rFonts w:eastAsia="Calibri"/>
          <w:color w:val="000000" w:themeColor="text1"/>
          <w:sz w:val="28"/>
          <w:szCs w:val="28"/>
          <w:lang w:val="ro-RO"/>
        </w:rPr>
        <w:t>a</w:t>
      </w:r>
      <w:r w:rsidRPr="005B2438">
        <w:rPr>
          <w:rFonts w:eastAsia="Calibri"/>
          <w:color w:val="000000" w:themeColor="text1"/>
          <w:sz w:val="28"/>
          <w:szCs w:val="28"/>
          <w:lang w:val="ro-RO"/>
        </w:rPr>
        <w:t>sigurarea conservării, restaurării și protejării patrimoniului cultural mobil și imobil</w:t>
      </w:r>
      <w:r w:rsidR="009F6F2D" w:rsidRPr="005B2438">
        <w:rPr>
          <w:rFonts w:eastAsia="Calibri"/>
          <w:color w:val="000000" w:themeColor="text1"/>
          <w:sz w:val="28"/>
          <w:szCs w:val="28"/>
          <w:lang w:val="ro-RO"/>
        </w:rPr>
        <w:t xml:space="preserve"> </w:t>
      </w:r>
      <w:r w:rsidR="00C06729" w:rsidRPr="005B2438">
        <w:rPr>
          <w:rFonts w:eastAsia="Calibri"/>
          <w:color w:val="000000" w:themeColor="text1"/>
          <w:sz w:val="28"/>
          <w:szCs w:val="28"/>
          <w:lang w:val="ro-RO"/>
        </w:rPr>
        <w:t>aflat în administrare și în gestiune</w:t>
      </w:r>
      <w:r w:rsidRPr="005B2438">
        <w:rPr>
          <w:rFonts w:eastAsia="Calibri"/>
          <w:color w:val="000000" w:themeColor="text1"/>
          <w:sz w:val="28"/>
          <w:szCs w:val="28"/>
          <w:lang w:val="ro-RO"/>
        </w:rPr>
        <w:t>;</w:t>
      </w:r>
    </w:p>
    <w:p w14:paraId="2BFDCBC5" w14:textId="788FDD2E" w:rsidR="00022A2B" w:rsidRPr="005B2438" w:rsidRDefault="00022A2B" w:rsidP="00A80916">
      <w:pPr>
        <w:spacing w:line="259" w:lineRule="auto"/>
        <w:ind w:left="426"/>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 xml:space="preserve">.5. </w:t>
      </w:r>
      <w:r w:rsidR="00171423" w:rsidRPr="005B2438">
        <w:rPr>
          <w:rFonts w:eastAsia="Calibri"/>
          <w:color w:val="000000" w:themeColor="text1"/>
          <w:sz w:val="28"/>
          <w:szCs w:val="28"/>
          <w:lang w:val="ro-RO"/>
        </w:rPr>
        <w:t>a</w:t>
      </w:r>
      <w:r w:rsidRPr="005B2438">
        <w:rPr>
          <w:rFonts w:eastAsia="Calibri"/>
          <w:color w:val="000000" w:themeColor="text1"/>
          <w:sz w:val="28"/>
          <w:szCs w:val="28"/>
          <w:lang w:val="ro-RO"/>
        </w:rPr>
        <w:t>sigurarea integrității și securității bunurilor culturale d</w:t>
      </w:r>
      <w:r w:rsidR="00503062">
        <w:rPr>
          <w:rFonts w:eastAsia="Calibri"/>
          <w:color w:val="000000" w:themeColor="text1"/>
          <w:sz w:val="28"/>
          <w:szCs w:val="28"/>
          <w:lang w:val="ro-RO"/>
        </w:rPr>
        <w:t>e</w:t>
      </w:r>
      <w:r w:rsidRPr="005B2438">
        <w:rPr>
          <w:rFonts w:eastAsia="Calibri"/>
          <w:color w:val="000000" w:themeColor="text1"/>
          <w:sz w:val="28"/>
          <w:szCs w:val="28"/>
          <w:lang w:val="ro-RO"/>
        </w:rPr>
        <w:t xml:space="preserve"> patrimoniu;</w:t>
      </w:r>
    </w:p>
    <w:p w14:paraId="427F1065" w14:textId="4420160F" w:rsidR="00022A2B" w:rsidRPr="005B2438" w:rsidRDefault="00022A2B" w:rsidP="00257265">
      <w:pPr>
        <w:spacing w:line="259" w:lineRule="auto"/>
        <w:ind w:firstLine="426"/>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 xml:space="preserve">.6. </w:t>
      </w:r>
      <w:r w:rsidR="00171423" w:rsidRPr="005B2438">
        <w:rPr>
          <w:rFonts w:eastAsia="Calibri"/>
          <w:color w:val="000000" w:themeColor="text1"/>
          <w:sz w:val="28"/>
          <w:szCs w:val="28"/>
          <w:lang w:val="ro-RO"/>
        </w:rPr>
        <w:t>o</w:t>
      </w:r>
      <w:r w:rsidRPr="005B2438">
        <w:rPr>
          <w:rFonts w:eastAsia="Calibri"/>
          <w:color w:val="000000" w:themeColor="text1"/>
          <w:sz w:val="28"/>
          <w:szCs w:val="28"/>
          <w:lang w:val="ro-RO"/>
        </w:rPr>
        <w:t>rganizarea accesului publicului în muzeu print</w:t>
      </w:r>
      <w:r w:rsidR="00503062">
        <w:rPr>
          <w:rFonts w:eastAsia="Calibri"/>
          <w:color w:val="000000" w:themeColor="text1"/>
          <w:sz w:val="28"/>
          <w:szCs w:val="28"/>
          <w:lang w:val="ro-RO"/>
        </w:rPr>
        <w:t>r</w:t>
      </w:r>
      <w:r w:rsidRPr="005B2438">
        <w:rPr>
          <w:rFonts w:eastAsia="Calibri"/>
          <w:color w:val="000000" w:themeColor="text1"/>
          <w:sz w:val="28"/>
          <w:szCs w:val="28"/>
          <w:lang w:val="ro-RO"/>
        </w:rPr>
        <w:t>-un program fiabil de funcționare, crearea condițiilor de accesibilitate pentru persoanele cu dizabilități;</w:t>
      </w:r>
    </w:p>
    <w:p w14:paraId="1FA4C5A4" w14:textId="6309A469" w:rsidR="00022A2B" w:rsidRPr="005B2438" w:rsidRDefault="00022A2B" w:rsidP="00452852">
      <w:pPr>
        <w:spacing w:line="259" w:lineRule="auto"/>
        <w:ind w:firstLine="426"/>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 xml:space="preserve">.7. </w:t>
      </w:r>
      <w:r w:rsidR="00171423" w:rsidRPr="005B2438">
        <w:rPr>
          <w:rFonts w:eastAsia="Calibri"/>
          <w:color w:val="000000" w:themeColor="text1"/>
          <w:sz w:val="28"/>
          <w:szCs w:val="28"/>
          <w:lang w:val="ro-RO"/>
        </w:rPr>
        <w:t>a</w:t>
      </w:r>
      <w:r w:rsidRPr="005B2438">
        <w:rPr>
          <w:rFonts w:eastAsia="Calibri"/>
          <w:color w:val="000000" w:themeColor="text1"/>
          <w:sz w:val="28"/>
          <w:szCs w:val="28"/>
          <w:lang w:val="ro-RO"/>
        </w:rPr>
        <w:t>sigurarea condițiilor de formare, perfecționare și specializare a personalului;</w:t>
      </w:r>
    </w:p>
    <w:p w14:paraId="0F3EDAFB" w14:textId="3C3CDB23" w:rsidR="00022A2B" w:rsidRPr="005B2438" w:rsidRDefault="00022A2B" w:rsidP="00257265">
      <w:pPr>
        <w:spacing w:line="259" w:lineRule="auto"/>
        <w:ind w:firstLine="426"/>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 xml:space="preserve">.8. </w:t>
      </w:r>
      <w:r w:rsidR="00171423" w:rsidRPr="005B2438">
        <w:rPr>
          <w:rFonts w:eastAsia="Calibri"/>
          <w:color w:val="000000" w:themeColor="text1"/>
          <w:sz w:val="28"/>
          <w:szCs w:val="28"/>
          <w:lang w:val="ro-RO"/>
        </w:rPr>
        <w:t>a</w:t>
      </w:r>
      <w:r w:rsidRPr="005B2438">
        <w:rPr>
          <w:rFonts w:eastAsia="Calibri"/>
          <w:color w:val="000000" w:themeColor="text1"/>
          <w:sz w:val="28"/>
          <w:szCs w:val="28"/>
          <w:lang w:val="ro-RO"/>
        </w:rPr>
        <w:t>sigurarea executării lucrărilor de reparații curente și capitale ale clădirilor</w:t>
      </w:r>
      <w:r w:rsidR="005D32FE" w:rsidRPr="005B2438">
        <w:rPr>
          <w:rFonts w:eastAsia="Calibri"/>
          <w:color w:val="000000" w:themeColor="text1"/>
          <w:sz w:val="28"/>
          <w:szCs w:val="28"/>
          <w:lang w:val="ro-RO"/>
        </w:rPr>
        <w:t xml:space="preserve"> </w:t>
      </w:r>
      <w:r w:rsidRPr="005B2438">
        <w:rPr>
          <w:rFonts w:eastAsia="Calibri"/>
          <w:color w:val="000000" w:themeColor="text1"/>
          <w:sz w:val="28"/>
          <w:szCs w:val="28"/>
          <w:lang w:val="ro-RO"/>
        </w:rPr>
        <w:t>muzeului</w:t>
      </w:r>
      <w:r w:rsidR="00C06729" w:rsidRPr="005B2438">
        <w:rPr>
          <w:rFonts w:eastAsia="Calibri"/>
          <w:color w:val="000000" w:themeColor="text1"/>
          <w:sz w:val="28"/>
          <w:szCs w:val="28"/>
          <w:lang w:val="ro-RO"/>
        </w:rPr>
        <w:t>, cu respectarea legislației în domeniu</w:t>
      </w:r>
      <w:r w:rsidRPr="005B2438">
        <w:rPr>
          <w:rFonts w:eastAsia="Calibri"/>
          <w:color w:val="000000" w:themeColor="text1"/>
          <w:sz w:val="28"/>
          <w:szCs w:val="28"/>
          <w:lang w:val="ro-RO"/>
        </w:rPr>
        <w:t>;</w:t>
      </w:r>
    </w:p>
    <w:p w14:paraId="79637DB6" w14:textId="4C3BE44F" w:rsidR="00022A2B" w:rsidRPr="005B2438" w:rsidRDefault="00022A2B" w:rsidP="00257265">
      <w:pPr>
        <w:spacing w:line="259" w:lineRule="auto"/>
        <w:ind w:firstLine="426"/>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 xml:space="preserve">.9. </w:t>
      </w:r>
      <w:r w:rsidR="00171423" w:rsidRPr="005B2438">
        <w:rPr>
          <w:rFonts w:eastAsia="Calibri"/>
          <w:color w:val="000000" w:themeColor="text1"/>
          <w:sz w:val="28"/>
          <w:szCs w:val="28"/>
          <w:lang w:val="ro-RO"/>
        </w:rPr>
        <w:t>c</w:t>
      </w:r>
      <w:r w:rsidRPr="005B2438">
        <w:rPr>
          <w:rFonts w:eastAsia="Calibri"/>
          <w:color w:val="000000" w:themeColor="text1"/>
          <w:sz w:val="28"/>
          <w:szCs w:val="28"/>
          <w:lang w:val="ro-RO"/>
        </w:rPr>
        <w:t xml:space="preserve">olaborarea cu </w:t>
      </w:r>
      <w:r w:rsidR="00C06729" w:rsidRPr="005B2438">
        <w:rPr>
          <w:rFonts w:eastAsia="Calibri"/>
          <w:color w:val="000000" w:themeColor="text1"/>
          <w:sz w:val="28"/>
          <w:szCs w:val="28"/>
          <w:lang w:val="ro-RO"/>
        </w:rPr>
        <w:t xml:space="preserve">subdiviziunea </w:t>
      </w:r>
      <w:r w:rsidRPr="005B2438">
        <w:rPr>
          <w:rFonts w:eastAsia="Calibri"/>
          <w:color w:val="000000" w:themeColor="text1"/>
          <w:sz w:val="28"/>
          <w:szCs w:val="28"/>
          <w:lang w:val="ro-RO"/>
        </w:rPr>
        <w:t>de specialitate a Ministerului Culturii în vederea aplicării tuturor măsurilor privind evidența, conservarea, restaurarea și punerea în valoare a bunurilor mobile și imobile ce aparțin patrimoniului cultural național;</w:t>
      </w:r>
    </w:p>
    <w:p w14:paraId="78DAA799" w14:textId="2A04A0E0" w:rsidR="00022A2B" w:rsidRPr="005B2438" w:rsidRDefault="00022A2B" w:rsidP="003501D3">
      <w:pPr>
        <w:spacing w:line="259" w:lineRule="auto"/>
        <w:ind w:left="1276" w:hanging="850"/>
        <w:jc w:val="both"/>
        <w:rPr>
          <w:rFonts w:eastAsia="Calibri"/>
          <w:color w:val="000000" w:themeColor="text1"/>
          <w:sz w:val="28"/>
          <w:szCs w:val="28"/>
          <w:lang w:val="ro-RO"/>
        </w:rPr>
      </w:pPr>
      <w:r w:rsidRPr="005B2438">
        <w:rPr>
          <w:rFonts w:eastAsia="Calibri"/>
          <w:color w:val="000000" w:themeColor="text1"/>
          <w:sz w:val="28"/>
          <w:szCs w:val="28"/>
          <w:lang w:val="ro-RO"/>
        </w:rPr>
        <w:t>1</w:t>
      </w:r>
      <w:r w:rsidR="00D41381" w:rsidRPr="005B2438">
        <w:rPr>
          <w:rFonts w:eastAsia="Calibri"/>
          <w:color w:val="000000" w:themeColor="text1"/>
          <w:sz w:val="28"/>
          <w:szCs w:val="28"/>
          <w:lang w:val="ro-RO"/>
        </w:rPr>
        <w:t>2</w:t>
      </w:r>
      <w:r w:rsidRPr="005B2438">
        <w:rPr>
          <w:rFonts w:eastAsia="Calibri"/>
          <w:color w:val="000000" w:themeColor="text1"/>
          <w:sz w:val="28"/>
          <w:szCs w:val="28"/>
          <w:lang w:val="ro-RO"/>
        </w:rPr>
        <w:t>.10.</w:t>
      </w:r>
      <w:r w:rsidR="005D32FE" w:rsidRPr="005B2438">
        <w:rPr>
          <w:rFonts w:eastAsia="Calibri"/>
          <w:color w:val="000000" w:themeColor="text1"/>
          <w:sz w:val="28"/>
          <w:szCs w:val="28"/>
          <w:lang w:val="ro-RO"/>
        </w:rPr>
        <w:t xml:space="preserve"> </w:t>
      </w:r>
      <w:r w:rsidR="00171423" w:rsidRPr="005B2438">
        <w:rPr>
          <w:rFonts w:eastAsia="Calibri"/>
          <w:color w:val="000000" w:themeColor="text1"/>
          <w:sz w:val="28"/>
          <w:szCs w:val="28"/>
          <w:lang w:val="ro-RO"/>
        </w:rPr>
        <w:t>d</w:t>
      </w:r>
      <w:r w:rsidRPr="005B2438">
        <w:rPr>
          <w:rFonts w:eastAsia="Calibri"/>
          <w:color w:val="000000" w:themeColor="text1"/>
          <w:sz w:val="28"/>
          <w:szCs w:val="28"/>
          <w:lang w:val="ro-RO"/>
        </w:rPr>
        <w:t xml:space="preserve">epunerea la </w:t>
      </w:r>
      <w:r w:rsidR="00581492" w:rsidRPr="005B2438">
        <w:rPr>
          <w:rFonts w:eastAsia="Calibri"/>
          <w:color w:val="000000" w:themeColor="text1"/>
          <w:sz w:val="28"/>
          <w:szCs w:val="28"/>
          <w:lang w:val="ro-RO"/>
        </w:rPr>
        <w:t>subdiviziunea fondatorului</w:t>
      </w:r>
      <w:r w:rsidRPr="005B2438">
        <w:rPr>
          <w:rFonts w:eastAsia="Calibri"/>
          <w:color w:val="000000" w:themeColor="text1"/>
          <w:sz w:val="28"/>
          <w:szCs w:val="28"/>
          <w:lang w:val="ro-RO"/>
        </w:rPr>
        <w:t>, anual</w:t>
      </w:r>
      <w:r w:rsidR="00171423" w:rsidRPr="005B2438">
        <w:rPr>
          <w:rFonts w:eastAsia="Calibri"/>
          <w:color w:val="000000" w:themeColor="text1"/>
          <w:sz w:val="28"/>
          <w:szCs w:val="28"/>
          <w:lang w:val="ro-RO"/>
        </w:rPr>
        <w:t>:</w:t>
      </w:r>
    </w:p>
    <w:p w14:paraId="17D71EB4" w14:textId="77777777" w:rsidR="00014864" w:rsidRPr="005B2438" w:rsidRDefault="00014864" w:rsidP="00014864">
      <w:pPr>
        <w:spacing w:line="259" w:lineRule="auto"/>
        <w:ind w:firstLine="426"/>
        <w:contextualSpacing/>
        <w:jc w:val="both"/>
        <w:rPr>
          <w:rFonts w:eastAsia="Calibri"/>
          <w:color w:val="000000" w:themeColor="text1"/>
          <w:sz w:val="28"/>
          <w:szCs w:val="28"/>
          <w:lang w:val="ro-RO"/>
        </w:rPr>
      </w:pPr>
      <w:r w:rsidRPr="005B2438">
        <w:rPr>
          <w:rFonts w:eastAsia="Calibri"/>
          <w:color w:val="000000" w:themeColor="text1"/>
          <w:sz w:val="28"/>
          <w:szCs w:val="28"/>
          <w:lang w:val="ro-RO"/>
        </w:rPr>
        <w:t xml:space="preserve">– </w:t>
      </w:r>
      <w:r w:rsidR="00022A2B" w:rsidRPr="005B2438">
        <w:rPr>
          <w:rFonts w:eastAsia="Calibri"/>
          <w:color w:val="000000" w:themeColor="text1"/>
          <w:sz w:val="28"/>
          <w:szCs w:val="28"/>
          <w:lang w:val="ro-RO"/>
        </w:rPr>
        <w:t>a planului de activitate</w:t>
      </w:r>
      <w:r w:rsidR="00B8792D" w:rsidRPr="005B2438">
        <w:rPr>
          <w:rFonts w:eastAsia="Calibri"/>
          <w:color w:val="000000" w:themeColor="text1"/>
          <w:sz w:val="28"/>
          <w:szCs w:val="28"/>
          <w:lang w:val="ro-RO"/>
        </w:rPr>
        <w:t>/acțiuni</w:t>
      </w:r>
      <w:r w:rsidR="00022A2B" w:rsidRPr="005B2438">
        <w:rPr>
          <w:rFonts w:eastAsia="Calibri"/>
          <w:color w:val="000000" w:themeColor="text1"/>
          <w:sz w:val="28"/>
          <w:szCs w:val="28"/>
          <w:lang w:val="ro-RO"/>
        </w:rPr>
        <w:t xml:space="preserve"> pentru anul viitor, până la 25 decembrie a anului în curs;</w:t>
      </w:r>
    </w:p>
    <w:p w14:paraId="36D12398" w14:textId="4395FAFF" w:rsidR="00022A2B" w:rsidRPr="005B2438" w:rsidRDefault="00014864" w:rsidP="00014864">
      <w:pPr>
        <w:spacing w:line="259" w:lineRule="auto"/>
        <w:ind w:firstLine="426"/>
        <w:contextualSpacing/>
        <w:jc w:val="both"/>
        <w:rPr>
          <w:rFonts w:eastAsia="Calibri"/>
          <w:color w:val="000000" w:themeColor="text1"/>
          <w:sz w:val="28"/>
          <w:szCs w:val="28"/>
          <w:lang w:val="ro-RO"/>
        </w:rPr>
      </w:pPr>
      <w:r w:rsidRPr="005B2438">
        <w:rPr>
          <w:rFonts w:eastAsia="Calibri"/>
          <w:color w:val="000000" w:themeColor="text1"/>
          <w:sz w:val="28"/>
          <w:szCs w:val="28"/>
          <w:lang w:val="ro-RO"/>
        </w:rPr>
        <w:t xml:space="preserve">– </w:t>
      </w:r>
      <w:r w:rsidR="00022A2B" w:rsidRPr="005B2438">
        <w:rPr>
          <w:rFonts w:eastAsia="Calibri"/>
          <w:color w:val="000000" w:themeColor="text1"/>
          <w:sz w:val="28"/>
          <w:szCs w:val="28"/>
          <w:lang w:val="ro-RO"/>
        </w:rPr>
        <w:t>a raportului de activitate pentru anul precedent, până al 15 ianuarie a anului în curs;</w:t>
      </w:r>
    </w:p>
    <w:p w14:paraId="104F5344" w14:textId="62310A8D" w:rsidR="00022A2B" w:rsidRPr="005B2438" w:rsidRDefault="00014864" w:rsidP="00014864">
      <w:pPr>
        <w:spacing w:line="259" w:lineRule="auto"/>
        <w:ind w:firstLine="426"/>
        <w:contextualSpacing/>
        <w:jc w:val="both"/>
        <w:rPr>
          <w:rFonts w:eastAsia="Calibri"/>
          <w:color w:val="000000" w:themeColor="text1"/>
          <w:sz w:val="28"/>
          <w:szCs w:val="28"/>
          <w:lang w:val="ro-RO"/>
        </w:rPr>
      </w:pPr>
      <w:r w:rsidRPr="005B2438">
        <w:rPr>
          <w:rFonts w:eastAsia="Calibri"/>
          <w:color w:val="000000" w:themeColor="text1"/>
          <w:sz w:val="28"/>
          <w:szCs w:val="28"/>
          <w:lang w:val="ro-RO"/>
        </w:rPr>
        <w:t xml:space="preserve">– </w:t>
      </w:r>
      <w:r w:rsidR="00022A2B" w:rsidRPr="005B2438">
        <w:rPr>
          <w:rFonts w:eastAsia="Calibri"/>
          <w:color w:val="000000" w:themeColor="text1"/>
          <w:sz w:val="28"/>
          <w:szCs w:val="28"/>
          <w:lang w:val="ro-RO"/>
        </w:rPr>
        <w:t>a raportului statistic 8C.</w:t>
      </w:r>
    </w:p>
    <w:p w14:paraId="4B652760" w14:textId="4018212D" w:rsidR="00710065" w:rsidRPr="00EF13DD" w:rsidRDefault="00022A2B" w:rsidP="00EF13DD">
      <w:pPr>
        <w:shd w:val="clear" w:color="auto" w:fill="FFFFFF"/>
        <w:ind w:firstLine="426"/>
        <w:jc w:val="both"/>
        <w:rPr>
          <w:color w:val="000000" w:themeColor="text1"/>
          <w:sz w:val="28"/>
          <w:szCs w:val="28"/>
          <w:lang w:val="ro-RO"/>
        </w:rPr>
      </w:pPr>
      <w:r w:rsidRPr="005B2438">
        <w:rPr>
          <w:b/>
          <w:bCs/>
          <w:color w:val="000000" w:themeColor="text1"/>
          <w:sz w:val="28"/>
          <w:szCs w:val="28"/>
          <w:lang w:val="ro-RO"/>
        </w:rPr>
        <w:t>1</w:t>
      </w:r>
      <w:r w:rsidR="00D41381" w:rsidRPr="005B2438">
        <w:rPr>
          <w:b/>
          <w:bCs/>
          <w:color w:val="000000" w:themeColor="text1"/>
          <w:sz w:val="28"/>
          <w:szCs w:val="28"/>
          <w:lang w:val="ro-RO"/>
        </w:rPr>
        <w:t>3</w:t>
      </w:r>
      <w:r w:rsidR="00D4168F" w:rsidRPr="005B2438">
        <w:rPr>
          <w:b/>
          <w:bCs/>
          <w:color w:val="000000" w:themeColor="text1"/>
          <w:sz w:val="28"/>
          <w:szCs w:val="28"/>
          <w:lang w:val="ro-RO"/>
        </w:rPr>
        <w:t xml:space="preserve">. </w:t>
      </w:r>
      <w:r w:rsidR="00EB20B8" w:rsidRPr="005B2438">
        <w:rPr>
          <w:color w:val="000000" w:themeColor="text1"/>
          <w:sz w:val="28"/>
          <w:szCs w:val="28"/>
          <w:lang w:val="ro-RO"/>
        </w:rPr>
        <w:t> </w:t>
      </w:r>
      <w:r w:rsidR="00531E20" w:rsidRPr="005B2438">
        <w:rPr>
          <w:color w:val="000000" w:themeColor="text1"/>
          <w:sz w:val="28"/>
          <w:szCs w:val="28"/>
          <w:lang w:val="ro-RO"/>
        </w:rPr>
        <w:t xml:space="preserve">Instituția </w:t>
      </w:r>
      <w:r w:rsidR="00EB20B8" w:rsidRPr="005B2438">
        <w:rPr>
          <w:color w:val="000000" w:themeColor="text1"/>
          <w:sz w:val="28"/>
          <w:szCs w:val="28"/>
          <w:lang w:val="ro-RO"/>
        </w:rPr>
        <w:t xml:space="preserve">își desfășoară activitatea în baza planurilor anuale și de management, </w:t>
      </w:r>
      <w:r w:rsidR="007D19FB" w:rsidRPr="005B2438">
        <w:rPr>
          <w:color w:val="000000" w:themeColor="text1"/>
          <w:sz w:val="28"/>
          <w:szCs w:val="28"/>
          <w:lang w:val="ro-RO"/>
        </w:rPr>
        <w:t xml:space="preserve">elaborate </w:t>
      </w:r>
      <w:r w:rsidR="00EB20B8" w:rsidRPr="005B2438">
        <w:rPr>
          <w:color w:val="000000" w:themeColor="text1"/>
          <w:sz w:val="28"/>
          <w:szCs w:val="28"/>
          <w:lang w:val="ro-RO"/>
        </w:rPr>
        <w:t xml:space="preserve">de conducerea muzeului și aprobate de către </w:t>
      </w:r>
      <w:r w:rsidR="003501D3" w:rsidRPr="005B2438">
        <w:rPr>
          <w:color w:val="000000" w:themeColor="text1"/>
          <w:sz w:val="28"/>
          <w:szCs w:val="28"/>
          <w:lang w:val="ro-RO"/>
        </w:rPr>
        <w:t>„</w:t>
      </w:r>
      <w:r w:rsidR="00452852" w:rsidRPr="005B2438">
        <w:rPr>
          <w:rFonts w:eastAsia="Calibri"/>
          <w:color w:val="000000" w:themeColor="text1"/>
          <w:kern w:val="2"/>
          <w:sz w:val="28"/>
          <w:szCs w:val="28"/>
          <w:lang w:val="ro-RO" w:eastAsia="en-US"/>
          <w14:ligatures w14:val="standardContextual"/>
        </w:rPr>
        <w:t>________________</w:t>
      </w:r>
      <w:r w:rsidR="00856AE1" w:rsidRPr="005B2438">
        <w:rPr>
          <w:color w:val="000000" w:themeColor="text1"/>
          <w:sz w:val="28"/>
          <w:szCs w:val="28"/>
          <w:lang w:val="ro-RO"/>
        </w:rPr>
        <w:t>” (</w:t>
      </w:r>
      <w:r w:rsidR="00856AE1" w:rsidRPr="005B2438">
        <w:rPr>
          <w:i/>
          <w:iCs/>
          <w:color w:val="000000" w:themeColor="text1"/>
          <w:sz w:val="28"/>
          <w:szCs w:val="28"/>
          <w:lang w:val="ro-RO"/>
        </w:rPr>
        <w:t>se indică autoritatea fondatoare</w:t>
      </w:r>
      <w:r w:rsidR="00856AE1" w:rsidRPr="005B2438">
        <w:rPr>
          <w:color w:val="000000" w:themeColor="text1"/>
          <w:sz w:val="28"/>
          <w:szCs w:val="28"/>
          <w:lang w:val="ro-RO"/>
        </w:rPr>
        <w:t>)</w:t>
      </w:r>
      <w:r w:rsidR="00EB20B8" w:rsidRPr="005B2438">
        <w:rPr>
          <w:color w:val="000000" w:themeColor="text1"/>
          <w:sz w:val="28"/>
          <w:szCs w:val="28"/>
          <w:lang w:val="ro-RO"/>
        </w:rPr>
        <w:t>.</w:t>
      </w:r>
    </w:p>
    <w:p w14:paraId="2673865C" w14:textId="77777777" w:rsidR="00503062" w:rsidRDefault="00503062"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p>
    <w:p w14:paraId="306CB019" w14:textId="422527C5" w:rsidR="00EC32D4" w:rsidRPr="005B2438" w:rsidRDefault="001D6E36"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w:t>
      </w:r>
      <w:r w:rsidR="005A5F0E" w:rsidRPr="005B2438">
        <w:rPr>
          <w:rFonts w:eastAsia="Calibri"/>
          <w:b/>
          <w:bCs/>
          <w:color w:val="000000" w:themeColor="text1"/>
          <w:kern w:val="2"/>
          <w:sz w:val="28"/>
          <w:szCs w:val="28"/>
          <w:lang w:val="ro-RO" w:eastAsia="en-US"/>
          <w14:ligatures w14:val="standardContextual"/>
        </w:rPr>
        <w:t>III</w:t>
      </w:r>
      <w:r w:rsidR="00050D87" w:rsidRPr="005B2438">
        <w:rPr>
          <w:rFonts w:eastAsia="Calibri"/>
          <w:b/>
          <w:bCs/>
          <w:color w:val="000000" w:themeColor="text1"/>
          <w:kern w:val="2"/>
          <w:sz w:val="28"/>
          <w:szCs w:val="28"/>
          <w:lang w:val="ro-RO" w:eastAsia="en-US"/>
          <w14:ligatures w14:val="standardContextual"/>
        </w:rPr>
        <w:t xml:space="preserve">. </w:t>
      </w:r>
    </w:p>
    <w:p w14:paraId="5A647661" w14:textId="0835DAC8" w:rsidR="009B367D" w:rsidRPr="005B2438" w:rsidRDefault="00F46F67" w:rsidP="00452852">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ORGANIZAREA ACTIVITĂȚII INSTITUȚIEI</w:t>
      </w:r>
    </w:p>
    <w:p w14:paraId="77271D0E" w14:textId="39959527" w:rsidR="00754B05" w:rsidRPr="005B2438" w:rsidRDefault="005A5F0E"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14</w:t>
      </w:r>
      <w:r w:rsidR="00754B05" w:rsidRPr="005B2438">
        <w:rPr>
          <w:rFonts w:eastAsia="Calibri"/>
          <w:b/>
          <w:bCs/>
          <w:color w:val="000000" w:themeColor="text1"/>
          <w:kern w:val="2"/>
          <w:sz w:val="28"/>
          <w:szCs w:val="28"/>
          <w:lang w:val="ro-RO" w:eastAsia="en-US"/>
          <w14:ligatures w14:val="standardContextual"/>
        </w:rPr>
        <w:t>.</w:t>
      </w:r>
      <w:r w:rsidR="00754B05" w:rsidRPr="005B2438">
        <w:rPr>
          <w:rFonts w:eastAsia="Calibri"/>
          <w:color w:val="000000" w:themeColor="text1"/>
          <w:kern w:val="2"/>
          <w:sz w:val="28"/>
          <w:szCs w:val="28"/>
          <w:lang w:val="ro-RO" w:eastAsia="en-US"/>
          <w14:ligatures w14:val="standardContextual"/>
        </w:rPr>
        <w:t xml:space="preserve"> Organele de conducere a Instituției sunt:</w:t>
      </w:r>
    </w:p>
    <w:p w14:paraId="02BEA589" w14:textId="37E29C53" w:rsidR="00EF1F60" w:rsidRPr="005B2438" w:rsidRDefault="005A5F0E" w:rsidP="000148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14</w:t>
      </w:r>
      <w:r w:rsidR="00014864" w:rsidRPr="005B2438">
        <w:rPr>
          <w:rFonts w:eastAsia="Calibri"/>
          <w:color w:val="000000" w:themeColor="text1"/>
          <w:kern w:val="2"/>
          <w:sz w:val="28"/>
          <w:szCs w:val="28"/>
          <w:lang w:val="ro-RO" w:eastAsia="en-US"/>
          <w14:ligatures w14:val="standardContextual"/>
        </w:rPr>
        <w:t>.1. „____________” (</w:t>
      </w:r>
      <w:r w:rsidR="00EF1F60" w:rsidRPr="005B2438">
        <w:rPr>
          <w:rFonts w:eastAsia="Calibri"/>
          <w:i/>
          <w:iCs/>
          <w:color w:val="000000" w:themeColor="text1"/>
          <w:kern w:val="2"/>
          <w:sz w:val="28"/>
          <w:szCs w:val="28"/>
          <w:lang w:val="ro-RO" w:eastAsia="en-US"/>
          <w14:ligatures w14:val="standardContextual"/>
        </w:rPr>
        <w:t>se indică autoritatea fondatoare</w:t>
      </w:r>
      <w:r w:rsidR="00014864" w:rsidRPr="005B2438">
        <w:rPr>
          <w:rFonts w:eastAsia="Calibri"/>
          <w:color w:val="000000" w:themeColor="text1"/>
          <w:kern w:val="2"/>
          <w:sz w:val="28"/>
          <w:szCs w:val="28"/>
          <w:lang w:val="ro-RO" w:eastAsia="en-US"/>
          <w14:ligatures w14:val="standardContextual"/>
        </w:rPr>
        <w:t>) (</w:t>
      </w:r>
      <w:r w:rsidR="00EF1F60" w:rsidRPr="005B2438">
        <w:rPr>
          <w:rFonts w:eastAsia="Calibri"/>
          <w:color w:val="000000" w:themeColor="text1"/>
          <w:kern w:val="2"/>
          <w:sz w:val="28"/>
          <w:szCs w:val="28"/>
          <w:lang w:val="ro-RO" w:eastAsia="en-US"/>
          <w14:ligatures w14:val="standardContextual"/>
        </w:rPr>
        <w:t xml:space="preserve">în continuare – </w:t>
      </w:r>
      <w:r w:rsidR="00EF1F60" w:rsidRPr="005B2438">
        <w:rPr>
          <w:rFonts w:eastAsia="Calibri"/>
          <w:i/>
          <w:iCs/>
          <w:color w:val="000000" w:themeColor="text1"/>
          <w:kern w:val="2"/>
          <w:sz w:val="28"/>
          <w:szCs w:val="28"/>
          <w:lang w:val="ro-RO" w:eastAsia="en-US"/>
          <w14:ligatures w14:val="standardContextual"/>
        </w:rPr>
        <w:t>fondator</w:t>
      </w:r>
      <w:r w:rsidR="00EF1F60" w:rsidRPr="005B2438">
        <w:rPr>
          <w:rFonts w:eastAsia="Calibri"/>
          <w:color w:val="000000" w:themeColor="text1"/>
          <w:kern w:val="2"/>
          <w:sz w:val="28"/>
          <w:szCs w:val="28"/>
          <w:lang w:val="ro-RO" w:eastAsia="en-US"/>
          <w14:ligatures w14:val="standardContextual"/>
        </w:rPr>
        <w:t>);</w:t>
      </w:r>
    </w:p>
    <w:p w14:paraId="3E147436" w14:textId="02A46C70" w:rsidR="00EF1F60" w:rsidRPr="005B2438" w:rsidRDefault="005A5F0E" w:rsidP="000148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14</w:t>
      </w:r>
      <w:r w:rsidR="00EF1F60" w:rsidRPr="005B2438">
        <w:rPr>
          <w:rFonts w:eastAsia="Calibri"/>
          <w:color w:val="000000" w:themeColor="text1"/>
          <w:kern w:val="2"/>
          <w:sz w:val="28"/>
          <w:szCs w:val="28"/>
          <w:lang w:val="ro-RO" w:eastAsia="en-US"/>
          <w14:ligatures w14:val="standardContextual"/>
        </w:rPr>
        <w:t>.</w:t>
      </w:r>
      <w:r w:rsidR="002459D2" w:rsidRPr="005B2438">
        <w:rPr>
          <w:rFonts w:eastAsia="Calibri"/>
          <w:color w:val="000000" w:themeColor="text1"/>
          <w:kern w:val="2"/>
          <w:sz w:val="28"/>
          <w:szCs w:val="28"/>
          <w:lang w:val="ro-RO" w:eastAsia="en-US"/>
          <w14:ligatures w14:val="standardContextual"/>
        </w:rPr>
        <w:t>2</w:t>
      </w:r>
      <w:r w:rsidR="00EF1F60" w:rsidRPr="005B2438">
        <w:rPr>
          <w:rFonts w:eastAsia="Calibri"/>
          <w:color w:val="000000" w:themeColor="text1"/>
          <w:kern w:val="2"/>
          <w:sz w:val="28"/>
          <w:szCs w:val="28"/>
          <w:lang w:val="ro-RO" w:eastAsia="en-US"/>
          <w14:ligatures w14:val="standardContextual"/>
        </w:rPr>
        <w:t xml:space="preserve">. </w:t>
      </w:r>
      <w:r w:rsidR="002459D2" w:rsidRPr="005B2438">
        <w:rPr>
          <w:rFonts w:eastAsia="Calibri"/>
          <w:color w:val="000000" w:themeColor="text1"/>
          <w:kern w:val="2"/>
          <w:sz w:val="28"/>
          <w:szCs w:val="28"/>
          <w:lang w:val="ro-RO" w:eastAsia="en-US"/>
          <w14:ligatures w14:val="standardContextual"/>
        </w:rPr>
        <w:t>organul executiv;</w:t>
      </w:r>
    </w:p>
    <w:p w14:paraId="0A3B3323" w14:textId="3794A525" w:rsidR="002459D2" w:rsidRPr="005B2438" w:rsidRDefault="005A5F0E" w:rsidP="000148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14</w:t>
      </w:r>
      <w:r w:rsidR="002459D2" w:rsidRPr="005B2438">
        <w:rPr>
          <w:rFonts w:eastAsia="Calibri"/>
          <w:color w:val="000000" w:themeColor="text1"/>
          <w:kern w:val="2"/>
          <w:sz w:val="28"/>
          <w:szCs w:val="28"/>
          <w:lang w:val="ro-RO" w:eastAsia="en-US"/>
          <w14:ligatures w14:val="standardContextual"/>
        </w:rPr>
        <w:t xml:space="preserve">.3. consiliul de administrație </w:t>
      </w:r>
      <w:bookmarkStart w:id="1" w:name="_Hlk200027827"/>
      <w:r w:rsidR="002459D2" w:rsidRPr="00D70345">
        <w:rPr>
          <w:rFonts w:eastAsia="Calibri"/>
          <w:i/>
          <w:color w:val="000000" w:themeColor="text1"/>
          <w:kern w:val="2"/>
          <w:sz w:val="28"/>
          <w:szCs w:val="28"/>
          <w:lang w:val="ro-RO" w:eastAsia="en-US"/>
          <w14:ligatures w14:val="standardContextual"/>
        </w:rPr>
        <w:t>(</w:t>
      </w:r>
      <w:r w:rsidR="00D70345" w:rsidRPr="00EF13DD">
        <w:rPr>
          <w:rFonts w:eastAsia="Calibri"/>
          <w:i/>
          <w:color w:val="000000" w:themeColor="text1"/>
          <w:kern w:val="2"/>
          <w:sz w:val="28"/>
          <w:szCs w:val="28"/>
          <w:lang w:val="ro-RO" w:eastAsia="en-US"/>
          <w14:ligatures w14:val="standardContextual"/>
        </w:rPr>
        <w:t>organul</w:t>
      </w:r>
      <w:r w:rsidR="00D70345">
        <w:rPr>
          <w:rFonts w:eastAsia="Calibri"/>
          <w:color w:val="000000" w:themeColor="text1"/>
          <w:kern w:val="2"/>
          <w:sz w:val="28"/>
          <w:szCs w:val="28"/>
          <w:lang w:val="ro-RO" w:eastAsia="en-US"/>
          <w14:ligatures w14:val="standardContextual"/>
        </w:rPr>
        <w:t xml:space="preserve"> </w:t>
      </w:r>
      <w:r w:rsidR="002459D2" w:rsidRPr="005B2438">
        <w:rPr>
          <w:rFonts w:eastAsia="Calibri"/>
          <w:i/>
          <w:iCs/>
          <w:color w:val="000000" w:themeColor="text1"/>
          <w:kern w:val="2"/>
          <w:sz w:val="28"/>
          <w:szCs w:val="28"/>
          <w:lang w:val="ro-RO" w:eastAsia="en-US"/>
          <w14:ligatures w14:val="standardContextual"/>
        </w:rPr>
        <w:t>se prevede în cazul instituțiilor de importanță națională</w:t>
      </w:r>
      <w:r w:rsidR="002459D2" w:rsidRPr="005B2438">
        <w:rPr>
          <w:rFonts w:eastAsia="Calibri"/>
          <w:color w:val="000000" w:themeColor="text1"/>
          <w:kern w:val="2"/>
          <w:sz w:val="28"/>
          <w:szCs w:val="28"/>
          <w:lang w:val="ro-RO" w:eastAsia="en-US"/>
          <w14:ligatures w14:val="standardContextual"/>
        </w:rPr>
        <w:t>)</w:t>
      </w:r>
      <w:r w:rsidR="00824BC1" w:rsidRPr="005B2438">
        <w:rPr>
          <w:rFonts w:eastAsia="Calibri"/>
          <w:color w:val="000000" w:themeColor="text1"/>
          <w:kern w:val="2"/>
          <w:sz w:val="28"/>
          <w:szCs w:val="28"/>
          <w:lang w:val="ro-RO" w:eastAsia="en-US"/>
          <w14:ligatures w14:val="standardContextual"/>
        </w:rPr>
        <w:t>;</w:t>
      </w:r>
    </w:p>
    <w:p w14:paraId="2B9E5108" w14:textId="15A15D5A" w:rsidR="00824BC1" w:rsidRPr="005B2438" w:rsidRDefault="005A5F0E"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15</w:t>
      </w:r>
      <w:r w:rsidR="00824BC1" w:rsidRPr="005B2438">
        <w:rPr>
          <w:rFonts w:eastAsia="Calibri"/>
          <w:b/>
          <w:bCs/>
          <w:color w:val="000000" w:themeColor="text1"/>
          <w:kern w:val="2"/>
          <w:sz w:val="28"/>
          <w:szCs w:val="28"/>
          <w:lang w:val="ro-RO" w:eastAsia="en-US"/>
          <w14:ligatures w14:val="standardContextual"/>
        </w:rPr>
        <w:t>.</w:t>
      </w:r>
      <w:r w:rsidR="00824BC1" w:rsidRPr="005B2438">
        <w:rPr>
          <w:rFonts w:eastAsia="Calibri"/>
          <w:color w:val="000000" w:themeColor="text1"/>
          <w:kern w:val="2"/>
          <w:sz w:val="28"/>
          <w:szCs w:val="28"/>
          <w:lang w:val="ro-RO" w:eastAsia="en-US"/>
          <w14:ligatures w14:val="standardContextual"/>
        </w:rPr>
        <w:t xml:space="preserve"> Fondatorul exercită următoarele atribuții:</w:t>
      </w:r>
    </w:p>
    <w:p w14:paraId="05073A40" w14:textId="125513EB" w:rsidR="00E6277A" w:rsidRPr="005B2438" w:rsidRDefault="005A5F0E" w:rsidP="005A5F0E">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E6277A" w:rsidRPr="005B2438">
        <w:rPr>
          <w:rFonts w:eastAsia="Calibri"/>
          <w:color w:val="000000" w:themeColor="text1"/>
          <w:kern w:val="2"/>
          <w:sz w:val="28"/>
          <w:szCs w:val="28"/>
          <w:lang w:val="ro-RO" w:eastAsia="en-US"/>
          <w14:ligatures w14:val="standardContextual"/>
        </w:rPr>
        <w:t>.1. adoptă decizii, coordonează</w:t>
      </w:r>
      <w:r w:rsidR="003501D3" w:rsidRPr="005B2438">
        <w:rPr>
          <w:rFonts w:eastAsia="Calibri"/>
          <w:color w:val="000000" w:themeColor="text1"/>
          <w:kern w:val="2"/>
          <w:sz w:val="28"/>
          <w:szCs w:val="28"/>
          <w:lang w:val="ro-RO" w:eastAsia="en-US"/>
          <w14:ligatures w14:val="standardContextual"/>
        </w:rPr>
        <w:t xml:space="preserve">, </w:t>
      </w:r>
      <w:r w:rsidR="00E6277A" w:rsidRPr="005B2438">
        <w:rPr>
          <w:rFonts w:eastAsia="Calibri"/>
          <w:color w:val="000000" w:themeColor="text1"/>
          <w:kern w:val="2"/>
          <w:sz w:val="28"/>
          <w:szCs w:val="28"/>
          <w:lang w:val="ro-RO" w:eastAsia="en-US"/>
          <w14:ligatures w14:val="standardContextual"/>
        </w:rPr>
        <w:t>monitorizează</w:t>
      </w:r>
      <w:r w:rsidR="00263C32" w:rsidRPr="005B2438">
        <w:rPr>
          <w:rFonts w:eastAsia="Calibri"/>
          <w:color w:val="000000" w:themeColor="text1"/>
          <w:kern w:val="2"/>
          <w:sz w:val="28"/>
          <w:szCs w:val="28"/>
          <w:lang w:val="ro-RO" w:eastAsia="en-US"/>
          <w14:ligatures w14:val="standardContextual"/>
        </w:rPr>
        <w:t>, supraveghează și controlează</w:t>
      </w:r>
      <w:r w:rsidR="00E6277A" w:rsidRPr="005B2438">
        <w:rPr>
          <w:rFonts w:eastAsia="Calibri"/>
          <w:color w:val="000000" w:themeColor="text1"/>
          <w:kern w:val="2"/>
          <w:sz w:val="28"/>
          <w:szCs w:val="28"/>
          <w:lang w:val="ro-RO" w:eastAsia="en-US"/>
          <w14:ligatures w14:val="standardContextual"/>
        </w:rPr>
        <w:t xml:space="preserve"> activitatea instituției;</w:t>
      </w:r>
    </w:p>
    <w:p w14:paraId="098F4AF0" w14:textId="5ED2F34A" w:rsidR="00E6277A" w:rsidRPr="005B2438" w:rsidRDefault="005A5F0E" w:rsidP="005A5F0E">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E6277A" w:rsidRPr="005B2438">
        <w:rPr>
          <w:rFonts w:eastAsia="Calibri"/>
          <w:color w:val="000000" w:themeColor="text1"/>
          <w:kern w:val="2"/>
          <w:sz w:val="28"/>
          <w:szCs w:val="28"/>
          <w:lang w:val="ro-RO" w:eastAsia="en-US"/>
          <w14:ligatures w14:val="standardContextual"/>
        </w:rPr>
        <w:t>.2. aprobă statutul, organigrama, structura organizațională și statele de personal ale instituției</w:t>
      </w:r>
      <w:r w:rsidRPr="005B2438">
        <w:rPr>
          <w:rFonts w:eastAsia="Calibri"/>
          <w:color w:val="000000" w:themeColor="text1"/>
          <w:kern w:val="2"/>
          <w:sz w:val="28"/>
          <w:szCs w:val="28"/>
          <w:lang w:val="ro-RO" w:eastAsia="en-US"/>
          <w14:ligatures w14:val="standardContextual"/>
        </w:rPr>
        <w:t>, dacă legislația nu prevede altfel</w:t>
      </w:r>
      <w:r w:rsidR="00E6277A" w:rsidRPr="005B2438">
        <w:rPr>
          <w:rFonts w:eastAsia="Calibri"/>
          <w:color w:val="000000" w:themeColor="text1"/>
          <w:kern w:val="2"/>
          <w:sz w:val="28"/>
          <w:szCs w:val="28"/>
          <w:lang w:val="ro-RO" w:eastAsia="en-US"/>
          <w14:ligatures w14:val="standardContextual"/>
        </w:rPr>
        <w:t>;</w:t>
      </w:r>
    </w:p>
    <w:p w14:paraId="2F3F095E" w14:textId="772164E3" w:rsidR="00E6277A" w:rsidRPr="005B2438" w:rsidRDefault="005A5F0E" w:rsidP="000148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lastRenderedPageBreak/>
        <w:t>15</w:t>
      </w:r>
      <w:r w:rsidR="00E6277A" w:rsidRPr="005B2438">
        <w:rPr>
          <w:rFonts w:eastAsia="Calibri"/>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3</w:t>
      </w:r>
      <w:r w:rsidR="00E6277A" w:rsidRPr="005B2438">
        <w:rPr>
          <w:rFonts w:eastAsia="Calibri"/>
          <w:color w:val="000000" w:themeColor="text1"/>
          <w:kern w:val="2"/>
          <w:sz w:val="28"/>
          <w:szCs w:val="28"/>
          <w:lang w:val="ro-RO" w:eastAsia="en-US"/>
          <w14:ligatures w14:val="standardContextual"/>
        </w:rPr>
        <w:t>. aprobă planurile, programele, bugetul și rapoar</w:t>
      </w:r>
      <w:r w:rsidR="00960250" w:rsidRPr="005B2438">
        <w:rPr>
          <w:rFonts w:eastAsia="Calibri"/>
          <w:color w:val="000000" w:themeColor="text1"/>
          <w:kern w:val="2"/>
          <w:sz w:val="28"/>
          <w:szCs w:val="28"/>
          <w:lang w:val="ro-RO" w:eastAsia="en-US"/>
          <w14:ligatures w14:val="standardContextual"/>
        </w:rPr>
        <w:t>t</w:t>
      </w:r>
      <w:r w:rsidR="00E6277A" w:rsidRPr="005B2438">
        <w:rPr>
          <w:rFonts w:eastAsia="Calibri"/>
          <w:color w:val="000000" w:themeColor="text1"/>
          <w:kern w:val="2"/>
          <w:sz w:val="28"/>
          <w:szCs w:val="28"/>
          <w:lang w:val="ro-RO" w:eastAsia="en-US"/>
          <w14:ligatures w14:val="standardContextual"/>
        </w:rPr>
        <w:t>ele de activitate ale instituției;</w:t>
      </w:r>
    </w:p>
    <w:p w14:paraId="2AFC41E8" w14:textId="0667D174" w:rsidR="00E6277A" w:rsidRPr="005B2438" w:rsidRDefault="005A5F0E" w:rsidP="005A5F0E">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E6277A" w:rsidRPr="005B2438">
        <w:rPr>
          <w:rFonts w:eastAsia="Calibri"/>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4</w:t>
      </w:r>
      <w:r w:rsidR="00E6277A" w:rsidRPr="005B2438">
        <w:rPr>
          <w:rFonts w:eastAsia="Calibri"/>
          <w:color w:val="000000" w:themeColor="text1"/>
          <w:kern w:val="2"/>
          <w:sz w:val="28"/>
          <w:szCs w:val="28"/>
          <w:lang w:val="ro-RO" w:eastAsia="en-US"/>
          <w14:ligatures w14:val="standardContextual"/>
        </w:rPr>
        <w:t>. evaluează anual activitatea instituției în baza obiectivelor și indicatorilor de performanță instituționali;</w:t>
      </w:r>
    </w:p>
    <w:p w14:paraId="2EBD4202" w14:textId="2C95E54A" w:rsidR="00E6277A" w:rsidRPr="005B2438" w:rsidRDefault="005A5F0E" w:rsidP="00791D87">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E6277A" w:rsidRPr="005B2438">
        <w:rPr>
          <w:rFonts w:eastAsia="Calibri"/>
          <w:color w:val="000000" w:themeColor="text1"/>
          <w:kern w:val="2"/>
          <w:sz w:val="28"/>
          <w:szCs w:val="28"/>
          <w:lang w:val="ro-RO" w:eastAsia="en-US"/>
          <w14:ligatures w14:val="standardContextual"/>
        </w:rPr>
        <w:t>.5. asigură bugetul anual al instituției</w:t>
      </w:r>
      <w:r w:rsidR="00D5730B" w:rsidRPr="005B2438">
        <w:rPr>
          <w:rFonts w:eastAsia="Calibri"/>
          <w:color w:val="000000" w:themeColor="text1"/>
          <w:kern w:val="2"/>
          <w:sz w:val="28"/>
          <w:szCs w:val="28"/>
          <w:lang w:val="ro-RO" w:eastAsia="en-US"/>
          <w14:ligatures w14:val="standardContextual"/>
        </w:rPr>
        <w:t>;</w:t>
      </w:r>
    </w:p>
    <w:p w14:paraId="72DCF4A6" w14:textId="77777777" w:rsidR="009A6E12" w:rsidRDefault="005A5F0E" w:rsidP="005A5F0E">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F567F6" w:rsidRPr="005B2438">
        <w:rPr>
          <w:rFonts w:eastAsia="Calibri"/>
          <w:color w:val="000000" w:themeColor="text1"/>
          <w:kern w:val="2"/>
          <w:sz w:val="28"/>
          <w:szCs w:val="28"/>
          <w:lang w:val="ro-RO" w:eastAsia="en-US"/>
          <w14:ligatures w14:val="standardContextual"/>
        </w:rPr>
        <w:t>.</w:t>
      </w:r>
      <w:r w:rsidR="007B7D6C" w:rsidRPr="005B2438">
        <w:rPr>
          <w:rFonts w:eastAsia="Calibri"/>
          <w:color w:val="000000" w:themeColor="text1"/>
          <w:kern w:val="2"/>
          <w:sz w:val="28"/>
          <w:szCs w:val="28"/>
          <w:lang w:val="ro-RO" w:eastAsia="en-US"/>
          <w14:ligatures w14:val="standardContextual"/>
        </w:rPr>
        <w:t>6</w:t>
      </w:r>
      <w:r w:rsidR="00F567F6" w:rsidRPr="005B2438">
        <w:rPr>
          <w:rFonts w:eastAsia="Calibri"/>
          <w:color w:val="000000" w:themeColor="text1"/>
          <w:kern w:val="2"/>
          <w:sz w:val="28"/>
          <w:szCs w:val="28"/>
          <w:lang w:val="ro-RO" w:eastAsia="en-US"/>
          <w14:ligatures w14:val="standardContextual"/>
        </w:rPr>
        <w:t>. aprobă tranzacțiile de proporții ale instituției, a căror sumă depășește 25% din suma mijloacelor financiare planificate pentru a fi acumulate de către instituție pe parcursul anului curent de activitate</w:t>
      </w:r>
      <w:r w:rsidR="009A6E12">
        <w:rPr>
          <w:rFonts w:eastAsia="Calibri"/>
          <w:color w:val="000000" w:themeColor="text1"/>
          <w:kern w:val="2"/>
          <w:sz w:val="28"/>
          <w:szCs w:val="28"/>
          <w:lang w:val="ro-RO" w:eastAsia="en-US"/>
          <w14:ligatures w14:val="standardContextual"/>
        </w:rPr>
        <w:t>.</w:t>
      </w:r>
    </w:p>
    <w:p w14:paraId="53A900FC" w14:textId="70C577F0" w:rsidR="00F567F6" w:rsidRPr="005B2438" w:rsidRDefault="009A6E12" w:rsidP="005A5F0E">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r w:rsidRPr="00630747">
        <w:rPr>
          <w:rFonts w:eastAsia="Calibri"/>
          <w:color w:val="000000" w:themeColor="text1"/>
          <w:kern w:val="2"/>
          <w:sz w:val="28"/>
          <w:szCs w:val="28"/>
          <w:lang w:val="ro-RO" w:eastAsia="en-US"/>
          <w14:ligatures w14:val="standardContextual"/>
        </w:rPr>
        <w:t>*</w:t>
      </w:r>
      <w:r w:rsidR="00F567F6" w:rsidRPr="00630747">
        <w:rPr>
          <w:rFonts w:eastAsia="Calibri"/>
          <w:i/>
          <w:iCs/>
          <w:color w:val="000000" w:themeColor="text1"/>
          <w:kern w:val="2"/>
          <w:sz w:val="28"/>
          <w:szCs w:val="28"/>
          <w:lang w:val="ro-RO" w:eastAsia="en-US"/>
          <w14:ligatures w14:val="standardContextual"/>
        </w:rPr>
        <w:t>(</w:t>
      </w:r>
      <w:r w:rsidR="00D70345" w:rsidRPr="00630747">
        <w:rPr>
          <w:rFonts w:eastAsia="Calibri"/>
          <w:i/>
          <w:iCs/>
          <w:color w:val="000000" w:themeColor="text1"/>
          <w:kern w:val="2"/>
          <w:sz w:val="28"/>
          <w:szCs w:val="28"/>
          <w:lang w:val="ro-RO" w:eastAsia="en-US"/>
          <w14:ligatures w14:val="standardContextual"/>
        </w:rPr>
        <w:t>norma se</w:t>
      </w:r>
      <w:r w:rsidR="00D70345">
        <w:rPr>
          <w:rFonts w:eastAsia="Calibri"/>
          <w:i/>
          <w:iCs/>
          <w:color w:val="000000" w:themeColor="text1"/>
          <w:kern w:val="2"/>
          <w:sz w:val="28"/>
          <w:szCs w:val="28"/>
          <w:lang w:val="ro-RO" w:eastAsia="en-US"/>
          <w14:ligatures w14:val="standardContextual"/>
        </w:rPr>
        <w:t xml:space="preserve"> prevede </w:t>
      </w:r>
      <w:r w:rsidR="00F567F6" w:rsidRPr="005B2438">
        <w:rPr>
          <w:rFonts w:eastAsia="Calibri"/>
          <w:i/>
          <w:iCs/>
          <w:color w:val="000000" w:themeColor="text1"/>
          <w:kern w:val="2"/>
          <w:sz w:val="28"/>
          <w:szCs w:val="28"/>
          <w:lang w:val="ro-RO" w:eastAsia="en-US"/>
          <w14:ligatures w14:val="standardContextual"/>
        </w:rPr>
        <w:t xml:space="preserve">în cazul instituțiilor </w:t>
      </w:r>
      <w:r w:rsidR="005B2438" w:rsidRPr="005B2438">
        <w:rPr>
          <w:rFonts w:eastAsia="Calibri"/>
          <w:i/>
          <w:iCs/>
          <w:color w:val="000000" w:themeColor="text1"/>
          <w:kern w:val="2"/>
          <w:sz w:val="28"/>
          <w:szCs w:val="28"/>
          <w:lang w:val="ro-RO" w:eastAsia="en-US"/>
          <w14:ligatures w14:val="standardContextual"/>
        </w:rPr>
        <w:t>publice</w:t>
      </w:r>
      <w:r w:rsidR="00F567F6" w:rsidRPr="005B2438">
        <w:rPr>
          <w:rFonts w:eastAsia="Calibri"/>
          <w:i/>
          <w:iCs/>
          <w:color w:val="000000" w:themeColor="text1"/>
          <w:kern w:val="2"/>
          <w:sz w:val="28"/>
          <w:szCs w:val="28"/>
          <w:lang w:val="ro-RO" w:eastAsia="en-US"/>
          <w14:ligatures w14:val="standardContextual"/>
        </w:rPr>
        <w:t>);</w:t>
      </w:r>
    </w:p>
    <w:p w14:paraId="08D55DEF" w14:textId="0BCB6C31" w:rsidR="00D5730B" w:rsidRPr="005B2438" w:rsidRDefault="005822EC" w:rsidP="00D7034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D5730B" w:rsidRPr="005B2438">
        <w:rPr>
          <w:rFonts w:eastAsia="Calibri"/>
          <w:color w:val="000000" w:themeColor="text1"/>
          <w:kern w:val="2"/>
          <w:sz w:val="28"/>
          <w:szCs w:val="28"/>
          <w:lang w:val="ro-RO" w:eastAsia="en-US"/>
          <w14:ligatures w14:val="standardContextual"/>
        </w:rPr>
        <w:t>.</w:t>
      </w:r>
      <w:r w:rsidR="007B7D6C" w:rsidRPr="005B2438">
        <w:rPr>
          <w:rFonts w:eastAsia="Calibri"/>
          <w:color w:val="000000" w:themeColor="text1"/>
          <w:kern w:val="2"/>
          <w:sz w:val="28"/>
          <w:szCs w:val="28"/>
          <w:lang w:val="ro-RO" w:eastAsia="en-US"/>
          <w14:ligatures w14:val="standardContextual"/>
        </w:rPr>
        <w:t>7</w:t>
      </w:r>
      <w:r w:rsidR="00D5730B" w:rsidRPr="005B2438">
        <w:rPr>
          <w:rFonts w:eastAsia="Calibri"/>
          <w:color w:val="000000" w:themeColor="text1"/>
          <w:kern w:val="2"/>
          <w:sz w:val="28"/>
          <w:szCs w:val="28"/>
          <w:lang w:val="ro-RO" w:eastAsia="en-US"/>
          <w14:ligatures w14:val="standardContextual"/>
        </w:rPr>
        <w:t>. aprobă propunerile de dotare și dezvoltare a bazei tehnico-materiale a instituției;</w:t>
      </w:r>
    </w:p>
    <w:p w14:paraId="1FD9354C" w14:textId="38F65070" w:rsidR="00D5730B" w:rsidRPr="005B2438" w:rsidRDefault="005822EC" w:rsidP="005822EC">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D5730B" w:rsidRPr="005B2438">
        <w:rPr>
          <w:rFonts w:eastAsia="Calibri"/>
          <w:color w:val="000000" w:themeColor="text1"/>
          <w:kern w:val="2"/>
          <w:sz w:val="28"/>
          <w:szCs w:val="28"/>
          <w:lang w:val="ro-RO" w:eastAsia="en-US"/>
          <w14:ligatures w14:val="standardContextual"/>
        </w:rPr>
        <w:t>.</w:t>
      </w:r>
      <w:r w:rsidR="007B7D6C" w:rsidRPr="005B2438">
        <w:rPr>
          <w:rFonts w:eastAsia="Calibri"/>
          <w:color w:val="000000" w:themeColor="text1"/>
          <w:kern w:val="2"/>
          <w:sz w:val="28"/>
          <w:szCs w:val="28"/>
          <w:lang w:val="ro-RO" w:eastAsia="en-US"/>
          <w14:ligatures w14:val="standardContextual"/>
        </w:rPr>
        <w:t>8</w:t>
      </w:r>
      <w:r w:rsidR="00D5730B" w:rsidRPr="005B2438">
        <w:rPr>
          <w:rFonts w:eastAsia="Calibri"/>
          <w:color w:val="000000" w:themeColor="text1"/>
          <w:kern w:val="2"/>
          <w:sz w:val="28"/>
          <w:szCs w:val="28"/>
          <w:lang w:val="ro-RO" w:eastAsia="en-US"/>
          <w14:ligatures w14:val="standardContextual"/>
        </w:rPr>
        <w:t>. aprobă nomenclatorul serviciilor și cuantumul prețurilor</w:t>
      </w:r>
      <w:r w:rsidR="00503062">
        <w:rPr>
          <w:rFonts w:eastAsia="Calibri"/>
          <w:color w:val="000000" w:themeColor="text1"/>
          <w:kern w:val="2"/>
          <w:sz w:val="28"/>
          <w:szCs w:val="28"/>
          <w:lang w:val="ro-RO" w:eastAsia="en-US"/>
          <w14:ligatures w14:val="standardContextual"/>
        </w:rPr>
        <w:t>,</w:t>
      </w:r>
      <w:r w:rsidR="00D5730B" w:rsidRPr="005B2438">
        <w:rPr>
          <w:rFonts w:eastAsia="Calibri"/>
          <w:color w:val="000000" w:themeColor="text1"/>
          <w:kern w:val="2"/>
          <w:sz w:val="28"/>
          <w:szCs w:val="28"/>
          <w:lang w:val="ro-RO" w:eastAsia="en-US"/>
          <w14:ligatures w14:val="standardContextual"/>
        </w:rPr>
        <w:t xml:space="preserve"> și tarifelor la serviciile prestate de instituție;</w:t>
      </w:r>
    </w:p>
    <w:p w14:paraId="6F6745CF" w14:textId="01D99CF0" w:rsidR="00D54A9F" w:rsidRPr="005B2438" w:rsidRDefault="005822EC" w:rsidP="005822EC">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D54A9F" w:rsidRPr="005B2438">
        <w:rPr>
          <w:rFonts w:eastAsia="Calibri"/>
          <w:color w:val="000000" w:themeColor="text1"/>
          <w:kern w:val="2"/>
          <w:sz w:val="28"/>
          <w:szCs w:val="28"/>
          <w:lang w:val="ro-RO" w:eastAsia="en-US"/>
          <w14:ligatures w14:val="standardContextual"/>
        </w:rPr>
        <w:t>.</w:t>
      </w:r>
      <w:r w:rsidR="007B7D6C" w:rsidRPr="005B2438">
        <w:rPr>
          <w:rFonts w:eastAsia="Calibri"/>
          <w:color w:val="000000" w:themeColor="text1"/>
          <w:kern w:val="2"/>
          <w:sz w:val="28"/>
          <w:szCs w:val="28"/>
          <w:lang w:val="ro-RO" w:eastAsia="en-US"/>
          <w14:ligatures w14:val="standardContextual"/>
        </w:rPr>
        <w:t>9</w:t>
      </w:r>
      <w:r w:rsidR="00D54A9F" w:rsidRPr="005B2438">
        <w:rPr>
          <w:rFonts w:eastAsia="Calibri"/>
          <w:color w:val="000000" w:themeColor="text1"/>
          <w:kern w:val="2"/>
          <w:sz w:val="28"/>
          <w:szCs w:val="28"/>
          <w:lang w:val="ro-RO" w:eastAsia="en-US"/>
          <w14:ligatures w14:val="standardContextual"/>
        </w:rPr>
        <w:t>. numește în funcție, modifică, suspendă și încetează raporturile de serviciu ale directorului general/directorului</w:t>
      </w:r>
      <w:r w:rsidR="009F0937" w:rsidRPr="005B2438">
        <w:rPr>
          <w:rFonts w:eastAsia="Calibri"/>
          <w:color w:val="000000" w:themeColor="text1"/>
          <w:kern w:val="2"/>
          <w:sz w:val="28"/>
          <w:szCs w:val="28"/>
          <w:lang w:val="ro-RO" w:eastAsia="en-US"/>
          <w14:ligatures w14:val="standardContextual"/>
        </w:rPr>
        <w:t xml:space="preserve"> în conformitate cu legislația</w:t>
      </w:r>
      <w:r w:rsidR="00D54A9F" w:rsidRPr="005B2438">
        <w:rPr>
          <w:rFonts w:eastAsia="Calibri"/>
          <w:color w:val="000000" w:themeColor="text1"/>
          <w:kern w:val="2"/>
          <w:sz w:val="28"/>
          <w:szCs w:val="28"/>
          <w:lang w:val="ro-RO" w:eastAsia="en-US"/>
          <w14:ligatures w14:val="standardContextual"/>
        </w:rPr>
        <w:t>;</w:t>
      </w:r>
    </w:p>
    <w:p w14:paraId="146E1729" w14:textId="4399077A" w:rsidR="00D54A9F" w:rsidRPr="005B2438" w:rsidRDefault="005822EC" w:rsidP="005822EC">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D54A9F" w:rsidRPr="005B2438">
        <w:rPr>
          <w:rFonts w:eastAsia="Calibri"/>
          <w:color w:val="000000" w:themeColor="text1"/>
          <w:kern w:val="2"/>
          <w:sz w:val="28"/>
          <w:szCs w:val="28"/>
          <w:lang w:val="ro-RO" w:eastAsia="en-US"/>
          <w14:ligatures w14:val="standardContextual"/>
        </w:rPr>
        <w:t>.</w:t>
      </w:r>
      <w:r w:rsidR="007B7D6C" w:rsidRPr="005B2438">
        <w:rPr>
          <w:rFonts w:eastAsia="Calibri"/>
          <w:color w:val="000000" w:themeColor="text1"/>
          <w:kern w:val="2"/>
          <w:sz w:val="28"/>
          <w:szCs w:val="28"/>
          <w:lang w:val="ro-RO" w:eastAsia="en-US"/>
          <w14:ligatures w14:val="standardContextual"/>
        </w:rPr>
        <w:t>10</w:t>
      </w:r>
      <w:r w:rsidR="00D54A9F" w:rsidRPr="005B2438">
        <w:rPr>
          <w:rFonts w:eastAsia="Calibri"/>
          <w:color w:val="000000" w:themeColor="text1"/>
          <w:kern w:val="2"/>
          <w:sz w:val="28"/>
          <w:szCs w:val="28"/>
          <w:lang w:val="ro-RO" w:eastAsia="en-US"/>
          <w14:ligatures w14:val="standardContextual"/>
        </w:rPr>
        <w:t>. aplică stimulări și sancțiuni disciplinare directorului general/directorului conform legislației;</w:t>
      </w:r>
    </w:p>
    <w:p w14:paraId="1BAFE705" w14:textId="177093E1" w:rsidR="00D54A9F" w:rsidRPr="005B2438" w:rsidRDefault="005822EC" w:rsidP="005822EC">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15</w:t>
      </w:r>
      <w:r w:rsidR="00D54A9F" w:rsidRPr="005B2438">
        <w:rPr>
          <w:rFonts w:eastAsia="Calibri"/>
          <w:color w:val="000000" w:themeColor="text1"/>
          <w:kern w:val="2"/>
          <w:sz w:val="28"/>
          <w:szCs w:val="28"/>
          <w:lang w:val="ro-RO" w:eastAsia="en-US"/>
          <w14:ligatures w14:val="standardContextual"/>
        </w:rPr>
        <w:t>.1</w:t>
      </w:r>
      <w:r w:rsidR="00C1442D" w:rsidRPr="005B2438">
        <w:rPr>
          <w:rFonts w:eastAsia="Calibri"/>
          <w:color w:val="000000" w:themeColor="text1"/>
          <w:kern w:val="2"/>
          <w:sz w:val="28"/>
          <w:szCs w:val="28"/>
          <w:lang w:val="ro-RO" w:eastAsia="en-US"/>
          <w14:ligatures w14:val="standardContextual"/>
        </w:rPr>
        <w:t>1</w:t>
      </w:r>
      <w:r w:rsidR="00D54A9F" w:rsidRPr="005B2438">
        <w:rPr>
          <w:rFonts w:eastAsia="Calibri"/>
          <w:color w:val="000000" w:themeColor="text1"/>
          <w:kern w:val="2"/>
          <w:sz w:val="28"/>
          <w:szCs w:val="28"/>
          <w:lang w:val="ro-RO" w:eastAsia="en-US"/>
          <w14:ligatures w14:val="standardContextual"/>
        </w:rPr>
        <w:t>. deleagă directorul general/directorul pentru deplasare în interes de serviciu</w:t>
      </w:r>
      <w:r w:rsidR="004D1C73" w:rsidRPr="005B2438">
        <w:rPr>
          <w:rFonts w:eastAsia="Calibri"/>
          <w:color w:val="000000" w:themeColor="text1"/>
          <w:kern w:val="2"/>
          <w:sz w:val="28"/>
          <w:szCs w:val="28"/>
          <w:lang w:val="ro-RO" w:eastAsia="en-US"/>
          <w14:ligatures w14:val="standardContextual"/>
        </w:rPr>
        <w:t xml:space="preserve"> în </w:t>
      </w:r>
      <w:r w:rsidR="00DC3543" w:rsidRPr="005B2438">
        <w:rPr>
          <w:rFonts w:eastAsia="Calibri"/>
          <w:color w:val="000000" w:themeColor="text1"/>
          <w:kern w:val="2"/>
          <w:sz w:val="28"/>
          <w:szCs w:val="28"/>
          <w:lang w:val="ro-RO" w:eastAsia="en-US"/>
          <w14:ligatures w14:val="standardContextual"/>
        </w:rPr>
        <w:t>străinătate</w:t>
      </w:r>
      <w:r w:rsidR="00D54A9F" w:rsidRPr="005B2438">
        <w:rPr>
          <w:rFonts w:eastAsia="Calibri"/>
          <w:color w:val="000000" w:themeColor="text1"/>
          <w:kern w:val="2"/>
          <w:sz w:val="28"/>
          <w:szCs w:val="28"/>
          <w:lang w:val="ro-RO" w:eastAsia="en-US"/>
          <w14:ligatures w14:val="standardContextual"/>
        </w:rPr>
        <w:t>;</w:t>
      </w:r>
    </w:p>
    <w:p w14:paraId="325919A3" w14:textId="77777777" w:rsidR="005822EC" w:rsidRPr="00B852C7" w:rsidRDefault="005822EC" w:rsidP="005822EC">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15</w:t>
      </w:r>
      <w:r w:rsidR="005449EE" w:rsidRPr="00B852C7">
        <w:rPr>
          <w:rFonts w:eastAsia="Calibri"/>
          <w:color w:val="000000" w:themeColor="text1"/>
          <w:kern w:val="2"/>
          <w:sz w:val="28"/>
          <w:szCs w:val="28"/>
          <w:lang w:val="ro-RO" w:eastAsia="en-US"/>
          <w14:ligatures w14:val="standardContextual"/>
        </w:rPr>
        <w:t>.1</w:t>
      </w:r>
      <w:r w:rsidR="00C1442D" w:rsidRPr="00B852C7">
        <w:rPr>
          <w:rFonts w:eastAsia="Calibri"/>
          <w:color w:val="000000" w:themeColor="text1"/>
          <w:kern w:val="2"/>
          <w:sz w:val="28"/>
          <w:szCs w:val="28"/>
          <w:lang w:val="ro-RO" w:eastAsia="en-US"/>
          <w14:ligatures w14:val="standardContextual"/>
        </w:rPr>
        <w:t>2</w:t>
      </w:r>
      <w:r w:rsidR="005449EE" w:rsidRPr="00B852C7">
        <w:rPr>
          <w:rFonts w:eastAsia="Calibri"/>
          <w:color w:val="000000" w:themeColor="text1"/>
          <w:kern w:val="2"/>
          <w:sz w:val="28"/>
          <w:szCs w:val="28"/>
          <w:lang w:val="ro-RO" w:eastAsia="en-US"/>
          <w14:ligatures w14:val="standardContextual"/>
        </w:rPr>
        <w:t>. aprobă proiectele de intervenție asupra imobil</w:t>
      </w:r>
      <w:r w:rsidR="00C601BE" w:rsidRPr="00B852C7">
        <w:rPr>
          <w:rFonts w:eastAsia="Calibri"/>
          <w:color w:val="000000" w:themeColor="text1"/>
          <w:kern w:val="2"/>
          <w:sz w:val="28"/>
          <w:szCs w:val="28"/>
          <w:lang w:val="ro-RO" w:eastAsia="en-US"/>
          <w14:ligatures w14:val="standardContextual"/>
        </w:rPr>
        <w:t xml:space="preserve">elor cu statut de monument </w:t>
      </w:r>
      <w:r w:rsidR="005449EE" w:rsidRPr="00B852C7">
        <w:rPr>
          <w:rFonts w:eastAsia="Calibri"/>
          <w:color w:val="000000" w:themeColor="text1"/>
          <w:kern w:val="2"/>
          <w:sz w:val="28"/>
          <w:szCs w:val="28"/>
          <w:lang w:val="ro-RO" w:eastAsia="en-US"/>
          <w14:ligatures w14:val="standardContextual"/>
        </w:rPr>
        <w:t>deținut</w:t>
      </w:r>
      <w:r w:rsidR="00C601BE" w:rsidRPr="00B852C7">
        <w:rPr>
          <w:rFonts w:eastAsia="Calibri"/>
          <w:color w:val="000000" w:themeColor="text1"/>
          <w:kern w:val="2"/>
          <w:sz w:val="28"/>
          <w:szCs w:val="28"/>
          <w:lang w:val="ro-RO" w:eastAsia="en-US"/>
          <w14:ligatures w14:val="standardContextual"/>
        </w:rPr>
        <w:t>e</w:t>
      </w:r>
      <w:r w:rsidR="005449EE" w:rsidRPr="00B852C7">
        <w:rPr>
          <w:rFonts w:eastAsia="Calibri"/>
          <w:color w:val="000000" w:themeColor="text1"/>
          <w:kern w:val="2"/>
          <w:sz w:val="28"/>
          <w:szCs w:val="28"/>
          <w:lang w:val="ro-RO" w:eastAsia="en-US"/>
          <w14:ligatures w14:val="standardContextual"/>
        </w:rPr>
        <w:t xml:space="preserve"> în gestiune de Instituție</w:t>
      </w:r>
      <w:r w:rsidRPr="00B852C7">
        <w:rPr>
          <w:rFonts w:eastAsia="Calibri"/>
          <w:color w:val="000000" w:themeColor="text1"/>
          <w:kern w:val="2"/>
          <w:sz w:val="28"/>
          <w:szCs w:val="28"/>
          <w:lang w:val="ro-RO" w:eastAsia="en-US"/>
          <w14:ligatures w14:val="standardContextual"/>
        </w:rPr>
        <w:t>;</w:t>
      </w:r>
    </w:p>
    <w:p w14:paraId="4319F61B" w14:textId="5C78AA6F" w:rsidR="00D5730B" w:rsidRPr="00B852C7" w:rsidRDefault="005822EC" w:rsidP="005822EC">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 xml:space="preserve">15.13. </w:t>
      </w:r>
      <w:r w:rsidR="00E35BA2" w:rsidRPr="00B852C7">
        <w:rPr>
          <w:rFonts w:eastAsia="Calibri"/>
          <w:color w:val="000000" w:themeColor="text1"/>
          <w:kern w:val="2"/>
          <w:sz w:val="28"/>
          <w:szCs w:val="28"/>
          <w:lang w:val="ro-RO" w:eastAsia="en-US"/>
          <w14:ligatures w14:val="standardContextual"/>
        </w:rPr>
        <w:t xml:space="preserve">aprobă </w:t>
      </w:r>
      <w:r w:rsidR="0035487C" w:rsidRPr="00B852C7">
        <w:rPr>
          <w:rFonts w:eastAsia="Calibri"/>
          <w:color w:val="000000" w:themeColor="text1"/>
          <w:kern w:val="2"/>
          <w:sz w:val="28"/>
          <w:szCs w:val="28"/>
          <w:lang w:val="ro-RO" w:eastAsia="en-US"/>
          <w14:ligatures w14:val="standardContextual"/>
        </w:rPr>
        <w:t xml:space="preserve">transmiterea în locațiune, </w:t>
      </w:r>
      <w:r w:rsidR="00E35BA2" w:rsidRPr="00B852C7">
        <w:rPr>
          <w:rFonts w:eastAsia="Calibri"/>
          <w:color w:val="000000" w:themeColor="text1"/>
          <w:kern w:val="2"/>
          <w:sz w:val="28"/>
          <w:szCs w:val="28"/>
          <w:lang w:val="ro-RO" w:eastAsia="en-US"/>
          <w14:ligatures w14:val="standardContextual"/>
        </w:rPr>
        <w:t>condițiile și modul de selectare a locatarului</w:t>
      </w:r>
      <w:r w:rsidR="0035487C" w:rsidRPr="00B852C7">
        <w:rPr>
          <w:rFonts w:eastAsia="Calibri"/>
          <w:color w:val="000000" w:themeColor="text1"/>
          <w:kern w:val="2"/>
          <w:sz w:val="28"/>
          <w:szCs w:val="28"/>
          <w:lang w:val="ro-RO" w:eastAsia="en-US"/>
          <w14:ligatures w14:val="standardContextual"/>
        </w:rPr>
        <w:t xml:space="preserve"> pentru spațiile determinate ca active neutilizate</w:t>
      </w:r>
      <w:r w:rsidR="00E35BA2" w:rsidRPr="00B852C7">
        <w:rPr>
          <w:rFonts w:eastAsia="Calibri"/>
          <w:color w:val="000000" w:themeColor="text1"/>
          <w:kern w:val="2"/>
          <w:sz w:val="28"/>
          <w:szCs w:val="28"/>
          <w:lang w:val="ro-RO" w:eastAsia="en-US"/>
          <w14:ligatures w14:val="standardContextual"/>
        </w:rPr>
        <w:t xml:space="preserve">, </w:t>
      </w:r>
      <w:r w:rsidR="0035487C" w:rsidRPr="00B852C7">
        <w:rPr>
          <w:rFonts w:eastAsia="Calibri"/>
          <w:color w:val="000000" w:themeColor="text1"/>
          <w:kern w:val="2"/>
          <w:sz w:val="28"/>
          <w:szCs w:val="28"/>
          <w:lang w:val="ro-RO" w:eastAsia="en-US"/>
          <w14:ligatures w14:val="standardContextual"/>
        </w:rPr>
        <w:t xml:space="preserve">precum și </w:t>
      </w:r>
      <w:r w:rsidR="00E35BA2" w:rsidRPr="00B852C7">
        <w:rPr>
          <w:rFonts w:eastAsia="Calibri"/>
          <w:color w:val="000000" w:themeColor="text1"/>
          <w:kern w:val="2"/>
          <w:sz w:val="28"/>
          <w:szCs w:val="28"/>
          <w:lang w:val="ro-RO" w:eastAsia="en-US"/>
          <w14:ligatures w14:val="standardContextual"/>
        </w:rPr>
        <w:t>coordonează și verifică corectitudinea încheierii contractelor de locațiune</w:t>
      </w:r>
      <w:r w:rsidR="00503062">
        <w:rPr>
          <w:rFonts w:eastAsia="Calibri"/>
          <w:color w:val="000000" w:themeColor="text1"/>
          <w:kern w:val="2"/>
          <w:sz w:val="28"/>
          <w:szCs w:val="28"/>
          <w:lang w:val="ro-RO" w:eastAsia="en-US"/>
          <w14:ligatures w14:val="standardContextual"/>
        </w:rPr>
        <w:t>,</w:t>
      </w:r>
      <w:r w:rsidR="00E35BA2" w:rsidRPr="00B852C7">
        <w:rPr>
          <w:rFonts w:eastAsia="Calibri"/>
          <w:color w:val="000000" w:themeColor="text1"/>
          <w:kern w:val="2"/>
          <w:sz w:val="28"/>
          <w:szCs w:val="28"/>
          <w:lang w:val="ro-RO" w:eastAsia="en-US"/>
          <w14:ligatures w14:val="standardContextual"/>
        </w:rPr>
        <w:t xml:space="preserve"> ș</w:t>
      </w:r>
      <w:r w:rsidR="00C1442D" w:rsidRPr="00B852C7">
        <w:rPr>
          <w:rFonts w:eastAsia="Calibri"/>
          <w:color w:val="000000" w:themeColor="text1"/>
          <w:kern w:val="2"/>
          <w:sz w:val="28"/>
          <w:szCs w:val="28"/>
          <w:lang w:val="ro-RO" w:eastAsia="en-US"/>
          <w14:ligatures w14:val="standardContextual"/>
        </w:rPr>
        <w:t>i le contrasemnează</w:t>
      </w:r>
      <w:r w:rsidR="005449EE" w:rsidRPr="00B852C7">
        <w:rPr>
          <w:rFonts w:eastAsia="Calibri"/>
          <w:color w:val="000000" w:themeColor="text1"/>
          <w:kern w:val="2"/>
          <w:sz w:val="28"/>
          <w:szCs w:val="28"/>
          <w:lang w:val="ro-RO" w:eastAsia="en-US"/>
          <w14:ligatures w14:val="standardContextual"/>
        </w:rPr>
        <w:t>;</w:t>
      </w:r>
    </w:p>
    <w:p w14:paraId="49BF76E6" w14:textId="39409100" w:rsidR="005449EE" w:rsidRPr="00B852C7" w:rsidRDefault="0035487C" w:rsidP="00791D87">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15</w:t>
      </w:r>
      <w:r w:rsidR="005449EE" w:rsidRPr="00B852C7">
        <w:rPr>
          <w:rFonts w:eastAsia="Calibri"/>
          <w:color w:val="000000" w:themeColor="text1"/>
          <w:kern w:val="2"/>
          <w:sz w:val="28"/>
          <w:szCs w:val="28"/>
          <w:lang w:val="ro-RO" w:eastAsia="en-US"/>
          <w14:ligatures w14:val="standardContextual"/>
        </w:rPr>
        <w:t>.1</w:t>
      </w:r>
      <w:r w:rsidR="001825F0" w:rsidRPr="00B852C7">
        <w:rPr>
          <w:rFonts w:eastAsia="Calibri"/>
          <w:color w:val="000000" w:themeColor="text1"/>
          <w:kern w:val="2"/>
          <w:sz w:val="28"/>
          <w:szCs w:val="28"/>
          <w:lang w:val="ro-RO" w:eastAsia="en-US"/>
          <w14:ligatures w14:val="standardContextual"/>
        </w:rPr>
        <w:t>4</w:t>
      </w:r>
      <w:r w:rsidR="005449EE" w:rsidRPr="00B852C7">
        <w:rPr>
          <w:rFonts w:eastAsia="Calibri"/>
          <w:color w:val="000000" w:themeColor="text1"/>
          <w:kern w:val="2"/>
          <w:sz w:val="28"/>
          <w:szCs w:val="28"/>
          <w:lang w:val="ro-RO" w:eastAsia="en-US"/>
          <w14:ligatures w14:val="standardContextual"/>
        </w:rPr>
        <w:t>. autorizează casarea bunurilor raportate la mijloacele fixe;</w:t>
      </w:r>
    </w:p>
    <w:p w14:paraId="233A49E3" w14:textId="1F11ED91" w:rsidR="0035487C" w:rsidRPr="00B852C7" w:rsidRDefault="0035487C" w:rsidP="0035487C">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15.1</w:t>
      </w:r>
      <w:r w:rsidR="00792AF8">
        <w:rPr>
          <w:rFonts w:eastAsia="Calibri"/>
          <w:color w:val="000000" w:themeColor="text1"/>
          <w:kern w:val="2"/>
          <w:sz w:val="28"/>
          <w:szCs w:val="28"/>
          <w:lang w:val="ro-RO" w:eastAsia="en-US"/>
          <w14:ligatures w14:val="standardContextual"/>
        </w:rPr>
        <w:t>5</w:t>
      </w:r>
      <w:r w:rsidRPr="00B852C7">
        <w:rPr>
          <w:rFonts w:eastAsia="Calibri"/>
          <w:color w:val="000000" w:themeColor="text1"/>
          <w:kern w:val="2"/>
          <w:sz w:val="28"/>
          <w:szCs w:val="28"/>
          <w:lang w:val="ro-RO" w:eastAsia="en-US"/>
          <w14:ligatures w14:val="standardContextual"/>
        </w:rPr>
        <w:t>. suspendă, anulează, revocă sau, după caz, abrogă, în totalitate sau în parte, actele administrative ale instituției, emise cu încălcarea legislației sau pe motive de inoportunitate;</w:t>
      </w:r>
    </w:p>
    <w:p w14:paraId="12A7BD34" w14:textId="07818E82" w:rsidR="00D57935" w:rsidRPr="00B852C7"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15</w:t>
      </w:r>
      <w:r w:rsidR="009F0B5C" w:rsidRPr="00B852C7">
        <w:rPr>
          <w:rFonts w:eastAsia="Calibri"/>
          <w:color w:val="000000" w:themeColor="text1"/>
          <w:kern w:val="2"/>
          <w:sz w:val="28"/>
          <w:szCs w:val="28"/>
          <w:lang w:val="ro-RO" w:eastAsia="en-US"/>
          <w14:ligatures w14:val="standardContextual"/>
        </w:rPr>
        <w:t>.1</w:t>
      </w:r>
      <w:r w:rsidR="00792AF8">
        <w:rPr>
          <w:rFonts w:eastAsia="Calibri"/>
          <w:color w:val="000000" w:themeColor="text1"/>
          <w:kern w:val="2"/>
          <w:sz w:val="28"/>
          <w:szCs w:val="28"/>
          <w:lang w:val="ro-RO" w:eastAsia="en-US"/>
          <w14:ligatures w14:val="standardContextual"/>
        </w:rPr>
        <w:t>6</w:t>
      </w:r>
      <w:r w:rsidR="009F0B5C" w:rsidRPr="00B852C7">
        <w:rPr>
          <w:rFonts w:eastAsia="Calibri"/>
          <w:color w:val="000000" w:themeColor="text1"/>
          <w:kern w:val="2"/>
          <w:sz w:val="28"/>
          <w:szCs w:val="28"/>
          <w:lang w:val="ro-RO" w:eastAsia="en-US"/>
          <w14:ligatures w14:val="standardContextual"/>
        </w:rPr>
        <w:t>. exercită alte atribuții care rezultă din statutul de fondator, din legislație și prezentul Statut.</w:t>
      </w:r>
    </w:p>
    <w:p w14:paraId="29CF2284" w14:textId="247234D8" w:rsidR="009F0B5C" w:rsidRPr="00B852C7" w:rsidRDefault="00097429"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b/>
          <w:bCs/>
          <w:color w:val="000000" w:themeColor="text1"/>
          <w:kern w:val="2"/>
          <w:sz w:val="28"/>
          <w:szCs w:val="28"/>
          <w:lang w:val="ro-RO" w:eastAsia="en-US"/>
          <w14:ligatures w14:val="standardContextual"/>
        </w:rPr>
        <w:t>16</w:t>
      </w:r>
      <w:r w:rsidR="009F0B5C" w:rsidRPr="00B852C7">
        <w:rPr>
          <w:rFonts w:eastAsia="Calibri"/>
          <w:b/>
          <w:bCs/>
          <w:color w:val="000000" w:themeColor="text1"/>
          <w:kern w:val="2"/>
          <w:sz w:val="28"/>
          <w:szCs w:val="28"/>
          <w:lang w:val="ro-RO" w:eastAsia="en-US"/>
          <w14:ligatures w14:val="standardContextual"/>
        </w:rPr>
        <w:t>.</w:t>
      </w:r>
      <w:r w:rsidR="009F0B5C" w:rsidRPr="00B852C7">
        <w:rPr>
          <w:rFonts w:eastAsia="Calibri"/>
          <w:color w:val="000000" w:themeColor="text1"/>
          <w:kern w:val="2"/>
          <w:sz w:val="28"/>
          <w:szCs w:val="28"/>
          <w:lang w:val="ro-RO" w:eastAsia="en-US"/>
          <w14:ligatures w14:val="standardContextual"/>
        </w:rPr>
        <w:t xml:space="preserve"> </w:t>
      </w:r>
      <w:r w:rsidR="00D34425" w:rsidRPr="00B852C7">
        <w:rPr>
          <w:rFonts w:eastAsia="Calibri"/>
          <w:color w:val="000000" w:themeColor="text1"/>
          <w:kern w:val="2"/>
          <w:sz w:val="28"/>
          <w:szCs w:val="28"/>
          <w:lang w:val="ro-RO" w:eastAsia="en-US"/>
          <w14:ligatures w14:val="standardContextual"/>
        </w:rPr>
        <w:t>Directorul general/ directorul</w:t>
      </w:r>
      <w:r w:rsidR="0067689C" w:rsidRPr="00B852C7">
        <w:rPr>
          <w:rFonts w:eastAsia="Calibri"/>
          <w:color w:val="000000" w:themeColor="text1"/>
          <w:kern w:val="2"/>
          <w:sz w:val="28"/>
          <w:szCs w:val="28"/>
          <w:lang w:val="ro-RO" w:eastAsia="en-US"/>
          <w14:ligatures w14:val="standardContextual"/>
        </w:rPr>
        <w:t xml:space="preserve"> </w:t>
      </w:r>
      <w:r w:rsidR="00D34425" w:rsidRPr="00B852C7">
        <w:rPr>
          <w:rFonts w:eastAsia="Calibri"/>
          <w:color w:val="000000" w:themeColor="text1"/>
          <w:kern w:val="2"/>
          <w:sz w:val="28"/>
          <w:szCs w:val="28"/>
          <w:lang w:val="ro-RO" w:eastAsia="en-US"/>
          <w14:ligatures w14:val="standardContextual"/>
        </w:rPr>
        <w:t>constituie organul executiv al Instituției</w:t>
      </w:r>
      <w:r w:rsidR="00124A9C" w:rsidRPr="00B852C7">
        <w:rPr>
          <w:rFonts w:eastAsia="Calibri"/>
          <w:color w:val="000000" w:themeColor="text1"/>
          <w:kern w:val="2"/>
          <w:sz w:val="28"/>
          <w:szCs w:val="28"/>
          <w:lang w:val="ro-RO" w:eastAsia="en-US"/>
          <w14:ligatures w14:val="standardContextual"/>
        </w:rPr>
        <w:t>.</w:t>
      </w:r>
    </w:p>
    <w:p w14:paraId="38FECBE7" w14:textId="0DC2F4F2" w:rsidR="001825F0" w:rsidRPr="005B2438" w:rsidRDefault="00097429"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17</w:t>
      </w:r>
      <w:r w:rsidR="001825F0" w:rsidRPr="005B2438">
        <w:rPr>
          <w:rFonts w:eastAsia="Calibri"/>
          <w:b/>
          <w:bCs/>
          <w:color w:val="000000" w:themeColor="text1"/>
          <w:kern w:val="2"/>
          <w:sz w:val="28"/>
          <w:szCs w:val="28"/>
          <w:lang w:val="ro-RO" w:eastAsia="en-US"/>
          <w14:ligatures w14:val="standardContextual"/>
        </w:rPr>
        <w:t>.</w:t>
      </w:r>
      <w:r w:rsidR="001825F0" w:rsidRPr="005B2438">
        <w:rPr>
          <w:rFonts w:eastAsia="Calibri"/>
          <w:color w:val="000000" w:themeColor="text1"/>
          <w:kern w:val="2"/>
          <w:sz w:val="28"/>
          <w:szCs w:val="28"/>
          <w:lang w:val="ro-RO" w:eastAsia="en-US"/>
          <w14:ligatures w14:val="standardContextual"/>
        </w:rPr>
        <w:t xml:space="preserve"> Directorul general/directorul este selectat și numit de către fondator în </w:t>
      </w:r>
      <w:r w:rsidR="006E4058" w:rsidRPr="005B2438">
        <w:rPr>
          <w:rFonts w:eastAsia="Calibri"/>
          <w:color w:val="000000" w:themeColor="text1"/>
          <w:kern w:val="2"/>
          <w:sz w:val="28"/>
          <w:szCs w:val="28"/>
          <w:lang w:val="ro-RO" w:eastAsia="en-US"/>
          <w14:ligatures w14:val="standardContextual"/>
        </w:rPr>
        <w:t xml:space="preserve">urma </w:t>
      </w:r>
      <w:r w:rsidR="001825F0" w:rsidRPr="005B2438">
        <w:rPr>
          <w:rFonts w:eastAsia="Calibri"/>
          <w:color w:val="000000" w:themeColor="text1"/>
          <w:kern w:val="2"/>
          <w:sz w:val="28"/>
          <w:szCs w:val="28"/>
          <w:lang w:val="ro-RO" w:eastAsia="en-US"/>
          <w14:ligatures w14:val="standardContextual"/>
        </w:rPr>
        <w:t xml:space="preserve">unui concurs public și răspunde </w:t>
      </w:r>
      <w:r w:rsidR="006E4058" w:rsidRPr="005B2438">
        <w:rPr>
          <w:rFonts w:eastAsia="Calibri"/>
          <w:color w:val="000000" w:themeColor="text1"/>
          <w:kern w:val="2"/>
          <w:sz w:val="28"/>
          <w:szCs w:val="28"/>
          <w:lang w:val="ro-RO" w:eastAsia="en-US"/>
          <w14:ligatures w14:val="standardContextual"/>
        </w:rPr>
        <w:t xml:space="preserve">în fața acestuia </w:t>
      </w:r>
      <w:r w:rsidR="001825F0" w:rsidRPr="005B2438">
        <w:rPr>
          <w:rFonts w:eastAsia="Calibri"/>
          <w:color w:val="000000" w:themeColor="text1"/>
          <w:kern w:val="2"/>
          <w:sz w:val="28"/>
          <w:szCs w:val="28"/>
          <w:lang w:val="ro-RO" w:eastAsia="en-US"/>
          <w14:ligatures w14:val="standardContextual"/>
        </w:rPr>
        <w:t>pentru realizarea cu diligență și înalt profesionalism a atribuțiilor sale.</w:t>
      </w:r>
    </w:p>
    <w:p w14:paraId="2E4E3451" w14:textId="6F37E25C" w:rsidR="001825F0" w:rsidRPr="005B2438" w:rsidRDefault="00097429"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18</w:t>
      </w:r>
      <w:r w:rsidR="001825F0" w:rsidRPr="005B2438">
        <w:rPr>
          <w:rFonts w:eastAsia="Calibri"/>
          <w:b/>
          <w:bCs/>
          <w:color w:val="000000" w:themeColor="text1"/>
          <w:kern w:val="2"/>
          <w:sz w:val="28"/>
          <w:szCs w:val="28"/>
          <w:lang w:val="ro-RO" w:eastAsia="en-US"/>
          <w14:ligatures w14:val="standardContextual"/>
        </w:rPr>
        <w:t>.</w:t>
      </w:r>
      <w:r w:rsidR="00AA29D9" w:rsidRPr="005B2438">
        <w:rPr>
          <w:rFonts w:eastAsia="Calibri"/>
          <w:color w:val="000000" w:themeColor="text1"/>
          <w:kern w:val="2"/>
          <w:sz w:val="28"/>
          <w:szCs w:val="28"/>
          <w:lang w:val="ro-RO" w:eastAsia="en-US"/>
          <w14:ligatures w14:val="standardContextual"/>
        </w:rPr>
        <w:t xml:space="preserve"> În cazul vacantării funcției de director general/director, până la organizarea concursului public, fondatorul </w:t>
      </w:r>
      <w:r w:rsidR="00100CD9" w:rsidRPr="005B2438">
        <w:rPr>
          <w:rFonts w:eastAsia="Calibri"/>
          <w:color w:val="000000" w:themeColor="text1"/>
          <w:kern w:val="2"/>
          <w:sz w:val="28"/>
          <w:szCs w:val="28"/>
          <w:lang w:val="ro-RO" w:eastAsia="en-US"/>
          <w14:ligatures w14:val="standardContextual"/>
        </w:rPr>
        <w:t xml:space="preserve">desemnează </w:t>
      </w:r>
      <w:r w:rsidR="00AA29D9" w:rsidRPr="005B2438">
        <w:rPr>
          <w:rFonts w:eastAsia="Calibri"/>
          <w:color w:val="000000" w:themeColor="text1"/>
          <w:kern w:val="2"/>
          <w:sz w:val="28"/>
          <w:szCs w:val="28"/>
          <w:lang w:val="ro-RO" w:eastAsia="en-US"/>
          <w14:ligatures w14:val="standardContextual"/>
        </w:rPr>
        <w:t xml:space="preserve">un director general/director interimar. Interimatul poate fi </w:t>
      </w:r>
      <w:r w:rsidR="00100CD9" w:rsidRPr="005B2438">
        <w:rPr>
          <w:rFonts w:eastAsia="Calibri"/>
          <w:color w:val="000000" w:themeColor="text1"/>
          <w:kern w:val="2"/>
          <w:sz w:val="28"/>
          <w:szCs w:val="28"/>
          <w:lang w:val="ro-RO" w:eastAsia="en-US"/>
          <w14:ligatures w14:val="standardContextual"/>
        </w:rPr>
        <w:t xml:space="preserve">exercitat </w:t>
      </w:r>
      <w:r w:rsidR="00AA29D9" w:rsidRPr="005B2438">
        <w:rPr>
          <w:rFonts w:eastAsia="Calibri"/>
          <w:color w:val="000000" w:themeColor="text1"/>
          <w:kern w:val="2"/>
          <w:sz w:val="28"/>
          <w:szCs w:val="28"/>
          <w:lang w:val="ro-RO" w:eastAsia="en-US"/>
          <w14:ligatures w14:val="standardContextual"/>
        </w:rPr>
        <w:t xml:space="preserve">pentru o perioadă de maximum 6 luni, </w:t>
      </w:r>
      <w:r w:rsidR="00100CD9" w:rsidRPr="005B2438">
        <w:rPr>
          <w:rFonts w:eastAsia="Calibri"/>
          <w:color w:val="000000" w:themeColor="text1"/>
          <w:kern w:val="2"/>
          <w:sz w:val="28"/>
          <w:szCs w:val="28"/>
          <w:lang w:val="ro-RO" w:eastAsia="en-US"/>
          <w14:ligatures w14:val="standardContextual"/>
        </w:rPr>
        <w:t>cu posibilitatea prelungirii pentru încă 6 luni</w:t>
      </w:r>
      <w:r w:rsidR="00AA29D9" w:rsidRPr="005B2438">
        <w:rPr>
          <w:rFonts w:eastAsia="Calibri"/>
          <w:color w:val="000000" w:themeColor="text1"/>
          <w:kern w:val="2"/>
          <w:sz w:val="28"/>
          <w:szCs w:val="28"/>
          <w:lang w:val="ro-RO" w:eastAsia="en-US"/>
          <w14:ligatures w14:val="standardContextual"/>
        </w:rPr>
        <w:t xml:space="preserve">, cu acordul scris al persoanei </w:t>
      </w:r>
      <w:r w:rsidR="00100CD9" w:rsidRPr="005B2438">
        <w:rPr>
          <w:rFonts w:eastAsia="Calibri"/>
          <w:color w:val="000000" w:themeColor="text1"/>
          <w:kern w:val="2"/>
          <w:sz w:val="28"/>
          <w:szCs w:val="28"/>
          <w:lang w:val="ro-RO" w:eastAsia="en-US"/>
          <w14:ligatures w14:val="standardContextual"/>
        </w:rPr>
        <w:t>desemnate</w:t>
      </w:r>
      <w:r w:rsidR="00AA29D9" w:rsidRPr="005B2438">
        <w:rPr>
          <w:rFonts w:eastAsia="Calibri"/>
          <w:color w:val="000000" w:themeColor="text1"/>
          <w:kern w:val="2"/>
          <w:sz w:val="28"/>
          <w:szCs w:val="28"/>
          <w:lang w:val="ro-RO" w:eastAsia="en-US"/>
          <w14:ligatures w14:val="standardContextual"/>
        </w:rPr>
        <w:t>.</w:t>
      </w:r>
    </w:p>
    <w:p w14:paraId="341B6D00" w14:textId="2796C009" w:rsidR="00124A9C" w:rsidRPr="005B2438" w:rsidRDefault="00097429"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19</w:t>
      </w:r>
      <w:r w:rsidR="00124A9C" w:rsidRPr="005B2438">
        <w:rPr>
          <w:rFonts w:eastAsia="Calibri"/>
          <w:b/>
          <w:bCs/>
          <w:color w:val="000000" w:themeColor="text1"/>
          <w:kern w:val="2"/>
          <w:sz w:val="28"/>
          <w:szCs w:val="28"/>
          <w:lang w:val="ro-RO" w:eastAsia="en-US"/>
          <w14:ligatures w14:val="standardContextual"/>
        </w:rPr>
        <w:t>.</w:t>
      </w:r>
      <w:r w:rsidR="00124A9C" w:rsidRPr="005B2438">
        <w:rPr>
          <w:rFonts w:eastAsia="Calibri"/>
          <w:color w:val="000000" w:themeColor="text1"/>
          <w:kern w:val="2"/>
          <w:sz w:val="28"/>
          <w:szCs w:val="28"/>
          <w:lang w:val="ro-RO" w:eastAsia="en-US"/>
          <w14:ligatures w14:val="standardContextual"/>
        </w:rPr>
        <w:t xml:space="preserve"> Directorul general/directorul îndeplinește următoarele atribuții:</w:t>
      </w:r>
    </w:p>
    <w:p w14:paraId="7DC1C96E" w14:textId="70944AD0" w:rsidR="00124A9C" w:rsidRPr="005B2438" w:rsidRDefault="00097429" w:rsidP="00D7034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124A9C" w:rsidRPr="005B2438">
        <w:rPr>
          <w:rFonts w:eastAsia="Calibri"/>
          <w:color w:val="000000" w:themeColor="text1"/>
          <w:kern w:val="2"/>
          <w:sz w:val="28"/>
          <w:szCs w:val="28"/>
          <w:lang w:val="ro-RO" w:eastAsia="en-US"/>
          <w14:ligatures w14:val="standardContextual"/>
        </w:rPr>
        <w:t xml:space="preserve">.1. conduce, coordonează și răspunde de buna organizare și funcționare a </w:t>
      </w:r>
      <w:r w:rsidR="009F0937" w:rsidRPr="005B2438">
        <w:rPr>
          <w:rFonts w:eastAsia="Calibri"/>
          <w:color w:val="000000" w:themeColor="text1"/>
          <w:kern w:val="2"/>
          <w:sz w:val="28"/>
          <w:szCs w:val="28"/>
          <w:lang w:val="ro-RO" w:eastAsia="en-US"/>
          <w14:ligatures w14:val="standardContextual"/>
        </w:rPr>
        <w:t>I</w:t>
      </w:r>
      <w:r w:rsidR="00124A9C" w:rsidRPr="005B2438">
        <w:rPr>
          <w:rFonts w:eastAsia="Calibri"/>
          <w:color w:val="000000" w:themeColor="text1"/>
          <w:kern w:val="2"/>
          <w:sz w:val="28"/>
          <w:szCs w:val="28"/>
          <w:lang w:val="ro-RO" w:eastAsia="en-US"/>
          <w14:ligatures w14:val="standardContextual"/>
        </w:rPr>
        <w:t>nstituției;</w:t>
      </w:r>
    </w:p>
    <w:p w14:paraId="52040162" w14:textId="4AA7B1DF" w:rsidR="00124A9C" w:rsidRPr="005B2438"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lastRenderedPageBreak/>
        <w:t>19</w:t>
      </w:r>
      <w:r w:rsidR="00EF5F53" w:rsidRPr="005B2438">
        <w:rPr>
          <w:rFonts w:eastAsia="Calibri"/>
          <w:color w:val="000000" w:themeColor="text1"/>
          <w:kern w:val="2"/>
          <w:sz w:val="28"/>
          <w:szCs w:val="28"/>
          <w:lang w:val="ro-RO" w:eastAsia="en-US"/>
          <w14:ligatures w14:val="standardContextual"/>
        </w:rPr>
        <w:t xml:space="preserve">.2. asigură executarea </w:t>
      </w:r>
      <w:r w:rsidRPr="00B852C7">
        <w:rPr>
          <w:rFonts w:eastAsia="Calibri"/>
          <w:color w:val="000000" w:themeColor="text1"/>
          <w:kern w:val="2"/>
          <w:sz w:val="28"/>
          <w:szCs w:val="28"/>
          <w:lang w:val="ro-RO" w:eastAsia="en-US"/>
          <w14:ligatures w14:val="standardContextual"/>
        </w:rPr>
        <w:t>conformă şi în termen a</w:t>
      </w:r>
      <w:r w:rsidRPr="005B2438">
        <w:rPr>
          <w:rFonts w:eastAsia="Calibri"/>
          <w:color w:val="000000" w:themeColor="text1"/>
          <w:kern w:val="2"/>
          <w:sz w:val="28"/>
          <w:szCs w:val="28"/>
          <w:lang w:val="ro-RO" w:eastAsia="en-US"/>
          <w14:ligatures w14:val="standardContextual"/>
        </w:rPr>
        <w:t xml:space="preserve"> </w:t>
      </w:r>
      <w:r w:rsidR="00EF5F53" w:rsidRPr="005B2438">
        <w:rPr>
          <w:rFonts w:eastAsia="Calibri"/>
          <w:color w:val="000000" w:themeColor="text1"/>
          <w:kern w:val="2"/>
          <w:sz w:val="28"/>
          <w:szCs w:val="28"/>
          <w:lang w:val="ro-RO" w:eastAsia="en-US"/>
          <w14:ligatures w14:val="standardContextual"/>
        </w:rPr>
        <w:t>actelor normative, ordinelor, hotărârilor, deciziilor și indicațiilor fondatorului;</w:t>
      </w:r>
    </w:p>
    <w:p w14:paraId="694C3665" w14:textId="18185B7A" w:rsidR="00080321" w:rsidRPr="005B2438"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080321" w:rsidRPr="005B2438">
        <w:rPr>
          <w:rFonts w:eastAsia="Calibri"/>
          <w:color w:val="000000" w:themeColor="text1"/>
          <w:kern w:val="2"/>
          <w:sz w:val="28"/>
          <w:szCs w:val="28"/>
          <w:lang w:val="ro-RO" w:eastAsia="en-US"/>
          <w14:ligatures w14:val="standardContextual"/>
        </w:rPr>
        <w:t>.3. este responsabil pentru îndeplinirea corespunzătoare a misiunii și a funcțiilor atribuite instituției;</w:t>
      </w:r>
    </w:p>
    <w:p w14:paraId="2F920753" w14:textId="05850847" w:rsidR="00EF5F53" w:rsidRPr="005B2438"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172ED3" w:rsidRPr="005B2438">
        <w:rPr>
          <w:rFonts w:eastAsia="Calibri"/>
          <w:color w:val="000000" w:themeColor="text1"/>
          <w:kern w:val="2"/>
          <w:sz w:val="28"/>
          <w:szCs w:val="28"/>
          <w:lang w:val="ro-RO" w:eastAsia="en-US"/>
          <w14:ligatures w14:val="standardContextual"/>
        </w:rPr>
        <w:t>.</w:t>
      </w:r>
      <w:r w:rsidR="00080321" w:rsidRPr="005B2438">
        <w:rPr>
          <w:rFonts w:eastAsia="Calibri"/>
          <w:color w:val="000000" w:themeColor="text1"/>
          <w:kern w:val="2"/>
          <w:sz w:val="28"/>
          <w:szCs w:val="28"/>
          <w:lang w:val="ro-RO" w:eastAsia="en-US"/>
          <w14:ligatures w14:val="standardContextual"/>
        </w:rPr>
        <w:t>4</w:t>
      </w:r>
      <w:r w:rsidR="00965A1C" w:rsidRPr="005B2438">
        <w:rPr>
          <w:rFonts w:eastAsia="Calibri"/>
          <w:color w:val="000000" w:themeColor="text1"/>
          <w:kern w:val="2"/>
          <w:sz w:val="28"/>
          <w:szCs w:val="28"/>
          <w:lang w:val="ro-RO" w:eastAsia="en-US"/>
          <w14:ligatures w14:val="standardContextual"/>
        </w:rPr>
        <w:t>.</w:t>
      </w:r>
      <w:r w:rsidR="00172ED3" w:rsidRPr="005B2438">
        <w:rPr>
          <w:rFonts w:eastAsia="Calibri"/>
          <w:color w:val="000000" w:themeColor="text1"/>
          <w:kern w:val="2"/>
          <w:sz w:val="28"/>
          <w:szCs w:val="28"/>
          <w:lang w:val="ro-RO" w:eastAsia="en-US"/>
          <w14:ligatures w14:val="standardContextual"/>
        </w:rPr>
        <w:t xml:space="preserve"> asigură elaborarea și prezintă fondatorului propuneri de buget, în conformitate cu prevederile </w:t>
      </w:r>
      <w:r w:rsidR="009F0937" w:rsidRPr="005B2438">
        <w:rPr>
          <w:rFonts w:eastAsia="Calibri"/>
          <w:color w:val="000000" w:themeColor="text1"/>
          <w:kern w:val="2"/>
          <w:sz w:val="28"/>
          <w:szCs w:val="28"/>
          <w:lang w:val="ro-RO" w:eastAsia="en-US"/>
          <w14:ligatures w14:val="standardContextual"/>
        </w:rPr>
        <w:t>L</w:t>
      </w:r>
      <w:r w:rsidR="00172ED3" w:rsidRPr="005B2438">
        <w:rPr>
          <w:rFonts w:eastAsia="Calibri"/>
          <w:color w:val="000000" w:themeColor="text1"/>
          <w:kern w:val="2"/>
          <w:sz w:val="28"/>
          <w:szCs w:val="28"/>
          <w:lang w:val="ro-RO" w:eastAsia="en-US"/>
          <w14:ligatures w14:val="standardContextual"/>
        </w:rPr>
        <w:t xml:space="preserve">egii </w:t>
      </w:r>
      <w:r w:rsidR="005C33D3" w:rsidRPr="005B2438">
        <w:rPr>
          <w:rFonts w:eastAsia="Calibri"/>
          <w:color w:val="000000" w:themeColor="text1"/>
          <w:kern w:val="2"/>
          <w:sz w:val="28"/>
          <w:szCs w:val="28"/>
          <w:lang w:val="ro-RO" w:eastAsia="en-US"/>
          <w14:ligatures w14:val="standardContextual"/>
        </w:rPr>
        <w:t xml:space="preserve">finanțelor publice și responsabilității bugetar-fiscale </w:t>
      </w:r>
      <w:r w:rsidR="00172ED3" w:rsidRPr="005B2438">
        <w:rPr>
          <w:rFonts w:eastAsia="Calibri"/>
          <w:color w:val="000000" w:themeColor="text1"/>
          <w:kern w:val="2"/>
          <w:sz w:val="28"/>
          <w:szCs w:val="28"/>
          <w:lang w:val="ro-RO" w:eastAsia="en-US"/>
          <w14:ligatures w14:val="standardContextual"/>
        </w:rPr>
        <w:t>nr.181/2014;</w:t>
      </w:r>
    </w:p>
    <w:p w14:paraId="7835BB4F" w14:textId="338E8121" w:rsidR="00172ED3" w:rsidRPr="005B2438"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080321" w:rsidRPr="005B2438">
        <w:rPr>
          <w:rFonts w:eastAsia="Calibri"/>
          <w:color w:val="000000" w:themeColor="text1"/>
          <w:kern w:val="2"/>
          <w:sz w:val="28"/>
          <w:szCs w:val="28"/>
          <w:lang w:val="ro-RO" w:eastAsia="en-US"/>
          <w14:ligatures w14:val="standardContextual"/>
        </w:rPr>
        <w:t>.5</w:t>
      </w:r>
      <w:r w:rsidR="009F0937" w:rsidRPr="005B2438">
        <w:rPr>
          <w:rFonts w:eastAsia="Calibri"/>
          <w:color w:val="000000" w:themeColor="text1"/>
          <w:kern w:val="2"/>
          <w:sz w:val="28"/>
          <w:szCs w:val="28"/>
          <w:lang w:val="ro-RO" w:eastAsia="en-US"/>
          <w14:ligatures w14:val="standardContextual"/>
        </w:rPr>
        <w:t>.</w:t>
      </w:r>
      <w:r w:rsidR="00172ED3" w:rsidRPr="005B2438">
        <w:rPr>
          <w:rFonts w:eastAsia="Calibri"/>
          <w:color w:val="000000" w:themeColor="text1"/>
          <w:kern w:val="2"/>
          <w:sz w:val="28"/>
          <w:szCs w:val="28"/>
          <w:lang w:val="ro-RO" w:eastAsia="en-US"/>
          <w14:ligatures w14:val="standardContextual"/>
        </w:rPr>
        <w:t xml:space="preserve"> propune și înaintează spre</w:t>
      </w:r>
      <w:r w:rsidR="00080321" w:rsidRPr="005B2438">
        <w:rPr>
          <w:rFonts w:eastAsia="Calibri"/>
          <w:color w:val="000000" w:themeColor="text1"/>
          <w:kern w:val="2"/>
          <w:sz w:val="28"/>
          <w:szCs w:val="28"/>
          <w:lang w:val="ro-RO" w:eastAsia="en-US"/>
          <w14:ligatures w14:val="standardContextual"/>
        </w:rPr>
        <w:t xml:space="preserve"> avizare Consiliului de administrație </w:t>
      </w:r>
      <w:r w:rsidR="00080321" w:rsidRPr="00B852C7">
        <w:rPr>
          <w:rFonts w:eastAsia="Calibri"/>
          <w:i/>
          <w:iCs/>
          <w:color w:val="000000" w:themeColor="text1"/>
          <w:kern w:val="2"/>
          <w:sz w:val="28"/>
          <w:szCs w:val="28"/>
          <w:lang w:val="ro-RO" w:eastAsia="en-US"/>
          <w14:ligatures w14:val="standardContextual"/>
        </w:rPr>
        <w:t>(</w:t>
      </w:r>
      <w:r w:rsidR="00D70345" w:rsidRPr="00B852C7">
        <w:rPr>
          <w:rFonts w:eastAsia="Calibri"/>
          <w:i/>
          <w:iCs/>
          <w:color w:val="000000" w:themeColor="text1"/>
          <w:kern w:val="2"/>
          <w:sz w:val="28"/>
          <w:szCs w:val="28"/>
          <w:lang w:val="ro-RO" w:eastAsia="en-US"/>
          <w14:ligatures w14:val="standardContextual"/>
        </w:rPr>
        <w:t>norma</w:t>
      </w:r>
      <w:r w:rsidR="00D70345">
        <w:rPr>
          <w:rFonts w:eastAsia="Calibri"/>
          <w:i/>
          <w:iCs/>
          <w:color w:val="000000" w:themeColor="text1"/>
          <w:kern w:val="2"/>
          <w:sz w:val="28"/>
          <w:szCs w:val="28"/>
          <w:lang w:val="ro-RO" w:eastAsia="en-US"/>
          <w14:ligatures w14:val="standardContextual"/>
        </w:rPr>
        <w:t xml:space="preserve"> </w:t>
      </w:r>
      <w:r w:rsidR="005B2438">
        <w:rPr>
          <w:rFonts w:eastAsia="Calibri"/>
          <w:i/>
          <w:iCs/>
          <w:color w:val="000000" w:themeColor="text1"/>
          <w:kern w:val="2"/>
          <w:sz w:val="28"/>
          <w:szCs w:val="28"/>
          <w:lang w:val="ro-RO" w:eastAsia="en-US"/>
          <w14:ligatures w14:val="standardContextual"/>
        </w:rPr>
        <w:t>se prevede în</w:t>
      </w:r>
      <w:r w:rsidR="00080321" w:rsidRPr="005B2438">
        <w:rPr>
          <w:rFonts w:eastAsia="Calibri"/>
          <w:i/>
          <w:iCs/>
          <w:color w:val="000000" w:themeColor="text1"/>
          <w:kern w:val="2"/>
          <w:sz w:val="28"/>
          <w:szCs w:val="28"/>
          <w:lang w:val="ro-RO" w:eastAsia="en-US"/>
          <w14:ligatures w14:val="standardContextual"/>
        </w:rPr>
        <w:t xml:space="preserve"> cazul instituțiilor de importanță națională)</w:t>
      </w:r>
      <w:r w:rsidR="00080321" w:rsidRPr="005B2438">
        <w:rPr>
          <w:rFonts w:eastAsia="Calibri"/>
          <w:color w:val="000000" w:themeColor="text1"/>
          <w:kern w:val="2"/>
          <w:sz w:val="28"/>
          <w:szCs w:val="28"/>
          <w:lang w:val="ro-RO" w:eastAsia="en-US"/>
          <w14:ligatures w14:val="standardContextual"/>
        </w:rPr>
        <w:t xml:space="preserve"> și spre</w:t>
      </w:r>
      <w:r w:rsidR="00172ED3" w:rsidRPr="005B2438">
        <w:rPr>
          <w:rFonts w:eastAsia="Calibri"/>
          <w:color w:val="000000" w:themeColor="text1"/>
          <w:kern w:val="2"/>
          <w:sz w:val="28"/>
          <w:szCs w:val="28"/>
          <w:lang w:val="ro-RO" w:eastAsia="en-US"/>
          <w14:ligatures w14:val="standardContextual"/>
        </w:rPr>
        <w:t xml:space="preserve"> aprobare fondatorului prețurile și tarifele pentru serviciile oferite de instituție;</w:t>
      </w:r>
    </w:p>
    <w:p w14:paraId="3C835767" w14:textId="43A630B8" w:rsidR="00080321" w:rsidRPr="00DA7BBF" w:rsidRDefault="00097429" w:rsidP="004A0002">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080321" w:rsidRPr="005B2438">
        <w:rPr>
          <w:rFonts w:eastAsia="Calibri"/>
          <w:color w:val="000000" w:themeColor="text1"/>
          <w:kern w:val="2"/>
          <w:sz w:val="28"/>
          <w:szCs w:val="28"/>
          <w:lang w:val="ro-RO" w:eastAsia="en-US"/>
          <w14:ligatures w14:val="standardContextual"/>
        </w:rPr>
        <w:t>.</w:t>
      </w:r>
      <w:r w:rsidR="00224AE8">
        <w:rPr>
          <w:rFonts w:eastAsia="Calibri"/>
          <w:color w:val="000000" w:themeColor="text1"/>
          <w:kern w:val="2"/>
          <w:sz w:val="28"/>
          <w:szCs w:val="28"/>
          <w:lang w:val="ro-RO" w:eastAsia="en-US"/>
          <w14:ligatures w14:val="standardContextual"/>
        </w:rPr>
        <w:t>6</w:t>
      </w:r>
      <w:r w:rsidR="00080321" w:rsidRPr="005B2438">
        <w:rPr>
          <w:rFonts w:eastAsia="Calibri"/>
          <w:color w:val="000000" w:themeColor="text1"/>
          <w:kern w:val="2"/>
          <w:sz w:val="28"/>
          <w:szCs w:val="28"/>
          <w:lang w:val="ro-RO" w:eastAsia="en-US"/>
          <w14:ligatures w14:val="standardContextual"/>
        </w:rPr>
        <w:t xml:space="preserve">. </w:t>
      </w:r>
      <w:r w:rsidR="00DC2682" w:rsidRPr="00DA7BBF">
        <w:rPr>
          <w:color w:val="000000" w:themeColor="text1"/>
          <w:sz w:val="28"/>
          <w:szCs w:val="28"/>
          <w:lang w:val="ro-RO"/>
        </w:rPr>
        <w:t>dispune efectuarea cheltuielilor în conformitate cu destinațiile aprobate și în limitele alocațiilor bugetare</w:t>
      </w:r>
      <w:r w:rsidR="00DA7BBF">
        <w:rPr>
          <w:color w:val="000000" w:themeColor="text1"/>
          <w:sz w:val="28"/>
          <w:szCs w:val="28"/>
          <w:lang w:val="ro-RO"/>
        </w:rPr>
        <w:t>;</w:t>
      </w:r>
    </w:p>
    <w:p w14:paraId="21B6A4D1" w14:textId="47C63895" w:rsidR="00172ED3" w:rsidRPr="005B2438"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3652C7" w:rsidRPr="005B2438">
        <w:rPr>
          <w:rFonts w:eastAsia="Calibri"/>
          <w:color w:val="000000" w:themeColor="text1"/>
          <w:kern w:val="2"/>
          <w:sz w:val="28"/>
          <w:szCs w:val="28"/>
          <w:lang w:val="ro-RO" w:eastAsia="en-US"/>
          <w14:ligatures w14:val="standardContextual"/>
        </w:rPr>
        <w:t>.</w:t>
      </w:r>
      <w:r w:rsidR="00224AE8">
        <w:rPr>
          <w:rFonts w:eastAsia="Calibri"/>
          <w:color w:val="000000" w:themeColor="text1"/>
          <w:kern w:val="2"/>
          <w:sz w:val="28"/>
          <w:szCs w:val="28"/>
          <w:lang w:val="ro-RO" w:eastAsia="en-US"/>
          <w14:ligatures w14:val="standardContextual"/>
        </w:rPr>
        <w:t>7</w:t>
      </w:r>
      <w:r w:rsidR="003652C7" w:rsidRPr="005B2438">
        <w:rPr>
          <w:rFonts w:eastAsia="Calibri"/>
          <w:color w:val="000000" w:themeColor="text1"/>
          <w:kern w:val="2"/>
          <w:sz w:val="28"/>
          <w:szCs w:val="28"/>
          <w:lang w:val="ro-RO" w:eastAsia="en-US"/>
          <w14:ligatures w14:val="standardContextual"/>
        </w:rPr>
        <w:t xml:space="preserve"> asigură elaborarea și prezintă fondatorului spre aprobare organigrama, structura organizațională și statele de personal ale inst</w:t>
      </w:r>
      <w:r w:rsidR="007214B4" w:rsidRPr="005B2438">
        <w:rPr>
          <w:rFonts w:eastAsia="Calibri"/>
          <w:color w:val="000000" w:themeColor="text1"/>
          <w:kern w:val="2"/>
          <w:sz w:val="28"/>
          <w:szCs w:val="28"/>
          <w:lang w:val="ro-RO" w:eastAsia="en-US"/>
          <w14:ligatures w14:val="standardContextual"/>
        </w:rPr>
        <w:t>it</w:t>
      </w:r>
      <w:r w:rsidR="003652C7" w:rsidRPr="005B2438">
        <w:rPr>
          <w:rFonts w:eastAsia="Calibri"/>
          <w:color w:val="000000" w:themeColor="text1"/>
          <w:kern w:val="2"/>
          <w:sz w:val="28"/>
          <w:szCs w:val="28"/>
          <w:lang w:val="ro-RO" w:eastAsia="en-US"/>
          <w14:ligatures w14:val="standardContextual"/>
        </w:rPr>
        <w:t>uției;</w:t>
      </w:r>
    </w:p>
    <w:p w14:paraId="245BBBF0" w14:textId="29848E0F" w:rsidR="003652C7" w:rsidRPr="00B852C7"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19</w:t>
      </w:r>
      <w:r w:rsidR="003652C7" w:rsidRPr="00B852C7">
        <w:rPr>
          <w:rFonts w:eastAsia="Calibri"/>
          <w:color w:val="000000" w:themeColor="text1"/>
          <w:kern w:val="2"/>
          <w:sz w:val="28"/>
          <w:szCs w:val="28"/>
          <w:lang w:val="ro-RO" w:eastAsia="en-US"/>
          <w14:ligatures w14:val="standardContextual"/>
        </w:rPr>
        <w:t>.</w:t>
      </w:r>
      <w:r w:rsidR="00224AE8">
        <w:rPr>
          <w:rFonts w:eastAsia="Calibri"/>
          <w:color w:val="000000" w:themeColor="text1"/>
          <w:kern w:val="2"/>
          <w:sz w:val="28"/>
          <w:szCs w:val="28"/>
          <w:lang w:val="ro-RO" w:eastAsia="en-US"/>
          <w14:ligatures w14:val="standardContextual"/>
        </w:rPr>
        <w:t>8</w:t>
      </w:r>
      <w:r w:rsidR="003652C7" w:rsidRPr="00B852C7">
        <w:rPr>
          <w:rFonts w:eastAsia="Calibri"/>
          <w:color w:val="000000" w:themeColor="text1"/>
          <w:kern w:val="2"/>
          <w:sz w:val="28"/>
          <w:szCs w:val="28"/>
          <w:lang w:val="ro-RO" w:eastAsia="en-US"/>
          <w14:ligatures w14:val="standardContextual"/>
        </w:rPr>
        <w:t>. asigură elaborarea și transmiterea spre aprobare</w:t>
      </w:r>
      <w:r w:rsidRPr="00B852C7">
        <w:rPr>
          <w:rFonts w:eastAsia="Calibri"/>
          <w:color w:val="000000" w:themeColor="text1"/>
          <w:kern w:val="2"/>
          <w:sz w:val="28"/>
          <w:szCs w:val="28"/>
          <w:lang w:val="ro-RO" w:eastAsia="en-US"/>
          <w14:ligatures w14:val="standardContextual"/>
        </w:rPr>
        <w:t xml:space="preserve"> </w:t>
      </w:r>
      <w:r w:rsidR="003652C7" w:rsidRPr="00B852C7">
        <w:rPr>
          <w:rFonts w:eastAsia="Calibri"/>
          <w:color w:val="000000" w:themeColor="text1"/>
          <w:kern w:val="2"/>
          <w:sz w:val="28"/>
          <w:szCs w:val="28"/>
          <w:lang w:val="ro-RO" w:eastAsia="en-US"/>
          <w14:ligatures w14:val="standardContextual"/>
        </w:rPr>
        <w:t>a fondatorului a</w:t>
      </w:r>
      <w:r w:rsidR="0081204F" w:rsidRPr="00B852C7">
        <w:rPr>
          <w:rFonts w:eastAsia="Calibri"/>
          <w:color w:val="000000" w:themeColor="text1"/>
          <w:kern w:val="2"/>
          <w:sz w:val="28"/>
          <w:szCs w:val="28"/>
          <w:lang w:val="ro-RO" w:eastAsia="en-US"/>
          <w14:ligatures w14:val="standardContextual"/>
        </w:rPr>
        <w:t xml:space="preserve"> </w:t>
      </w:r>
      <w:r w:rsidR="002F3E45" w:rsidRPr="00B852C7">
        <w:rPr>
          <w:rFonts w:eastAsia="Calibri"/>
          <w:color w:val="000000" w:themeColor="text1"/>
          <w:kern w:val="2"/>
          <w:sz w:val="28"/>
          <w:szCs w:val="28"/>
          <w:lang w:val="ro-RO" w:eastAsia="en-US"/>
          <w14:ligatures w14:val="standardContextual"/>
        </w:rPr>
        <w:t>S</w:t>
      </w:r>
      <w:r w:rsidR="0081204F" w:rsidRPr="00B852C7">
        <w:rPr>
          <w:rFonts w:eastAsia="Calibri"/>
          <w:color w:val="000000" w:themeColor="text1"/>
          <w:kern w:val="2"/>
          <w:sz w:val="28"/>
          <w:szCs w:val="28"/>
          <w:lang w:val="ro-RO" w:eastAsia="en-US"/>
          <w14:ligatures w14:val="standardContextual"/>
        </w:rPr>
        <w:t xml:space="preserve">tatutului </w:t>
      </w:r>
      <w:r w:rsidR="003652C7" w:rsidRPr="00B852C7">
        <w:rPr>
          <w:rFonts w:eastAsia="Calibri"/>
          <w:color w:val="000000" w:themeColor="text1"/>
          <w:kern w:val="2"/>
          <w:sz w:val="28"/>
          <w:szCs w:val="28"/>
          <w:lang w:val="ro-RO" w:eastAsia="en-US"/>
          <w14:ligatures w14:val="standardContextual"/>
        </w:rPr>
        <w:t>instituției</w:t>
      </w:r>
      <w:r w:rsidRPr="00B852C7">
        <w:rPr>
          <w:rFonts w:eastAsia="Calibri"/>
          <w:color w:val="000000" w:themeColor="text1"/>
          <w:kern w:val="2"/>
          <w:sz w:val="28"/>
          <w:szCs w:val="28"/>
          <w:lang w:val="ro-RO" w:eastAsia="en-US"/>
          <w14:ligatures w14:val="standardContextual"/>
        </w:rPr>
        <w:t xml:space="preserve"> </w:t>
      </w:r>
      <w:r w:rsidR="003154C0" w:rsidRPr="00B852C7">
        <w:rPr>
          <w:rFonts w:eastAsia="Calibri"/>
          <w:color w:val="000000" w:themeColor="text1"/>
          <w:kern w:val="2"/>
          <w:sz w:val="28"/>
          <w:szCs w:val="28"/>
          <w:lang w:val="ro-RO" w:eastAsia="en-US"/>
          <w14:ligatures w14:val="standardContextual"/>
        </w:rPr>
        <w:t xml:space="preserve">și a </w:t>
      </w:r>
      <w:r w:rsidRPr="00B852C7">
        <w:rPr>
          <w:rFonts w:eastAsia="Calibri"/>
          <w:color w:val="000000" w:themeColor="text1"/>
          <w:kern w:val="2"/>
          <w:sz w:val="28"/>
          <w:szCs w:val="28"/>
          <w:lang w:val="ro-RO" w:eastAsia="en-US"/>
          <w14:ligatures w14:val="standardContextual"/>
        </w:rPr>
        <w:t>Regulamentului intern al instituției</w:t>
      </w:r>
      <w:r w:rsidR="003652C7" w:rsidRPr="00B852C7">
        <w:rPr>
          <w:rFonts w:eastAsia="Calibri"/>
          <w:color w:val="000000" w:themeColor="text1"/>
          <w:kern w:val="2"/>
          <w:sz w:val="28"/>
          <w:szCs w:val="28"/>
          <w:lang w:val="ro-RO" w:eastAsia="en-US"/>
          <w14:ligatures w14:val="standardContextual"/>
        </w:rPr>
        <w:t>;</w:t>
      </w:r>
    </w:p>
    <w:p w14:paraId="05E52D33" w14:textId="158F776B" w:rsidR="007214B4" w:rsidRPr="005B2438"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19</w:t>
      </w:r>
      <w:r w:rsidR="007214B4" w:rsidRPr="00B852C7">
        <w:rPr>
          <w:rFonts w:eastAsia="Calibri"/>
          <w:color w:val="000000" w:themeColor="text1"/>
          <w:kern w:val="2"/>
          <w:sz w:val="28"/>
          <w:szCs w:val="28"/>
          <w:lang w:val="ro-RO" w:eastAsia="en-US"/>
          <w14:ligatures w14:val="standardContextual"/>
        </w:rPr>
        <w:t>.</w:t>
      </w:r>
      <w:r w:rsidR="00224AE8">
        <w:rPr>
          <w:rFonts w:eastAsia="Calibri"/>
          <w:color w:val="000000" w:themeColor="text1"/>
          <w:kern w:val="2"/>
          <w:sz w:val="28"/>
          <w:szCs w:val="28"/>
          <w:lang w:val="ro-RO" w:eastAsia="en-US"/>
          <w14:ligatures w14:val="standardContextual"/>
        </w:rPr>
        <w:t>9</w:t>
      </w:r>
      <w:r w:rsidR="007214B4" w:rsidRPr="00B852C7">
        <w:rPr>
          <w:rFonts w:eastAsia="Calibri"/>
          <w:color w:val="000000" w:themeColor="text1"/>
          <w:kern w:val="2"/>
          <w:sz w:val="28"/>
          <w:szCs w:val="28"/>
          <w:lang w:val="ro-RO" w:eastAsia="en-US"/>
          <w14:ligatures w14:val="standardContextual"/>
        </w:rPr>
        <w:t>. aprobă regulamentele structurilor interne ale instituției în</w:t>
      </w:r>
      <w:r w:rsidR="007214B4" w:rsidRPr="005B2438">
        <w:rPr>
          <w:rFonts w:eastAsia="Calibri"/>
          <w:color w:val="000000" w:themeColor="text1"/>
          <w:kern w:val="2"/>
          <w:sz w:val="28"/>
          <w:szCs w:val="28"/>
          <w:lang w:val="ro-RO" w:eastAsia="en-US"/>
          <w14:ligatures w14:val="standardContextual"/>
        </w:rPr>
        <w:t xml:space="preserve"> conformitate cu prezentul statut și Regulamentul intern al instituției, aprobat de fondator;</w:t>
      </w:r>
    </w:p>
    <w:p w14:paraId="0F50E639" w14:textId="292F1BEC" w:rsidR="003652C7" w:rsidRPr="005B2438" w:rsidRDefault="00097429" w:rsidP="00097429">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C25DB4" w:rsidRPr="005B2438">
        <w:rPr>
          <w:rFonts w:eastAsia="Calibri"/>
          <w:color w:val="000000" w:themeColor="text1"/>
          <w:kern w:val="2"/>
          <w:sz w:val="28"/>
          <w:szCs w:val="28"/>
          <w:lang w:val="ro-RO" w:eastAsia="en-US"/>
          <w14:ligatures w14:val="standardContextual"/>
        </w:rPr>
        <w:t>.</w:t>
      </w:r>
      <w:r w:rsidR="00224AE8">
        <w:rPr>
          <w:rFonts w:eastAsia="Calibri"/>
          <w:color w:val="000000" w:themeColor="text1"/>
          <w:kern w:val="2"/>
          <w:sz w:val="28"/>
          <w:szCs w:val="28"/>
          <w:lang w:val="ro-RO" w:eastAsia="en-US"/>
          <w14:ligatures w14:val="standardContextual"/>
        </w:rPr>
        <w:t>10</w:t>
      </w:r>
      <w:r w:rsidR="00C25DB4" w:rsidRPr="005B2438">
        <w:rPr>
          <w:rFonts w:eastAsia="Calibri"/>
          <w:color w:val="000000" w:themeColor="text1"/>
          <w:kern w:val="2"/>
          <w:sz w:val="28"/>
          <w:szCs w:val="28"/>
          <w:lang w:val="ro-RO" w:eastAsia="en-US"/>
          <w14:ligatures w14:val="standardContextual"/>
        </w:rPr>
        <w:t>. reprezintă interesele instituției în relațiile cu autoritățile publice, organizațiile și instituțiile naționale și internaționale, instituțiile financiare</w:t>
      </w:r>
      <w:r w:rsidR="001C5250" w:rsidRPr="005B2438">
        <w:rPr>
          <w:rFonts w:eastAsia="Calibri"/>
          <w:color w:val="000000" w:themeColor="text1"/>
          <w:kern w:val="2"/>
          <w:sz w:val="28"/>
          <w:szCs w:val="28"/>
          <w:lang w:val="ro-RO" w:eastAsia="en-US"/>
          <w14:ligatures w14:val="standardContextual"/>
        </w:rPr>
        <w:t>, cu alte persoane fizice și juridice;</w:t>
      </w:r>
    </w:p>
    <w:p w14:paraId="16CE5204" w14:textId="62944B6A" w:rsidR="001C5250" w:rsidRPr="005B2438" w:rsidRDefault="00DB5295" w:rsidP="00DB529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1C5250" w:rsidRPr="005B2438">
        <w:rPr>
          <w:rFonts w:eastAsia="Calibri"/>
          <w:color w:val="000000" w:themeColor="text1"/>
          <w:kern w:val="2"/>
          <w:sz w:val="28"/>
          <w:szCs w:val="28"/>
          <w:lang w:val="ro-RO" w:eastAsia="en-US"/>
          <w14:ligatures w14:val="standardContextual"/>
        </w:rPr>
        <w:t>.</w:t>
      </w:r>
      <w:r w:rsidR="00A33953"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1</w:t>
      </w:r>
      <w:r w:rsidR="001C5250" w:rsidRPr="005B2438">
        <w:rPr>
          <w:rFonts w:eastAsia="Calibri"/>
          <w:color w:val="000000" w:themeColor="text1"/>
          <w:kern w:val="2"/>
          <w:sz w:val="28"/>
          <w:szCs w:val="28"/>
          <w:lang w:val="ro-RO" w:eastAsia="en-US"/>
          <w14:ligatures w14:val="standardContextual"/>
        </w:rPr>
        <w:t>. asigură administrarea și gestiunea patrimoniului public în conformitate cu principiile bunei guvernări;</w:t>
      </w:r>
    </w:p>
    <w:p w14:paraId="790F2EA9" w14:textId="10402B7F" w:rsidR="001C5250" w:rsidRPr="005B2438" w:rsidRDefault="00DB5295" w:rsidP="00DB529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1C5250"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2</w:t>
      </w:r>
      <w:r w:rsidR="001C5250" w:rsidRPr="005B2438">
        <w:rPr>
          <w:rFonts w:eastAsia="Calibri"/>
          <w:color w:val="000000" w:themeColor="text1"/>
          <w:kern w:val="2"/>
          <w:sz w:val="28"/>
          <w:szCs w:val="28"/>
          <w:lang w:val="ro-RO" w:eastAsia="en-US"/>
          <w14:ligatures w14:val="standardContextual"/>
        </w:rPr>
        <w:t>. avizează propunerile de casare de mijloace fixe, care ulterior sunt remise fondatorului spre aprobare;</w:t>
      </w:r>
    </w:p>
    <w:p w14:paraId="38705FAC" w14:textId="65066E41" w:rsidR="001C5250" w:rsidRPr="005B2438" w:rsidRDefault="00DB5295" w:rsidP="00DB529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7359C8"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3</w:t>
      </w:r>
      <w:r w:rsidR="007359C8" w:rsidRPr="005B2438">
        <w:rPr>
          <w:rFonts w:eastAsia="Calibri"/>
          <w:color w:val="000000" w:themeColor="text1"/>
          <w:kern w:val="2"/>
          <w:sz w:val="28"/>
          <w:szCs w:val="28"/>
          <w:lang w:val="ro-RO" w:eastAsia="en-US"/>
          <w14:ligatures w14:val="standardContextual"/>
        </w:rPr>
        <w:t>. asigură cadrul organizatoric și condițiile materiale necesare pentru evidența și conservarea bunurilor culturale, protecția și securitatea antiincendiară a acestora;</w:t>
      </w:r>
    </w:p>
    <w:p w14:paraId="73329DAC" w14:textId="720A9546" w:rsidR="008F7531" w:rsidRPr="005B2438" w:rsidRDefault="00DB5295" w:rsidP="00DB529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8F7531"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4</w:t>
      </w:r>
      <w:r w:rsidR="008F7531" w:rsidRPr="005B2438">
        <w:rPr>
          <w:rFonts w:eastAsia="Calibri"/>
          <w:color w:val="000000" w:themeColor="text1"/>
          <w:kern w:val="2"/>
          <w:sz w:val="28"/>
          <w:szCs w:val="28"/>
          <w:lang w:val="ro-RO" w:eastAsia="en-US"/>
          <w14:ligatures w14:val="standardContextual"/>
        </w:rPr>
        <w:t>. își asumă responsabilitatea pentru integritatea și starea patrimoniului instituției;</w:t>
      </w:r>
    </w:p>
    <w:p w14:paraId="7251DD90" w14:textId="714FA3D7" w:rsidR="00471E45" w:rsidRPr="005B2438" w:rsidRDefault="00DB5295" w:rsidP="00DB529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471E45"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5</w:t>
      </w:r>
      <w:r w:rsidR="00471E45" w:rsidRPr="005B2438">
        <w:rPr>
          <w:rFonts w:eastAsia="Calibri"/>
          <w:color w:val="000000" w:themeColor="text1"/>
          <w:kern w:val="2"/>
          <w:sz w:val="28"/>
          <w:szCs w:val="28"/>
          <w:lang w:val="ro-RO" w:eastAsia="en-US"/>
          <w14:ligatures w14:val="standardContextual"/>
        </w:rPr>
        <w:t>. numește în funcții, modifică, suspendă și încetează raporturile de muncă cu personalul instituției, în conformitate cu prezentul Statut și legislația;</w:t>
      </w:r>
    </w:p>
    <w:p w14:paraId="014C6991" w14:textId="11521469" w:rsidR="00412D95" w:rsidRPr="005B2438" w:rsidRDefault="00DB5295" w:rsidP="004A0002">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412D95"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6</w:t>
      </w:r>
      <w:r w:rsidR="00412D95" w:rsidRPr="005B2438">
        <w:rPr>
          <w:rFonts w:eastAsia="Calibri"/>
          <w:color w:val="000000" w:themeColor="text1"/>
          <w:kern w:val="2"/>
          <w:sz w:val="28"/>
          <w:szCs w:val="28"/>
          <w:lang w:val="ro-RO" w:eastAsia="en-US"/>
          <w14:ligatures w14:val="standardContextual"/>
        </w:rPr>
        <w:t>. deleagă și detașează personalul instituției în conformitate cu legislația;</w:t>
      </w:r>
    </w:p>
    <w:p w14:paraId="6345768E" w14:textId="4DB52F13" w:rsidR="00412D95" w:rsidRPr="005B2438" w:rsidRDefault="00DB5295" w:rsidP="004A0002">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AC363F"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7</w:t>
      </w:r>
      <w:r w:rsidR="00AC363F" w:rsidRPr="005B2438">
        <w:rPr>
          <w:rFonts w:eastAsia="Calibri"/>
          <w:color w:val="000000" w:themeColor="text1"/>
          <w:kern w:val="2"/>
          <w:sz w:val="28"/>
          <w:szCs w:val="28"/>
          <w:lang w:val="ro-RO" w:eastAsia="en-US"/>
          <w14:ligatures w14:val="standardContextual"/>
        </w:rPr>
        <w:t>. aprobă planurile anuale ale concediilor de odihnă ale angajaților</w:t>
      </w:r>
      <w:r w:rsidR="00F93599" w:rsidRPr="005B2438">
        <w:rPr>
          <w:rFonts w:eastAsia="Calibri"/>
          <w:color w:val="000000" w:themeColor="text1"/>
          <w:kern w:val="2"/>
          <w:sz w:val="28"/>
          <w:szCs w:val="28"/>
          <w:lang w:val="ro-RO" w:eastAsia="en-US"/>
          <w14:ligatures w14:val="standardContextual"/>
        </w:rPr>
        <w:t>;</w:t>
      </w:r>
    </w:p>
    <w:p w14:paraId="5B782100" w14:textId="0DAB56F8" w:rsidR="007359C8" w:rsidRPr="005B2438" w:rsidRDefault="00DB5295" w:rsidP="004A0002">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F27AFF"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8</w:t>
      </w:r>
      <w:r w:rsidR="00F27AFF" w:rsidRPr="005B2438">
        <w:rPr>
          <w:rFonts w:eastAsia="Calibri"/>
          <w:color w:val="000000" w:themeColor="text1"/>
          <w:kern w:val="2"/>
          <w:sz w:val="28"/>
          <w:szCs w:val="28"/>
          <w:lang w:val="ro-RO" w:eastAsia="en-US"/>
          <w14:ligatures w14:val="standardContextual"/>
        </w:rPr>
        <w:t>. aprobă planul de formare profesională a personalului;</w:t>
      </w:r>
    </w:p>
    <w:p w14:paraId="0B522798" w14:textId="489C4FFE" w:rsidR="00F27AFF" w:rsidRPr="005B2438" w:rsidRDefault="00DB5295" w:rsidP="00DB529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F27AFF" w:rsidRPr="005B2438">
        <w:rPr>
          <w:rFonts w:eastAsia="Calibri"/>
          <w:color w:val="000000" w:themeColor="text1"/>
          <w:kern w:val="2"/>
          <w:sz w:val="28"/>
          <w:szCs w:val="28"/>
          <w:lang w:val="ro-RO" w:eastAsia="en-US"/>
          <w14:ligatures w14:val="standardContextual"/>
        </w:rPr>
        <w:t>.1</w:t>
      </w:r>
      <w:r w:rsidR="00224AE8">
        <w:rPr>
          <w:rFonts w:eastAsia="Calibri"/>
          <w:color w:val="000000" w:themeColor="text1"/>
          <w:kern w:val="2"/>
          <w:sz w:val="28"/>
          <w:szCs w:val="28"/>
          <w:lang w:val="ro-RO" w:eastAsia="en-US"/>
          <w14:ligatures w14:val="standardContextual"/>
        </w:rPr>
        <w:t>9</w:t>
      </w:r>
      <w:r w:rsidR="00F27AFF" w:rsidRPr="005B2438">
        <w:rPr>
          <w:rFonts w:eastAsia="Calibri"/>
          <w:color w:val="000000" w:themeColor="text1"/>
          <w:kern w:val="2"/>
          <w:sz w:val="28"/>
          <w:szCs w:val="28"/>
          <w:lang w:val="ro-RO" w:eastAsia="en-US"/>
          <w14:ligatures w14:val="standardContextual"/>
        </w:rPr>
        <w:t xml:space="preserve">. </w:t>
      </w:r>
      <w:r w:rsidR="00BB204C" w:rsidRPr="005B2438">
        <w:rPr>
          <w:rFonts w:eastAsia="Calibri"/>
          <w:color w:val="000000" w:themeColor="text1"/>
          <w:kern w:val="2"/>
          <w:sz w:val="28"/>
          <w:szCs w:val="28"/>
          <w:lang w:val="ro-RO" w:eastAsia="en-US"/>
          <w14:ligatures w14:val="standardContextual"/>
        </w:rPr>
        <w:t xml:space="preserve">asigură respectarea climatului de integritate în cadrul instituției în conformitate cu Legea </w:t>
      </w:r>
      <w:r w:rsidRPr="005B2438">
        <w:rPr>
          <w:rFonts w:eastAsia="Calibri"/>
          <w:color w:val="000000" w:themeColor="text1"/>
          <w:kern w:val="2"/>
          <w:sz w:val="28"/>
          <w:szCs w:val="28"/>
          <w:lang w:val="ro-RO" w:eastAsia="en-US"/>
          <w14:ligatures w14:val="standardContextual"/>
        </w:rPr>
        <w:t xml:space="preserve">nr. 82/2017 </w:t>
      </w:r>
      <w:r w:rsidR="00ED108C" w:rsidRPr="005B2438">
        <w:rPr>
          <w:rFonts w:eastAsia="Calibri"/>
          <w:color w:val="000000" w:themeColor="text1"/>
          <w:kern w:val="2"/>
          <w:sz w:val="28"/>
          <w:szCs w:val="28"/>
          <w:lang w:val="ro-RO" w:eastAsia="en-US"/>
          <w14:ligatures w14:val="standardContextual"/>
        </w:rPr>
        <w:t>integrității</w:t>
      </w:r>
      <w:r w:rsidR="00BB204C" w:rsidRPr="005B2438">
        <w:rPr>
          <w:rFonts w:eastAsia="Calibri"/>
          <w:color w:val="000000" w:themeColor="text1"/>
          <w:kern w:val="2"/>
          <w:sz w:val="28"/>
          <w:szCs w:val="28"/>
          <w:lang w:val="ro-RO" w:eastAsia="en-US"/>
          <w14:ligatures w14:val="standardContextual"/>
        </w:rPr>
        <w:t>;</w:t>
      </w:r>
    </w:p>
    <w:p w14:paraId="2019B8A1" w14:textId="34E3CAA0" w:rsidR="009F043B" w:rsidRPr="005B2438" w:rsidRDefault="005B2438" w:rsidP="005B243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19</w:t>
      </w:r>
      <w:r w:rsidR="009F043B" w:rsidRPr="005B2438">
        <w:rPr>
          <w:rFonts w:eastAsia="Calibri"/>
          <w:color w:val="000000" w:themeColor="text1"/>
          <w:kern w:val="2"/>
          <w:sz w:val="28"/>
          <w:szCs w:val="28"/>
          <w:lang w:val="ro-RO" w:eastAsia="en-US"/>
          <w14:ligatures w14:val="standardContextual"/>
        </w:rPr>
        <w:t>.</w:t>
      </w:r>
      <w:r w:rsidR="00224AE8">
        <w:rPr>
          <w:rFonts w:eastAsia="Calibri"/>
          <w:color w:val="000000" w:themeColor="text1"/>
          <w:kern w:val="2"/>
          <w:sz w:val="28"/>
          <w:szCs w:val="28"/>
          <w:lang w:val="ro-RO" w:eastAsia="en-US"/>
          <w14:ligatures w14:val="standardContextual"/>
        </w:rPr>
        <w:t>20</w:t>
      </w:r>
      <w:r w:rsidR="009F043B" w:rsidRPr="005B2438">
        <w:rPr>
          <w:rFonts w:eastAsia="Calibri"/>
          <w:color w:val="000000" w:themeColor="text1"/>
          <w:kern w:val="2"/>
          <w:sz w:val="28"/>
          <w:szCs w:val="28"/>
          <w:lang w:val="ro-RO" w:eastAsia="en-US"/>
          <w14:ligatures w14:val="standardContextual"/>
        </w:rPr>
        <w:t xml:space="preserve">. </w:t>
      </w:r>
      <w:r w:rsidR="00A20246" w:rsidRPr="005B2438">
        <w:rPr>
          <w:rFonts w:eastAsia="Calibri"/>
          <w:color w:val="000000" w:themeColor="text1"/>
          <w:kern w:val="2"/>
          <w:sz w:val="28"/>
          <w:szCs w:val="28"/>
          <w:lang w:val="ro-RO" w:eastAsia="en-US"/>
          <w14:ligatures w14:val="standardContextual"/>
        </w:rPr>
        <w:t>răspunde de legalitatea politicii salariale a instituției și asigură promovarea personalului instituției în grade și trepte salariale, în condițiile legislației și în limita resurselor financiare aprobate</w:t>
      </w:r>
      <w:r>
        <w:rPr>
          <w:rFonts w:eastAsia="Calibri"/>
          <w:color w:val="000000" w:themeColor="text1"/>
          <w:kern w:val="2"/>
          <w:sz w:val="28"/>
          <w:szCs w:val="28"/>
          <w:lang w:val="ro-RO" w:eastAsia="en-US"/>
          <w14:ligatures w14:val="standardContextual"/>
        </w:rPr>
        <w:t xml:space="preserve"> </w:t>
      </w:r>
      <w:r w:rsidRPr="00B852C7">
        <w:rPr>
          <w:rFonts w:eastAsia="Calibri"/>
          <w:i/>
          <w:iCs/>
          <w:color w:val="000000" w:themeColor="text1"/>
          <w:kern w:val="2"/>
          <w:sz w:val="28"/>
          <w:szCs w:val="28"/>
          <w:lang w:val="ro-RO" w:eastAsia="en-US"/>
          <w14:ligatures w14:val="standardContextual"/>
        </w:rPr>
        <w:t>(</w:t>
      </w:r>
      <w:r w:rsidR="00D70345" w:rsidRPr="00B852C7">
        <w:rPr>
          <w:rFonts w:eastAsia="Calibri"/>
          <w:i/>
          <w:iCs/>
          <w:color w:val="000000" w:themeColor="text1"/>
          <w:kern w:val="2"/>
          <w:sz w:val="28"/>
          <w:szCs w:val="28"/>
          <w:lang w:val="ro-RO" w:eastAsia="en-US"/>
          <w14:ligatures w14:val="standardContextual"/>
        </w:rPr>
        <w:t>norma se prevede</w:t>
      </w:r>
      <w:r w:rsidR="00D70345">
        <w:rPr>
          <w:rFonts w:eastAsia="Calibri"/>
          <w:i/>
          <w:iCs/>
          <w:color w:val="000000" w:themeColor="text1"/>
          <w:kern w:val="2"/>
          <w:sz w:val="28"/>
          <w:szCs w:val="28"/>
          <w:lang w:val="ro-RO" w:eastAsia="en-US"/>
          <w14:ligatures w14:val="standardContextual"/>
        </w:rPr>
        <w:t xml:space="preserve"> </w:t>
      </w:r>
      <w:r w:rsidRPr="00710065">
        <w:rPr>
          <w:rFonts w:eastAsia="Calibri"/>
          <w:i/>
          <w:iCs/>
          <w:color w:val="000000" w:themeColor="text1"/>
          <w:kern w:val="2"/>
          <w:sz w:val="28"/>
          <w:szCs w:val="28"/>
          <w:lang w:val="ro-RO" w:eastAsia="en-US"/>
          <w14:ligatures w14:val="standardContextual"/>
        </w:rPr>
        <w:t>în cazul instituțiilor publice)</w:t>
      </w:r>
      <w:r w:rsidR="00A20246" w:rsidRPr="005B2438">
        <w:rPr>
          <w:rFonts w:eastAsia="Calibri"/>
          <w:color w:val="000000" w:themeColor="text1"/>
          <w:kern w:val="2"/>
          <w:sz w:val="28"/>
          <w:szCs w:val="28"/>
          <w:lang w:val="ro-RO" w:eastAsia="en-US"/>
          <w14:ligatures w14:val="standardContextual"/>
        </w:rPr>
        <w:t>;</w:t>
      </w:r>
    </w:p>
    <w:p w14:paraId="6DF1E3E5" w14:textId="543CC04E" w:rsidR="009A6E12" w:rsidRDefault="005B2438" w:rsidP="005B243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D70345">
        <w:rPr>
          <w:rFonts w:eastAsia="Calibri"/>
          <w:color w:val="000000" w:themeColor="text1"/>
          <w:kern w:val="2"/>
          <w:sz w:val="28"/>
          <w:szCs w:val="28"/>
          <w:lang w:val="ro-RO" w:eastAsia="en-US"/>
          <w14:ligatures w14:val="standardContextual"/>
        </w:rPr>
        <w:t>19</w:t>
      </w:r>
      <w:r w:rsidR="00B83612" w:rsidRPr="00D70345">
        <w:rPr>
          <w:rFonts w:eastAsia="Calibri"/>
          <w:color w:val="000000" w:themeColor="text1"/>
          <w:kern w:val="2"/>
          <w:sz w:val="28"/>
          <w:szCs w:val="28"/>
          <w:lang w:val="ro-RO" w:eastAsia="en-US"/>
          <w14:ligatures w14:val="standardContextual"/>
        </w:rPr>
        <w:t>.</w:t>
      </w:r>
      <w:r w:rsidRPr="00D70345">
        <w:rPr>
          <w:rFonts w:eastAsia="Calibri"/>
          <w:color w:val="000000" w:themeColor="text1"/>
          <w:kern w:val="2"/>
          <w:sz w:val="28"/>
          <w:szCs w:val="28"/>
          <w:lang w:val="ro-RO" w:eastAsia="en-US"/>
          <w14:ligatures w14:val="standardContextual"/>
        </w:rPr>
        <w:t>2</w:t>
      </w:r>
      <w:r w:rsidR="00224AE8">
        <w:rPr>
          <w:rFonts w:eastAsia="Calibri"/>
          <w:color w:val="000000" w:themeColor="text1"/>
          <w:kern w:val="2"/>
          <w:sz w:val="28"/>
          <w:szCs w:val="28"/>
          <w:lang w:val="ro-RO" w:eastAsia="en-US"/>
          <w14:ligatures w14:val="standardContextual"/>
        </w:rPr>
        <w:t>1</w:t>
      </w:r>
      <w:r w:rsidR="00B83612" w:rsidRPr="00D70345">
        <w:rPr>
          <w:rFonts w:eastAsia="Calibri"/>
          <w:color w:val="000000" w:themeColor="text1"/>
          <w:kern w:val="2"/>
          <w:sz w:val="28"/>
          <w:szCs w:val="28"/>
          <w:lang w:val="ro-RO" w:eastAsia="en-US"/>
          <w14:ligatures w14:val="standardContextual"/>
        </w:rPr>
        <w:t>.</w:t>
      </w:r>
      <w:r w:rsidR="00F93599" w:rsidRPr="00D70345">
        <w:rPr>
          <w:rFonts w:eastAsia="Calibri"/>
          <w:color w:val="000000" w:themeColor="text1"/>
          <w:kern w:val="2"/>
          <w:sz w:val="28"/>
          <w:szCs w:val="28"/>
          <w:lang w:val="ro-RO" w:eastAsia="en-US"/>
          <w14:ligatures w14:val="standardContextual"/>
        </w:rPr>
        <w:t xml:space="preserve"> </w:t>
      </w:r>
      <w:r w:rsidR="00E60B1E" w:rsidRPr="00D70345">
        <w:rPr>
          <w:rFonts w:eastAsia="Calibri"/>
          <w:color w:val="000000" w:themeColor="text1"/>
          <w:kern w:val="2"/>
          <w:sz w:val="28"/>
          <w:szCs w:val="28"/>
          <w:lang w:val="ro-RO" w:eastAsia="en-US"/>
          <w14:ligatures w14:val="standardContextual"/>
        </w:rPr>
        <w:t>propune fondatorului componența Consiliului de administrație</w:t>
      </w:r>
      <w:r w:rsidR="009A6E12">
        <w:rPr>
          <w:rFonts w:eastAsia="Calibri"/>
          <w:color w:val="000000" w:themeColor="text1"/>
          <w:kern w:val="2"/>
          <w:sz w:val="28"/>
          <w:szCs w:val="28"/>
          <w:lang w:val="ro-RO" w:eastAsia="en-US"/>
          <w14:ligatures w14:val="standardContextual"/>
        </w:rPr>
        <w:t>;</w:t>
      </w:r>
    </w:p>
    <w:p w14:paraId="299D1825" w14:textId="41373184" w:rsidR="00B83612" w:rsidRPr="00B852C7" w:rsidRDefault="009A6E12" w:rsidP="005B243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lastRenderedPageBreak/>
        <w:t>*</w:t>
      </w:r>
      <w:r w:rsidR="005B2438" w:rsidRPr="00B852C7">
        <w:rPr>
          <w:rFonts w:eastAsia="Calibri"/>
          <w:i/>
          <w:iCs/>
          <w:color w:val="000000" w:themeColor="text1"/>
          <w:kern w:val="2"/>
          <w:sz w:val="28"/>
          <w:szCs w:val="28"/>
          <w:lang w:val="ro-RO" w:eastAsia="en-US"/>
          <w14:ligatures w14:val="standardContextual"/>
        </w:rPr>
        <w:t>(</w:t>
      </w:r>
      <w:r w:rsidR="00D70345" w:rsidRPr="00B852C7">
        <w:rPr>
          <w:rFonts w:eastAsia="Calibri"/>
          <w:i/>
          <w:iCs/>
          <w:color w:val="000000" w:themeColor="text1"/>
          <w:kern w:val="2"/>
          <w:sz w:val="28"/>
          <w:szCs w:val="28"/>
          <w:lang w:val="ro-RO" w:eastAsia="en-US"/>
          <w14:ligatures w14:val="standardContextual"/>
        </w:rPr>
        <w:t xml:space="preserve">norma </w:t>
      </w:r>
      <w:r w:rsidR="005B2438" w:rsidRPr="00B852C7">
        <w:rPr>
          <w:rFonts w:eastAsia="Calibri"/>
          <w:i/>
          <w:iCs/>
          <w:color w:val="000000" w:themeColor="text1"/>
          <w:kern w:val="2"/>
          <w:sz w:val="28"/>
          <w:szCs w:val="28"/>
          <w:lang w:val="ro-RO" w:eastAsia="en-US"/>
          <w14:ligatures w14:val="standardContextual"/>
        </w:rPr>
        <w:t>se prevede în cazul instituțiilor de importanță națională)</w:t>
      </w:r>
      <w:r w:rsidR="00E60B1E" w:rsidRPr="00B852C7">
        <w:rPr>
          <w:rFonts w:eastAsia="Calibri"/>
          <w:color w:val="000000" w:themeColor="text1"/>
          <w:kern w:val="2"/>
          <w:sz w:val="28"/>
          <w:szCs w:val="28"/>
          <w:lang w:val="ro-RO" w:eastAsia="en-US"/>
          <w14:ligatures w14:val="standardContextual"/>
        </w:rPr>
        <w:t>;</w:t>
      </w:r>
    </w:p>
    <w:p w14:paraId="4BDE7BE3" w14:textId="53BBBFBA" w:rsidR="00E60B1E" w:rsidRPr="005B2438" w:rsidRDefault="00D70345" w:rsidP="00D7034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19</w:t>
      </w:r>
      <w:r w:rsidR="00E60B1E" w:rsidRPr="00B852C7">
        <w:rPr>
          <w:rFonts w:eastAsia="Calibri"/>
          <w:color w:val="000000" w:themeColor="text1"/>
          <w:kern w:val="2"/>
          <w:sz w:val="28"/>
          <w:szCs w:val="28"/>
          <w:lang w:val="ro-RO" w:eastAsia="en-US"/>
          <w14:ligatures w14:val="standardContextual"/>
        </w:rPr>
        <w:t>.</w:t>
      </w:r>
      <w:r w:rsidR="007E144D" w:rsidRPr="00B852C7">
        <w:rPr>
          <w:rFonts w:eastAsia="Calibri"/>
          <w:color w:val="000000" w:themeColor="text1"/>
          <w:kern w:val="2"/>
          <w:sz w:val="28"/>
          <w:szCs w:val="28"/>
          <w:lang w:val="ro-RO" w:eastAsia="en-US"/>
          <w14:ligatures w14:val="standardContextual"/>
        </w:rPr>
        <w:t>2</w:t>
      </w:r>
      <w:r w:rsidR="00224AE8">
        <w:rPr>
          <w:rFonts w:eastAsia="Calibri"/>
          <w:color w:val="000000" w:themeColor="text1"/>
          <w:kern w:val="2"/>
          <w:sz w:val="28"/>
          <w:szCs w:val="28"/>
          <w:lang w:val="ro-RO" w:eastAsia="en-US"/>
          <w14:ligatures w14:val="standardContextual"/>
        </w:rPr>
        <w:t>2</w:t>
      </w:r>
      <w:r w:rsidR="00E60B1E" w:rsidRPr="00B852C7">
        <w:rPr>
          <w:rFonts w:eastAsia="Calibri"/>
          <w:color w:val="000000" w:themeColor="text1"/>
          <w:kern w:val="2"/>
          <w:sz w:val="28"/>
          <w:szCs w:val="28"/>
          <w:lang w:val="ro-RO" w:eastAsia="en-US"/>
          <w14:ligatures w14:val="standardContextual"/>
        </w:rPr>
        <w:t>. numește prin ordin membrii Consiliului științific și a altor</w:t>
      </w:r>
      <w:r w:rsidR="00E60B1E" w:rsidRPr="005B2438">
        <w:rPr>
          <w:rFonts w:eastAsia="Calibri"/>
          <w:color w:val="000000" w:themeColor="text1"/>
          <w:kern w:val="2"/>
          <w:sz w:val="28"/>
          <w:szCs w:val="28"/>
          <w:lang w:val="ro-RO" w:eastAsia="en-US"/>
          <w14:ligatures w14:val="standardContextual"/>
        </w:rPr>
        <w:t xml:space="preserve"> comisii specializate;</w:t>
      </w:r>
    </w:p>
    <w:p w14:paraId="1C9EC201" w14:textId="61F1A0FC" w:rsidR="00D70345" w:rsidRDefault="00D70345" w:rsidP="00D7034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19</w:t>
      </w:r>
      <w:r w:rsidR="00E94E55" w:rsidRPr="005B2438">
        <w:rPr>
          <w:rFonts w:eastAsia="Calibri"/>
          <w:color w:val="000000" w:themeColor="text1"/>
          <w:kern w:val="2"/>
          <w:sz w:val="28"/>
          <w:szCs w:val="28"/>
          <w:lang w:val="ro-RO" w:eastAsia="en-US"/>
          <w14:ligatures w14:val="standardContextual"/>
        </w:rPr>
        <w:t>.</w:t>
      </w:r>
      <w:r w:rsidR="00A76B78" w:rsidRPr="005B2438">
        <w:rPr>
          <w:rFonts w:eastAsia="Calibri"/>
          <w:color w:val="000000" w:themeColor="text1"/>
          <w:kern w:val="2"/>
          <w:sz w:val="28"/>
          <w:szCs w:val="28"/>
          <w:lang w:val="ro-RO" w:eastAsia="en-US"/>
          <w14:ligatures w14:val="standardContextual"/>
        </w:rPr>
        <w:t>2</w:t>
      </w:r>
      <w:r w:rsidR="00224AE8">
        <w:rPr>
          <w:rFonts w:eastAsia="Calibri"/>
          <w:color w:val="000000" w:themeColor="text1"/>
          <w:kern w:val="2"/>
          <w:sz w:val="28"/>
          <w:szCs w:val="28"/>
          <w:lang w:val="ro-RO" w:eastAsia="en-US"/>
          <w14:ligatures w14:val="standardContextual"/>
        </w:rPr>
        <w:t>3</w:t>
      </w:r>
      <w:r w:rsidR="00E94E55" w:rsidRPr="005B2438">
        <w:rPr>
          <w:rFonts w:eastAsia="Calibri"/>
          <w:color w:val="000000" w:themeColor="text1"/>
          <w:kern w:val="2"/>
          <w:sz w:val="28"/>
          <w:szCs w:val="28"/>
          <w:lang w:val="ro-RO" w:eastAsia="en-US"/>
          <w14:ligatures w14:val="standardContextual"/>
        </w:rPr>
        <w:t>. organizează și monitorizează controlul</w:t>
      </w:r>
      <w:r w:rsidR="000C78B3" w:rsidRPr="005B2438">
        <w:rPr>
          <w:rFonts w:eastAsia="Calibri"/>
          <w:color w:val="000000" w:themeColor="text1"/>
          <w:kern w:val="2"/>
          <w:sz w:val="28"/>
          <w:szCs w:val="28"/>
          <w:lang w:val="ro-RO" w:eastAsia="en-US"/>
          <w14:ligatures w14:val="standardContextual"/>
        </w:rPr>
        <w:t xml:space="preserve"> financiar și</w:t>
      </w:r>
      <w:r w:rsidR="00E94E55" w:rsidRPr="005B2438">
        <w:rPr>
          <w:rFonts w:eastAsia="Calibri"/>
          <w:color w:val="000000" w:themeColor="text1"/>
          <w:kern w:val="2"/>
          <w:sz w:val="28"/>
          <w:szCs w:val="28"/>
          <w:lang w:val="ro-RO" w:eastAsia="en-US"/>
          <w14:ligatures w14:val="standardContextual"/>
        </w:rPr>
        <w:t xml:space="preserve"> intern managerial al </w:t>
      </w:r>
      <w:r w:rsidR="00F93599" w:rsidRPr="005B2438">
        <w:rPr>
          <w:rFonts w:eastAsia="Calibri"/>
          <w:color w:val="000000" w:themeColor="text1"/>
          <w:kern w:val="2"/>
          <w:sz w:val="28"/>
          <w:szCs w:val="28"/>
          <w:lang w:val="ro-RO" w:eastAsia="en-US"/>
          <w14:ligatures w14:val="standardContextual"/>
        </w:rPr>
        <w:t>I</w:t>
      </w:r>
      <w:r w:rsidR="00E94E55" w:rsidRPr="005B2438">
        <w:rPr>
          <w:rFonts w:eastAsia="Calibri"/>
          <w:color w:val="000000" w:themeColor="text1"/>
          <w:kern w:val="2"/>
          <w:sz w:val="28"/>
          <w:szCs w:val="28"/>
          <w:lang w:val="ro-RO" w:eastAsia="en-US"/>
          <w14:ligatures w14:val="standardContextual"/>
        </w:rPr>
        <w:t>nstituției;</w:t>
      </w:r>
    </w:p>
    <w:p w14:paraId="3FE862FE" w14:textId="2BB9F895" w:rsidR="00D70345" w:rsidRDefault="00D70345" w:rsidP="00D70345">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19</w:t>
      </w:r>
      <w:r w:rsidR="00E94E55" w:rsidRPr="005B2438">
        <w:rPr>
          <w:rFonts w:eastAsia="Calibri"/>
          <w:color w:val="000000" w:themeColor="text1"/>
          <w:kern w:val="2"/>
          <w:sz w:val="28"/>
          <w:szCs w:val="28"/>
          <w:lang w:val="ro-RO" w:eastAsia="en-US"/>
          <w14:ligatures w14:val="standardContextual"/>
        </w:rPr>
        <w:t>.2</w:t>
      </w:r>
      <w:r w:rsidR="00224AE8">
        <w:rPr>
          <w:rFonts w:eastAsia="Calibri"/>
          <w:color w:val="000000" w:themeColor="text1"/>
          <w:kern w:val="2"/>
          <w:sz w:val="28"/>
          <w:szCs w:val="28"/>
          <w:lang w:val="ro-RO" w:eastAsia="en-US"/>
          <w14:ligatures w14:val="standardContextual"/>
        </w:rPr>
        <w:t>4</w:t>
      </w:r>
      <w:r w:rsidR="00E94E55" w:rsidRPr="005B2438">
        <w:rPr>
          <w:rFonts w:eastAsia="Calibri"/>
          <w:color w:val="000000" w:themeColor="text1"/>
          <w:kern w:val="2"/>
          <w:sz w:val="28"/>
          <w:szCs w:val="28"/>
          <w:lang w:val="ro-RO" w:eastAsia="en-US"/>
          <w14:ligatures w14:val="standardContextual"/>
        </w:rPr>
        <w:t>. asigură respectarea legislației incidente</w:t>
      </w:r>
      <w:r w:rsidR="00E2302E" w:rsidRPr="005B2438">
        <w:rPr>
          <w:rFonts w:eastAsia="Calibri"/>
          <w:color w:val="000000" w:themeColor="text1"/>
          <w:kern w:val="2"/>
          <w:sz w:val="28"/>
          <w:szCs w:val="28"/>
          <w:lang w:val="ro-RO" w:eastAsia="en-US"/>
          <w14:ligatures w14:val="standardContextual"/>
        </w:rPr>
        <w:t xml:space="preserve"> achizițiile</w:t>
      </w:r>
      <w:r w:rsidR="00E94E55" w:rsidRPr="005B2438">
        <w:rPr>
          <w:rFonts w:eastAsia="Calibri"/>
          <w:color w:val="000000" w:themeColor="text1"/>
          <w:kern w:val="2"/>
          <w:sz w:val="28"/>
          <w:szCs w:val="28"/>
          <w:lang w:val="ro-RO" w:eastAsia="en-US"/>
          <w14:ligatures w14:val="standardContextual"/>
        </w:rPr>
        <w:t xml:space="preserve"> publ</w:t>
      </w:r>
      <w:r w:rsidR="000C78B3" w:rsidRPr="005B2438">
        <w:rPr>
          <w:rFonts w:eastAsia="Calibri"/>
          <w:color w:val="000000" w:themeColor="text1"/>
          <w:kern w:val="2"/>
          <w:sz w:val="28"/>
          <w:szCs w:val="28"/>
          <w:lang w:val="ro-RO" w:eastAsia="en-US"/>
          <w14:ligatures w14:val="standardContextual"/>
        </w:rPr>
        <w:t>i</w:t>
      </w:r>
      <w:r w:rsidR="00E94E55" w:rsidRPr="005B2438">
        <w:rPr>
          <w:rFonts w:eastAsia="Calibri"/>
          <w:color w:val="000000" w:themeColor="text1"/>
          <w:kern w:val="2"/>
          <w:sz w:val="28"/>
          <w:szCs w:val="28"/>
          <w:lang w:val="ro-RO" w:eastAsia="en-US"/>
          <w14:ligatures w14:val="standardContextual"/>
        </w:rPr>
        <w:t>ce;</w:t>
      </w:r>
    </w:p>
    <w:p w14:paraId="75D823C0" w14:textId="58CE8C3F" w:rsidR="00740E32" w:rsidRDefault="00D70345" w:rsidP="00740E32">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19</w:t>
      </w:r>
      <w:r w:rsidR="00E94E55" w:rsidRPr="005B2438">
        <w:rPr>
          <w:rFonts w:eastAsia="Calibri"/>
          <w:color w:val="000000" w:themeColor="text1"/>
          <w:kern w:val="2"/>
          <w:sz w:val="28"/>
          <w:szCs w:val="28"/>
          <w:lang w:val="ro-RO" w:eastAsia="en-US"/>
          <w14:ligatures w14:val="standardContextual"/>
        </w:rPr>
        <w:t>.2</w:t>
      </w:r>
      <w:r w:rsidR="00224AE8">
        <w:rPr>
          <w:rFonts w:eastAsia="Calibri"/>
          <w:color w:val="000000" w:themeColor="text1"/>
          <w:kern w:val="2"/>
          <w:sz w:val="28"/>
          <w:szCs w:val="28"/>
          <w:lang w:val="ro-RO" w:eastAsia="en-US"/>
          <w14:ligatures w14:val="standardContextual"/>
        </w:rPr>
        <w:t>5</w:t>
      </w:r>
      <w:r w:rsidR="00E94E55" w:rsidRPr="005B2438">
        <w:rPr>
          <w:rFonts w:eastAsia="Calibri"/>
          <w:color w:val="000000" w:themeColor="text1"/>
          <w:kern w:val="2"/>
          <w:sz w:val="28"/>
          <w:szCs w:val="28"/>
          <w:lang w:val="ro-RO" w:eastAsia="en-US"/>
          <w14:ligatures w14:val="standardContextual"/>
        </w:rPr>
        <w:t xml:space="preserve">. asigură transparența informațiilor de interes public deținute de instituție în conformitate cu Legea </w:t>
      </w:r>
      <w:r w:rsidRPr="00B852C7">
        <w:rPr>
          <w:rFonts w:eastAsia="Calibri"/>
          <w:color w:val="000000" w:themeColor="text1"/>
          <w:kern w:val="2"/>
          <w:sz w:val="28"/>
          <w:szCs w:val="28"/>
          <w:lang w:val="ro-RO" w:eastAsia="en-US"/>
          <w14:ligatures w14:val="standardContextual"/>
        </w:rPr>
        <w:t>nr. 148/2023</w:t>
      </w:r>
      <w:r>
        <w:rPr>
          <w:rFonts w:eastAsia="Calibri"/>
          <w:color w:val="000000" w:themeColor="text1"/>
          <w:kern w:val="2"/>
          <w:sz w:val="28"/>
          <w:szCs w:val="28"/>
          <w:lang w:val="ro-RO" w:eastAsia="en-US"/>
          <w14:ligatures w14:val="standardContextual"/>
        </w:rPr>
        <w:t xml:space="preserve"> </w:t>
      </w:r>
      <w:r w:rsidR="00ED108C" w:rsidRPr="005B2438">
        <w:rPr>
          <w:rFonts w:eastAsia="Calibri"/>
          <w:color w:val="000000" w:themeColor="text1"/>
          <w:kern w:val="2"/>
          <w:sz w:val="28"/>
          <w:szCs w:val="28"/>
          <w:lang w:val="ro-RO" w:eastAsia="en-US"/>
          <w14:ligatures w14:val="standardContextual"/>
        </w:rPr>
        <w:t>privind accesul la informațiile de interes public</w:t>
      </w:r>
      <w:r w:rsidR="00E94E55" w:rsidRPr="005B2438">
        <w:rPr>
          <w:rFonts w:eastAsia="Calibri"/>
          <w:color w:val="000000" w:themeColor="text1"/>
          <w:kern w:val="2"/>
          <w:sz w:val="28"/>
          <w:szCs w:val="28"/>
          <w:lang w:val="ro-RO" w:eastAsia="en-US"/>
          <w14:ligatures w14:val="standardContextual"/>
        </w:rPr>
        <w:t>;</w:t>
      </w:r>
    </w:p>
    <w:p w14:paraId="5EFC850C" w14:textId="6FFB9A41" w:rsidR="00740E32" w:rsidRDefault="00740E32" w:rsidP="00740E32">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19</w:t>
      </w:r>
      <w:r w:rsidR="00E94E55" w:rsidRPr="005B2438">
        <w:rPr>
          <w:rFonts w:eastAsia="Calibri"/>
          <w:color w:val="000000" w:themeColor="text1"/>
          <w:kern w:val="2"/>
          <w:sz w:val="28"/>
          <w:szCs w:val="28"/>
          <w:lang w:val="ro-RO" w:eastAsia="en-US"/>
          <w14:ligatures w14:val="standardContextual"/>
        </w:rPr>
        <w:t>.2</w:t>
      </w:r>
      <w:r w:rsidR="00224AE8">
        <w:rPr>
          <w:rFonts w:eastAsia="Calibri"/>
          <w:color w:val="000000" w:themeColor="text1"/>
          <w:kern w:val="2"/>
          <w:sz w:val="28"/>
          <w:szCs w:val="28"/>
          <w:lang w:val="ro-RO" w:eastAsia="en-US"/>
          <w14:ligatures w14:val="standardContextual"/>
        </w:rPr>
        <w:t>6</w:t>
      </w:r>
      <w:r w:rsidR="00E94E55" w:rsidRPr="005B2438">
        <w:rPr>
          <w:rFonts w:eastAsia="Calibri"/>
          <w:color w:val="000000" w:themeColor="text1"/>
          <w:kern w:val="2"/>
          <w:sz w:val="28"/>
          <w:szCs w:val="28"/>
          <w:lang w:val="ro-RO" w:eastAsia="en-US"/>
          <w14:ligatures w14:val="standardContextual"/>
        </w:rPr>
        <w:t>. poartă răspundere disciplinară, administrativă și penală pentru încălcarea prevederilor actelor legislative și normative în procesul gestionării activității economico-financiare și operative ale instituției;</w:t>
      </w:r>
    </w:p>
    <w:p w14:paraId="58E8C889" w14:textId="5D53F748" w:rsidR="00A76B78" w:rsidRPr="00DA7BBF" w:rsidRDefault="00740E32" w:rsidP="00740E32">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DA7BBF">
        <w:rPr>
          <w:rFonts w:eastAsia="Calibri"/>
          <w:color w:val="000000" w:themeColor="text1"/>
          <w:kern w:val="2"/>
          <w:sz w:val="28"/>
          <w:szCs w:val="28"/>
          <w:lang w:val="ro-RO" w:eastAsia="en-US"/>
          <w14:ligatures w14:val="standardContextual"/>
        </w:rPr>
        <w:t>19</w:t>
      </w:r>
      <w:r w:rsidR="00A76B78" w:rsidRPr="00DA7BBF">
        <w:rPr>
          <w:rFonts w:eastAsia="Calibri"/>
          <w:color w:val="000000" w:themeColor="text1"/>
          <w:kern w:val="2"/>
          <w:sz w:val="28"/>
          <w:szCs w:val="28"/>
          <w:lang w:val="ro-RO" w:eastAsia="en-US"/>
          <w14:ligatures w14:val="standardContextual"/>
        </w:rPr>
        <w:t>.2</w:t>
      </w:r>
      <w:r w:rsidR="00224AE8" w:rsidRPr="00DA7BBF">
        <w:rPr>
          <w:rFonts w:eastAsia="Calibri"/>
          <w:color w:val="000000" w:themeColor="text1"/>
          <w:kern w:val="2"/>
          <w:sz w:val="28"/>
          <w:szCs w:val="28"/>
          <w:lang w:val="ro-RO" w:eastAsia="en-US"/>
          <w14:ligatures w14:val="standardContextual"/>
        </w:rPr>
        <w:t>7</w:t>
      </w:r>
      <w:r w:rsidR="00A76B78" w:rsidRPr="00DA7BBF">
        <w:rPr>
          <w:rFonts w:eastAsia="Calibri"/>
          <w:color w:val="000000" w:themeColor="text1"/>
          <w:kern w:val="2"/>
          <w:sz w:val="28"/>
          <w:szCs w:val="28"/>
          <w:lang w:val="ro-RO" w:eastAsia="en-US"/>
          <w14:ligatures w14:val="standardContextual"/>
        </w:rPr>
        <w:t>.</w:t>
      </w:r>
      <w:r w:rsidRPr="00DA7BBF">
        <w:rPr>
          <w:rFonts w:eastAsia="Calibri"/>
          <w:color w:val="000000" w:themeColor="text1"/>
          <w:kern w:val="2"/>
          <w:sz w:val="28"/>
          <w:szCs w:val="28"/>
          <w:lang w:val="ro-RO" w:eastAsia="en-US"/>
          <w14:ligatures w14:val="standardContextual"/>
        </w:rPr>
        <w:t xml:space="preserve"> </w:t>
      </w:r>
      <w:r w:rsidR="00DA7BBF" w:rsidRPr="00DA7BBF">
        <w:rPr>
          <w:color w:val="000000" w:themeColor="text1"/>
          <w:sz w:val="28"/>
          <w:szCs w:val="28"/>
          <w:lang w:val="ro-RO"/>
        </w:rPr>
        <w:t>monitorizează continuu procesul de promovare a imaginii</w:t>
      </w:r>
      <w:r w:rsidR="00DA7BBF" w:rsidRPr="00DA7BBF">
        <w:rPr>
          <w:color w:val="000000" w:themeColor="text1"/>
          <w:sz w:val="28"/>
          <w:szCs w:val="28"/>
          <w:lang w:val="ro-RO"/>
        </w:rPr>
        <w:t xml:space="preserve"> </w:t>
      </w:r>
      <w:r w:rsidR="002924DB" w:rsidRPr="00DA7BBF">
        <w:rPr>
          <w:color w:val="000000" w:themeColor="text1"/>
          <w:sz w:val="28"/>
          <w:szCs w:val="28"/>
          <w:lang w:val="ro-RO"/>
        </w:rPr>
        <w:t>și consolidarea reputației instituție</w:t>
      </w:r>
      <w:r w:rsidR="00DA7BBF" w:rsidRPr="00DA7BBF">
        <w:rPr>
          <w:color w:val="000000" w:themeColor="text1"/>
          <w:sz w:val="28"/>
          <w:szCs w:val="28"/>
          <w:lang w:val="ro-RO"/>
        </w:rPr>
        <w:t>i;</w:t>
      </w:r>
    </w:p>
    <w:p w14:paraId="28DA0165" w14:textId="5EBC9055" w:rsidR="004B00BA" w:rsidRPr="005B2438" w:rsidRDefault="004B00BA" w:rsidP="00740E32">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19.2</w:t>
      </w:r>
      <w:r w:rsidR="00224AE8">
        <w:rPr>
          <w:rFonts w:eastAsia="Calibri"/>
          <w:color w:val="000000" w:themeColor="text1"/>
          <w:kern w:val="2"/>
          <w:sz w:val="28"/>
          <w:szCs w:val="28"/>
          <w:lang w:val="ro-RO" w:eastAsia="en-US"/>
          <w14:ligatures w14:val="standardContextual"/>
        </w:rPr>
        <w:t>8</w:t>
      </w:r>
      <w:r w:rsidRPr="00B852C7">
        <w:rPr>
          <w:rFonts w:eastAsia="Calibri"/>
          <w:color w:val="000000" w:themeColor="text1"/>
          <w:kern w:val="2"/>
          <w:sz w:val="28"/>
          <w:szCs w:val="28"/>
          <w:lang w:val="ro-RO" w:eastAsia="en-US"/>
          <w14:ligatures w14:val="standardContextual"/>
        </w:rPr>
        <w:t>. stabilește domeniile de activitate ale directorilor adjuncți;</w:t>
      </w:r>
    </w:p>
    <w:p w14:paraId="18F99905" w14:textId="48FDC80A" w:rsidR="00740E32" w:rsidRDefault="00740E32" w:rsidP="00740E32">
      <w:pPr>
        <w:spacing w:after="160" w:line="259" w:lineRule="auto"/>
        <w:ind w:left="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19</w:t>
      </w:r>
      <w:r w:rsidR="00A76B78" w:rsidRPr="005B2438">
        <w:rPr>
          <w:rFonts w:eastAsia="Calibri"/>
          <w:color w:val="000000" w:themeColor="text1"/>
          <w:kern w:val="2"/>
          <w:sz w:val="28"/>
          <w:szCs w:val="28"/>
          <w:lang w:val="ro-RO" w:eastAsia="en-US"/>
          <w14:ligatures w14:val="standardContextual"/>
        </w:rPr>
        <w:t>.2</w:t>
      </w:r>
      <w:r w:rsidR="00224AE8">
        <w:rPr>
          <w:rFonts w:eastAsia="Calibri"/>
          <w:color w:val="000000" w:themeColor="text1"/>
          <w:kern w:val="2"/>
          <w:sz w:val="28"/>
          <w:szCs w:val="28"/>
          <w:lang w:val="ro-RO" w:eastAsia="en-US"/>
          <w14:ligatures w14:val="standardContextual"/>
        </w:rPr>
        <w:t>9</w:t>
      </w:r>
      <w:r w:rsidR="00E94E55" w:rsidRPr="005B2438">
        <w:rPr>
          <w:rFonts w:eastAsia="Calibri"/>
          <w:color w:val="000000" w:themeColor="text1"/>
          <w:kern w:val="2"/>
          <w:sz w:val="28"/>
          <w:szCs w:val="28"/>
          <w:lang w:val="ro-RO" w:eastAsia="en-US"/>
          <w14:ligatures w14:val="standardContextual"/>
        </w:rPr>
        <w:t>. exercită alte atribuții, în conformitate cu legislația</w:t>
      </w:r>
      <w:r w:rsidR="008A6B30" w:rsidRPr="005B2438">
        <w:rPr>
          <w:rFonts w:eastAsia="Calibri"/>
          <w:color w:val="000000" w:themeColor="text1"/>
          <w:kern w:val="2"/>
          <w:sz w:val="28"/>
          <w:szCs w:val="28"/>
          <w:lang w:val="ro-RO" w:eastAsia="en-US"/>
          <w14:ligatures w14:val="standardContextual"/>
        </w:rPr>
        <w:t>;</w:t>
      </w:r>
    </w:p>
    <w:p w14:paraId="4F643B6C" w14:textId="5A0618C0" w:rsidR="00321C55" w:rsidRPr="00740E32" w:rsidRDefault="00740E32" w:rsidP="00740E32">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sz w:val="28"/>
          <w:szCs w:val="28"/>
          <w:shd w:val="clear" w:color="auto" w:fill="FFFFFF"/>
          <w:lang w:val="ro-RO" w:eastAsia="en-US"/>
        </w:rPr>
        <w:t>20</w:t>
      </w:r>
      <w:r w:rsidR="00321C55" w:rsidRPr="005B2438">
        <w:rPr>
          <w:rFonts w:eastAsia="Calibri"/>
          <w:color w:val="000000" w:themeColor="text1"/>
          <w:sz w:val="28"/>
          <w:szCs w:val="28"/>
          <w:shd w:val="clear" w:color="auto" w:fill="FFFFFF"/>
          <w:lang w:val="ro-RO" w:eastAsia="en-US"/>
        </w:rPr>
        <w:t xml:space="preserve">. </w:t>
      </w:r>
      <w:r w:rsidR="00321C55" w:rsidRPr="002038B6">
        <w:rPr>
          <w:rFonts w:eastAsia="Calibri"/>
          <w:color w:val="000000" w:themeColor="text1"/>
          <w:sz w:val="28"/>
          <w:szCs w:val="28"/>
          <w:shd w:val="clear" w:color="auto" w:fill="FFFFFF"/>
          <w:lang w:val="ro-RO" w:eastAsia="en-US"/>
        </w:rPr>
        <w:t>Pe lângă cazurile prevăzute expres de legislația muncii, direc</w:t>
      </w:r>
      <w:r w:rsidR="002038B6" w:rsidRPr="002038B6">
        <w:rPr>
          <w:rFonts w:eastAsia="Calibri"/>
          <w:color w:val="000000" w:themeColor="text1"/>
          <w:sz w:val="28"/>
          <w:szCs w:val="28"/>
          <w:shd w:val="clear" w:color="auto" w:fill="FFFFFF"/>
          <w:lang w:val="ro-RO" w:eastAsia="en-US"/>
        </w:rPr>
        <w:t xml:space="preserve">torul general/directorul poate </w:t>
      </w:r>
      <w:r w:rsidR="00321C55" w:rsidRPr="002038B6">
        <w:rPr>
          <w:rFonts w:eastAsia="Calibri"/>
          <w:color w:val="000000" w:themeColor="text1"/>
          <w:sz w:val="28"/>
          <w:szCs w:val="28"/>
          <w:shd w:val="clear" w:color="auto" w:fill="FFFFFF"/>
          <w:lang w:val="ro-RO" w:eastAsia="en-US"/>
        </w:rPr>
        <w:t xml:space="preserve">fi eliberat din funcție pentru pierderea încrederii, în cazul neîndeplinirii, îndeplinirii necorespunzătoare a obligațiilor asumate prin  contractul individual de muncă, inclusiv pentru </w:t>
      </w:r>
      <w:r w:rsidR="00F64BD3" w:rsidRPr="002038B6">
        <w:rPr>
          <w:rFonts w:eastAsia="Calibri"/>
          <w:color w:val="000000" w:themeColor="text1"/>
          <w:sz w:val="28"/>
          <w:szCs w:val="28"/>
          <w:shd w:val="clear" w:color="auto" w:fill="FFFFFF"/>
          <w:lang w:val="ro-RO" w:eastAsia="en-US"/>
        </w:rPr>
        <w:t>exercitarea lipsită de  profesionalism și conștiinciozitate a funcției deținute, în baza unui raport motivat al fondatorului.</w:t>
      </w:r>
    </w:p>
    <w:p w14:paraId="36CD3FFF" w14:textId="2B9CF1D1" w:rsidR="007A3576" w:rsidRPr="005B2438" w:rsidRDefault="002038B6"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21</w:t>
      </w:r>
      <w:r w:rsidR="00A76B78" w:rsidRPr="005B2438">
        <w:rPr>
          <w:rFonts w:eastAsia="Calibri"/>
          <w:b/>
          <w:bCs/>
          <w:color w:val="000000" w:themeColor="text1"/>
          <w:kern w:val="2"/>
          <w:sz w:val="28"/>
          <w:szCs w:val="28"/>
          <w:lang w:val="ro-RO" w:eastAsia="en-US"/>
          <w14:ligatures w14:val="standardContextual"/>
        </w:rPr>
        <w:t>.</w:t>
      </w:r>
      <w:r w:rsidR="007A3576" w:rsidRPr="005B2438">
        <w:rPr>
          <w:rFonts w:eastAsia="Calibri"/>
          <w:color w:val="000000" w:themeColor="text1"/>
          <w:kern w:val="2"/>
          <w:sz w:val="28"/>
          <w:szCs w:val="28"/>
          <w:lang w:val="ro-RO" w:eastAsia="en-US"/>
          <w14:ligatures w14:val="standardContextual"/>
        </w:rPr>
        <w:t xml:space="preserve"> Directorul general/directorul </w:t>
      </w:r>
      <w:r w:rsidR="00FB1763" w:rsidRPr="005B2438">
        <w:rPr>
          <w:rFonts w:eastAsia="Calibri"/>
          <w:color w:val="000000" w:themeColor="text1"/>
          <w:kern w:val="2"/>
          <w:sz w:val="28"/>
          <w:szCs w:val="28"/>
          <w:lang w:val="ro-RO" w:eastAsia="en-US"/>
          <w14:ligatures w14:val="standardContextual"/>
        </w:rPr>
        <w:t xml:space="preserve">poate fi </w:t>
      </w:r>
      <w:r w:rsidR="007A3576" w:rsidRPr="005B2438">
        <w:rPr>
          <w:rFonts w:eastAsia="Calibri"/>
          <w:color w:val="000000" w:themeColor="text1"/>
          <w:kern w:val="2"/>
          <w:sz w:val="28"/>
          <w:szCs w:val="28"/>
          <w:lang w:val="ro-RO" w:eastAsia="en-US"/>
          <w14:ligatures w14:val="standardContextual"/>
        </w:rPr>
        <w:t>asistat de un număr de „___” directori adjuncți, care sunt numiți în funcție în conformitate cu legislația.</w:t>
      </w:r>
    </w:p>
    <w:p w14:paraId="7AD91533" w14:textId="5CD5A7BF" w:rsidR="007A3576" w:rsidRPr="005B2438" w:rsidRDefault="002038B6"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22</w:t>
      </w:r>
      <w:r w:rsidR="007A3576" w:rsidRPr="005B2438">
        <w:rPr>
          <w:rFonts w:eastAsia="Calibri"/>
          <w:b/>
          <w:bCs/>
          <w:color w:val="000000" w:themeColor="text1"/>
          <w:kern w:val="2"/>
          <w:sz w:val="28"/>
          <w:szCs w:val="28"/>
          <w:lang w:val="ro-RO" w:eastAsia="en-US"/>
          <w14:ligatures w14:val="standardContextual"/>
        </w:rPr>
        <w:t>.</w:t>
      </w:r>
      <w:r w:rsidR="007A3576" w:rsidRPr="005B2438">
        <w:rPr>
          <w:rFonts w:eastAsia="Calibri"/>
          <w:color w:val="000000" w:themeColor="text1"/>
          <w:kern w:val="2"/>
          <w:sz w:val="28"/>
          <w:szCs w:val="28"/>
          <w:lang w:val="ro-RO" w:eastAsia="en-US"/>
          <w14:ligatures w14:val="standardContextual"/>
        </w:rPr>
        <w:t xml:space="preserve"> Directorul adjunct este subordonat directorului general/directorului.</w:t>
      </w:r>
    </w:p>
    <w:p w14:paraId="5A6C0FA9" w14:textId="0A8EF353" w:rsidR="007A3576" w:rsidRPr="005B2438" w:rsidRDefault="002038B6"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23</w:t>
      </w:r>
      <w:r w:rsidR="007A3576" w:rsidRPr="005B2438">
        <w:rPr>
          <w:rFonts w:eastAsia="Calibri"/>
          <w:b/>
          <w:bCs/>
          <w:color w:val="000000" w:themeColor="text1"/>
          <w:kern w:val="2"/>
          <w:sz w:val="28"/>
          <w:szCs w:val="28"/>
          <w:lang w:val="ro-RO" w:eastAsia="en-US"/>
          <w14:ligatures w14:val="standardContextual"/>
        </w:rPr>
        <w:t>.</w:t>
      </w:r>
      <w:r w:rsidR="007A3576" w:rsidRPr="005B2438">
        <w:rPr>
          <w:rFonts w:eastAsia="Calibri"/>
          <w:color w:val="000000" w:themeColor="text1"/>
          <w:kern w:val="2"/>
          <w:sz w:val="28"/>
          <w:szCs w:val="28"/>
          <w:lang w:val="ro-RO" w:eastAsia="en-US"/>
          <w14:ligatures w14:val="standardContextual"/>
        </w:rPr>
        <w:t xml:space="preserve"> Directorul adjunct are următoarele atribuții:</w:t>
      </w:r>
    </w:p>
    <w:p w14:paraId="79DB28F7" w14:textId="56BFB3C3" w:rsidR="007A3576" w:rsidRPr="005B2438" w:rsidRDefault="002038B6"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23</w:t>
      </w:r>
      <w:r w:rsidR="008A7985" w:rsidRPr="005B2438">
        <w:rPr>
          <w:rFonts w:eastAsia="Calibri"/>
          <w:color w:val="000000" w:themeColor="text1"/>
          <w:kern w:val="2"/>
          <w:sz w:val="28"/>
          <w:szCs w:val="28"/>
          <w:lang w:val="ro-RO" w:eastAsia="en-US"/>
          <w14:ligatures w14:val="standardContextual"/>
        </w:rPr>
        <w:t>.1. asigură aplicarea și respectarea cadrului normativ, a ordinelor și dispozițiilor directorului general/directorului;</w:t>
      </w:r>
    </w:p>
    <w:p w14:paraId="76F2A33E" w14:textId="3CAE76E1" w:rsidR="008A7985" w:rsidRPr="005B2438" w:rsidRDefault="002038B6"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23</w:t>
      </w:r>
      <w:r w:rsidR="008A7985" w:rsidRPr="005B2438">
        <w:rPr>
          <w:rFonts w:eastAsia="Calibri"/>
          <w:color w:val="000000" w:themeColor="text1"/>
          <w:kern w:val="2"/>
          <w:sz w:val="28"/>
          <w:szCs w:val="28"/>
          <w:lang w:val="ro-RO" w:eastAsia="en-US"/>
          <w14:ligatures w14:val="standardContextual"/>
        </w:rPr>
        <w:t>.2. participă la determinarea obiectivelor și direcțiilor strategice de activitate ale instituției;</w:t>
      </w:r>
    </w:p>
    <w:p w14:paraId="2C1D13C9" w14:textId="3A23D4CC" w:rsidR="008A7985" w:rsidRPr="005B2438" w:rsidRDefault="002038B6" w:rsidP="00F26375">
      <w:pPr>
        <w:spacing w:after="160" w:line="259" w:lineRule="auto"/>
        <w:ind w:left="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23</w:t>
      </w:r>
      <w:r w:rsidR="008A7985" w:rsidRPr="005B2438">
        <w:rPr>
          <w:rFonts w:eastAsia="Calibri"/>
          <w:color w:val="000000" w:themeColor="text1"/>
          <w:kern w:val="2"/>
          <w:sz w:val="28"/>
          <w:szCs w:val="28"/>
          <w:lang w:val="ro-RO" w:eastAsia="en-US"/>
          <w14:ligatures w14:val="standardContextual"/>
        </w:rPr>
        <w:t>.3. coordonează activitatea subdiviziunilor din subordine;</w:t>
      </w:r>
    </w:p>
    <w:p w14:paraId="74B9976D" w14:textId="37DEC837" w:rsidR="008A7985" w:rsidRPr="005B2438" w:rsidRDefault="002038B6"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23</w:t>
      </w:r>
      <w:r w:rsidR="008A7985" w:rsidRPr="005B2438">
        <w:rPr>
          <w:rFonts w:eastAsia="Calibri"/>
          <w:color w:val="000000" w:themeColor="text1"/>
          <w:kern w:val="2"/>
          <w:sz w:val="28"/>
          <w:szCs w:val="28"/>
          <w:lang w:val="ro-RO" w:eastAsia="en-US"/>
          <w14:ligatures w14:val="standardContextual"/>
        </w:rPr>
        <w:t>.4. asigură gestionarea patrimoniului instituției în conformitate cu principiile bunei guvernări;</w:t>
      </w:r>
    </w:p>
    <w:p w14:paraId="72170ECE" w14:textId="7DBFBE95" w:rsidR="00A76B78" w:rsidRPr="005B2438" w:rsidRDefault="002038B6"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23</w:t>
      </w:r>
      <w:r w:rsidR="008A7985" w:rsidRPr="005B2438">
        <w:rPr>
          <w:rFonts w:eastAsia="Calibri"/>
          <w:color w:val="000000" w:themeColor="text1"/>
          <w:kern w:val="2"/>
          <w:sz w:val="28"/>
          <w:szCs w:val="28"/>
          <w:lang w:val="ro-RO" w:eastAsia="en-US"/>
          <w14:ligatures w14:val="standardContextual"/>
        </w:rPr>
        <w:t>.5. exercită atribuțiile directorului general/directorului în lipsa acestuia</w:t>
      </w:r>
      <w:r w:rsidR="00F93599" w:rsidRPr="005B2438">
        <w:rPr>
          <w:rFonts w:eastAsia="Calibri"/>
          <w:color w:val="000000" w:themeColor="text1"/>
          <w:kern w:val="2"/>
          <w:sz w:val="28"/>
          <w:szCs w:val="28"/>
          <w:lang w:val="ro-RO" w:eastAsia="en-US"/>
          <w14:ligatures w14:val="standardContextual"/>
        </w:rPr>
        <w:t>, desemnat conform ordinului emis de director general/director sau de către fondator</w:t>
      </w:r>
      <w:r w:rsidR="00A76B78" w:rsidRPr="005B2438">
        <w:rPr>
          <w:rFonts w:eastAsia="Calibri"/>
          <w:color w:val="000000" w:themeColor="text1"/>
          <w:kern w:val="2"/>
          <w:sz w:val="28"/>
          <w:szCs w:val="28"/>
          <w:lang w:val="ro-RO" w:eastAsia="en-US"/>
          <w14:ligatures w14:val="standardContextual"/>
        </w:rPr>
        <w:t>;</w:t>
      </w:r>
    </w:p>
    <w:p w14:paraId="7D73B1AB" w14:textId="144047C5" w:rsidR="0050267C" w:rsidRPr="005B2438" w:rsidRDefault="002038B6"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color w:val="000000" w:themeColor="text1"/>
          <w:kern w:val="2"/>
          <w:sz w:val="28"/>
          <w:szCs w:val="28"/>
          <w:lang w:val="ro-RO" w:eastAsia="en-US"/>
          <w14:ligatures w14:val="standardContextual"/>
        </w:rPr>
        <w:t>23</w:t>
      </w:r>
      <w:r w:rsidR="00A76B78" w:rsidRPr="005B2438">
        <w:rPr>
          <w:rFonts w:eastAsia="Calibri"/>
          <w:color w:val="000000" w:themeColor="text1"/>
          <w:kern w:val="2"/>
          <w:sz w:val="28"/>
          <w:szCs w:val="28"/>
          <w:lang w:val="ro-RO" w:eastAsia="en-US"/>
          <w14:ligatures w14:val="standardContextual"/>
        </w:rPr>
        <w:t>.6.</w:t>
      </w:r>
      <w:r w:rsidR="00E2302E" w:rsidRPr="005B2438">
        <w:rPr>
          <w:rFonts w:eastAsia="Calibri"/>
          <w:color w:val="000000" w:themeColor="text1"/>
          <w:kern w:val="2"/>
          <w:sz w:val="28"/>
          <w:szCs w:val="28"/>
          <w:lang w:val="ro-RO" w:eastAsia="en-US"/>
          <w14:ligatures w14:val="standardContextual"/>
        </w:rPr>
        <w:t xml:space="preserve"> </w:t>
      </w:r>
      <w:r w:rsidR="0050267C" w:rsidRPr="005B2438">
        <w:rPr>
          <w:rFonts w:eastAsia="Calibri"/>
          <w:color w:val="000000" w:themeColor="text1"/>
          <w:kern w:val="2"/>
          <w:sz w:val="28"/>
          <w:szCs w:val="28"/>
          <w:lang w:val="ro-RO" w:eastAsia="en-US"/>
          <w14:ligatures w14:val="standardContextual"/>
        </w:rPr>
        <w:t>exercită alte atribuții, în conformitate cu legislația.</w:t>
      </w:r>
    </w:p>
    <w:p w14:paraId="2A928D1C" w14:textId="457DCD91" w:rsidR="008A7985" w:rsidRPr="005B2438" w:rsidRDefault="002038B6"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24</w:t>
      </w:r>
      <w:r w:rsidR="0050267C" w:rsidRPr="005B2438">
        <w:rPr>
          <w:rFonts w:eastAsia="Calibri"/>
          <w:b/>
          <w:bCs/>
          <w:color w:val="000000" w:themeColor="text1"/>
          <w:kern w:val="2"/>
          <w:sz w:val="28"/>
          <w:szCs w:val="28"/>
          <w:lang w:val="ro-RO" w:eastAsia="en-US"/>
          <w14:ligatures w14:val="standardContextual"/>
        </w:rPr>
        <w:t>.</w:t>
      </w:r>
      <w:r w:rsidR="008A6B30" w:rsidRPr="005B2438">
        <w:rPr>
          <w:rFonts w:eastAsia="Calibri"/>
          <w:color w:val="000000" w:themeColor="text1"/>
          <w:kern w:val="2"/>
          <w:sz w:val="28"/>
          <w:szCs w:val="28"/>
          <w:lang w:val="ro-RO" w:eastAsia="en-US"/>
          <w14:ligatures w14:val="standardContextual"/>
        </w:rPr>
        <w:t xml:space="preserve"> </w:t>
      </w:r>
      <w:r w:rsidR="0050267C" w:rsidRPr="005B2438">
        <w:rPr>
          <w:rFonts w:eastAsia="Calibri"/>
          <w:color w:val="000000" w:themeColor="text1"/>
          <w:kern w:val="2"/>
          <w:sz w:val="28"/>
          <w:szCs w:val="28"/>
          <w:lang w:val="ro-RO" w:eastAsia="en-US"/>
          <w14:ligatures w14:val="standardContextual"/>
        </w:rPr>
        <w:t>În absența directorului general/directorului, atribuțiile ace</w:t>
      </w:r>
      <w:r>
        <w:rPr>
          <w:rFonts w:eastAsia="Calibri"/>
          <w:color w:val="000000" w:themeColor="text1"/>
          <w:kern w:val="2"/>
          <w:sz w:val="28"/>
          <w:szCs w:val="28"/>
          <w:lang w:val="ro-RO" w:eastAsia="en-US"/>
          <w14:ligatures w14:val="standardContextual"/>
        </w:rPr>
        <w:t xml:space="preserve">stuia sunt exercitate de către </w:t>
      </w:r>
      <w:r w:rsidR="0050267C" w:rsidRPr="005B2438">
        <w:rPr>
          <w:rFonts w:eastAsia="Calibri"/>
          <w:color w:val="000000" w:themeColor="text1"/>
          <w:kern w:val="2"/>
          <w:sz w:val="28"/>
          <w:szCs w:val="28"/>
          <w:lang w:val="ro-RO" w:eastAsia="en-US"/>
          <w14:ligatures w14:val="standardContextual"/>
        </w:rPr>
        <w:t>directorul adjunct</w:t>
      </w:r>
      <w:r w:rsidR="00351AB4" w:rsidRPr="005B2438">
        <w:rPr>
          <w:rFonts w:eastAsia="Calibri"/>
          <w:color w:val="000000" w:themeColor="text1"/>
          <w:kern w:val="2"/>
          <w:sz w:val="28"/>
          <w:szCs w:val="28"/>
          <w:lang w:val="ro-RO" w:eastAsia="en-US"/>
          <w14:ligatures w14:val="standardContextual"/>
        </w:rPr>
        <w:t xml:space="preserve"> sau de către persoana desemnat</w:t>
      </w:r>
      <w:r>
        <w:rPr>
          <w:rFonts w:eastAsia="Calibri"/>
          <w:color w:val="000000" w:themeColor="text1"/>
          <w:kern w:val="2"/>
          <w:sz w:val="28"/>
          <w:szCs w:val="28"/>
          <w:lang w:val="ro-RO" w:eastAsia="en-US"/>
          <w14:ligatures w14:val="standardContextual"/>
        </w:rPr>
        <w:t>ă</w:t>
      </w:r>
      <w:r w:rsidR="00351AB4" w:rsidRPr="005B2438">
        <w:rPr>
          <w:rFonts w:eastAsia="Calibri"/>
          <w:color w:val="000000" w:themeColor="text1"/>
          <w:kern w:val="2"/>
          <w:sz w:val="28"/>
          <w:szCs w:val="28"/>
          <w:lang w:val="ro-RO" w:eastAsia="en-US"/>
          <w14:ligatures w14:val="standardContextual"/>
        </w:rPr>
        <w:t xml:space="preserve"> de către fondator</w:t>
      </w:r>
      <w:r w:rsidR="00AA03E3" w:rsidRPr="005B2438">
        <w:rPr>
          <w:rFonts w:eastAsia="Calibri"/>
          <w:color w:val="000000" w:themeColor="text1"/>
          <w:kern w:val="2"/>
          <w:sz w:val="28"/>
          <w:szCs w:val="28"/>
          <w:lang w:val="ro-RO" w:eastAsia="en-US"/>
          <w14:ligatures w14:val="standardContextual"/>
        </w:rPr>
        <w:t xml:space="preserve"> prin </w:t>
      </w:r>
      <w:r w:rsidR="0050267C" w:rsidRPr="005B2438">
        <w:rPr>
          <w:rFonts w:eastAsia="Calibri"/>
          <w:color w:val="000000" w:themeColor="text1"/>
          <w:kern w:val="2"/>
          <w:sz w:val="28"/>
          <w:szCs w:val="28"/>
          <w:lang w:val="ro-RO" w:eastAsia="en-US"/>
          <w14:ligatures w14:val="standardContextual"/>
        </w:rPr>
        <w:t>ordin</w:t>
      </w:r>
      <w:r w:rsidR="00351AB4" w:rsidRPr="005B2438">
        <w:rPr>
          <w:rFonts w:eastAsia="Calibri"/>
          <w:color w:val="000000" w:themeColor="text1"/>
          <w:kern w:val="2"/>
          <w:sz w:val="28"/>
          <w:szCs w:val="28"/>
          <w:lang w:val="ro-RO" w:eastAsia="en-US"/>
          <w14:ligatures w14:val="standardContextual"/>
        </w:rPr>
        <w:t>.</w:t>
      </w:r>
      <w:r w:rsidR="0050267C" w:rsidRPr="005B2438">
        <w:rPr>
          <w:rFonts w:eastAsia="Calibri"/>
          <w:color w:val="000000" w:themeColor="text1"/>
          <w:kern w:val="2"/>
          <w:sz w:val="28"/>
          <w:szCs w:val="28"/>
          <w:lang w:val="ro-RO" w:eastAsia="en-US"/>
          <w14:ligatures w14:val="standardContextual"/>
        </w:rPr>
        <w:t xml:space="preserve"> </w:t>
      </w:r>
    </w:p>
    <w:p w14:paraId="594E1156" w14:textId="77777777" w:rsidR="009A6E12" w:rsidRDefault="002038B6"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25</w:t>
      </w:r>
      <w:r w:rsidR="006E1BC5" w:rsidRPr="005B2438">
        <w:rPr>
          <w:rFonts w:eastAsia="Calibri"/>
          <w:b/>
          <w:bCs/>
          <w:color w:val="000000" w:themeColor="text1"/>
          <w:kern w:val="2"/>
          <w:sz w:val="28"/>
          <w:szCs w:val="28"/>
          <w:lang w:val="ro-RO" w:eastAsia="en-US"/>
          <w14:ligatures w14:val="standardContextual"/>
        </w:rPr>
        <w:t>.</w:t>
      </w:r>
      <w:r w:rsidR="006E1BC5" w:rsidRPr="005B2438">
        <w:rPr>
          <w:rFonts w:eastAsia="Calibri"/>
          <w:color w:val="000000" w:themeColor="text1"/>
          <w:kern w:val="2"/>
          <w:sz w:val="28"/>
          <w:szCs w:val="28"/>
          <w:lang w:val="ro-RO" w:eastAsia="en-US"/>
          <w14:ligatures w14:val="standardContextual"/>
        </w:rPr>
        <w:t xml:space="preserve"> Consiliul de administrație este organul colegial de conducere al Instituție</w:t>
      </w:r>
      <w:r w:rsidR="00AD3D9F" w:rsidRPr="005B2438">
        <w:rPr>
          <w:rFonts w:eastAsia="Calibri"/>
          <w:color w:val="000000" w:themeColor="text1"/>
          <w:kern w:val="2"/>
          <w:sz w:val="28"/>
          <w:szCs w:val="28"/>
          <w:lang w:val="ro-RO" w:eastAsia="en-US"/>
          <w14:ligatures w14:val="standardContextual"/>
        </w:rPr>
        <w:t>i</w:t>
      </w:r>
      <w:r w:rsidR="006E1BC5" w:rsidRPr="005B2438">
        <w:rPr>
          <w:rFonts w:eastAsia="Calibri"/>
          <w:color w:val="000000" w:themeColor="text1"/>
          <w:kern w:val="2"/>
          <w:sz w:val="28"/>
          <w:szCs w:val="28"/>
          <w:lang w:val="ro-RO" w:eastAsia="en-US"/>
          <w14:ligatures w14:val="standardContextual"/>
        </w:rPr>
        <w:t>, cu rol deliberativ</w:t>
      </w:r>
      <w:r w:rsidR="009A6E12">
        <w:rPr>
          <w:rFonts w:eastAsia="Calibri"/>
          <w:color w:val="000000" w:themeColor="text1"/>
          <w:kern w:val="2"/>
          <w:sz w:val="28"/>
          <w:szCs w:val="28"/>
          <w:lang w:val="ro-RO" w:eastAsia="en-US"/>
          <w14:ligatures w14:val="standardContextual"/>
        </w:rPr>
        <w:t>.</w:t>
      </w:r>
    </w:p>
    <w:p w14:paraId="05C8A4FA" w14:textId="36A04A2C" w:rsidR="001C5250" w:rsidRPr="00B852C7" w:rsidRDefault="009A6E12"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lastRenderedPageBreak/>
        <w:t>*</w:t>
      </w:r>
      <w:r w:rsidR="002038B6" w:rsidRPr="00B852C7">
        <w:rPr>
          <w:rFonts w:eastAsia="Calibri"/>
          <w:i/>
          <w:color w:val="000000" w:themeColor="text1"/>
          <w:kern w:val="2"/>
          <w:sz w:val="28"/>
          <w:szCs w:val="28"/>
          <w:lang w:val="ro-RO" w:eastAsia="en-US"/>
          <w14:ligatures w14:val="standardContextual"/>
        </w:rPr>
        <w:t>(norma se prevede în cazul instituțiilor de importanță națională)</w:t>
      </w:r>
      <w:r w:rsidR="006E1BC5" w:rsidRPr="00B852C7">
        <w:rPr>
          <w:rFonts w:eastAsia="Calibri"/>
          <w:color w:val="000000" w:themeColor="text1"/>
          <w:kern w:val="2"/>
          <w:sz w:val="28"/>
          <w:szCs w:val="28"/>
          <w:lang w:val="ro-RO" w:eastAsia="en-US"/>
          <w14:ligatures w14:val="standardContextual"/>
        </w:rPr>
        <w:t>.</w:t>
      </w:r>
    </w:p>
    <w:p w14:paraId="3285318A" w14:textId="77777777" w:rsidR="009A6E12" w:rsidRDefault="002038B6"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b/>
          <w:bCs/>
          <w:color w:val="000000" w:themeColor="text1"/>
          <w:kern w:val="2"/>
          <w:sz w:val="28"/>
          <w:szCs w:val="28"/>
          <w:lang w:val="ro-RO" w:eastAsia="en-US"/>
          <w14:ligatures w14:val="standardContextual"/>
        </w:rPr>
        <w:t>26</w:t>
      </w:r>
      <w:r w:rsidR="006E1BC5" w:rsidRPr="00B852C7">
        <w:rPr>
          <w:rFonts w:eastAsia="Calibri"/>
          <w:b/>
          <w:bCs/>
          <w:color w:val="000000" w:themeColor="text1"/>
          <w:kern w:val="2"/>
          <w:sz w:val="28"/>
          <w:szCs w:val="28"/>
          <w:lang w:val="ro-RO" w:eastAsia="en-US"/>
          <w14:ligatures w14:val="standardContextual"/>
        </w:rPr>
        <w:t>.</w:t>
      </w:r>
      <w:r w:rsidR="006E1BC5" w:rsidRPr="00B852C7">
        <w:rPr>
          <w:rFonts w:eastAsia="Calibri"/>
          <w:color w:val="000000" w:themeColor="text1"/>
          <w:kern w:val="2"/>
          <w:sz w:val="28"/>
          <w:szCs w:val="28"/>
          <w:lang w:val="ro-RO" w:eastAsia="en-US"/>
          <w14:ligatures w14:val="standardContextual"/>
        </w:rPr>
        <w:t xml:space="preserve"> Componența, atribuțiile, organizarea și funcționarea consiliului</w:t>
      </w:r>
      <w:r w:rsidR="006E1BC5" w:rsidRPr="005B2438">
        <w:rPr>
          <w:rFonts w:eastAsia="Calibri"/>
          <w:color w:val="000000" w:themeColor="text1"/>
          <w:kern w:val="2"/>
          <w:sz w:val="28"/>
          <w:szCs w:val="28"/>
          <w:lang w:val="ro-RO" w:eastAsia="en-US"/>
          <w14:ligatures w14:val="standardContextual"/>
        </w:rPr>
        <w:t xml:space="preserve"> de administrație se stabilesc printr-un regulament de organizare și funcționare elaborat și aprobat de fondator</w:t>
      </w:r>
      <w:r w:rsidR="009A6E12">
        <w:rPr>
          <w:rFonts w:eastAsia="Calibri"/>
          <w:color w:val="000000" w:themeColor="text1"/>
          <w:kern w:val="2"/>
          <w:sz w:val="28"/>
          <w:szCs w:val="28"/>
          <w:lang w:val="ro-RO" w:eastAsia="en-US"/>
          <w14:ligatures w14:val="standardContextual"/>
        </w:rPr>
        <w:t>.</w:t>
      </w:r>
    </w:p>
    <w:p w14:paraId="4192FD08" w14:textId="1A7520BF" w:rsidR="002F3E45" w:rsidRPr="00B852C7" w:rsidRDefault="009A6E12" w:rsidP="00B852C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B852C7">
        <w:rPr>
          <w:rFonts w:eastAsia="Calibri"/>
          <w:color w:val="000000" w:themeColor="text1"/>
          <w:kern w:val="2"/>
          <w:sz w:val="28"/>
          <w:szCs w:val="28"/>
          <w:lang w:val="ro-RO" w:eastAsia="en-US"/>
          <w14:ligatures w14:val="standardContextual"/>
        </w:rPr>
        <w:t>*</w:t>
      </w:r>
      <w:r w:rsidR="002038B6" w:rsidRPr="00B852C7">
        <w:rPr>
          <w:rFonts w:eastAsia="Calibri"/>
          <w:i/>
          <w:color w:val="000000" w:themeColor="text1"/>
          <w:kern w:val="2"/>
          <w:sz w:val="28"/>
          <w:szCs w:val="28"/>
          <w:lang w:val="ro-RO" w:eastAsia="en-US"/>
          <w14:ligatures w14:val="standardContextual"/>
        </w:rPr>
        <w:t>(norma se prevede în cazul instituțiilor de importanță națională)</w:t>
      </w:r>
      <w:r w:rsidR="006E1BC5" w:rsidRPr="00B852C7">
        <w:rPr>
          <w:rFonts w:eastAsia="Calibri"/>
          <w:color w:val="000000" w:themeColor="text1"/>
          <w:kern w:val="2"/>
          <w:sz w:val="28"/>
          <w:szCs w:val="28"/>
          <w:lang w:val="ro-RO" w:eastAsia="en-US"/>
          <w14:ligatures w14:val="standardContextual"/>
        </w:rPr>
        <w:t>.</w:t>
      </w:r>
    </w:p>
    <w:p w14:paraId="761BF49E" w14:textId="77777777" w:rsidR="00224AE8" w:rsidRDefault="00224AE8" w:rsidP="00710808">
      <w:pPr>
        <w:spacing w:after="160" w:line="259" w:lineRule="auto"/>
        <w:ind w:left="1080"/>
        <w:contextualSpacing/>
        <w:jc w:val="center"/>
        <w:rPr>
          <w:rFonts w:eastAsia="Calibri"/>
          <w:b/>
          <w:bCs/>
          <w:color w:val="000000" w:themeColor="text1"/>
          <w:kern w:val="2"/>
          <w:sz w:val="28"/>
          <w:szCs w:val="28"/>
          <w:lang w:val="ro-RO" w:eastAsia="en-US"/>
          <w14:ligatures w14:val="standardContextual"/>
        </w:rPr>
      </w:pPr>
    </w:p>
    <w:p w14:paraId="00FC8C7F" w14:textId="4AF00C7D" w:rsidR="00710808" w:rsidRPr="005B2438" w:rsidRDefault="00710808" w:rsidP="00710808">
      <w:pPr>
        <w:spacing w:after="160" w:line="259" w:lineRule="auto"/>
        <w:ind w:left="1080"/>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IV. </w:t>
      </w:r>
    </w:p>
    <w:p w14:paraId="575E475D" w14:textId="41283F0F" w:rsidR="00710808" w:rsidRPr="005B2438" w:rsidRDefault="00710808" w:rsidP="002038B6">
      <w:pPr>
        <w:spacing w:after="160" w:line="259" w:lineRule="auto"/>
        <w:ind w:left="1080"/>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PERSONALUL </w:t>
      </w:r>
      <w:r w:rsidR="00DA473A">
        <w:rPr>
          <w:rFonts w:eastAsia="Calibri"/>
          <w:b/>
          <w:bCs/>
          <w:color w:val="000000" w:themeColor="text1"/>
          <w:kern w:val="2"/>
          <w:sz w:val="28"/>
          <w:szCs w:val="28"/>
          <w:lang w:val="ro-RO" w:eastAsia="en-US"/>
          <w14:ligatures w14:val="standardContextual"/>
        </w:rPr>
        <w:t>INSTITUȚIEI</w:t>
      </w:r>
    </w:p>
    <w:p w14:paraId="56E4AC4D" w14:textId="1DF079BB" w:rsidR="00710808" w:rsidRPr="005B2438" w:rsidRDefault="00710808"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2</w:t>
      </w:r>
      <w:r w:rsidR="002038B6">
        <w:rPr>
          <w:rFonts w:eastAsia="Calibri"/>
          <w:b/>
          <w:bCs/>
          <w:color w:val="000000" w:themeColor="text1"/>
          <w:kern w:val="2"/>
          <w:sz w:val="28"/>
          <w:szCs w:val="28"/>
          <w:lang w:val="ro-RO" w:eastAsia="en-US"/>
          <w14:ligatures w14:val="standardContextual"/>
        </w:rPr>
        <w:t>7</w:t>
      </w:r>
      <w:r w:rsidRPr="005B2438">
        <w:rPr>
          <w:rFonts w:eastAsia="Calibri"/>
          <w:b/>
          <w:bCs/>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 xml:space="preserve"> Personalul Instituției este structurat în personal cu funcții de conducere și personal cu funcție de execuție (personal de specialitate, personal de deservire tehnică și personal auxiliar), în conformitate cu organigrama, aprobată de „_____________” (</w:t>
      </w:r>
      <w:r w:rsidRPr="005B2438">
        <w:rPr>
          <w:rFonts w:eastAsia="Calibri"/>
          <w:i/>
          <w:iCs/>
          <w:color w:val="000000" w:themeColor="text1"/>
          <w:kern w:val="2"/>
          <w:sz w:val="28"/>
          <w:szCs w:val="28"/>
          <w:lang w:val="ro-RO" w:eastAsia="en-US"/>
          <w14:ligatures w14:val="standardContextual"/>
        </w:rPr>
        <w:t>se indică autoritatea fondatoare).</w:t>
      </w:r>
    </w:p>
    <w:p w14:paraId="1DB2E6EF" w14:textId="581431B6" w:rsidR="00710808" w:rsidRPr="005B2438" w:rsidRDefault="00710808"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2</w:t>
      </w:r>
      <w:r w:rsidR="002038B6">
        <w:rPr>
          <w:rFonts w:eastAsia="Calibri"/>
          <w:b/>
          <w:bCs/>
          <w:color w:val="000000" w:themeColor="text1"/>
          <w:kern w:val="2"/>
          <w:sz w:val="28"/>
          <w:szCs w:val="28"/>
          <w:lang w:val="ro-RO" w:eastAsia="en-US"/>
          <w14:ligatures w14:val="standardContextual"/>
        </w:rPr>
        <w:t>8</w:t>
      </w:r>
      <w:r w:rsidRPr="005B2438">
        <w:rPr>
          <w:rFonts w:eastAsia="Calibri"/>
          <w:b/>
          <w:bCs/>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 xml:space="preserve"> Denumirile funcțiilor și numărul unităților de personal sunt stabilite potrivit statelor pentru instituțiile muzeale, elaborate și aprobate de autoritatea fondatoare.</w:t>
      </w:r>
    </w:p>
    <w:p w14:paraId="735213F2" w14:textId="0C1B880B" w:rsidR="00710808" w:rsidRPr="005B2438" w:rsidRDefault="00710808"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2</w:t>
      </w:r>
      <w:r w:rsidR="002038B6">
        <w:rPr>
          <w:rFonts w:eastAsia="Calibri"/>
          <w:b/>
          <w:bCs/>
          <w:color w:val="000000" w:themeColor="text1"/>
          <w:kern w:val="2"/>
          <w:sz w:val="28"/>
          <w:szCs w:val="28"/>
          <w:lang w:val="ro-RO" w:eastAsia="en-US"/>
          <w14:ligatures w14:val="standardContextual"/>
        </w:rPr>
        <w:t>9</w:t>
      </w:r>
      <w:r w:rsidRPr="005B2438">
        <w:rPr>
          <w:rFonts w:eastAsia="Calibri"/>
          <w:b/>
          <w:bCs/>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 xml:space="preserve"> Personalul de conducere este compus din:</w:t>
      </w:r>
    </w:p>
    <w:p w14:paraId="2ED422CD" w14:textId="5C4F1F1D" w:rsidR="00710808" w:rsidRPr="005B2438" w:rsidRDefault="00710808" w:rsidP="00710808">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2</w:t>
      </w:r>
      <w:r w:rsidR="002038B6">
        <w:rPr>
          <w:rFonts w:eastAsia="Calibri"/>
          <w:color w:val="000000" w:themeColor="text1"/>
          <w:kern w:val="2"/>
          <w:sz w:val="28"/>
          <w:szCs w:val="28"/>
          <w:lang w:val="ro-RO" w:eastAsia="en-US"/>
          <w14:ligatures w14:val="standardContextual"/>
        </w:rPr>
        <w:t>9</w:t>
      </w:r>
      <w:r w:rsidRPr="005B2438">
        <w:rPr>
          <w:rFonts w:eastAsia="Calibri"/>
          <w:color w:val="000000" w:themeColor="text1"/>
          <w:kern w:val="2"/>
          <w:sz w:val="28"/>
          <w:szCs w:val="28"/>
          <w:lang w:val="ro-RO" w:eastAsia="en-US"/>
          <w14:ligatures w14:val="standardContextual"/>
        </w:rPr>
        <w:t>.1. director general/director;</w:t>
      </w:r>
    </w:p>
    <w:p w14:paraId="1B47DDEE" w14:textId="32D9A706" w:rsidR="00710808" w:rsidRPr="005B2438" w:rsidRDefault="00710808"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2</w:t>
      </w:r>
      <w:r w:rsidR="002038B6">
        <w:rPr>
          <w:rFonts w:eastAsia="Calibri"/>
          <w:color w:val="000000" w:themeColor="text1"/>
          <w:kern w:val="2"/>
          <w:sz w:val="28"/>
          <w:szCs w:val="28"/>
          <w:lang w:val="ro-RO" w:eastAsia="en-US"/>
          <w14:ligatures w14:val="standardContextual"/>
        </w:rPr>
        <w:t>9</w:t>
      </w:r>
      <w:r w:rsidRPr="005B2438">
        <w:rPr>
          <w:rFonts w:eastAsia="Calibri"/>
          <w:color w:val="000000" w:themeColor="text1"/>
          <w:kern w:val="2"/>
          <w:sz w:val="28"/>
          <w:szCs w:val="28"/>
          <w:lang w:val="ro-RO" w:eastAsia="en-US"/>
          <w14:ligatures w14:val="standardContextual"/>
        </w:rPr>
        <w:t xml:space="preserve">.2. director adjunct </w:t>
      </w:r>
      <w:r w:rsidRPr="00B852C7">
        <w:rPr>
          <w:rFonts w:eastAsia="Calibri"/>
          <w:color w:val="000000" w:themeColor="text1"/>
          <w:kern w:val="2"/>
          <w:sz w:val="28"/>
          <w:szCs w:val="28"/>
          <w:lang w:val="ro-RO" w:eastAsia="en-US"/>
          <w14:ligatures w14:val="standardContextual"/>
        </w:rPr>
        <w:t>(în caz</w:t>
      </w:r>
      <w:r w:rsidR="002038B6" w:rsidRPr="00B852C7">
        <w:rPr>
          <w:rFonts w:eastAsia="Calibri"/>
          <w:color w:val="000000" w:themeColor="text1"/>
          <w:kern w:val="2"/>
          <w:sz w:val="28"/>
          <w:szCs w:val="28"/>
          <w:lang w:val="ro-RO" w:eastAsia="en-US"/>
          <w14:ligatures w14:val="standardContextual"/>
        </w:rPr>
        <w:t>ul în care</w:t>
      </w:r>
      <w:r w:rsidRPr="00B852C7">
        <w:rPr>
          <w:rFonts w:eastAsia="Calibri"/>
          <w:color w:val="000000" w:themeColor="text1"/>
          <w:kern w:val="2"/>
          <w:sz w:val="28"/>
          <w:szCs w:val="28"/>
          <w:lang w:val="ro-RO" w:eastAsia="en-US"/>
          <w14:ligatures w14:val="standardContextual"/>
        </w:rPr>
        <w:t xml:space="preserve"> </w:t>
      </w:r>
      <w:r w:rsidR="002038B6" w:rsidRPr="00B852C7">
        <w:rPr>
          <w:rFonts w:eastAsia="Calibri"/>
          <w:color w:val="000000" w:themeColor="text1"/>
          <w:kern w:val="2"/>
          <w:sz w:val="28"/>
          <w:szCs w:val="28"/>
          <w:lang w:val="ro-RO" w:eastAsia="en-US"/>
          <w14:ligatures w14:val="standardContextual"/>
        </w:rPr>
        <w:t>funcția este instituită</w:t>
      </w:r>
      <w:r w:rsidRPr="00B852C7">
        <w:rPr>
          <w:rFonts w:eastAsia="Calibri"/>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 xml:space="preserve"> iar numărul acestora este mai mare de 1, se indică fiecare director adjunct în parte);</w:t>
      </w:r>
    </w:p>
    <w:p w14:paraId="2F19A391" w14:textId="72A46AD6" w:rsidR="00710808" w:rsidRPr="005B2438" w:rsidRDefault="00710808" w:rsidP="00710808">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2</w:t>
      </w:r>
      <w:r w:rsidR="002038B6">
        <w:rPr>
          <w:rFonts w:eastAsia="Calibri"/>
          <w:color w:val="000000" w:themeColor="text1"/>
          <w:kern w:val="2"/>
          <w:sz w:val="28"/>
          <w:szCs w:val="28"/>
          <w:lang w:val="ro-RO" w:eastAsia="en-US"/>
          <w14:ligatures w14:val="standardContextual"/>
        </w:rPr>
        <w:t>9</w:t>
      </w:r>
      <w:r w:rsidRPr="005B2438">
        <w:rPr>
          <w:rFonts w:eastAsia="Calibri"/>
          <w:color w:val="000000" w:themeColor="text1"/>
          <w:kern w:val="2"/>
          <w:sz w:val="28"/>
          <w:szCs w:val="28"/>
          <w:lang w:val="ro-RO" w:eastAsia="en-US"/>
          <w14:ligatures w14:val="standardContextual"/>
        </w:rPr>
        <w:t>.3. contabil-șef;</w:t>
      </w:r>
    </w:p>
    <w:p w14:paraId="05A4BCAF" w14:textId="7FE47287" w:rsidR="00710808" w:rsidRPr="005B2438" w:rsidRDefault="00710808" w:rsidP="00710808">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2</w:t>
      </w:r>
      <w:r w:rsidR="002038B6">
        <w:rPr>
          <w:rFonts w:eastAsia="Calibri"/>
          <w:color w:val="000000" w:themeColor="text1"/>
          <w:kern w:val="2"/>
          <w:sz w:val="28"/>
          <w:szCs w:val="28"/>
          <w:lang w:val="ro-RO" w:eastAsia="en-US"/>
          <w14:ligatures w14:val="standardContextual"/>
        </w:rPr>
        <w:t>9</w:t>
      </w:r>
      <w:r w:rsidRPr="005B2438">
        <w:rPr>
          <w:rFonts w:eastAsia="Calibri"/>
          <w:color w:val="000000" w:themeColor="text1"/>
          <w:kern w:val="2"/>
          <w:sz w:val="28"/>
          <w:szCs w:val="28"/>
          <w:lang w:val="ro-RO" w:eastAsia="en-US"/>
          <w14:ligatures w14:val="standardContextual"/>
        </w:rPr>
        <w:t>.4. șef secție (se indică denumirile secțiilor);</w:t>
      </w:r>
    </w:p>
    <w:p w14:paraId="1BE7323C" w14:textId="05CE2F80" w:rsidR="00710808" w:rsidRPr="005B2438" w:rsidRDefault="00710808" w:rsidP="00710808">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2</w:t>
      </w:r>
      <w:r w:rsidR="002038B6">
        <w:rPr>
          <w:rFonts w:eastAsia="Calibri"/>
          <w:color w:val="000000" w:themeColor="text1"/>
          <w:kern w:val="2"/>
          <w:sz w:val="28"/>
          <w:szCs w:val="28"/>
          <w:lang w:val="ro-RO" w:eastAsia="en-US"/>
          <w14:ligatures w14:val="standardContextual"/>
        </w:rPr>
        <w:t>9</w:t>
      </w:r>
      <w:r w:rsidRPr="005B2438">
        <w:rPr>
          <w:rFonts w:eastAsia="Calibri"/>
          <w:color w:val="000000" w:themeColor="text1"/>
          <w:kern w:val="2"/>
          <w:sz w:val="28"/>
          <w:szCs w:val="28"/>
          <w:lang w:val="ro-RO" w:eastAsia="en-US"/>
          <w14:ligatures w14:val="standardContextual"/>
        </w:rPr>
        <w:t>.5. șef sector (se indică denumirile sectoarelor);</w:t>
      </w:r>
    </w:p>
    <w:p w14:paraId="0F7EE52B" w14:textId="083BFE16" w:rsidR="00710808" w:rsidRPr="005B2438" w:rsidRDefault="00710808" w:rsidP="00710808">
      <w:pPr>
        <w:spacing w:after="160" w:line="259" w:lineRule="auto"/>
        <w:ind w:left="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2</w:t>
      </w:r>
      <w:r w:rsidR="002038B6">
        <w:rPr>
          <w:rFonts w:eastAsia="Calibri"/>
          <w:color w:val="000000" w:themeColor="text1"/>
          <w:kern w:val="2"/>
          <w:sz w:val="28"/>
          <w:szCs w:val="28"/>
          <w:lang w:val="ro-RO" w:eastAsia="en-US"/>
          <w14:ligatures w14:val="standardContextual"/>
        </w:rPr>
        <w:t>9</w:t>
      </w:r>
      <w:r w:rsidRPr="005B2438">
        <w:rPr>
          <w:rFonts w:eastAsia="Calibri"/>
          <w:color w:val="000000" w:themeColor="text1"/>
          <w:kern w:val="2"/>
          <w:sz w:val="28"/>
          <w:szCs w:val="28"/>
          <w:lang w:val="ro-RO" w:eastAsia="en-US"/>
          <w14:ligatures w14:val="standardContextual"/>
        </w:rPr>
        <w:t>.6. șef serviciu de specialitate (se indică denumirile sectoarelor);</w:t>
      </w:r>
    </w:p>
    <w:p w14:paraId="122A4D09" w14:textId="64CAF5C0" w:rsidR="00710808" w:rsidRPr="005B2438" w:rsidRDefault="009A6E12" w:rsidP="002038B6">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r>
        <w:rPr>
          <w:rFonts w:eastAsia="Calibri"/>
          <w:i/>
          <w:iCs/>
          <w:color w:val="000000" w:themeColor="text1"/>
          <w:kern w:val="2"/>
          <w:sz w:val="28"/>
          <w:szCs w:val="28"/>
          <w:lang w:val="ro-RO" w:eastAsia="en-US"/>
          <w14:ligatures w14:val="standardContextual"/>
        </w:rPr>
        <w:t>*</w:t>
      </w:r>
      <w:r w:rsidR="00710808" w:rsidRPr="005B2438">
        <w:rPr>
          <w:rFonts w:eastAsia="Calibri"/>
          <w:i/>
          <w:iCs/>
          <w:color w:val="000000" w:themeColor="text1"/>
          <w:kern w:val="2"/>
          <w:sz w:val="28"/>
          <w:szCs w:val="28"/>
          <w:lang w:val="ro-RO" w:eastAsia="en-US"/>
          <w14:ligatures w14:val="standardContextual"/>
        </w:rPr>
        <w:t>(</w:t>
      </w:r>
      <w:r w:rsidR="00710808" w:rsidRPr="00B852C7">
        <w:rPr>
          <w:rFonts w:eastAsia="Calibri"/>
          <w:i/>
          <w:iCs/>
          <w:color w:val="000000" w:themeColor="text1"/>
          <w:kern w:val="2"/>
          <w:sz w:val="28"/>
          <w:szCs w:val="28"/>
          <w:lang w:val="ro-RO" w:eastAsia="en-US"/>
          <w14:ligatures w14:val="standardContextual"/>
        </w:rPr>
        <w:t>norma se completează/ajustează în fu</w:t>
      </w:r>
      <w:r w:rsidR="00710808" w:rsidRPr="005B2438">
        <w:rPr>
          <w:rFonts w:eastAsia="Calibri"/>
          <w:i/>
          <w:iCs/>
          <w:color w:val="000000" w:themeColor="text1"/>
          <w:kern w:val="2"/>
          <w:sz w:val="28"/>
          <w:szCs w:val="28"/>
          <w:lang w:val="ro-RO" w:eastAsia="en-US"/>
          <w14:ligatures w14:val="standardContextual"/>
        </w:rPr>
        <w:t>ncție de statutul, profilul și specificul instituției/patrimoniului instituțional deținut în administrare și gestiune de instituție)</w:t>
      </w:r>
      <w:r w:rsidR="002038B6">
        <w:rPr>
          <w:rFonts w:eastAsia="Calibri"/>
          <w:i/>
          <w:iCs/>
          <w:color w:val="000000" w:themeColor="text1"/>
          <w:kern w:val="2"/>
          <w:sz w:val="28"/>
          <w:szCs w:val="28"/>
          <w:lang w:val="ro-RO" w:eastAsia="en-US"/>
          <w14:ligatures w14:val="standardContextual"/>
        </w:rPr>
        <w:t>.</w:t>
      </w:r>
    </w:p>
    <w:p w14:paraId="7BD9FE66" w14:textId="1A76055F" w:rsidR="00710808" w:rsidRPr="005B2438" w:rsidRDefault="002038B6"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30</w:t>
      </w:r>
      <w:r w:rsidR="00710808" w:rsidRPr="005B2438">
        <w:rPr>
          <w:rFonts w:eastAsia="Calibri"/>
          <w:b/>
          <w:bCs/>
          <w:color w:val="000000" w:themeColor="text1"/>
          <w:kern w:val="2"/>
          <w:sz w:val="28"/>
          <w:szCs w:val="28"/>
          <w:lang w:val="ro-RO" w:eastAsia="en-US"/>
          <w14:ligatures w14:val="standardContextual"/>
        </w:rPr>
        <w:t>.</w:t>
      </w:r>
      <w:r w:rsidR="00710808" w:rsidRPr="005B2438">
        <w:rPr>
          <w:rFonts w:eastAsia="Calibri"/>
          <w:color w:val="000000" w:themeColor="text1"/>
          <w:kern w:val="2"/>
          <w:sz w:val="28"/>
          <w:szCs w:val="28"/>
          <w:lang w:val="ro-RO" w:eastAsia="en-US"/>
          <w14:ligatures w14:val="standardContextual"/>
        </w:rPr>
        <w:t xml:space="preserve"> Personalul de specialitate este compus din: </w:t>
      </w:r>
    </w:p>
    <w:p w14:paraId="75018EBB" w14:textId="011A30B3" w:rsidR="00710808" w:rsidRPr="005B2438" w:rsidRDefault="009A6E12" w:rsidP="002038B6">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bookmarkStart w:id="2" w:name="_Hlk204959276"/>
      <w:r w:rsidRPr="00B852C7">
        <w:rPr>
          <w:rFonts w:eastAsia="Calibri"/>
          <w:i/>
          <w:iCs/>
          <w:color w:val="000000" w:themeColor="text1"/>
          <w:kern w:val="2"/>
          <w:sz w:val="28"/>
          <w:szCs w:val="28"/>
          <w:lang w:val="ro-RO" w:eastAsia="en-US"/>
          <w14:ligatures w14:val="standardContextual"/>
        </w:rPr>
        <w:t>*</w:t>
      </w:r>
      <w:r w:rsidR="00710808" w:rsidRPr="00B852C7">
        <w:rPr>
          <w:rFonts w:eastAsia="Calibri"/>
          <w:i/>
          <w:iCs/>
          <w:color w:val="000000" w:themeColor="text1"/>
          <w:kern w:val="2"/>
          <w:sz w:val="28"/>
          <w:szCs w:val="28"/>
          <w:lang w:val="ro-RO" w:eastAsia="en-US"/>
          <w14:ligatures w14:val="standardContextual"/>
        </w:rPr>
        <w:t>(norma se completează/ajustează în funcție de statutul, profilul și specificul instituției/patrimoniului instituțional deținut în administrare și gestiune de instituție</w:t>
      </w:r>
      <w:r w:rsidR="00710808" w:rsidRPr="005B2438">
        <w:rPr>
          <w:rFonts w:eastAsia="Calibri"/>
          <w:i/>
          <w:iCs/>
          <w:color w:val="000000" w:themeColor="text1"/>
          <w:kern w:val="2"/>
          <w:sz w:val="28"/>
          <w:szCs w:val="28"/>
          <w:lang w:val="ro-RO" w:eastAsia="en-US"/>
          <w14:ligatures w14:val="standardContextual"/>
        </w:rPr>
        <w:t>).</w:t>
      </w:r>
    </w:p>
    <w:bookmarkEnd w:id="2"/>
    <w:p w14:paraId="57CD898D" w14:textId="5054C3B1" w:rsidR="00710808" w:rsidRPr="005B2438" w:rsidRDefault="00710808"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3</w:t>
      </w:r>
      <w:r w:rsidR="002038B6">
        <w:rPr>
          <w:rFonts w:eastAsia="Calibri"/>
          <w:b/>
          <w:bCs/>
          <w:color w:val="000000" w:themeColor="text1"/>
          <w:kern w:val="2"/>
          <w:sz w:val="28"/>
          <w:szCs w:val="28"/>
          <w:lang w:val="ro-RO" w:eastAsia="en-US"/>
          <w14:ligatures w14:val="standardContextual"/>
        </w:rPr>
        <w:t>1</w:t>
      </w:r>
      <w:r w:rsidRPr="005B2438">
        <w:rPr>
          <w:rFonts w:eastAsia="Calibri"/>
          <w:color w:val="000000" w:themeColor="text1"/>
          <w:kern w:val="2"/>
          <w:sz w:val="28"/>
          <w:szCs w:val="28"/>
          <w:lang w:val="ro-RO" w:eastAsia="en-US"/>
          <w14:ligatures w14:val="standardContextual"/>
        </w:rPr>
        <w:t>. Personalul de deservire tehnică este compus din:</w:t>
      </w:r>
    </w:p>
    <w:p w14:paraId="0322DC8A" w14:textId="404398C4" w:rsidR="00710808" w:rsidRPr="005B2438" w:rsidRDefault="009A6E12" w:rsidP="009A6E12">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r w:rsidRPr="00B852C7">
        <w:rPr>
          <w:rFonts w:eastAsia="Calibri"/>
          <w:i/>
          <w:iCs/>
          <w:color w:val="000000" w:themeColor="text1"/>
          <w:kern w:val="2"/>
          <w:sz w:val="28"/>
          <w:szCs w:val="28"/>
          <w:lang w:val="ro-RO" w:eastAsia="en-US"/>
          <w14:ligatures w14:val="standardContextual"/>
        </w:rPr>
        <w:t>*</w:t>
      </w:r>
      <w:r w:rsidR="00710808" w:rsidRPr="00B852C7">
        <w:rPr>
          <w:rFonts w:eastAsia="Calibri"/>
          <w:i/>
          <w:iCs/>
          <w:color w:val="000000" w:themeColor="text1"/>
          <w:kern w:val="2"/>
          <w:sz w:val="28"/>
          <w:szCs w:val="28"/>
          <w:lang w:val="ro-RO" w:eastAsia="en-US"/>
          <w14:ligatures w14:val="standardContextual"/>
        </w:rPr>
        <w:t>(norma se completează/ajustează în funcție de statutul, profilul și specificul instituției/patrimoniului instituțional</w:t>
      </w:r>
      <w:r w:rsidR="00710808" w:rsidRPr="005B2438">
        <w:rPr>
          <w:rFonts w:eastAsia="Calibri"/>
          <w:i/>
          <w:iCs/>
          <w:color w:val="000000" w:themeColor="text1"/>
          <w:kern w:val="2"/>
          <w:sz w:val="28"/>
          <w:szCs w:val="28"/>
          <w:lang w:val="ro-RO" w:eastAsia="en-US"/>
          <w14:ligatures w14:val="standardContextual"/>
        </w:rPr>
        <w:t xml:space="preserve"> deținut în administrare și gestiune de instituție).</w:t>
      </w:r>
    </w:p>
    <w:p w14:paraId="6B734657" w14:textId="641A02E1" w:rsidR="00710808" w:rsidRPr="005B2438" w:rsidRDefault="00710808"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3</w:t>
      </w:r>
      <w:r w:rsidR="002038B6">
        <w:rPr>
          <w:rFonts w:eastAsia="Calibri"/>
          <w:b/>
          <w:bCs/>
          <w:color w:val="000000" w:themeColor="text1"/>
          <w:kern w:val="2"/>
          <w:sz w:val="28"/>
          <w:szCs w:val="28"/>
          <w:lang w:val="ro-RO" w:eastAsia="en-US"/>
          <w14:ligatures w14:val="standardContextual"/>
        </w:rPr>
        <w:t>2</w:t>
      </w:r>
      <w:r w:rsidRPr="005B2438">
        <w:rPr>
          <w:rFonts w:eastAsia="Calibri"/>
          <w:b/>
          <w:bCs/>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 xml:space="preserve"> Personalul auxiliar este compus din:</w:t>
      </w:r>
    </w:p>
    <w:p w14:paraId="405E57E4" w14:textId="7C486A12" w:rsidR="00710808" w:rsidRPr="005B2438" w:rsidRDefault="009A6E12" w:rsidP="002038B6">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r w:rsidRPr="00B852C7">
        <w:rPr>
          <w:rFonts w:eastAsia="Calibri"/>
          <w:i/>
          <w:iCs/>
          <w:color w:val="000000" w:themeColor="text1"/>
          <w:kern w:val="2"/>
          <w:sz w:val="28"/>
          <w:szCs w:val="28"/>
          <w:lang w:val="ro-RO" w:eastAsia="en-US"/>
          <w14:ligatures w14:val="standardContextual"/>
        </w:rPr>
        <w:t>*</w:t>
      </w:r>
      <w:r w:rsidR="00710808" w:rsidRPr="00B852C7">
        <w:rPr>
          <w:rFonts w:eastAsia="Calibri"/>
          <w:i/>
          <w:iCs/>
          <w:color w:val="000000" w:themeColor="text1"/>
          <w:kern w:val="2"/>
          <w:sz w:val="28"/>
          <w:szCs w:val="28"/>
          <w:lang w:val="ro-RO" w:eastAsia="en-US"/>
          <w14:ligatures w14:val="standardContextual"/>
        </w:rPr>
        <w:t>(norma se completează/ajustează în funcție de statutul, profilul și specificul instituției/patrimoniului</w:t>
      </w:r>
      <w:r w:rsidR="00710808" w:rsidRPr="005B2438">
        <w:rPr>
          <w:rFonts w:eastAsia="Calibri"/>
          <w:i/>
          <w:iCs/>
          <w:color w:val="000000" w:themeColor="text1"/>
          <w:kern w:val="2"/>
          <w:sz w:val="28"/>
          <w:szCs w:val="28"/>
          <w:lang w:val="ro-RO" w:eastAsia="en-US"/>
          <w14:ligatures w14:val="standardContextual"/>
        </w:rPr>
        <w:t xml:space="preserve"> instituțional deținut în administrare și gestiune de instituție).</w:t>
      </w:r>
    </w:p>
    <w:p w14:paraId="7E5E9FF7" w14:textId="4EBF9FCB" w:rsidR="00710808" w:rsidRPr="00DA7BBF" w:rsidRDefault="00710808"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3</w:t>
      </w:r>
      <w:r w:rsidR="002038B6">
        <w:rPr>
          <w:rFonts w:eastAsia="Calibri"/>
          <w:b/>
          <w:bCs/>
          <w:color w:val="000000" w:themeColor="text1"/>
          <w:kern w:val="2"/>
          <w:sz w:val="28"/>
          <w:szCs w:val="28"/>
          <w:lang w:val="ro-RO" w:eastAsia="en-US"/>
          <w14:ligatures w14:val="standardContextual"/>
        </w:rPr>
        <w:t>3</w:t>
      </w:r>
      <w:r w:rsidRPr="005B2438">
        <w:rPr>
          <w:rFonts w:eastAsia="Calibri"/>
          <w:b/>
          <w:bCs/>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 xml:space="preserve"> </w:t>
      </w:r>
      <w:r w:rsidRPr="00DA7BBF">
        <w:rPr>
          <w:color w:val="000000" w:themeColor="text1"/>
          <w:sz w:val="28"/>
          <w:szCs w:val="28"/>
          <w:shd w:val="clear" w:color="auto" w:fill="FFFFFF"/>
          <w:lang w:val="ro-RO"/>
        </w:rPr>
        <w:t>Numirea în funcție, modificarea, suspendarea și încetarea raporturilor de muncă în cadrul Instituției se realizează în condițiile legislației</w:t>
      </w:r>
      <w:r w:rsidR="002306D7" w:rsidRPr="00DA7BBF">
        <w:rPr>
          <w:color w:val="000000" w:themeColor="text1"/>
          <w:sz w:val="28"/>
          <w:szCs w:val="28"/>
          <w:shd w:val="clear" w:color="auto" w:fill="FFFFFF"/>
          <w:lang w:val="ro-RO"/>
        </w:rPr>
        <w:t xml:space="preserve"> muncii</w:t>
      </w:r>
      <w:r w:rsidRPr="00DA7BBF">
        <w:rPr>
          <w:color w:val="000000" w:themeColor="text1"/>
          <w:sz w:val="28"/>
          <w:szCs w:val="28"/>
          <w:shd w:val="clear" w:color="auto" w:fill="FFFFFF"/>
          <w:lang w:val="ro-RO"/>
        </w:rPr>
        <w:t>.</w:t>
      </w:r>
    </w:p>
    <w:p w14:paraId="0F2BB447" w14:textId="25B14C39" w:rsidR="00710808" w:rsidRPr="00DA7BBF" w:rsidRDefault="00710808" w:rsidP="00710808">
      <w:pPr>
        <w:spacing w:after="160" w:line="259" w:lineRule="auto"/>
        <w:ind w:firstLine="426"/>
        <w:contextualSpacing/>
        <w:jc w:val="both"/>
        <w:rPr>
          <w:rFonts w:eastAsia="Calibri"/>
          <w:color w:val="000000" w:themeColor="text1"/>
          <w:kern w:val="2"/>
          <w:sz w:val="28"/>
          <w:szCs w:val="28"/>
          <w:lang w:val="fr-FR" w:eastAsia="en-US"/>
          <w14:ligatures w14:val="standardContextual"/>
        </w:rPr>
      </w:pPr>
      <w:r w:rsidRPr="005B2438">
        <w:rPr>
          <w:rFonts w:eastAsia="Calibri"/>
          <w:b/>
          <w:bCs/>
          <w:color w:val="000000" w:themeColor="text1"/>
          <w:kern w:val="2"/>
          <w:sz w:val="28"/>
          <w:szCs w:val="28"/>
          <w:lang w:val="ro-RO" w:eastAsia="en-US"/>
          <w14:ligatures w14:val="standardContextual"/>
        </w:rPr>
        <w:t>3</w:t>
      </w:r>
      <w:r w:rsidR="002038B6">
        <w:rPr>
          <w:rFonts w:eastAsia="Calibri"/>
          <w:b/>
          <w:bCs/>
          <w:color w:val="000000" w:themeColor="text1"/>
          <w:kern w:val="2"/>
          <w:sz w:val="28"/>
          <w:szCs w:val="28"/>
          <w:lang w:val="ro-RO" w:eastAsia="en-US"/>
          <w14:ligatures w14:val="standardContextual"/>
        </w:rPr>
        <w:t>4</w:t>
      </w:r>
      <w:r w:rsidRPr="005B2438">
        <w:rPr>
          <w:rFonts w:eastAsia="Calibri"/>
          <w:b/>
          <w:bCs/>
          <w:color w:val="000000" w:themeColor="text1"/>
          <w:kern w:val="2"/>
          <w:sz w:val="28"/>
          <w:szCs w:val="28"/>
          <w:lang w:val="ro-RO" w:eastAsia="en-US"/>
          <w14:ligatures w14:val="standardContextual"/>
        </w:rPr>
        <w:t>.</w:t>
      </w:r>
      <w:r w:rsidRPr="005B2438">
        <w:rPr>
          <w:rFonts w:eastAsia="Calibri"/>
          <w:color w:val="000000" w:themeColor="text1"/>
          <w:kern w:val="2"/>
          <w:sz w:val="28"/>
          <w:szCs w:val="28"/>
          <w:lang w:val="ro-RO" w:eastAsia="en-US"/>
          <w14:ligatures w14:val="standardContextual"/>
        </w:rPr>
        <w:t xml:space="preserve"> </w:t>
      </w:r>
      <w:r w:rsidR="006D48E6" w:rsidRPr="00DA7BBF">
        <w:rPr>
          <w:color w:val="000000" w:themeColor="text1"/>
          <w:sz w:val="28"/>
          <w:szCs w:val="28"/>
          <w:lang w:val="ro-RO"/>
        </w:rPr>
        <w:t xml:space="preserve">Personalul instituției poate cumula atribuțiile unei funcții vacante sau temporar absente, cu asigurarea funcționalității instituției și a securității </w:t>
      </w:r>
      <w:r w:rsidR="006D48E6" w:rsidRPr="00DA7BBF">
        <w:rPr>
          <w:color w:val="000000" w:themeColor="text1"/>
          <w:sz w:val="28"/>
          <w:szCs w:val="28"/>
          <w:lang w:val="ro-RO"/>
        </w:rPr>
        <w:lastRenderedPageBreak/>
        <w:t xml:space="preserve">patrimoniului muzeal. </w:t>
      </w:r>
      <w:r w:rsidR="006D48E6" w:rsidRPr="00DA7BBF">
        <w:rPr>
          <w:color w:val="000000" w:themeColor="text1"/>
          <w:sz w:val="28"/>
          <w:szCs w:val="28"/>
          <w:lang w:val="fr-FR"/>
        </w:rPr>
        <w:t>Suplimentele aferente se stabilesc prin act administrativ al conducătorului instituției, în limita economiilor din fondul de salarizare.</w:t>
      </w:r>
    </w:p>
    <w:p w14:paraId="1AAFD0DA" w14:textId="77777777" w:rsidR="00710808" w:rsidRPr="005B2438" w:rsidRDefault="00710808" w:rsidP="00710808">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34.</w:t>
      </w:r>
      <w:r w:rsidRPr="005B2438">
        <w:rPr>
          <w:rFonts w:eastAsia="Calibri"/>
          <w:color w:val="000000" w:themeColor="text1"/>
          <w:kern w:val="2"/>
          <w:sz w:val="28"/>
          <w:szCs w:val="28"/>
          <w:lang w:val="ro-RO" w:eastAsia="en-US"/>
          <w14:ligatures w14:val="standardContextual"/>
        </w:rPr>
        <w:t xml:space="preserve"> Atribuțiile de serviciu ale personalului Instituției sunt înscrise în fișa postului.</w:t>
      </w:r>
    </w:p>
    <w:p w14:paraId="1C650018" w14:textId="060912F4" w:rsidR="00F46F67" w:rsidRPr="002038B6" w:rsidRDefault="00710808" w:rsidP="002038B6">
      <w:pPr>
        <w:spacing w:before="240" w:after="160" w:line="259" w:lineRule="auto"/>
        <w:ind w:firstLine="425"/>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35.</w:t>
      </w:r>
      <w:r w:rsidRPr="005B2438">
        <w:rPr>
          <w:rFonts w:eastAsia="Calibri"/>
          <w:color w:val="000000" w:themeColor="text1"/>
          <w:kern w:val="2"/>
          <w:sz w:val="28"/>
          <w:szCs w:val="28"/>
          <w:lang w:val="ro-RO" w:eastAsia="en-US"/>
          <w14:ligatures w14:val="standardContextual"/>
        </w:rPr>
        <w:t xml:space="preserve"> Salarizarea în cadrul Instituției se realizează în conformitate cu legislația.</w:t>
      </w:r>
      <w:bookmarkEnd w:id="1"/>
    </w:p>
    <w:p w14:paraId="478B6596" w14:textId="77777777" w:rsidR="002F3E45" w:rsidRDefault="002F3E45" w:rsidP="00F46F67">
      <w:pPr>
        <w:spacing w:before="240" w:after="160" w:line="259" w:lineRule="auto"/>
        <w:contextualSpacing/>
        <w:jc w:val="center"/>
        <w:rPr>
          <w:rFonts w:eastAsia="Calibri"/>
          <w:b/>
          <w:bCs/>
          <w:color w:val="000000" w:themeColor="text1"/>
          <w:kern w:val="2"/>
          <w:sz w:val="28"/>
          <w:szCs w:val="28"/>
          <w:lang w:val="ro-RO" w:eastAsia="en-US"/>
          <w14:ligatures w14:val="standardContextual"/>
        </w:rPr>
      </w:pPr>
    </w:p>
    <w:p w14:paraId="18173107" w14:textId="3F01EA6E" w:rsidR="00F46F67" w:rsidRPr="005B2438" w:rsidRDefault="00F46F67" w:rsidP="00F46F67">
      <w:pPr>
        <w:spacing w:before="240"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w:t>
      </w:r>
      <w:r w:rsidR="002038B6">
        <w:rPr>
          <w:rFonts w:eastAsia="Calibri"/>
          <w:b/>
          <w:bCs/>
          <w:color w:val="000000" w:themeColor="text1"/>
          <w:kern w:val="2"/>
          <w:sz w:val="28"/>
          <w:szCs w:val="28"/>
          <w:lang w:val="ro-RO" w:eastAsia="en-US"/>
          <w14:ligatures w14:val="standardContextual"/>
        </w:rPr>
        <w:t>V</w:t>
      </w:r>
      <w:r w:rsidRPr="005B2438">
        <w:rPr>
          <w:rFonts w:eastAsia="Calibri"/>
          <w:b/>
          <w:bCs/>
          <w:color w:val="000000" w:themeColor="text1"/>
          <w:kern w:val="2"/>
          <w:sz w:val="28"/>
          <w:szCs w:val="28"/>
          <w:lang w:val="ro-RO" w:eastAsia="en-US"/>
          <w14:ligatures w14:val="standardContextual"/>
        </w:rPr>
        <w:t xml:space="preserve">. </w:t>
      </w:r>
    </w:p>
    <w:p w14:paraId="15922097" w14:textId="47878EF4" w:rsidR="00F46F67" w:rsidRPr="005B2438" w:rsidRDefault="00F46F67" w:rsidP="002038B6">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PATRIMONIUL</w:t>
      </w:r>
    </w:p>
    <w:p w14:paraId="21F8FB60" w14:textId="3CB8DA04" w:rsidR="00F46F67" w:rsidRPr="005B2438" w:rsidRDefault="002038B6"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2038B6">
        <w:rPr>
          <w:rFonts w:eastAsia="Calibri"/>
          <w:b/>
          <w:bCs/>
          <w:color w:val="000000" w:themeColor="text1"/>
          <w:kern w:val="2"/>
          <w:sz w:val="28"/>
          <w:szCs w:val="28"/>
          <w:lang w:val="ro-RO" w:eastAsia="en-US"/>
          <w14:ligatures w14:val="standardContextual"/>
        </w:rPr>
        <w:t>36</w:t>
      </w:r>
      <w:r w:rsidR="00F46F67" w:rsidRPr="002038B6">
        <w:rPr>
          <w:rFonts w:eastAsia="Calibri"/>
          <w:b/>
          <w:bCs/>
          <w:color w:val="000000" w:themeColor="text1"/>
          <w:kern w:val="2"/>
          <w:sz w:val="28"/>
          <w:szCs w:val="28"/>
          <w:lang w:val="ro-RO" w:eastAsia="en-US"/>
          <w14:ligatures w14:val="standardContextual"/>
        </w:rPr>
        <w:t>.</w:t>
      </w:r>
      <w:r w:rsidR="00F46F67" w:rsidRPr="002038B6">
        <w:rPr>
          <w:rFonts w:eastAsia="Calibri"/>
          <w:color w:val="000000" w:themeColor="text1"/>
          <w:kern w:val="2"/>
          <w:sz w:val="28"/>
          <w:szCs w:val="28"/>
          <w:lang w:val="ro-RO" w:eastAsia="en-US"/>
          <w14:ligatures w14:val="standardContextual"/>
        </w:rPr>
        <w:t xml:space="preserve"> Patrimoniul Instituției este constituit din bunurile proprietate publică (domeniul public sau privat) a statului/unității administrativ-teritoriale/unității administrativ-teritoriale autonome Găgăuzia </w:t>
      </w:r>
      <w:r w:rsidR="00F46F67" w:rsidRPr="002038B6">
        <w:rPr>
          <w:rFonts w:eastAsia="Calibri"/>
          <w:i/>
          <w:iCs/>
          <w:color w:val="000000" w:themeColor="text1"/>
          <w:kern w:val="2"/>
          <w:sz w:val="28"/>
          <w:szCs w:val="28"/>
          <w:lang w:val="ro-RO" w:eastAsia="en-US"/>
          <w14:ligatures w14:val="standardContextual"/>
        </w:rPr>
        <w:t>(se ajustează în funcție de autoritatea fondatoare)</w:t>
      </w:r>
      <w:r w:rsidR="00F46F67" w:rsidRPr="002038B6">
        <w:rPr>
          <w:rFonts w:eastAsia="Calibri"/>
          <w:color w:val="000000" w:themeColor="text1"/>
          <w:kern w:val="2"/>
          <w:sz w:val="28"/>
          <w:szCs w:val="28"/>
          <w:lang w:val="ro-RO" w:eastAsia="en-US"/>
          <w14:ligatures w14:val="standardContextual"/>
        </w:rPr>
        <w:t>, din bunurile obținute ca rezultat al activității desfășurate (venituri colectate), precum și din bunurile acordate de către partenerii de dezvoltare în vederea susținerii activității instituției de implementare a programelor și proiectelor finanțate din surse externe.</w:t>
      </w:r>
    </w:p>
    <w:p w14:paraId="67D06664" w14:textId="7CDAD926" w:rsidR="00F46F67" w:rsidRPr="005B2438"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37</w:t>
      </w:r>
      <w:r w:rsidR="00F46F67" w:rsidRPr="005B2438">
        <w:rPr>
          <w:rFonts w:eastAsia="Calibri"/>
          <w:b/>
          <w:bCs/>
          <w:color w:val="000000" w:themeColor="text1"/>
          <w:kern w:val="2"/>
          <w:sz w:val="28"/>
          <w:szCs w:val="28"/>
          <w:lang w:val="ro-RO" w:eastAsia="en-US"/>
          <w14:ligatures w14:val="standardContextual"/>
        </w:rPr>
        <w:t>.</w:t>
      </w:r>
      <w:r w:rsidR="00F46F67" w:rsidRPr="005B2438">
        <w:rPr>
          <w:rFonts w:eastAsia="Calibri"/>
          <w:color w:val="000000" w:themeColor="text1"/>
          <w:kern w:val="2"/>
          <w:sz w:val="28"/>
          <w:szCs w:val="28"/>
          <w:lang w:val="ro-RO" w:eastAsia="en-US"/>
          <w14:ligatures w14:val="standardContextual"/>
        </w:rPr>
        <w:t xml:space="preserve"> Patrimoniul Instituției se administrează și se gestionează în conformitate cu scopurile statutare ale instituției, cu principiile bunei guvernări, precum și cu diligența unui bun proprietar și sunt destinate satisfacerii unui interes public.</w:t>
      </w:r>
    </w:p>
    <w:p w14:paraId="40F50656" w14:textId="382E4F60" w:rsidR="00F46F67" w:rsidRPr="005B2438"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38</w:t>
      </w:r>
      <w:r w:rsidR="00F46F67" w:rsidRPr="005B2438">
        <w:rPr>
          <w:rFonts w:eastAsia="Calibri"/>
          <w:b/>
          <w:bCs/>
          <w:color w:val="000000" w:themeColor="text1"/>
          <w:kern w:val="2"/>
          <w:sz w:val="28"/>
          <w:szCs w:val="28"/>
          <w:lang w:val="ro-RO" w:eastAsia="en-US"/>
          <w14:ligatures w14:val="standardContextual"/>
        </w:rPr>
        <w:t>.</w:t>
      </w:r>
      <w:r w:rsidR="00F46F67" w:rsidRPr="005B2438">
        <w:rPr>
          <w:rFonts w:eastAsia="Calibri"/>
          <w:color w:val="000000" w:themeColor="text1"/>
          <w:kern w:val="2"/>
          <w:sz w:val="28"/>
          <w:szCs w:val="28"/>
          <w:lang w:val="ro-RO" w:eastAsia="en-US"/>
          <w14:ligatures w14:val="standardContextual"/>
        </w:rPr>
        <w:t xml:space="preserve"> Patrimoniul proprietate publică din domeniul public al Instituției este inalienabil, insesizabil și imprescriptibil.</w:t>
      </w:r>
    </w:p>
    <w:p w14:paraId="23110FC8" w14:textId="20858687" w:rsidR="00F46F67" w:rsidRPr="005B2438" w:rsidRDefault="00792AF8" w:rsidP="00F46F67">
      <w:pPr>
        <w:autoSpaceDE w:val="0"/>
        <w:autoSpaceDN w:val="0"/>
        <w:adjustRightInd w:val="0"/>
        <w:ind w:firstLine="426"/>
        <w:jc w:val="both"/>
        <w:rPr>
          <w:color w:val="000000" w:themeColor="text1"/>
          <w:sz w:val="28"/>
          <w:szCs w:val="28"/>
          <w:lang w:val="ro-RO"/>
        </w:rPr>
      </w:pPr>
      <w:r>
        <w:rPr>
          <w:b/>
          <w:bCs/>
          <w:color w:val="000000" w:themeColor="text1"/>
          <w:sz w:val="28"/>
          <w:szCs w:val="28"/>
          <w:lang w:val="ro-RO"/>
        </w:rPr>
        <w:t>39</w:t>
      </w:r>
      <w:r w:rsidR="00F46F67" w:rsidRPr="00630747">
        <w:rPr>
          <w:b/>
          <w:bCs/>
          <w:color w:val="000000" w:themeColor="text1"/>
          <w:sz w:val="28"/>
          <w:szCs w:val="28"/>
          <w:lang w:val="ro-RO"/>
        </w:rPr>
        <w:t>.</w:t>
      </w:r>
      <w:r w:rsidR="00F46F67" w:rsidRPr="00630747">
        <w:rPr>
          <w:color w:val="000000" w:themeColor="text1"/>
          <w:sz w:val="28"/>
          <w:szCs w:val="28"/>
          <w:lang w:val="ro-RO"/>
        </w:rPr>
        <w:t xml:space="preserve"> Edificiul Instituției, după caz, are regimul </w:t>
      </w:r>
      <w:r w:rsidR="00F46F67" w:rsidRPr="005B2438">
        <w:rPr>
          <w:color w:val="000000" w:themeColor="text1"/>
          <w:sz w:val="28"/>
          <w:szCs w:val="28"/>
          <w:lang w:val="ro-RO"/>
        </w:rPr>
        <w:t>juridic al monumentelor şi siturilor istorice, beneficiind de protecția conferită prin reglementările legale în vigoare. Terenul aferent clădirii, stabilit prin documentele de luare în posesie de către muzeu, precum şi prin reglementările legale în vigoare privind zona de protecție a monumentelor şi siturilor istorice, este administrat de muzeu.</w:t>
      </w:r>
    </w:p>
    <w:p w14:paraId="609724E6" w14:textId="737F65D6" w:rsidR="00F46F67" w:rsidRPr="005B2438"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0</w:t>
      </w:r>
      <w:r w:rsidR="00F46F67" w:rsidRPr="005B2438">
        <w:rPr>
          <w:rFonts w:eastAsia="Calibri"/>
          <w:b/>
          <w:bCs/>
          <w:color w:val="000000" w:themeColor="text1"/>
          <w:kern w:val="2"/>
          <w:sz w:val="28"/>
          <w:szCs w:val="28"/>
          <w:lang w:val="ro-RO" w:eastAsia="en-US"/>
          <w14:ligatures w14:val="standardContextual"/>
        </w:rPr>
        <w:t>.</w:t>
      </w:r>
      <w:r w:rsidR="00F46F67" w:rsidRPr="005B2438">
        <w:rPr>
          <w:rFonts w:eastAsia="Calibri"/>
          <w:color w:val="000000" w:themeColor="text1"/>
          <w:kern w:val="2"/>
          <w:sz w:val="28"/>
          <w:szCs w:val="28"/>
          <w:lang w:val="ro-RO" w:eastAsia="en-US"/>
          <w14:ligatures w14:val="standardContextual"/>
        </w:rPr>
        <w:t xml:space="preserve"> Instituția respectă politica de dezvoltare a patrimoniului, ce se implementează continuu prin achiziții, donații, colectare, cercetare și transfer de obiecte/ piese cu potențial patrimonial, științific și cultural, precum și prin preluarea pieselor în custodie de la instituții, întreprinderi, organizații și persoane fizice din țară și din străinătate.</w:t>
      </w:r>
    </w:p>
    <w:p w14:paraId="216F8311" w14:textId="3EA59E04" w:rsidR="00F46F67" w:rsidRPr="005B2438"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1</w:t>
      </w:r>
      <w:r w:rsidR="00F46F67" w:rsidRPr="005B2438">
        <w:rPr>
          <w:rFonts w:eastAsia="Calibri"/>
          <w:b/>
          <w:bCs/>
          <w:color w:val="000000" w:themeColor="text1"/>
          <w:kern w:val="2"/>
          <w:sz w:val="28"/>
          <w:szCs w:val="28"/>
          <w:lang w:val="ro-RO" w:eastAsia="en-US"/>
          <w14:ligatures w14:val="standardContextual"/>
        </w:rPr>
        <w:t>.</w:t>
      </w:r>
      <w:r w:rsidR="009D67EE">
        <w:rPr>
          <w:rFonts w:eastAsia="Calibri"/>
          <w:b/>
          <w:bCs/>
          <w:color w:val="000000" w:themeColor="text1"/>
          <w:kern w:val="2"/>
          <w:sz w:val="28"/>
          <w:szCs w:val="28"/>
          <w:lang w:val="ro-RO" w:eastAsia="en-US"/>
          <w14:ligatures w14:val="standardContextual"/>
        </w:rPr>
        <w:t xml:space="preserve"> </w:t>
      </w:r>
      <w:r w:rsidR="00F46F67" w:rsidRPr="005B2438">
        <w:rPr>
          <w:rFonts w:eastAsia="Calibri"/>
          <w:color w:val="000000" w:themeColor="text1"/>
          <w:sz w:val="28"/>
          <w:szCs w:val="28"/>
          <w:lang w:val="ro-RO"/>
        </w:rPr>
        <w:t>Toate bunurile culturale, indiferent de modalitatea de completare a patrimoniului muzeal, sunt înscrise în registre, pe baza cărora se ține evidența generală a întregului fond, conform Regulamentului de evidență și conservare a patrimoniului muzeal, aprobat prin Hotărârea de Guvern nr. 604/2020</w:t>
      </w:r>
      <w:r w:rsidR="00F46F67" w:rsidRPr="005B2438">
        <w:rPr>
          <w:rFonts w:eastAsia="Calibri"/>
          <w:color w:val="000000" w:themeColor="text1"/>
          <w:kern w:val="2"/>
          <w:sz w:val="28"/>
          <w:szCs w:val="28"/>
          <w:lang w:val="ro-RO" w:eastAsia="en-US"/>
          <w14:ligatures w14:val="standardContextual"/>
        </w:rPr>
        <w:t xml:space="preserve">. </w:t>
      </w:r>
    </w:p>
    <w:p w14:paraId="4E03F226" w14:textId="432C8168" w:rsidR="00F46F67" w:rsidRPr="009D67EE"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9D67EE">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2</w:t>
      </w:r>
      <w:r w:rsidR="00F46F67" w:rsidRPr="009D67EE">
        <w:rPr>
          <w:rFonts w:eastAsia="Calibri"/>
          <w:b/>
          <w:bCs/>
          <w:color w:val="000000" w:themeColor="text1"/>
          <w:kern w:val="2"/>
          <w:sz w:val="28"/>
          <w:szCs w:val="28"/>
          <w:lang w:val="ro-RO" w:eastAsia="en-US"/>
          <w14:ligatures w14:val="standardContextual"/>
        </w:rPr>
        <w:t>.</w:t>
      </w:r>
      <w:r w:rsidR="00F46F67" w:rsidRPr="009D67EE">
        <w:rPr>
          <w:rFonts w:eastAsia="Calibri"/>
          <w:color w:val="000000" w:themeColor="text1"/>
          <w:kern w:val="2"/>
          <w:sz w:val="28"/>
          <w:szCs w:val="28"/>
          <w:lang w:val="ro-RO" w:eastAsia="en-US"/>
          <w14:ligatures w14:val="standardContextual"/>
        </w:rPr>
        <w:t xml:space="preserve"> </w:t>
      </w:r>
      <w:r w:rsidR="003154C0" w:rsidRPr="009D67EE">
        <w:rPr>
          <w:rFonts w:eastAsia="Calibri"/>
          <w:color w:val="000000" w:themeColor="text1"/>
          <w:kern w:val="2"/>
          <w:sz w:val="28"/>
          <w:szCs w:val="28"/>
          <w:lang w:val="ro-RO" w:eastAsia="en-US"/>
          <w14:ligatures w14:val="standardContextual"/>
        </w:rPr>
        <w:t>Restituirea bunurilor culturale, obținute în proprietate în conformitate cu legislația,</w:t>
      </w:r>
      <w:r w:rsidR="00F46F67" w:rsidRPr="009D67EE">
        <w:rPr>
          <w:rFonts w:eastAsia="Calibri"/>
          <w:color w:val="000000" w:themeColor="text1"/>
          <w:kern w:val="2"/>
          <w:sz w:val="28"/>
          <w:szCs w:val="28"/>
          <w:lang w:val="ro-RO" w:eastAsia="en-US"/>
          <w14:ligatures w14:val="standardContextual"/>
        </w:rPr>
        <w:t xml:space="preserve"> către fostul proprietar sunt interzise.</w:t>
      </w:r>
    </w:p>
    <w:p w14:paraId="086D86E2" w14:textId="022A6394" w:rsidR="00F46F67" w:rsidRPr="005B2438"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3</w:t>
      </w:r>
      <w:r w:rsidR="00F46F67" w:rsidRPr="005B2438">
        <w:rPr>
          <w:rFonts w:eastAsia="Calibri"/>
          <w:b/>
          <w:bCs/>
          <w:color w:val="000000" w:themeColor="text1"/>
          <w:kern w:val="2"/>
          <w:sz w:val="28"/>
          <w:szCs w:val="28"/>
          <w:lang w:val="ro-RO" w:eastAsia="en-US"/>
          <w14:ligatures w14:val="standardContextual"/>
        </w:rPr>
        <w:t>.</w:t>
      </w:r>
      <w:r w:rsidR="00F46F67" w:rsidRPr="005B2438">
        <w:rPr>
          <w:rFonts w:eastAsia="Calibri"/>
          <w:color w:val="000000" w:themeColor="text1"/>
          <w:kern w:val="2"/>
          <w:sz w:val="28"/>
          <w:szCs w:val="28"/>
          <w:lang w:val="ro-RO" w:eastAsia="en-US"/>
          <w14:ligatures w14:val="standardContextual"/>
        </w:rPr>
        <w:t xml:space="preserve"> Instituția poate primi donații doar în măsura în care acestea corespund profilului său, sunt însoțite de avize ale specialiștilor din cadrul instituției sau din alte instituții de profil, naționale ori internaționale, care confirmă autenticitatea și valoarea acestora și sunt compatibile cu politica muzeală de constituire a colecțiilor și a expozițiilor permanente, temporare sau tematice.</w:t>
      </w:r>
    </w:p>
    <w:p w14:paraId="6CDC2EDE" w14:textId="01863D2F" w:rsidR="00F46F67" w:rsidRPr="005B2438"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lastRenderedPageBreak/>
        <w:t>4</w:t>
      </w:r>
      <w:r w:rsidR="00792AF8">
        <w:rPr>
          <w:rFonts w:eastAsia="Calibri"/>
          <w:b/>
          <w:bCs/>
          <w:color w:val="000000" w:themeColor="text1"/>
          <w:kern w:val="2"/>
          <w:sz w:val="28"/>
          <w:szCs w:val="28"/>
          <w:lang w:val="ro-RO" w:eastAsia="en-US"/>
          <w14:ligatures w14:val="standardContextual"/>
        </w:rPr>
        <w:t>4</w:t>
      </w:r>
      <w:r w:rsidR="00F46F67" w:rsidRPr="005B2438">
        <w:rPr>
          <w:rFonts w:eastAsia="Calibri"/>
          <w:b/>
          <w:bCs/>
          <w:color w:val="000000" w:themeColor="text1"/>
          <w:kern w:val="2"/>
          <w:sz w:val="28"/>
          <w:szCs w:val="28"/>
          <w:lang w:val="ro-RO" w:eastAsia="en-US"/>
          <w14:ligatures w14:val="standardContextual"/>
        </w:rPr>
        <w:t>.</w:t>
      </w:r>
      <w:r w:rsidR="00F46F67" w:rsidRPr="005B2438">
        <w:rPr>
          <w:rFonts w:eastAsia="Calibri"/>
          <w:color w:val="000000" w:themeColor="text1"/>
          <w:kern w:val="2"/>
          <w:sz w:val="28"/>
          <w:szCs w:val="28"/>
          <w:lang w:val="ro-RO" w:eastAsia="en-US"/>
          <w14:ligatures w14:val="standardContextual"/>
        </w:rPr>
        <w:t xml:space="preserve"> Transferul, custodia sau transmiterea în gestiune provizorie a pieselor de patrimoniu muzeal în interiorul sau exteriorul țării, în scopul valorificării științifice, expoziționale, restaurării sau expertizării lor, se face în baza Legii </w:t>
      </w:r>
      <w:r w:rsidR="009D67EE" w:rsidRPr="005B2438">
        <w:rPr>
          <w:rFonts w:eastAsia="Calibri"/>
          <w:color w:val="000000" w:themeColor="text1"/>
          <w:kern w:val="2"/>
          <w:sz w:val="28"/>
          <w:szCs w:val="28"/>
          <w:lang w:val="ro-RO" w:eastAsia="en-US"/>
          <w14:ligatures w14:val="standardContextual"/>
        </w:rPr>
        <w:t xml:space="preserve">nr. 280/2011 </w:t>
      </w:r>
      <w:r w:rsidR="00F46F67" w:rsidRPr="005B2438">
        <w:rPr>
          <w:rFonts w:eastAsia="Calibri"/>
          <w:color w:val="000000" w:themeColor="text1"/>
          <w:kern w:val="2"/>
          <w:sz w:val="28"/>
          <w:szCs w:val="28"/>
          <w:lang w:val="ro-RO" w:eastAsia="en-US"/>
          <w14:ligatures w14:val="standardContextual"/>
        </w:rPr>
        <w:t xml:space="preserve">privind protejarea patrimoniului cultural național mobil și a Regulamentului privind evidența și conservarea patrimoniului muzeal, </w:t>
      </w:r>
      <w:r w:rsidR="00F46F67" w:rsidRPr="005B2438">
        <w:rPr>
          <w:rFonts w:eastAsia="Calibri"/>
          <w:color w:val="000000" w:themeColor="text1"/>
          <w:sz w:val="28"/>
          <w:szCs w:val="28"/>
          <w:lang w:val="ro-RO"/>
        </w:rPr>
        <w:t>aprobat prin Hotărârea de Guvern nr. 604/2020</w:t>
      </w:r>
      <w:r w:rsidR="00F46F67" w:rsidRPr="005B2438">
        <w:rPr>
          <w:rFonts w:eastAsia="Calibri"/>
          <w:color w:val="000000" w:themeColor="text1"/>
          <w:kern w:val="2"/>
          <w:sz w:val="28"/>
          <w:szCs w:val="28"/>
          <w:lang w:val="ro-RO" w:eastAsia="en-US"/>
          <w14:ligatures w14:val="standardContextual"/>
        </w:rPr>
        <w:t>.</w:t>
      </w:r>
    </w:p>
    <w:p w14:paraId="55FEDF47" w14:textId="2CE02134" w:rsidR="00F46F67" w:rsidRPr="005B2438" w:rsidRDefault="009A6E12" w:rsidP="00F46F67">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5</w:t>
      </w:r>
      <w:r w:rsidR="00F46F67" w:rsidRPr="005B2438">
        <w:rPr>
          <w:rFonts w:eastAsia="Calibri"/>
          <w:b/>
          <w:bCs/>
          <w:color w:val="000000" w:themeColor="text1"/>
          <w:kern w:val="2"/>
          <w:sz w:val="28"/>
          <w:szCs w:val="28"/>
          <w:lang w:val="ro-RO" w:eastAsia="en-US"/>
          <w14:ligatures w14:val="standardContextual"/>
        </w:rPr>
        <w:t>.</w:t>
      </w:r>
      <w:r w:rsidR="00F46F67" w:rsidRPr="005B2438">
        <w:rPr>
          <w:rFonts w:eastAsia="Calibri"/>
          <w:color w:val="000000" w:themeColor="text1"/>
          <w:kern w:val="2"/>
          <w:sz w:val="28"/>
          <w:szCs w:val="28"/>
          <w:lang w:val="ro-RO" w:eastAsia="en-US"/>
          <w14:ligatures w14:val="standardContextual"/>
        </w:rPr>
        <w:t xml:space="preserve"> Instituția are dreptul de preemțiune la publicarea, reproducerea, cercetarea, expunerea bunurilor culturale deținute.</w:t>
      </w:r>
    </w:p>
    <w:p w14:paraId="0E8263BF" w14:textId="531F9E25" w:rsidR="003E103C" w:rsidRPr="002038B6" w:rsidRDefault="009A6E12" w:rsidP="002038B6">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6</w:t>
      </w:r>
      <w:r w:rsidR="00F46F67" w:rsidRPr="005B2438">
        <w:rPr>
          <w:rFonts w:eastAsia="Calibri"/>
          <w:b/>
          <w:bCs/>
          <w:color w:val="000000" w:themeColor="text1"/>
          <w:kern w:val="2"/>
          <w:sz w:val="28"/>
          <w:szCs w:val="28"/>
          <w:lang w:val="ro-RO" w:eastAsia="en-US"/>
          <w14:ligatures w14:val="standardContextual"/>
        </w:rPr>
        <w:t>.</w:t>
      </w:r>
      <w:r w:rsidR="00F46F67" w:rsidRPr="005B2438">
        <w:rPr>
          <w:rFonts w:eastAsia="Calibri"/>
          <w:color w:val="000000" w:themeColor="text1"/>
          <w:kern w:val="2"/>
          <w:sz w:val="28"/>
          <w:szCs w:val="28"/>
          <w:lang w:val="ro-RO" w:eastAsia="en-US"/>
          <w14:ligatures w14:val="standardContextual"/>
        </w:rPr>
        <w:t xml:space="preserve"> Bunurile imobile și mobile aflate în administrarea și/sau gestiunea Instituției sunt utilizate în conformitate cu principiile bunei guvernări, conducerea muzeului având obligația să aplice toate măsurile prevăzute de legislație, în vederea protejării și valorificării acestora conform destinației.</w:t>
      </w:r>
    </w:p>
    <w:p w14:paraId="5401D547" w14:textId="77777777" w:rsidR="00224AE8" w:rsidRDefault="00224AE8"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p>
    <w:p w14:paraId="41C87ECB" w14:textId="2984501B" w:rsidR="008A6B30" w:rsidRPr="005B2438" w:rsidRDefault="00081119"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w:t>
      </w:r>
      <w:r w:rsidR="003E103C" w:rsidRPr="005B2438">
        <w:rPr>
          <w:rFonts w:eastAsia="Calibri"/>
          <w:b/>
          <w:bCs/>
          <w:color w:val="000000" w:themeColor="text1"/>
          <w:kern w:val="2"/>
          <w:sz w:val="28"/>
          <w:szCs w:val="28"/>
          <w:lang w:val="ro-RO" w:eastAsia="en-US"/>
          <w14:ligatures w14:val="standardContextual"/>
        </w:rPr>
        <w:t xml:space="preserve">VI. </w:t>
      </w:r>
    </w:p>
    <w:p w14:paraId="051C185D" w14:textId="00D9C2F2" w:rsidR="00512AE2" w:rsidRPr="005B2438" w:rsidRDefault="003E103C" w:rsidP="002038B6">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ORGANISME COLEGIALE CONSULTATIVE</w:t>
      </w:r>
    </w:p>
    <w:p w14:paraId="4128DDBC" w14:textId="2D499C2C" w:rsidR="009A6E12" w:rsidRDefault="009A6E12"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7</w:t>
      </w:r>
      <w:r w:rsidR="00717ED8" w:rsidRPr="005B2438">
        <w:rPr>
          <w:rFonts w:eastAsia="Calibri"/>
          <w:b/>
          <w:bCs/>
          <w:color w:val="000000" w:themeColor="text1"/>
          <w:kern w:val="2"/>
          <w:sz w:val="28"/>
          <w:szCs w:val="28"/>
          <w:lang w:val="ro-RO" w:eastAsia="en-US"/>
          <w14:ligatures w14:val="standardContextual"/>
        </w:rPr>
        <w:t>.</w:t>
      </w:r>
      <w:r w:rsidR="00717ED8" w:rsidRPr="005B2438">
        <w:rPr>
          <w:rFonts w:eastAsia="Calibri"/>
          <w:color w:val="000000" w:themeColor="text1"/>
          <w:kern w:val="2"/>
          <w:sz w:val="28"/>
          <w:szCs w:val="28"/>
          <w:lang w:val="ro-RO" w:eastAsia="en-US"/>
          <w14:ligatures w14:val="standardContextual"/>
        </w:rPr>
        <w:t xml:space="preserve"> Activitatea Instituție</w:t>
      </w:r>
      <w:r w:rsidR="00AD3D9F" w:rsidRPr="005B2438">
        <w:rPr>
          <w:rFonts w:eastAsia="Calibri"/>
          <w:color w:val="000000" w:themeColor="text1"/>
          <w:kern w:val="2"/>
          <w:sz w:val="28"/>
          <w:szCs w:val="28"/>
          <w:lang w:val="ro-RO" w:eastAsia="en-US"/>
          <w14:ligatures w14:val="standardContextual"/>
        </w:rPr>
        <w:t>i</w:t>
      </w:r>
      <w:r w:rsidR="00717ED8" w:rsidRPr="005B2438">
        <w:rPr>
          <w:rFonts w:eastAsia="Calibri"/>
          <w:color w:val="000000" w:themeColor="text1"/>
          <w:kern w:val="2"/>
          <w:sz w:val="28"/>
          <w:szCs w:val="28"/>
          <w:lang w:val="ro-RO" w:eastAsia="en-US"/>
          <w14:ligatures w14:val="standardContextual"/>
        </w:rPr>
        <w:t xml:space="preserve"> este susținută</w:t>
      </w:r>
      <w:r w:rsidR="00AD3D9F" w:rsidRPr="005B2438">
        <w:rPr>
          <w:rFonts w:eastAsia="Calibri"/>
          <w:color w:val="000000" w:themeColor="text1"/>
          <w:kern w:val="2"/>
          <w:sz w:val="28"/>
          <w:szCs w:val="28"/>
          <w:lang w:val="ro-RO" w:eastAsia="en-US"/>
          <w14:ligatures w14:val="standardContextual"/>
        </w:rPr>
        <w:t>, după caz,</w:t>
      </w:r>
      <w:r w:rsidR="00717ED8" w:rsidRPr="005B2438">
        <w:rPr>
          <w:rFonts w:eastAsia="Calibri"/>
          <w:color w:val="000000" w:themeColor="text1"/>
          <w:kern w:val="2"/>
          <w:sz w:val="28"/>
          <w:szCs w:val="28"/>
          <w:lang w:val="ro-RO" w:eastAsia="en-US"/>
          <w14:ligatures w14:val="standardContextual"/>
        </w:rPr>
        <w:t xml:space="preserve"> de Consiliul științific</w:t>
      </w:r>
      <w:r w:rsidR="00AD3D9F" w:rsidRPr="005B2438">
        <w:rPr>
          <w:rFonts w:eastAsia="Calibri"/>
          <w:color w:val="000000" w:themeColor="text1"/>
          <w:kern w:val="2"/>
          <w:sz w:val="28"/>
          <w:szCs w:val="28"/>
          <w:lang w:val="ro-RO" w:eastAsia="en-US"/>
          <w14:ligatures w14:val="standardContextual"/>
        </w:rPr>
        <w:t>,</w:t>
      </w:r>
      <w:r w:rsidR="00717ED8" w:rsidRPr="005B2438">
        <w:rPr>
          <w:rFonts w:eastAsia="Calibri"/>
          <w:color w:val="000000" w:themeColor="text1"/>
          <w:kern w:val="2"/>
          <w:sz w:val="28"/>
          <w:szCs w:val="28"/>
          <w:lang w:val="ro-RO" w:eastAsia="en-US"/>
          <w14:ligatures w14:val="standardContextual"/>
        </w:rPr>
        <w:t xml:space="preserve"> care est</w:t>
      </w:r>
      <w:r w:rsidR="001B0FAF" w:rsidRPr="005B2438">
        <w:rPr>
          <w:rFonts w:eastAsia="Calibri"/>
          <w:color w:val="000000" w:themeColor="text1"/>
          <w:kern w:val="2"/>
          <w:sz w:val="28"/>
          <w:szCs w:val="28"/>
          <w:lang w:val="ro-RO" w:eastAsia="en-US"/>
          <w14:ligatures w14:val="standardContextual"/>
        </w:rPr>
        <w:t>e</w:t>
      </w:r>
      <w:r w:rsidR="00717ED8" w:rsidRPr="005B2438">
        <w:rPr>
          <w:rFonts w:eastAsia="Calibri"/>
          <w:color w:val="000000" w:themeColor="text1"/>
          <w:kern w:val="2"/>
          <w:sz w:val="28"/>
          <w:szCs w:val="28"/>
          <w:lang w:val="ro-RO" w:eastAsia="en-US"/>
          <w14:ligatures w14:val="standardContextual"/>
        </w:rPr>
        <w:t xml:space="preserve"> un organ de specialitate cu rol consultativ</w:t>
      </w:r>
    </w:p>
    <w:p w14:paraId="7E9A5A8F" w14:textId="3F17EA2B" w:rsidR="003E103C" w:rsidRPr="005B2438" w:rsidRDefault="009A6E12"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9D67EE">
        <w:rPr>
          <w:rFonts w:eastAsia="Calibri"/>
          <w:color w:val="000000" w:themeColor="text1"/>
          <w:kern w:val="2"/>
          <w:sz w:val="28"/>
          <w:szCs w:val="28"/>
          <w:lang w:val="ro-RO" w:eastAsia="en-US"/>
          <w14:ligatures w14:val="standardContextual"/>
        </w:rPr>
        <w:t>*</w:t>
      </w:r>
      <w:r w:rsidR="00717ED8" w:rsidRPr="009D67EE">
        <w:rPr>
          <w:rFonts w:eastAsia="Calibri"/>
          <w:color w:val="000000" w:themeColor="text1"/>
          <w:kern w:val="2"/>
          <w:sz w:val="28"/>
          <w:szCs w:val="28"/>
          <w:lang w:val="ro-RO" w:eastAsia="en-US"/>
          <w14:ligatures w14:val="standardContextual"/>
        </w:rPr>
        <w:t>(</w:t>
      </w:r>
      <w:r w:rsidRPr="009D67EE">
        <w:rPr>
          <w:rFonts w:eastAsia="Calibri"/>
          <w:i/>
          <w:color w:val="000000" w:themeColor="text1"/>
          <w:kern w:val="2"/>
          <w:sz w:val="28"/>
          <w:szCs w:val="28"/>
          <w:lang w:val="ro-RO" w:eastAsia="en-US"/>
          <w14:ligatures w14:val="standardContextual"/>
        </w:rPr>
        <w:t>norma</w:t>
      </w:r>
      <w:r w:rsidRPr="009A6E12">
        <w:rPr>
          <w:rFonts w:eastAsia="Calibri"/>
          <w:i/>
          <w:color w:val="000000" w:themeColor="text1"/>
          <w:kern w:val="2"/>
          <w:sz w:val="28"/>
          <w:szCs w:val="28"/>
          <w:lang w:val="ro-RO" w:eastAsia="en-US"/>
          <w14:ligatures w14:val="standardContextual"/>
        </w:rPr>
        <w:t xml:space="preserve"> </w:t>
      </w:r>
      <w:r w:rsidR="00717ED8" w:rsidRPr="005B2438">
        <w:rPr>
          <w:rFonts w:eastAsia="Calibri"/>
          <w:i/>
          <w:iCs/>
          <w:color w:val="000000" w:themeColor="text1"/>
          <w:kern w:val="2"/>
          <w:sz w:val="28"/>
          <w:szCs w:val="28"/>
          <w:lang w:val="ro-RO" w:eastAsia="en-US"/>
          <w14:ligatures w14:val="standardContextual"/>
        </w:rPr>
        <w:t>se prevede în cazul instituțiilor de importanță națională</w:t>
      </w:r>
      <w:r w:rsidR="00717ED8" w:rsidRPr="005B2438">
        <w:rPr>
          <w:rFonts w:eastAsia="Calibri"/>
          <w:color w:val="000000" w:themeColor="text1"/>
          <w:kern w:val="2"/>
          <w:sz w:val="28"/>
          <w:szCs w:val="28"/>
          <w:lang w:val="ro-RO" w:eastAsia="en-US"/>
          <w14:ligatures w14:val="standardContextual"/>
        </w:rPr>
        <w:t>).</w:t>
      </w:r>
    </w:p>
    <w:p w14:paraId="2D0BD00D" w14:textId="1A373029" w:rsidR="00717ED8" w:rsidRPr="005B2438" w:rsidRDefault="009A6E12"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w:t>
      </w:r>
      <w:r w:rsidR="00792AF8">
        <w:rPr>
          <w:rFonts w:eastAsia="Calibri"/>
          <w:b/>
          <w:bCs/>
          <w:color w:val="000000" w:themeColor="text1"/>
          <w:kern w:val="2"/>
          <w:sz w:val="28"/>
          <w:szCs w:val="28"/>
          <w:lang w:val="ro-RO" w:eastAsia="en-US"/>
          <w14:ligatures w14:val="standardContextual"/>
        </w:rPr>
        <w:t>8</w:t>
      </w:r>
      <w:r w:rsidR="00717ED8" w:rsidRPr="005B2438">
        <w:rPr>
          <w:rFonts w:eastAsia="Calibri"/>
          <w:b/>
          <w:bCs/>
          <w:color w:val="000000" w:themeColor="text1"/>
          <w:kern w:val="2"/>
          <w:sz w:val="28"/>
          <w:szCs w:val="28"/>
          <w:lang w:val="ro-RO" w:eastAsia="en-US"/>
          <w14:ligatures w14:val="standardContextual"/>
        </w:rPr>
        <w:t>.</w:t>
      </w:r>
      <w:r w:rsidR="00717ED8" w:rsidRPr="005B2438">
        <w:rPr>
          <w:rFonts w:eastAsia="Calibri"/>
          <w:color w:val="000000" w:themeColor="text1"/>
          <w:kern w:val="2"/>
          <w:sz w:val="28"/>
          <w:szCs w:val="28"/>
          <w:lang w:val="ro-RO" w:eastAsia="en-US"/>
          <w14:ligatures w14:val="standardContextual"/>
        </w:rPr>
        <w:t xml:space="preserve"> Comp</w:t>
      </w:r>
      <w:r w:rsidR="00FA0EB4" w:rsidRPr="005B2438">
        <w:rPr>
          <w:rFonts w:eastAsia="Calibri"/>
          <w:color w:val="000000" w:themeColor="text1"/>
          <w:kern w:val="2"/>
          <w:sz w:val="28"/>
          <w:szCs w:val="28"/>
          <w:lang w:val="ro-RO" w:eastAsia="en-US"/>
          <w14:ligatures w14:val="standardContextual"/>
        </w:rPr>
        <w:t>o</w:t>
      </w:r>
      <w:r w:rsidR="00717ED8" w:rsidRPr="005B2438">
        <w:rPr>
          <w:rFonts w:eastAsia="Calibri"/>
          <w:color w:val="000000" w:themeColor="text1"/>
          <w:kern w:val="2"/>
          <w:sz w:val="28"/>
          <w:szCs w:val="28"/>
          <w:lang w:val="ro-RO" w:eastAsia="en-US"/>
          <w14:ligatures w14:val="standardContextual"/>
        </w:rPr>
        <w:t>nența, atribuțiile, organizarea și funcționarea consiliului științific se stabilesc printr-un regulament de organizare și funcționare elaborat și aprobat d</w:t>
      </w:r>
      <w:r w:rsidR="002D0C40" w:rsidRPr="005B2438">
        <w:rPr>
          <w:rFonts w:eastAsia="Calibri"/>
          <w:color w:val="000000" w:themeColor="text1"/>
          <w:kern w:val="2"/>
          <w:sz w:val="28"/>
          <w:szCs w:val="28"/>
          <w:lang w:val="ro-RO" w:eastAsia="en-US"/>
          <w14:ligatures w14:val="standardContextual"/>
        </w:rPr>
        <w:t>e fondator</w:t>
      </w:r>
      <w:r>
        <w:rPr>
          <w:rFonts w:eastAsia="Calibri"/>
          <w:color w:val="000000" w:themeColor="text1"/>
          <w:kern w:val="2"/>
          <w:sz w:val="28"/>
          <w:szCs w:val="28"/>
          <w:lang w:val="ro-RO" w:eastAsia="en-US"/>
          <w14:ligatures w14:val="standardContextual"/>
        </w:rPr>
        <w:t xml:space="preserve"> </w:t>
      </w:r>
      <w:r w:rsidRPr="002038B6">
        <w:rPr>
          <w:rFonts w:eastAsia="Calibri"/>
          <w:i/>
          <w:color w:val="000000" w:themeColor="text1"/>
          <w:kern w:val="2"/>
          <w:sz w:val="28"/>
          <w:szCs w:val="28"/>
          <w:lang w:val="ro-RO" w:eastAsia="en-US"/>
          <w14:ligatures w14:val="standardContextual"/>
        </w:rPr>
        <w:t>(norma se prevede în cazul instituțiilor de importanță</w:t>
      </w:r>
      <w:r>
        <w:rPr>
          <w:rFonts w:eastAsia="Calibri"/>
          <w:i/>
          <w:color w:val="000000" w:themeColor="text1"/>
          <w:kern w:val="2"/>
          <w:sz w:val="28"/>
          <w:szCs w:val="28"/>
          <w:lang w:val="ro-RO" w:eastAsia="en-US"/>
          <w14:ligatures w14:val="standardContextual"/>
        </w:rPr>
        <w:t xml:space="preserve"> </w:t>
      </w:r>
      <w:r w:rsidRPr="002038B6">
        <w:rPr>
          <w:rFonts w:eastAsia="Calibri"/>
          <w:i/>
          <w:color w:val="000000" w:themeColor="text1"/>
          <w:kern w:val="2"/>
          <w:sz w:val="28"/>
          <w:szCs w:val="28"/>
          <w:lang w:val="ro-RO" w:eastAsia="en-US"/>
          <w14:ligatures w14:val="standardContextual"/>
        </w:rPr>
        <w:t>națională)</w:t>
      </w:r>
      <w:r w:rsidR="002D0C40" w:rsidRPr="005B2438">
        <w:rPr>
          <w:rFonts w:eastAsia="Calibri"/>
          <w:color w:val="000000" w:themeColor="text1"/>
          <w:kern w:val="2"/>
          <w:sz w:val="28"/>
          <w:szCs w:val="28"/>
          <w:lang w:val="ro-RO" w:eastAsia="en-US"/>
          <w14:ligatures w14:val="standardContextual"/>
        </w:rPr>
        <w:t>.</w:t>
      </w:r>
    </w:p>
    <w:p w14:paraId="25EA1AC7" w14:textId="0A87556C" w:rsidR="002D0C40" w:rsidRPr="005B2438" w:rsidRDefault="00792AF8"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49</w:t>
      </w:r>
      <w:r w:rsidR="00FA0EB4" w:rsidRPr="005B2438">
        <w:rPr>
          <w:rFonts w:eastAsia="Calibri"/>
          <w:b/>
          <w:bCs/>
          <w:color w:val="000000" w:themeColor="text1"/>
          <w:kern w:val="2"/>
          <w:sz w:val="28"/>
          <w:szCs w:val="28"/>
          <w:lang w:val="ro-RO" w:eastAsia="en-US"/>
          <w14:ligatures w14:val="standardContextual"/>
        </w:rPr>
        <w:t>.</w:t>
      </w:r>
      <w:r w:rsidR="00FA0EB4" w:rsidRPr="005B2438">
        <w:rPr>
          <w:rFonts w:eastAsia="Calibri"/>
          <w:color w:val="000000" w:themeColor="text1"/>
          <w:kern w:val="2"/>
          <w:sz w:val="28"/>
          <w:szCs w:val="28"/>
          <w:lang w:val="ro-RO" w:eastAsia="en-US"/>
          <w14:ligatures w14:val="standardContextual"/>
        </w:rPr>
        <w:t xml:space="preserve"> Directorul general/directorul decide, în funcție de necesități, și cu respectarea legislației, constituirea de comisii permanente sau temporare pentru buna desfășurare a </w:t>
      </w:r>
      <w:r w:rsidR="008D210C" w:rsidRPr="005B2438">
        <w:rPr>
          <w:rFonts w:eastAsia="Calibri"/>
          <w:color w:val="000000" w:themeColor="text1"/>
          <w:kern w:val="2"/>
          <w:sz w:val="28"/>
          <w:szCs w:val="28"/>
          <w:lang w:val="ro-RO" w:eastAsia="en-US"/>
          <w14:ligatures w14:val="standardContextual"/>
        </w:rPr>
        <w:t xml:space="preserve">activității </w:t>
      </w:r>
      <w:r w:rsidR="00FA0EB4" w:rsidRPr="005B2438">
        <w:rPr>
          <w:rFonts w:eastAsia="Calibri"/>
          <w:color w:val="000000" w:themeColor="text1"/>
          <w:kern w:val="2"/>
          <w:sz w:val="28"/>
          <w:szCs w:val="28"/>
          <w:lang w:val="ro-RO" w:eastAsia="en-US"/>
          <w14:ligatures w14:val="standardContextual"/>
        </w:rPr>
        <w:t>instituției.</w:t>
      </w:r>
    </w:p>
    <w:p w14:paraId="3D240A09" w14:textId="58E9DB21" w:rsidR="00FA0EB4" w:rsidRPr="005B2438" w:rsidRDefault="009D67EE"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0</w:t>
      </w:r>
      <w:r w:rsidR="00FA0EB4" w:rsidRPr="005B2438">
        <w:rPr>
          <w:rFonts w:eastAsia="Calibri"/>
          <w:b/>
          <w:bCs/>
          <w:color w:val="000000" w:themeColor="text1"/>
          <w:kern w:val="2"/>
          <w:sz w:val="28"/>
          <w:szCs w:val="28"/>
          <w:lang w:val="ro-RO" w:eastAsia="en-US"/>
          <w14:ligatures w14:val="standardContextual"/>
        </w:rPr>
        <w:t>.</w:t>
      </w:r>
      <w:r w:rsidR="00FA0EB4" w:rsidRPr="005B2438">
        <w:rPr>
          <w:rFonts w:eastAsia="Calibri"/>
          <w:color w:val="000000" w:themeColor="text1"/>
          <w:kern w:val="2"/>
          <w:sz w:val="28"/>
          <w:szCs w:val="28"/>
          <w:lang w:val="ro-RO" w:eastAsia="en-US"/>
          <w14:ligatures w14:val="standardContextual"/>
        </w:rPr>
        <w:t xml:space="preserve"> Constituirea, organizarea, funcționarea, componența și atribuțiile organismelor colegiale consultative se stabilesc prin decizia directorului general/directorului, în condițiile legii.</w:t>
      </w:r>
    </w:p>
    <w:p w14:paraId="52BD2B4D" w14:textId="73DCDCF9" w:rsidR="00FA0EB4" w:rsidRPr="005B2438" w:rsidRDefault="009A6E12" w:rsidP="009A6E12">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1</w:t>
      </w:r>
      <w:r w:rsidR="007C5FD3" w:rsidRPr="005B2438">
        <w:rPr>
          <w:rFonts w:eastAsia="Calibri"/>
          <w:b/>
          <w:bCs/>
          <w:color w:val="000000" w:themeColor="text1"/>
          <w:kern w:val="2"/>
          <w:sz w:val="28"/>
          <w:szCs w:val="28"/>
          <w:lang w:val="ro-RO" w:eastAsia="en-US"/>
          <w14:ligatures w14:val="standardContextual"/>
        </w:rPr>
        <w:t>.</w:t>
      </w:r>
      <w:r w:rsidR="007C5FD3" w:rsidRPr="005B2438">
        <w:rPr>
          <w:rFonts w:eastAsia="Calibri"/>
          <w:color w:val="000000" w:themeColor="text1"/>
          <w:kern w:val="2"/>
          <w:sz w:val="28"/>
          <w:szCs w:val="28"/>
          <w:lang w:val="ro-RO" w:eastAsia="en-US"/>
          <w14:ligatures w14:val="standardContextual"/>
        </w:rPr>
        <w:t xml:space="preserve"> Directorul general/directorul decide, în funcție de necesități, și cu respectarea legislației, constituirea de comisii permanente sau temporare pentru buna desfășurare a Instituției.</w:t>
      </w:r>
    </w:p>
    <w:p w14:paraId="2BC14972" w14:textId="77777777" w:rsidR="00224AE8" w:rsidRDefault="00224AE8"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p>
    <w:p w14:paraId="32A5293C" w14:textId="655FEAD8" w:rsidR="00A80916" w:rsidRPr="005B2438" w:rsidRDefault="007C5FD3"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w:t>
      </w:r>
      <w:r w:rsidR="00CA63CD" w:rsidRPr="005B2438">
        <w:rPr>
          <w:rFonts w:eastAsia="Calibri"/>
          <w:b/>
          <w:bCs/>
          <w:color w:val="000000" w:themeColor="text1"/>
          <w:kern w:val="2"/>
          <w:sz w:val="28"/>
          <w:szCs w:val="28"/>
          <w:lang w:val="ro-RO" w:eastAsia="en-US"/>
          <w14:ligatures w14:val="standardContextual"/>
        </w:rPr>
        <w:t>VI</w:t>
      </w:r>
      <w:r w:rsidR="00512AE2" w:rsidRPr="005B2438">
        <w:rPr>
          <w:rFonts w:eastAsia="Calibri"/>
          <w:b/>
          <w:bCs/>
          <w:color w:val="000000" w:themeColor="text1"/>
          <w:kern w:val="2"/>
          <w:sz w:val="28"/>
          <w:szCs w:val="28"/>
          <w:lang w:val="ro-RO" w:eastAsia="en-US"/>
          <w14:ligatures w14:val="standardContextual"/>
        </w:rPr>
        <w:t>I</w:t>
      </w:r>
      <w:r w:rsidR="00CA63CD" w:rsidRPr="005B2438">
        <w:rPr>
          <w:rFonts w:eastAsia="Calibri"/>
          <w:b/>
          <w:bCs/>
          <w:color w:val="000000" w:themeColor="text1"/>
          <w:kern w:val="2"/>
          <w:sz w:val="28"/>
          <w:szCs w:val="28"/>
          <w:lang w:val="ro-RO" w:eastAsia="en-US"/>
          <w14:ligatures w14:val="standardContextual"/>
        </w:rPr>
        <w:t>.</w:t>
      </w:r>
      <w:r w:rsidR="00E30BE9" w:rsidRPr="005B2438">
        <w:rPr>
          <w:rFonts w:eastAsia="Calibri"/>
          <w:b/>
          <w:bCs/>
          <w:color w:val="000000" w:themeColor="text1"/>
          <w:kern w:val="2"/>
          <w:sz w:val="28"/>
          <w:szCs w:val="28"/>
          <w:lang w:val="ro-RO" w:eastAsia="en-US"/>
          <w14:ligatures w14:val="standardContextual"/>
        </w:rPr>
        <w:t xml:space="preserve"> </w:t>
      </w:r>
    </w:p>
    <w:p w14:paraId="28EC79E1" w14:textId="04E37F48" w:rsidR="003D1E73" w:rsidRPr="005B2438" w:rsidRDefault="00EB20B8" w:rsidP="009A6E12">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STRUCTURA ORGANIZATORICĂ</w:t>
      </w:r>
    </w:p>
    <w:p w14:paraId="1A1D1C89" w14:textId="1D4A865A" w:rsidR="00EB20B8" w:rsidRPr="005B2438" w:rsidRDefault="009165BF"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2</w:t>
      </w:r>
      <w:r w:rsidR="001B0FAF" w:rsidRPr="005B2438">
        <w:rPr>
          <w:rFonts w:eastAsia="Calibri"/>
          <w:color w:val="000000" w:themeColor="text1"/>
          <w:kern w:val="2"/>
          <w:sz w:val="28"/>
          <w:szCs w:val="28"/>
          <w:lang w:val="ro-RO" w:eastAsia="en-US"/>
          <w14:ligatures w14:val="standardContextual"/>
        </w:rPr>
        <w:t>.</w:t>
      </w:r>
      <w:r w:rsidR="00A84B77" w:rsidRPr="005B2438">
        <w:rPr>
          <w:rFonts w:eastAsia="Calibri"/>
          <w:color w:val="000000" w:themeColor="text1"/>
          <w:kern w:val="2"/>
          <w:sz w:val="28"/>
          <w:szCs w:val="28"/>
          <w:lang w:val="ro-RO" w:eastAsia="en-US"/>
          <w14:ligatures w14:val="standardContextual"/>
        </w:rPr>
        <w:t xml:space="preserve"> </w:t>
      </w:r>
      <w:r w:rsidR="00EB20B8" w:rsidRPr="005B2438">
        <w:rPr>
          <w:rFonts w:eastAsia="Calibri"/>
          <w:color w:val="000000" w:themeColor="text1"/>
          <w:kern w:val="2"/>
          <w:sz w:val="28"/>
          <w:szCs w:val="28"/>
          <w:lang w:val="ro-RO" w:eastAsia="en-US"/>
          <w14:ligatures w14:val="standardContextual"/>
        </w:rPr>
        <w:t xml:space="preserve">Pentru exercitarea funcțiilor sale, </w:t>
      </w:r>
      <w:r w:rsidR="002949C7" w:rsidRPr="005B2438">
        <w:rPr>
          <w:rFonts w:eastAsia="Calibri"/>
          <w:color w:val="000000" w:themeColor="text1"/>
          <w:kern w:val="2"/>
          <w:sz w:val="28"/>
          <w:szCs w:val="28"/>
          <w:lang w:val="ro-RO" w:eastAsia="en-US"/>
          <w14:ligatures w14:val="standardContextual"/>
        </w:rPr>
        <w:t xml:space="preserve">Instituția </w:t>
      </w:r>
      <w:r w:rsidR="00EB20B8" w:rsidRPr="005B2438">
        <w:rPr>
          <w:rFonts w:eastAsia="Calibri"/>
          <w:color w:val="000000" w:themeColor="text1"/>
          <w:kern w:val="2"/>
          <w:sz w:val="28"/>
          <w:szCs w:val="28"/>
          <w:lang w:val="ro-RO" w:eastAsia="en-US"/>
          <w14:ligatures w14:val="standardContextual"/>
        </w:rPr>
        <w:t xml:space="preserve">are o structură organizatorică proprie, după caz, secții, sectoare, servicii de specialitate cu caracter administrativ, contabil, tehnic și de prestări servicii, potrivit organigramei </w:t>
      </w:r>
      <w:r w:rsidR="001B0FAF" w:rsidRPr="005B2438">
        <w:rPr>
          <w:rFonts w:eastAsia="Calibri"/>
          <w:color w:val="000000" w:themeColor="text1"/>
          <w:kern w:val="2"/>
          <w:sz w:val="28"/>
          <w:szCs w:val="28"/>
          <w:lang w:val="ro-RO" w:eastAsia="en-US"/>
          <w14:ligatures w14:val="standardContextual"/>
        </w:rPr>
        <w:t xml:space="preserve">și structurii organizatorice anexate la prezentul Statut. </w:t>
      </w:r>
    </w:p>
    <w:p w14:paraId="577E586D" w14:textId="382360C1" w:rsidR="001B0FAF" w:rsidRPr="005B2438" w:rsidRDefault="009A6E12" w:rsidP="009A6E12">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r>
        <w:rPr>
          <w:rFonts w:eastAsia="Calibri"/>
          <w:i/>
          <w:iCs/>
          <w:color w:val="000000" w:themeColor="text1"/>
          <w:kern w:val="2"/>
          <w:sz w:val="28"/>
          <w:szCs w:val="28"/>
          <w:lang w:val="ro-RO" w:eastAsia="en-US"/>
          <w14:ligatures w14:val="standardContextual"/>
        </w:rPr>
        <w:t>*</w:t>
      </w:r>
      <w:r w:rsidR="001B0FAF" w:rsidRPr="005B2438">
        <w:rPr>
          <w:rFonts w:eastAsia="Calibri"/>
          <w:i/>
          <w:iCs/>
          <w:color w:val="000000" w:themeColor="text1"/>
          <w:kern w:val="2"/>
          <w:sz w:val="28"/>
          <w:szCs w:val="28"/>
          <w:lang w:val="ro-RO" w:eastAsia="en-US"/>
          <w14:ligatures w14:val="standardContextual"/>
        </w:rPr>
        <w:t xml:space="preserve">(norma </w:t>
      </w:r>
      <w:r w:rsidR="003B3F12" w:rsidRPr="005B2438">
        <w:rPr>
          <w:rFonts w:eastAsia="Calibri"/>
          <w:i/>
          <w:iCs/>
          <w:color w:val="000000" w:themeColor="text1"/>
          <w:kern w:val="2"/>
          <w:sz w:val="28"/>
          <w:szCs w:val="28"/>
          <w:lang w:val="ro-RO" w:eastAsia="en-US"/>
          <w14:ligatures w14:val="standardContextual"/>
        </w:rPr>
        <w:t>se completează /ajustează în funcție de statutul, profilul și specificul instituției/patrimoniului instituțional deținut în administrare și gestiune de instituție</w:t>
      </w:r>
      <w:r w:rsidR="00F93599" w:rsidRPr="005B2438">
        <w:rPr>
          <w:rFonts w:eastAsia="Calibri"/>
          <w:i/>
          <w:iCs/>
          <w:color w:val="000000" w:themeColor="text1"/>
          <w:kern w:val="2"/>
          <w:sz w:val="28"/>
          <w:szCs w:val="28"/>
          <w:lang w:val="ro-RO" w:eastAsia="en-US"/>
          <w14:ligatures w14:val="standardContextual"/>
        </w:rPr>
        <w:t>);</w:t>
      </w:r>
    </w:p>
    <w:p w14:paraId="1606B401" w14:textId="06B71167" w:rsidR="003B3F12" w:rsidRPr="005B2438" w:rsidRDefault="009A6E12" w:rsidP="009A6E12">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r>
        <w:rPr>
          <w:rFonts w:eastAsia="Calibri"/>
          <w:i/>
          <w:iCs/>
          <w:color w:val="000000" w:themeColor="text1"/>
          <w:kern w:val="2"/>
          <w:sz w:val="28"/>
          <w:szCs w:val="28"/>
          <w:lang w:val="ro-RO" w:eastAsia="en-US"/>
          <w14:ligatures w14:val="standardContextual"/>
        </w:rPr>
        <w:lastRenderedPageBreak/>
        <w:t>*</w:t>
      </w:r>
      <w:r w:rsidR="003B3F12" w:rsidRPr="005B2438">
        <w:rPr>
          <w:rFonts w:eastAsia="Calibri"/>
          <w:i/>
          <w:iCs/>
          <w:color w:val="000000" w:themeColor="text1"/>
          <w:kern w:val="2"/>
          <w:sz w:val="28"/>
          <w:szCs w:val="28"/>
          <w:lang w:val="ro-RO" w:eastAsia="en-US"/>
          <w14:ligatures w14:val="standardContextual"/>
        </w:rPr>
        <w:t>(în cadrul capitolului, se indică în punct separat, fiecare secție, sector, serviciu de specialitate din cadrul instituției, care va include modul de organizare și funcționare a subdiviziunii, precum și atribuțiile acesteia)</w:t>
      </w:r>
    </w:p>
    <w:p w14:paraId="69DC818B" w14:textId="59B15B68" w:rsidR="00EB20B8" w:rsidRPr="005B2438" w:rsidRDefault="009165BF"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3</w:t>
      </w:r>
      <w:r w:rsidR="00B76C58" w:rsidRPr="005B2438">
        <w:rPr>
          <w:rFonts w:eastAsia="Calibri"/>
          <w:color w:val="000000" w:themeColor="text1"/>
          <w:kern w:val="2"/>
          <w:sz w:val="28"/>
          <w:szCs w:val="28"/>
          <w:lang w:val="ro-RO" w:eastAsia="en-US"/>
          <w14:ligatures w14:val="standardContextual"/>
        </w:rPr>
        <w:t xml:space="preserve">. </w:t>
      </w:r>
      <w:r w:rsidR="00EB20B8" w:rsidRPr="005B2438">
        <w:rPr>
          <w:rFonts w:eastAsia="Calibri"/>
          <w:color w:val="000000" w:themeColor="text1"/>
          <w:kern w:val="2"/>
          <w:sz w:val="28"/>
          <w:szCs w:val="28"/>
          <w:lang w:val="ro-RO" w:eastAsia="en-US"/>
          <w14:ligatures w14:val="standardContextual"/>
        </w:rPr>
        <w:t xml:space="preserve">Secțiile, sectoarele, serviciile </w:t>
      </w:r>
      <w:r w:rsidR="00B76C58" w:rsidRPr="005B2438">
        <w:rPr>
          <w:rFonts w:eastAsia="Calibri"/>
          <w:color w:val="000000" w:themeColor="text1"/>
          <w:kern w:val="2"/>
          <w:sz w:val="28"/>
          <w:szCs w:val="28"/>
          <w:lang w:val="ro-RO" w:eastAsia="en-US"/>
          <w14:ligatures w14:val="standardContextual"/>
        </w:rPr>
        <w:t xml:space="preserve">instituției </w:t>
      </w:r>
      <w:r w:rsidR="00EB20B8" w:rsidRPr="005B2438">
        <w:rPr>
          <w:rFonts w:eastAsia="Calibri"/>
          <w:color w:val="000000" w:themeColor="text1"/>
          <w:kern w:val="2"/>
          <w:sz w:val="28"/>
          <w:szCs w:val="28"/>
          <w:lang w:val="ro-RO" w:eastAsia="en-US"/>
          <w14:ligatures w14:val="standardContextual"/>
        </w:rPr>
        <w:t>colaborează în scopul realizării tuturor funcțiilor și obiectivelor</w:t>
      </w:r>
      <w:r w:rsidR="00B76C58" w:rsidRPr="005B2438">
        <w:rPr>
          <w:rFonts w:eastAsia="Calibri"/>
          <w:color w:val="000000" w:themeColor="text1"/>
          <w:kern w:val="2"/>
          <w:sz w:val="28"/>
          <w:szCs w:val="28"/>
          <w:lang w:val="ro-RO" w:eastAsia="en-US"/>
          <w14:ligatures w14:val="standardContextual"/>
        </w:rPr>
        <w:t>.</w:t>
      </w:r>
      <w:r w:rsidR="00EB20B8" w:rsidRPr="005B2438">
        <w:rPr>
          <w:rFonts w:eastAsia="Calibri"/>
          <w:color w:val="000000" w:themeColor="text1"/>
          <w:kern w:val="2"/>
          <w:sz w:val="28"/>
          <w:szCs w:val="28"/>
          <w:lang w:val="ro-RO" w:eastAsia="en-US"/>
          <w14:ligatures w14:val="standardContextual"/>
        </w:rPr>
        <w:t xml:space="preserve"> </w:t>
      </w:r>
    </w:p>
    <w:p w14:paraId="4B62A02A" w14:textId="71C68460" w:rsidR="00EB20B8" w:rsidRPr="005B2438" w:rsidRDefault="009165BF"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4</w:t>
      </w:r>
      <w:r w:rsidR="00B76C58" w:rsidRPr="005B2438">
        <w:rPr>
          <w:rFonts w:eastAsia="Calibri"/>
          <w:color w:val="000000" w:themeColor="text1"/>
          <w:kern w:val="2"/>
          <w:sz w:val="28"/>
          <w:szCs w:val="28"/>
          <w:lang w:val="ro-RO" w:eastAsia="en-US"/>
          <w14:ligatures w14:val="standardContextual"/>
        </w:rPr>
        <w:t>.</w:t>
      </w:r>
      <w:r w:rsidR="0079355C" w:rsidRPr="005B2438">
        <w:rPr>
          <w:rFonts w:eastAsia="Calibri"/>
          <w:color w:val="000000" w:themeColor="text1"/>
          <w:kern w:val="2"/>
          <w:sz w:val="28"/>
          <w:szCs w:val="28"/>
          <w:lang w:val="ro-RO" w:eastAsia="en-US"/>
          <w14:ligatures w14:val="standardContextual"/>
        </w:rPr>
        <w:t xml:space="preserve"> </w:t>
      </w:r>
      <w:r w:rsidR="00EB20B8" w:rsidRPr="005B2438">
        <w:rPr>
          <w:rFonts w:eastAsia="Calibri"/>
          <w:color w:val="000000" w:themeColor="text1"/>
          <w:kern w:val="2"/>
          <w:sz w:val="28"/>
          <w:szCs w:val="28"/>
          <w:lang w:val="ro-RO" w:eastAsia="en-US"/>
          <w14:ligatures w14:val="standardContextual"/>
        </w:rPr>
        <w:t xml:space="preserve">Fiecare secție, sector, serviciu din cadrul </w:t>
      </w:r>
      <w:r w:rsidR="00B76C58" w:rsidRPr="005B2438">
        <w:rPr>
          <w:rFonts w:eastAsia="Calibri"/>
          <w:color w:val="000000" w:themeColor="text1"/>
          <w:kern w:val="2"/>
          <w:sz w:val="28"/>
          <w:szCs w:val="28"/>
          <w:lang w:val="ro-RO" w:eastAsia="en-US"/>
          <w14:ligatures w14:val="standardContextual"/>
        </w:rPr>
        <w:t xml:space="preserve">instituției </w:t>
      </w:r>
      <w:r w:rsidR="00EB20B8" w:rsidRPr="005B2438">
        <w:rPr>
          <w:rFonts w:eastAsia="Calibri"/>
          <w:color w:val="000000" w:themeColor="text1"/>
          <w:kern w:val="2"/>
          <w:sz w:val="28"/>
          <w:szCs w:val="28"/>
          <w:lang w:val="ro-RO" w:eastAsia="en-US"/>
          <w14:ligatures w14:val="standardContextual"/>
        </w:rPr>
        <w:t>elaborează planul propriu de activitate,</w:t>
      </w:r>
      <w:r w:rsidR="00935688" w:rsidRPr="005B2438">
        <w:rPr>
          <w:rFonts w:eastAsia="Calibri"/>
          <w:color w:val="000000" w:themeColor="text1"/>
          <w:kern w:val="2"/>
          <w:sz w:val="28"/>
          <w:szCs w:val="28"/>
          <w:lang w:val="ro-RO" w:eastAsia="en-US"/>
          <w14:ligatures w14:val="standardContextual"/>
        </w:rPr>
        <w:t xml:space="preserve"> </w:t>
      </w:r>
      <w:r w:rsidR="002F4D22" w:rsidRPr="005B2438">
        <w:rPr>
          <w:rFonts w:eastAsia="Calibri"/>
          <w:color w:val="000000" w:themeColor="text1"/>
          <w:kern w:val="2"/>
          <w:sz w:val="28"/>
          <w:szCs w:val="28"/>
          <w:lang w:val="ro-RO" w:eastAsia="en-US"/>
          <w14:ligatures w14:val="standardContextual"/>
        </w:rPr>
        <w:t xml:space="preserve">aprobat de conducătorul </w:t>
      </w:r>
      <w:r w:rsidR="00F93599" w:rsidRPr="005B2438">
        <w:rPr>
          <w:rFonts w:eastAsia="Calibri"/>
          <w:color w:val="000000" w:themeColor="text1"/>
          <w:kern w:val="2"/>
          <w:sz w:val="28"/>
          <w:szCs w:val="28"/>
          <w:lang w:val="ro-RO" w:eastAsia="en-US"/>
          <w14:ligatures w14:val="standardContextual"/>
        </w:rPr>
        <w:t>I</w:t>
      </w:r>
      <w:r w:rsidR="002F4D22" w:rsidRPr="005B2438">
        <w:rPr>
          <w:rFonts w:eastAsia="Calibri"/>
          <w:color w:val="000000" w:themeColor="text1"/>
          <w:kern w:val="2"/>
          <w:sz w:val="28"/>
          <w:szCs w:val="28"/>
          <w:lang w:val="ro-RO" w:eastAsia="en-US"/>
          <w14:ligatures w14:val="standardContextual"/>
        </w:rPr>
        <w:t>nstituției.</w:t>
      </w:r>
    </w:p>
    <w:p w14:paraId="21A74FF7" w14:textId="626B8A04" w:rsidR="00EB20B8" w:rsidRPr="005B2438" w:rsidRDefault="009165BF" w:rsidP="00517664">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5</w:t>
      </w:r>
      <w:r w:rsidR="003D1E73" w:rsidRPr="005B2438">
        <w:rPr>
          <w:rFonts w:eastAsia="Calibri"/>
          <w:color w:val="000000" w:themeColor="text1"/>
          <w:kern w:val="2"/>
          <w:sz w:val="28"/>
          <w:szCs w:val="28"/>
          <w:lang w:val="ro-RO" w:eastAsia="en-US"/>
          <w14:ligatures w14:val="standardContextual"/>
        </w:rPr>
        <w:t>.</w:t>
      </w:r>
      <w:r w:rsidR="0079355C" w:rsidRPr="005B2438">
        <w:rPr>
          <w:rFonts w:eastAsia="Calibri"/>
          <w:color w:val="000000" w:themeColor="text1"/>
          <w:kern w:val="2"/>
          <w:sz w:val="28"/>
          <w:szCs w:val="28"/>
          <w:lang w:val="ro-RO" w:eastAsia="en-US"/>
          <w14:ligatures w14:val="standardContextual"/>
        </w:rPr>
        <w:t xml:space="preserve"> </w:t>
      </w:r>
      <w:r w:rsidR="002F4D22" w:rsidRPr="005B2438">
        <w:rPr>
          <w:rFonts w:eastAsia="Calibri"/>
          <w:color w:val="000000" w:themeColor="text1"/>
          <w:kern w:val="2"/>
          <w:sz w:val="28"/>
          <w:szCs w:val="28"/>
          <w:lang w:val="ro-RO" w:eastAsia="en-US"/>
          <w14:ligatures w14:val="standardContextual"/>
        </w:rPr>
        <w:t xml:space="preserve">Instituția </w:t>
      </w:r>
      <w:r w:rsidR="00AF1313" w:rsidRPr="005B2438">
        <w:rPr>
          <w:rFonts w:eastAsia="Calibri"/>
          <w:color w:val="000000" w:themeColor="text1"/>
          <w:kern w:val="2"/>
          <w:sz w:val="28"/>
          <w:szCs w:val="28"/>
          <w:lang w:val="ro-RO" w:eastAsia="en-US"/>
          <w14:ligatures w14:val="standardContextual"/>
        </w:rPr>
        <w:t>are</w:t>
      </w:r>
      <w:r w:rsidR="00EB20B8" w:rsidRPr="005B2438">
        <w:rPr>
          <w:rFonts w:eastAsia="Calibri"/>
          <w:color w:val="000000" w:themeColor="text1"/>
          <w:kern w:val="2"/>
          <w:sz w:val="28"/>
          <w:szCs w:val="28"/>
          <w:lang w:val="ro-RO" w:eastAsia="en-US"/>
          <w14:ligatures w14:val="standardContextual"/>
        </w:rPr>
        <w:t xml:space="preserve"> propria arhivă, în care se păstrează în mod obligatoriu:</w:t>
      </w:r>
    </w:p>
    <w:p w14:paraId="2AB36F01" w14:textId="0FE549D8"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2F4D22" w:rsidRPr="005B2438">
        <w:rPr>
          <w:rFonts w:eastAsia="Calibri"/>
          <w:color w:val="000000" w:themeColor="text1"/>
          <w:kern w:val="2"/>
          <w:sz w:val="28"/>
          <w:szCs w:val="28"/>
          <w:lang w:val="ro-RO" w:eastAsia="en-US"/>
          <w14:ligatures w14:val="standardContextual"/>
        </w:rPr>
        <w:t xml:space="preserve">.1. </w:t>
      </w:r>
      <w:r w:rsidR="00EB20B8" w:rsidRPr="005B2438">
        <w:rPr>
          <w:rFonts w:eastAsia="Calibri"/>
          <w:color w:val="000000" w:themeColor="text1"/>
          <w:kern w:val="2"/>
          <w:sz w:val="28"/>
          <w:szCs w:val="28"/>
          <w:lang w:val="ro-RO" w:eastAsia="en-US"/>
          <w14:ligatures w14:val="standardContextual"/>
        </w:rPr>
        <w:t>actul de înființare;</w:t>
      </w:r>
    </w:p>
    <w:p w14:paraId="536FAB8C" w14:textId="451150F2" w:rsidR="003734D7" w:rsidRPr="005B2438" w:rsidRDefault="00C16DAD" w:rsidP="003501D3">
      <w:pPr>
        <w:spacing w:after="160" w:line="259" w:lineRule="auto"/>
        <w:ind w:firstLine="426"/>
        <w:contextualSpacing/>
        <w:jc w:val="both"/>
        <w:rPr>
          <w:rFonts w:eastAsia="Calibri"/>
          <w:i/>
          <w:iCs/>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2F4D22" w:rsidRPr="005B2438">
        <w:rPr>
          <w:rFonts w:eastAsia="Calibri"/>
          <w:color w:val="000000" w:themeColor="text1"/>
          <w:kern w:val="2"/>
          <w:sz w:val="28"/>
          <w:szCs w:val="28"/>
          <w:lang w:val="ro-RO" w:eastAsia="en-US"/>
          <w14:ligatures w14:val="standardContextual"/>
        </w:rPr>
        <w:t xml:space="preserve">.2. </w:t>
      </w:r>
      <w:r w:rsidR="003734D7" w:rsidRPr="005B2438">
        <w:rPr>
          <w:rFonts w:eastAsia="Calibri"/>
          <w:color w:val="000000" w:themeColor="text1"/>
          <w:kern w:val="2"/>
          <w:sz w:val="28"/>
          <w:szCs w:val="28"/>
          <w:lang w:val="ro-RO" w:eastAsia="en-US"/>
          <w14:ligatures w14:val="standardContextual"/>
        </w:rPr>
        <w:t xml:space="preserve">certificatul de înregistrare în Registrul de Stat al unităților de Drept </w:t>
      </w:r>
      <w:r w:rsidR="003734D7" w:rsidRPr="005B2438">
        <w:rPr>
          <w:rFonts w:eastAsia="Calibri"/>
          <w:i/>
          <w:iCs/>
          <w:color w:val="000000" w:themeColor="text1"/>
          <w:kern w:val="2"/>
          <w:sz w:val="28"/>
          <w:szCs w:val="28"/>
          <w:lang w:val="ro-RO" w:eastAsia="en-US"/>
          <w14:ligatures w14:val="standardContextual"/>
        </w:rPr>
        <w:t>(în cazul instituțiilor cu personalitate juridică)</w:t>
      </w:r>
      <w:r w:rsidR="00F93599" w:rsidRPr="005B2438">
        <w:rPr>
          <w:rFonts w:eastAsia="Calibri"/>
          <w:i/>
          <w:iCs/>
          <w:color w:val="000000" w:themeColor="text1"/>
          <w:kern w:val="2"/>
          <w:sz w:val="28"/>
          <w:szCs w:val="28"/>
          <w:lang w:val="ro-RO" w:eastAsia="en-US"/>
          <w14:ligatures w14:val="standardContextual"/>
        </w:rPr>
        <w:t>;</w:t>
      </w:r>
      <w:r w:rsidR="003734D7" w:rsidRPr="005B2438">
        <w:rPr>
          <w:rFonts w:eastAsia="Calibri"/>
          <w:i/>
          <w:iCs/>
          <w:color w:val="000000" w:themeColor="text1"/>
          <w:kern w:val="2"/>
          <w:sz w:val="28"/>
          <w:szCs w:val="28"/>
          <w:lang w:val="ro-RO" w:eastAsia="en-US"/>
          <w14:ligatures w14:val="standardContextual"/>
        </w:rPr>
        <w:t xml:space="preserve"> </w:t>
      </w:r>
    </w:p>
    <w:p w14:paraId="40B63CA6" w14:textId="77114CA3"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3734D7" w:rsidRPr="005B2438">
        <w:rPr>
          <w:rFonts w:eastAsia="Calibri"/>
          <w:color w:val="000000" w:themeColor="text1"/>
          <w:kern w:val="2"/>
          <w:sz w:val="28"/>
          <w:szCs w:val="28"/>
          <w:lang w:val="ro-RO" w:eastAsia="en-US"/>
          <w14:ligatures w14:val="standardContextual"/>
        </w:rPr>
        <w:t>.3.</w:t>
      </w:r>
      <w:r w:rsidR="00935688" w:rsidRPr="005B2438">
        <w:rPr>
          <w:rFonts w:eastAsia="Calibri"/>
          <w:color w:val="000000" w:themeColor="text1"/>
          <w:kern w:val="2"/>
          <w:sz w:val="28"/>
          <w:szCs w:val="28"/>
          <w:lang w:val="ro-RO" w:eastAsia="en-US"/>
          <w14:ligatures w14:val="standardContextual"/>
        </w:rPr>
        <w:t xml:space="preserve"> </w:t>
      </w:r>
      <w:r w:rsidR="00EB20B8" w:rsidRPr="005B2438">
        <w:rPr>
          <w:rFonts w:eastAsia="Calibri"/>
          <w:color w:val="000000" w:themeColor="text1"/>
          <w:kern w:val="2"/>
          <w:sz w:val="28"/>
          <w:szCs w:val="28"/>
          <w:lang w:val="ro-RO" w:eastAsia="en-US"/>
          <w14:ligatures w14:val="standardContextual"/>
        </w:rPr>
        <w:t>certificatul de înregistrare în Registrul muzeelor;</w:t>
      </w:r>
    </w:p>
    <w:p w14:paraId="2A418A7E" w14:textId="7C65F619"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3734D7" w:rsidRPr="005B2438">
        <w:rPr>
          <w:rFonts w:eastAsia="Calibri"/>
          <w:color w:val="000000" w:themeColor="text1"/>
          <w:kern w:val="2"/>
          <w:sz w:val="28"/>
          <w:szCs w:val="28"/>
          <w:lang w:val="ro-RO" w:eastAsia="en-US"/>
          <w14:ligatures w14:val="standardContextual"/>
        </w:rPr>
        <w:t xml:space="preserve">.4. </w:t>
      </w:r>
      <w:r w:rsidR="00EB20B8" w:rsidRPr="005B2438">
        <w:rPr>
          <w:rFonts w:eastAsia="Calibri"/>
          <w:color w:val="000000" w:themeColor="text1"/>
          <w:kern w:val="2"/>
          <w:sz w:val="28"/>
          <w:szCs w:val="28"/>
          <w:lang w:val="ro-RO" w:eastAsia="en-US"/>
          <w14:ligatures w14:val="standardContextual"/>
        </w:rPr>
        <w:t>actul de acreditare a muzeului;</w:t>
      </w:r>
    </w:p>
    <w:p w14:paraId="2F6AC39D" w14:textId="6A0DC16F"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3734D7" w:rsidRPr="005B2438">
        <w:rPr>
          <w:rFonts w:eastAsia="Calibri"/>
          <w:color w:val="000000" w:themeColor="text1"/>
          <w:kern w:val="2"/>
          <w:sz w:val="28"/>
          <w:szCs w:val="28"/>
          <w:lang w:val="ro-RO" w:eastAsia="en-US"/>
          <w14:ligatures w14:val="standardContextual"/>
        </w:rPr>
        <w:t>.5</w:t>
      </w:r>
      <w:r w:rsidR="00A06C39" w:rsidRPr="005B2438">
        <w:rPr>
          <w:rFonts w:eastAsia="Calibri"/>
          <w:color w:val="000000" w:themeColor="text1"/>
          <w:kern w:val="2"/>
          <w:sz w:val="28"/>
          <w:szCs w:val="28"/>
          <w:lang w:val="ro-RO" w:eastAsia="en-US"/>
          <w14:ligatures w14:val="standardContextual"/>
        </w:rPr>
        <w:t>.</w:t>
      </w:r>
      <w:r w:rsidR="003734D7" w:rsidRPr="005B2438">
        <w:rPr>
          <w:rFonts w:eastAsia="Calibri"/>
          <w:color w:val="000000" w:themeColor="text1"/>
          <w:kern w:val="2"/>
          <w:sz w:val="28"/>
          <w:szCs w:val="28"/>
          <w:lang w:val="ro-RO" w:eastAsia="en-US"/>
          <w14:ligatures w14:val="standardContextual"/>
        </w:rPr>
        <w:t xml:space="preserve"> </w:t>
      </w:r>
      <w:r w:rsidR="00A06C39" w:rsidRPr="005B2438">
        <w:rPr>
          <w:rFonts w:eastAsia="Calibri"/>
          <w:color w:val="000000" w:themeColor="text1"/>
          <w:kern w:val="2"/>
          <w:sz w:val="28"/>
          <w:szCs w:val="28"/>
          <w:lang w:val="ro-RO" w:eastAsia="en-US"/>
          <w14:ligatures w14:val="standardContextual"/>
        </w:rPr>
        <w:t>s</w:t>
      </w:r>
      <w:r w:rsidR="00EB20B8" w:rsidRPr="005B2438">
        <w:rPr>
          <w:rFonts w:eastAsia="Calibri"/>
          <w:color w:val="000000" w:themeColor="text1"/>
          <w:kern w:val="2"/>
          <w:sz w:val="28"/>
          <w:szCs w:val="28"/>
          <w:lang w:val="ro-RO" w:eastAsia="en-US"/>
          <w14:ligatures w14:val="standardContextual"/>
        </w:rPr>
        <w:t>tatutul de organizare și funcționare;</w:t>
      </w:r>
    </w:p>
    <w:p w14:paraId="2DDF2E96" w14:textId="4645EF33"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3734D7" w:rsidRPr="005B2438">
        <w:rPr>
          <w:rFonts w:eastAsia="Calibri"/>
          <w:color w:val="000000" w:themeColor="text1"/>
          <w:kern w:val="2"/>
          <w:sz w:val="28"/>
          <w:szCs w:val="28"/>
          <w:lang w:val="ro-RO" w:eastAsia="en-US"/>
          <w14:ligatures w14:val="standardContextual"/>
        </w:rPr>
        <w:t xml:space="preserve">.6. </w:t>
      </w:r>
      <w:r w:rsidR="00EB20B8" w:rsidRPr="005B2438">
        <w:rPr>
          <w:rFonts w:eastAsia="Calibri"/>
          <w:color w:val="000000" w:themeColor="text1"/>
          <w:kern w:val="2"/>
          <w:sz w:val="28"/>
          <w:szCs w:val="28"/>
          <w:lang w:val="ro-RO" w:eastAsia="en-US"/>
          <w14:ligatures w14:val="standardContextual"/>
        </w:rPr>
        <w:t>planurile de activitate, rapoartele de activitate și rapoartele statistice;</w:t>
      </w:r>
    </w:p>
    <w:p w14:paraId="660AEE15" w14:textId="1912B20D"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935688" w:rsidRPr="005B2438">
        <w:rPr>
          <w:rFonts w:eastAsia="Calibri"/>
          <w:color w:val="000000" w:themeColor="text1"/>
          <w:kern w:val="2"/>
          <w:sz w:val="28"/>
          <w:szCs w:val="28"/>
          <w:lang w:val="ro-RO" w:eastAsia="en-US"/>
          <w14:ligatures w14:val="standardContextual"/>
        </w:rPr>
        <w:t>.7.</w:t>
      </w:r>
      <w:r w:rsidR="00224AE8">
        <w:rPr>
          <w:rFonts w:eastAsia="Calibri"/>
          <w:color w:val="000000" w:themeColor="text1"/>
          <w:kern w:val="2"/>
          <w:sz w:val="28"/>
          <w:szCs w:val="28"/>
          <w:lang w:val="ro-RO" w:eastAsia="en-US"/>
          <w14:ligatures w14:val="standardContextual"/>
        </w:rPr>
        <w:t xml:space="preserve"> </w:t>
      </w:r>
      <w:r w:rsidR="00EB20B8" w:rsidRPr="005B2438">
        <w:rPr>
          <w:rFonts w:eastAsia="Calibri"/>
          <w:color w:val="000000" w:themeColor="text1"/>
          <w:kern w:val="2"/>
          <w:sz w:val="28"/>
          <w:szCs w:val="28"/>
          <w:lang w:val="ro-RO" w:eastAsia="en-US"/>
          <w14:ligatures w14:val="standardContextual"/>
        </w:rPr>
        <w:t>documentația expozițională (tematici, concepții, materiale promoționale);</w:t>
      </w:r>
    </w:p>
    <w:p w14:paraId="4C5C814E" w14:textId="68A9749C"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935688" w:rsidRPr="005B2438">
        <w:rPr>
          <w:rFonts w:eastAsia="Calibri"/>
          <w:color w:val="000000" w:themeColor="text1"/>
          <w:kern w:val="2"/>
          <w:sz w:val="28"/>
          <w:szCs w:val="28"/>
          <w:lang w:val="ro-RO" w:eastAsia="en-US"/>
          <w14:ligatures w14:val="standardContextual"/>
        </w:rPr>
        <w:t xml:space="preserve">.8. </w:t>
      </w:r>
      <w:r w:rsidR="00EB20B8" w:rsidRPr="005B2438">
        <w:rPr>
          <w:rFonts w:eastAsia="Calibri"/>
          <w:color w:val="000000" w:themeColor="text1"/>
          <w:kern w:val="2"/>
          <w:sz w:val="28"/>
          <w:szCs w:val="28"/>
          <w:lang w:val="ro-RO" w:eastAsia="en-US"/>
          <w14:ligatures w14:val="standardContextual"/>
        </w:rPr>
        <w:t>materiale privind activitatea științifică;</w:t>
      </w:r>
    </w:p>
    <w:p w14:paraId="13D979D6" w14:textId="2DC8FFEA"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935688" w:rsidRPr="005B2438">
        <w:rPr>
          <w:rFonts w:eastAsia="Calibri"/>
          <w:color w:val="000000" w:themeColor="text1"/>
          <w:kern w:val="2"/>
          <w:sz w:val="28"/>
          <w:szCs w:val="28"/>
          <w:lang w:val="ro-RO" w:eastAsia="en-US"/>
          <w14:ligatures w14:val="standardContextual"/>
        </w:rPr>
        <w:t xml:space="preserve">.9. </w:t>
      </w:r>
      <w:r w:rsidR="00EB20B8" w:rsidRPr="005B2438">
        <w:rPr>
          <w:rFonts w:eastAsia="Calibri"/>
          <w:color w:val="000000" w:themeColor="text1"/>
          <w:kern w:val="2"/>
          <w:sz w:val="28"/>
          <w:szCs w:val="28"/>
          <w:lang w:val="ro-RO" w:eastAsia="en-US"/>
          <w14:ligatures w14:val="standardContextual"/>
        </w:rPr>
        <w:t>materiale ce atestă activitatea educațională;</w:t>
      </w:r>
    </w:p>
    <w:p w14:paraId="1923BAD2" w14:textId="3002D3E7"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935688" w:rsidRPr="005B2438">
        <w:rPr>
          <w:rFonts w:eastAsia="Calibri"/>
          <w:color w:val="000000" w:themeColor="text1"/>
          <w:kern w:val="2"/>
          <w:sz w:val="28"/>
          <w:szCs w:val="28"/>
          <w:lang w:val="ro-RO" w:eastAsia="en-US"/>
          <w14:ligatures w14:val="standardContextual"/>
        </w:rPr>
        <w:t xml:space="preserve">.10. </w:t>
      </w:r>
      <w:r w:rsidR="00EB20B8" w:rsidRPr="005B2438">
        <w:rPr>
          <w:rFonts w:eastAsia="Calibri"/>
          <w:color w:val="000000" w:themeColor="text1"/>
          <w:kern w:val="2"/>
          <w:sz w:val="28"/>
          <w:szCs w:val="28"/>
          <w:lang w:val="ro-RO" w:eastAsia="en-US"/>
          <w14:ligatures w14:val="standardContextual"/>
        </w:rPr>
        <w:t>ordinele</w:t>
      </w:r>
      <w:r w:rsidRPr="005B2438">
        <w:rPr>
          <w:rFonts w:eastAsia="Calibri"/>
          <w:color w:val="000000" w:themeColor="text1"/>
          <w:kern w:val="2"/>
          <w:sz w:val="28"/>
          <w:szCs w:val="28"/>
          <w:lang w:val="ro-RO" w:eastAsia="en-US"/>
          <w14:ligatures w14:val="standardContextual"/>
        </w:rPr>
        <w:t>/dispozițiile</w:t>
      </w:r>
      <w:r w:rsidR="00CD3661" w:rsidRPr="005B2438">
        <w:rPr>
          <w:rFonts w:eastAsia="Calibri"/>
          <w:color w:val="000000" w:themeColor="text1"/>
          <w:kern w:val="2"/>
          <w:sz w:val="28"/>
          <w:szCs w:val="28"/>
          <w:lang w:val="ro-RO" w:eastAsia="en-US"/>
          <w14:ligatures w14:val="standardContextual"/>
        </w:rPr>
        <w:t xml:space="preserve"> </w:t>
      </w:r>
      <w:r w:rsidR="00EB20B8" w:rsidRPr="005B2438">
        <w:rPr>
          <w:rFonts w:eastAsia="Calibri"/>
          <w:color w:val="000000" w:themeColor="text1"/>
          <w:kern w:val="2"/>
          <w:sz w:val="28"/>
          <w:szCs w:val="28"/>
          <w:lang w:val="ro-RO" w:eastAsia="en-US"/>
          <w14:ligatures w14:val="standardContextual"/>
        </w:rPr>
        <w:t>directorului</w:t>
      </w:r>
      <w:r w:rsidR="00935688" w:rsidRPr="005B2438">
        <w:rPr>
          <w:rFonts w:eastAsia="Calibri"/>
          <w:color w:val="000000" w:themeColor="text1"/>
          <w:kern w:val="2"/>
          <w:sz w:val="28"/>
          <w:szCs w:val="28"/>
          <w:lang w:val="ro-RO" w:eastAsia="en-US"/>
          <w14:ligatures w14:val="standardContextual"/>
        </w:rPr>
        <w:t xml:space="preserve"> general/directorului</w:t>
      </w:r>
      <w:r w:rsidR="00EB20B8" w:rsidRPr="005B2438">
        <w:rPr>
          <w:rFonts w:eastAsia="Calibri"/>
          <w:color w:val="000000" w:themeColor="text1"/>
          <w:kern w:val="2"/>
          <w:sz w:val="28"/>
          <w:szCs w:val="28"/>
          <w:lang w:val="ro-RO" w:eastAsia="en-US"/>
          <w14:ligatures w14:val="standardContextual"/>
        </w:rPr>
        <w:t>;</w:t>
      </w:r>
    </w:p>
    <w:p w14:paraId="0AC2C6FC" w14:textId="39FFE1F2"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935688" w:rsidRPr="005B2438">
        <w:rPr>
          <w:rFonts w:eastAsia="Calibri"/>
          <w:color w:val="000000" w:themeColor="text1"/>
          <w:kern w:val="2"/>
          <w:sz w:val="28"/>
          <w:szCs w:val="28"/>
          <w:lang w:val="ro-RO" w:eastAsia="en-US"/>
          <w14:ligatures w14:val="standardContextual"/>
        </w:rPr>
        <w:t xml:space="preserve">.11 </w:t>
      </w:r>
      <w:r w:rsidR="00EB20B8" w:rsidRPr="005B2438">
        <w:rPr>
          <w:rFonts w:eastAsia="Calibri"/>
          <w:color w:val="000000" w:themeColor="text1"/>
          <w:kern w:val="2"/>
          <w:sz w:val="28"/>
          <w:szCs w:val="28"/>
          <w:lang w:val="ro-RO" w:eastAsia="en-US"/>
          <w14:ligatures w14:val="standardContextual"/>
        </w:rPr>
        <w:t>documente financiar-contabile;</w:t>
      </w:r>
    </w:p>
    <w:p w14:paraId="6D5869F7" w14:textId="16EF7FD3" w:rsidR="00EB20B8" w:rsidRPr="005B2438" w:rsidRDefault="00C16DAD" w:rsidP="003501D3">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935688" w:rsidRPr="005B2438">
        <w:rPr>
          <w:rFonts w:eastAsia="Calibri"/>
          <w:color w:val="000000" w:themeColor="text1"/>
          <w:kern w:val="2"/>
          <w:sz w:val="28"/>
          <w:szCs w:val="28"/>
          <w:lang w:val="ro-RO" w:eastAsia="en-US"/>
          <w14:ligatures w14:val="standardContextual"/>
        </w:rPr>
        <w:t xml:space="preserve">.12. </w:t>
      </w:r>
      <w:r w:rsidR="00EB20B8" w:rsidRPr="005B2438">
        <w:rPr>
          <w:rFonts w:eastAsia="Calibri"/>
          <w:color w:val="000000" w:themeColor="text1"/>
          <w:kern w:val="2"/>
          <w:sz w:val="28"/>
          <w:szCs w:val="28"/>
          <w:lang w:val="ro-RO" w:eastAsia="en-US"/>
          <w14:ligatures w14:val="standardContextual"/>
        </w:rPr>
        <w:t>corespondența;</w:t>
      </w:r>
    </w:p>
    <w:p w14:paraId="5F5E98D2" w14:textId="23EB703B" w:rsidR="00EB20B8" w:rsidRPr="005B2438" w:rsidRDefault="00C16DAD" w:rsidP="009A6E12">
      <w:pPr>
        <w:spacing w:after="160" w:line="259" w:lineRule="auto"/>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color w:val="000000" w:themeColor="text1"/>
          <w:kern w:val="2"/>
          <w:sz w:val="28"/>
          <w:szCs w:val="28"/>
          <w:lang w:val="ro-RO" w:eastAsia="en-US"/>
          <w14:ligatures w14:val="standardContextual"/>
        </w:rPr>
        <w:t>5</w:t>
      </w:r>
      <w:r w:rsidR="00792AF8">
        <w:rPr>
          <w:rFonts w:eastAsia="Calibri"/>
          <w:color w:val="000000" w:themeColor="text1"/>
          <w:kern w:val="2"/>
          <w:sz w:val="28"/>
          <w:szCs w:val="28"/>
          <w:lang w:val="ro-RO" w:eastAsia="en-US"/>
          <w14:ligatures w14:val="standardContextual"/>
        </w:rPr>
        <w:t>5</w:t>
      </w:r>
      <w:r w:rsidR="00935688" w:rsidRPr="005B2438">
        <w:rPr>
          <w:rFonts w:eastAsia="Calibri"/>
          <w:color w:val="000000" w:themeColor="text1"/>
          <w:kern w:val="2"/>
          <w:sz w:val="28"/>
          <w:szCs w:val="28"/>
          <w:lang w:val="ro-RO" w:eastAsia="en-US"/>
          <w14:ligatures w14:val="standardContextual"/>
        </w:rPr>
        <w:t xml:space="preserve">.13. </w:t>
      </w:r>
      <w:r w:rsidR="00EB20B8" w:rsidRPr="005B2438">
        <w:rPr>
          <w:rFonts w:eastAsia="Calibri"/>
          <w:color w:val="000000" w:themeColor="text1"/>
          <w:kern w:val="2"/>
          <w:sz w:val="28"/>
          <w:szCs w:val="28"/>
          <w:lang w:val="ro-RO" w:eastAsia="en-US"/>
          <w14:ligatures w14:val="standardContextual"/>
        </w:rPr>
        <w:t>alte documente.</w:t>
      </w:r>
    </w:p>
    <w:p w14:paraId="1773BF3F" w14:textId="77777777" w:rsidR="00224AE8" w:rsidRDefault="00224AE8"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p>
    <w:p w14:paraId="76F27283" w14:textId="2BD4A2BC" w:rsidR="00A153A8" w:rsidRPr="005B2438" w:rsidRDefault="001D1AFC" w:rsidP="004026F7">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w:t>
      </w:r>
      <w:r w:rsidR="00CA63CD" w:rsidRPr="005B2438">
        <w:rPr>
          <w:rFonts w:eastAsia="Calibri"/>
          <w:b/>
          <w:bCs/>
          <w:color w:val="000000" w:themeColor="text1"/>
          <w:kern w:val="2"/>
          <w:sz w:val="28"/>
          <w:szCs w:val="28"/>
          <w:lang w:val="ro-RO" w:eastAsia="en-US"/>
          <w14:ligatures w14:val="standardContextual"/>
        </w:rPr>
        <w:t>VII</w:t>
      </w:r>
      <w:r w:rsidR="00D352BE" w:rsidRPr="005B2438">
        <w:rPr>
          <w:rFonts w:eastAsia="Calibri"/>
          <w:b/>
          <w:bCs/>
          <w:color w:val="000000" w:themeColor="text1"/>
          <w:kern w:val="2"/>
          <w:sz w:val="28"/>
          <w:szCs w:val="28"/>
          <w:lang w:val="ro-RO" w:eastAsia="en-US"/>
          <w14:ligatures w14:val="standardContextual"/>
        </w:rPr>
        <w:t>I</w:t>
      </w:r>
      <w:r w:rsidR="00CA63CD" w:rsidRPr="005B2438">
        <w:rPr>
          <w:rFonts w:eastAsia="Calibri"/>
          <w:b/>
          <w:bCs/>
          <w:color w:val="000000" w:themeColor="text1"/>
          <w:kern w:val="2"/>
          <w:sz w:val="28"/>
          <w:szCs w:val="28"/>
          <w:lang w:val="ro-RO" w:eastAsia="en-US"/>
          <w14:ligatures w14:val="standardContextual"/>
        </w:rPr>
        <w:t>.</w:t>
      </w:r>
      <w:r w:rsidR="00720382" w:rsidRPr="005B2438">
        <w:rPr>
          <w:rFonts w:eastAsia="Calibri"/>
          <w:b/>
          <w:bCs/>
          <w:color w:val="000000" w:themeColor="text1"/>
          <w:kern w:val="2"/>
          <w:sz w:val="28"/>
          <w:szCs w:val="28"/>
          <w:lang w:val="ro-RO" w:eastAsia="en-US"/>
          <w14:ligatures w14:val="standardContextual"/>
        </w:rPr>
        <w:t xml:space="preserve"> </w:t>
      </w:r>
    </w:p>
    <w:p w14:paraId="56228944" w14:textId="018F61A3" w:rsidR="0054443F" w:rsidRPr="005B2438" w:rsidRDefault="00EB20B8" w:rsidP="009A6E12">
      <w:pPr>
        <w:spacing w:after="160" w:line="259" w:lineRule="auto"/>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EVIDENȚA </w:t>
      </w:r>
      <w:r w:rsidR="00CE26DA" w:rsidRPr="005B2438">
        <w:rPr>
          <w:rFonts w:eastAsia="Calibri"/>
          <w:b/>
          <w:bCs/>
          <w:color w:val="000000" w:themeColor="text1"/>
          <w:kern w:val="2"/>
          <w:sz w:val="28"/>
          <w:szCs w:val="28"/>
          <w:lang w:val="ro-RO" w:eastAsia="en-US"/>
          <w14:ligatures w14:val="standardContextual"/>
        </w:rPr>
        <w:t xml:space="preserve">CONTABILĂ </w:t>
      </w:r>
      <w:r w:rsidRPr="005B2438">
        <w:rPr>
          <w:rFonts w:eastAsia="Calibri"/>
          <w:b/>
          <w:bCs/>
          <w:color w:val="000000" w:themeColor="text1"/>
          <w:kern w:val="2"/>
          <w:sz w:val="28"/>
          <w:szCs w:val="28"/>
          <w:lang w:val="ro-RO" w:eastAsia="en-US"/>
          <w14:ligatures w14:val="standardContextual"/>
        </w:rPr>
        <w:t xml:space="preserve">ȘI FINANȚAREA ACTIVITĂȚII </w:t>
      </w:r>
      <w:r w:rsidR="00DA473A">
        <w:rPr>
          <w:rFonts w:eastAsia="Calibri"/>
          <w:b/>
          <w:bCs/>
          <w:color w:val="000000" w:themeColor="text1"/>
          <w:kern w:val="2"/>
          <w:sz w:val="28"/>
          <w:szCs w:val="28"/>
          <w:lang w:val="ro-RO" w:eastAsia="en-US"/>
          <w14:ligatures w14:val="standardContextual"/>
        </w:rPr>
        <w:t>INSTITUȚIEI</w:t>
      </w:r>
    </w:p>
    <w:p w14:paraId="37DD4F4A" w14:textId="3A20CD48" w:rsidR="00D352BE" w:rsidRPr="005B2438" w:rsidRDefault="00A153A8" w:rsidP="00517664">
      <w:pPr>
        <w:spacing w:after="160"/>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6</w:t>
      </w:r>
      <w:r w:rsidR="00D352BE" w:rsidRPr="005B2438">
        <w:rPr>
          <w:rFonts w:eastAsia="Calibri"/>
          <w:color w:val="000000" w:themeColor="text1"/>
          <w:kern w:val="2"/>
          <w:sz w:val="28"/>
          <w:szCs w:val="28"/>
          <w:lang w:val="ro-RO" w:eastAsia="en-US"/>
          <w14:ligatures w14:val="standardContextual"/>
        </w:rPr>
        <w:t>. Instituția ține evidența contabilă și prezintă rapoarte statistice, în conformitate cu legislația.</w:t>
      </w:r>
    </w:p>
    <w:p w14:paraId="4037AEA9" w14:textId="43D2EBC6" w:rsidR="00D352BE" w:rsidRPr="005B2438" w:rsidRDefault="00351AB4" w:rsidP="00517664">
      <w:pPr>
        <w:spacing w:after="160"/>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7</w:t>
      </w:r>
      <w:r w:rsidR="00D352BE" w:rsidRPr="005B2438">
        <w:rPr>
          <w:rFonts w:eastAsia="Calibri"/>
          <w:color w:val="000000" w:themeColor="text1"/>
          <w:kern w:val="2"/>
          <w:sz w:val="28"/>
          <w:szCs w:val="28"/>
          <w:lang w:val="ro-RO" w:eastAsia="en-US"/>
          <w14:ligatures w14:val="standardContextual"/>
        </w:rPr>
        <w:t>. Activitatea Instituției este supusă controlului financiar public intern și auditului extern, în conformitate cu legislația.</w:t>
      </w:r>
    </w:p>
    <w:p w14:paraId="33346F00" w14:textId="15DEB1F7" w:rsidR="00D352BE" w:rsidRPr="005B2438" w:rsidRDefault="009A6E12" w:rsidP="00517664">
      <w:pPr>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5</w:t>
      </w:r>
      <w:r w:rsidR="00792AF8">
        <w:rPr>
          <w:rFonts w:eastAsia="Calibri"/>
          <w:b/>
          <w:bCs/>
          <w:color w:val="000000" w:themeColor="text1"/>
          <w:kern w:val="2"/>
          <w:sz w:val="28"/>
          <w:szCs w:val="28"/>
          <w:lang w:val="ro-RO" w:eastAsia="en-US"/>
          <w14:ligatures w14:val="standardContextual"/>
        </w:rPr>
        <w:t>8</w:t>
      </w:r>
      <w:r w:rsidR="00D352BE" w:rsidRPr="005B2438">
        <w:rPr>
          <w:rFonts w:eastAsia="Calibri"/>
          <w:color w:val="000000" w:themeColor="text1"/>
          <w:kern w:val="2"/>
          <w:sz w:val="28"/>
          <w:szCs w:val="28"/>
          <w:lang w:val="ro-RO" w:eastAsia="en-US"/>
          <w14:ligatures w14:val="standardContextual"/>
        </w:rPr>
        <w:t xml:space="preserve">. Finanțarea activității Instituției se efectuează din mijloacele bugetului de stat/local </w:t>
      </w:r>
      <w:r w:rsidR="00D352BE" w:rsidRPr="005B2438">
        <w:rPr>
          <w:rFonts w:eastAsia="Calibri"/>
          <w:i/>
          <w:color w:val="000000" w:themeColor="text1"/>
          <w:sz w:val="28"/>
          <w:szCs w:val="28"/>
          <w:lang w:val="ro-RO" w:eastAsia="en-US"/>
        </w:rPr>
        <w:t>(se ajustează în funcție de autoritatea fondatoare)</w:t>
      </w:r>
      <w:r w:rsidR="00D352BE" w:rsidRPr="005B2438">
        <w:rPr>
          <w:rFonts w:eastAsia="Calibri"/>
          <w:color w:val="000000" w:themeColor="text1"/>
          <w:kern w:val="2"/>
          <w:sz w:val="28"/>
          <w:szCs w:val="28"/>
          <w:lang w:val="ro-RO" w:eastAsia="en-US"/>
          <w14:ligatures w14:val="standardContextual"/>
        </w:rPr>
        <w:t>, inclusiv din venituri colectate și alte surse neinterzise de lege, în limita alocațiilor aprobate prin legea/decizia bugetară anuală.</w:t>
      </w:r>
    </w:p>
    <w:p w14:paraId="7D931229" w14:textId="0F9FD440" w:rsidR="00D352BE" w:rsidRPr="005B2438" w:rsidRDefault="00792AF8" w:rsidP="00517664">
      <w:pPr>
        <w:pStyle w:val="Frspaiere"/>
        <w:ind w:firstLine="426"/>
        <w:jc w:val="both"/>
        <w:rPr>
          <w:color w:val="000000" w:themeColor="text1"/>
          <w:sz w:val="28"/>
          <w:szCs w:val="28"/>
          <w:lang w:val="ro-RO"/>
        </w:rPr>
      </w:pPr>
      <w:r>
        <w:rPr>
          <w:rFonts w:eastAsia="Calibri"/>
          <w:b/>
          <w:bCs/>
          <w:color w:val="000000" w:themeColor="text1"/>
          <w:sz w:val="28"/>
          <w:szCs w:val="28"/>
          <w:lang w:val="ro-RO" w:eastAsia="en-US"/>
        </w:rPr>
        <w:t>59</w:t>
      </w:r>
      <w:r w:rsidR="00D352BE" w:rsidRPr="005B2438">
        <w:rPr>
          <w:rFonts w:eastAsia="Calibri"/>
          <w:color w:val="000000" w:themeColor="text1"/>
          <w:sz w:val="28"/>
          <w:szCs w:val="28"/>
          <w:lang w:val="ro-RO" w:eastAsia="en-US"/>
        </w:rPr>
        <w:t>. Veniturile colectate ale Instituției provin din tarifele pentru serviciile oferite de instituție din donații şi sponsorizări, din comercializarea tuturor tipurilor de produse cu utilizarea imaginilor pieselor și ale colecțiilor muzeale, ale edificiului/lor, ale obiectelor amplasate pe teritoriu, cu utilizarea denumirilor și a simbolurilor, precum și din proiecte și alte activități legale, inclusiv din darea în locațiune a spațiilor deținute în gestiune de instituție</w:t>
      </w:r>
      <w:r w:rsidR="00D352BE" w:rsidRPr="005B2438">
        <w:rPr>
          <w:i/>
          <w:iCs/>
          <w:color w:val="000000" w:themeColor="text1"/>
          <w:sz w:val="28"/>
          <w:szCs w:val="28"/>
          <w:lang w:val="ro-RO"/>
        </w:rPr>
        <w:t>.</w:t>
      </w:r>
    </w:p>
    <w:p w14:paraId="0E2CB3D2" w14:textId="36581752" w:rsidR="00D352BE" w:rsidRPr="005B2438" w:rsidRDefault="00D352BE" w:rsidP="009A6E12">
      <w:pPr>
        <w:shd w:val="clear" w:color="auto" w:fill="FFFFFF"/>
        <w:ind w:firstLine="426"/>
        <w:jc w:val="both"/>
        <w:rPr>
          <w:color w:val="000000" w:themeColor="text1"/>
          <w:sz w:val="28"/>
          <w:szCs w:val="28"/>
          <w:lang w:val="ro-RO"/>
        </w:rPr>
      </w:pPr>
      <w:r w:rsidRPr="005B2438">
        <w:rPr>
          <w:i/>
          <w:iCs/>
          <w:color w:val="000000" w:themeColor="text1"/>
          <w:sz w:val="28"/>
          <w:szCs w:val="28"/>
          <w:lang w:val="ro-RO"/>
        </w:rPr>
        <w:lastRenderedPageBreak/>
        <w:t>*(norma se completează/ajustează în funcție de statutul, profilul și specificul instituției/patrimoniului instituțional deținut în administrare și gestiune de instituție</w:t>
      </w:r>
      <w:r w:rsidRPr="005B2438">
        <w:rPr>
          <w:i/>
          <w:color w:val="000000" w:themeColor="text1"/>
          <w:sz w:val="28"/>
          <w:szCs w:val="28"/>
          <w:lang w:val="ro-RO"/>
        </w:rPr>
        <w:t>)</w:t>
      </w:r>
      <w:r w:rsidRPr="005B2438">
        <w:rPr>
          <w:color w:val="000000" w:themeColor="text1"/>
          <w:sz w:val="28"/>
          <w:szCs w:val="28"/>
          <w:lang w:val="ro-RO"/>
        </w:rPr>
        <w:t xml:space="preserve">. </w:t>
      </w:r>
    </w:p>
    <w:p w14:paraId="63FB3BC1" w14:textId="7F994F64" w:rsidR="00D352BE" w:rsidRPr="005B2438" w:rsidRDefault="00964ECB" w:rsidP="00517664">
      <w:pPr>
        <w:spacing w:after="160"/>
        <w:ind w:firstLine="426"/>
        <w:contextualSpacing/>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0</w:t>
      </w:r>
      <w:r w:rsidR="00D352BE" w:rsidRPr="005B2438">
        <w:rPr>
          <w:rFonts w:eastAsia="Calibri"/>
          <w:color w:val="000000" w:themeColor="text1"/>
          <w:kern w:val="2"/>
          <w:sz w:val="28"/>
          <w:szCs w:val="28"/>
          <w:lang w:val="ro-RO" w:eastAsia="en-US"/>
          <w14:ligatures w14:val="standardContextual"/>
        </w:rPr>
        <w:t>. Instituția elaborează și înaintează anual fondatorului proiectul bugetului și schema de încadrare a personalului instituției.</w:t>
      </w:r>
    </w:p>
    <w:p w14:paraId="38304B5B" w14:textId="6D23522E" w:rsidR="00D352BE" w:rsidRPr="005B2438" w:rsidRDefault="001D1AFC" w:rsidP="00517664">
      <w:pPr>
        <w:spacing w:after="160"/>
        <w:ind w:firstLine="426"/>
        <w:contextualSpacing/>
        <w:jc w:val="both"/>
        <w:rPr>
          <w:i/>
          <w:iCs/>
          <w:color w:val="000000" w:themeColor="text1"/>
          <w:sz w:val="28"/>
          <w:szCs w:val="28"/>
          <w:lang w:val="ro-RO"/>
        </w:rPr>
      </w:pPr>
      <w:r w:rsidRPr="005B2438">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1</w:t>
      </w:r>
      <w:r w:rsidR="00D352BE" w:rsidRPr="005B2438">
        <w:rPr>
          <w:rFonts w:eastAsia="Calibri"/>
          <w:color w:val="000000" w:themeColor="text1"/>
          <w:kern w:val="2"/>
          <w:sz w:val="28"/>
          <w:szCs w:val="28"/>
          <w:lang w:val="ro-RO" w:eastAsia="en-US"/>
          <w14:ligatures w14:val="standardContextual"/>
        </w:rPr>
        <w:t xml:space="preserve">. Instituția poate percepe taxe pentru serviciile oferite, pentru comercializarea tuturor tipurilor de produse cu utilizarea imaginilor pieselor și ale colecțiilor, ale edificiilor, ale obiectelor amplasate pe teritoriu, cu utilizarea denumirilor și a simbolurilor, din darea în folosință a spațiilor, executarea lucrărilor de </w:t>
      </w:r>
      <w:r w:rsidR="005725AC" w:rsidRPr="005B2438">
        <w:rPr>
          <w:rFonts w:eastAsia="Calibri"/>
          <w:color w:val="000000" w:themeColor="text1"/>
          <w:kern w:val="2"/>
          <w:sz w:val="28"/>
          <w:szCs w:val="28"/>
          <w:lang w:val="ro-RO" w:eastAsia="en-US"/>
          <w14:ligatures w14:val="standardContextual"/>
        </w:rPr>
        <w:t>conservare-</w:t>
      </w:r>
      <w:r w:rsidR="00D352BE" w:rsidRPr="005B2438">
        <w:rPr>
          <w:rFonts w:eastAsia="Calibri"/>
          <w:color w:val="000000" w:themeColor="text1"/>
          <w:kern w:val="2"/>
          <w:sz w:val="28"/>
          <w:szCs w:val="28"/>
          <w:lang w:val="ro-RO" w:eastAsia="en-US"/>
          <w14:ligatures w14:val="standardContextual"/>
        </w:rPr>
        <w:t xml:space="preserve">restaurare a bunurilor culturale aparținând terților, executarea lucrărilor de redactare, tehnoredactare, editare </w:t>
      </w:r>
      <w:r w:rsidR="00BD2CB7" w:rsidRPr="005B2438">
        <w:rPr>
          <w:rFonts w:eastAsia="Calibri"/>
          <w:color w:val="000000" w:themeColor="text1"/>
          <w:kern w:val="2"/>
          <w:sz w:val="28"/>
          <w:szCs w:val="28"/>
          <w:lang w:val="ro-RO" w:eastAsia="en-US"/>
          <w14:ligatures w14:val="standardContextual"/>
        </w:rPr>
        <w:t>–</w:t>
      </w:r>
      <w:r w:rsidR="00D352BE" w:rsidRPr="005B2438">
        <w:rPr>
          <w:rFonts w:eastAsia="Calibri"/>
          <w:color w:val="000000" w:themeColor="text1"/>
          <w:kern w:val="2"/>
          <w:sz w:val="28"/>
          <w:szCs w:val="28"/>
          <w:lang w:val="ro-RO" w:eastAsia="en-US"/>
          <w14:ligatures w14:val="standardContextual"/>
        </w:rPr>
        <w:t xml:space="preserve"> tipărire, perceperea taxelor de fotografiere, filmare, comercializare în chioșcul instituției a publicațiilor proprii sau ale unor terți din domeniul de specialitate, a reproducerilor și a obiectelor de artizanat, efectuarea expertizelor de specialitate</w:t>
      </w:r>
      <w:r w:rsidR="00D352BE" w:rsidRPr="005B2438">
        <w:rPr>
          <w:i/>
          <w:iCs/>
          <w:color w:val="000000" w:themeColor="text1"/>
          <w:sz w:val="28"/>
          <w:szCs w:val="28"/>
          <w:lang w:val="ro-RO"/>
        </w:rPr>
        <w:t>.</w:t>
      </w:r>
    </w:p>
    <w:p w14:paraId="2FC7BFA5" w14:textId="318BBFE2" w:rsidR="00D352BE" w:rsidRPr="005B2438" w:rsidRDefault="00D352BE" w:rsidP="009A6E12">
      <w:pPr>
        <w:shd w:val="clear" w:color="auto" w:fill="FFFFFF"/>
        <w:ind w:firstLine="426"/>
        <w:jc w:val="both"/>
        <w:rPr>
          <w:color w:val="000000" w:themeColor="text1"/>
          <w:sz w:val="28"/>
          <w:szCs w:val="28"/>
          <w:lang w:val="ro-RO"/>
        </w:rPr>
      </w:pPr>
      <w:r w:rsidRPr="005B2438">
        <w:rPr>
          <w:i/>
          <w:iCs/>
          <w:color w:val="000000" w:themeColor="text1"/>
          <w:sz w:val="28"/>
          <w:szCs w:val="28"/>
          <w:lang w:val="ro-RO"/>
        </w:rPr>
        <w:t>*(norma se completează/ajustează în funcție de statutul, profilul și specificul instituției/patrimoniului instituțional deținut în administrare și gestiune de instituție</w:t>
      </w:r>
      <w:r w:rsidRPr="005B2438">
        <w:rPr>
          <w:i/>
          <w:color w:val="000000" w:themeColor="text1"/>
          <w:sz w:val="28"/>
          <w:szCs w:val="28"/>
          <w:lang w:val="ro-RO"/>
        </w:rPr>
        <w:t>)</w:t>
      </w:r>
      <w:r w:rsidRPr="005B2438">
        <w:rPr>
          <w:color w:val="000000" w:themeColor="text1"/>
          <w:sz w:val="28"/>
          <w:szCs w:val="28"/>
          <w:lang w:val="ro-RO"/>
        </w:rPr>
        <w:t xml:space="preserve">. </w:t>
      </w:r>
    </w:p>
    <w:p w14:paraId="1D0FF1C3" w14:textId="55CF4C9E" w:rsidR="00D352BE" w:rsidRPr="005B2438" w:rsidRDefault="001D1AFC" w:rsidP="00517664">
      <w:pPr>
        <w:spacing w:after="160"/>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2</w:t>
      </w:r>
      <w:r w:rsidR="00D352BE" w:rsidRPr="005B2438">
        <w:rPr>
          <w:rFonts w:eastAsia="Calibri"/>
          <w:color w:val="000000" w:themeColor="text1"/>
          <w:kern w:val="2"/>
          <w:sz w:val="28"/>
          <w:szCs w:val="28"/>
          <w:lang w:val="ro-RO" w:eastAsia="en-US"/>
          <w14:ligatures w14:val="standardContextual"/>
        </w:rPr>
        <w:t>. Veniturile colectate constituie parte componentă a bugetul</w:t>
      </w:r>
      <w:r w:rsidR="005D291C" w:rsidRPr="005B2438">
        <w:rPr>
          <w:rFonts w:eastAsia="Calibri"/>
          <w:color w:val="000000" w:themeColor="text1"/>
          <w:kern w:val="2"/>
          <w:sz w:val="28"/>
          <w:szCs w:val="28"/>
          <w:lang w:val="ro-RO" w:eastAsia="en-US"/>
          <w14:ligatures w14:val="standardContextual"/>
        </w:rPr>
        <w:t>ui</w:t>
      </w:r>
      <w:r w:rsidR="00D352BE" w:rsidRPr="005B2438">
        <w:rPr>
          <w:rFonts w:eastAsia="Calibri"/>
          <w:color w:val="000000" w:themeColor="text1"/>
          <w:kern w:val="2"/>
          <w:sz w:val="28"/>
          <w:szCs w:val="28"/>
          <w:lang w:val="ro-RO" w:eastAsia="en-US"/>
          <w14:ligatures w14:val="standardContextual"/>
        </w:rPr>
        <w:t xml:space="preserve"> </w:t>
      </w:r>
      <w:r w:rsidR="005D291C" w:rsidRPr="005B2438">
        <w:rPr>
          <w:rFonts w:eastAsia="Calibri"/>
          <w:color w:val="000000" w:themeColor="text1"/>
          <w:kern w:val="2"/>
          <w:sz w:val="28"/>
          <w:szCs w:val="28"/>
          <w:lang w:val="ro-RO" w:eastAsia="en-US"/>
          <w14:ligatures w14:val="standardContextual"/>
        </w:rPr>
        <w:t>I</w:t>
      </w:r>
      <w:r w:rsidR="00D352BE" w:rsidRPr="005B2438">
        <w:rPr>
          <w:rFonts w:eastAsia="Calibri"/>
          <w:color w:val="000000" w:themeColor="text1"/>
          <w:kern w:val="2"/>
          <w:sz w:val="28"/>
          <w:szCs w:val="28"/>
          <w:lang w:val="ro-RO" w:eastAsia="en-US"/>
          <w14:ligatures w14:val="standardContextual"/>
        </w:rPr>
        <w:t>nstituției și sunt administrate și gestionate conform principiilor, regulilor și procedurilor stabilite de legislație.</w:t>
      </w:r>
    </w:p>
    <w:p w14:paraId="50874CEA" w14:textId="010D3ACE" w:rsidR="00534EFF" w:rsidRPr="009A6E12" w:rsidRDefault="001D1AFC" w:rsidP="009A6E12">
      <w:pPr>
        <w:spacing w:after="160"/>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3</w:t>
      </w:r>
      <w:r w:rsidR="00D352BE" w:rsidRPr="005B2438">
        <w:rPr>
          <w:rFonts w:eastAsia="Calibri"/>
          <w:color w:val="000000" w:themeColor="text1"/>
          <w:kern w:val="2"/>
          <w:sz w:val="28"/>
          <w:szCs w:val="28"/>
          <w:lang w:val="ro-RO" w:eastAsia="en-US"/>
          <w14:ligatures w14:val="standardContextual"/>
        </w:rPr>
        <w:t>. Instituția poate obține surse financiare suplimentare pentru activitatea acesteia din proiecte de grant cu finanțare națională sau externă, la care aplică individual sau în parteneriat cu instituții și organizații din țară și de peste hotare, după aprobarea fondatorului.</w:t>
      </w:r>
    </w:p>
    <w:p w14:paraId="1AA6C95B" w14:textId="77777777" w:rsidR="00224AE8" w:rsidRDefault="00224AE8" w:rsidP="00D352BE">
      <w:pPr>
        <w:spacing w:after="160"/>
        <w:ind w:left="1080"/>
        <w:contextualSpacing/>
        <w:jc w:val="center"/>
        <w:rPr>
          <w:rFonts w:eastAsia="Calibri"/>
          <w:b/>
          <w:bCs/>
          <w:color w:val="000000" w:themeColor="text1"/>
          <w:kern w:val="2"/>
          <w:sz w:val="28"/>
          <w:szCs w:val="28"/>
          <w:lang w:val="ro-RO" w:eastAsia="en-US"/>
          <w14:ligatures w14:val="standardContextual"/>
        </w:rPr>
      </w:pPr>
    </w:p>
    <w:p w14:paraId="29A44B3F" w14:textId="4E7C8929" w:rsidR="00A757C8" w:rsidRPr="005B2438" w:rsidRDefault="001D1AFC" w:rsidP="00D352BE">
      <w:pPr>
        <w:spacing w:after="160"/>
        <w:ind w:left="1080"/>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w:t>
      </w:r>
      <w:r w:rsidR="00D352BE" w:rsidRPr="005B2438">
        <w:rPr>
          <w:rFonts w:eastAsia="Calibri"/>
          <w:b/>
          <w:bCs/>
          <w:color w:val="000000" w:themeColor="text1"/>
          <w:kern w:val="2"/>
          <w:sz w:val="28"/>
          <w:szCs w:val="28"/>
          <w:lang w:val="ro-RO" w:eastAsia="en-US"/>
          <w14:ligatures w14:val="standardContextual"/>
        </w:rPr>
        <w:t xml:space="preserve">IX. </w:t>
      </w:r>
    </w:p>
    <w:p w14:paraId="3A5E2D5F" w14:textId="1D44C2CA" w:rsidR="00B65E51" w:rsidRPr="005B2438" w:rsidRDefault="00D352BE" w:rsidP="009A6E12">
      <w:pPr>
        <w:spacing w:after="160"/>
        <w:ind w:left="1080"/>
        <w:contextualSpacing/>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COOPERAREA</w:t>
      </w:r>
    </w:p>
    <w:p w14:paraId="4A284FEC" w14:textId="4C71BDE5" w:rsidR="00D352BE" w:rsidRPr="005B2438" w:rsidRDefault="001D1AFC" w:rsidP="00517664">
      <w:pPr>
        <w:spacing w:before="240"/>
        <w:ind w:firstLine="426"/>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4</w:t>
      </w:r>
      <w:r w:rsidR="00D352BE" w:rsidRPr="005B2438">
        <w:rPr>
          <w:rFonts w:eastAsia="Calibri"/>
          <w:color w:val="000000" w:themeColor="text1"/>
          <w:kern w:val="2"/>
          <w:sz w:val="28"/>
          <w:szCs w:val="28"/>
          <w:lang w:val="ro-RO" w:eastAsia="en-US"/>
          <w14:ligatures w14:val="standardContextual"/>
        </w:rPr>
        <w:t>. În realizarea activităților sale, Instituția colaborează cu toate subdiviziunile fondatorului, cu Ministerul Culturii, cu organismele culturale</w:t>
      </w:r>
      <w:r w:rsidR="00BD2CB7" w:rsidRPr="005B2438">
        <w:rPr>
          <w:rFonts w:eastAsia="Calibri"/>
          <w:color w:val="000000" w:themeColor="text1"/>
          <w:kern w:val="2"/>
          <w:sz w:val="28"/>
          <w:szCs w:val="28"/>
          <w:lang w:val="ro-RO" w:eastAsia="en-US"/>
          <w14:ligatures w14:val="standardContextual"/>
        </w:rPr>
        <w:t>/științifice</w:t>
      </w:r>
      <w:r w:rsidR="00D352BE" w:rsidRPr="005B2438">
        <w:rPr>
          <w:rFonts w:eastAsia="Calibri"/>
          <w:color w:val="000000" w:themeColor="text1"/>
          <w:kern w:val="2"/>
          <w:sz w:val="28"/>
          <w:szCs w:val="28"/>
          <w:lang w:val="ro-RO" w:eastAsia="en-US"/>
          <w14:ligatures w14:val="standardContextual"/>
        </w:rPr>
        <w:t xml:space="preserve"> ale altor ministere și instituții de profil, cu direcțiile/secțiile raionale de cultură și educație, cu instituțiile de învățământ, de cercetare, cu unitățile economice de stat și</w:t>
      </w:r>
      <w:r w:rsidR="008B6B40" w:rsidRPr="005B2438">
        <w:rPr>
          <w:rFonts w:eastAsia="Calibri"/>
          <w:color w:val="000000" w:themeColor="text1"/>
          <w:kern w:val="2"/>
          <w:sz w:val="28"/>
          <w:szCs w:val="28"/>
          <w:lang w:val="ro-RO" w:eastAsia="en-US"/>
          <w14:ligatures w14:val="standardContextual"/>
        </w:rPr>
        <w:t xml:space="preserve"> </w:t>
      </w:r>
      <w:r w:rsidR="005D291C" w:rsidRPr="005B2438">
        <w:rPr>
          <w:rFonts w:eastAsia="Calibri"/>
          <w:color w:val="000000" w:themeColor="text1"/>
          <w:kern w:val="2"/>
          <w:sz w:val="28"/>
          <w:szCs w:val="28"/>
          <w:lang w:val="ro-RO" w:eastAsia="en-US"/>
          <w14:ligatures w14:val="standardContextual"/>
        </w:rPr>
        <w:t>private</w:t>
      </w:r>
      <w:r w:rsidR="00D352BE" w:rsidRPr="005B2438">
        <w:rPr>
          <w:rFonts w:eastAsia="Calibri"/>
          <w:color w:val="000000" w:themeColor="text1"/>
          <w:kern w:val="2"/>
          <w:sz w:val="28"/>
          <w:szCs w:val="28"/>
          <w:lang w:val="ro-RO" w:eastAsia="en-US"/>
          <w14:ligatures w14:val="standardContextual"/>
        </w:rPr>
        <w:t>, cu organizațiile și asociațiile neguvernamentale, precum și cu persoane fizice sau juridice din țară și din străinătate, fără a se angaja politic și fără a exprima interesele vreunei formațiuni politice pentru realizarea unor programe și proiecte culturale comune.</w:t>
      </w:r>
    </w:p>
    <w:p w14:paraId="078EE243" w14:textId="7B88D2AA" w:rsidR="00D352BE" w:rsidRPr="005B2438" w:rsidRDefault="001D1AFC" w:rsidP="00517664">
      <w:pPr>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5</w:t>
      </w:r>
      <w:r w:rsidR="00D352BE" w:rsidRPr="005B2438">
        <w:rPr>
          <w:rFonts w:eastAsia="Calibri"/>
          <w:color w:val="000000" w:themeColor="text1"/>
          <w:kern w:val="2"/>
          <w:sz w:val="28"/>
          <w:szCs w:val="28"/>
          <w:lang w:val="ro-RO" w:eastAsia="en-US"/>
          <w14:ligatures w14:val="standardContextual"/>
        </w:rPr>
        <w:t>. Instituția are dreptul de a încheia acorduri bilaterale și multilaterale cu instituții de profil, științifice și educaționale din străinătate, în scopul realizării unor programe de cercetare, valorificare și educative în vederea promovării patrimoniului cultural aflat în gestiune.</w:t>
      </w:r>
    </w:p>
    <w:p w14:paraId="6B0A61C8" w14:textId="59F53004" w:rsidR="009002FF" w:rsidRPr="009A6E12" w:rsidRDefault="00A757C8" w:rsidP="009A6E12">
      <w:pPr>
        <w:spacing w:after="160"/>
        <w:ind w:firstLine="426"/>
        <w:contextualSpacing/>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6</w:t>
      </w:r>
      <w:r w:rsidR="00D352BE" w:rsidRPr="005B2438">
        <w:rPr>
          <w:rFonts w:eastAsia="Calibri"/>
          <w:color w:val="000000" w:themeColor="text1"/>
          <w:kern w:val="2"/>
          <w:sz w:val="28"/>
          <w:szCs w:val="28"/>
          <w:lang w:val="ro-RO" w:eastAsia="en-US"/>
          <w14:ligatures w14:val="standardContextual"/>
        </w:rPr>
        <w:t>. Activitățile derulate în parteneriat de Instituție nu pot avea conotații politice, de propagandă electorală, de prozelitism religios și nu pot fi contrare moralei sau legislației.</w:t>
      </w:r>
    </w:p>
    <w:p w14:paraId="652B0D48" w14:textId="77777777" w:rsidR="00224AE8" w:rsidRDefault="00224AE8" w:rsidP="00517664">
      <w:pPr>
        <w:jc w:val="center"/>
        <w:rPr>
          <w:rFonts w:eastAsia="Calibri"/>
          <w:b/>
          <w:bCs/>
          <w:color w:val="000000" w:themeColor="text1"/>
          <w:kern w:val="2"/>
          <w:sz w:val="28"/>
          <w:szCs w:val="28"/>
          <w:lang w:val="ro-RO" w:eastAsia="en-US"/>
          <w14:ligatures w14:val="standardContextual"/>
        </w:rPr>
      </w:pPr>
    </w:p>
    <w:p w14:paraId="021C7C3B" w14:textId="0B876B46" w:rsidR="00A757C8" w:rsidRPr="005B2438" w:rsidRDefault="001D1AFC" w:rsidP="00517664">
      <w:pPr>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 xml:space="preserve">Capitolul </w:t>
      </w:r>
      <w:r w:rsidR="00D352BE" w:rsidRPr="005B2438">
        <w:rPr>
          <w:rFonts w:eastAsia="Calibri"/>
          <w:b/>
          <w:bCs/>
          <w:color w:val="000000" w:themeColor="text1"/>
          <w:kern w:val="2"/>
          <w:sz w:val="28"/>
          <w:szCs w:val="28"/>
          <w:lang w:val="ro-RO" w:eastAsia="en-US"/>
          <w14:ligatures w14:val="standardContextual"/>
        </w:rPr>
        <w:t xml:space="preserve">X. </w:t>
      </w:r>
    </w:p>
    <w:p w14:paraId="27ADDFEC" w14:textId="47463EB2" w:rsidR="00517664" w:rsidRPr="005B2438" w:rsidRDefault="00D352BE" w:rsidP="009A6E12">
      <w:pPr>
        <w:jc w:val="center"/>
        <w:rPr>
          <w:rFonts w:eastAsia="Calibri"/>
          <w:b/>
          <w:bCs/>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DISPOZIȚII FINALE</w:t>
      </w:r>
    </w:p>
    <w:p w14:paraId="704CE1F6" w14:textId="586258F2" w:rsidR="00D352BE" w:rsidRPr="005B2438" w:rsidRDefault="00351AB4" w:rsidP="00517664">
      <w:pPr>
        <w:ind w:firstLine="426"/>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lastRenderedPageBreak/>
        <w:t>6</w:t>
      </w:r>
      <w:r w:rsidR="00792AF8">
        <w:rPr>
          <w:rFonts w:eastAsia="Calibri"/>
          <w:b/>
          <w:bCs/>
          <w:color w:val="000000" w:themeColor="text1"/>
          <w:kern w:val="2"/>
          <w:sz w:val="28"/>
          <w:szCs w:val="28"/>
          <w:lang w:val="ro-RO" w:eastAsia="en-US"/>
          <w14:ligatures w14:val="standardContextual"/>
        </w:rPr>
        <w:t>7</w:t>
      </w:r>
      <w:r w:rsidR="00D352BE" w:rsidRPr="005B2438">
        <w:rPr>
          <w:rFonts w:eastAsia="Calibri"/>
          <w:color w:val="000000" w:themeColor="text1"/>
          <w:kern w:val="2"/>
          <w:sz w:val="28"/>
          <w:szCs w:val="28"/>
          <w:lang w:val="ro-RO" w:eastAsia="en-US"/>
          <w14:ligatures w14:val="standardContextual"/>
        </w:rPr>
        <w:t>. Instituția este supusă acreditării o dată la 4 ani, conform procedurii stabilite de Regulamentul de acreditare a muzeelor, aprobat prin Hotărârea Guvernului nr. 604/2020.</w:t>
      </w:r>
    </w:p>
    <w:p w14:paraId="508593C0" w14:textId="56F0316E" w:rsidR="00D352BE" w:rsidRDefault="009A6E12" w:rsidP="00517664">
      <w:pPr>
        <w:ind w:firstLine="426"/>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6</w:t>
      </w:r>
      <w:r w:rsidR="00792AF8">
        <w:rPr>
          <w:rFonts w:eastAsia="Calibri"/>
          <w:b/>
          <w:bCs/>
          <w:color w:val="000000" w:themeColor="text1"/>
          <w:kern w:val="2"/>
          <w:sz w:val="28"/>
          <w:szCs w:val="28"/>
          <w:lang w:val="ro-RO" w:eastAsia="en-US"/>
          <w14:ligatures w14:val="standardContextual"/>
        </w:rPr>
        <w:t>8</w:t>
      </w:r>
      <w:r w:rsidR="00D352BE" w:rsidRPr="005B2438">
        <w:rPr>
          <w:rFonts w:eastAsia="Calibri"/>
          <w:color w:val="000000" w:themeColor="text1"/>
          <w:kern w:val="2"/>
          <w:sz w:val="28"/>
          <w:szCs w:val="28"/>
          <w:lang w:val="ro-RO" w:eastAsia="en-US"/>
          <w14:ligatures w14:val="standardContextual"/>
        </w:rPr>
        <w:t xml:space="preserve">. Instituția </w:t>
      </w:r>
      <w:r w:rsidR="009002FF" w:rsidRPr="005B2438">
        <w:rPr>
          <w:rFonts w:eastAsia="Calibri"/>
          <w:color w:val="000000" w:themeColor="text1"/>
          <w:kern w:val="2"/>
          <w:sz w:val="28"/>
          <w:szCs w:val="28"/>
          <w:lang w:val="ro-RO" w:eastAsia="en-US"/>
          <w14:ligatures w14:val="standardContextual"/>
        </w:rPr>
        <w:t>își</w:t>
      </w:r>
      <w:r w:rsidR="00D352BE" w:rsidRPr="005B2438">
        <w:rPr>
          <w:rFonts w:eastAsia="Calibri"/>
          <w:color w:val="000000" w:themeColor="text1"/>
          <w:kern w:val="2"/>
          <w:sz w:val="28"/>
          <w:szCs w:val="28"/>
          <w:lang w:val="ro-RO" w:eastAsia="en-US"/>
          <w14:ligatures w14:val="standardContextual"/>
        </w:rPr>
        <w:t xml:space="preserve"> încetează activitatea în baza:</w:t>
      </w:r>
    </w:p>
    <w:p w14:paraId="6B20B032" w14:textId="3DF20B14" w:rsidR="0003202E" w:rsidRPr="0003202E" w:rsidRDefault="00583E5B" w:rsidP="00517664">
      <w:pPr>
        <w:ind w:firstLine="426"/>
        <w:jc w:val="both"/>
        <w:rPr>
          <w:rFonts w:eastAsia="Calibri"/>
          <w:color w:val="C00000"/>
          <w:kern w:val="2"/>
          <w:sz w:val="28"/>
          <w:szCs w:val="28"/>
          <w:lang w:val="ro-RO" w:eastAsia="en-US"/>
          <w14:ligatures w14:val="standardContextual"/>
        </w:rPr>
      </w:pPr>
      <w:r w:rsidRPr="00630747">
        <w:rPr>
          <w:rFonts w:eastAsia="Calibri"/>
          <w:bCs/>
          <w:color w:val="000000" w:themeColor="text1"/>
          <w:kern w:val="2"/>
          <w:sz w:val="28"/>
          <w:szCs w:val="28"/>
          <w:lang w:val="ro-RO" w:eastAsia="en-US"/>
          <w14:ligatures w14:val="standardContextual"/>
        </w:rPr>
        <w:t>6</w:t>
      </w:r>
      <w:r w:rsidR="00792AF8">
        <w:rPr>
          <w:rFonts w:eastAsia="Calibri"/>
          <w:bCs/>
          <w:color w:val="000000" w:themeColor="text1"/>
          <w:kern w:val="2"/>
          <w:sz w:val="28"/>
          <w:szCs w:val="28"/>
          <w:lang w:val="ro-RO" w:eastAsia="en-US"/>
          <w14:ligatures w14:val="standardContextual"/>
        </w:rPr>
        <w:t>8</w:t>
      </w:r>
      <w:r w:rsidRPr="00630747">
        <w:rPr>
          <w:rFonts w:eastAsia="Calibri"/>
          <w:color w:val="000000" w:themeColor="text1"/>
          <w:kern w:val="2"/>
          <w:sz w:val="28"/>
          <w:szCs w:val="28"/>
          <w:lang w:val="ro-RO" w:eastAsia="en-US"/>
          <w14:ligatures w14:val="standardContextual"/>
        </w:rPr>
        <w:t>.</w:t>
      </w:r>
      <w:r w:rsidR="00262FC4" w:rsidRPr="00630747">
        <w:rPr>
          <w:rFonts w:eastAsia="Calibri"/>
          <w:color w:val="000000" w:themeColor="text1"/>
          <w:kern w:val="2"/>
          <w:sz w:val="28"/>
          <w:szCs w:val="28"/>
          <w:lang w:val="ro-RO" w:eastAsia="en-US"/>
          <w14:ligatures w14:val="standardContextual"/>
        </w:rPr>
        <w:t>1.</w:t>
      </w:r>
      <w:r w:rsidRPr="00630747">
        <w:rPr>
          <w:rFonts w:eastAsia="Calibri"/>
          <w:color w:val="000000" w:themeColor="text1"/>
          <w:kern w:val="2"/>
          <w:sz w:val="28"/>
          <w:szCs w:val="28"/>
          <w:lang w:val="ro-RO" w:eastAsia="en-US"/>
          <w14:ligatures w14:val="standardContextual"/>
        </w:rPr>
        <w:t xml:space="preserve"> </w:t>
      </w:r>
      <w:r w:rsidR="0003202E" w:rsidRPr="00076FBA">
        <w:rPr>
          <w:rFonts w:eastAsia="Calibri"/>
          <w:color w:val="000000" w:themeColor="text1"/>
          <w:kern w:val="2"/>
          <w:sz w:val="28"/>
          <w:szCs w:val="28"/>
          <w:lang w:val="ro-RO" w:eastAsia="en-US"/>
          <w14:ligatures w14:val="standardContextual"/>
        </w:rPr>
        <w:t xml:space="preserve">deciziei autorității fondatoare, prin Hotărâre de Guvern, </w:t>
      </w:r>
      <w:r w:rsidR="0003202E" w:rsidRPr="00076FBA">
        <w:rPr>
          <w:rFonts w:eastAsia="Calibri"/>
          <w:color w:val="000000" w:themeColor="text1"/>
          <w:kern w:val="2"/>
          <w:sz w:val="28"/>
          <w:szCs w:val="28"/>
          <w:lang w:val="ro-RO" w:eastAsia="en-US"/>
          <w14:ligatures w14:val="standardContextual"/>
        </w:rPr>
        <w:t>cu informarea în scris a Ministerului Culturii în termen de cel puțin 3 luni până la inițierea procedurii</w:t>
      </w:r>
      <w:r w:rsidR="00076FBA">
        <w:rPr>
          <w:rFonts w:eastAsia="Calibri"/>
          <w:color w:val="000000" w:themeColor="text1"/>
          <w:kern w:val="2"/>
          <w:sz w:val="28"/>
          <w:szCs w:val="28"/>
          <w:lang w:val="ro-RO" w:eastAsia="en-US"/>
          <w14:ligatures w14:val="standardContextual"/>
        </w:rPr>
        <w:t>;</w:t>
      </w:r>
    </w:p>
    <w:p w14:paraId="718015E6" w14:textId="5355F1C6" w:rsidR="00583E5B" w:rsidRPr="00630747" w:rsidRDefault="0061364D" w:rsidP="00517664">
      <w:pPr>
        <w:ind w:firstLine="426"/>
        <w:jc w:val="both"/>
        <w:rPr>
          <w:rFonts w:eastAsia="Calibri"/>
          <w:i/>
          <w:color w:val="000000" w:themeColor="text1"/>
          <w:kern w:val="2"/>
          <w:sz w:val="28"/>
          <w:szCs w:val="28"/>
          <w:lang w:val="ro-RO" w:eastAsia="en-US"/>
          <w14:ligatures w14:val="standardContextual"/>
        </w:rPr>
      </w:pPr>
      <w:r w:rsidRPr="00630747">
        <w:rPr>
          <w:rFonts w:eastAsia="Calibri"/>
          <w:i/>
          <w:color w:val="000000" w:themeColor="text1"/>
          <w:kern w:val="2"/>
          <w:sz w:val="28"/>
          <w:szCs w:val="28"/>
          <w:lang w:val="ro-RO" w:eastAsia="en-US"/>
          <w14:ligatures w14:val="standardContextual"/>
        </w:rPr>
        <w:t>*(norma se prevede în cazul instituțiilor publice din subordinea organelor centrale de specialitate).</w:t>
      </w:r>
      <w:r w:rsidR="00583E5B" w:rsidRPr="00630747">
        <w:rPr>
          <w:rFonts w:eastAsia="Calibri"/>
          <w:i/>
          <w:color w:val="000000" w:themeColor="text1"/>
          <w:kern w:val="2"/>
          <w:sz w:val="28"/>
          <w:szCs w:val="28"/>
          <w:lang w:val="ro-RO" w:eastAsia="en-US"/>
          <w14:ligatures w14:val="standardContextual"/>
        </w:rPr>
        <w:t xml:space="preserve"> </w:t>
      </w:r>
    </w:p>
    <w:p w14:paraId="2F82107B" w14:textId="35062F8F" w:rsidR="00D352BE" w:rsidRPr="00630747" w:rsidRDefault="0097502D" w:rsidP="0061364D">
      <w:pPr>
        <w:ind w:firstLine="426"/>
        <w:jc w:val="both"/>
        <w:rPr>
          <w:rFonts w:eastAsia="Calibri"/>
          <w:color w:val="000000" w:themeColor="text1"/>
          <w:kern w:val="2"/>
          <w:sz w:val="28"/>
          <w:szCs w:val="28"/>
          <w:lang w:val="ro-RO" w:eastAsia="en-US"/>
          <w14:ligatures w14:val="standardContextual"/>
        </w:rPr>
      </w:pPr>
      <w:r w:rsidRPr="00630747">
        <w:rPr>
          <w:rFonts w:eastAsia="Calibri"/>
          <w:color w:val="000000" w:themeColor="text1"/>
          <w:kern w:val="2"/>
          <w:sz w:val="28"/>
          <w:szCs w:val="28"/>
          <w:lang w:val="ro-RO" w:eastAsia="en-US"/>
          <w14:ligatures w14:val="standardContextual"/>
        </w:rPr>
        <w:t>6</w:t>
      </w:r>
      <w:r w:rsidR="00792AF8">
        <w:rPr>
          <w:rFonts w:eastAsia="Calibri"/>
          <w:color w:val="000000" w:themeColor="text1"/>
          <w:kern w:val="2"/>
          <w:sz w:val="28"/>
          <w:szCs w:val="28"/>
          <w:lang w:val="ro-RO" w:eastAsia="en-US"/>
          <w14:ligatures w14:val="standardContextual"/>
        </w:rPr>
        <w:t>8</w:t>
      </w:r>
      <w:r w:rsidR="00D352BE" w:rsidRPr="00630747">
        <w:rPr>
          <w:rFonts w:eastAsia="Calibri"/>
          <w:color w:val="000000" w:themeColor="text1"/>
          <w:kern w:val="2"/>
          <w:sz w:val="28"/>
          <w:szCs w:val="28"/>
          <w:lang w:val="ro-RO" w:eastAsia="en-US"/>
          <w14:ligatures w14:val="standardContextual"/>
        </w:rPr>
        <w:t>.</w:t>
      </w:r>
      <w:r w:rsidR="00262FC4" w:rsidRPr="00630747">
        <w:rPr>
          <w:rFonts w:eastAsia="Calibri"/>
          <w:color w:val="000000" w:themeColor="text1"/>
          <w:kern w:val="2"/>
          <w:sz w:val="28"/>
          <w:szCs w:val="28"/>
          <w:lang w:val="ro-RO" w:eastAsia="en-US"/>
          <w14:ligatures w14:val="standardContextual"/>
        </w:rPr>
        <w:t>2</w:t>
      </w:r>
      <w:r w:rsidR="00D352BE" w:rsidRPr="00630747">
        <w:rPr>
          <w:rFonts w:eastAsia="Calibri"/>
          <w:color w:val="000000" w:themeColor="text1"/>
          <w:kern w:val="2"/>
          <w:sz w:val="28"/>
          <w:szCs w:val="28"/>
          <w:lang w:val="ro-RO" w:eastAsia="en-US"/>
          <w14:ligatures w14:val="standardContextual"/>
        </w:rPr>
        <w:t>. deciziei fondatorului, în caz de reorganizare (comasare, divizare, fuziune, scindare, transformare)</w:t>
      </w:r>
      <w:r w:rsidR="00D352BE" w:rsidRPr="00630747">
        <w:rPr>
          <w:rFonts w:eastAsia="Calibri"/>
          <w:i/>
          <w:color w:val="000000" w:themeColor="text1"/>
          <w:kern w:val="2"/>
          <w:sz w:val="28"/>
          <w:szCs w:val="28"/>
          <w:lang w:val="ro-RO" w:eastAsia="en-US"/>
          <w14:ligatures w14:val="standardContextual"/>
        </w:rPr>
        <w:t xml:space="preserve"> </w:t>
      </w:r>
      <w:r w:rsidR="00D352BE" w:rsidRPr="00630747">
        <w:rPr>
          <w:rFonts w:eastAsia="Calibri"/>
          <w:color w:val="000000" w:themeColor="text1"/>
          <w:kern w:val="2"/>
          <w:sz w:val="28"/>
          <w:szCs w:val="28"/>
          <w:lang w:val="ro-RO" w:eastAsia="en-US"/>
          <w14:ligatures w14:val="standardContextual"/>
        </w:rPr>
        <w:t xml:space="preserve">sau </w:t>
      </w:r>
      <w:r w:rsidR="0061364D" w:rsidRPr="00630747">
        <w:rPr>
          <w:rFonts w:eastAsia="Calibri"/>
          <w:color w:val="000000" w:themeColor="text1"/>
          <w:kern w:val="2"/>
          <w:sz w:val="28"/>
          <w:szCs w:val="28"/>
          <w:lang w:val="ro-RO" w:eastAsia="en-US"/>
          <w14:ligatures w14:val="standardContextual"/>
        </w:rPr>
        <w:t>dizolvare/</w:t>
      </w:r>
      <w:r w:rsidR="00D352BE" w:rsidRPr="00630747">
        <w:rPr>
          <w:rFonts w:eastAsia="Calibri"/>
          <w:color w:val="000000" w:themeColor="text1"/>
          <w:kern w:val="2"/>
          <w:sz w:val="28"/>
          <w:szCs w:val="28"/>
          <w:lang w:val="ro-RO" w:eastAsia="en-US"/>
          <w14:ligatures w14:val="standardContextual"/>
        </w:rPr>
        <w:t xml:space="preserve">lichidare, </w:t>
      </w:r>
      <w:r w:rsidR="0061364D" w:rsidRPr="00630747">
        <w:rPr>
          <w:rFonts w:eastAsia="Calibri"/>
          <w:color w:val="000000" w:themeColor="text1"/>
          <w:kern w:val="2"/>
          <w:sz w:val="28"/>
          <w:szCs w:val="28"/>
          <w:lang w:val="ro-RO" w:eastAsia="en-US"/>
          <w14:ligatures w14:val="standardContextual"/>
        </w:rPr>
        <w:t xml:space="preserve">cu informarea în scris a Ministerului Culturii în termen de cel puțin 3 luni până la inițierea procedurii, </w:t>
      </w:r>
      <w:r w:rsidR="00D352BE" w:rsidRPr="00630747">
        <w:rPr>
          <w:rFonts w:eastAsia="Calibri"/>
          <w:color w:val="000000" w:themeColor="text1"/>
          <w:kern w:val="2"/>
          <w:sz w:val="28"/>
          <w:szCs w:val="28"/>
          <w:lang w:val="ro-RO" w:eastAsia="en-US"/>
          <w14:ligatures w14:val="standardContextual"/>
        </w:rPr>
        <w:t>în conformitate cu legislația</w:t>
      </w:r>
      <w:r w:rsidR="0061364D" w:rsidRPr="00630747">
        <w:rPr>
          <w:rFonts w:eastAsia="Calibri"/>
          <w:color w:val="000000" w:themeColor="text1"/>
          <w:kern w:val="2"/>
          <w:sz w:val="28"/>
          <w:szCs w:val="28"/>
          <w:lang w:val="ro-RO" w:eastAsia="en-US"/>
          <w14:ligatures w14:val="standardContextual"/>
        </w:rPr>
        <w:t>.</w:t>
      </w:r>
    </w:p>
    <w:p w14:paraId="4D8142ED" w14:textId="23291039" w:rsidR="0061364D" w:rsidRPr="00630747" w:rsidRDefault="0061364D" w:rsidP="0061364D">
      <w:pPr>
        <w:ind w:firstLine="426"/>
        <w:jc w:val="both"/>
        <w:rPr>
          <w:rFonts w:eastAsia="Calibri"/>
          <w:i/>
          <w:color w:val="000000" w:themeColor="text1"/>
          <w:kern w:val="2"/>
          <w:sz w:val="28"/>
          <w:szCs w:val="28"/>
          <w:lang w:val="ro-RO" w:eastAsia="en-US"/>
          <w14:ligatures w14:val="standardContextual"/>
        </w:rPr>
      </w:pPr>
      <w:r w:rsidRPr="00630747">
        <w:rPr>
          <w:rFonts w:eastAsia="Calibri"/>
          <w:i/>
          <w:color w:val="000000" w:themeColor="text1"/>
          <w:kern w:val="2"/>
          <w:sz w:val="28"/>
          <w:szCs w:val="28"/>
          <w:lang w:val="ro-RO" w:eastAsia="en-US"/>
          <w14:ligatures w14:val="standardContextual"/>
        </w:rPr>
        <w:t xml:space="preserve">*(norma se prevede în cazul instituțiilor din subordinea autorităților publice locale.) </w:t>
      </w:r>
    </w:p>
    <w:p w14:paraId="2BC56854" w14:textId="23462D11" w:rsidR="0061364D" w:rsidRPr="00630747" w:rsidRDefault="00792AF8" w:rsidP="0061364D">
      <w:pPr>
        <w:ind w:firstLine="426"/>
        <w:jc w:val="both"/>
        <w:rPr>
          <w:rFonts w:eastAsia="Calibri"/>
          <w:color w:val="000000" w:themeColor="text1"/>
          <w:kern w:val="2"/>
          <w:sz w:val="28"/>
          <w:szCs w:val="28"/>
          <w:lang w:val="ro-RO" w:eastAsia="en-US"/>
          <w14:ligatures w14:val="standardContextual"/>
        </w:rPr>
      </w:pPr>
      <w:r>
        <w:rPr>
          <w:rFonts w:eastAsia="Calibri"/>
          <w:b/>
          <w:color w:val="000000" w:themeColor="text1"/>
          <w:kern w:val="2"/>
          <w:sz w:val="28"/>
          <w:szCs w:val="28"/>
          <w:lang w:val="ro-RO" w:eastAsia="en-US"/>
          <w14:ligatures w14:val="standardContextual"/>
        </w:rPr>
        <w:t>69</w:t>
      </w:r>
      <w:r w:rsidR="0061364D" w:rsidRPr="00630747">
        <w:rPr>
          <w:rFonts w:eastAsia="Calibri"/>
          <w:b/>
          <w:color w:val="000000" w:themeColor="text1"/>
          <w:kern w:val="2"/>
          <w:sz w:val="28"/>
          <w:szCs w:val="28"/>
          <w:lang w:val="ro-RO" w:eastAsia="en-US"/>
          <w14:ligatures w14:val="standardContextual"/>
        </w:rPr>
        <w:t>.</w:t>
      </w:r>
      <w:r w:rsidR="0061364D" w:rsidRPr="00630747">
        <w:rPr>
          <w:rFonts w:eastAsia="Calibri"/>
          <w:color w:val="000000" w:themeColor="text1"/>
          <w:kern w:val="2"/>
          <w:sz w:val="28"/>
          <w:szCs w:val="28"/>
          <w:lang w:val="ro-RO" w:eastAsia="en-US"/>
          <w14:ligatures w14:val="standardContextual"/>
        </w:rPr>
        <w:t xml:space="preserve"> În cazul revocării acreditării de către Ministerul Culturii, la propunerea Comisiei naționale a muzeelor și colecțiilor, în cazul a două evaluări negative consecutive ale instituției, Instituția își încetează activitatea muzeistică. </w:t>
      </w:r>
    </w:p>
    <w:p w14:paraId="0EABAF51" w14:textId="3143BCBE" w:rsidR="00D352BE" w:rsidRPr="005B2438" w:rsidRDefault="00792AF8" w:rsidP="00517664">
      <w:pPr>
        <w:ind w:firstLine="426"/>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70</w:t>
      </w:r>
      <w:r w:rsidR="00D352BE" w:rsidRPr="00630747">
        <w:rPr>
          <w:rFonts w:eastAsia="Calibri"/>
          <w:b/>
          <w:bCs/>
          <w:color w:val="000000" w:themeColor="text1"/>
          <w:kern w:val="2"/>
          <w:sz w:val="28"/>
          <w:szCs w:val="28"/>
          <w:lang w:val="ro-RO" w:eastAsia="en-US"/>
          <w14:ligatures w14:val="standardContextual"/>
        </w:rPr>
        <w:t>.</w:t>
      </w:r>
      <w:r w:rsidR="00D352BE" w:rsidRPr="00630747">
        <w:rPr>
          <w:rFonts w:eastAsia="Calibri"/>
          <w:color w:val="000000" w:themeColor="text1"/>
          <w:kern w:val="2"/>
          <w:sz w:val="28"/>
          <w:szCs w:val="28"/>
          <w:lang w:val="ro-RO" w:eastAsia="en-US"/>
          <w14:ligatures w14:val="standardContextual"/>
        </w:rPr>
        <w:t xml:space="preserve"> În cazul revocării acreditării, al reorganizării sau al lichidării </w:t>
      </w:r>
      <w:r w:rsidR="00243E45" w:rsidRPr="00630747">
        <w:rPr>
          <w:rFonts w:eastAsia="Calibri"/>
          <w:color w:val="000000" w:themeColor="text1"/>
          <w:kern w:val="2"/>
          <w:sz w:val="28"/>
          <w:szCs w:val="28"/>
          <w:lang w:val="ro-RO" w:eastAsia="en-US"/>
          <w14:ligatures w14:val="standardContextual"/>
        </w:rPr>
        <w:t>I</w:t>
      </w:r>
      <w:r w:rsidR="00D352BE" w:rsidRPr="00630747">
        <w:rPr>
          <w:rFonts w:eastAsia="Calibri"/>
          <w:color w:val="000000" w:themeColor="text1"/>
          <w:kern w:val="2"/>
          <w:sz w:val="28"/>
          <w:szCs w:val="28"/>
          <w:lang w:val="ro-RO" w:eastAsia="en-US"/>
          <w14:ligatures w14:val="standardContextual"/>
        </w:rPr>
        <w:t>nstituției</w:t>
      </w:r>
      <w:r w:rsidR="00D352BE" w:rsidRPr="00262FC4">
        <w:rPr>
          <w:rFonts w:eastAsia="Calibri"/>
          <w:color w:val="000000" w:themeColor="text1"/>
          <w:kern w:val="2"/>
          <w:sz w:val="28"/>
          <w:szCs w:val="28"/>
          <w:lang w:val="ro-RO" w:eastAsia="en-US"/>
          <w14:ligatures w14:val="standardContextual"/>
        </w:rPr>
        <w:t xml:space="preserve">, piesele muzeale sunt transmise, la propunerea Comisiei naționale a muzeelor și colecțiilor, în gestiunea muzeelor naționale sau, după caz, </w:t>
      </w:r>
      <w:r w:rsidR="00740356" w:rsidRPr="00262FC4">
        <w:rPr>
          <w:rFonts w:eastAsia="Calibri"/>
          <w:color w:val="000000" w:themeColor="text1"/>
          <w:kern w:val="2"/>
          <w:sz w:val="28"/>
          <w:szCs w:val="28"/>
          <w:lang w:val="ro-RO" w:eastAsia="en-US"/>
          <w14:ligatures w14:val="standardContextual"/>
        </w:rPr>
        <w:t xml:space="preserve">a </w:t>
      </w:r>
      <w:r w:rsidR="00D352BE" w:rsidRPr="00262FC4">
        <w:rPr>
          <w:rFonts w:eastAsia="Calibri"/>
          <w:color w:val="000000" w:themeColor="text1"/>
          <w:kern w:val="2"/>
          <w:sz w:val="28"/>
          <w:szCs w:val="28"/>
          <w:lang w:val="ro-RO" w:eastAsia="en-US"/>
          <w14:ligatures w14:val="standardContextual"/>
        </w:rPr>
        <w:t>altor muzee în funcție de tipul acestora.</w:t>
      </w:r>
    </w:p>
    <w:p w14:paraId="6B717DAE" w14:textId="1017ED4C" w:rsidR="00D352BE" w:rsidRPr="005B2438" w:rsidRDefault="0061364D" w:rsidP="00517664">
      <w:pPr>
        <w:ind w:firstLine="426"/>
        <w:jc w:val="both"/>
        <w:rPr>
          <w:rFonts w:eastAsia="Calibri"/>
          <w:color w:val="000000" w:themeColor="text1"/>
          <w:kern w:val="2"/>
          <w:sz w:val="28"/>
          <w:szCs w:val="28"/>
          <w:lang w:val="ro-RO" w:eastAsia="en-US"/>
          <w14:ligatures w14:val="standardContextual"/>
        </w:rPr>
      </w:pPr>
      <w:r>
        <w:rPr>
          <w:rFonts w:eastAsia="Calibri"/>
          <w:b/>
          <w:bCs/>
          <w:color w:val="000000" w:themeColor="text1"/>
          <w:kern w:val="2"/>
          <w:sz w:val="28"/>
          <w:szCs w:val="28"/>
          <w:lang w:val="ro-RO" w:eastAsia="en-US"/>
          <w14:ligatures w14:val="standardContextual"/>
        </w:rPr>
        <w:t>7</w:t>
      </w:r>
      <w:r w:rsidR="00792AF8">
        <w:rPr>
          <w:rFonts w:eastAsia="Calibri"/>
          <w:b/>
          <w:bCs/>
          <w:color w:val="000000" w:themeColor="text1"/>
          <w:kern w:val="2"/>
          <w:sz w:val="28"/>
          <w:szCs w:val="28"/>
          <w:lang w:val="ro-RO" w:eastAsia="en-US"/>
          <w14:ligatures w14:val="standardContextual"/>
        </w:rPr>
        <w:t>1</w:t>
      </w:r>
      <w:r w:rsidR="00D352BE" w:rsidRPr="005B2438">
        <w:rPr>
          <w:rFonts w:eastAsia="Calibri"/>
          <w:color w:val="000000" w:themeColor="text1"/>
          <w:kern w:val="2"/>
          <w:sz w:val="28"/>
          <w:szCs w:val="28"/>
          <w:lang w:val="ro-RO" w:eastAsia="en-US"/>
          <w14:ligatures w14:val="standardContextual"/>
        </w:rPr>
        <w:t xml:space="preserve">. </w:t>
      </w:r>
      <w:r w:rsidR="00D352BE" w:rsidRPr="005B2438">
        <w:rPr>
          <w:color w:val="000000" w:themeColor="text1"/>
          <w:sz w:val="28"/>
          <w:szCs w:val="28"/>
          <w:lang w:val="ro-RO"/>
        </w:rPr>
        <w:t xml:space="preserve">Instituția se consideră reorganizată sau lichidată de la data introducerii respective în Registrul de Stat al Unităților de Drept </w:t>
      </w:r>
      <w:r w:rsidR="00D352BE" w:rsidRPr="005B2438">
        <w:rPr>
          <w:rFonts w:eastAsia="Calibri"/>
          <w:i/>
          <w:color w:val="000000" w:themeColor="text1"/>
          <w:kern w:val="2"/>
          <w:sz w:val="28"/>
          <w:szCs w:val="28"/>
          <w:lang w:val="ro-RO" w:eastAsia="en-US"/>
          <w14:ligatures w14:val="standardContextual"/>
        </w:rPr>
        <w:t>(punctul se indică în cazul instituțiilor publice)</w:t>
      </w:r>
      <w:r w:rsidR="00D352BE" w:rsidRPr="005B2438">
        <w:rPr>
          <w:color w:val="000000" w:themeColor="text1"/>
          <w:sz w:val="28"/>
          <w:szCs w:val="28"/>
          <w:lang w:val="ro-RO"/>
        </w:rPr>
        <w:t>.</w:t>
      </w:r>
    </w:p>
    <w:p w14:paraId="7BEF7272" w14:textId="24C8FB81" w:rsidR="00D352BE" w:rsidRPr="005B2438" w:rsidRDefault="001D1AFC" w:rsidP="00517664">
      <w:pPr>
        <w:ind w:firstLine="426"/>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7</w:t>
      </w:r>
      <w:r w:rsidR="00792AF8">
        <w:rPr>
          <w:rFonts w:eastAsia="Calibri"/>
          <w:b/>
          <w:bCs/>
          <w:color w:val="000000" w:themeColor="text1"/>
          <w:kern w:val="2"/>
          <w:sz w:val="28"/>
          <w:szCs w:val="28"/>
          <w:lang w:val="ro-RO" w:eastAsia="en-US"/>
          <w14:ligatures w14:val="standardContextual"/>
        </w:rPr>
        <w:t>2</w:t>
      </w:r>
      <w:r w:rsidR="00D352BE" w:rsidRPr="005B2438">
        <w:rPr>
          <w:rFonts w:eastAsia="Calibri"/>
          <w:color w:val="000000" w:themeColor="text1"/>
          <w:kern w:val="2"/>
          <w:sz w:val="28"/>
          <w:szCs w:val="28"/>
          <w:lang w:val="ro-RO" w:eastAsia="en-US"/>
          <w14:ligatures w14:val="standardContextual"/>
        </w:rPr>
        <w:t xml:space="preserve">. </w:t>
      </w:r>
      <w:r w:rsidR="003501D3" w:rsidRPr="005B2438">
        <w:rPr>
          <w:rFonts w:eastAsia="Calibri"/>
          <w:color w:val="000000" w:themeColor="text1"/>
          <w:kern w:val="2"/>
          <w:sz w:val="28"/>
          <w:szCs w:val="28"/>
          <w:lang w:val="ro-RO" w:eastAsia="en-US"/>
          <w14:ligatures w14:val="standardContextual"/>
        </w:rPr>
        <w:t>Prevederile prezentului Statut sunt obligatorii pentru toți angajații Instituției, încălcarea prevederilor se sancționează în conformitate cu legislația.</w:t>
      </w:r>
    </w:p>
    <w:p w14:paraId="2C067188" w14:textId="41CEE1D6" w:rsidR="00D352BE" w:rsidRPr="005B2438" w:rsidRDefault="001D1AFC" w:rsidP="00517664">
      <w:pPr>
        <w:ind w:firstLine="426"/>
        <w:jc w:val="both"/>
        <w:rPr>
          <w:rFonts w:eastAsia="Calibri"/>
          <w:color w:val="000000" w:themeColor="text1"/>
          <w:kern w:val="2"/>
          <w:sz w:val="28"/>
          <w:szCs w:val="28"/>
          <w:lang w:val="ro-RO" w:eastAsia="en-US"/>
          <w14:ligatures w14:val="standardContextual"/>
        </w:rPr>
      </w:pPr>
      <w:r w:rsidRPr="005B2438">
        <w:rPr>
          <w:rFonts w:eastAsia="Calibri"/>
          <w:b/>
          <w:bCs/>
          <w:color w:val="000000" w:themeColor="text1"/>
          <w:kern w:val="2"/>
          <w:sz w:val="28"/>
          <w:szCs w:val="28"/>
          <w:lang w:val="ro-RO" w:eastAsia="en-US"/>
          <w14:ligatures w14:val="standardContextual"/>
        </w:rPr>
        <w:t>7</w:t>
      </w:r>
      <w:r w:rsidR="00792AF8">
        <w:rPr>
          <w:rFonts w:eastAsia="Calibri"/>
          <w:b/>
          <w:bCs/>
          <w:color w:val="000000" w:themeColor="text1"/>
          <w:kern w:val="2"/>
          <w:sz w:val="28"/>
          <w:szCs w:val="28"/>
          <w:lang w:val="ro-RO" w:eastAsia="en-US"/>
          <w14:ligatures w14:val="standardContextual"/>
        </w:rPr>
        <w:t>3</w:t>
      </w:r>
      <w:r w:rsidR="00DB5042" w:rsidRPr="005B2438">
        <w:rPr>
          <w:rFonts w:eastAsia="Calibri"/>
          <w:b/>
          <w:bCs/>
          <w:color w:val="000000" w:themeColor="text1"/>
          <w:kern w:val="2"/>
          <w:sz w:val="28"/>
          <w:szCs w:val="28"/>
          <w:lang w:val="ro-RO" w:eastAsia="en-US"/>
          <w14:ligatures w14:val="standardContextual"/>
        </w:rPr>
        <w:t>.</w:t>
      </w:r>
      <w:r w:rsidR="00262FC4">
        <w:rPr>
          <w:rFonts w:eastAsia="Calibri"/>
          <w:b/>
          <w:bCs/>
          <w:color w:val="000000" w:themeColor="text1"/>
          <w:kern w:val="2"/>
          <w:sz w:val="28"/>
          <w:szCs w:val="28"/>
          <w:lang w:val="ro-RO" w:eastAsia="en-US"/>
          <w14:ligatures w14:val="standardContextual"/>
        </w:rPr>
        <w:t xml:space="preserve"> </w:t>
      </w:r>
      <w:r w:rsidR="003501D3" w:rsidRPr="005B2438">
        <w:rPr>
          <w:rFonts w:eastAsia="Calibri"/>
          <w:color w:val="000000" w:themeColor="text1"/>
          <w:kern w:val="2"/>
          <w:sz w:val="28"/>
          <w:szCs w:val="28"/>
          <w:lang w:val="ro-RO" w:eastAsia="en-US"/>
          <w14:ligatures w14:val="standardContextual"/>
        </w:rPr>
        <w:t xml:space="preserve">Prezentul </w:t>
      </w:r>
      <w:r w:rsidR="00224AE8">
        <w:rPr>
          <w:rFonts w:eastAsia="Calibri"/>
          <w:color w:val="000000" w:themeColor="text1"/>
          <w:kern w:val="2"/>
          <w:sz w:val="28"/>
          <w:szCs w:val="28"/>
          <w:lang w:val="ro-RO" w:eastAsia="en-US"/>
          <w14:ligatures w14:val="standardContextual"/>
        </w:rPr>
        <w:t>S</w:t>
      </w:r>
      <w:r w:rsidR="003501D3" w:rsidRPr="005B2438">
        <w:rPr>
          <w:rFonts w:eastAsia="Calibri"/>
          <w:color w:val="000000" w:themeColor="text1"/>
          <w:kern w:val="2"/>
          <w:sz w:val="28"/>
          <w:szCs w:val="28"/>
          <w:lang w:val="ro-RO" w:eastAsia="en-US"/>
          <w14:ligatures w14:val="standardContextual"/>
        </w:rPr>
        <w:t>tatut poate fi completat şi modificat, în funcţie de necesităţi, cu acordul şi aprobarea fondatorului, în conformitate cu legislaţia.</w:t>
      </w:r>
    </w:p>
    <w:p w14:paraId="08C30EE3" w14:textId="77777777" w:rsidR="00EB20B8" w:rsidRPr="005B2438" w:rsidRDefault="00EB20B8">
      <w:pPr>
        <w:rPr>
          <w:lang w:val="ro-RO"/>
        </w:rPr>
      </w:pPr>
    </w:p>
    <w:sectPr w:rsidR="00EB20B8" w:rsidRPr="005B2438" w:rsidSect="00B906B3">
      <w:pgSz w:w="11906" w:h="16838" w:code="9"/>
      <w:pgMar w:top="851" w:right="964" w:bottom="1276"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66D8"/>
    <w:multiLevelType w:val="hybridMultilevel"/>
    <w:tmpl w:val="7E1A0922"/>
    <w:lvl w:ilvl="0" w:tplc="64880C48">
      <w:start w:val="1"/>
      <w:numFmt w:val="lowerLetter"/>
      <w:lvlText w:val="%1)"/>
      <w:lvlJc w:val="left"/>
      <w:pPr>
        <w:ind w:left="1776" w:hanging="360"/>
      </w:pPr>
      <w:rPr>
        <w:rFonts w:hint="default"/>
      </w:rPr>
    </w:lvl>
    <w:lvl w:ilvl="1" w:tplc="08180019" w:tentative="1">
      <w:start w:val="1"/>
      <w:numFmt w:val="lowerLetter"/>
      <w:lvlText w:val="%2."/>
      <w:lvlJc w:val="left"/>
      <w:pPr>
        <w:ind w:left="2496" w:hanging="360"/>
      </w:pPr>
    </w:lvl>
    <w:lvl w:ilvl="2" w:tplc="0818001B" w:tentative="1">
      <w:start w:val="1"/>
      <w:numFmt w:val="lowerRoman"/>
      <w:lvlText w:val="%3."/>
      <w:lvlJc w:val="right"/>
      <w:pPr>
        <w:ind w:left="3216" w:hanging="180"/>
      </w:pPr>
    </w:lvl>
    <w:lvl w:ilvl="3" w:tplc="0818000F" w:tentative="1">
      <w:start w:val="1"/>
      <w:numFmt w:val="decimal"/>
      <w:lvlText w:val="%4."/>
      <w:lvlJc w:val="left"/>
      <w:pPr>
        <w:ind w:left="3936" w:hanging="360"/>
      </w:pPr>
    </w:lvl>
    <w:lvl w:ilvl="4" w:tplc="08180019" w:tentative="1">
      <w:start w:val="1"/>
      <w:numFmt w:val="lowerLetter"/>
      <w:lvlText w:val="%5."/>
      <w:lvlJc w:val="left"/>
      <w:pPr>
        <w:ind w:left="4656" w:hanging="360"/>
      </w:pPr>
    </w:lvl>
    <w:lvl w:ilvl="5" w:tplc="0818001B" w:tentative="1">
      <w:start w:val="1"/>
      <w:numFmt w:val="lowerRoman"/>
      <w:lvlText w:val="%6."/>
      <w:lvlJc w:val="right"/>
      <w:pPr>
        <w:ind w:left="5376" w:hanging="180"/>
      </w:pPr>
    </w:lvl>
    <w:lvl w:ilvl="6" w:tplc="0818000F" w:tentative="1">
      <w:start w:val="1"/>
      <w:numFmt w:val="decimal"/>
      <w:lvlText w:val="%7."/>
      <w:lvlJc w:val="left"/>
      <w:pPr>
        <w:ind w:left="6096" w:hanging="360"/>
      </w:pPr>
    </w:lvl>
    <w:lvl w:ilvl="7" w:tplc="08180019" w:tentative="1">
      <w:start w:val="1"/>
      <w:numFmt w:val="lowerLetter"/>
      <w:lvlText w:val="%8."/>
      <w:lvlJc w:val="left"/>
      <w:pPr>
        <w:ind w:left="6816" w:hanging="360"/>
      </w:pPr>
    </w:lvl>
    <w:lvl w:ilvl="8" w:tplc="0818001B" w:tentative="1">
      <w:start w:val="1"/>
      <w:numFmt w:val="lowerRoman"/>
      <w:lvlText w:val="%9."/>
      <w:lvlJc w:val="right"/>
      <w:pPr>
        <w:ind w:left="7536" w:hanging="180"/>
      </w:pPr>
    </w:lvl>
  </w:abstractNum>
  <w:abstractNum w:abstractNumId="1" w15:restartNumberingAfterBreak="0">
    <w:nsid w:val="13DF161C"/>
    <w:multiLevelType w:val="multilevel"/>
    <w:tmpl w:val="52E6A9E2"/>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 w15:restartNumberingAfterBreak="0">
    <w:nsid w:val="220840BA"/>
    <w:multiLevelType w:val="hybridMultilevel"/>
    <w:tmpl w:val="EEE08932"/>
    <w:lvl w:ilvl="0" w:tplc="8318D8BA">
      <w:start w:val="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3C2695"/>
    <w:multiLevelType w:val="hybridMultilevel"/>
    <w:tmpl w:val="8D50DDC4"/>
    <w:lvl w:ilvl="0" w:tplc="8702F00C">
      <w:start w:val="1"/>
      <w:numFmt w:val="decimal"/>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4" w15:restartNumberingAfterBreak="0">
    <w:nsid w:val="41FF222D"/>
    <w:multiLevelType w:val="hybridMultilevel"/>
    <w:tmpl w:val="2C38E210"/>
    <w:lvl w:ilvl="0" w:tplc="35F8BC1C">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5" w15:restartNumberingAfterBreak="0">
    <w:nsid w:val="45B747C4"/>
    <w:multiLevelType w:val="hybridMultilevel"/>
    <w:tmpl w:val="AC8CEADA"/>
    <w:lvl w:ilvl="0" w:tplc="EB98C57C">
      <w:start w:val="1"/>
      <w:numFmt w:val="lowerLetter"/>
      <w:lvlText w:val="%1."/>
      <w:lvlJc w:val="left"/>
      <w:pPr>
        <w:ind w:left="780" w:hanging="360"/>
      </w:pPr>
      <w:rPr>
        <w:rFonts w:hint="default"/>
      </w:rPr>
    </w:lvl>
    <w:lvl w:ilvl="1" w:tplc="08180019" w:tentative="1">
      <w:start w:val="1"/>
      <w:numFmt w:val="lowerLetter"/>
      <w:lvlText w:val="%2."/>
      <w:lvlJc w:val="left"/>
      <w:pPr>
        <w:ind w:left="1500" w:hanging="360"/>
      </w:pPr>
    </w:lvl>
    <w:lvl w:ilvl="2" w:tplc="0818001B" w:tentative="1">
      <w:start w:val="1"/>
      <w:numFmt w:val="lowerRoman"/>
      <w:lvlText w:val="%3."/>
      <w:lvlJc w:val="right"/>
      <w:pPr>
        <w:ind w:left="2220" w:hanging="180"/>
      </w:pPr>
    </w:lvl>
    <w:lvl w:ilvl="3" w:tplc="0818000F" w:tentative="1">
      <w:start w:val="1"/>
      <w:numFmt w:val="decimal"/>
      <w:lvlText w:val="%4."/>
      <w:lvlJc w:val="left"/>
      <w:pPr>
        <w:ind w:left="2940" w:hanging="360"/>
      </w:pPr>
    </w:lvl>
    <w:lvl w:ilvl="4" w:tplc="08180019" w:tentative="1">
      <w:start w:val="1"/>
      <w:numFmt w:val="lowerLetter"/>
      <w:lvlText w:val="%5."/>
      <w:lvlJc w:val="left"/>
      <w:pPr>
        <w:ind w:left="3660" w:hanging="360"/>
      </w:pPr>
    </w:lvl>
    <w:lvl w:ilvl="5" w:tplc="0818001B" w:tentative="1">
      <w:start w:val="1"/>
      <w:numFmt w:val="lowerRoman"/>
      <w:lvlText w:val="%6."/>
      <w:lvlJc w:val="right"/>
      <w:pPr>
        <w:ind w:left="4380" w:hanging="180"/>
      </w:pPr>
    </w:lvl>
    <w:lvl w:ilvl="6" w:tplc="0818000F" w:tentative="1">
      <w:start w:val="1"/>
      <w:numFmt w:val="decimal"/>
      <w:lvlText w:val="%7."/>
      <w:lvlJc w:val="left"/>
      <w:pPr>
        <w:ind w:left="5100" w:hanging="360"/>
      </w:pPr>
    </w:lvl>
    <w:lvl w:ilvl="7" w:tplc="08180019" w:tentative="1">
      <w:start w:val="1"/>
      <w:numFmt w:val="lowerLetter"/>
      <w:lvlText w:val="%8."/>
      <w:lvlJc w:val="left"/>
      <w:pPr>
        <w:ind w:left="5820" w:hanging="360"/>
      </w:pPr>
    </w:lvl>
    <w:lvl w:ilvl="8" w:tplc="0818001B" w:tentative="1">
      <w:start w:val="1"/>
      <w:numFmt w:val="lowerRoman"/>
      <w:lvlText w:val="%9."/>
      <w:lvlJc w:val="right"/>
      <w:pPr>
        <w:ind w:left="6540" w:hanging="180"/>
      </w:pPr>
    </w:lvl>
  </w:abstractNum>
  <w:abstractNum w:abstractNumId="6" w15:restartNumberingAfterBreak="0">
    <w:nsid w:val="463F2AC7"/>
    <w:multiLevelType w:val="hybridMultilevel"/>
    <w:tmpl w:val="4460875A"/>
    <w:lvl w:ilvl="0" w:tplc="6480E9F0">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A415E84"/>
    <w:multiLevelType w:val="hybridMultilevel"/>
    <w:tmpl w:val="33A84426"/>
    <w:lvl w:ilvl="0" w:tplc="35043B74">
      <w:start w:val="1"/>
      <w:numFmt w:val="decimal"/>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8" w15:restartNumberingAfterBreak="0">
    <w:nsid w:val="5BC56070"/>
    <w:multiLevelType w:val="hybridMultilevel"/>
    <w:tmpl w:val="90D4C068"/>
    <w:lvl w:ilvl="0" w:tplc="9A5C2D7E">
      <w:start w:val="1"/>
      <w:numFmt w:val="lowerLetter"/>
      <w:lvlText w:val="%1."/>
      <w:lvlJc w:val="left"/>
      <w:pPr>
        <w:ind w:left="780" w:hanging="360"/>
      </w:pPr>
      <w:rPr>
        <w:rFonts w:hint="default"/>
      </w:rPr>
    </w:lvl>
    <w:lvl w:ilvl="1" w:tplc="08180019" w:tentative="1">
      <w:start w:val="1"/>
      <w:numFmt w:val="lowerLetter"/>
      <w:lvlText w:val="%2."/>
      <w:lvlJc w:val="left"/>
      <w:pPr>
        <w:ind w:left="1500" w:hanging="360"/>
      </w:pPr>
    </w:lvl>
    <w:lvl w:ilvl="2" w:tplc="0818001B" w:tentative="1">
      <w:start w:val="1"/>
      <w:numFmt w:val="lowerRoman"/>
      <w:lvlText w:val="%3."/>
      <w:lvlJc w:val="right"/>
      <w:pPr>
        <w:ind w:left="2220" w:hanging="180"/>
      </w:pPr>
    </w:lvl>
    <w:lvl w:ilvl="3" w:tplc="0818000F" w:tentative="1">
      <w:start w:val="1"/>
      <w:numFmt w:val="decimal"/>
      <w:lvlText w:val="%4."/>
      <w:lvlJc w:val="left"/>
      <w:pPr>
        <w:ind w:left="2940" w:hanging="360"/>
      </w:pPr>
    </w:lvl>
    <w:lvl w:ilvl="4" w:tplc="08180019" w:tentative="1">
      <w:start w:val="1"/>
      <w:numFmt w:val="lowerLetter"/>
      <w:lvlText w:val="%5."/>
      <w:lvlJc w:val="left"/>
      <w:pPr>
        <w:ind w:left="3660" w:hanging="360"/>
      </w:pPr>
    </w:lvl>
    <w:lvl w:ilvl="5" w:tplc="0818001B" w:tentative="1">
      <w:start w:val="1"/>
      <w:numFmt w:val="lowerRoman"/>
      <w:lvlText w:val="%6."/>
      <w:lvlJc w:val="right"/>
      <w:pPr>
        <w:ind w:left="4380" w:hanging="180"/>
      </w:pPr>
    </w:lvl>
    <w:lvl w:ilvl="6" w:tplc="0818000F" w:tentative="1">
      <w:start w:val="1"/>
      <w:numFmt w:val="decimal"/>
      <w:lvlText w:val="%7."/>
      <w:lvlJc w:val="left"/>
      <w:pPr>
        <w:ind w:left="5100" w:hanging="360"/>
      </w:pPr>
    </w:lvl>
    <w:lvl w:ilvl="7" w:tplc="08180019" w:tentative="1">
      <w:start w:val="1"/>
      <w:numFmt w:val="lowerLetter"/>
      <w:lvlText w:val="%8."/>
      <w:lvlJc w:val="left"/>
      <w:pPr>
        <w:ind w:left="5820" w:hanging="360"/>
      </w:pPr>
    </w:lvl>
    <w:lvl w:ilvl="8" w:tplc="0818001B" w:tentative="1">
      <w:start w:val="1"/>
      <w:numFmt w:val="lowerRoman"/>
      <w:lvlText w:val="%9."/>
      <w:lvlJc w:val="right"/>
      <w:pPr>
        <w:ind w:left="6540" w:hanging="180"/>
      </w:pPr>
    </w:lvl>
  </w:abstractNum>
  <w:abstractNum w:abstractNumId="9" w15:restartNumberingAfterBreak="0">
    <w:nsid w:val="66DA091F"/>
    <w:multiLevelType w:val="hybridMultilevel"/>
    <w:tmpl w:val="CE763E48"/>
    <w:lvl w:ilvl="0" w:tplc="6A86FB7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67AC6BEE"/>
    <w:multiLevelType w:val="hybridMultilevel"/>
    <w:tmpl w:val="2AAA291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6BCF2B7E"/>
    <w:multiLevelType w:val="hybridMultilevel"/>
    <w:tmpl w:val="71F64F7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CFC14BD"/>
    <w:multiLevelType w:val="hybridMultilevel"/>
    <w:tmpl w:val="9028F29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71317086">
    <w:abstractNumId w:val="1"/>
  </w:num>
  <w:num w:numId="2" w16cid:durableId="829829820">
    <w:abstractNumId w:val="6"/>
  </w:num>
  <w:num w:numId="3" w16cid:durableId="2128769817">
    <w:abstractNumId w:val="12"/>
  </w:num>
  <w:num w:numId="4" w16cid:durableId="712123750">
    <w:abstractNumId w:val="7"/>
  </w:num>
  <w:num w:numId="5" w16cid:durableId="625159755">
    <w:abstractNumId w:val="5"/>
  </w:num>
  <w:num w:numId="6" w16cid:durableId="826433571">
    <w:abstractNumId w:val="8"/>
  </w:num>
  <w:num w:numId="7" w16cid:durableId="346980143">
    <w:abstractNumId w:val="9"/>
  </w:num>
  <w:num w:numId="8" w16cid:durableId="1314527906">
    <w:abstractNumId w:val="4"/>
  </w:num>
  <w:num w:numId="9" w16cid:durableId="373425711">
    <w:abstractNumId w:val="11"/>
  </w:num>
  <w:num w:numId="10" w16cid:durableId="1281884946">
    <w:abstractNumId w:val="0"/>
  </w:num>
  <w:num w:numId="11" w16cid:durableId="1959943048">
    <w:abstractNumId w:val="10"/>
  </w:num>
  <w:num w:numId="12" w16cid:durableId="1003705484">
    <w:abstractNumId w:val="3"/>
  </w:num>
  <w:num w:numId="13" w16cid:durableId="528101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A7"/>
    <w:rsid w:val="00014864"/>
    <w:rsid w:val="00022A2B"/>
    <w:rsid w:val="00025C23"/>
    <w:rsid w:val="00026C4A"/>
    <w:rsid w:val="0003202E"/>
    <w:rsid w:val="00035F37"/>
    <w:rsid w:val="00050D87"/>
    <w:rsid w:val="00052AD0"/>
    <w:rsid w:val="000570D7"/>
    <w:rsid w:val="00065992"/>
    <w:rsid w:val="0007152A"/>
    <w:rsid w:val="00076423"/>
    <w:rsid w:val="00076FBA"/>
    <w:rsid w:val="00080321"/>
    <w:rsid w:val="00081119"/>
    <w:rsid w:val="00097429"/>
    <w:rsid w:val="000B6CC7"/>
    <w:rsid w:val="000B7C87"/>
    <w:rsid w:val="000C3464"/>
    <w:rsid w:val="000C6A34"/>
    <w:rsid w:val="000C715F"/>
    <w:rsid w:val="000C78B3"/>
    <w:rsid w:val="000D4EFE"/>
    <w:rsid w:val="000E4871"/>
    <w:rsid w:val="00100CD9"/>
    <w:rsid w:val="00105CFF"/>
    <w:rsid w:val="001207D4"/>
    <w:rsid w:val="00121F0A"/>
    <w:rsid w:val="00123FFC"/>
    <w:rsid w:val="00124A9C"/>
    <w:rsid w:val="00126B96"/>
    <w:rsid w:val="0013038B"/>
    <w:rsid w:val="00136E89"/>
    <w:rsid w:val="00140C62"/>
    <w:rsid w:val="00146168"/>
    <w:rsid w:val="00151635"/>
    <w:rsid w:val="00155C22"/>
    <w:rsid w:val="001642DA"/>
    <w:rsid w:val="0016617C"/>
    <w:rsid w:val="00171423"/>
    <w:rsid w:val="00172ED3"/>
    <w:rsid w:val="0017739A"/>
    <w:rsid w:val="001825F0"/>
    <w:rsid w:val="00193125"/>
    <w:rsid w:val="001A48B5"/>
    <w:rsid w:val="001B0FAF"/>
    <w:rsid w:val="001C5250"/>
    <w:rsid w:val="001D1AFC"/>
    <w:rsid w:val="001D6E36"/>
    <w:rsid w:val="001E0EE8"/>
    <w:rsid w:val="001E33A2"/>
    <w:rsid w:val="002038B6"/>
    <w:rsid w:val="00224AE8"/>
    <w:rsid w:val="00225665"/>
    <w:rsid w:val="002306D7"/>
    <w:rsid w:val="00231077"/>
    <w:rsid w:val="0023239F"/>
    <w:rsid w:val="00234BC6"/>
    <w:rsid w:val="00243E45"/>
    <w:rsid w:val="00245352"/>
    <w:rsid w:val="002459D2"/>
    <w:rsid w:val="002571F7"/>
    <w:rsid w:val="00257265"/>
    <w:rsid w:val="00262FC4"/>
    <w:rsid w:val="00263C32"/>
    <w:rsid w:val="00270D0F"/>
    <w:rsid w:val="00282C37"/>
    <w:rsid w:val="0028373C"/>
    <w:rsid w:val="002924DB"/>
    <w:rsid w:val="00293B7C"/>
    <w:rsid w:val="002949C7"/>
    <w:rsid w:val="00296783"/>
    <w:rsid w:val="002B2D3F"/>
    <w:rsid w:val="002B44D7"/>
    <w:rsid w:val="002C4BF7"/>
    <w:rsid w:val="002D0C40"/>
    <w:rsid w:val="002D137C"/>
    <w:rsid w:val="002D3AA2"/>
    <w:rsid w:val="002F158B"/>
    <w:rsid w:val="002F3E45"/>
    <w:rsid w:val="002F4D22"/>
    <w:rsid w:val="002F5203"/>
    <w:rsid w:val="00304CE9"/>
    <w:rsid w:val="003154C0"/>
    <w:rsid w:val="00321C55"/>
    <w:rsid w:val="00325D14"/>
    <w:rsid w:val="003501D3"/>
    <w:rsid w:val="00351AB4"/>
    <w:rsid w:val="0035487C"/>
    <w:rsid w:val="00360707"/>
    <w:rsid w:val="003624A1"/>
    <w:rsid w:val="003652C7"/>
    <w:rsid w:val="00365FAB"/>
    <w:rsid w:val="003734D7"/>
    <w:rsid w:val="003741F2"/>
    <w:rsid w:val="00385D1A"/>
    <w:rsid w:val="003A53FE"/>
    <w:rsid w:val="003A7034"/>
    <w:rsid w:val="003A7AF2"/>
    <w:rsid w:val="003B3F12"/>
    <w:rsid w:val="003B5D73"/>
    <w:rsid w:val="003D1E73"/>
    <w:rsid w:val="003D61A4"/>
    <w:rsid w:val="003D759E"/>
    <w:rsid w:val="003E103C"/>
    <w:rsid w:val="003E4632"/>
    <w:rsid w:val="003F05A7"/>
    <w:rsid w:val="004026F7"/>
    <w:rsid w:val="00412D95"/>
    <w:rsid w:val="00414FCB"/>
    <w:rsid w:val="00417061"/>
    <w:rsid w:val="00425083"/>
    <w:rsid w:val="00426AD9"/>
    <w:rsid w:val="00432DA2"/>
    <w:rsid w:val="00437444"/>
    <w:rsid w:val="00442377"/>
    <w:rsid w:val="00452852"/>
    <w:rsid w:val="004549AB"/>
    <w:rsid w:val="00471E45"/>
    <w:rsid w:val="004774FD"/>
    <w:rsid w:val="004946E6"/>
    <w:rsid w:val="004A0002"/>
    <w:rsid w:val="004A2DF7"/>
    <w:rsid w:val="004A6297"/>
    <w:rsid w:val="004B00BA"/>
    <w:rsid w:val="004B2342"/>
    <w:rsid w:val="004B67E6"/>
    <w:rsid w:val="004C46E6"/>
    <w:rsid w:val="004D1C73"/>
    <w:rsid w:val="004E55E8"/>
    <w:rsid w:val="0050267C"/>
    <w:rsid w:val="00503062"/>
    <w:rsid w:val="0050518D"/>
    <w:rsid w:val="00512AE2"/>
    <w:rsid w:val="00517664"/>
    <w:rsid w:val="00517DC1"/>
    <w:rsid w:val="0052512D"/>
    <w:rsid w:val="00531E20"/>
    <w:rsid w:val="00534EFF"/>
    <w:rsid w:val="00542AA5"/>
    <w:rsid w:val="0054443F"/>
    <w:rsid w:val="005449EE"/>
    <w:rsid w:val="0057200C"/>
    <w:rsid w:val="005725AC"/>
    <w:rsid w:val="00572808"/>
    <w:rsid w:val="00581492"/>
    <w:rsid w:val="005822EC"/>
    <w:rsid w:val="00583E5B"/>
    <w:rsid w:val="00594657"/>
    <w:rsid w:val="005A1F25"/>
    <w:rsid w:val="005A5F0E"/>
    <w:rsid w:val="005B2438"/>
    <w:rsid w:val="005B422D"/>
    <w:rsid w:val="005B56BF"/>
    <w:rsid w:val="005C33D3"/>
    <w:rsid w:val="005C465F"/>
    <w:rsid w:val="005D291C"/>
    <w:rsid w:val="005D32FE"/>
    <w:rsid w:val="005E5177"/>
    <w:rsid w:val="005E5E02"/>
    <w:rsid w:val="005F5534"/>
    <w:rsid w:val="0061364D"/>
    <w:rsid w:val="00624B61"/>
    <w:rsid w:val="00627786"/>
    <w:rsid w:val="00630747"/>
    <w:rsid w:val="006626BB"/>
    <w:rsid w:val="0067689C"/>
    <w:rsid w:val="00695176"/>
    <w:rsid w:val="006A1E72"/>
    <w:rsid w:val="006A4D52"/>
    <w:rsid w:val="006C1DC6"/>
    <w:rsid w:val="006C4728"/>
    <w:rsid w:val="006D48E6"/>
    <w:rsid w:val="006E1BC5"/>
    <w:rsid w:val="006E4058"/>
    <w:rsid w:val="006F4353"/>
    <w:rsid w:val="007063D3"/>
    <w:rsid w:val="00710065"/>
    <w:rsid w:val="00710808"/>
    <w:rsid w:val="00714474"/>
    <w:rsid w:val="007179D9"/>
    <w:rsid w:val="00717ED8"/>
    <w:rsid w:val="00720382"/>
    <w:rsid w:val="007214B4"/>
    <w:rsid w:val="007359C8"/>
    <w:rsid w:val="00740356"/>
    <w:rsid w:val="00740967"/>
    <w:rsid w:val="00740E32"/>
    <w:rsid w:val="00745184"/>
    <w:rsid w:val="00754B05"/>
    <w:rsid w:val="00761651"/>
    <w:rsid w:val="00767CC5"/>
    <w:rsid w:val="0077333B"/>
    <w:rsid w:val="0077611F"/>
    <w:rsid w:val="00777DC0"/>
    <w:rsid w:val="007864DE"/>
    <w:rsid w:val="00787309"/>
    <w:rsid w:val="00791D87"/>
    <w:rsid w:val="00792AF8"/>
    <w:rsid w:val="0079355C"/>
    <w:rsid w:val="00795183"/>
    <w:rsid w:val="00797436"/>
    <w:rsid w:val="007A3576"/>
    <w:rsid w:val="007B7D6C"/>
    <w:rsid w:val="007C2DA1"/>
    <w:rsid w:val="007C39A8"/>
    <w:rsid w:val="007C3EAC"/>
    <w:rsid w:val="007C5FD3"/>
    <w:rsid w:val="007D19FB"/>
    <w:rsid w:val="007D6FCC"/>
    <w:rsid w:val="007E144D"/>
    <w:rsid w:val="007F50BB"/>
    <w:rsid w:val="0081204F"/>
    <w:rsid w:val="00820C47"/>
    <w:rsid w:val="008221C7"/>
    <w:rsid w:val="00823399"/>
    <w:rsid w:val="00824BC1"/>
    <w:rsid w:val="00833D49"/>
    <w:rsid w:val="00846C33"/>
    <w:rsid w:val="00856AE1"/>
    <w:rsid w:val="00856CD1"/>
    <w:rsid w:val="0087251F"/>
    <w:rsid w:val="00874B53"/>
    <w:rsid w:val="00876A4D"/>
    <w:rsid w:val="00881A9D"/>
    <w:rsid w:val="008A54E1"/>
    <w:rsid w:val="008A6B30"/>
    <w:rsid w:val="008A76C8"/>
    <w:rsid w:val="008A7985"/>
    <w:rsid w:val="008B6B40"/>
    <w:rsid w:val="008C2CC5"/>
    <w:rsid w:val="008C57CE"/>
    <w:rsid w:val="008C6D2D"/>
    <w:rsid w:val="008D210C"/>
    <w:rsid w:val="008F7531"/>
    <w:rsid w:val="009002FF"/>
    <w:rsid w:val="0091546F"/>
    <w:rsid w:val="009165BF"/>
    <w:rsid w:val="0093171D"/>
    <w:rsid w:val="00935688"/>
    <w:rsid w:val="0094752A"/>
    <w:rsid w:val="009476EE"/>
    <w:rsid w:val="00960250"/>
    <w:rsid w:val="009630D0"/>
    <w:rsid w:val="00964ECB"/>
    <w:rsid w:val="00965A1C"/>
    <w:rsid w:val="0097502D"/>
    <w:rsid w:val="009A4E32"/>
    <w:rsid w:val="009A6E12"/>
    <w:rsid w:val="009B367D"/>
    <w:rsid w:val="009D1675"/>
    <w:rsid w:val="009D67EE"/>
    <w:rsid w:val="009D7712"/>
    <w:rsid w:val="009D7A56"/>
    <w:rsid w:val="009F043B"/>
    <w:rsid w:val="009F0937"/>
    <w:rsid w:val="009F0B5C"/>
    <w:rsid w:val="009F4ED1"/>
    <w:rsid w:val="009F6F2D"/>
    <w:rsid w:val="00A06C39"/>
    <w:rsid w:val="00A139D7"/>
    <w:rsid w:val="00A153A8"/>
    <w:rsid w:val="00A20246"/>
    <w:rsid w:val="00A33953"/>
    <w:rsid w:val="00A35DE0"/>
    <w:rsid w:val="00A54FD9"/>
    <w:rsid w:val="00A5678F"/>
    <w:rsid w:val="00A603A0"/>
    <w:rsid w:val="00A62878"/>
    <w:rsid w:val="00A70137"/>
    <w:rsid w:val="00A75741"/>
    <w:rsid w:val="00A757C8"/>
    <w:rsid w:val="00A76B78"/>
    <w:rsid w:val="00A80916"/>
    <w:rsid w:val="00A84B77"/>
    <w:rsid w:val="00A95428"/>
    <w:rsid w:val="00AA03E3"/>
    <w:rsid w:val="00AA0CEC"/>
    <w:rsid w:val="00AA29D9"/>
    <w:rsid w:val="00AA4361"/>
    <w:rsid w:val="00AA73AF"/>
    <w:rsid w:val="00AB3C02"/>
    <w:rsid w:val="00AC363F"/>
    <w:rsid w:val="00AD3D9F"/>
    <w:rsid w:val="00AE3D63"/>
    <w:rsid w:val="00AF1313"/>
    <w:rsid w:val="00AF3579"/>
    <w:rsid w:val="00AF4FA2"/>
    <w:rsid w:val="00B23B62"/>
    <w:rsid w:val="00B45090"/>
    <w:rsid w:val="00B6029A"/>
    <w:rsid w:val="00B65E51"/>
    <w:rsid w:val="00B71D90"/>
    <w:rsid w:val="00B76C58"/>
    <w:rsid w:val="00B80DB5"/>
    <w:rsid w:val="00B83612"/>
    <w:rsid w:val="00B852C7"/>
    <w:rsid w:val="00B85856"/>
    <w:rsid w:val="00B8792D"/>
    <w:rsid w:val="00B906B3"/>
    <w:rsid w:val="00BA1370"/>
    <w:rsid w:val="00BA5DBD"/>
    <w:rsid w:val="00BB204C"/>
    <w:rsid w:val="00BC0442"/>
    <w:rsid w:val="00BD2CB7"/>
    <w:rsid w:val="00C039A0"/>
    <w:rsid w:val="00C06729"/>
    <w:rsid w:val="00C13B7C"/>
    <w:rsid w:val="00C1442D"/>
    <w:rsid w:val="00C16DAD"/>
    <w:rsid w:val="00C24800"/>
    <w:rsid w:val="00C25DB4"/>
    <w:rsid w:val="00C4209C"/>
    <w:rsid w:val="00C51C76"/>
    <w:rsid w:val="00C601BE"/>
    <w:rsid w:val="00C71E46"/>
    <w:rsid w:val="00C7250D"/>
    <w:rsid w:val="00C80592"/>
    <w:rsid w:val="00C861ED"/>
    <w:rsid w:val="00CA63CD"/>
    <w:rsid w:val="00CA640B"/>
    <w:rsid w:val="00CC4B16"/>
    <w:rsid w:val="00CD3661"/>
    <w:rsid w:val="00CE26DA"/>
    <w:rsid w:val="00CF5866"/>
    <w:rsid w:val="00D13A5B"/>
    <w:rsid w:val="00D31FBB"/>
    <w:rsid w:val="00D34425"/>
    <w:rsid w:val="00D352BE"/>
    <w:rsid w:val="00D41381"/>
    <w:rsid w:val="00D4168F"/>
    <w:rsid w:val="00D54A9F"/>
    <w:rsid w:val="00D5730B"/>
    <w:rsid w:val="00D57935"/>
    <w:rsid w:val="00D57FA1"/>
    <w:rsid w:val="00D602EF"/>
    <w:rsid w:val="00D70345"/>
    <w:rsid w:val="00D70CD9"/>
    <w:rsid w:val="00D72E44"/>
    <w:rsid w:val="00D82AF1"/>
    <w:rsid w:val="00D8337D"/>
    <w:rsid w:val="00D91568"/>
    <w:rsid w:val="00D92172"/>
    <w:rsid w:val="00DA19F4"/>
    <w:rsid w:val="00DA473A"/>
    <w:rsid w:val="00DA4A0E"/>
    <w:rsid w:val="00DA759B"/>
    <w:rsid w:val="00DA7BBF"/>
    <w:rsid w:val="00DB2600"/>
    <w:rsid w:val="00DB5042"/>
    <w:rsid w:val="00DB5295"/>
    <w:rsid w:val="00DC164A"/>
    <w:rsid w:val="00DC2682"/>
    <w:rsid w:val="00DC3543"/>
    <w:rsid w:val="00DC3655"/>
    <w:rsid w:val="00DC76AC"/>
    <w:rsid w:val="00DE0062"/>
    <w:rsid w:val="00DE6B5C"/>
    <w:rsid w:val="00E04913"/>
    <w:rsid w:val="00E073B3"/>
    <w:rsid w:val="00E076BD"/>
    <w:rsid w:val="00E21B71"/>
    <w:rsid w:val="00E2302E"/>
    <w:rsid w:val="00E30BE9"/>
    <w:rsid w:val="00E35BA2"/>
    <w:rsid w:val="00E40D1D"/>
    <w:rsid w:val="00E60B1E"/>
    <w:rsid w:val="00E6277A"/>
    <w:rsid w:val="00E677F0"/>
    <w:rsid w:val="00E94E55"/>
    <w:rsid w:val="00E962D3"/>
    <w:rsid w:val="00E96A63"/>
    <w:rsid w:val="00E96A64"/>
    <w:rsid w:val="00EB1F98"/>
    <w:rsid w:val="00EB20B8"/>
    <w:rsid w:val="00EC32D4"/>
    <w:rsid w:val="00EC542D"/>
    <w:rsid w:val="00ED108C"/>
    <w:rsid w:val="00ED5168"/>
    <w:rsid w:val="00EE326E"/>
    <w:rsid w:val="00EE5D5A"/>
    <w:rsid w:val="00EF13DD"/>
    <w:rsid w:val="00EF1F60"/>
    <w:rsid w:val="00EF5B25"/>
    <w:rsid w:val="00EF5F53"/>
    <w:rsid w:val="00F02558"/>
    <w:rsid w:val="00F06AF3"/>
    <w:rsid w:val="00F1525A"/>
    <w:rsid w:val="00F2431C"/>
    <w:rsid w:val="00F26375"/>
    <w:rsid w:val="00F27AFF"/>
    <w:rsid w:val="00F46F67"/>
    <w:rsid w:val="00F567F6"/>
    <w:rsid w:val="00F631DB"/>
    <w:rsid w:val="00F64BD3"/>
    <w:rsid w:val="00F66CA6"/>
    <w:rsid w:val="00F75D03"/>
    <w:rsid w:val="00F77439"/>
    <w:rsid w:val="00F810C9"/>
    <w:rsid w:val="00F93599"/>
    <w:rsid w:val="00F950F7"/>
    <w:rsid w:val="00FA0EB4"/>
    <w:rsid w:val="00FA25F3"/>
    <w:rsid w:val="00FB0060"/>
    <w:rsid w:val="00FB1763"/>
    <w:rsid w:val="00FE39C3"/>
    <w:rsid w:val="00FE3F20"/>
    <w:rsid w:val="00FE5C3F"/>
    <w:rsid w:val="00FF1921"/>
    <w:rsid w:val="00FF72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D471"/>
  <w15:docId w15:val="{1521B0F1-6D0F-4AAC-9C51-B4E91A30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36"/>
    <w:pPr>
      <w:spacing w:after="0" w:line="240" w:lineRule="auto"/>
    </w:pPr>
    <w:rPr>
      <w:rFonts w:ascii="Times New Roman" w:eastAsia="Times New Roman" w:hAnsi="Times New Roman" w:cs="Times New Roman"/>
      <w:sz w:val="20"/>
      <w:szCs w:val="20"/>
      <w:lang w:eastAsia="ru-RU"/>
    </w:rPr>
  </w:style>
  <w:style w:type="paragraph" w:styleId="Titlu4">
    <w:name w:val="heading 4"/>
    <w:basedOn w:val="Normal"/>
    <w:next w:val="Normal"/>
    <w:link w:val="Titlu4Caracter"/>
    <w:uiPriority w:val="9"/>
    <w:unhideWhenUsed/>
    <w:qFormat/>
    <w:rsid w:val="00FE3F2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header">
    <w:name w:val="doc_header"/>
    <w:basedOn w:val="Fontdeparagrafimplicit"/>
    <w:rsid w:val="003F05A7"/>
  </w:style>
  <w:style w:type="paragraph" w:customStyle="1" w:styleId="news">
    <w:name w:val="news"/>
    <w:basedOn w:val="Normal"/>
    <w:rsid w:val="003F05A7"/>
    <w:rPr>
      <w:rFonts w:ascii="Arial" w:hAnsi="Arial" w:cs="Arial"/>
      <w:lang w:val="ro-RO"/>
    </w:rPr>
  </w:style>
  <w:style w:type="paragraph" w:styleId="Listparagraf">
    <w:name w:val="List Paragraph"/>
    <w:basedOn w:val="Normal"/>
    <w:uiPriority w:val="34"/>
    <w:qFormat/>
    <w:rsid w:val="003F05A7"/>
    <w:pPr>
      <w:ind w:left="720"/>
      <w:contextualSpacing/>
    </w:pPr>
    <w:rPr>
      <w:sz w:val="24"/>
      <w:szCs w:val="24"/>
      <w:lang w:val="ro-RO"/>
    </w:rPr>
  </w:style>
  <w:style w:type="table" w:styleId="Tabelgril">
    <w:name w:val="Table Grid"/>
    <w:basedOn w:val="TabelNormal"/>
    <w:uiPriority w:val="39"/>
    <w:rsid w:val="00065992"/>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rsid w:val="00FE3F20"/>
    <w:rPr>
      <w:rFonts w:asciiTheme="majorHAnsi" w:eastAsiaTheme="majorEastAsia" w:hAnsiTheme="majorHAnsi" w:cstheme="majorBidi"/>
      <w:i/>
      <w:iCs/>
      <w:color w:val="365F91" w:themeColor="accent1" w:themeShade="BF"/>
      <w:sz w:val="20"/>
      <w:szCs w:val="20"/>
      <w:lang w:eastAsia="ru-RU"/>
    </w:rPr>
  </w:style>
  <w:style w:type="paragraph" w:styleId="Revizuire">
    <w:name w:val="Revision"/>
    <w:hidden/>
    <w:uiPriority w:val="99"/>
    <w:semiHidden/>
    <w:rsid w:val="00EB20B8"/>
    <w:pPr>
      <w:spacing w:after="0" w:line="240" w:lineRule="auto"/>
    </w:pPr>
    <w:rPr>
      <w:rFonts w:ascii="Times New Roman" w:eastAsia="Times New Roman" w:hAnsi="Times New Roman" w:cs="Times New Roman"/>
      <w:sz w:val="20"/>
      <w:szCs w:val="20"/>
      <w:lang w:eastAsia="ru-RU"/>
    </w:rPr>
  </w:style>
  <w:style w:type="paragraph" w:styleId="Frspaiere">
    <w:name w:val="No Spacing"/>
    <w:uiPriority w:val="1"/>
    <w:qFormat/>
    <w:rsid w:val="00D352BE"/>
    <w:pPr>
      <w:spacing w:after="0" w:line="240" w:lineRule="auto"/>
    </w:pPr>
    <w:rPr>
      <w:rFonts w:ascii="Times New Roman" w:eastAsia="Times New Roman" w:hAnsi="Times New Roman" w:cs="Times New Roman"/>
      <w:sz w:val="20"/>
      <w:szCs w:val="20"/>
      <w:lang w:eastAsia="ru-RU"/>
    </w:rPr>
  </w:style>
  <w:style w:type="paragraph" w:styleId="TextnBalon">
    <w:name w:val="Balloon Text"/>
    <w:basedOn w:val="Normal"/>
    <w:link w:val="TextnBalonCaracter"/>
    <w:uiPriority w:val="99"/>
    <w:semiHidden/>
    <w:unhideWhenUsed/>
    <w:rsid w:val="0025726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572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689C-D55E-4F9D-AA97-5FCEDFED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12</Pages>
  <Words>4328</Words>
  <Characters>25109</Characters>
  <Application>Microsoft Office Word</Application>
  <DocSecurity>0</DocSecurity>
  <Lines>209</Lines>
  <Paragraphs>58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Lilia Mogoreanu</cp:lastModifiedBy>
  <cp:revision>20</cp:revision>
  <cp:lastPrinted>2025-09-12T11:02:00Z</cp:lastPrinted>
  <dcterms:created xsi:type="dcterms:W3CDTF">2025-09-04T11:02:00Z</dcterms:created>
  <dcterms:modified xsi:type="dcterms:W3CDTF">2025-09-12T11:07:00Z</dcterms:modified>
</cp:coreProperties>
</file>